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89DD2" w14:textId="0F84E3D8" w:rsidR="004A6D94" w:rsidRPr="006E613E" w:rsidRDefault="00A517E4" w:rsidP="004A6D94">
      <w:pPr>
        <w:rPr>
          <w:rFonts w:ascii="Arial" w:hAnsi="Arial" w:cs="Arial"/>
          <w:sz w:val="28"/>
          <w:szCs w:val="28"/>
        </w:rPr>
      </w:pPr>
      <w:bookmarkStart w:id="0" w:name="_Hlk58877288"/>
      <w:r>
        <w:rPr>
          <w:rFonts w:ascii="Arial" w:hAnsi="Arial" w:cs="Arial"/>
          <w:sz w:val="28"/>
          <w:szCs w:val="28"/>
        </w:rPr>
        <w:t>Koncesní</w:t>
      </w:r>
      <w:r w:rsidR="004A6D94" w:rsidRPr="006E613E">
        <w:rPr>
          <w:rFonts w:ascii="Arial" w:hAnsi="Arial" w:cs="Arial"/>
          <w:sz w:val="28"/>
          <w:szCs w:val="28"/>
        </w:rPr>
        <w:t xml:space="preserve"> dokumentace – Příloha </w:t>
      </w:r>
      <w:r w:rsidR="003B3CC5">
        <w:rPr>
          <w:rFonts w:ascii="Arial" w:hAnsi="Arial" w:cs="Arial"/>
          <w:sz w:val="28"/>
          <w:szCs w:val="28"/>
        </w:rPr>
        <w:t>G</w:t>
      </w:r>
    </w:p>
    <w:p w14:paraId="022B4E78" w14:textId="77777777" w:rsidR="004A6D94" w:rsidRPr="006E613E" w:rsidRDefault="004A6D94" w:rsidP="004A6D94">
      <w:pPr>
        <w:pBdr>
          <w:bottom w:val="single" w:sz="6" w:space="1" w:color="auto"/>
        </w:pBdr>
        <w:rPr>
          <w:rFonts w:ascii="Arial" w:hAnsi="Arial" w:cs="Arial"/>
          <w:b/>
          <w:sz w:val="28"/>
          <w:szCs w:val="28"/>
        </w:rPr>
      </w:pPr>
      <w:r w:rsidRPr="006E613E">
        <w:rPr>
          <w:rFonts w:ascii="Arial" w:hAnsi="Arial" w:cs="Arial"/>
          <w:b/>
          <w:sz w:val="28"/>
          <w:szCs w:val="28"/>
        </w:rPr>
        <w:t>Koncesní smlouva</w:t>
      </w:r>
    </w:p>
    <w:bookmarkEnd w:id="0"/>
    <w:p w14:paraId="526E0884" w14:textId="06E5CBEE" w:rsidR="004A6D94" w:rsidRDefault="004A6D94" w:rsidP="004A6D94">
      <w:pPr>
        <w:rPr>
          <w:rFonts w:ascii="Arial" w:hAnsi="Arial" w:cs="Arial"/>
          <w:b/>
          <w:sz w:val="28"/>
          <w:szCs w:val="28"/>
        </w:rPr>
      </w:pPr>
    </w:p>
    <w:p w14:paraId="22A4CB77" w14:textId="7E294032" w:rsidR="002031A5" w:rsidRDefault="002031A5" w:rsidP="004A6D94">
      <w:pPr>
        <w:rPr>
          <w:rFonts w:ascii="Arial" w:hAnsi="Arial" w:cs="Arial"/>
          <w:b/>
          <w:sz w:val="28"/>
          <w:szCs w:val="28"/>
        </w:rPr>
      </w:pPr>
    </w:p>
    <w:p w14:paraId="0F90B48E" w14:textId="3D6B5EC3" w:rsidR="00B15949" w:rsidRDefault="00B15949" w:rsidP="004A6D94">
      <w:pPr>
        <w:rPr>
          <w:rFonts w:ascii="Arial" w:hAnsi="Arial" w:cs="Arial"/>
          <w:b/>
          <w:sz w:val="28"/>
          <w:szCs w:val="28"/>
        </w:rPr>
      </w:pPr>
    </w:p>
    <w:p w14:paraId="5B1F3B00" w14:textId="77777777" w:rsidR="00B15949" w:rsidRPr="006E613E" w:rsidRDefault="00B15949" w:rsidP="004A6D94">
      <w:pPr>
        <w:rPr>
          <w:rFonts w:ascii="Arial" w:hAnsi="Arial" w:cs="Arial"/>
          <w:b/>
          <w:sz w:val="28"/>
          <w:szCs w:val="28"/>
        </w:rPr>
      </w:pPr>
    </w:p>
    <w:p w14:paraId="32AA1A85" w14:textId="0F1047FC" w:rsidR="002031A5" w:rsidRDefault="000A790B" w:rsidP="004A6D94">
      <w:pPr>
        <w:jc w:val="center"/>
        <w:rPr>
          <w:rFonts w:ascii="Arial" w:hAnsi="Arial" w:cs="Arial"/>
          <w:b/>
          <w:sz w:val="40"/>
          <w:szCs w:val="40"/>
        </w:rPr>
      </w:pPr>
      <w:bookmarkStart w:id="1" w:name="_Hlk82682131"/>
      <w:r>
        <w:rPr>
          <w:noProof/>
        </w:rPr>
        <w:drawing>
          <wp:inline distT="0" distB="0" distL="0" distR="0" wp14:anchorId="631982AE" wp14:editId="281EBA12">
            <wp:extent cx="2271551" cy="2245883"/>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71551" cy="2245883"/>
                    </a:xfrm>
                    <a:prstGeom prst="rect">
                      <a:avLst/>
                    </a:prstGeom>
                    <a:noFill/>
                    <a:ln>
                      <a:noFill/>
                    </a:ln>
                  </pic:spPr>
                </pic:pic>
              </a:graphicData>
            </a:graphic>
          </wp:inline>
        </w:drawing>
      </w:r>
    </w:p>
    <w:p w14:paraId="16D91D4B" w14:textId="77777777" w:rsidR="002031A5" w:rsidRDefault="002031A5" w:rsidP="004A6D94">
      <w:pPr>
        <w:jc w:val="center"/>
        <w:rPr>
          <w:rFonts w:ascii="Arial" w:hAnsi="Arial" w:cs="Arial"/>
          <w:b/>
          <w:sz w:val="40"/>
          <w:szCs w:val="40"/>
        </w:rPr>
      </w:pPr>
    </w:p>
    <w:p w14:paraId="3B09EFFB" w14:textId="77777777" w:rsidR="004A6D94" w:rsidRPr="006E613E" w:rsidRDefault="004A6D94" w:rsidP="004A6D94">
      <w:pPr>
        <w:jc w:val="center"/>
        <w:rPr>
          <w:rFonts w:ascii="Arial" w:hAnsi="Arial" w:cs="Arial"/>
          <w:sz w:val="20"/>
          <w:szCs w:val="20"/>
        </w:rPr>
      </w:pPr>
    </w:p>
    <w:p w14:paraId="07484694" w14:textId="55DE38DB" w:rsidR="004A6D94" w:rsidRPr="006E613E" w:rsidRDefault="00A517E4" w:rsidP="004A6D94">
      <w:pPr>
        <w:jc w:val="center"/>
        <w:rPr>
          <w:rFonts w:ascii="Arial" w:hAnsi="Arial" w:cs="Arial"/>
          <w:sz w:val="22"/>
          <w:szCs w:val="20"/>
        </w:rPr>
      </w:pPr>
      <w:r>
        <w:rPr>
          <w:rFonts w:ascii="Arial" w:hAnsi="Arial" w:cs="Arial"/>
          <w:b/>
          <w:sz w:val="40"/>
          <w:szCs w:val="40"/>
        </w:rPr>
        <w:t>KONCESNÍ DOKUMENTACE</w:t>
      </w:r>
      <w:r w:rsidR="004A6D94" w:rsidRPr="006E613E">
        <w:rPr>
          <w:rFonts w:ascii="Arial" w:hAnsi="Arial" w:cs="Arial"/>
          <w:b/>
          <w:sz w:val="40"/>
          <w:szCs w:val="40"/>
        </w:rPr>
        <w:br/>
      </w:r>
    </w:p>
    <w:p w14:paraId="7AC85FCC" w14:textId="77777777" w:rsidR="004A6D94" w:rsidRPr="006E613E" w:rsidRDefault="004A6D94" w:rsidP="004A6D94">
      <w:pPr>
        <w:jc w:val="center"/>
        <w:rPr>
          <w:rFonts w:ascii="Arial" w:hAnsi="Arial" w:cs="Arial"/>
          <w:sz w:val="20"/>
          <w:szCs w:val="20"/>
        </w:rPr>
      </w:pPr>
      <w:r w:rsidRPr="006E613E">
        <w:rPr>
          <w:rFonts w:ascii="Arial" w:hAnsi="Arial" w:cs="Arial"/>
          <w:sz w:val="20"/>
          <w:szCs w:val="20"/>
        </w:rPr>
        <w:t>dle zákona č. 134/2016 Sb., o zadávání veřejných zakázek, ve znění pozdějších předpisů (dále jen „</w:t>
      </w:r>
      <w:r w:rsidRPr="006E613E">
        <w:rPr>
          <w:rFonts w:ascii="Arial" w:hAnsi="Arial" w:cs="Arial"/>
          <w:b/>
          <w:bCs/>
          <w:sz w:val="20"/>
          <w:szCs w:val="20"/>
        </w:rPr>
        <w:t>ZZVZ</w:t>
      </w:r>
      <w:r w:rsidRPr="006E613E">
        <w:rPr>
          <w:rFonts w:ascii="Arial" w:hAnsi="Arial" w:cs="Arial"/>
          <w:sz w:val="20"/>
          <w:szCs w:val="20"/>
        </w:rPr>
        <w:t xml:space="preserve">“) pro koncesi na služby podle části osmé </w:t>
      </w:r>
      <w:bookmarkStart w:id="2" w:name="_Hlk513469140"/>
      <w:r w:rsidRPr="006E613E">
        <w:rPr>
          <w:rFonts w:ascii="Arial" w:hAnsi="Arial" w:cs="Arial"/>
          <w:sz w:val="20"/>
          <w:szCs w:val="20"/>
        </w:rPr>
        <w:t>ZZVZ (§ 174 a násl.  ZZVZ</w:t>
      </w:r>
      <w:bookmarkEnd w:id="2"/>
      <w:r w:rsidRPr="006E613E">
        <w:rPr>
          <w:rFonts w:ascii="Arial" w:hAnsi="Arial" w:cs="Arial"/>
          <w:sz w:val="20"/>
          <w:szCs w:val="20"/>
        </w:rPr>
        <w:t>), a to v koncesním řízení postupem podle § 180 a násl. ZZVZ</w:t>
      </w:r>
    </w:p>
    <w:p w14:paraId="7410129D" w14:textId="77777777" w:rsidR="004A6D94" w:rsidRPr="006E613E" w:rsidRDefault="004A6D94" w:rsidP="004A6D94">
      <w:pPr>
        <w:jc w:val="center"/>
        <w:rPr>
          <w:rFonts w:ascii="Arial" w:hAnsi="Arial" w:cs="Arial"/>
          <w:b/>
        </w:rPr>
      </w:pPr>
    </w:p>
    <w:p w14:paraId="27A6F478" w14:textId="77777777" w:rsidR="004A6D94" w:rsidRPr="006E613E" w:rsidRDefault="004A6D94" w:rsidP="004A6D94">
      <w:pPr>
        <w:jc w:val="center"/>
        <w:rPr>
          <w:rFonts w:ascii="Arial" w:hAnsi="Arial" w:cs="Arial"/>
          <w:b/>
          <w:sz w:val="28"/>
          <w:szCs w:val="28"/>
        </w:rPr>
      </w:pPr>
      <w:r w:rsidRPr="006E613E">
        <w:rPr>
          <w:rFonts w:ascii="Arial" w:hAnsi="Arial" w:cs="Arial"/>
          <w:b/>
          <w:sz w:val="28"/>
          <w:szCs w:val="28"/>
        </w:rPr>
        <w:t>Název koncesního řízení:</w:t>
      </w:r>
    </w:p>
    <w:p w14:paraId="73A2289F" w14:textId="666F7E17" w:rsidR="004A6D94" w:rsidRDefault="004A6D94" w:rsidP="004A6D94">
      <w:pPr>
        <w:rPr>
          <w:rFonts w:ascii="Arial" w:hAnsi="Arial" w:cs="Arial"/>
          <w:b/>
          <w:sz w:val="22"/>
          <w:szCs w:val="22"/>
          <w:highlight w:val="yellow"/>
        </w:rPr>
      </w:pPr>
    </w:p>
    <w:p w14:paraId="5E452B5E" w14:textId="7D20F564" w:rsidR="002031A5" w:rsidRPr="006E613E" w:rsidRDefault="00B15949" w:rsidP="00B15949">
      <w:pPr>
        <w:jc w:val="center"/>
        <w:rPr>
          <w:rFonts w:ascii="Arial" w:hAnsi="Arial" w:cs="Arial"/>
          <w:b/>
          <w:sz w:val="22"/>
          <w:szCs w:val="22"/>
          <w:highlight w:val="yellow"/>
        </w:rPr>
      </w:pPr>
      <w:r w:rsidRPr="00B15949">
        <w:rPr>
          <w:rFonts w:ascii="Arial" w:hAnsi="Arial" w:cs="Arial"/>
          <w:b/>
          <w:caps/>
          <w:sz w:val="28"/>
          <w:szCs w:val="28"/>
        </w:rPr>
        <w:t>PROVOZOVÁNÍ KANALIZAC</w:t>
      </w:r>
      <w:r w:rsidR="00B13102">
        <w:rPr>
          <w:rFonts w:ascii="Arial" w:hAnsi="Arial" w:cs="Arial"/>
          <w:b/>
          <w:caps/>
          <w:sz w:val="28"/>
          <w:szCs w:val="28"/>
        </w:rPr>
        <w:t>e</w:t>
      </w:r>
      <w:r w:rsidRPr="00B15949">
        <w:rPr>
          <w:rFonts w:ascii="Arial" w:hAnsi="Arial" w:cs="Arial"/>
          <w:b/>
          <w:caps/>
          <w:sz w:val="28"/>
          <w:szCs w:val="28"/>
        </w:rPr>
        <w:t xml:space="preserve"> PRO VEŘEJNOU POTŘEBU OBCE </w:t>
      </w:r>
      <w:r w:rsidR="00817CE8">
        <w:rPr>
          <w:rFonts w:ascii="Arial" w:hAnsi="Arial" w:cs="Arial"/>
          <w:b/>
          <w:caps/>
          <w:sz w:val="28"/>
          <w:szCs w:val="28"/>
        </w:rPr>
        <w:t>Hlízov</w:t>
      </w:r>
    </w:p>
    <w:p w14:paraId="2EFD55D2" w14:textId="4ADCF401" w:rsidR="004A6D94" w:rsidRDefault="004A6D94" w:rsidP="004A6D94">
      <w:pPr>
        <w:rPr>
          <w:rFonts w:ascii="Arial" w:hAnsi="Arial" w:cs="Arial"/>
          <w:sz w:val="22"/>
          <w:szCs w:val="22"/>
        </w:rPr>
      </w:pPr>
    </w:p>
    <w:p w14:paraId="1989A5DA" w14:textId="77777777" w:rsidR="002031A5" w:rsidRPr="006E613E" w:rsidRDefault="002031A5" w:rsidP="004A6D94">
      <w:pPr>
        <w:rPr>
          <w:rFonts w:ascii="Arial" w:hAnsi="Arial" w:cs="Arial"/>
          <w:sz w:val="22"/>
          <w:szCs w:val="22"/>
        </w:rPr>
      </w:pPr>
    </w:p>
    <w:p w14:paraId="24571D96" w14:textId="7D4E3E43" w:rsidR="000A790B" w:rsidRPr="006522C9" w:rsidRDefault="004A6D94" w:rsidP="000A790B">
      <w:pPr>
        <w:rPr>
          <w:rFonts w:ascii="Arial" w:hAnsi="Arial" w:cs="Arial"/>
          <w:sz w:val="16"/>
          <w:szCs w:val="16"/>
        </w:rPr>
      </w:pPr>
      <w:r w:rsidRPr="006E613E">
        <w:rPr>
          <w:rFonts w:ascii="Arial" w:hAnsi="Arial" w:cs="Arial"/>
          <w:b/>
          <w:bCs/>
          <w:sz w:val="20"/>
          <w:szCs w:val="20"/>
        </w:rPr>
        <w:t>Zadavate</w:t>
      </w:r>
      <w:r w:rsidR="002031A5">
        <w:rPr>
          <w:rFonts w:ascii="Arial" w:hAnsi="Arial" w:cs="Arial"/>
          <w:b/>
          <w:bCs/>
          <w:sz w:val="20"/>
          <w:szCs w:val="20"/>
        </w:rPr>
        <w:t>l</w:t>
      </w:r>
      <w:r w:rsidRPr="006E613E">
        <w:rPr>
          <w:rFonts w:ascii="Arial" w:hAnsi="Arial" w:cs="Arial"/>
          <w:b/>
          <w:bCs/>
          <w:sz w:val="20"/>
          <w:szCs w:val="20"/>
        </w:rPr>
        <w:t>:</w:t>
      </w:r>
      <w:r w:rsidRPr="006E613E">
        <w:rPr>
          <w:rFonts w:ascii="Arial" w:hAnsi="Arial" w:cs="Arial"/>
          <w:sz w:val="20"/>
          <w:szCs w:val="20"/>
        </w:rPr>
        <w:t xml:space="preserve"> </w:t>
      </w:r>
      <w:r w:rsidRPr="006E613E">
        <w:rPr>
          <w:rFonts w:ascii="Arial" w:hAnsi="Arial" w:cs="Arial"/>
          <w:sz w:val="20"/>
          <w:szCs w:val="20"/>
        </w:rPr>
        <w:tab/>
      </w:r>
      <w:bookmarkStart w:id="3" w:name="_Hlk100606471"/>
      <w:r w:rsidR="000A790B" w:rsidRPr="006522C9">
        <w:rPr>
          <w:rFonts w:ascii="Arial" w:hAnsi="Arial" w:cs="Arial"/>
          <w:sz w:val="20"/>
          <w:szCs w:val="20"/>
        </w:rPr>
        <w:t xml:space="preserve">Obec </w:t>
      </w:r>
      <w:bookmarkEnd w:id="3"/>
      <w:r w:rsidR="00DB4DF7">
        <w:rPr>
          <w:rFonts w:ascii="Arial" w:hAnsi="Arial" w:cs="Arial"/>
          <w:sz w:val="20"/>
          <w:szCs w:val="20"/>
        </w:rPr>
        <w:t>Hlízov</w:t>
      </w:r>
    </w:p>
    <w:p w14:paraId="3D16BA7D" w14:textId="471A6510" w:rsidR="000A790B" w:rsidRPr="006522C9" w:rsidRDefault="000A790B" w:rsidP="000A790B">
      <w:pPr>
        <w:rPr>
          <w:rFonts w:ascii="Arial" w:hAnsi="Arial" w:cs="Arial"/>
          <w:sz w:val="20"/>
          <w:szCs w:val="20"/>
        </w:rPr>
      </w:pPr>
      <w:r w:rsidRPr="006522C9">
        <w:rPr>
          <w:rFonts w:ascii="Arial" w:hAnsi="Arial" w:cs="Arial"/>
          <w:sz w:val="20"/>
          <w:szCs w:val="20"/>
        </w:rPr>
        <w:tab/>
      </w:r>
      <w:r w:rsidRPr="006522C9">
        <w:rPr>
          <w:rFonts w:ascii="Arial" w:hAnsi="Arial" w:cs="Arial"/>
          <w:sz w:val="20"/>
          <w:szCs w:val="20"/>
        </w:rPr>
        <w:tab/>
      </w:r>
      <w:r w:rsidR="00DB4DF7" w:rsidRPr="00DB4DF7">
        <w:rPr>
          <w:rFonts w:ascii="Arial" w:hAnsi="Arial" w:cs="Arial"/>
          <w:sz w:val="20"/>
          <w:szCs w:val="20"/>
        </w:rPr>
        <w:t>Hlízov 164</w:t>
      </w:r>
      <w:r w:rsidRPr="006522C9">
        <w:rPr>
          <w:rFonts w:ascii="Arial" w:hAnsi="Arial" w:cs="Arial"/>
          <w:sz w:val="20"/>
          <w:szCs w:val="20"/>
        </w:rPr>
        <w:t xml:space="preserve">, </w:t>
      </w:r>
      <w:r w:rsidR="00DB4DF7" w:rsidRPr="00DB4DF7">
        <w:rPr>
          <w:rFonts w:ascii="Arial" w:hAnsi="Arial" w:cs="Arial"/>
          <w:sz w:val="20"/>
          <w:szCs w:val="20"/>
        </w:rPr>
        <w:t>285 32 Hlízov</w:t>
      </w:r>
    </w:p>
    <w:p w14:paraId="2BFD33B0" w14:textId="582BD19B" w:rsidR="000A790B" w:rsidRPr="006522C9" w:rsidRDefault="000A790B" w:rsidP="000A790B">
      <w:pPr>
        <w:rPr>
          <w:rFonts w:ascii="Arial" w:hAnsi="Arial" w:cs="Arial"/>
          <w:sz w:val="20"/>
          <w:szCs w:val="20"/>
        </w:rPr>
      </w:pPr>
      <w:r w:rsidRPr="006522C9">
        <w:rPr>
          <w:rFonts w:ascii="Arial" w:hAnsi="Arial" w:cs="Arial"/>
          <w:sz w:val="20"/>
          <w:szCs w:val="20"/>
        </w:rPr>
        <w:tab/>
      </w:r>
      <w:r w:rsidRPr="006522C9">
        <w:rPr>
          <w:rFonts w:ascii="Arial" w:hAnsi="Arial" w:cs="Arial"/>
          <w:sz w:val="20"/>
          <w:szCs w:val="20"/>
        </w:rPr>
        <w:tab/>
        <w:t xml:space="preserve">IČO: </w:t>
      </w:r>
      <w:r w:rsidR="00DB4DF7" w:rsidRPr="00DB4DF7">
        <w:rPr>
          <w:rFonts w:ascii="Arial" w:hAnsi="Arial" w:cs="Arial"/>
          <w:sz w:val="20"/>
          <w:szCs w:val="20"/>
        </w:rPr>
        <w:t>00640336</w:t>
      </w:r>
    </w:p>
    <w:p w14:paraId="50955BCD" w14:textId="2BB4BE75" w:rsidR="002031A5" w:rsidRPr="006E613E" w:rsidRDefault="002031A5" w:rsidP="000A790B">
      <w:pPr>
        <w:rPr>
          <w:rFonts w:ascii="Arial" w:hAnsi="Arial" w:cs="Arial"/>
          <w:sz w:val="20"/>
          <w:szCs w:val="20"/>
        </w:rPr>
      </w:pPr>
      <w:r>
        <w:rPr>
          <w:rFonts w:ascii="Arial" w:hAnsi="Arial" w:cs="Arial"/>
          <w:sz w:val="20"/>
          <w:szCs w:val="20"/>
        </w:rPr>
        <w:t xml:space="preserve">                                  </w:t>
      </w:r>
    </w:p>
    <w:p w14:paraId="05C5E460" w14:textId="77777777" w:rsidR="004A6D94" w:rsidRPr="006E613E" w:rsidRDefault="004A6D94" w:rsidP="004A6D94">
      <w:pPr>
        <w:tabs>
          <w:tab w:val="left" w:pos="3420"/>
        </w:tabs>
        <w:rPr>
          <w:rFonts w:ascii="Arial" w:hAnsi="Arial" w:cs="Arial"/>
          <w:b/>
          <w:sz w:val="20"/>
          <w:szCs w:val="20"/>
          <w:highlight w:val="yellow"/>
        </w:rPr>
      </w:pPr>
    </w:p>
    <w:p w14:paraId="13D6FA17" w14:textId="77777777" w:rsidR="004A6D94" w:rsidRPr="006E613E" w:rsidRDefault="004A6D94" w:rsidP="004A6D94">
      <w:pPr>
        <w:tabs>
          <w:tab w:val="left" w:pos="3420"/>
        </w:tabs>
        <w:spacing w:after="60"/>
        <w:rPr>
          <w:rFonts w:ascii="Arial" w:hAnsi="Arial" w:cs="Arial"/>
          <w:b/>
          <w:sz w:val="20"/>
          <w:szCs w:val="20"/>
        </w:rPr>
      </w:pPr>
      <w:r w:rsidRPr="006E613E">
        <w:rPr>
          <w:rFonts w:ascii="Arial" w:hAnsi="Arial" w:cs="Arial"/>
          <w:noProof/>
          <w:sz w:val="20"/>
          <w:szCs w:val="20"/>
        </w:rPr>
        <w:drawing>
          <wp:anchor distT="0" distB="0" distL="114300" distR="114300" simplePos="0" relativeHeight="251660288" behindDoc="0" locked="0" layoutInCell="1" allowOverlap="1" wp14:anchorId="465EA77A" wp14:editId="384BBF4C">
            <wp:simplePos x="0" y="0"/>
            <wp:positionH relativeFrom="column">
              <wp:posOffset>4872175</wp:posOffset>
            </wp:positionH>
            <wp:positionV relativeFrom="paragraph">
              <wp:posOffset>66779</wp:posOffset>
            </wp:positionV>
            <wp:extent cx="803910" cy="5334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910" cy="533400"/>
                    </a:xfrm>
                    <a:prstGeom prst="rect">
                      <a:avLst/>
                    </a:prstGeom>
                    <a:noFill/>
                    <a:ln>
                      <a:noFill/>
                    </a:ln>
                  </pic:spPr>
                </pic:pic>
              </a:graphicData>
            </a:graphic>
          </wp:anchor>
        </w:drawing>
      </w:r>
      <w:r w:rsidRPr="006E613E">
        <w:rPr>
          <w:rFonts w:ascii="Arial" w:hAnsi="Arial" w:cs="Arial"/>
          <w:b/>
          <w:sz w:val="20"/>
          <w:szCs w:val="20"/>
        </w:rPr>
        <w:t>Zpracovatel a zástupce zadavatele:</w:t>
      </w:r>
    </w:p>
    <w:p w14:paraId="3944F536" w14:textId="77777777" w:rsidR="004A6D94" w:rsidRPr="006E613E" w:rsidRDefault="004A6D94" w:rsidP="004A6D94">
      <w:pPr>
        <w:ind w:left="709" w:firstLine="709"/>
        <w:rPr>
          <w:rFonts w:ascii="Arial" w:hAnsi="Arial" w:cs="Arial"/>
          <w:sz w:val="20"/>
          <w:szCs w:val="20"/>
        </w:rPr>
      </w:pPr>
      <w:r w:rsidRPr="006E613E">
        <w:rPr>
          <w:rFonts w:ascii="Arial" w:hAnsi="Arial" w:cs="Arial"/>
          <w:sz w:val="20"/>
          <w:szCs w:val="20"/>
        </w:rPr>
        <w:t>Vodohospodářský rozvoj a výstavba a.s.</w:t>
      </w:r>
    </w:p>
    <w:p w14:paraId="257FDC94" w14:textId="77777777" w:rsidR="004A6D94" w:rsidRPr="006E613E" w:rsidRDefault="004A6D94" w:rsidP="004A6D94">
      <w:pPr>
        <w:ind w:left="709" w:firstLine="709"/>
        <w:rPr>
          <w:rFonts w:ascii="Arial" w:hAnsi="Arial" w:cs="Arial"/>
          <w:sz w:val="20"/>
          <w:szCs w:val="20"/>
        </w:rPr>
      </w:pPr>
      <w:r w:rsidRPr="006E613E">
        <w:rPr>
          <w:rFonts w:ascii="Arial" w:hAnsi="Arial" w:cs="Arial"/>
          <w:sz w:val="20"/>
          <w:szCs w:val="20"/>
        </w:rPr>
        <w:t>Nábřežní 4, 150 56 Praha 5</w:t>
      </w:r>
    </w:p>
    <w:p w14:paraId="353DE9F1" w14:textId="77777777" w:rsidR="004A6D94" w:rsidRPr="006E613E" w:rsidRDefault="004A6D94" w:rsidP="004A6D94">
      <w:pPr>
        <w:ind w:left="709" w:firstLine="709"/>
        <w:rPr>
          <w:rFonts w:ascii="Arial" w:hAnsi="Arial" w:cs="Arial"/>
          <w:sz w:val="20"/>
          <w:szCs w:val="20"/>
        </w:rPr>
      </w:pPr>
      <w:r w:rsidRPr="006E613E">
        <w:rPr>
          <w:rFonts w:ascii="Arial" w:hAnsi="Arial" w:cs="Arial"/>
          <w:sz w:val="20"/>
          <w:szCs w:val="20"/>
        </w:rPr>
        <w:t>IČO: 47116901</w:t>
      </w:r>
    </w:p>
    <w:bookmarkEnd w:id="1"/>
    <w:p w14:paraId="234483AA" w14:textId="77777777" w:rsidR="004A6D94" w:rsidRPr="006E613E" w:rsidRDefault="004A6D94" w:rsidP="004A6D94">
      <w:pPr>
        <w:rPr>
          <w:rFonts w:cs="Arial"/>
          <w:szCs w:val="20"/>
        </w:rPr>
      </w:pPr>
    </w:p>
    <w:p w14:paraId="45BC392B" w14:textId="77777777" w:rsidR="00B15949" w:rsidRDefault="00B15949">
      <w:pPr>
        <w:spacing w:after="160" w:line="259" w:lineRule="auto"/>
        <w:rPr>
          <w:rFonts w:ascii="Arial" w:hAnsi="Arial" w:cs="Arial"/>
          <w:b/>
          <w:sz w:val="28"/>
          <w:szCs w:val="28"/>
        </w:rPr>
      </w:pPr>
      <w:r>
        <w:rPr>
          <w:rFonts w:ascii="Arial" w:hAnsi="Arial" w:cs="Arial"/>
          <w:b/>
          <w:sz w:val="28"/>
          <w:szCs w:val="28"/>
        </w:rPr>
        <w:br w:type="page"/>
      </w:r>
    </w:p>
    <w:p w14:paraId="167BE4AE" w14:textId="09EC350F" w:rsidR="004A6D94" w:rsidRPr="006E613E" w:rsidRDefault="004A6D94" w:rsidP="004A6D94">
      <w:pPr>
        <w:spacing w:before="120"/>
        <w:rPr>
          <w:rFonts w:ascii="Arial" w:hAnsi="Arial" w:cs="Arial"/>
          <w:b/>
          <w:sz w:val="28"/>
          <w:szCs w:val="28"/>
        </w:rPr>
      </w:pPr>
      <w:r w:rsidRPr="006E613E">
        <w:rPr>
          <w:rFonts w:ascii="Arial" w:hAnsi="Arial" w:cs="Arial"/>
          <w:b/>
          <w:sz w:val="28"/>
          <w:szCs w:val="28"/>
        </w:rPr>
        <w:lastRenderedPageBreak/>
        <w:t>OBSAH</w:t>
      </w:r>
    </w:p>
    <w:p w14:paraId="30E59872" w14:textId="2442F703" w:rsidR="00B13C6F" w:rsidRPr="004A1B22" w:rsidRDefault="004A6D94">
      <w:pPr>
        <w:pStyle w:val="Obsah1"/>
        <w:rPr>
          <w:rFonts w:ascii="Arial" w:hAnsi="Arial" w:cs="Arial"/>
          <w:bCs/>
          <w:sz w:val="20"/>
          <w:szCs w:val="20"/>
        </w:rPr>
      </w:pPr>
      <w:r w:rsidRPr="002F27B4">
        <w:rPr>
          <w:rFonts w:ascii="Arial" w:hAnsi="Arial" w:cs="Arial"/>
          <w:sz w:val="20"/>
          <w:szCs w:val="20"/>
        </w:rPr>
        <w:fldChar w:fldCharType="begin"/>
      </w:r>
      <w:r w:rsidRPr="002F27B4">
        <w:rPr>
          <w:rFonts w:ascii="Arial" w:hAnsi="Arial" w:cs="Arial"/>
          <w:sz w:val="20"/>
          <w:szCs w:val="20"/>
        </w:rPr>
        <w:instrText xml:space="preserve"> TOC \o "1-2" \h \z \u </w:instrText>
      </w:r>
      <w:r w:rsidRPr="002F27B4">
        <w:rPr>
          <w:rFonts w:ascii="Arial" w:hAnsi="Arial" w:cs="Arial"/>
          <w:sz w:val="20"/>
          <w:szCs w:val="20"/>
        </w:rPr>
        <w:fldChar w:fldCharType="separate"/>
      </w:r>
      <w:hyperlink w:anchor="_Toc105061355" w:history="1">
        <w:r w:rsidR="00B13C6F" w:rsidRPr="004A1B22">
          <w:rPr>
            <w:rFonts w:ascii="Arial" w:hAnsi="Arial" w:cs="Arial"/>
            <w:bCs/>
            <w:sz w:val="20"/>
            <w:szCs w:val="20"/>
          </w:rPr>
          <w:t>Článek I Úvodní ustanovení</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_Toc105061355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4</w:t>
        </w:r>
        <w:r w:rsidR="00B13C6F" w:rsidRPr="004A1B22">
          <w:rPr>
            <w:rFonts w:ascii="Arial" w:hAnsi="Arial" w:cs="Arial"/>
            <w:bCs/>
            <w:webHidden/>
            <w:sz w:val="20"/>
            <w:szCs w:val="20"/>
          </w:rPr>
          <w:fldChar w:fldCharType="end"/>
        </w:r>
      </w:hyperlink>
    </w:p>
    <w:p w14:paraId="731610EC" w14:textId="346168CE" w:rsidR="00B13C6F" w:rsidRPr="004A1B22" w:rsidRDefault="00000000">
      <w:pPr>
        <w:pStyle w:val="Obsah1"/>
        <w:rPr>
          <w:rFonts w:ascii="Arial" w:hAnsi="Arial" w:cs="Arial"/>
          <w:bCs/>
          <w:sz w:val="20"/>
          <w:szCs w:val="20"/>
        </w:rPr>
      </w:pPr>
      <w:hyperlink w:anchor="_Toc105061356" w:history="1">
        <w:r w:rsidR="00B13C6F" w:rsidRPr="004A1B22">
          <w:rPr>
            <w:rFonts w:ascii="Arial" w:hAnsi="Arial" w:cs="Arial"/>
            <w:bCs/>
            <w:sz w:val="20"/>
            <w:szCs w:val="20"/>
          </w:rPr>
          <w:t>Článek II Předmět a účel smlouvy</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_Toc105061356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4</w:t>
        </w:r>
        <w:r w:rsidR="00B13C6F" w:rsidRPr="004A1B22">
          <w:rPr>
            <w:rFonts w:ascii="Arial" w:hAnsi="Arial" w:cs="Arial"/>
            <w:bCs/>
            <w:webHidden/>
            <w:sz w:val="20"/>
            <w:szCs w:val="20"/>
          </w:rPr>
          <w:fldChar w:fldCharType="end"/>
        </w:r>
      </w:hyperlink>
    </w:p>
    <w:p w14:paraId="309420D3" w14:textId="160647C7" w:rsidR="00B13C6F" w:rsidRPr="004A1B22" w:rsidRDefault="00000000">
      <w:pPr>
        <w:pStyle w:val="Obsah1"/>
        <w:rPr>
          <w:rFonts w:ascii="Arial" w:hAnsi="Arial" w:cs="Arial"/>
          <w:bCs/>
          <w:sz w:val="20"/>
          <w:szCs w:val="20"/>
        </w:rPr>
      </w:pPr>
      <w:hyperlink w:anchor="_Toc105061357" w:history="1">
        <w:r w:rsidR="00B13C6F" w:rsidRPr="004A1B22">
          <w:rPr>
            <w:rFonts w:ascii="Arial" w:hAnsi="Arial" w:cs="Arial"/>
            <w:bCs/>
            <w:sz w:val="20"/>
            <w:szCs w:val="20"/>
          </w:rPr>
          <w:t>Článek III Specifikace propachtovaného majetku</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_Toc105061357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5</w:t>
        </w:r>
        <w:r w:rsidR="00B13C6F" w:rsidRPr="004A1B22">
          <w:rPr>
            <w:rFonts w:ascii="Arial" w:hAnsi="Arial" w:cs="Arial"/>
            <w:bCs/>
            <w:webHidden/>
            <w:sz w:val="20"/>
            <w:szCs w:val="20"/>
          </w:rPr>
          <w:fldChar w:fldCharType="end"/>
        </w:r>
      </w:hyperlink>
    </w:p>
    <w:p w14:paraId="3DBC187E" w14:textId="312BF64C" w:rsidR="00B13C6F" w:rsidRPr="004A1B22" w:rsidRDefault="00000000">
      <w:pPr>
        <w:pStyle w:val="Obsah1"/>
        <w:rPr>
          <w:rFonts w:ascii="Arial" w:hAnsi="Arial" w:cs="Arial"/>
          <w:bCs/>
          <w:sz w:val="20"/>
          <w:szCs w:val="20"/>
        </w:rPr>
      </w:pPr>
      <w:hyperlink w:anchor="_Toc105061358" w:history="1">
        <w:r w:rsidR="00B13C6F" w:rsidRPr="004A1B22">
          <w:rPr>
            <w:rFonts w:ascii="Arial" w:hAnsi="Arial" w:cs="Arial"/>
            <w:bCs/>
            <w:sz w:val="20"/>
            <w:szCs w:val="20"/>
          </w:rPr>
          <w:t>Článek IV Práva a povinnosti Vlastníka</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_Toc105061358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6</w:t>
        </w:r>
        <w:r w:rsidR="00B13C6F" w:rsidRPr="004A1B22">
          <w:rPr>
            <w:rFonts w:ascii="Arial" w:hAnsi="Arial" w:cs="Arial"/>
            <w:bCs/>
            <w:webHidden/>
            <w:sz w:val="20"/>
            <w:szCs w:val="20"/>
          </w:rPr>
          <w:fldChar w:fldCharType="end"/>
        </w:r>
      </w:hyperlink>
    </w:p>
    <w:p w14:paraId="74046B71" w14:textId="25A0C203" w:rsidR="00B13C6F" w:rsidRPr="004A1B22" w:rsidRDefault="00000000">
      <w:pPr>
        <w:pStyle w:val="Obsah1"/>
        <w:rPr>
          <w:rFonts w:ascii="Arial" w:hAnsi="Arial" w:cs="Arial"/>
          <w:bCs/>
          <w:sz w:val="20"/>
          <w:szCs w:val="20"/>
        </w:rPr>
      </w:pPr>
      <w:hyperlink w:anchor="_Toc105061359" w:history="1">
        <w:r w:rsidR="00B13C6F" w:rsidRPr="004A1B22">
          <w:rPr>
            <w:rFonts w:ascii="Arial" w:hAnsi="Arial" w:cs="Arial"/>
            <w:bCs/>
            <w:sz w:val="20"/>
            <w:szCs w:val="20"/>
          </w:rPr>
          <w:t>Článek V Pachtovné a jeho platba</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_Toc105061359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7</w:t>
        </w:r>
        <w:r w:rsidR="00B13C6F" w:rsidRPr="004A1B22">
          <w:rPr>
            <w:rFonts w:ascii="Arial" w:hAnsi="Arial" w:cs="Arial"/>
            <w:bCs/>
            <w:webHidden/>
            <w:sz w:val="20"/>
            <w:szCs w:val="20"/>
          </w:rPr>
          <w:fldChar w:fldCharType="end"/>
        </w:r>
      </w:hyperlink>
    </w:p>
    <w:p w14:paraId="689ACDCD" w14:textId="5E8083FF" w:rsidR="00B13C6F" w:rsidRPr="004A1B22" w:rsidRDefault="00000000">
      <w:pPr>
        <w:pStyle w:val="Obsah1"/>
        <w:rPr>
          <w:rFonts w:ascii="Arial" w:hAnsi="Arial" w:cs="Arial"/>
          <w:bCs/>
          <w:sz w:val="20"/>
          <w:szCs w:val="20"/>
        </w:rPr>
      </w:pPr>
      <w:hyperlink w:anchor="_Toc105061360" w:history="1">
        <w:r w:rsidR="00B13C6F" w:rsidRPr="004A1B22">
          <w:rPr>
            <w:rFonts w:ascii="Arial" w:hAnsi="Arial" w:cs="Arial"/>
            <w:bCs/>
            <w:sz w:val="20"/>
            <w:szCs w:val="20"/>
          </w:rPr>
          <w:t>Článek VI Tvorba ceny pro stočné</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_Toc105061360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8</w:t>
        </w:r>
        <w:r w:rsidR="00B13C6F" w:rsidRPr="004A1B22">
          <w:rPr>
            <w:rFonts w:ascii="Arial" w:hAnsi="Arial" w:cs="Arial"/>
            <w:bCs/>
            <w:webHidden/>
            <w:sz w:val="20"/>
            <w:szCs w:val="20"/>
          </w:rPr>
          <w:fldChar w:fldCharType="end"/>
        </w:r>
      </w:hyperlink>
    </w:p>
    <w:p w14:paraId="15D62624" w14:textId="646165B2" w:rsidR="00B13C6F" w:rsidRPr="004A1B22" w:rsidRDefault="00000000">
      <w:pPr>
        <w:pStyle w:val="Obsah1"/>
        <w:rPr>
          <w:rFonts w:ascii="Arial" w:hAnsi="Arial" w:cs="Arial"/>
          <w:bCs/>
          <w:sz w:val="20"/>
          <w:szCs w:val="20"/>
        </w:rPr>
      </w:pPr>
      <w:hyperlink w:anchor="_Toc105061361" w:history="1">
        <w:r w:rsidR="00B13C6F" w:rsidRPr="004A1B22">
          <w:rPr>
            <w:rFonts w:ascii="Arial" w:hAnsi="Arial" w:cs="Arial"/>
            <w:bCs/>
            <w:sz w:val="20"/>
            <w:szCs w:val="20"/>
          </w:rPr>
          <w:t>Článek VII Provozování a práva a povinnosti Provozovatele</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_Toc105061361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9</w:t>
        </w:r>
        <w:r w:rsidR="00B13C6F" w:rsidRPr="004A1B22">
          <w:rPr>
            <w:rFonts w:ascii="Arial" w:hAnsi="Arial" w:cs="Arial"/>
            <w:bCs/>
            <w:webHidden/>
            <w:sz w:val="20"/>
            <w:szCs w:val="20"/>
          </w:rPr>
          <w:fldChar w:fldCharType="end"/>
        </w:r>
      </w:hyperlink>
    </w:p>
    <w:p w14:paraId="5381DF6F" w14:textId="695DB90E" w:rsidR="00B13C6F" w:rsidRPr="004A1B22" w:rsidRDefault="00000000">
      <w:pPr>
        <w:pStyle w:val="Obsah1"/>
        <w:rPr>
          <w:rFonts w:ascii="Arial" w:hAnsi="Arial" w:cs="Arial"/>
          <w:bCs/>
          <w:sz w:val="20"/>
          <w:szCs w:val="20"/>
        </w:rPr>
      </w:pPr>
      <w:hyperlink w:anchor="_Toc105061362" w:history="1">
        <w:r w:rsidR="00B13C6F" w:rsidRPr="004A1B22">
          <w:rPr>
            <w:rFonts w:ascii="Arial" w:hAnsi="Arial" w:cs="Arial"/>
            <w:bCs/>
            <w:sz w:val="20"/>
            <w:szCs w:val="20"/>
          </w:rPr>
          <w:t>Článek VIII Výkonové ukazatele kvality vodohospodářských služeb</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_Toc105061362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14</w:t>
        </w:r>
        <w:r w:rsidR="00B13C6F" w:rsidRPr="004A1B22">
          <w:rPr>
            <w:rFonts w:ascii="Arial" w:hAnsi="Arial" w:cs="Arial"/>
            <w:bCs/>
            <w:webHidden/>
            <w:sz w:val="20"/>
            <w:szCs w:val="20"/>
          </w:rPr>
          <w:fldChar w:fldCharType="end"/>
        </w:r>
      </w:hyperlink>
    </w:p>
    <w:p w14:paraId="3865938B" w14:textId="1BC0D4BF" w:rsidR="00B13C6F" w:rsidRPr="004A1B22" w:rsidRDefault="00000000">
      <w:pPr>
        <w:pStyle w:val="Obsah1"/>
        <w:rPr>
          <w:rFonts w:ascii="Arial" w:hAnsi="Arial" w:cs="Arial"/>
          <w:bCs/>
          <w:sz w:val="20"/>
          <w:szCs w:val="20"/>
        </w:rPr>
      </w:pPr>
      <w:hyperlink w:anchor="_Toc105061363" w:history="1">
        <w:r w:rsidR="00B13C6F" w:rsidRPr="004A1B22">
          <w:rPr>
            <w:rFonts w:ascii="Arial" w:hAnsi="Arial" w:cs="Arial"/>
            <w:bCs/>
            <w:sz w:val="20"/>
            <w:szCs w:val="20"/>
          </w:rPr>
          <w:t>Článek IX Údržba Vodohospodářského majetku, Odstraňování Poruch a Havárií</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_Toc105061363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15</w:t>
        </w:r>
        <w:r w:rsidR="00B13C6F" w:rsidRPr="004A1B22">
          <w:rPr>
            <w:rFonts w:ascii="Arial" w:hAnsi="Arial" w:cs="Arial"/>
            <w:bCs/>
            <w:webHidden/>
            <w:sz w:val="20"/>
            <w:szCs w:val="20"/>
          </w:rPr>
          <w:fldChar w:fldCharType="end"/>
        </w:r>
      </w:hyperlink>
    </w:p>
    <w:p w14:paraId="2BDA1CC1" w14:textId="6E444E15" w:rsidR="00B13C6F" w:rsidRPr="004A1B22" w:rsidRDefault="00000000">
      <w:pPr>
        <w:pStyle w:val="Obsah1"/>
        <w:rPr>
          <w:rFonts w:ascii="Arial" w:hAnsi="Arial" w:cs="Arial"/>
          <w:bCs/>
          <w:sz w:val="20"/>
          <w:szCs w:val="20"/>
        </w:rPr>
      </w:pPr>
      <w:hyperlink w:anchor="_Toc105061364" w:history="1">
        <w:r w:rsidR="00B13C6F" w:rsidRPr="004A1B22">
          <w:rPr>
            <w:rFonts w:ascii="Arial" w:hAnsi="Arial" w:cs="Arial"/>
            <w:bCs/>
            <w:sz w:val="20"/>
            <w:szCs w:val="20"/>
          </w:rPr>
          <w:t>Článek X Připojování dalších odběratelů na Kanalizaci</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_Toc105061364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15</w:t>
        </w:r>
        <w:r w:rsidR="00B13C6F" w:rsidRPr="004A1B22">
          <w:rPr>
            <w:rFonts w:ascii="Arial" w:hAnsi="Arial" w:cs="Arial"/>
            <w:bCs/>
            <w:webHidden/>
            <w:sz w:val="20"/>
            <w:szCs w:val="20"/>
          </w:rPr>
          <w:fldChar w:fldCharType="end"/>
        </w:r>
      </w:hyperlink>
    </w:p>
    <w:p w14:paraId="698DE91C" w14:textId="094C45B8" w:rsidR="00B13C6F" w:rsidRPr="004A1B22" w:rsidRDefault="00000000">
      <w:pPr>
        <w:pStyle w:val="Obsah1"/>
        <w:rPr>
          <w:rFonts w:ascii="Arial" w:hAnsi="Arial" w:cs="Arial"/>
          <w:bCs/>
          <w:sz w:val="20"/>
          <w:szCs w:val="20"/>
        </w:rPr>
      </w:pPr>
      <w:hyperlink w:anchor="_Toc105061365" w:history="1">
        <w:r w:rsidR="00B13C6F" w:rsidRPr="004A1B22">
          <w:rPr>
            <w:rFonts w:ascii="Arial" w:hAnsi="Arial" w:cs="Arial"/>
            <w:bCs/>
            <w:sz w:val="20"/>
            <w:szCs w:val="20"/>
          </w:rPr>
          <w:t>Článek XI Vztahy mezi Smluvními stranami</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_Toc105061365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16</w:t>
        </w:r>
        <w:r w:rsidR="00B13C6F" w:rsidRPr="004A1B22">
          <w:rPr>
            <w:rFonts w:ascii="Arial" w:hAnsi="Arial" w:cs="Arial"/>
            <w:bCs/>
            <w:webHidden/>
            <w:sz w:val="20"/>
            <w:szCs w:val="20"/>
          </w:rPr>
          <w:fldChar w:fldCharType="end"/>
        </w:r>
      </w:hyperlink>
    </w:p>
    <w:p w14:paraId="0434BE94" w14:textId="085C68B3" w:rsidR="00B13C6F" w:rsidRPr="004A1B22" w:rsidRDefault="00000000">
      <w:pPr>
        <w:pStyle w:val="Obsah1"/>
        <w:rPr>
          <w:rFonts w:ascii="Arial" w:hAnsi="Arial" w:cs="Arial"/>
          <w:bCs/>
          <w:sz w:val="20"/>
          <w:szCs w:val="20"/>
        </w:rPr>
      </w:pPr>
      <w:hyperlink w:anchor="_Toc105061366" w:history="1">
        <w:r w:rsidR="00B13C6F" w:rsidRPr="004A1B22">
          <w:rPr>
            <w:rFonts w:ascii="Arial" w:hAnsi="Arial" w:cs="Arial"/>
            <w:bCs/>
            <w:sz w:val="20"/>
            <w:szCs w:val="20"/>
          </w:rPr>
          <w:t>Článek XII Řešení sporů</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_Toc105061366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16</w:t>
        </w:r>
        <w:r w:rsidR="00B13C6F" w:rsidRPr="004A1B22">
          <w:rPr>
            <w:rFonts w:ascii="Arial" w:hAnsi="Arial" w:cs="Arial"/>
            <w:bCs/>
            <w:webHidden/>
            <w:sz w:val="20"/>
            <w:szCs w:val="20"/>
          </w:rPr>
          <w:fldChar w:fldCharType="end"/>
        </w:r>
      </w:hyperlink>
    </w:p>
    <w:p w14:paraId="767FDA5A" w14:textId="387BD39D" w:rsidR="00B13C6F" w:rsidRPr="004A1B22" w:rsidRDefault="00000000">
      <w:pPr>
        <w:pStyle w:val="Obsah1"/>
        <w:rPr>
          <w:rFonts w:ascii="Arial" w:hAnsi="Arial" w:cs="Arial"/>
          <w:bCs/>
          <w:sz w:val="20"/>
          <w:szCs w:val="20"/>
        </w:rPr>
      </w:pPr>
      <w:hyperlink w:anchor="_Toc105061367" w:history="1">
        <w:r w:rsidR="00B13C6F" w:rsidRPr="004A1B22">
          <w:rPr>
            <w:rFonts w:ascii="Arial" w:hAnsi="Arial" w:cs="Arial"/>
            <w:bCs/>
            <w:sz w:val="20"/>
            <w:szCs w:val="20"/>
          </w:rPr>
          <w:t>Článek XIII Vzájemná komunikace mezi Smluvními stranami</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_Toc105061367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16</w:t>
        </w:r>
        <w:r w:rsidR="00B13C6F" w:rsidRPr="004A1B22">
          <w:rPr>
            <w:rFonts w:ascii="Arial" w:hAnsi="Arial" w:cs="Arial"/>
            <w:bCs/>
            <w:webHidden/>
            <w:sz w:val="20"/>
            <w:szCs w:val="20"/>
          </w:rPr>
          <w:fldChar w:fldCharType="end"/>
        </w:r>
      </w:hyperlink>
    </w:p>
    <w:p w14:paraId="21E89D71" w14:textId="0C352A1D" w:rsidR="00B13C6F" w:rsidRPr="004A1B22" w:rsidRDefault="00000000">
      <w:pPr>
        <w:pStyle w:val="Obsah1"/>
        <w:rPr>
          <w:rFonts w:ascii="Arial" w:hAnsi="Arial" w:cs="Arial"/>
          <w:bCs/>
          <w:sz w:val="20"/>
          <w:szCs w:val="20"/>
        </w:rPr>
      </w:pPr>
      <w:hyperlink w:anchor="_Toc105061368" w:history="1">
        <w:r w:rsidR="00B13C6F" w:rsidRPr="004A1B22">
          <w:rPr>
            <w:rFonts w:ascii="Arial" w:hAnsi="Arial" w:cs="Arial"/>
            <w:bCs/>
            <w:sz w:val="20"/>
            <w:szCs w:val="20"/>
          </w:rPr>
          <w:t>Článek XIV Vztahy k třetím osobám</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_Toc105061368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17</w:t>
        </w:r>
        <w:r w:rsidR="00B13C6F" w:rsidRPr="004A1B22">
          <w:rPr>
            <w:rFonts w:ascii="Arial" w:hAnsi="Arial" w:cs="Arial"/>
            <w:bCs/>
            <w:webHidden/>
            <w:sz w:val="20"/>
            <w:szCs w:val="20"/>
          </w:rPr>
          <w:fldChar w:fldCharType="end"/>
        </w:r>
      </w:hyperlink>
    </w:p>
    <w:p w14:paraId="73ECBD82" w14:textId="257E727A" w:rsidR="00B13C6F" w:rsidRPr="004A1B22" w:rsidRDefault="00000000">
      <w:pPr>
        <w:pStyle w:val="Obsah1"/>
        <w:rPr>
          <w:rFonts w:ascii="Arial" w:hAnsi="Arial" w:cs="Arial"/>
          <w:bCs/>
          <w:sz w:val="20"/>
          <w:szCs w:val="20"/>
        </w:rPr>
      </w:pPr>
      <w:hyperlink w:anchor="_Toc105061369" w:history="1">
        <w:r w:rsidR="00B13C6F" w:rsidRPr="004A1B22">
          <w:rPr>
            <w:rFonts w:ascii="Arial" w:hAnsi="Arial" w:cs="Arial"/>
            <w:bCs/>
            <w:sz w:val="20"/>
            <w:szCs w:val="20"/>
          </w:rPr>
          <w:t>Článek XV Ukončení Smlouvy</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_Toc105061369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17</w:t>
        </w:r>
        <w:r w:rsidR="00B13C6F" w:rsidRPr="004A1B22">
          <w:rPr>
            <w:rFonts w:ascii="Arial" w:hAnsi="Arial" w:cs="Arial"/>
            <w:bCs/>
            <w:webHidden/>
            <w:sz w:val="20"/>
            <w:szCs w:val="20"/>
          </w:rPr>
          <w:fldChar w:fldCharType="end"/>
        </w:r>
      </w:hyperlink>
    </w:p>
    <w:p w14:paraId="5C2F0CAD" w14:textId="6C83D6B4" w:rsidR="00B13C6F" w:rsidRPr="004A1B22" w:rsidRDefault="00000000">
      <w:pPr>
        <w:pStyle w:val="Obsah1"/>
        <w:rPr>
          <w:rFonts w:ascii="Arial" w:hAnsi="Arial" w:cs="Arial"/>
          <w:bCs/>
          <w:sz w:val="20"/>
          <w:szCs w:val="20"/>
        </w:rPr>
      </w:pPr>
      <w:hyperlink w:anchor="_Toc105061370" w:history="1">
        <w:r w:rsidR="00B13C6F" w:rsidRPr="004A1B22">
          <w:rPr>
            <w:rFonts w:ascii="Arial" w:hAnsi="Arial" w:cs="Arial"/>
            <w:bCs/>
            <w:sz w:val="20"/>
            <w:szCs w:val="20"/>
          </w:rPr>
          <w:t>Článek XVI Postup při předání Vodohospodářského majetku při ukončení Smlouvy</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_Toc105061370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19</w:t>
        </w:r>
        <w:r w:rsidR="00B13C6F" w:rsidRPr="004A1B22">
          <w:rPr>
            <w:rFonts w:ascii="Arial" w:hAnsi="Arial" w:cs="Arial"/>
            <w:bCs/>
            <w:webHidden/>
            <w:sz w:val="20"/>
            <w:szCs w:val="20"/>
          </w:rPr>
          <w:fldChar w:fldCharType="end"/>
        </w:r>
      </w:hyperlink>
    </w:p>
    <w:p w14:paraId="14062AC8" w14:textId="16D8B9BB" w:rsidR="00B13C6F" w:rsidRPr="004A1B22" w:rsidRDefault="00000000">
      <w:pPr>
        <w:pStyle w:val="Obsah1"/>
        <w:rPr>
          <w:rFonts w:ascii="Arial" w:hAnsi="Arial" w:cs="Arial"/>
          <w:bCs/>
          <w:sz w:val="20"/>
          <w:szCs w:val="20"/>
        </w:rPr>
      </w:pPr>
      <w:hyperlink w:anchor="_Toc105061371" w:history="1">
        <w:r w:rsidR="00B13C6F" w:rsidRPr="004A1B22">
          <w:rPr>
            <w:rFonts w:ascii="Arial" w:hAnsi="Arial" w:cs="Arial"/>
            <w:bCs/>
            <w:sz w:val="20"/>
            <w:szCs w:val="20"/>
          </w:rPr>
          <w:t>Článek XVII Škody na Vodohospodářském majetku a omezení odpovědnosti</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_Toc105061371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20</w:t>
        </w:r>
        <w:r w:rsidR="00B13C6F" w:rsidRPr="004A1B22">
          <w:rPr>
            <w:rFonts w:ascii="Arial" w:hAnsi="Arial" w:cs="Arial"/>
            <w:bCs/>
            <w:webHidden/>
            <w:sz w:val="20"/>
            <w:szCs w:val="20"/>
          </w:rPr>
          <w:fldChar w:fldCharType="end"/>
        </w:r>
      </w:hyperlink>
    </w:p>
    <w:p w14:paraId="4BA3FDA4" w14:textId="7F328040" w:rsidR="00B13C6F" w:rsidRPr="004A1B22" w:rsidRDefault="00000000">
      <w:pPr>
        <w:pStyle w:val="Obsah1"/>
        <w:rPr>
          <w:rFonts w:ascii="Arial" w:hAnsi="Arial" w:cs="Arial"/>
          <w:bCs/>
          <w:sz w:val="20"/>
          <w:szCs w:val="20"/>
        </w:rPr>
      </w:pPr>
      <w:hyperlink w:anchor="_Toc105061372" w:history="1">
        <w:r w:rsidR="00B13C6F" w:rsidRPr="004A1B22">
          <w:rPr>
            <w:rFonts w:ascii="Arial" w:hAnsi="Arial" w:cs="Arial"/>
            <w:bCs/>
            <w:sz w:val="20"/>
            <w:szCs w:val="20"/>
          </w:rPr>
          <w:t>Článek XVIII Liberační události</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_Toc105061372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20</w:t>
        </w:r>
        <w:r w:rsidR="00B13C6F" w:rsidRPr="004A1B22">
          <w:rPr>
            <w:rFonts w:ascii="Arial" w:hAnsi="Arial" w:cs="Arial"/>
            <w:bCs/>
            <w:webHidden/>
            <w:sz w:val="20"/>
            <w:szCs w:val="20"/>
          </w:rPr>
          <w:fldChar w:fldCharType="end"/>
        </w:r>
      </w:hyperlink>
    </w:p>
    <w:p w14:paraId="6D466540" w14:textId="70B61369" w:rsidR="00B13C6F" w:rsidRPr="004A1B22" w:rsidRDefault="00000000">
      <w:pPr>
        <w:pStyle w:val="Obsah1"/>
        <w:rPr>
          <w:rFonts w:ascii="Arial" w:hAnsi="Arial" w:cs="Arial"/>
          <w:bCs/>
          <w:sz w:val="20"/>
          <w:szCs w:val="20"/>
        </w:rPr>
      </w:pPr>
      <w:hyperlink w:anchor="_Toc105061373" w:history="1">
        <w:r w:rsidR="00B13C6F" w:rsidRPr="004A1B22">
          <w:rPr>
            <w:rFonts w:ascii="Arial" w:hAnsi="Arial" w:cs="Arial"/>
            <w:bCs/>
            <w:sz w:val="20"/>
            <w:szCs w:val="20"/>
          </w:rPr>
          <w:t>Článek XIX Vyšší moc</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_Toc105061373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21</w:t>
        </w:r>
        <w:r w:rsidR="00B13C6F" w:rsidRPr="004A1B22">
          <w:rPr>
            <w:rFonts w:ascii="Arial" w:hAnsi="Arial" w:cs="Arial"/>
            <w:bCs/>
            <w:webHidden/>
            <w:sz w:val="20"/>
            <w:szCs w:val="20"/>
          </w:rPr>
          <w:fldChar w:fldCharType="end"/>
        </w:r>
      </w:hyperlink>
    </w:p>
    <w:p w14:paraId="40A73EF0" w14:textId="4CEAA7A2" w:rsidR="00B13C6F" w:rsidRPr="004A1B22" w:rsidRDefault="00000000">
      <w:pPr>
        <w:pStyle w:val="Obsah1"/>
        <w:rPr>
          <w:rFonts w:ascii="Arial" w:hAnsi="Arial" w:cs="Arial"/>
          <w:bCs/>
          <w:sz w:val="20"/>
          <w:szCs w:val="20"/>
        </w:rPr>
      </w:pPr>
      <w:hyperlink w:anchor="_Toc105061374" w:history="1">
        <w:r w:rsidR="00B13C6F" w:rsidRPr="004A1B22">
          <w:rPr>
            <w:rFonts w:ascii="Arial" w:hAnsi="Arial" w:cs="Arial"/>
            <w:bCs/>
            <w:sz w:val="20"/>
            <w:szCs w:val="20"/>
          </w:rPr>
          <w:t>Článek XX Sankce</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_Toc105061374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21</w:t>
        </w:r>
        <w:r w:rsidR="00B13C6F" w:rsidRPr="004A1B22">
          <w:rPr>
            <w:rFonts w:ascii="Arial" w:hAnsi="Arial" w:cs="Arial"/>
            <w:bCs/>
            <w:webHidden/>
            <w:sz w:val="20"/>
            <w:szCs w:val="20"/>
          </w:rPr>
          <w:fldChar w:fldCharType="end"/>
        </w:r>
      </w:hyperlink>
    </w:p>
    <w:p w14:paraId="6B264C3C" w14:textId="34C6B8A8" w:rsidR="00B13C6F" w:rsidRPr="004A1B22" w:rsidRDefault="00000000">
      <w:pPr>
        <w:pStyle w:val="Obsah1"/>
        <w:rPr>
          <w:rFonts w:ascii="Arial" w:hAnsi="Arial" w:cs="Arial"/>
          <w:bCs/>
          <w:sz w:val="20"/>
          <w:szCs w:val="20"/>
        </w:rPr>
      </w:pPr>
      <w:hyperlink w:anchor="_Toc105061375" w:history="1">
        <w:r w:rsidR="00B13C6F" w:rsidRPr="004A1B22">
          <w:rPr>
            <w:rFonts w:ascii="Arial" w:hAnsi="Arial" w:cs="Arial"/>
            <w:bCs/>
            <w:sz w:val="20"/>
            <w:szCs w:val="20"/>
          </w:rPr>
          <w:t>Článek XXI Práva duševního vlastnictví</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_Toc105061375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22</w:t>
        </w:r>
        <w:r w:rsidR="00B13C6F" w:rsidRPr="004A1B22">
          <w:rPr>
            <w:rFonts w:ascii="Arial" w:hAnsi="Arial" w:cs="Arial"/>
            <w:bCs/>
            <w:webHidden/>
            <w:sz w:val="20"/>
            <w:szCs w:val="20"/>
          </w:rPr>
          <w:fldChar w:fldCharType="end"/>
        </w:r>
      </w:hyperlink>
    </w:p>
    <w:p w14:paraId="37478BD7" w14:textId="07376B6D" w:rsidR="00B13C6F" w:rsidRPr="004A1B22" w:rsidRDefault="00000000">
      <w:pPr>
        <w:pStyle w:val="Obsah1"/>
        <w:rPr>
          <w:rFonts w:ascii="Arial" w:hAnsi="Arial" w:cs="Arial"/>
          <w:bCs/>
          <w:sz w:val="20"/>
          <w:szCs w:val="20"/>
        </w:rPr>
      </w:pPr>
      <w:hyperlink w:anchor="_Toc105061376" w:history="1">
        <w:r w:rsidR="00B13C6F" w:rsidRPr="004A1B22">
          <w:rPr>
            <w:rFonts w:ascii="Arial" w:hAnsi="Arial" w:cs="Arial"/>
            <w:bCs/>
            <w:sz w:val="20"/>
            <w:szCs w:val="20"/>
          </w:rPr>
          <w:t>Článek XXII Finanční záruka</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_Toc105061376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23</w:t>
        </w:r>
        <w:r w:rsidR="00B13C6F" w:rsidRPr="004A1B22">
          <w:rPr>
            <w:rFonts w:ascii="Arial" w:hAnsi="Arial" w:cs="Arial"/>
            <w:bCs/>
            <w:webHidden/>
            <w:sz w:val="20"/>
            <w:szCs w:val="20"/>
          </w:rPr>
          <w:fldChar w:fldCharType="end"/>
        </w:r>
      </w:hyperlink>
    </w:p>
    <w:p w14:paraId="4ECC7C44" w14:textId="2C741E16" w:rsidR="00B13C6F" w:rsidRPr="004A1B22" w:rsidRDefault="00000000">
      <w:pPr>
        <w:pStyle w:val="Obsah1"/>
        <w:rPr>
          <w:rFonts w:ascii="Arial" w:hAnsi="Arial" w:cs="Arial"/>
          <w:bCs/>
          <w:sz w:val="20"/>
          <w:szCs w:val="20"/>
        </w:rPr>
      </w:pPr>
      <w:hyperlink w:anchor="_Toc105061377" w:history="1">
        <w:r w:rsidR="00B13C6F" w:rsidRPr="004A1B22">
          <w:rPr>
            <w:rFonts w:ascii="Arial" w:hAnsi="Arial" w:cs="Arial"/>
            <w:bCs/>
            <w:sz w:val="20"/>
            <w:szCs w:val="20"/>
          </w:rPr>
          <w:t>Článek XXIII Ujednání přechodná a závěrečná</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_Toc105061377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23</w:t>
        </w:r>
        <w:r w:rsidR="00B13C6F" w:rsidRPr="004A1B22">
          <w:rPr>
            <w:rFonts w:ascii="Arial" w:hAnsi="Arial" w:cs="Arial"/>
            <w:bCs/>
            <w:webHidden/>
            <w:sz w:val="20"/>
            <w:szCs w:val="20"/>
          </w:rPr>
          <w:fldChar w:fldCharType="end"/>
        </w:r>
      </w:hyperlink>
    </w:p>
    <w:p w14:paraId="15C80948" w14:textId="564499CB" w:rsidR="00B13C6F" w:rsidRPr="004A1B22" w:rsidRDefault="00000000">
      <w:pPr>
        <w:pStyle w:val="Obsah1"/>
        <w:rPr>
          <w:rFonts w:ascii="Arial" w:hAnsi="Arial" w:cs="Arial"/>
          <w:bCs/>
          <w:sz w:val="20"/>
          <w:szCs w:val="20"/>
        </w:rPr>
      </w:pPr>
      <w:hyperlink w:anchor="_Toc105061378" w:history="1">
        <w:r w:rsidR="00B13C6F" w:rsidRPr="004A1B22">
          <w:rPr>
            <w:rFonts w:ascii="Arial" w:hAnsi="Arial" w:cs="Arial"/>
            <w:bCs/>
            <w:sz w:val="20"/>
            <w:szCs w:val="20"/>
          </w:rPr>
          <w:t>Článek XXIV Změny Smlouvy</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_Toc105061378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24</w:t>
        </w:r>
        <w:r w:rsidR="00B13C6F" w:rsidRPr="004A1B22">
          <w:rPr>
            <w:rFonts w:ascii="Arial" w:hAnsi="Arial" w:cs="Arial"/>
            <w:bCs/>
            <w:webHidden/>
            <w:sz w:val="20"/>
            <w:szCs w:val="20"/>
          </w:rPr>
          <w:fldChar w:fldCharType="end"/>
        </w:r>
      </w:hyperlink>
    </w:p>
    <w:p w14:paraId="3618DB0F" w14:textId="71E9D01F" w:rsidR="00B13C6F" w:rsidRPr="004A1B22" w:rsidRDefault="00000000">
      <w:pPr>
        <w:pStyle w:val="Obsah1"/>
        <w:rPr>
          <w:rFonts w:ascii="Arial" w:hAnsi="Arial" w:cs="Arial"/>
          <w:bCs/>
          <w:sz w:val="20"/>
          <w:szCs w:val="20"/>
        </w:rPr>
      </w:pPr>
      <w:hyperlink w:anchor="_Toc105061379" w:history="1">
        <w:r w:rsidR="00B13C6F" w:rsidRPr="004A1B22">
          <w:rPr>
            <w:rFonts w:ascii="Arial" w:hAnsi="Arial" w:cs="Arial"/>
            <w:bCs/>
            <w:sz w:val="20"/>
            <w:szCs w:val="20"/>
          </w:rPr>
          <w:t>Článek XXV Přílohy Smlouvy</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_Toc105061379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25</w:t>
        </w:r>
        <w:r w:rsidR="00B13C6F" w:rsidRPr="004A1B22">
          <w:rPr>
            <w:rFonts w:ascii="Arial" w:hAnsi="Arial" w:cs="Arial"/>
            <w:bCs/>
            <w:webHidden/>
            <w:sz w:val="20"/>
            <w:szCs w:val="20"/>
          </w:rPr>
          <w:fldChar w:fldCharType="end"/>
        </w:r>
      </w:hyperlink>
    </w:p>
    <w:p w14:paraId="7298A85C" w14:textId="4CB438CA" w:rsidR="00B13C6F" w:rsidRPr="00C17E86" w:rsidRDefault="00000000">
      <w:pPr>
        <w:pStyle w:val="Obsah1"/>
        <w:rPr>
          <w:rFonts w:ascii="Arial" w:hAnsi="Arial" w:cs="Arial"/>
          <w:bCs/>
          <w:sz w:val="20"/>
          <w:szCs w:val="20"/>
        </w:rPr>
      </w:pPr>
      <w:hyperlink w:anchor="_Toc105061380" w:history="1">
        <w:r w:rsidR="00B13C6F" w:rsidRPr="004A1B22">
          <w:rPr>
            <w:rFonts w:ascii="Arial" w:hAnsi="Arial" w:cs="Arial"/>
            <w:bCs/>
            <w:sz w:val="20"/>
            <w:szCs w:val="20"/>
          </w:rPr>
          <w:t>Článek XXVI Podpisy Smlouvy</w:t>
        </w:r>
        <w:r w:rsidR="00B13C6F" w:rsidRPr="004A1B22">
          <w:rPr>
            <w:rFonts w:ascii="Arial" w:hAnsi="Arial" w:cs="Arial"/>
            <w:bCs/>
            <w:webHidden/>
            <w:sz w:val="20"/>
            <w:szCs w:val="20"/>
          </w:rPr>
          <w:tab/>
        </w:r>
        <w:r w:rsidR="00B13C6F" w:rsidRPr="004A1B22">
          <w:rPr>
            <w:rFonts w:ascii="Arial" w:hAnsi="Arial" w:cs="Arial"/>
            <w:bCs/>
            <w:webHidden/>
            <w:sz w:val="20"/>
            <w:szCs w:val="20"/>
          </w:rPr>
          <w:fldChar w:fldCharType="begin"/>
        </w:r>
        <w:r w:rsidR="00B13C6F" w:rsidRPr="004A1B22">
          <w:rPr>
            <w:rFonts w:ascii="Arial" w:hAnsi="Arial" w:cs="Arial"/>
            <w:bCs/>
            <w:webHidden/>
            <w:sz w:val="20"/>
            <w:szCs w:val="20"/>
          </w:rPr>
          <w:instrText xml:space="preserve"> PAGEREF _Toc105061380 \h </w:instrText>
        </w:r>
        <w:r w:rsidR="00B13C6F" w:rsidRPr="004A1B22">
          <w:rPr>
            <w:rFonts w:ascii="Arial" w:hAnsi="Arial" w:cs="Arial"/>
            <w:bCs/>
            <w:webHidden/>
            <w:sz w:val="20"/>
            <w:szCs w:val="20"/>
          </w:rPr>
        </w:r>
        <w:r w:rsidR="00B13C6F" w:rsidRPr="004A1B22">
          <w:rPr>
            <w:rFonts w:ascii="Arial" w:hAnsi="Arial" w:cs="Arial"/>
            <w:bCs/>
            <w:webHidden/>
            <w:sz w:val="20"/>
            <w:szCs w:val="20"/>
          </w:rPr>
          <w:fldChar w:fldCharType="separate"/>
        </w:r>
        <w:r w:rsidR="00011679" w:rsidRPr="004A1B22">
          <w:rPr>
            <w:rFonts w:ascii="Arial" w:hAnsi="Arial" w:cs="Arial"/>
            <w:bCs/>
            <w:noProof/>
            <w:webHidden/>
            <w:sz w:val="20"/>
            <w:szCs w:val="20"/>
          </w:rPr>
          <w:t>25</w:t>
        </w:r>
        <w:r w:rsidR="00B13C6F" w:rsidRPr="004A1B22">
          <w:rPr>
            <w:rFonts w:ascii="Arial" w:hAnsi="Arial" w:cs="Arial"/>
            <w:bCs/>
            <w:webHidden/>
            <w:sz w:val="20"/>
            <w:szCs w:val="20"/>
          </w:rPr>
          <w:fldChar w:fldCharType="end"/>
        </w:r>
      </w:hyperlink>
    </w:p>
    <w:p w14:paraId="0D870A4B" w14:textId="657FD06C" w:rsidR="002F27B4" w:rsidRDefault="004A6D94" w:rsidP="00AA4BBB">
      <w:pPr>
        <w:spacing w:before="120" w:after="120"/>
        <w:jc w:val="center"/>
        <w:rPr>
          <w:rFonts w:ascii="Arial" w:hAnsi="Arial" w:cs="Arial"/>
          <w:sz w:val="20"/>
          <w:szCs w:val="20"/>
        </w:rPr>
      </w:pPr>
      <w:r w:rsidRPr="002F27B4">
        <w:rPr>
          <w:rFonts w:ascii="Arial" w:hAnsi="Arial" w:cs="Arial"/>
          <w:sz w:val="20"/>
          <w:szCs w:val="20"/>
        </w:rPr>
        <w:fldChar w:fldCharType="end"/>
      </w:r>
    </w:p>
    <w:p w14:paraId="4659C699" w14:textId="36D3A9B0" w:rsidR="002F27B4" w:rsidRDefault="002F27B4">
      <w:pPr>
        <w:spacing w:after="160" w:line="259" w:lineRule="auto"/>
        <w:rPr>
          <w:rFonts w:ascii="Arial" w:hAnsi="Arial" w:cs="Arial"/>
          <w:sz w:val="20"/>
          <w:szCs w:val="20"/>
        </w:rPr>
      </w:pPr>
    </w:p>
    <w:p w14:paraId="15B857A3" w14:textId="4E4771EB" w:rsidR="004A6D94" w:rsidRPr="006E613E" w:rsidRDefault="00B15949" w:rsidP="00AA4BBB">
      <w:pPr>
        <w:spacing w:before="120" w:after="120"/>
        <w:jc w:val="center"/>
        <w:rPr>
          <w:rFonts w:ascii="Arial" w:hAnsi="Arial" w:cs="Arial"/>
          <w:b/>
          <w:sz w:val="14"/>
          <w:szCs w:val="14"/>
        </w:rPr>
      </w:pPr>
      <w:r>
        <w:rPr>
          <w:rFonts w:ascii="Arial" w:hAnsi="Arial" w:cs="Arial"/>
          <w:b/>
          <w:sz w:val="40"/>
          <w:szCs w:val="40"/>
        </w:rPr>
        <w:t>S</w:t>
      </w:r>
      <w:r w:rsidRPr="006E613E">
        <w:rPr>
          <w:rFonts w:ascii="Arial" w:hAnsi="Arial" w:cs="Arial"/>
          <w:b/>
          <w:sz w:val="40"/>
          <w:szCs w:val="40"/>
        </w:rPr>
        <w:t xml:space="preserve">mlouva o provozování </w:t>
      </w:r>
      <w:r w:rsidRPr="00B15949">
        <w:rPr>
          <w:rFonts w:ascii="Arial" w:hAnsi="Arial" w:cs="Arial"/>
          <w:b/>
          <w:sz w:val="40"/>
          <w:szCs w:val="40"/>
        </w:rPr>
        <w:t xml:space="preserve">kanalizací pro veřejnou potřebu obce </w:t>
      </w:r>
      <w:r w:rsidR="002028BE">
        <w:rPr>
          <w:rFonts w:ascii="Arial" w:hAnsi="Arial" w:cs="Arial"/>
          <w:b/>
          <w:sz w:val="40"/>
          <w:szCs w:val="40"/>
        </w:rPr>
        <w:t>Hlízov</w:t>
      </w:r>
      <w:r w:rsidR="004A6D94" w:rsidRPr="006E613E">
        <w:rPr>
          <w:rFonts w:ascii="Arial" w:hAnsi="Arial" w:cs="Arial"/>
          <w:b/>
          <w:sz w:val="28"/>
          <w:szCs w:val="28"/>
        </w:rPr>
        <w:br/>
      </w:r>
    </w:p>
    <w:p w14:paraId="5C06B6F8" w14:textId="77777777" w:rsidR="004A6D94" w:rsidRPr="006E613E" w:rsidRDefault="004A6D94" w:rsidP="004A6D94">
      <w:pPr>
        <w:jc w:val="center"/>
        <w:rPr>
          <w:rFonts w:ascii="Arial" w:hAnsi="Arial" w:cs="Arial"/>
          <w:b/>
        </w:rPr>
      </w:pPr>
      <w:r w:rsidRPr="006E613E">
        <w:rPr>
          <w:rFonts w:ascii="Arial" w:hAnsi="Arial" w:cs="Arial"/>
          <w:b/>
        </w:rPr>
        <w:t>(dále jen „Smlouva“)</w:t>
      </w:r>
    </w:p>
    <w:p w14:paraId="08A62F20" w14:textId="77777777" w:rsidR="004A6D94" w:rsidRPr="006E613E" w:rsidRDefault="004A6D94" w:rsidP="004A6D94">
      <w:pPr>
        <w:jc w:val="both"/>
        <w:rPr>
          <w:rFonts w:ascii="Arial" w:hAnsi="Arial" w:cs="Arial"/>
          <w:b/>
          <w:sz w:val="22"/>
          <w:szCs w:val="22"/>
        </w:rPr>
      </w:pPr>
    </w:p>
    <w:p w14:paraId="6A6A88BC" w14:textId="77777777" w:rsidR="004A6D94" w:rsidRPr="006E613E" w:rsidRDefault="004A6D94" w:rsidP="004A6D94">
      <w:pPr>
        <w:spacing w:after="120"/>
        <w:rPr>
          <w:rFonts w:ascii="Arial" w:hAnsi="Arial" w:cs="Arial"/>
          <w:b/>
          <w:sz w:val="22"/>
          <w:szCs w:val="22"/>
        </w:rPr>
      </w:pPr>
      <w:r w:rsidRPr="006E613E">
        <w:rPr>
          <w:rFonts w:ascii="Arial" w:hAnsi="Arial" w:cs="Arial"/>
          <w:b/>
          <w:sz w:val="22"/>
          <w:szCs w:val="22"/>
        </w:rPr>
        <w:t>uzavřená mezi smluvními stranami:</w:t>
      </w:r>
    </w:p>
    <w:p w14:paraId="140C7149" w14:textId="77777777" w:rsidR="004A6D94" w:rsidRPr="006E613E" w:rsidRDefault="004A6D94" w:rsidP="004A6D94">
      <w:pPr>
        <w:rPr>
          <w:rFonts w:ascii="Arial" w:hAnsi="Arial" w:cs="Arial"/>
          <w:b/>
          <w:bCs/>
          <w:sz w:val="22"/>
          <w:szCs w:val="22"/>
        </w:rPr>
      </w:pPr>
    </w:p>
    <w:tbl>
      <w:tblPr>
        <w:tblW w:w="9072" w:type="dxa"/>
        <w:tblInd w:w="-70" w:type="dxa"/>
        <w:tblCellMar>
          <w:left w:w="0" w:type="dxa"/>
          <w:right w:w="0" w:type="dxa"/>
        </w:tblCellMar>
        <w:tblLook w:val="04A0" w:firstRow="1" w:lastRow="0" w:firstColumn="1" w:lastColumn="0" w:noHBand="0" w:noVBand="1"/>
      </w:tblPr>
      <w:tblGrid>
        <w:gridCol w:w="3968"/>
        <w:gridCol w:w="19"/>
        <w:gridCol w:w="5085"/>
      </w:tblGrid>
      <w:tr w:rsidR="004A6D94" w:rsidRPr="006E613E" w14:paraId="33913CC3" w14:textId="77777777" w:rsidTr="00D17CC3">
        <w:tc>
          <w:tcPr>
            <w:tcW w:w="0" w:type="auto"/>
            <w:gridSpan w:val="3"/>
            <w:tcMar>
              <w:top w:w="0" w:type="dxa"/>
              <w:left w:w="70" w:type="dxa"/>
              <w:bottom w:w="0" w:type="dxa"/>
              <w:right w:w="70" w:type="dxa"/>
            </w:tcMar>
          </w:tcPr>
          <w:p w14:paraId="3C62C0F5" w14:textId="284840D1" w:rsidR="004A6D94" w:rsidRPr="006E613E" w:rsidRDefault="004A6D94" w:rsidP="00D17CC3">
            <w:pPr>
              <w:rPr>
                <w:rFonts w:ascii="Arial" w:hAnsi="Arial" w:cs="Arial"/>
                <w:b/>
                <w:sz w:val="20"/>
                <w:szCs w:val="20"/>
              </w:rPr>
            </w:pPr>
            <w:r w:rsidRPr="006E613E">
              <w:rPr>
                <w:rFonts w:ascii="Arial" w:hAnsi="Arial" w:cs="Arial"/>
                <w:b/>
                <w:sz w:val="20"/>
                <w:szCs w:val="20"/>
              </w:rPr>
              <w:t>Vlastní</w:t>
            </w:r>
            <w:r w:rsidR="002031A5">
              <w:rPr>
                <w:rFonts w:ascii="Arial" w:hAnsi="Arial" w:cs="Arial"/>
                <w:b/>
                <w:sz w:val="20"/>
                <w:szCs w:val="20"/>
              </w:rPr>
              <w:t>k</w:t>
            </w:r>
            <w:r w:rsidRPr="006E613E">
              <w:rPr>
                <w:rFonts w:ascii="Arial" w:hAnsi="Arial" w:cs="Arial"/>
                <w:b/>
                <w:sz w:val="20"/>
                <w:szCs w:val="20"/>
              </w:rPr>
              <w:t>:</w:t>
            </w:r>
          </w:p>
        </w:tc>
      </w:tr>
      <w:tr w:rsidR="004A6D94" w:rsidRPr="006E613E" w14:paraId="081CC028" w14:textId="77777777" w:rsidTr="00D17CC3">
        <w:tc>
          <w:tcPr>
            <w:tcW w:w="0" w:type="auto"/>
            <w:gridSpan w:val="3"/>
            <w:tcMar>
              <w:top w:w="0" w:type="dxa"/>
              <w:left w:w="70" w:type="dxa"/>
              <w:bottom w:w="0" w:type="dxa"/>
              <w:right w:w="70" w:type="dxa"/>
            </w:tcMar>
            <w:hideMark/>
          </w:tcPr>
          <w:p w14:paraId="65D4E2CC" w14:textId="77777777" w:rsidR="004A6D94" w:rsidRPr="006E613E" w:rsidRDefault="004A6D94" w:rsidP="00D17CC3">
            <w:pPr>
              <w:rPr>
                <w:rFonts w:ascii="Arial" w:hAnsi="Arial" w:cs="Arial"/>
                <w:b/>
                <w:sz w:val="20"/>
                <w:szCs w:val="20"/>
              </w:rPr>
            </w:pPr>
            <w:bookmarkStart w:id="4" w:name="_Hlk58843062"/>
            <w:r w:rsidRPr="006E613E">
              <w:rPr>
                <w:rFonts w:ascii="Arial" w:hAnsi="Arial" w:cs="Arial"/>
                <w:b/>
                <w:sz w:val="20"/>
                <w:szCs w:val="20"/>
              </w:rPr>
              <w:tab/>
            </w:r>
          </w:p>
          <w:p w14:paraId="74D435E8" w14:textId="2C8D62F7" w:rsidR="002031A5" w:rsidRDefault="004A6D94" w:rsidP="00D17CC3">
            <w:pPr>
              <w:rPr>
                <w:rFonts w:ascii="Arial" w:hAnsi="Arial" w:cs="Arial"/>
                <w:b/>
                <w:sz w:val="20"/>
                <w:szCs w:val="20"/>
              </w:rPr>
            </w:pPr>
            <w:r w:rsidRPr="006E613E">
              <w:rPr>
                <w:rFonts w:ascii="Arial" w:hAnsi="Arial" w:cs="Arial"/>
                <w:b/>
                <w:sz w:val="20"/>
                <w:szCs w:val="20"/>
              </w:rPr>
              <w:tab/>
              <w:t xml:space="preserve">Obec </w:t>
            </w:r>
            <w:r w:rsidR="004550AF">
              <w:rPr>
                <w:rFonts w:ascii="Arial" w:hAnsi="Arial" w:cs="Arial"/>
                <w:b/>
                <w:sz w:val="20"/>
                <w:szCs w:val="20"/>
              </w:rPr>
              <w:t>Hlízov</w:t>
            </w:r>
          </w:p>
          <w:p w14:paraId="330DA3C5" w14:textId="4151A92F" w:rsidR="004A6D94" w:rsidRPr="006E613E" w:rsidRDefault="004A6D94" w:rsidP="00D17CC3">
            <w:pPr>
              <w:rPr>
                <w:rFonts w:ascii="Arial" w:hAnsi="Arial" w:cs="Arial"/>
                <w:b/>
                <w:sz w:val="20"/>
                <w:szCs w:val="20"/>
              </w:rPr>
            </w:pPr>
            <w:r w:rsidRPr="006E613E">
              <w:rPr>
                <w:rFonts w:ascii="Arial" w:hAnsi="Arial" w:cs="Arial"/>
                <w:b/>
                <w:sz w:val="20"/>
                <w:szCs w:val="20"/>
              </w:rPr>
              <w:br/>
            </w:r>
          </w:p>
          <w:p w14:paraId="2D50997B" w14:textId="77777777" w:rsidR="004A6D94" w:rsidRPr="006E613E" w:rsidRDefault="004A6D94" w:rsidP="00D17CC3">
            <w:pPr>
              <w:rPr>
                <w:rFonts w:ascii="Arial" w:hAnsi="Arial" w:cs="Arial"/>
                <w:b/>
                <w:sz w:val="20"/>
                <w:szCs w:val="20"/>
              </w:rPr>
            </w:pPr>
          </w:p>
        </w:tc>
      </w:tr>
      <w:tr w:rsidR="004A6D94" w:rsidRPr="006E613E" w14:paraId="1F3CFCF2" w14:textId="77777777" w:rsidTr="00D17CC3">
        <w:tc>
          <w:tcPr>
            <w:tcW w:w="0" w:type="auto"/>
            <w:gridSpan w:val="2"/>
            <w:tcMar>
              <w:top w:w="0" w:type="dxa"/>
              <w:left w:w="70" w:type="dxa"/>
              <w:bottom w:w="0" w:type="dxa"/>
              <w:right w:w="70" w:type="dxa"/>
            </w:tcMar>
          </w:tcPr>
          <w:p w14:paraId="5204620C" w14:textId="77777777" w:rsidR="004A6D94" w:rsidRPr="004C3BA5" w:rsidRDefault="004A6D94" w:rsidP="00D17CC3">
            <w:pPr>
              <w:ind w:left="708"/>
              <w:rPr>
                <w:rFonts w:ascii="Arial" w:hAnsi="Arial" w:cs="Arial"/>
                <w:sz w:val="20"/>
                <w:szCs w:val="20"/>
              </w:rPr>
            </w:pPr>
            <w:r w:rsidRPr="004C3BA5">
              <w:rPr>
                <w:rFonts w:ascii="Arial" w:hAnsi="Arial" w:cs="Arial"/>
                <w:sz w:val="20"/>
                <w:szCs w:val="20"/>
              </w:rPr>
              <w:t>Zastoupená:</w:t>
            </w:r>
          </w:p>
          <w:p w14:paraId="0D3243F3" w14:textId="77777777" w:rsidR="004A6D94" w:rsidRPr="004C3BA5" w:rsidRDefault="004A6D94" w:rsidP="00D17CC3">
            <w:pPr>
              <w:ind w:left="708"/>
              <w:rPr>
                <w:rFonts w:ascii="Arial" w:hAnsi="Arial" w:cs="Arial"/>
                <w:sz w:val="20"/>
                <w:szCs w:val="20"/>
              </w:rPr>
            </w:pPr>
            <w:r w:rsidRPr="004C3BA5">
              <w:rPr>
                <w:rFonts w:ascii="Arial" w:hAnsi="Arial" w:cs="Arial"/>
                <w:sz w:val="20"/>
                <w:szCs w:val="20"/>
              </w:rPr>
              <w:t>Adresa:</w:t>
            </w:r>
          </w:p>
          <w:p w14:paraId="5C656FBB" w14:textId="77777777" w:rsidR="004A6D94" w:rsidRPr="004C3BA5" w:rsidRDefault="004A6D94" w:rsidP="00D17CC3">
            <w:pPr>
              <w:ind w:left="708"/>
              <w:rPr>
                <w:rFonts w:ascii="Arial" w:hAnsi="Arial" w:cs="Arial"/>
                <w:sz w:val="20"/>
                <w:szCs w:val="20"/>
              </w:rPr>
            </w:pPr>
          </w:p>
          <w:p w14:paraId="3A7C4A73" w14:textId="77777777" w:rsidR="004A6D94" w:rsidRPr="004C3BA5" w:rsidRDefault="004A6D94" w:rsidP="00D17CC3">
            <w:pPr>
              <w:ind w:left="708"/>
              <w:rPr>
                <w:rFonts w:ascii="Arial" w:hAnsi="Arial" w:cs="Arial"/>
                <w:sz w:val="20"/>
                <w:szCs w:val="20"/>
              </w:rPr>
            </w:pPr>
            <w:r w:rsidRPr="004C3BA5">
              <w:rPr>
                <w:rFonts w:ascii="Arial" w:hAnsi="Arial" w:cs="Arial"/>
                <w:sz w:val="20"/>
                <w:szCs w:val="20"/>
              </w:rPr>
              <w:t>Bankovní spojení:</w:t>
            </w:r>
          </w:p>
          <w:p w14:paraId="4D40FEBC" w14:textId="77777777" w:rsidR="004A6D94" w:rsidRPr="004C3BA5" w:rsidRDefault="004A6D94" w:rsidP="00D17CC3">
            <w:pPr>
              <w:ind w:left="708"/>
              <w:rPr>
                <w:rFonts w:ascii="Arial" w:hAnsi="Arial" w:cs="Arial"/>
                <w:sz w:val="20"/>
                <w:szCs w:val="20"/>
              </w:rPr>
            </w:pPr>
            <w:r w:rsidRPr="004C3BA5">
              <w:rPr>
                <w:rFonts w:ascii="Arial" w:hAnsi="Arial" w:cs="Arial"/>
                <w:sz w:val="20"/>
                <w:szCs w:val="20"/>
              </w:rPr>
              <w:t>Číslo účtu:</w:t>
            </w:r>
          </w:p>
          <w:p w14:paraId="51794DC9" w14:textId="77777777" w:rsidR="004A6D94" w:rsidRPr="004C3BA5" w:rsidRDefault="004A6D94" w:rsidP="00D17CC3">
            <w:pPr>
              <w:ind w:left="708"/>
              <w:rPr>
                <w:rFonts w:ascii="Arial" w:hAnsi="Arial" w:cs="Arial"/>
                <w:sz w:val="20"/>
                <w:szCs w:val="20"/>
              </w:rPr>
            </w:pPr>
            <w:r w:rsidRPr="004C3BA5">
              <w:rPr>
                <w:rFonts w:ascii="Arial" w:hAnsi="Arial" w:cs="Arial"/>
                <w:sz w:val="20"/>
                <w:szCs w:val="20"/>
              </w:rPr>
              <w:t>IČ:</w:t>
            </w:r>
          </w:p>
          <w:p w14:paraId="35A9E98B" w14:textId="77777777" w:rsidR="004A6D94" w:rsidRPr="004C3BA5" w:rsidRDefault="004A6D94" w:rsidP="00D17CC3">
            <w:pPr>
              <w:ind w:left="708"/>
              <w:rPr>
                <w:rFonts w:ascii="Arial" w:hAnsi="Arial" w:cs="Arial"/>
                <w:sz w:val="20"/>
                <w:szCs w:val="20"/>
              </w:rPr>
            </w:pPr>
          </w:p>
          <w:p w14:paraId="527144F3" w14:textId="77777777" w:rsidR="004A6D94" w:rsidRPr="004C3BA5" w:rsidRDefault="004A6D94" w:rsidP="00D17CC3">
            <w:pPr>
              <w:ind w:left="708"/>
              <w:rPr>
                <w:rFonts w:ascii="Arial" w:hAnsi="Arial" w:cs="Arial"/>
                <w:sz w:val="20"/>
                <w:szCs w:val="20"/>
              </w:rPr>
            </w:pPr>
            <w:r w:rsidRPr="004C3BA5">
              <w:rPr>
                <w:rFonts w:ascii="Arial" w:hAnsi="Arial" w:cs="Arial"/>
                <w:sz w:val="20"/>
                <w:szCs w:val="20"/>
              </w:rPr>
              <w:t>Email:</w:t>
            </w:r>
          </w:p>
          <w:p w14:paraId="5E6EF4BE" w14:textId="77777777" w:rsidR="004A6D94" w:rsidRPr="004C3BA5" w:rsidRDefault="004A6D94" w:rsidP="00D17CC3">
            <w:pPr>
              <w:ind w:left="708"/>
              <w:rPr>
                <w:rFonts w:ascii="Arial" w:hAnsi="Arial" w:cs="Arial"/>
                <w:sz w:val="20"/>
                <w:szCs w:val="20"/>
              </w:rPr>
            </w:pPr>
            <w:r w:rsidRPr="004C3BA5">
              <w:rPr>
                <w:rFonts w:ascii="Arial" w:hAnsi="Arial" w:cs="Arial"/>
                <w:sz w:val="20"/>
                <w:szCs w:val="20"/>
              </w:rPr>
              <w:t>Datová schránka:</w:t>
            </w:r>
          </w:p>
          <w:p w14:paraId="61B00E63" w14:textId="77777777" w:rsidR="004A6D94" w:rsidRPr="004C3BA5" w:rsidRDefault="004A6D94" w:rsidP="00D17CC3">
            <w:pPr>
              <w:ind w:left="708"/>
              <w:rPr>
                <w:rFonts w:ascii="Arial" w:hAnsi="Arial" w:cs="Arial"/>
                <w:sz w:val="20"/>
                <w:szCs w:val="20"/>
              </w:rPr>
            </w:pPr>
            <w:r w:rsidRPr="004C3BA5">
              <w:rPr>
                <w:rFonts w:ascii="Arial" w:hAnsi="Arial" w:cs="Arial"/>
                <w:sz w:val="20"/>
                <w:szCs w:val="20"/>
              </w:rPr>
              <w:t>Tel:</w:t>
            </w:r>
          </w:p>
          <w:p w14:paraId="3A24E559" w14:textId="77777777" w:rsidR="004A6D94" w:rsidRPr="004C3BA5" w:rsidRDefault="004A6D94" w:rsidP="00D17CC3">
            <w:pPr>
              <w:ind w:left="708"/>
              <w:rPr>
                <w:rFonts w:ascii="Arial" w:hAnsi="Arial" w:cs="Arial"/>
                <w:sz w:val="20"/>
                <w:szCs w:val="20"/>
              </w:rPr>
            </w:pPr>
          </w:p>
        </w:tc>
        <w:tc>
          <w:tcPr>
            <w:tcW w:w="0" w:type="auto"/>
            <w:tcMar>
              <w:top w:w="0" w:type="dxa"/>
              <w:left w:w="70" w:type="dxa"/>
              <w:bottom w:w="0" w:type="dxa"/>
              <w:right w:w="70" w:type="dxa"/>
            </w:tcMar>
          </w:tcPr>
          <w:p w14:paraId="1F2FFEE5" w14:textId="53186940" w:rsidR="000A790B" w:rsidRDefault="004550AF" w:rsidP="00D17CC3">
            <w:pPr>
              <w:rPr>
                <w:rFonts w:ascii="Arial" w:hAnsi="Arial" w:cs="Arial"/>
                <w:sz w:val="20"/>
                <w:szCs w:val="20"/>
              </w:rPr>
            </w:pPr>
            <w:r w:rsidRPr="004550AF">
              <w:rPr>
                <w:rFonts w:ascii="Arial" w:hAnsi="Arial" w:cs="Arial"/>
                <w:sz w:val="20"/>
                <w:szCs w:val="20"/>
              </w:rPr>
              <w:t>MVDr. Antonín Škarka</w:t>
            </w:r>
            <w:r w:rsidR="000A790B" w:rsidRPr="006522C9">
              <w:rPr>
                <w:rFonts w:ascii="Arial" w:hAnsi="Arial" w:cs="Arial"/>
                <w:sz w:val="20"/>
                <w:szCs w:val="20"/>
              </w:rPr>
              <w:t xml:space="preserve">, starosta </w:t>
            </w:r>
          </w:p>
          <w:p w14:paraId="4B23D8A8" w14:textId="591BDEC0" w:rsidR="00EF17E2" w:rsidRDefault="004550AF" w:rsidP="00D17CC3">
            <w:pPr>
              <w:rPr>
                <w:rFonts w:ascii="Arial" w:hAnsi="Arial" w:cs="Arial"/>
                <w:sz w:val="20"/>
                <w:szCs w:val="20"/>
              </w:rPr>
            </w:pPr>
            <w:r w:rsidRPr="00DB4DF7">
              <w:rPr>
                <w:rFonts w:ascii="Arial" w:hAnsi="Arial" w:cs="Arial"/>
                <w:sz w:val="20"/>
                <w:szCs w:val="20"/>
              </w:rPr>
              <w:t>Hlízov 164</w:t>
            </w:r>
            <w:r w:rsidRPr="006522C9">
              <w:rPr>
                <w:rFonts w:ascii="Arial" w:hAnsi="Arial" w:cs="Arial"/>
                <w:sz w:val="20"/>
                <w:szCs w:val="20"/>
              </w:rPr>
              <w:t xml:space="preserve">, </w:t>
            </w:r>
            <w:r w:rsidRPr="00DB4DF7">
              <w:rPr>
                <w:rFonts w:ascii="Arial" w:hAnsi="Arial" w:cs="Arial"/>
                <w:sz w:val="20"/>
                <w:szCs w:val="20"/>
              </w:rPr>
              <w:t>285 32 Hlízov</w:t>
            </w:r>
          </w:p>
          <w:p w14:paraId="1A972836" w14:textId="77777777" w:rsidR="000A790B" w:rsidRPr="004C3BA5" w:rsidRDefault="000A790B" w:rsidP="00D17CC3">
            <w:pPr>
              <w:rPr>
                <w:rFonts w:ascii="Arial" w:hAnsi="Arial" w:cs="Arial"/>
                <w:sz w:val="20"/>
                <w:szCs w:val="20"/>
              </w:rPr>
            </w:pPr>
          </w:p>
          <w:p w14:paraId="0BF69DA5" w14:textId="77777777" w:rsidR="004550AF" w:rsidRDefault="004550AF" w:rsidP="002031A5">
            <w:pPr>
              <w:rPr>
                <w:rFonts w:ascii="Arial" w:hAnsi="Arial" w:cs="Arial"/>
                <w:sz w:val="20"/>
                <w:szCs w:val="20"/>
              </w:rPr>
            </w:pPr>
            <w:r w:rsidRPr="004550AF">
              <w:rPr>
                <w:rFonts w:ascii="Arial" w:hAnsi="Arial" w:cs="Arial"/>
                <w:sz w:val="20"/>
                <w:szCs w:val="20"/>
              </w:rPr>
              <w:t>Československá obchodní banka, a. s.</w:t>
            </w:r>
          </w:p>
          <w:p w14:paraId="7F4AD0D1" w14:textId="5809D328" w:rsidR="002031A5" w:rsidRPr="004C3BA5" w:rsidRDefault="004550AF" w:rsidP="002031A5">
            <w:pPr>
              <w:rPr>
                <w:rFonts w:ascii="Arial" w:hAnsi="Arial" w:cs="Arial"/>
                <w:sz w:val="20"/>
                <w:szCs w:val="20"/>
              </w:rPr>
            </w:pPr>
            <w:r w:rsidRPr="004550AF">
              <w:rPr>
                <w:rFonts w:ascii="Arial" w:hAnsi="Arial" w:cs="Arial"/>
                <w:sz w:val="20"/>
                <w:szCs w:val="20"/>
              </w:rPr>
              <w:t>295123752/0300</w:t>
            </w:r>
            <w:r w:rsidR="002031A5" w:rsidRPr="004C3BA5">
              <w:rPr>
                <w:rFonts w:ascii="Arial" w:hAnsi="Arial" w:cs="Arial"/>
                <w:sz w:val="20"/>
                <w:szCs w:val="20"/>
              </w:rPr>
              <w:t>, kód banky: 0</w:t>
            </w:r>
            <w:r>
              <w:rPr>
                <w:rFonts w:ascii="Arial" w:hAnsi="Arial" w:cs="Arial"/>
                <w:sz w:val="20"/>
                <w:szCs w:val="20"/>
              </w:rPr>
              <w:t>300</w:t>
            </w:r>
          </w:p>
          <w:p w14:paraId="6424C2B2" w14:textId="3328AE03" w:rsidR="000A790B" w:rsidRDefault="004550AF" w:rsidP="00D17CC3">
            <w:pPr>
              <w:rPr>
                <w:rFonts w:ascii="Arial" w:hAnsi="Arial" w:cs="Arial"/>
                <w:sz w:val="20"/>
                <w:szCs w:val="20"/>
              </w:rPr>
            </w:pPr>
            <w:r w:rsidRPr="004550AF">
              <w:rPr>
                <w:rFonts w:ascii="Arial" w:hAnsi="Arial" w:cs="Arial"/>
                <w:sz w:val="20"/>
                <w:szCs w:val="20"/>
              </w:rPr>
              <w:t>00640336</w:t>
            </w:r>
          </w:p>
          <w:p w14:paraId="6D325BF3" w14:textId="77777777" w:rsidR="004550AF" w:rsidRPr="004C3BA5" w:rsidRDefault="004550AF" w:rsidP="00D17CC3">
            <w:pPr>
              <w:rPr>
                <w:rFonts w:ascii="Arial" w:hAnsi="Arial" w:cs="Arial"/>
                <w:sz w:val="20"/>
                <w:szCs w:val="20"/>
              </w:rPr>
            </w:pPr>
          </w:p>
          <w:p w14:paraId="3480BF39" w14:textId="040CAD4F" w:rsidR="004550AF" w:rsidRDefault="00000000" w:rsidP="00D17CC3">
            <w:pPr>
              <w:rPr>
                <w:rFonts w:ascii="Arial" w:hAnsi="Arial" w:cs="Arial"/>
                <w:sz w:val="20"/>
                <w:szCs w:val="20"/>
              </w:rPr>
            </w:pPr>
            <w:hyperlink r:id="rId10" w:history="1">
              <w:r w:rsidR="004550AF" w:rsidRPr="0034660B">
                <w:rPr>
                  <w:rStyle w:val="Hypertextovodkaz"/>
                  <w:rFonts w:ascii="Arial" w:hAnsi="Arial" w:cs="Arial"/>
                  <w:sz w:val="20"/>
                  <w:szCs w:val="20"/>
                </w:rPr>
                <w:t>podatelna@obec-hlizov.cz</w:t>
              </w:r>
            </w:hyperlink>
          </w:p>
          <w:p w14:paraId="02475D95" w14:textId="690AD6E6" w:rsidR="000A790B" w:rsidRDefault="004550AF" w:rsidP="00D17CC3">
            <w:pPr>
              <w:rPr>
                <w:rFonts w:ascii="Arial" w:hAnsi="Arial" w:cs="Arial"/>
                <w:sz w:val="20"/>
                <w:szCs w:val="20"/>
              </w:rPr>
            </w:pPr>
            <w:r w:rsidRPr="004550AF">
              <w:rPr>
                <w:rFonts w:ascii="Arial" w:hAnsi="Arial" w:cs="Arial"/>
                <w:sz w:val="20"/>
                <w:szCs w:val="20"/>
              </w:rPr>
              <w:t>f6taptb</w:t>
            </w:r>
            <w:r w:rsidR="000A790B" w:rsidRPr="000A790B">
              <w:rPr>
                <w:rFonts w:ascii="Arial" w:hAnsi="Arial" w:cs="Arial"/>
                <w:sz w:val="20"/>
                <w:szCs w:val="20"/>
              </w:rPr>
              <w:t> </w:t>
            </w:r>
            <w:r w:rsidR="000A790B" w:rsidRPr="008C788C">
              <w:rPr>
                <w:rFonts w:ascii="Arial" w:hAnsi="Arial" w:cs="Arial"/>
                <w:sz w:val="20"/>
                <w:szCs w:val="20"/>
              </w:rPr>
              <w:t xml:space="preserve"> </w:t>
            </w:r>
          </w:p>
          <w:p w14:paraId="07AD525A" w14:textId="4C148ACA" w:rsidR="004A6D94" w:rsidRPr="004C3BA5" w:rsidRDefault="004550AF" w:rsidP="00D17CC3">
            <w:pPr>
              <w:rPr>
                <w:rFonts w:ascii="Arial" w:hAnsi="Arial" w:cs="Arial"/>
                <w:sz w:val="20"/>
                <w:szCs w:val="20"/>
              </w:rPr>
            </w:pPr>
            <w:r w:rsidRPr="004550AF">
              <w:rPr>
                <w:rFonts w:ascii="Arial" w:hAnsi="Arial" w:cs="Arial"/>
                <w:sz w:val="20"/>
                <w:szCs w:val="20"/>
              </w:rPr>
              <w:t> </w:t>
            </w:r>
            <w:hyperlink r:id="rId11" w:history="1">
              <w:r w:rsidRPr="004550AF">
                <w:rPr>
                  <w:rFonts w:ascii="Arial" w:hAnsi="Arial" w:cs="Arial"/>
                  <w:sz w:val="20"/>
                  <w:szCs w:val="20"/>
                </w:rPr>
                <w:t>+420 602 166 815</w:t>
              </w:r>
            </w:hyperlink>
          </w:p>
        </w:tc>
      </w:tr>
      <w:bookmarkEnd w:id="4"/>
      <w:tr w:rsidR="004A6D94" w:rsidRPr="006E613E" w14:paraId="23C6520A" w14:textId="77777777" w:rsidTr="002031A5">
        <w:tc>
          <w:tcPr>
            <w:tcW w:w="3987" w:type="dxa"/>
            <w:gridSpan w:val="2"/>
            <w:tcMar>
              <w:top w:w="0" w:type="dxa"/>
              <w:left w:w="70" w:type="dxa"/>
              <w:bottom w:w="0" w:type="dxa"/>
              <w:right w:w="70" w:type="dxa"/>
            </w:tcMar>
          </w:tcPr>
          <w:p w14:paraId="134B9E83" w14:textId="77777777" w:rsidR="004A6D94" w:rsidRPr="006E613E" w:rsidRDefault="004A6D94" w:rsidP="00D17CC3">
            <w:pPr>
              <w:ind w:left="708"/>
              <w:rPr>
                <w:rFonts w:ascii="Arial" w:hAnsi="Arial" w:cs="Arial"/>
                <w:sz w:val="20"/>
                <w:szCs w:val="20"/>
              </w:rPr>
            </w:pPr>
          </w:p>
        </w:tc>
        <w:tc>
          <w:tcPr>
            <w:tcW w:w="0" w:type="auto"/>
            <w:tcMar>
              <w:top w:w="0" w:type="dxa"/>
              <w:left w:w="70" w:type="dxa"/>
              <w:bottom w:w="0" w:type="dxa"/>
              <w:right w:w="70" w:type="dxa"/>
            </w:tcMar>
          </w:tcPr>
          <w:p w14:paraId="0D7D8790" w14:textId="6917F771" w:rsidR="004A6D94" w:rsidRPr="006E613E" w:rsidRDefault="004A6D94" w:rsidP="00D17CC3">
            <w:pPr>
              <w:rPr>
                <w:rFonts w:ascii="Arial" w:hAnsi="Arial" w:cs="Arial"/>
                <w:sz w:val="20"/>
                <w:szCs w:val="20"/>
              </w:rPr>
            </w:pPr>
          </w:p>
        </w:tc>
      </w:tr>
      <w:tr w:rsidR="004A6D94" w:rsidRPr="006E613E" w14:paraId="0D3D8785" w14:textId="77777777" w:rsidTr="00D17CC3">
        <w:trPr>
          <w:trHeight w:val="96"/>
        </w:trPr>
        <w:tc>
          <w:tcPr>
            <w:tcW w:w="9072" w:type="dxa"/>
            <w:gridSpan w:val="3"/>
            <w:tcMar>
              <w:top w:w="0" w:type="dxa"/>
              <w:left w:w="70" w:type="dxa"/>
              <w:bottom w:w="0" w:type="dxa"/>
              <w:right w:w="70" w:type="dxa"/>
            </w:tcMar>
          </w:tcPr>
          <w:p w14:paraId="0A46225A" w14:textId="2F833F94" w:rsidR="004A6D94" w:rsidRPr="006E613E" w:rsidRDefault="004A6D94" w:rsidP="00D17CC3">
            <w:pPr>
              <w:rPr>
                <w:rFonts w:ascii="Arial" w:hAnsi="Arial" w:cs="Arial"/>
                <w:sz w:val="20"/>
                <w:szCs w:val="20"/>
              </w:rPr>
            </w:pPr>
            <w:r w:rsidRPr="006E613E">
              <w:rPr>
                <w:rFonts w:ascii="Arial" w:hAnsi="Arial" w:cs="Arial"/>
                <w:sz w:val="20"/>
                <w:szCs w:val="20"/>
              </w:rPr>
              <w:t xml:space="preserve">dále jen </w:t>
            </w:r>
            <w:r w:rsidRPr="006E613E">
              <w:rPr>
                <w:rFonts w:ascii="Arial" w:hAnsi="Arial" w:cs="Arial"/>
                <w:b/>
                <w:bCs/>
                <w:sz w:val="20"/>
                <w:szCs w:val="20"/>
              </w:rPr>
              <w:t>„Vlastní</w:t>
            </w:r>
            <w:r w:rsidR="002031A5">
              <w:rPr>
                <w:rFonts w:ascii="Arial" w:hAnsi="Arial" w:cs="Arial"/>
                <w:b/>
                <w:bCs/>
                <w:sz w:val="20"/>
                <w:szCs w:val="20"/>
              </w:rPr>
              <w:t>k</w:t>
            </w:r>
            <w:r w:rsidRPr="006E613E">
              <w:rPr>
                <w:rFonts w:ascii="Arial" w:hAnsi="Arial" w:cs="Arial"/>
                <w:b/>
                <w:bCs/>
                <w:sz w:val="20"/>
                <w:szCs w:val="20"/>
              </w:rPr>
              <w:t xml:space="preserve">“ </w:t>
            </w:r>
          </w:p>
          <w:p w14:paraId="3FA08C92" w14:textId="77777777" w:rsidR="004A6D94" w:rsidRPr="006E613E" w:rsidRDefault="004A6D94" w:rsidP="00D17CC3">
            <w:pPr>
              <w:rPr>
                <w:rFonts w:ascii="Arial" w:hAnsi="Arial" w:cs="Arial"/>
                <w:sz w:val="20"/>
                <w:szCs w:val="20"/>
              </w:rPr>
            </w:pPr>
          </w:p>
        </w:tc>
      </w:tr>
      <w:tr w:rsidR="004A6D94" w:rsidRPr="006E613E" w14:paraId="0E384BA3" w14:textId="77777777" w:rsidTr="00D17CC3">
        <w:tc>
          <w:tcPr>
            <w:tcW w:w="0" w:type="auto"/>
            <w:gridSpan w:val="3"/>
            <w:tcMar>
              <w:top w:w="0" w:type="dxa"/>
              <w:left w:w="70" w:type="dxa"/>
              <w:bottom w:w="0" w:type="dxa"/>
              <w:right w:w="70" w:type="dxa"/>
            </w:tcMar>
          </w:tcPr>
          <w:p w14:paraId="4D248CBF" w14:textId="77777777" w:rsidR="004A6D94" w:rsidRPr="006E613E" w:rsidRDefault="004A6D94" w:rsidP="00D17CC3">
            <w:pPr>
              <w:rPr>
                <w:rFonts w:ascii="Arial" w:hAnsi="Arial" w:cs="Arial"/>
                <w:b/>
                <w:sz w:val="20"/>
                <w:szCs w:val="20"/>
                <w:highlight w:val="cyan"/>
              </w:rPr>
            </w:pPr>
            <w:r w:rsidRPr="006E613E">
              <w:rPr>
                <w:rFonts w:ascii="Arial" w:hAnsi="Arial" w:cs="Arial"/>
                <w:b/>
                <w:sz w:val="20"/>
                <w:szCs w:val="20"/>
              </w:rPr>
              <w:t>Provozovatel:</w:t>
            </w:r>
          </w:p>
        </w:tc>
      </w:tr>
      <w:tr w:rsidR="004A6D94" w:rsidRPr="006E613E" w14:paraId="4A7089D1" w14:textId="77777777" w:rsidTr="00B55079">
        <w:tc>
          <w:tcPr>
            <w:tcW w:w="0" w:type="auto"/>
            <w:gridSpan w:val="3"/>
            <w:shd w:val="clear" w:color="auto" w:fill="auto"/>
            <w:tcMar>
              <w:top w:w="0" w:type="dxa"/>
              <w:left w:w="70" w:type="dxa"/>
              <w:bottom w:w="0" w:type="dxa"/>
              <w:right w:w="70" w:type="dxa"/>
            </w:tcMar>
            <w:hideMark/>
          </w:tcPr>
          <w:p w14:paraId="20BA744C" w14:textId="77777777" w:rsidR="004A6D94" w:rsidRPr="006E613E" w:rsidRDefault="004A6D94" w:rsidP="00D17CC3">
            <w:pPr>
              <w:rPr>
                <w:rFonts w:ascii="Arial" w:hAnsi="Arial" w:cs="Arial"/>
                <w:b/>
                <w:sz w:val="20"/>
                <w:szCs w:val="20"/>
                <w:highlight w:val="cyan"/>
              </w:rPr>
            </w:pPr>
          </w:p>
          <w:p w14:paraId="2C0C5769" w14:textId="6E01604C" w:rsidR="004A6D94" w:rsidRPr="006E613E" w:rsidRDefault="004A6D94" w:rsidP="00B55079">
            <w:pPr>
              <w:rPr>
                <w:rFonts w:ascii="Arial" w:hAnsi="Arial" w:cs="Arial"/>
                <w:b/>
                <w:sz w:val="20"/>
                <w:szCs w:val="20"/>
              </w:rPr>
            </w:pPr>
            <w:r w:rsidRPr="00051AD7">
              <w:rPr>
                <w:rFonts w:ascii="Arial" w:hAnsi="Arial" w:cs="Arial"/>
                <w:b/>
                <w:sz w:val="20"/>
                <w:szCs w:val="20"/>
              </w:rPr>
              <w:tab/>
              <w:t>Název provozovatele</w:t>
            </w:r>
            <w:r w:rsidR="00B55079" w:rsidRPr="00B55079">
              <w:rPr>
                <w:rFonts w:ascii="Arial" w:hAnsi="Arial" w:cs="Arial"/>
                <w:b/>
                <w:bCs/>
                <w:sz w:val="20"/>
                <w:szCs w:val="20"/>
              </w:rPr>
              <w:t xml:space="preserve"> </w:t>
            </w:r>
            <w:r w:rsidR="00B55079">
              <w:rPr>
                <w:rFonts w:ascii="Arial" w:hAnsi="Arial" w:cs="Arial"/>
                <w:b/>
                <w:bCs/>
                <w:sz w:val="20"/>
                <w:szCs w:val="20"/>
              </w:rPr>
              <w:t xml:space="preserve">                      </w:t>
            </w:r>
          </w:p>
          <w:p w14:paraId="70821BC7" w14:textId="77777777" w:rsidR="004A6D94" w:rsidRPr="006E613E" w:rsidRDefault="004A6D94" w:rsidP="00D17CC3">
            <w:pPr>
              <w:rPr>
                <w:rFonts w:ascii="Arial" w:hAnsi="Arial" w:cs="Arial"/>
                <w:b/>
                <w:sz w:val="20"/>
                <w:szCs w:val="20"/>
              </w:rPr>
            </w:pPr>
          </w:p>
        </w:tc>
      </w:tr>
      <w:tr w:rsidR="004550AF" w:rsidRPr="006E613E" w14:paraId="1AA8EE4F" w14:textId="77777777" w:rsidTr="00D17CC3">
        <w:trPr>
          <w:gridAfter w:val="2"/>
          <w:wAfter w:w="5104" w:type="dxa"/>
        </w:trPr>
        <w:tc>
          <w:tcPr>
            <w:tcW w:w="3968" w:type="dxa"/>
            <w:tcMar>
              <w:top w:w="0" w:type="dxa"/>
              <w:left w:w="70" w:type="dxa"/>
              <w:bottom w:w="0" w:type="dxa"/>
              <w:right w:w="70" w:type="dxa"/>
            </w:tcMar>
          </w:tcPr>
          <w:p w14:paraId="5A63FFC0" w14:textId="77777777" w:rsidR="004550AF" w:rsidRPr="006E613E" w:rsidRDefault="004550AF" w:rsidP="00D17CC3">
            <w:pPr>
              <w:ind w:left="357"/>
              <w:jc w:val="both"/>
              <w:rPr>
                <w:rFonts w:ascii="Arial" w:hAnsi="Arial" w:cs="Arial"/>
                <w:sz w:val="20"/>
                <w:szCs w:val="20"/>
              </w:rPr>
            </w:pPr>
            <w:r w:rsidRPr="006E613E">
              <w:rPr>
                <w:rFonts w:ascii="Arial" w:hAnsi="Arial" w:cs="Arial"/>
                <w:sz w:val="20"/>
                <w:szCs w:val="20"/>
              </w:rPr>
              <w:tab/>
              <w:t xml:space="preserve">Sídlo: </w:t>
            </w:r>
          </w:p>
          <w:p w14:paraId="49574702" w14:textId="77777777" w:rsidR="004550AF" w:rsidRPr="006E613E" w:rsidRDefault="004550AF" w:rsidP="00D17CC3">
            <w:pPr>
              <w:ind w:left="357"/>
              <w:jc w:val="both"/>
              <w:rPr>
                <w:rFonts w:ascii="Arial" w:hAnsi="Arial" w:cs="Arial"/>
                <w:sz w:val="20"/>
                <w:szCs w:val="20"/>
              </w:rPr>
            </w:pPr>
            <w:r w:rsidRPr="006E613E">
              <w:rPr>
                <w:rFonts w:ascii="Arial" w:hAnsi="Arial" w:cs="Arial"/>
                <w:sz w:val="20"/>
                <w:szCs w:val="20"/>
              </w:rPr>
              <w:tab/>
              <w:t>Zastoupen:</w:t>
            </w:r>
          </w:p>
          <w:p w14:paraId="34C178E2" w14:textId="77777777" w:rsidR="004550AF" w:rsidRDefault="004550AF" w:rsidP="00D17CC3">
            <w:pPr>
              <w:autoSpaceDE w:val="0"/>
              <w:autoSpaceDN w:val="0"/>
              <w:adjustRightInd w:val="0"/>
              <w:ind w:left="357"/>
              <w:jc w:val="both"/>
              <w:rPr>
                <w:rFonts w:ascii="Arial" w:hAnsi="Arial" w:cs="Arial"/>
                <w:sz w:val="20"/>
                <w:szCs w:val="20"/>
              </w:rPr>
            </w:pPr>
            <w:r w:rsidRPr="006E613E">
              <w:rPr>
                <w:rFonts w:ascii="Arial" w:hAnsi="Arial" w:cs="Arial"/>
                <w:sz w:val="20"/>
                <w:szCs w:val="20"/>
              </w:rPr>
              <w:tab/>
            </w:r>
          </w:p>
          <w:p w14:paraId="344C04E6" w14:textId="46FA19F1" w:rsidR="004550AF" w:rsidRPr="006E613E" w:rsidRDefault="004550AF" w:rsidP="00D17CC3">
            <w:pPr>
              <w:autoSpaceDE w:val="0"/>
              <w:autoSpaceDN w:val="0"/>
              <w:adjustRightInd w:val="0"/>
              <w:ind w:left="357"/>
              <w:jc w:val="both"/>
              <w:rPr>
                <w:rFonts w:ascii="Arial" w:hAnsi="Arial" w:cs="Arial"/>
                <w:sz w:val="20"/>
                <w:szCs w:val="20"/>
              </w:rPr>
            </w:pPr>
            <w:r>
              <w:rPr>
                <w:rFonts w:ascii="Arial" w:hAnsi="Arial" w:cs="Arial"/>
                <w:sz w:val="20"/>
                <w:szCs w:val="20"/>
              </w:rPr>
              <w:t xml:space="preserve">      </w:t>
            </w:r>
            <w:r w:rsidRPr="006E613E">
              <w:rPr>
                <w:rFonts w:ascii="Arial" w:hAnsi="Arial" w:cs="Arial"/>
                <w:sz w:val="20"/>
                <w:szCs w:val="20"/>
              </w:rPr>
              <w:t>IČO:</w:t>
            </w:r>
            <w:r w:rsidRPr="006E613E">
              <w:rPr>
                <w:rFonts w:ascii="Arial" w:hAnsi="Arial" w:cs="Arial"/>
                <w:sz w:val="20"/>
                <w:szCs w:val="20"/>
              </w:rPr>
              <w:tab/>
              <w:t xml:space="preserve"> </w:t>
            </w:r>
          </w:p>
          <w:p w14:paraId="6364B7FB" w14:textId="77777777" w:rsidR="004550AF" w:rsidRPr="006E613E" w:rsidRDefault="004550AF" w:rsidP="00D17CC3">
            <w:pPr>
              <w:autoSpaceDE w:val="0"/>
              <w:autoSpaceDN w:val="0"/>
              <w:adjustRightInd w:val="0"/>
              <w:ind w:left="357"/>
              <w:jc w:val="both"/>
              <w:rPr>
                <w:rFonts w:ascii="Arial" w:hAnsi="Arial" w:cs="Arial"/>
                <w:sz w:val="20"/>
                <w:szCs w:val="20"/>
              </w:rPr>
            </w:pPr>
            <w:r w:rsidRPr="006E613E">
              <w:rPr>
                <w:rFonts w:ascii="Arial" w:hAnsi="Arial" w:cs="Arial"/>
                <w:sz w:val="20"/>
                <w:szCs w:val="20"/>
              </w:rPr>
              <w:tab/>
              <w:t>DIČ:</w:t>
            </w:r>
          </w:p>
          <w:p w14:paraId="29F2FC84" w14:textId="77777777" w:rsidR="004550AF" w:rsidRPr="006E613E" w:rsidRDefault="004550AF" w:rsidP="00D17CC3">
            <w:pPr>
              <w:autoSpaceDE w:val="0"/>
              <w:autoSpaceDN w:val="0"/>
              <w:adjustRightInd w:val="0"/>
              <w:ind w:left="357"/>
              <w:jc w:val="both"/>
              <w:rPr>
                <w:rFonts w:ascii="Arial" w:hAnsi="Arial" w:cs="Arial"/>
                <w:sz w:val="20"/>
                <w:szCs w:val="20"/>
              </w:rPr>
            </w:pPr>
            <w:r w:rsidRPr="006E613E">
              <w:rPr>
                <w:rFonts w:ascii="Arial" w:hAnsi="Arial" w:cs="Arial"/>
                <w:sz w:val="20"/>
                <w:szCs w:val="20"/>
              </w:rPr>
              <w:tab/>
              <w:t xml:space="preserve">Bankovní spojení: </w:t>
            </w:r>
          </w:p>
          <w:p w14:paraId="69CE0FBE" w14:textId="77777777" w:rsidR="004550AF" w:rsidRPr="006E613E" w:rsidRDefault="004550AF" w:rsidP="00D17CC3">
            <w:pPr>
              <w:autoSpaceDE w:val="0"/>
              <w:autoSpaceDN w:val="0"/>
              <w:adjustRightInd w:val="0"/>
              <w:ind w:left="357"/>
              <w:jc w:val="both"/>
              <w:rPr>
                <w:rFonts w:ascii="Arial" w:hAnsi="Arial" w:cs="Arial"/>
                <w:sz w:val="20"/>
                <w:szCs w:val="20"/>
              </w:rPr>
            </w:pPr>
            <w:r w:rsidRPr="006E613E">
              <w:rPr>
                <w:rFonts w:ascii="Arial" w:hAnsi="Arial" w:cs="Arial"/>
                <w:sz w:val="20"/>
                <w:szCs w:val="20"/>
              </w:rPr>
              <w:tab/>
              <w:t>Zápis v OR</w:t>
            </w:r>
          </w:p>
          <w:p w14:paraId="7D7E7C23" w14:textId="77777777" w:rsidR="004550AF" w:rsidRDefault="004550AF" w:rsidP="00D17CC3">
            <w:pPr>
              <w:ind w:left="708"/>
              <w:rPr>
                <w:rFonts w:ascii="Arial" w:hAnsi="Arial" w:cs="Arial"/>
                <w:sz w:val="20"/>
                <w:szCs w:val="20"/>
              </w:rPr>
            </w:pPr>
          </w:p>
          <w:p w14:paraId="52F570B3" w14:textId="70C9819E" w:rsidR="004550AF" w:rsidRDefault="004550AF" w:rsidP="00D17CC3">
            <w:pPr>
              <w:ind w:left="708"/>
              <w:rPr>
                <w:rFonts w:ascii="Arial" w:hAnsi="Arial" w:cs="Arial"/>
                <w:sz w:val="20"/>
                <w:szCs w:val="20"/>
              </w:rPr>
            </w:pPr>
            <w:r>
              <w:rPr>
                <w:rFonts w:ascii="Arial" w:hAnsi="Arial" w:cs="Arial"/>
                <w:sz w:val="20"/>
                <w:szCs w:val="20"/>
              </w:rPr>
              <w:t>Tel.:</w:t>
            </w:r>
          </w:p>
          <w:p w14:paraId="56C8CE7A" w14:textId="77777777" w:rsidR="004550AF" w:rsidRDefault="004550AF" w:rsidP="00D17CC3">
            <w:pPr>
              <w:ind w:left="708"/>
              <w:rPr>
                <w:rFonts w:ascii="Arial" w:hAnsi="Arial" w:cs="Arial"/>
                <w:sz w:val="20"/>
                <w:szCs w:val="20"/>
              </w:rPr>
            </w:pPr>
            <w:r>
              <w:rPr>
                <w:rFonts w:ascii="Arial" w:hAnsi="Arial" w:cs="Arial"/>
                <w:sz w:val="20"/>
                <w:szCs w:val="20"/>
              </w:rPr>
              <w:t>Email:</w:t>
            </w:r>
          </w:p>
          <w:p w14:paraId="213EEA48" w14:textId="3148F416" w:rsidR="004550AF" w:rsidRPr="006E613E" w:rsidRDefault="004550AF" w:rsidP="00D17CC3">
            <w:pPr>
              <w:ind w:left="708"/>
              <w:rPr>
                <w:rFonts w:ascii="Arial" w:hAnsi="Arial" w:cs="Arial"/>
                <w:sz w:val="20"/>
                <w:szCs w:val="20"/>
              </w:rPr>
            </w:pPr>
          </w:p>
        </w:tc>
      </w:tr>
      <w:tr w:rsidR="004A6D94" w:rsidRPr="006E613E" w14:paraId="7EC383E3" w14:textId="77777777" w:rsidTr="00D17CC3">
        <w:tc>
          <w:tcPr>
            <w:tcW w:w="9072" w:type="dxa"/>
            <w:gridSpan w:val="3"/>
            <w:tcMar>
              <w:top w:w="0" w:type="dxa"/>
              <w:left w:w="70" w:type="dxa"/>
              <w:bottom w:w="0" w:type="dxa"/>
              <w:right w:w="70" w:type="dxa"/>
            </w:tcMar>
          </w:tcPr>
          <w:p w14:paraId="5DCB1860" w14:textId="793B9859" w:rsidR="004A6D94" w:rsidRPr="006E613E" w:rsidRDefault="004A6D94" w:rsidP="00D17CC3">
            <w:pPr>
              <w:autoSpaceDE w:val="0"/>
              <w:autoSpaceDN w:val="0"/>
              <w:adjustRightInd w:val="0"/>
              <w:spacing w:after="120"/>
              <w:jc w:val="both"/>
              <w:rPr>
                <w:rFonts w:ascii="Arial" w:hAnsi="Arial" w:cs="Arial"/>
                <w:sz w:val="20"/>
                <w:szCs w:val="20"/>
              </w:rPr>
            </w:pPr>
            <w:r w:rsidRPr="006E613E">
              <w:rPr>
                <w:rFonts w:ascii="Arial" w:hAnsi="Arial" w:cs="Arial"/>
                <w:sz w:val="20"/>
                <w:szCs w:val="20"/>
              </w:rPr>
              <w:t xml:space="preserve">dále jen </w:t>
            </w:r>
            <w:r w:rsidRPr="006E613E">
              <w:rPr>
                <w:rFonts w:ascii="Arial" w:hAnsi="Arial" w:cs="Arial"/>
                <w:b/>
                <w:bCs/>
                <w:sz w:val="20"/>
                <w:szCs w:val="20"/>
              </w:rPr>
              <w:t>„Provozovatel“</w:t>
            </w:r>
          </w:p>
          <w:p w14:paraId="5373063F" w14:textId="77777777" w:rsidR="004A6D94" w:rsidRPr="006E613E" w:rsidRDefault="004A6D94" w:rsidP="00D17CC3">
            <w:pPr>
              <w:rPr>
                <w:rFonts w:ascii="Arial" w:hAnsi="Arial" w:cs="Arial"/>
                <w:sz w:val="20"/>
                <w:szCs w:val="20"/>
              </w:rPr>
            </w:pPr>
          </w:p>
        </w:tc>
      </w:tr>
    </w:tbl>
    <w:p w14:paraId="6D4A1027" w14:textId="77777777" w:rsidR="00AA4BBB" w:rsidRDefault="004A6D94" w:rsidP="00AA4BBB">
      <w:pPr>
        <w:autoSpaceDE w:val="0"/>
        <w:autoSpaceDN w:val="0"/>
        <w:adjustRightInd w:val="0"/>
        <w:spacing w:after="120"/>
        <w:jc w:val="both"/>
        <w:rPr>
          <w:rFonts w:ascii="Arial" w:hAnsi="Arial" w:cs="Arial"/>
          <w:sz w:val="20"/>
          <w:szCs w:val="20"/>
        </w:rPr>
      </w:pPr>
      <w:r w:rsidRPr="006E613E">
        <w:rPr>
          <w:rFonts w:ascii="Arial" w:hAnsi="Arial" w:cs="Arial"/>
          <w:sz w:val="20"/>
          <w:szCs w:val="20"/>
        </w:rPr>
        <w:t xml:space="preserve">Společně dále Vlastník a Provozovatel jen </w:t>
      </w:r>
      <w:r w:rsidRPr="006E613E">
        <w:rPr>
          <w:rFonts w:ascii="Arial" w:hAnsi="Arial" w:cs="Arial"/>
          <w:b/>
          <w:bCs/>
          <w:sz w:val="20"/>
          <w:szCs w:val="20"/>
        </w:rPr>
        <w:t>„Smluvní strany“</w:t>
      </w:r>
      <w:r w:rsidRPr="006E613E">
        <w:rPr>
          <w:rFonts w:ascii="Arial" w:hAnsi="Arial" w:cs="Arial"/>
          <w:sz w:val="20"/>
          <w:szCs w:val="20"/>
        </w:rPr>
        <w:t xml:space="preserve">, jednotlivě </w:t>
      </w:r>
      <w:r w:rsidRPr="006E613E">
        <w:rPr>
          <w:rFonts w:ascii="Arial" w:hAnsi="Arial" w:cs="Arial"/>
          <w:b/>
          <w:bCs/>
          <w:sz w:val="20"/>
          <w:szCs w:val="20"/>
        </w:rPr>
        <w:t>„Smluvní strana“</w:t>
      </w:r>
      <w:r w:rsidRPr="006E613E">
        <w:rPr>
          <w:rFonts w:ascii="Arial" w:hAnsi="Arial" w:cs="Arial"/>
          <w:sz w:val="20"/>
          <w:szCs w:val="20"/>
        </w:rPr>
        <w:t>.</w:t>
      </w:r>
    </w:p>
    <w:p w14:paraId="288D069C" w14:textId="45435A59" w:rsidR="00AA4BBB" w:rsidRDefault="00AA4BBB" w:rsidP="00AA4BBB">
      <w:pPr>
        <w:autoSpaceDE w:val="0"/>
        <w:autoSpaceDN w:val="0"/>
        <w:adjustRightInd w:val="0"/>
        <w:spacing w:after="120"/>
        <w:jc w:val="both"/>
        <w:rPr>
          <w:rFonts w:ascii="Arial" w:hAnsi="Arial" w:cs="Arial"/>
          <w:sz w:val="20"/>
          <w:szCs w:val="20"/>
        </w:rPr>
      </w:pPr>
    </w:p>
    <w:p w14:paraId="43EDF3B4" w14:textId="77777777" w:rsidR="00AA4BBB" w:rsidRDefault="00AA4BBB" w:rsidP="00AA4BBB">
      <w:pPr>
        <w:autoSpaceDE w:val="0"/>
        <w:autoSpaceDN w:val="0"/>
        <w:adjustRightInd w:val="0"/>
        <w:spacing w:after="120"/>
        <w:jc w:val="both"/>
        <w:rPr>
          <w:rFonts w:ascii="Arial" w:hAnsi="Arial" w:cs="Arial"/>
          <w:sz w:val="20"/>
          <w:szCs w:val="20"/>
        </w:rPr>
      </w:pPr>
    </w:p>
    <w:p w14:paraId="2B0B7551" w14:textId="4D5A9EDB" w:rsidR="004A6D94" w:rsidRPr="00B13C6F" w:rsidRDefault="004A6D94" w:rsidP="00B13C6F">
      <w:pPr>
        <w:pStyle w:val="Nadpis1"/>
        <w:rPr>
          <w:sz w:val="20"/>
          <w:szCs w:val="20"/>
        </w:rPr>
      </w:pPr>
      <w:bookmarkStart w:id="5" w:name="_Toc105061355"/>
      <w:r w:rsidRPr="00B13C6F">
        <w:rPr>
          <w:sz w:val="20"/>
          <w:szCs w:val="20"/>
        </w:rPr>
        <w:lastRenderedPageBreak/>
        <w:t>Článek I</w:t>
      </w:r>
      <w:r w:rsidRPr="00B13C6F">
        <w:rPr>
          <w:sz w:val="20"/>
          <w:szCs w:val="20"/>
        </w:rPr>
        <w:br/>
        <w:t>Úvodní ustanovení</w:t>
      </w:r>
      <w:bookmarkEnd w:id="5"/>
    </w:p>
    <w:p w14:paraId="71A0786B" w14:textId="4D88C5A1" w:rsidR="004A6D94" w:rsidRPr="00F45D14" w:rsidRDefault="002031A5" w:rsidP="004A6D94">
      <w:pPr>
        <w:numPr>
          <w:ilvl w:val="0"/>
          <w:numId w:val="1"/>
        </w:numPr>
        <w:tabs>
          <w:tab w:val="clear" w:pos="720"/>
        </w:tabs>
        <w:autoSpaceDE w:val="0"/>
        <w:autoSpaceDN w:val="0"/>
        <w:adjustRightInd w:val="0"/>
        <w:spacing w:after="120"/>
        <w:ind w:left="360"/>
        <w:jc w:val="both"/>
        <w:rPr>
          <w:rFonts w:ascii="Arial" w:hAnsi="Arial" w:cs="Arial"/>
          <w:sz w:val="20"/>
          <w:szCs w:val="20"/>
        </w:rPr>
      </w:pPr>
      <w:r w:rsidRPr="00F45D14">
        <w:rPr>
          <w:rFonts w:ascii="Arial" w:hAnsi="Arial" w:cs="Arial"/>
          <w:bCs/>
          <w:sz w:val="20"/>
          <w:szCs w:val="20"/>
        </w:rPr>
        <w:t>Vlastník</w:t>
      </w:r>
      <w:r w:rsidR="004A6D94" w:rsidRPr="00F45D14">
        <w:rPr>
          <w:rFonts w:ascii="Arial" w:hAnsi="Arial" w:cs="Arial"/>
          <w:bCs/>
          <w:sz w:val="20"/>
          <w:szCs w:val="20"/>
        </w:rPr>
        <w:t xml:space="preserve"> </w:t>
      </w:r>
      <w:r w:rsidRPr="00F45D14">
        <w:rPr>
          <w:rFonts w:ascii="Arial" w:hAnsi="Arial" w:cs="Arial"/>
          <w:bCs/>
          <w:sz w:val="20"/>
          <w:szCs w:val="20"/>
        </w:rPr>
        <w:t>je</w:t>
      </w:r>
      <w:r w:rsidR="004A6D94" w:rsidRPr="00F45D14">
        <w:rPr>
          <w:rFonts w:ascii="Arial" w:hAnsi="Arial" w:cs="Arial"/>
          <w:bCs/>
          <w:sz w:val="20"/>
          <w:szCs w:val="20"/>
        </w:rPr>
        <w:t xml:space="preserve"> právnick</w:t>
      </w:r>
      <w:r w:rsidRPr="00F45D14">
        <w:rPr>
          <w:rFonts w:ascii="Arial" w:hAnsi="Arial" w:cs="Arial"/>
          <w:bCs/>
          <w:sz w:val="20"/>
          <w:szCs w:val="20"/>
        </w:rPr>
        <w:t>ou</w:t>
      </w:r>
      <w:r w:rsidR="004A6D94" w:rsidRPr="00F45D14">
        <w:rPr>
          <w:rFonts w:ascii="Arial" w:hAnsi="Arial" w:cs="Arial"/>
          <w:bCs/>
          <w:sz w:val="20"/>
          <w:szCs w:val="20"/>
        </w:rPr>
        <w:t xml:space="preserve"> osob</w:t>
      </w:r>
      <w:r w:rsidRPr="00F45D14">
        <w:rPr>
          <w:rFonts w:ascii="Arial" w:hAnsi="Arial" w:cs="Arial"/>
          <w:bCs/>
          <w:sz w:val="20"/>
          <w:szCs w:val="20"/>
        </w:rPr>
        <w:t>ou</w:t>
      </w:r>
      <w:r w:rsidR="004A6D94" w:rsidRPr="00F45D14">
        <w:rPr>
          <w:rFonts w:ascii="Arial" w:hAnsi="Arial" w:cs="Arial"/>
          <w:bCs/>
          <w:sz w:val="20"/>
          <w:szCs w:val="20"/>
        </w:rPr>
        <w:t xml:space="preserve"> ve smyslu zákona</w:t>
      </w:r>
      <w:r w:rsidR="004A6D94" w:rsidRPr="00F45D14">
        <w:rPr>
          <w:rFonts w:ascii="Arial" w:hAnsi="Arial" w:cs="Arial"/>
          <w:sz w:val="20"/>
          <w:szCs w:val="20"/>
        </w:rPr>
        <w:t xml:space="preserve"> č. 128/2000 Sb., o obcích (obecní zřízení), ve znění pozdějších předpisů (dále jen „zákon o obcích“). Současně prohlašuj</w:t>
      </w:r>
      <w:r w:rsidRPr="00F45D14">
        <w:rPr>
          <w:rFonts w:ascii="Arial" w:hAnsi="Arial" w:cs="Arial"/>
          <w:sz w:val="20"/>
          <w:szCs w:val="20"/>
        </w:rPr>
        <w:t>e</w:t>
      </w:r>
      <w:r w:rsidR="004A6D94" w:rsidRPr="00F45D14">
        <w:rPr>
          <w:rFonts w:ascii="Arial" w:hAnsi="Arial" w:cs="Arial"/>
          <w:sz w:val="20"/>
          <w:szCs w:val="20"/>
        </w:rPr>
        <w:t xml:space="preserve">, že </w:t>
      </w:r>
      <w:r w:rsidRPr="00F45D14">
        <w:rPr>
          <w:rFonts w:ascii="Arial" w:hAnsi="Arial" w:cs="Arial"/>
          <w:sz w:val="20"/>
          <w:szCs w:val="20"/>
        </w:rPr>
        <w:t>je</w:t>
      </w:r>
      <w:r w:rsidR="004A6D94" w:rsidRPr="00F45D14">
        <w:rPr>
          <w:rFonts w:ascii="Arial" w:hAnsi="Arial" w:cs="Arial"/>
          <w:sz w:val="20"/>
          <w:szCs w:val="20"/>
        </w:rPr>
        <w:t xml:space="preserve"> oprávněn uzavřít tuto Smlouvu a řádně vykonávat práva a plnit závazky z této Smlouvy vyplývající.</w:t>
      </w:r>
    </w:p>
    <w:p w14:paraId="34389277" w14:textId="53879293" w:rsidR="004A6D94" w:rsidRPr="00F45D14" w:rsidRDefault="004A6D94" w:rsidP="004A6D94">
      <w:pPr>
        <w:numPr>
          <w:ilvl w:val="0"/>
          <w:numId w:val="1"/>
        </w:numPr>
        <w:tabs>
          <w:tab w:val="clear" w:pos="720"/>
        </w:tabs>
        <w:autoSpaceDE w:val="0"/>
        <w:autoSpaceDN w:val="0"/>
        <w:adjustRightInd w:val="0"/>
        <w:spacing w:after="120"/>
        <w:ind w:left="360"/>
        <w:jc w:val="both"/>
        <w:rPr>
          <w:rFonts w:ascii="Arial" w:hAnsi="Arial" w:cs="Arial"/>
          <w:bCs/>
          <w:sz w:val="20"/>
          <w:szCs w:val="20"/>
        </w:rPr>
      </w:pPr>
      <w:r w:rsidRPr="004550AF">
        <w:rPr>
          <w:rFonts w:ascii="Arial" w:hAnsi="Arial" w:cs="Arial"/>
          <w:bCs/>
          <w:sz w:val="20"/>
          <w:szCs w:val="20"/>
          <w:highlight w:val="yellow"/>
        </w:rPr>
        <w:t xml:space="preserve">Provozovatel </w:t>
      </w:r>
      <w:r w:rsidR="004550AF" w:rsidRPr="004550AF">
        <w:rPr>
          <w:rFonts w:ascii="Arial" w:hAnsi="Arial" w:cs="Arial"/>
          <w:bCs/>
          <w:sz w:val="20"/>
          <w:szCs w:val="20"/>
          <w:highlight w:val="yellow"/>
        </w:rPr>
        <w:t>……..</w:t>
      </w:r>
      <w:r w:rsidR="00492400" w:rsidRPr="004550AF">
        <w:rPr>
          <w:rFonts w:ascii="Arial" w:hAnsi="Arial" w:cs="Arial"/>
          <w:bCs/>
          <w:sz w:val="20"/>
          <w:szCs w:val="20"/>
          <w:highlight w:val="yellow"/>
        </w:rPr>
        <w:t>.</w:t>
      </w:r>
      <w:r w:rsidR="00492400" w:rsidRPr="00492400">
        <w:rPr>
          <w:rFonts w:ascii="Arial" w:hAnsi="Arial" w:cs="Arial"/>
          <w:bCs/>
          <w:sz w:val="20"/>
          <w:szCs w:val="20"/>
        </w:rPr>
        <w:t xml:space="preserve"> </w:t>
      </w:r>
      <w:r w:rsidRPr="00F45D14">
        <w:rPr>
          <w:rFonts w:ascii="Arial" w:hAnsi="Arial" w:cs="Arial"/>
          <w:bCs/>
          <w:sz w:val="20"/>
          <w:szCs w:val="20"/>
        </w:rPr>
        <w:t xml:space="preserve">je společností založenou jako právnická osoba mj. za účelem odvádění </w:t>
      </w:r>
      <w:r w:rsidR="0000187C">
        <w:rPr>
          <w:rFonts w:ascii="Arial" w:hAnsi="Arial" w:cs="Arial"/>
          <w:bCs/>
          <w:sz w:val="20"/>
          <w:szCs w:val="20"/>
        </w:rPr>
        <w:t xml:space="preserve">a čištění </w:t>
      </w:r>
      <w:r w:rsidRPr="00F45D14">
        <w:rPr>
          <w:rFonts w:ascii="Arial" w:hAnsi="Arial" w:cs="Arial"/>
          <w:bCs/>
          <w:sz w:val="20"/>
          <w:szCs w:val="20"/>
        </w:rPr>
        <w:t>odpadních vod, tj. za účelem provozování kanalizací pro veřejnou potřebu. Současně prohlašuje, že je oprávněn uzavřít tuto Smlouvu a řádně vykonávat práva a plnit závazky z této Smlouvy vyplývající.</w:t>
      </w:r>
    </w:p>
    <w:p w14:paraId="7957A0CA" w14:textId="11D23F20" w:rsidR="004A6D94" w:rsidRPr="00F45D14" w:rsidRDefault="002031A5" w:rsidP="004A6D94">
      <w:pPr>
        <w:numPr>
          <w:ilvl w:val="0"/>
          <w:numId w:val="1"/>
        </w:numPr>
        <w:tabs>
          <w:tab w:val="clear" w:pos="720"/>
        </w:tabs>
        <w:autoSpaceDE w:val="0"/>
        <w:autoSpaceDN w:val="0"/>
        <w:adjustRightInd w:val="0"/>
        <w:spacing w:after="120"/>
        <w:ind w:left="360"/>
        <w:jc w:val="both"/>
        <w:rPr>
          <w:rFonts w:ascii="Arial" w:hAnsi="Arial" w:cs="Arial"/>
          <w:sz w:val="20"/>
          <w:szCs w:val="20"/>
        </w:rPr>
      </w:pPr>
      <w:r w:rsidRPr="00F45D14">
        <w:rPr>
          <w:rFonts w:ascii="Arial" w:hAnsi="Arial" w:cs="Arial"/>
          <w:bCs/>
          <w:sz w:val="20"/>
          <w:szCs w:val="20"/>
        </w:rPr>
        <w:t>Vlastník</w:t>
      </w:r>
      <w:r w:rsidR="004A6D94" w:rsidRPr="00F45D14">
        <w:rPr>
          <w:rFonts w:ascii="Arial" w:hAnsi="Arial" w:cs="Arial"/>
          <w:bCs/>
          <w:sz w:val="20"/>
          <w:szCs w:val="20"/>
        </w:rPr>
        <w:t xml:space="preserve"> </w:t>
      </w:r>
      <w:r w:rsidR="004A6D94" w:rsidRPr="00F45D14">
        <w:rPr>
          <w:rFonts w:ascii="Arial" w:hAnsi="Arial" w:cs="Arial"/>
          <w:sz w:val="20"/>
          <w:szCs w:val="20"/>
        </w:rPr>
        <w:t>prohlašuj</w:t>
      </w:r>
      <w:r w:rsidRPr="00F45D14">
        <w:rPr>
          <w:rFonts w:ascii="Arial" w:hAnsi="Arial" w:cs="Arial"/>
          <w:sz w:val="20"/>
          <w:szCs w:val="20"/>
        </w:rPr>
        <w:t>e</w:t>
      </w:r>
      <w:r w:rsidR="004A6D94" w:rsidRPr="00F45D14">
        <w:rPr>
          <w:rFonts w:ascii="Arial" w:hAnsi="Arial" w:cs="Arial"/>
          <w:bCs/>
          <w:sz w:val="20"/>
          <w:szCs w:val="20"/>
        </w:rPr>
        <w:t>, že j</w:t>
      </w:r>
      <w:r w:rsidRPr="00F45D14">
        <w:rPr>
          <w:rFonts w:ascii="Arial" w:hAnsi="Arial" w:cs="Arial"/>
          <w:bCs/>
          <w:sz w:val="20"/>
          <w:szCs w:val="20"/>
        </w:rPr>
        <w:t>e</w:t>
      </w:r>
      <w:r w:rsidR="004A6D94" w:rsidRPr="00F45D14">
        <w:rPr>
          <w:rFonts w:ascii="Arial" w:hAnsi="Arial" w:cs="Arial"/>
          <w:bCs/>
          <w:sz w:val="20"/>
          <w:szCs w:val="20"/>
        </w:rPr>
        <w:t xml:space="preserve"> výlučným vlastník</w:t>
      </w:r>
      <w:r w:rsidRPr="00F45D14">
        <w:rPr>
          <w:rFonts w:ascii="Arial" w:hAnsi="Arial" w:cs="Arial"/>
          <w:bCs/>
          <w:sz w:val="20"/>
          <w:szCs w:val="20"/>
        </w:rPr>
        <w:t>em</w:t>
      </w:r>
      <w:r w:rsidR="004A6D94" w:rsidRPr="00F45D14">
        <w:rPr>
          <w:rFonts w:ascii="Arial" w:hAnsi="Arial" w:cs="Arial"/>
          <w:bCs/>
          <w:sz w:val="20"/>
          <w:szCs w:val="20"/>
        </w:rPr>
        <w:t xml:space="preserve"> kanalizace</w:t>
      </w:r>
      <w:r w:rsidR="0000187C">
        <w:rPr>
          <w:rFonts w:ascii="Arial" w:hAnsi="Arial" w:cs="Arial"/>
          <w:bCs/>
          <w:sz w:val="20"/>
          <w:szCs w:val="20"/>
        </w:rPr>
        <w:t xml:space="preserve"> </w:t>
      </w:r>
      <w:r w:rsidR="004A6D94" w:rsidRPr="00F45D14">
        <w:rPr>
          <w:rFonts w:ascii="Arial" w:hAnsi="Arial" w:cs="Arial"/>
          <w:bCs/>
          <w:sz w:val="20"/>
          <w:szCs w:val="20"/>
        </w:rPr>
        <w:t>pro veřejnou potřebu na sv</w:t>
      </w:r>
      <w:r w:rsidRPr="00F45D14">
        <w:rPr>
          <w:rFonts w:ascii="Arial" w:hAnsi="Arial" w:cs="Arial"/>
          <w:bCs/>
          <w:sz w:val="20"/>
          <w:szCs w:val="20"/>
        </w:rPr>
        <w:t>ém</w:t>
      </w:r>
      <w:r w:rsidR="004A6D94" w:rsidRPr="00F45D14">
        <w:rPr>
          <w:rFonts w:ascii="Arial" w:hAnsi="Arial" w:cs="Arial"/>
          <w:bCs/>
          <w:sz w:val="20"/>
          <w:szCs w:val="20"/>
        </w:rPr>
        <w:t xml:space="preserve"> správní</w:t>
      </w:r>
      <w:r w:rsidRPr="00F45D14">
        <w:rPr>
          <w:rFonts w:ascii="Arial" w:hAnsi="Arial" w:cs="Arial"/>
          <w:bCs/>
          <w:sz w:val="20"/>
          <w:szCs w:val="20"/>
        </w:rPr>
        <w:t>m</w:t>
      </w:r>
      <w:r w:rsidR="004A6D94" w:rsidRPr="00F45D14">
        <w:rPr>
          <w:rFonts w:ascii="Arial" w:hAnsi="Arial" w:cs="Arial"/>
          <w:bCs/>
          <w:sz w:val="20"/>
          <w:szCs w:val="20"/>
        </w:rPr>
        <w:t xml:space="preserve"> území</w:t>
      </w:r>
      <w:r w:rsidR="009D7C90" w:rsidRPr="00F45D14">
        <w:rPr>
          <w:rFonts w:ascii="Arial" w:hAnsi="Arial" w:cs="Arial"/>
          <w:bCs/>
          <w:sz w:val="20"/>
          <w:szCs w:val="20"/>
        </w:rPr>
        <w:t xml:space="preserve"> </w:t>
      </w:r>
      <w:r w:rsidR="004A6D94" w:rsidRPr="00F45D14">
        <w:rPr>
          <w:rFonts w:ascii="Arial" w:hAnsi="Arial" w:cs="Arial"/>
          <w:bCs/>
          <w:sz w:val="20"/>
          <w:szCs w:val="20"/>
        </w:rPr>
        <w:t>(dále též „Vodohospodářský majetek“).</w:t>
      </w:r>
    </w:p>
    <w:p w14:paraId="31C0631D" w14:textId="6008C0F5" w:rsidR="004A6D94" w:rsidRPr="00603F06" w:rsidRDefault="004A6D94" w:rsidP="00603F06">
      <w:pPr>
        <w:spacing w:before="240"/>
        <w:ind w:left="357" w:firstLine="3"/>
        <w:jc w:val="both"/>
        <w:rPr>
          <w:rFonts w:ascii="Arial" w:hAnsi="Arial" w:cs="Arial"/>
          <w:sz w:val="20"/>
          <w:szCs w:val="20"/>
        </w:rPr>
      </w:pPr>
      <w:r w:rsidRPr="00F45D14">
        <w:rPr>
          <w:rFonts w:ascii="Arial" w:hAnsi="Arial" w:cs="Arial"/>
          <w:bCs/>
          <w:sz w:val="20"/>
          <w:szCs w:val="20"/>
        </w:rPr>
        <w:t>Smlouva se uzavírá na základě rozhodnutí Vlastník</w:t>
      </w:r>
      <w:r w:rsidR="002031A5" w:rsidRPr="00F45D14">
        <w:rPr>
          <w:rFonts w:ascii="Arial" w:hAnsi="Arial" w:cs="Arial"/>
          <w:bCs/>
          <w:sz w:val="20"/>
          <w:szCs w:val="20"/>
        </w:rPr>
        <w:t>a</w:t>
      </w:r>
      <w:r w:rsidRPr="00F45D14">
        <w:rPr>
          <w:rFonts w:ascii="Arial" w:hAnsi="Arial" w:cs="Arial"/>
          <w:bCs/>
          <w:sz w:val="20"/>
          <w:szCs w:val="20"/>
        </w:rPr>
        <w:t xml:space="preserve"> o výběru ekonomicky nejvýhodnější nabídky Provozovatele v koncesním řízení dle § 180 a násl. ZZVZ s názvem „Výběr provozovatele </w:t>
      </w:r>
      <w:r w:rsidR="002031A5" w:rsidRPr="00F45D14">
        <w:rPr>
          <w:rFonts w:ascii="Arial" w:hAnsi="Arial" w:cs="Arial"/>
          <w:bCs/>
          <w:sz w:val="20"/>
          <w:szCs w:val="20"/>
        </w:rPr>
        <w:t>kanalizace pro veřejnou potřebu</w:t>
      </w:r>
      <w:r w:rsidRPr="00F45D14">
        <w:rPr>
          <w:rFonts w:ascii="Arial" w:hAnsi="Arial" w:cs="Arial"/>
          <w:bCs/>
          <w:sz w:val="20"/>
          <w:szCs w:val="20"/>
        </w:rPr>
        <w:t xml:space="preserve"> ve vlastnictví obc</w:t>
      </w:r>
      <w:r w:rsidR="002031A5" w:rsidRPr="00F45D14">
        <w:rPr>
          <w:rFonts w:ascii="Arial" w:hAnsi="Arial" w:cs="Arial"/>
          <w:bCs/>
          <w:sz w:val="20"/>
          <w:szCs w:val="20"/>
        </w:rPr>
        <w:t>e</w:t>
      </w:r>
      <w:r w:rsidR="004550AF">
        <w:rPr>
          <w:rFonts w:ascii="Arial" w:hAnsi="Arial" w:cs="Arial"/>
          <w:bCs/>
          <w:sz w:val="20"/>
          <w:szCs w:val="20"/>
        </w:rPr>
        <w:t xml:space="preserve"> Hlízov</w:t>
      </w:r>
      <w:r w:rsidRPr="00F45D14">
        <w:rPr>
          <w:rFonts w:ascii="Arial" w:hAnsi="Arial" w:cs="Arial"/>
          <w:bCs/>
          <w:sz w:val="20"/>
          <w:szCs w:val="20"/>
        </w:rPr>
        <w:t xml:space="preserve">“. </w:t>
      </w:r>
      <w:bookmarkStart w:id="6" w:name="_Hlk82684085"/>
      <w:r w:rsidR="004C3BA5" w:rsidRPr="00F45D14">
        <w:rPr>
          <w:rFonts w:ascii="Arial" w:hAnsi="Arial" w:cs="Arial"/>
          <w:bCs/>
          <w:sz w:val="20"/>
          <w:szCs w:val="20"/>
        </w:rPr>
        <w:t>K</w:t>
      </w:r>
      <w:r w:rsidRPr="00F45D14">
        <w:rPr>
          <w:rFonts w:ascii="Arial" w:hAnsi="Arial" w:cs="Arial"/>
          <w:bCs/>
          <w:sz w:val="20"/>
          <w:szCs w:val="20"/>
        </w:rPr>
        <w:t xml:space="preserve">oncesního řízení bylo </w:t>
      </w:r>
      <w:r w:rsidR="004C3BA5" w:rsidRPr="00F45D14">
        <w:rPr>
          <w:rFonts w:ascii="Arial" w:hAnsi="Arial" w:cs="Arial"/>
          <w:bCs/>
          <w:sz w:val="20"/>
          <w:szCs w:val="20"/>
        </w:rPr>
        <w:t xml:space="preserve">zahájeno uveřejněním </w:t>
      </w:r>
      <w:r w:rsidR="00750F7A" w:rsidRPr="00F45D14">
        <w:rPr>
          <w:rFonts w:ascii="Arial" w:hAnsi="Arial" w:cs="Arial"/>
          <w:bCs/>
          <w:sz w:val="20"/>
          <w:szCs w:val="20"/>
        </w:rPr>
        <w:t>koncesní</w:t>
      </w:r>
      <w:r w:rsidR="004C3BA5" w:rsidRPr="00F45D14">
        <w:rPr>
          <w:rFonts w:ascii="Arial" w:hAnsi="Arial" w:cs="Arial"/>
          <w:bCs/>
          <w:sz w:val="20"/>
          <w:szCs w:val="20"/>
        </w:rPr>
        <w:t xml:space="preserve"> dokumentace na profilu zadavatele </w:t>
      </w:r>
      <w:r w:rsidR="00964BCC" w:rsidRPr="00F45D14">
        <w:rPr>
          <w:rFonts w:ascii="Arial" w:hAnsi="Arial" w:cs="Arial"/>
          <w:bCs/>
          <w:sz w:val="20"/>
          <w:szCs w:val="20"/>
        </w:rPr>
        <w:t>na adrese</w:t>
      </w:r>
      <w:r w:rsidR="00B13102">
        <w:rPr>
          <w:rFonts w:ascii="Arial" w:hAnsi="Arial" w:cs="Arial"/>
          <w:bCs/>
          <w:sz w:val="20"/>
          <w:szCs w:val="20"/>
        </w:rPr>
        <w:t xml:space="preserve"> </w:t>
      </w:r>
      <w:hyperlink r:id="rId12" w:history="1">
        <w:r w:rsidR="00603F06" w:rsidRPr="006C10D5">
          <w:rPr>
            <w:rStyle w:val="Hypertextovodkaz"/>
            <w:rFonts w:ascii="Arial" w:hAnsi="Arial" w:cs="Arial"/>
            <w:sz w:val="20"/>
            <w:szCs w:val="20"/>
          </w:rPr>
          <w:t>https://www.e-zakazky.cz/Profil-Zadavatele/2d3977f0-4730-40ae-b8d9-4fea5b5f0c58</w:t>
        </w:r>
      </w:hyperlink>
      <w:r w:rsidR="00603F06">
        <w:rPr>
          <w:rFonts w:ascii="Arial" w:hAnsi="Arial" w:cs="Arial"/>
          <w:sz w:val="20"/>
          <w:szCs w:val="20"/>
        </w:rPr>
        <w:t>.</w:t>
      </w:r>
    </w:p>
    <w:bookmarkEnd w:id="6"/>
    <w:p w14:paraId="3CA72195" w14:textId="49CC7129" w:rsidR="004A6D94" w:rsidRPr="00F45D14" w:rsidRDefault="004A6D94" w:rsidP="004A6D94">
      <w:pPr>
        <w:numPr>
          <w:ilvl w:val="0"/>
          <w:numId w:val="1"/>
        </w:numPr>
        <w:tabs>
          <w:tab w:val="clear" w:pos="720"/>
          <w:tab w:val="num" w:pos="360"/>
        </w:tabs>
        <w:autoSpaceDE w:val="0"/>
        <w:autoSpaceDN w:val="0"/>
        <w:adjustRightInd w:val="0"/>
        <w:spacing w:before="120"/>
        <w:ind w:left="357" w:hanging="357"/>
        <w:jc w:val="both"/>
        <w:rPr>
          <w:rFonts w:ascii="Arial" w:hAnsi="Arial" w:cs="Arial"/>
          <w:bCs/>
          <w:sz w:val="20"/>
          <w:szCs w:val="20"/>
        </w:rPr>
      </w:pPr>
      <w:r w:rsidRPr="00F45D14">
        <w:rPr>
          <w:rFonts w:ascii="Arial" w:hAnsi="Arial" w:cs="Arial"/>
          <w:bCs/>
          <w:sz w:val="20"/>
          <w:szCs w:val="20"/>
        </w:rPr>
        <w:t>Smluvní strany vyjadřují společný zájem zajistit plynulé a bezpečné odvádění odpadních vod, a to v souladu s ustanoveními zákona č. 274/2001 Sb., o vodovodech a kanalizacích pro veřejnou potřebu, ve znění pozdějších předpisů (dále jen „ZVK“), zákona č. 254/2001 Sb., o vodách, ve znění pozdějších předpisů, (dále jen „vodní zákon“), zákona č. 258/2000 Sb., o ochraně veřejného zdraví, ve znění pozdějších předpisů, zákona č. 526/1990 Sb., o cenách, ve znění pozdějších předpisů, (dále jen „zákon o cenách“), nejlepší dostupnou smluvní a technologickou praxí a dále se správními rozhodnutími příslušných úřadů státní správy.</w:t>
      </w:r>
    </w:p>
    <w:p w14:paraId="72C026FE" w14:textId="3A6BD7E4" w:rsidR="004A6D94" w:rsidRPr="00F45D14" w:rsidRDefault="004A6D94" w:rsidP="004A6D94">
      <w:pPr>
        <w:numPr>
          <w:ilvl w:val="0"/>
          <w:numId w:val="1"/>
        </w:numPr>
        <w:tabs>
          <w:tab w:val="clear" w:pos="720"/>
          <w:tab w:val="num" w:pos="360"/>
        </w:tabs>
        <w:autoSpaceDE w:val="0"/>
        <w:autoSpaceDN w:val="0"/>
        <w:adjustRightInd w:val="0"/>
        <w:spacing w:before="120"/>
        <w:ind w:left="357" w:hanging="357"/>
        <w:jc w:val="both"/>
        <w:rPr>
          <w:rFonts w:ascii="Arial" w:hAnsi="Arial" w:cs="Arial"/>
          <w:bCs/>
          <w:sz w:val="20"/>
          <w:szCs w:val="20"/>
        </w:rPr>
      </w:pPr>
      <w:r w:rsidRPr="00F45D14">
        <w:rPr>
          <w:rFonts w:ascii="Arial" w:hAnsi="Arial" w:cs="Arial"/>
          <w:bCs/>
          <w:sz w:val="20"/>
          <w:szCs w:val="20"/>
        </w:rPr>
        <w:t>Smluvní strany vyjadřují společný zájem zlepšovat stav Kanalizace v zájmovém území a zvyšovat kvalitu služeb při odvádění odpadních vod v</w:t>
      </w:r>
      <w:r w:rsidR="00FC237D" w:rsidRPr="00F45D14">
        <w:rPr>
          <w:rFonts w:ascii="Arial" w:hAnsi="Arial" w:cs="Arial"/>
          <w:bCs/>
          <w:sz w:val="20"/>
          <w:szCs w:val="20"/>
        </w:rPr>
        <w:t> obc</w:t>
      </w:r>
      <w:r w:rsidR="002031A5" w:rsidRPr="00F45D14">
        <w:rPr>
          <w:rFonts w:ascii="Arial" w:hAnsi="Arial" w:cs="Arial"/>
          <w:bCs/>
          <w:sz w:val="20"/>
          <w:szCs w:val="20"/>
        </w:rPr>
        <w:t>i</w:t>
      </w:r>
      <w:r w:rsidR="00FC237D" w:rsidRPr="00F45D14">
        <w:rPr>
          <w:rFonts w:ascii="Arial" w:hAnsi="Arial" w:cs="Arial"/>
          <w:bCs/>
          <w:sz w:val="20"/>
          <w:szCs w:val="20"/>
        </w:rPr>
        <w:t xml:space="preserve"> </w:t>
      </w:r>
      <w:r w:rsidR="009F4778">
        <w:rPr>
          <w:rFonts w:ascii="Arial" w:hAnsi="Arial" w:cs="Arial"/>
          <w:bCs/>
          <w:sz w:val="20"/>
          <w:szCs w:val="20"/>
        </w:rPr>
        <w:t>Hlízov</w:t>
      </w:r>
      <w:r w:rsidRPr="00F45D14">
        <w:rPr>
          <w:rFonts w:ascii="Arial" w:hAnsi="Arial" w:cs="Arial"/>
          <w:bCs/>
          <w:sz w:val="20"/>
          <w:szCs w:val="20"/>
        </w:rPr>
        <w:t>.</w:t>
      </w:r>
    </w:p>
    <w:p w14:paraId="60E37576" w14:textId="77777777" w:rsidR="004A6D94" w:rsidRPr="00F45D14" w:rsidRDefault="004A6D94" w:rsidP="004A6D94">
      <w:pPr>
        <w:numPr>
          <w:ilvl w:val="0"/>
          <w:numId w:val="1"/>
        </w:numPr>
        <w:tabs>
          <w:tab w:val="clear" w:pos="720"/>
          <w:tab w:val="num" w:pos="360"/>
        </w:tabs>
        <w:autoSpaceDE w:val="0"/>
        <w:autoSpaceDN w:val="0"/>
        <w:adjustRightInd w:val="0"/>
        <w:spacing w:before="120"/>
        <w:ind w:left="357" w:hanging="357"/>
        <w:jc w:val="both"/>
        <w:rPr>
          <w:rFonts w:ascii="Arial" w:hAnsi="Arial" w:cs="Arial"/>
          <w:sz w:val="20"/>
          <w:szCs w:val="20"/>
        </w:rPr>
      </w:pPr>
      <w:r w:rsidRPr="00F45D14">
        <w:rPr>
          <w:rFonts w:ascii="Arial" w:hAnsi="Arial" w:cs="Arial"/>
          <w:bCs/>
          <w:sz w:val="20"/>
          <w:szCs w:val="20"/>
        </w:rPr>
        <w:t>Není-li v této Smlouvě uvedeno jinak nebo nevyplývá-li to z jejího kontextu, mají pojmy v této Smlouvě s velkým počátečním písmenem či sestávající se ze slov s velkým počátečním písmenem význam uvedený v příloze č. 1 této Smlouvy, pokud nejsou již definovány v textu Smlouvy nebo pokud nejsou definovány v ZVK nebo ve vodním zákoně.</w:t>
      </w:r>
    </w:p>
    <w:p w14:paraId="111E1792" w14:textId="77777777" w:rsidR="004A6D94" w:rsidRPr="00F45D14" w:rsidRDefault="004A6D94" w:rsidP="004A6D94">
      <w:pPr>
        <w:numPr>
          <w:ilvl w:val="0"/>
          <w:numId w:val="1"/>
        </w:numPr>
        <w:tabs>
          <w:tab w:val="clear" w:pos="720"/>
          <w:tab w:val="num" w:pos="360"/>
        </w:tabs>
        <w:autoSpaceDE w:val="0"/>
        <w:autoSpaceDN w:val="0"/>
        <w:adjustRightInd w:val="0"/>
        <w:spacing w:before="120"/>
        <w:ind w:left="357" w:hanging="357"/>
        <w:jc w:val="both"/>
        <w:rPr>
          <w:rFonts w:ascii="Arial" w:hAnsi="Arial" w:cs="Arial"/>
          <w:sz w:val="20"/>
          <w:szCs w:val="20"/>
        </w:rPr>
      </w:pPr>
      <w:r w:rsidRPr="00F45D14">
        <w:rPr>
          <w:rFonts w:ascii="Arial" w:hAnsi="Arial" w:cs="Arial"/>
          <w:bCs/>
          <w:sz w:val="20"/>
          <w:szCs w:val="20"/>
        </w:rPr>
        <w:t>Smluvní strany se zavazují dodržovat právní úpravu České republiky a Evropského společenství zejména v oblasti zadávání veřejných zakázek.</w:t>
      </w:r>
    </w:p>
    <w:p w14:paraId="4A7AFE80" w14:textId="77777777" w:rsidR="004A6D94" w:rsidRPr="00F45D14" w:rsidRDefault="004A6D94" w:rsidP="004A6D94">
      <w:pPr>
        <w:numPr>
          <w:ilvl w:val="0"/>
          <w:numId w:val="1"/>
        </w:numPr>
        <w:tabs>
          <w:tab w:val="clear" w:pos="720"/>
          <w:tab w:val="num" w:pos="360"/>
        </w:tabs>
        <w:autoSpaceDE w:val="0"/>
        <w:autoSpaceDN w:val="0"/>
        <w:adjustRightInd w:val="0"/>
        <w:spacing w:before="120"/>
        <w:ind w:left="357" w:hanging="357"/>
        <w:jc w:val="both"/>
        <w:rPr>
          <w:rFonts w:ascii="Arial" w:hAnsi="Arial" w:cs="Arial"/>
          <w:sz w:val="20"/>
          <w:szCs w:val="20"/>
        </w:rPr>
      </w:pPr>
      <w:r w:rsidRPr="00F45D14">
        <w:rPr>
          <w:rFonts w:ascii="Arial" w:hAnsi="Arial" w:cs="Arial"/>
          <w:bCs/>
          <w:sz w:val="20"/>
          <w:szCs w:val="20"/>
        </w:rPr>
        <w:t>Smluvní strany se zavazují postupovat v souladu s výstupy a cíli stanovenými pro danou oblast předmětu Smlouvy ve směrnici Rady 98/83/ES, o jakosti vody určené k lidské spotřebě a Rady 91/271/EHS, o čištění městských odpadních vod, pokud národní předpisy nebo rozhodnutí vodoprávního úřadu nestanoví požadavky přísnější.</w:t>
      </w:r>
    </w:p>
    <w:p w14:paraId="6B8252C2" w14:textId="77777777" w:rsidR="004A6D94" w:rsidRPr="008732E7" w:rsidRDefault="004A6D94" w:rsidP="004A6D94">
      <w:pPr>
        <w:autoSpaceDE w:val="0"/>
        <w:autoSpaceDN w:val="0"/>
        <w:adjustRightInd w:val="0"/>
        <w:spacing w:after="120"/>
        <w:rPr>
          <w:rFonts w:ascii="Arial" w:hAnsi="Arial" w:cs="Arial"/>
          <w:b/>
          <w:bCs/>
          <w:sz w:val="20"/>
          <w:szCs w:val="20"/>
          <w:highlight w:val="yellow"/>
        </w:rPr>
      </w:pPr>
    </w:p>
    <w:p w14:paraId="01ADC9A7" w14:textId="77777777" w:rsidR="004A6D94" w:rsidRPr="008732E7" w:rsidRDefault="004A6D94" w:rsidP="004A6D94">
      <w:pPr>
        <w:autoSpaceDE w:val="0"/>
        <w:autoSpaceDN w:val="0"/>
        <w:adjustRightInd w:val="0"/>
        <w:spacing w:after="120"/>
        <w:jc w:val="center"/>
        <w:rPr>
          <w:rFonts w:ascii="Arial" w:hAnsi="Arial" w:cs="Arial"/>
          <w:b/>
          <w:bCs/>
          <w:sz w:val="20"/>
          <w:szCs w:val="20"/>
          <w:highlight w:val="yellow"/>
        </w:rPr>
      </w:pPr>
    </w:p>
    <w:p w14:paraId="031DB1CF" w14:textId="77777777" w:rsidR="004A6D94" w:rsidRPr="00F45D14" w:rsidRDefault="004A6D94" w:rsidP="004A6D94">
      <w:pPr>
        <w:pStyle w:val="Nadpis1"/>
        <w:rPr>
          <w:sz w:val="20"/>
          <w:szCs w:val="20"/>
        </w:rPr>
      </w:pPr>
      <w:bookmarkStart w:id="7" w:name="_Toc105061356"/>
      <w:r w:rsidRPr="00F45D14">
        <w:rPr>
          <w:sz w:val="20"/>
          <w:szCs w:val="20"/>
        </w:rPr>
        <w:t>Článek II</w:t>
      </w:r>
      <w:r w:rsidRPr="00F45D14">
        <w:rPr>
          <w:sz w:val="20"/>
          <w:szCs w:val="20"/>
        </w:rPr>
        <w:br/>
        <w:t>Předmět a účel smlouvy</w:t>
      </w:r>
      <w:bookmarkEnd w:id="7"/>
    </w:p>
    <w:p w14:paraId="253B1723" w14:textId="58FCC2ED" w:rsidR="004A6D94" w:rsidRPr="00F45D14" w:rsidRDefault="004A6D94" w:rsidP="00903902">
      <w:pPr>
        <w:numPr>
          <w:ilvl w:val="0"/>
          <w:numId w:val="12"/>
        </w:numPr>
        <w:tabs>
          <w:tab w:val="clear" w:pos="720"/>
        </w:tabs>
        <w:spacing w:before="120" w:after="120"/>
        <w:ind w:left="357" w:hanging="357"/>
        <w:jc w:val="both"/>
        <w:rPr>
          <w:rFonts w:ascii="Arial" w:hAnsi="Arial" w:cs="Arial"/>
          <w:sz w:val="20"/>
          <w:szCs w:val="20"/>
        </w:rPr>
      </w:pPr>
      <w:r w:rsidRPr="00F45D14">
        <w:rPr>
          <w:rFonts w:ascii="Arial" w:hAnsi="Arial" w:cs="Arial"/>
          <w:sz w:val="20"/>
          <w:szCs w:val="20"/>
        </w:rPr>
        <w:t>Účelem Smlouvy je sjednání věcných, obchodních a provozně technických podmínek provozování Kanalizace, které slouží k odvádění a čištění odpadních vod ve vlastnictví Vlastník</w:t>
      </w:r>
      <w:r w:rsidR="00FC237D" w:rsidRPr="00F45D14">
        <w:rPr>
          <w:rFonts w:ascii="Arial" w:hAnsi="Arial" w:cs="Arial"/>
          <w:sz w:val="20"/>
          <w:szCs w:val="20"/>
        </w:rPr>
        <w:t>a</w:t>
      </w:r>
      <w:r w:rsidRPr="00F45D14">
        <w:rPr>
          <w:rFonts w:ascii="Arial" w:hAnsi="Arial" w:cs="Arial"/>
          <w:bCs/>
          <w:sz w:val="20"/>
          <w:szCs w:val="20"/>
        </w:rPr>
        <w:t xml:space="preserve"> </w:t>
      </w:r>
      <w:r w:rsidRPr="00F45D14">
        <w:rPr>
          <w:rFonts w:ascii="Arial" w:hAnsi="Arial" w:cs="Arial"/>
          <w:sz w:val="20"/>
          <w:szCs w:val="20"/>
        </w:rPr>
        <w:t>(„Vodohospodářský majetek“), a to v souladu s právní úpravou obsaženou zejména v ZVK, zákoně č. 89/2012 Sb. (dále jen „Občanský zákoník“), zákoně o cenách, zákoně o obcích a vodním zákoně.</w:t>
      </w:r>
    </w:p>
    <w:p w14:paraId="66F36862" w14:textId="2C034B6E" w:rsidR="004A6D94" w:rsidRPr="0089109C" w:rsidRDefault="002031A5" w:rsidP="00903902">
      <w:pPr>
        <w:numPr>
          <w:ilvl w:val="0"/>
          <w:numId w:val="12"/>
        </w:numPr>
        <w:tabs>
          <w:tab w:val="clear" w:pos="720"/>
        </w:tabs>
        <w:spacing w:after="120"/>
        <w:ind w:left="357" w:hanging="357"/>
        <w:jc w:val="both"/>
        <w:rPr>
          <w:rFonts w:ascii="Arial" w:hAnsi="Arial" w:cs="Arial"/>
          <w:b/>
          <w:bCs/>
          <w:sz w:val="20"/>
          <w:szCs w:val="20"/>
        </w:rPr>
      </w:pPr>
      <w:r w:rsidRPr="0089109C">
        <w:rPr>
          <w:rFonts w:ascii="Arial" w:hAnsi="Arial" w:cs="Arial"/>
          <w:sz w:val="20"/>
          <w:szCs w:val="20"/>
        </w:rPr>
        <w:t>Vlastník</w:t>
      </w:r>
      <w:r w:rsidR="004A6D94" w:rsidRPr="0089109C">
        <w:rPr>
          <w:rFonts w:ascii="Arial" w:hAnsi="Arial" w:cs="Arial"/>
          <w:sz w:val="20"/>
          <w:szCs w:val="20"/>
        </w:rPr>
        <w:t xml:space="preserve"> </w:t>
      </w:r>
      <w:r w:rsidR="004A6D94" w:rsidRPr="0089109C">
        <w:rPr>
          <w:rFonts w:ascii="Arial" w:hAnsi="Arial" w:cs="Arial"/>
          <w:color w:val="000000"/>
          <w:sz w:val="20"/>
          <w:szCs w:val="20"/>
        </w:rPr>
        <w:t>tímto postupu</w:t>
      </w:r>
      <w:r w:rsidR="00FC237D" w:rsidRPr="0089109C">
        <w:rPr>
          <w:rFonts w:ascii="Arial" w:hAnsi="Arial" w:cs="Arial"/>
          <w:color w:val="000000"/>
          <w:sz w:val="20"/>
          <w:szCs w:val="20"/>
        </w:rPr>
        <w:t>je</w:t>
      </w:r>
      <w:r w:rsidR="004A6D94" w:rsidRPr="0089109C">
        <w:rPr>
          <w:rFonts w:ascii="Arial" w:hAnsi="Arial" w:cs="Arial"/>
          <w:color w:val="000000"/>
          <w:sz w:val="20"/>
          <w:szCs w:val="20"/>
        </w:rPr>
        <w:t xml:space="preserve"> Provozovateli ve smyslu § 8 odst. 2 ZVK k provozování </w:t>
      </w:r>
      <w:r w:rsidR="004A6D94" w:rsidRPr="0089109C">
        <w:rPr>
          <w:rFonts w:ascii="Arial" w:hAnsi="Arial" w:cs="Arial"/>
          <w:sz w:val="20"/>
          <w:szCs w:val="20"/>
        </w:rPr>
        <w:t xml:space="preserve">Vodohospodářský majetek na dobu od </w:t>
      </w:r>
      <w:r w:rsidR="00F45D14" w:rsidRPr="0089109C">
        <w:rPr>
          <w:rFonts w:ascii="Arial" w:hAnsi="Arial" w:cs="Arial"/>
          <w:sz w:val="20"/>
          <w:szCs w:val="20"/>
        </w:rPr>
        <w:t>0</w:t>
      </w:r>
      <w:r w:rsidR="004A6D94" w:rsidRPr="0089109C">
        <w:rPr>
          <w:rFonts w:ascii="Arial" w:hAnsi="Arial" w:cs="Arial"/>
          <w:sz w:val="20"/>
          <w:szCs w:val="20"/>
        </w:rPr>
        <w:t>1.</w:t>
      </w:r>
      <w:r w:rsidR="00F45D14" w:rsidRPr="0089109C">
        <w:rPr>
          <w:rFonts w:ascii="Arial" w:hAnsi="Arial" w:cs="Arial"/>
          <w:sz w:val="20"/>
          <w:szCs w:val="20"/>
        </w:rPr>
        <w:t xml:space="preserve"> 0</w:t>
      </w:r>
      <w:r w:rsidR="004A6D94" w:rsidRPr="0089109C">
        <w:rPr>
          <w:rFonts w:ascii="Arial" w:hAnsi="Arial" w:cs="Arial"/>
          <w:sz w:val="20"/>
          <w:szCs w:val="20"/>
        </w:rPr>
        <w:t>1.</w:t>
      </w:r>
      <w:r w:rsidR="00F45D14" w:rsidRPr="0089109C">
        <w:rPr>
          <w:rFonts w:ascii="Arial" w:hAnsi="Arial" w:cs="Arial"/>
          <w:sz w:val="20"/>
          <w:szCs w:val="20"/>
        </w:rPr>
        <w:t xml:space="preserve"> </w:t>
      </w:r>
      <w:r w:rsidR="004A6D94" w:rsidRPr="0089109C">
        <w:rPr>
          <w:rFonts w:ascii="Arial" w:hAnsi="Arial" w:cs="Arial"/>
          <w:sz w:val="20"/>
          <w:szCs w:val="20"/>
        </w:rPr>
        <w:t>202</w:t>
      </w:r>
      <w:r w:rsidR="00455F42">
        <w:rPr>
          <w:rFonts w:ascii="Arial" w:hAnsi="Arial" w:cs="Arial"/>
          <w:sz w:val="20"/>
          <w:szCs w:val="20"/>
        </w:rPr>
        <w:t>5</w:t>
      </w:r>
      <w:r w:rsidR="004A6D94" w:rsidRPr="0089109C">
        <w:rPr>
          <w:rFonts w:ascii="Arial" w:hAnsi="Arial" w:cs="Arial"/>
          <w:sz w:val="20"/>
          <w:szCs w:val="20"/>
        </w:rPr>
        <w:t xml:space="preserve"> do 31. 12. </w:t>
      </w:r>
      <w:r w:rsidR="00BF73F7" w:rsidRPr="0089109C">
        <w:rPr>
          <w:rFonts w:ascii="Arial" w:hAnsi="Arial" w:cs="Arial"/>
          <w:sz w:val="20"/>
          <w:szCs w:val="20"/>
        </w:rPr>
        <w:t>20</w:t>
      </w:r>
      <w:r w:rsidR="00BF73F7">
        <w:rPr>
          <w:rFonts w:ascii="Arial" w:hAnsi="Arial" w:cs="Arial"/>
          <w:sz w:val="20"/>
          <w:szCs w:val="20"/>
        </w:rPr>
        <w:t>3</w:t>
      </w:r>
      <w:r w:rsidR="00455F42">
        <w:rPr>
          <w:rFonts w:ascii="Arial" w:hAnsi="Arial" w:cs="Arial"/>
          <w:sz w:val="20"/>
          <w:szCs w:val="20"/>
        </w:rPr>
        <w:t>4</w:t>
      </w:r>
      <w:r w:rsidR="004A6D94" w:rsidRPr="0089109C">
        <w:rPr>
          <w:rFonts w:ascii="Arial" w:hAnsi="Arial" w:cs="Arial"/>
          <w:sz w:val="20"/>
          <w:szCs w:val="20"/>
        </w:rPr>
        <w:t>, za podmínek</w:t>
      </w:r>
      <w:r w:rsidR="004A6D94" w:rsidRPr="0089109C">
        <w:rPr>
          <w:rFonts w:ascii="Arial" w:hAnsi="Arial" w:cs="Arial"/>
          <w:color w:val="000000"/>
          <w:sz w:val="20"/>
          <w:szCs w:val="20"/>
        </w:rPr>
        <w:t xml:space="preserve"> stanovených touto Smlouvou</w:t>
      </w:r>
      <w:r w:rsidR="00D17CC3" w:rsidRPr="0089109C">
        <w:rPr>
          <w:rFonts w:ascii="Arial" w:hAnsi="Arial" w:cs="Arial"/>
          <w:color w:val="000000"/>
          <w:sz w:val="20"/>
          <w:szCs w:val="20"/>
        </w:rPr>
        <w:t>,</w:t>
      </w:r>
      <w:r w:rsidR="004A6D94" w:rsidRPr="0089109C">
        <w:rPr>
          <w:rFonts w:ascii="Arial" w:hAnsi="Arial" w:cs="Arial"/>
          <w:color w:val="000000"/>
          <w:sz w:val="20"/>
          <w:szCs w:val="20"/>
        </w:rPr>
        <w:t xml:space="preserve"> a to za účelem jeho plynulého a bezpečného provozování ve smyslu platného ZVK. Provozovatel převezme Vodohospodářský majetek a zavazuje se Vlastník</w:t>
      </w:r>
      <w:r w:rsidR="00FC237D" w:rsidRPr="0089109C">
        <w:rPr>
          <w:rFonts w:ascii="Arial" w:hAnsi="Arial" w:cs="Arial"/>
          <w:color w:val="000000"/>
          <w:sz w:val="20"/>
          <w:szCs w:val="20"/>
        </w:rPr>
        <w:t>ovi</w:t>
      </w:r>
      <w:r w:rsidR="004A6D94" w:rsidRPr="0089109C">
        <w:rPr>
          <w:rFonts w:ascii="Arial" w:hAnsi="Arial" w:cs="Arial"/>
          <w:color w:val="000000"/>
          <w:sz w:val="20"/>
          <w:szCs w:val="20"/>
        </w:rPr>
        <w:t xml:space="preserve"> platit pachtovné ve výši a</w:t>
      </w:r>
      <w:r w:rsidR="004A6D94" w:rsidRPr="0089109C">
        <w:rPr>
          <w:rFonts w:ascii="Arial" w:hAnsi="Arial" w:cs="Arial"/>
          <w:i/>
          <w:iCs/>
          <w:color w:val="000000"/>
          <w:sz w:val="20"/>
          <w:szCs w:val="20"/>
        </w:rPr>
        <w:t xml:space="preserve"> </w:t>
      </w:r>
      <w:r w:rsidR="004A6D94" w:rsidRPr="0089109C">
        <w:rPr>
          <w:rFonts w:ascii="Arial" w:hAnsi="Arial" w:cs="Arial"/>
          <w:color w:val="000000"/>
          <w:sz w:val="20"/>
          <w:szCs w:val="20"/>
        </w:rPr>
        <w:t>za podmínek uvedených v Článku V této Smlouvy</w:t>
      </w:r>
      <w:r w:rsidR="004A6D94" w:rsidRPr="0089109C">
        <w:rPr>
          <w:rFonts w:ascii="Arial" w:hAnsi="Arial" w:cs="Arial"/>
          <w:sz w:val="20"/>
          <w:szCs w:val="20"/>
        </w:rPr>
        <w:t>.</w:t>
      </w:r>
    </w:p>
    <w:p w14:paraId="22F86586" w14:textId="71BF4B14" w:rsidR="004A6D94" w:rsidRPr="00F45D14" w:rsidRDefault="002031A5" w:rsidP="00903902">
      <w:pPr>
        <w:keepNext/>
        <w:keepLines/>
        <w:numPr>
          <w:ilvl w:val="0"/>
          <w:numId w:val="12"/>
        </w:numPr>
        <w:tabs>
          <w:tab w:val="clear" w:pos="720"/>
          <w:tab w:val="num" w:pos="502"/>
        </w:tabs>
        <w:spacing w:after="120"/>
        <w:ind w:left="357" w:hanging="357"/>
        <w:jc w:val="both"/>
        <w:rPr>
          <w:rFonts w:ascii="Arial" w:hAnsi="Arial" w:cs="Arial"/>
          <w:color w:val="000000"/>
          <w:sz w:val="20"/>
          <w:szCs w:val="20"/>
        </w:rPr>
      </w:pPr>
      <w:r w:rsidRPr="00F45D14">
        <w:rPr>
          <w:rFonts w:ascii="Arial" w:hAnsi="Arial" w:cs="Arial"/>
          <w:color w:val="000000"/>
          <w:sz w:val="20"/>
          <w:szCs w:val="20"/>
        </w:rPr>
        <w:lastRenderedPageBreak/>
        <w:t>Vlastník</w:t>
      </w:r>
      <w:r w:rsidR="004A6D94" w:rsidRPr="00F45D14">
        <w:rPr>
          <w:rFonts w:ascii="Arial" w:hAnsi="Arial" w:cs="Arial"/>
          <w:color w:val="000000"/>
          <w:sz w:val="20"/>
          <w:szCs w:val="20"/>
        </w:rPr>
        <w:t xml:space="preserve"> se zavazuj</w:t>
      </w:r>
      <w:r w:rsidR="00FC237D" w:rsidRPr="00F45D14">
        <w:rPr>
          <w:rFonts w:ascii="Arial" w:hAnsi="Arial" w:cs="Arial"/>
          <w:color w:val="000000"/>
          <w:sz w:val="20"/>
          <w:szCs w:val="20"/>
        </w:rPr>
        <w:t>e</w:t>
      </w:r>
      <w:r w:rsidR="004A6D94" w:rsidRPr="00F45D14">
        <w:rPr>
          <w:rFonts w:ascii="Arial" w:hAnsi="Arial" w:cs="Arial"/>
          <w:color w:val="000000"/>
          <w:sz w:val="20"/>
          <w:szCs w:val="20"/>
        </w:rPr>
        <w:t xml:space="preserve"> přenechat Vodohospodářský majetek Provozovateli k provozování ve smyslu § 8 odst. 2 ZVK.</w:t>
      </w:r>
    </w:p>
    <w:p w14:paraId="2E5B8B11" w14:textId="4F170ACE" w:rsidR="004A6D94" w:rsidRPr="00F45D14" w:rsidRDefault="004A6D94" w:rsidP="00903902">
      <w:pPr>
        <w:numPr>
          <w:ilvl w:val="0"/>
          <w:numId w:val="12"/>
        </w:numPr>
        <w:tabs>
          <w:tab w:val="clear" w:pos="720"/>
        </w:tabs>
        <w:spacing w:after="120"/>
        <w:ind w:left="357" w:hanging="357"/>
        <w:jc w:val="both"/>
        <w:rPr>
          <w:rFonts w:ascii="Arial" w:hAnsi="Arial" w:cs="Arial"/>
          <w:b/>
          <w:bCs/>
          <w:sz w:val="20"/>
          <w:szCs w:val="20"/>
        </w:rPr>
      </w:pPr>
      <w:r w:rsidRPr="00F45D14">
        <w:rPr>
          <w:rFonts w:ascii="Arial" w:hAnsi="Arial" w:cs="Arial"/>
          <w:iCs/>
          <w:color w:val="000000"/>
          <w:sz w:val="20"/>
          <w:szCs w:val="20"/>
        </w:rPr>
        <w:t>Vlastníkem Vodohospodářského majetku zůstáv</w:t>
      </w:r>
      <w:r w:rsidR="00FC237D" w:rsidRPr="00F45D14">
        <w:rPr>
          <w:rFonts w:ascii="Arial" w:hAnsi="Arial" w:cs="Arial"/>
          <w:iCs/>
          <w:color w:val="000000"/>
          <w:sz w:val="20"/>
          <w:szCs w:val="20"/>
        </w:rPr>
        <w:t>á</w:t>
      </w:r>
      <w:r w:rsidRPr="00F45D14">
        <w:rPr>
          <w:rFonts w:ascii="Arial" w:hAnsi="Arial" w:cs="Arial"/>
          <w:iCs/>
          <w:color w:val="000000"/>
          <w:sz w:val="20"/>
          <w:szCs w:val="20"/>
        </w:rPr>
        <w:t xml:space="preserve"> po celou dobu trvání této Smlouvy </w:t>
      </w:r>
      <w:r w:rsidR="002031A5" w:rsidRPr="00F45D14">
        <w:rPr>
          <w:rFonts w:ascii="Arial" w:hAnsi="Arial" w:cs="Arial"/>
          <w:iCs/>
          <w:color w:val="000000"/>
          <w:sz w:val="20"/>
          <w:szCs w:val="20"/>
        </w:rPr>
        <w:t>Vlastník</w:t>
      </w:r>
      <w:r w:rsidRPr="00F45D14">
        <w:rPr>
          <w:rFonts w:ascii="Arial" w:hAnsi="Arial" w:cs="Arial"/>
          <w:iCs/>
          <w:color w:val="000000"/>
          <w:sz w:val="20"/>
          <w:szCs w:val="20"/>
        </w:rPr>
        <w:t>.</w:t>
      </w:r>
    </w:p>
    <w:p w14:paraId="08F2C64C" w14:textId="77777777" w:rsidR="004A6D94" w:rsidRPr="0089109C" w:rsidRDefault="004A6D94" w:rsidP="00903902">
      <w:pPr>
        <w:numPr>
          <w:ilvl w:val="0"/>
          <w:numId w:val="12"/>
        </w:numPr>
        <w:tabs>
          <w:tab w:val="clear" w:pos="720"/>
        </w:tabs>
        <w:spacing w:after="120"/>
        <w:ind w:left="357" w:hanging="357"/>
        <w:jc w:val="both"/>
        <w:rPr>
          <w:rFonts w:ascii="Arial" w:hAnsi="Arial" w:cs="Arial"/>
          <w:b/>
          <w:bCs/>
          <w:sz w:val="20"/>
          <w:szCs w:val="20"/>
        </w:rPr>
      </w:pPr>
      <w:r w:rsidRPr="0089109C">
        <w:rPr>
          <w:rFonts w:ascii="Arial" w:hAnsi="Arial" w:cs="Arial"/>
          <w:color w:val="000000"/>
          <w:sz w:val="20"/>
          <w:szCs w:val="20"/>
        </w:rPr>
        <w:t xml:space="preserve">Provozovatel se zavazuje Vodohospodářský majetek provozovat v souladu se ZVK, dalšími platnými právními předpisy, kanalizačním </w:t>
      </w:r>
      <w:r w:rsidRPr="0089109C">
        <w:rPr>
          <w:rFonts w:ascii="Arial" w:hAnsi="Arial" w:cs="Arial"/>
          <w:sz w:val="20"/>
          <w:szCs w:val="20"/>
        </w:rPr>
        <w:t xml:space="preserve">řádem, provozním řádem, </w:t>
      </w:r>
      <w:r w:rsidRPr="0089109C">
        <w:rPr>
          <w:rFonts w:ascii="Arial" w:hAnsi="Arial" w:cs="Arial"/>
          <w:color w:val="000000"/>
          <w:sz w:val="20"/>
          <w:szCs w:val="20"/>
        </w:rPr>
        <w:t>podmínkami stanovenými pro provoz Vodohospodářského majetku v rozhodnutích věcně a místně příslušných správních úřadů a s ustanoveními této Smlouvy.</w:t>
      </w:r>
    </w:p>
    <w:p w14:paraId="64AE1126" w14:textId="5ADF0F83" w:rsidR="004A6D94" w:rsidRPr="00F45D14" w:rsidRDefault="002031A5" w:rsidP="00903902">
      <w:pPr>
        <w:numPr>
          <w:ilvl w:val="0"/>
          <w:numId w:val="12"/>
        </w:numPr>
        <w:tabs>
          <w:tab w:val="clear" w:pos="720"/>
        </w:tabs>
        <w:spacing w:after="120"/>
        <w:ind w:left="357" w:hanging="357"/>
        <w:jc w:val="both"/>
        <w:rPr>
          <w:rFonts w:ascii="Arial" w:hAnsi="Arial" w:cs="Arial"/>
          <w:color w:val="000000"/>
          <w:sz w:val="20"/>
          <w:szCs w:val="20"/>
        </w:rPr>
      </w:pPr>
      <w:r w:rsidRPr="00F45D14">
        <w:rPr>
          <w:rFonts w:ascii="Arial" w:hAnsi="Arial" w:cs="Arial"/>
          <w:color w:val="000000"/>
          <w:sz w:val="20"/>
          <w:szCs w:val="20"/>
        </w:rPr>
        <w:t>Vlastník</w:t>
      </w:r>
      <w:r w:rsidR="004A6D94" w:rsidRPr="00F45D14">
        <w:rPr>
          <w:rFonts w:ascii="Arial" w:hAnsi="Arial" w:cs="Arial"/>
          <w:color w:val="000000"/>
          <w:sz w:val="20"/>
          <w:szCs w:val="20"/>
        </w:rPr>
        <w:t xml:space="preserve"> tímto převádí na Provozovatele právo vybírat vlastním jménem a na vlastní zodpovědnost od odběratelů</w:t>
      </w:r>
      <w:r w:rsidR="004A6D94" w:rsidRPr="00874F5F">
        <w:rPr>
          <w:rFonts w:ascii="Arial" w:hAnsi="Arial" w:cs="Arial"/>
          <w:color w:val="FF0000"/>
          <w:sz w:val="20"/>
          <w:szCs w:val="20"/>
        </w:rPr>
        <w:t xml:space="preserve"> </w:t>
      </w:r>
      <w:r w:rsidR="004A6D94" w:rsidRPr="00F45D14">
        <w:rPr>
          <w:rFonts w:ascii="Arial" w:hAnsi="Arial" w:cs="Arial"/>
          <w:color w:val="000000"/>
          <w:sz w:val="20"/>
          <w:szCs w:val="20"/>
        </w:rPr>
        <w:t xml:space="preserve">stočné, ve smyslu § 8 odst. </w:t>
      </w:r>
      <w:smartTag w:uri="urn:schemas-microsoft-com:office:smarttags" w:element="metricconverter">
        <w:smartTagPr>
          <w:attr w:name="ProductID" w:val="13 a"/>
        </w:smartTagPr>
        <w:r w:rsidR="004A6D94" w:rsidRPr="00F45D14">
          <w:rPr>
            <w:rFonts w:ascii="Arial" w:hAnsi="Arial" w:cs="Arial"/>
            <w:color w:val="000000"/>
            <w:sz w:val="20"/>
            <w:szCs w:val="20"/>
          </w:rPr>
          <w:t>13 a</w:t>
        </w:r>
      </w:smartTag>
      <w:r w:rsidR="004A6D94" w:rsidRPr="00F45D14">
        <w:rPr>
          <w:rFonts w:ascii="Arial" w:hAnsi="Arial" w:cs="Arial"/>
          <w:color w:val="000000"/>
          <w:sz w:val="20"/>
          <w:szCs w:val="20"/>
        </w:rPr>
        <w:t xml:space="preserve"> 14 ZVK. </w:t>
      </w:r>
    </w:p>
    <w:p w14:paraId="04D4B9D9" w14:textId="2CEF77D2" w:rsidR="004A6D94" w:rsidRPr="00F45D14" w:rsidRDefault="002031A5" w:rsidP="00903902">
      <w:pPr>
        <w:numPr>
          <w:ilvl w:val="0"/>
          <w:numId w:val="12"/>
        </w:numPr>
        <w:tabs>
          <w:tab w:val="clear" w:pos="720"/>
        </w:tabs>
        <w:spacing w:after="120"/>
        <w:ind w:left="357" w:hanging="357"/>
        <w:jc w:val="both"/>
        <w:rPr>
          <w:rFonts w:ascii="Arial" w:hAnsi="Arial" w:cs="Arial"/>
          <w:color w:val="000000"/>
          <w:sz w:val="20"/>
          <w:szCs w:val="20"/>
        </w:rPr>
      </w:pPr>
      <w:r w:rsidRPr="00F45D14">
        <w:rPr>
          <w:rFonts w:ascii="Arial" w:hAnsi="Arial" w:cs="Arial"/>
          <w:color w:val="000000"/>
          <w:sz w:val="20"/>
          <w:szCs w:val="20"/>
        </w:rPr>
        <w:t>Vlastník</w:t>
      </w:r>
      <w:r w:rsidR="004A6D94" w:rsidRPr="00F45D14">
        <w:rPr>
          <w:rFonts w:ascii="Arial" w:hAnsi="Arial" w:cs="Arial"/>
          <w:color w:val="000000"/>
          <w:sz w:val="20"/>
          <w:szCs w:val="20"/>
        </w:rPr>
        <w:t xml:space="preserve"> ve smyslu platného vodního zákona umožňuj</w:t>
      </w:r>
      <w:r w:rsidR="00664DA2" w:rsidRPr="00F45D14">
        <w:rPr>
          <w:rFonts w:ascii="Arial" w:hAnsi="Arial" w:cs="Arial"/>
          <w:color w:val="000000"/>
          <w:sz w:val="20"/>
          <w:szCs w:val="20"/>
        </w:rPr>
        <w:t>e</w:t>
      </w:r>
      <w:r w:rsidR="004A6D94" w:rsidRPr="00F45D14">
        <w:rPr>
          <w:rFonts w:ascii="Arial" w:hAnsi="Arial" w:cs="Arial"/>
          <w:color w:val="000000"/>
          <w:sz w:val="20"/>
          <w:szCs w:val="20"/>
        </w:rPr>
        <w:t xml:space="preserve"> Provozovateli výkon svých povolení k nakládání s vodami.</w:t>
      </w:r>
    </w:p>
    <w:p w14:paraId="6FEA618B" w14:textId="1B99159E" w:rsidR="004A6D94" w:rsidRPr="00F45D14" w:rsidRDefault="004A6D94" w:rsidP="00903902">
      <w:pPr>
        <w:numPr>
          <w:ilvl w:val="0"/>
          <w:numId w:val="12"/>
        </w:numPr>
        <w:tabs>
          <w:tab w:val="clear" w:pos="720"/>
        </w:tabs>
        <w:spacing w:after="120"/>
        <w:ind w:left="357" w:hanging="357"/>
        <w:jc w:val="both"/>
        <w:rPr>
          <w:rFonts w:ascii="Arial" w:hAnsi="Arial" w:cs="Arial"/>
          <w:color w:val="000000"/>
          <w:sz w:val="20"/>
          <w:szCs w:val="20"/>
        </w:rPr>
      </w:pPr>
      <w:r w:rsidRPr="00F45D14">
        <w:rPr>
          <w:rFonts w:ascii="Arial" w:hAnsi="Arial" w:cs="Arial"/>
          <w:color w:val="000000"/>
          <w:sz w:val="20"/>
          <w:szCs w:val="20"/>
        </w:rPr>
        <w:t>Předmětem nájmu se stanou též věci charakteru obdobného věcem uvedeným v Článku II bod 1. této Smlouvy, tj.</w:t>
      </w:r>
      <w:r w:rsidRPr="00874F5F">
        <w:rPr>
          <w:rFonts w:ascii="Arial" w:hAnsi="Arial" w:cs="Arial"/>
          <w:color w:val="FF0000"/>
          <w:sz w:val="20"/>
          <w:szCs w:val="20"/>
        </w:rPr>
        <w:t xml:space="preserve"> </w:t>
      </w:r>
      <w:r w:rsidRPr="00F45D14">
        <w:rPr>
          <w:rFonts w:ascii="Arial" w:hAnsi="Arial" w:cs="Arial"/>
          <w:color w:val="000000"/>
          <w:sz w:val="20"/>
          <w:szCs w:val="20"/>
        </w:rPr>
        <w:t xml:space="preserve">Kanalizace předaná v době účinnosti této Smlouvy (dále jen „Nová zařízení“), pokud to však právní předpisy v oblasti zadávání veřejných zakázek umožní. </w:t>
      </w:r>
    </w:p>
    <w:p w14:paraId="0DACF5AE" w14:textId="77777777" w:rsidR="004A6D94" w:rsidRPr="008732E7" w:rsidRDefault="004A6D94" w:rsidP="004A6D94">
      <w:pPr>
        <w:autoSpaceDE w:val="0"/>
        <w:autoSpaceDN w:val="0"/>
        <w:adjustRightInd w:val="0"/>
        <w:spacing w:after="120"/>
        <w:jc w:val="both"/>
        <w:rPr>
          <w:rFonts w:ascii="Arial" w:hAnsi="Arial" w:cs="Arial"/>
          <w:color w:val="000000"/>
          <w:sz w:val="20"/>
          <w:szCs w:val="20"/>
          <w:highlight w:val="yellow"/>
        </w:rPr>
      </w:pPr>
    </w:p>
    <w:p w14:paraId="3F59C224" w14:textId="77777777" w:rsidR="004A6D94" w:rsidRPr="00F45D14" w:rsidRDefault="004A6D94" w:rsidP="004A6D94">
      <w:pPr>
        <w:autoSpaceDE w:val="0"/>
        <w:autoSpaceDN w:val="0"/>
        <w:adjustRightInd w:val="0"/>
        <w:spacing w:after="120"/>
        <w:jc w:val="both"/>
        <w:rPr>
          <w:rFonts w:ascii="Arial" w:hAnsi="Arial" w:cs="Arial"/>
          <w:color w:val="000000"/>
          <w:sz w:val="20"/>
          <w:szCs w:val="20"/>
        </w:rPr>
      </w:pPr>
    </w:p>
    <w:p w14:paraId="7179C62D" w14:textId="39201E15" w:rsidR="004A6D94" w:rsidRPr="00F45D14" w:rsidRDefault="004A6D94" w:rsidP="004A6D94">
      <w:pPr>
        <w:pStyle w:val="Nadpis1"/>
        <w:rPr>
          <w:sz w:val="20"/>
          <w:szCs w:val="20"/>
        </w:rPr>
      </w:pPr>
      <w:bookmarkStart w:id="8" w:name="_Toc105061357"/>
      <w:r w:rsidRPr="00F45D14">
        <w:rPr>
          <w:sz w:val="20"/>
          <w:szCs w:val="20"/>
        </w:rPr>
        <w:t>Článek III</w:t>
      </w:r>
      <w:r w:rsidRPr="008732E7">
        <w:rPr>
          <w:sz w:val="20"/>
          <w:szCs w:val="20"/>
          <w:highlight w:val="yellow"/>
        </w:rPr>
        <w:br/>
      </w:r>
      <w:r w:rsidRPr="00F45D14">
        <w:rPr>
          <w:sz w:val="20"/>
          <w:szCs w:val="20"/>
        </w:rPr>
        <w:t xml:space="preserve">Specifikace </w:t>
      </w:r>
      <w:r w:rsidR="00D34617" w:rsidRPr="00F45D14">
        <w:rPr>
          <w:sz w:val="20"/>
          <w:szCs w:val="20"/>
        </w:rPr>
        <w:t>propachtovaného</w:t>
      </w:r>
      <w:r w:rsidRPr="00F45D14">
        <w:rPr>
          <w:sz w:val="20"/>
          <w:szCs w:val="20"/>
        </w:rPr>
        <w:t xml:space="preserve"> majetku</w:t>
      </w:r>
      <w:bookmarkEnd w:id="8"/>
    </w:p>
    <w:p w14:paraId="67B4AA26" w14:textId="5241F10B" w:rsidR="004A6D94" w:rsidRPr="00F45D14" w:rsidRDefault="004A6D94" w:rsidP="004A6D94">
      <w:pPr>
        <w:numPr>
          <w:ilvl w:val="0"/>
          <w:numId w:val="3"/>
        </w:numPr>
        <w:autoSpaceDE w:val="0"/>
        <w:autoSpaceDN w:val="0"/>
        <w:adjustRightInd w:val="0"/>
        <w:spacing w:after="120"/>
        <w:ind w:left="357" w:hanging="357"/>
        <w:jc w:val="both"/>
        <w:rPr>
          <w:rFonts w:ascii="Arial" w:hAnsi="Arial" w:cs="Arial"/>
          <w:sz w:val="20"/>
          <w:szCs w:val="20"/>
        </w:rPr>
      </w:pPr>
      <w:r w:rsidRPr="00F45D14">
        <w:rPr>
          <w:rFonts w:ascii="Arial" w:hAnsi="Arial" w:cs="Arial"/>
          <w:sz w:val="20"/>
          <w:szCs w:val="20"/>
        </w:rPr>
        <w:t>Vodohospodářským majetkem dle Článku II bod 1. je Kanalizace pro veřejnou potřebu, včetně movitých věcí, pozemků a staveb, provozně, technicky nebo jinak souvisejících s provozováním Kanalizace, vlastněné Vlastník</w:t>
      </w:r>
      <w:r w:rsidR="00FC237D" w:rsidRPr="00F45D14">
        <w:rPr>
          <w:rFonts w:ascii="Arial" w:hAnsi="Arial" w:cs="Arial"/>
          <w:sz w:val="20"/>
          <w:szCs w:val="20"/>
        </w:rPr>
        <w:t>em</w:t>
      </w:r>
      <w:r w:rsidRPr="00F45D14">
        <w:rPr>
          <w:rFonts w:ascii="Arial" w:hAnsi="Arial" w:cs="Arial"/>
          <w:sz w:val="20"/>
          <w:szCs w:val="20"/>
        </w:rPr>
        <w:t xml:space="preserve"> ke dni sjednání této Smlouvy, jak je podrobně specifikováno v příloze č. 2 (</w:t>
      </w:r>
      <w:r w:rsidRPr="00F45D14">
        <w:rPr>
          <w:rFonts w:ascii="Arial" w:hAnsi="Arial" w:cs="Arial"/>
          <w:color w:val="000000"/>
          <w:sz w:val="20"/>
          <w:szCs w:val="20"/>
        </w:rPr>
        <w:t>Seznam Vodohospodářského majetku)</w:t>
      </w:r>
      <w:r w:rsidRPr="00F45D14">
        <w:rPr>
          <w:rFonts w:ascii="Arial" w:hAnsi="Arial" w:cs="Arial"/>
          <w:sz w:val="20"/>
          <w:szCs w:val="20"/>
        </w:rPr>
        <w:t>.</w:t>
      </w:r>
    </w:p>
    <w:p w14:paraId="18F0731C" w14:textId="3BBC16D1" w:rsidR="004A6D94" w:rsidRPr="00F45D14" w:rsidRDefault="004A6D94" w:rsidP="004A6D94">
      <w:pPr>
        <w:numPr>
          <w:ilvl w:val="0"/>
          <w:numId w:val="3"/>
        </w:numPr>
        <w:autoSpaceDE w:val="0"/>
        <w:autoSpaceDN w:val="0"/>
        <w:adjustRightInd w:val="0"/>
        <w:spacing w:after="120"/>
        <w:ind w:left="357" w:hanging="357"/>
        <w:jc w:val="both"/>
        <w:rPr>
          <w:rFonts w:ascii="Arial" w:hAnsi="Arial" w:cs="Arial"/>
          <w:sz w:val="20"/>
          <w:szCs w:val="20"/>
        </w:rPr>
      </w:pPr>
      <w:r w:rsidRPr="00F45D14">
        <w:rPr>
          <w:rFonts w:ascii="Arial" w:hAnsi="Arial" w:cs="Arial"/>
          <w:color w:val="000000"/>
          <w:sz w:val="20"/>
          <w:szCs w:val="20"/>
        </w:rPr>
        <w:t>Propacht</w:t>
      </w:r>
      <w:r w:rsidR="00F23619" w:rsidRPr="00F45D14">
        <w:rPr>
          <w:rFonts w:ascii="Arial" w:hAnsi="Arial" w:cs="Arial"/>
          <w:color w:val="000000"/>
          <w:sz w:val="20"/>
          <w:szCs w:val="20"/>
        </w:rPr>
        <w:t>ování</w:t>
      </w:r>
      <w:r w:rsidRPr="00F45D14">
        <w:rPr>
          <w:rFonts w:ascii="Arial" w:hAnsi="Arial" w:cs="Arial"/>
          <w:color w:val="000000"/>
          <w:sz w:val="20"/>
          <w:szCs w:val="20"/>
        </w:rPr>
        <w:t xml:space="preserve"> Nových zařízení bude realizován dodatkem k příloze č. 2 této Smlouvy. Dnem účinnosti takového dodatku se na Nová zařízení vztahují veškerá ustanovení této Smlouvy, pokud tato Smlouva nestanoví jinak.</w:t>
      </w:r>
    </w:p>
    <w:p w14:paraId="5B7CC3F3" w14:textId="77777777" w:rsidR="004A6D94" w:rsidRPr="00F45D14" w:rsidRDefault="004A6D94" w:rsidP="004A6D94">
      <w:pPr>
        <w:numPr>
          <w:ilvl w:val="0"/>
          <w:numId w:val="3"/>
        </w:numPr>
        <w:autoSpaceDE w:val="0"/>
        <w:autoSpaceDN w:val="0"/>
        <w:adjustRightInd w:val="0"/>
        <w:spacing w:after="120"/>
        <w:ind w:left="357" w:hanging="357"/>
        <w:jc w:val="both"/>
        <w:rPr>
          <w:rFonts w:ascii="Arial" w:hAnsi="Arial" w:cs="Arial"/>
          <w:sz w:val="20"/>
          <w:szCs w:val="20"/>
        </w:rPr>
      </w:pPr>
      <w:r w:rsidRPr="00F45D14">
        <w:rPr>
          <w:rFonts w:ascii="Arial" w:hAnsi="Arial" w:cs="Arial"/>
          <w:color w:val="000000"/>
          <w:sz w:val="20"/>
          <w:szCs w:val="20"/>
        </w:rPr>
        <w:t>Smluvní strany konstatují, že oběma Smluvním stranám je znám aktuální stav Vodohospodářského majetku.</w:t>
      </w:r>
    </w:p>
    <w:p w14:paraId="3B934D35" w14:textId="04E590C0" w:rsidR="004A6D94" w:rsidRPr="00F45D14" w:rsidRDefault="002031A5" w:rsidP="004A6D94">
      <w:pPr>
        <w:numPr>
          <w:ilvl w:val="0"/>
          <w:numId w:val="3"/>
        </w:numPr>
        <w:autoSpaceDE w:val="0"/>
        <w:autoSpaceDN w:val="0"/>
        <w:adjustRightInd w:val="0"/>
        <w:spacing w:after="120"/>
        <w:ind w:left="357" w:hanging="357"/>
        <w:jc w:val="both"/>
        <w:rPr>
          <w:rFonts w:ascii="Arial" w:hAnsi="Arial" w:cs="Arial"/>
          <w:sz w:val="20"/>
          <w:szCs w:val="20"/>
        </w:rPr>
      </w:pPr>
      <w:r w:rsidRPr="00F45D14">
        <w:rPr>
          <w:rFonts w:ascii="Arial" w:hAnsi="Arial" w:cs="Arial"/>
          <w:sz w:val="20"/>
          <w:szCs w:val="20"/>
        </w:rPr>
        <w:t>Vlastník</w:t>
      </w:r>
      <w:r w:rsidR="004A6D94" w:rsidRPr="00F45D14">
        <w:rPr>
          <w:rFonts w:ascii="Arial" w:hAnsi="Arial" w:cs="Arial"/>
          <w:sz w:val="20"/>
          <w:szCs w:val="20"/>
        </w:rPr>
        <w:t xml:space="preserve"> propachtováv</w:t>
      </w:r>
      <w:r w:rsidR="00FC237D" w:rsidRPr="00F45D14">
        <w:rPr>
          <w:rFonts w:ascii="Arial" w:hAnsi="Arial" w:cs="Arial"/>
          <w:sz w:val="20"/>
          <w:szCs w:val="20"/>
        </w:rPr>
        <w:t>á</w:t>
      </w:r>
      <w:r w:rsidR="004A6D94" w:rsidRPr="00F45D14">
        <w:rPr>
          <w:rFonts w:ascii="Arial" w:hAnsi="Arial" w:cs="Arial"/>
          <w:sz w:val="20"/>
          <w:szCs w:val="20"/>
        </w:rPr>
        <w:t xml:space="preserve"> Provozovateli</w:t>
      </w:r>
      <w:r w:rsidR="004A6D94" w:rsidRPr="00F45D14">
        <w:rPr>
          <w:rFonts w:ascii="Arial" w:hAnsi="Arial" w:cs="Arial"/>
          <w:color w:val="000000"/>
          <w:sz w:val="20"/>
          <w:szCs w:val="20"/>
        </w:rPr>
        <w:t xml:space="preserve"> veškerý stávající Vodohospodářský majetek ve svém vlastnictví</w:t>
      </w:r>
      <w:r w:rsidR="00FC237D" w:rsidRPr="00F45D14">
        <w:rPr>
          <w:rFonts w:ascii="Arial" w:hAnsi="Arial" w:cs="Arial"/>
          <w:color w:val="000000"/>
          <w:sz w:val="20"/>
          <w:szCs w:val="20"/>
        </w:rPr>
        <w:t xml:space="preserve"> </w:t>
      </w:r>
      <w:r w:rsidR="004A6D94" w:rsidRPr="00F45D14">
        <w:rPr>
          <w:rFonts w:ascii="Arial" w:hAnsi="Arial" w:cs="Arial"/>
          <w:color w:val="000000"/>
          <w:sz w:val="20"/>
          <w:szCs w:val="20"/>
        </w:rPr>
        <w:t xml:space="preserve">i Nová zařízení. Také tento vodohospodářský majetek se Provozovatel zavazuje přijmout a provozovat jej, pokud to právní předpisy v oblasti zadávání veřejných zakázek umožní. </w:t>
      </w:r>
    </w:p>
    <w:p w14:paraId="1D05B9E8" w14:textId="2EC927B1" w:rsidR="004A6D94" w:rsidRPr="00F45D14" w:rsidRDefault="004A6D94" w:rsidP="004A6D94">
      <w:pPr>
        <w:numPr>
          <w:ilvl w:val="0"/>
          <w:numId w:val="3"/>
        </w:numPr>
        <w:autoSpaceDE w:val="0"/>
        <w:autoSpaceDN w:val="0"/>
        <w:adjustRightInd w:val="0"/>
        <w:spacing w:after="120"/>
        <w:ind w:left="357" w:hanging="357"/>
        <w:jc w:val="both"/>
        <w:rPr>
          <w:rFonts w:ascii="Arial" w:hAnsi="Arial" w:cs="Arial"/>
          <w:sz w:val="20"/>
          <w:szCs w:val="20"/>
        </w:rPr>
      </w:pPr>
      <w:r w:rsidRPr="00F45D14">
        <w:rPr>
          <w:rFonts w:ascii="Arial" w:hAnsi="Arial" w:cs="Arial"/>
          <w:color w:val="000000"/>
          <w:sz w:val="20"/>
          <w:szCs w:val="20"/>
        </w:rPr>
        <w:t xml:space="preserve">Všechen stávající Vodohospodářský majetek i Nová zařízení musí být </w:t>
      </w:r>
      <w:r w:rsidRPr="00F45D14">
        <w:rPr>
          <w:rFonts w:ascii="Arial" w:hAnsi="Arial" w:cs="Arial"/>
          <w:sz w:val="20"/>
          <w:szCs w:val="20"/>
        </w:rPr>
        <w:t>Vlastník</w:t>
      </w:r>
      <w:r w:rsidR="0021075C" w:rsidRPr="00F45D14">
        <w:rPr>
          <w:rFonts w:ascii="Arial" w:hAnsi="Arial" w:cs="Arial"/>
          <w:sz w:val="20"/>
          <w:szCs w:val="20"/>
        </w:rPr>
        <w:t>em</w:t>
      </w:r>
      <w:r w:rsidRPr="00F45D14">
        <w:rPr>
          <w:rFonts w:ascii="Arial" w:hAnsi="Arial" w:cs="Arial"/>
          <w:color w:val="000000"/>
          <w:sz w:val="20"/>
          <w:szCs w:val="20"/>
        </w:rPr>
        <w:t xml:space="preserve"> k provozování Provozovateli písemně předán protokolem, jehož vzor je uveden v příloze č. 8 této Smlouvy. Součástí písemného předání bude i soupis dokladů prokazujících splnění všech </w:t>
      </w:r>
      <w:r w:rsidRPr="00F45D14">
        <w:rPr>
          <w:rFonts w:ascii="Arial" w:hAnsi="Arial" w:cs="Arial"/>
          <w:sz w:val="20"/>
          <w:szCs w:val="20"/>
        </w:rPr>
        <w:t>požadavků na provoz stanovených příslušnými právními a technickými předpisy včetně odpovídající dokumentace dokladující rozsah a</w:t>
      </w:r>
      <w:r w:rsidRPr="00F45D14">
        <w:rPr>
          <w:rFonts w:ascii="Arial" w:hAnsi="Arial" w:cs="Arial"/>
          <w:color w:val="000000"/>
          <w:sz w:val="20"/>
          <w:szCs w:val="20"/>
        </w:rPr>
        <w:t xml:space="preserve"> stav předávaného majetku. </w:t>
      </w:r>
    </w:p>
    <w:p w14:paraId="7FB9AFFA" w14:textId="77777777" w:rsidR="004A6D94" w:rsidRPr="00F45D14" w:rsidRDefault="004A6D94" w:rsidP="004A6D94">
      <w:pPr>
        <w:numPr>
          <w:ilvl w:val="0"/>
          <w:numId w:val="3"/>
        </w:numPr>
        <w:autoSpaceDE w:val="0"/>
        <w:autoSpaceDN w:val="0"/>
        <w:adjustRightInd w:val="0"/>
        <w:spacing w:after="120"/>
        <w:ind w:left="357" w:hanging="357"/>
        <w:jc w:val="both"/>
        <w:rPr>
          <w:rFonts w:ascii="Arial" w:hAnsi="Arial" w:cs="Arial"/>
          <w:sz w:val="20"/>
          <w:szCs w:val="20"/>
        </w:rPr>
      </w:pPr>
      <w:r w:rsidRPr="00F45D14">
        <w:rPr>
          <w:rFonts w:ascii="Arial" w:hAnsi="Arial" w:cs="Arial"/>
          <w:color w:val="000000"/>
          <w:sz w:val="20"/>
          <w:szCs w:val="20"/>
        </w:rPr>
        <w:t>Provozovatel</w:t>
      </w:r>
      <w:r w:rsidRPr="00F45D14">
        <w:rPr>
          <w:rFonts w:ascii="Arial" w:hAnsi="Arial" w:cs="Arial"/>
          <w:sz w:val="20"/>
          <w:szCs w:val="20"/>
        </w:rPr>
        <w:t xml:space="preserve"> není oprávněn převzít k provozování Nová zařízení, která budou vybudována v rozporu s příslušnými právními a technickými předpisy, nebo jejichž stav nebude splňovat požadavky stanovené příslušnými právními předpisy a dále ta zařízení, k nimž nebude doložena odpovídající dokumentace.</w:t>
      </w:r>
      <w:r w:rsidRPr="00F45D14">
        <w:rPr>
          <w:rFonts w:ascii="Arial" w:hAnsi="Arial" w:cs="Arial"/>
          <w:color w:val="000000"/>
          <w:sz w:val="20"/>
          <w:szCs w:val="20"/>
        </w:rPr>
        <w:t xml:space="preserve"> Provozovatel</w:t>
      </w:r>
      <w:r w:rsidRPr="00F45D14">
        <w:rPr>
          <w:rFonts w:ascii="Arial" w:hAnsi="Arial" w:cs="Arial"/>
          <w:sz w:val="20"/>
          <w:szCs w:val="20"/>
        </w:rPr>
        <w:t xml:space="preserve"> může na těchto zařízeních provádět některé činnosti, avšak dle samostatně dohodnutých podmínek. </w:t>
      </w:r>
      <w:bookmarkStart w:id="9" w:name="OLE_LINK1"/>
    </w:p>
    <w:bookmarkEnd w:id="9"/>
    <w:p w14:paraId="11A0FA97" w14:textId="77777777" w:rsidR="004A6D94" w:rsidRPr="008732E7" w:rsidRDefault="004A6D94" w:rsidP="004A6D94">
      <w:pPr>
        <w:autoSpaceDE w:val="0"/>
        <w:autoSpaceDN w:val="0"/>
        <w:adjustRightInd w:val="0"/>
        <w:spacing w:after="120"/>
        <w:jc w:val="both"/>
        <w:rPr>
          <w:rFonts w:ascii="Arial" w:hAnsi="Arial" w:cs="Arial"/>
          <w:sz w:val="20"/>
          <w:szCs w:val="20"/>
          <w:highlight w:val="yellow"/>
        </w:rPr>
      </w:pPr>
    </w:p>
    <w:p w14:paraId="67BA3491" w14:textId="5CB954A5" w:rsidR="004A6D94" w:rsidRPr="00F45D14" w:rsidRDefault="004A6D94" w:rsidP="004A6D94">
      <w:pPr>
        <w:pStyle w:val="Nadpis1"/>
        <w:rPr>
          <w:sz w:val="20"/>
          <w:szCs w:val="20"/>
        </w:rPr>
      </w:pPr>
      <w:bookmarkStart w:id="10" w:name="_Toc105061358"/>
      <w:r w:rsidRPr="00F45D14">
        <w:rPr>
          <w:sz w:val="20"/>
          <w:szCs w:val="20"/>
        </w:rPr>
        <w:t>Článek IV</w:t>
      </w:r>
      <w:r w:rsidRPr="00F45D14">
        <w:rPr>
          <w:sz w:val="20"/>
          <w:szCs w:val="20"/>
        </w:rPr>
        <w:br/>
        <w:t>Práva a povinnosti Vlastník</w:t>
      </w:r>
      <w:r w:rsidR="00B067DE" w:rsidRPr="00F45D14">
        <w:rPr>
          <w:sz w:val="20"/>
          <w:szCs w:val="20"/>
        </w:rPr>
        <w:t>a</w:t>
      </w:r>
      <w:bookmarkEnd w:id="10"/>
    </w:p>
    <w:p w14:paraId="6D7F83FA" w14:textId="2480969A" w:rsidR="004A6D94" w:rsidRPr="00F45D14" w:rsidRDefault="002031A5" w:rsidP="00903902">
      <w:pPr>
        <w:keepNext/>
        <w:keepLines/>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Vlastník</w:t>
      </w:r>
      <w:r w:rsidR="004A6D94" w:rsidRPr="00F45D14">
        <w:rPr>
          <w:rFonts w:ascii="Arial" w:hAnsi="Arial" w:cs="Arial"/>
          <w:sz w:val="20"/>
          <w:szCs w:val="20"/>
        </w:rPr>
        <w:t xml:space="preserve"> tímto pověřuj</w:t>
      </w:r>
      <w:r w:rsidR="0021075C" w:rsidRPr="00F45D14">
        <w:rPr>
          <w:rFonts w:ascii="Arial" w:hAnsi="Arial" w:cs="Arial"/>
          <w:sz w:val="20"/>
          <w:szCs w:val="20"/>
        </w:rPr>
        <w:t>e</w:t>
      </w:r>
      <w:r w:rsidR="004A6D94" w:rsidRPr="00F45D14">
        <w:rPr>
          <w:rFonts w:ascii="Arial" w:hAnsi="Arial" w:cs="Arial"/>
          <w:sz w:val="20"/>
          <w:szCs w:val="20"/>
        </w:rPr>
        <w:t xml:space="preserve"> Provozovatele níže uvedenými právy a povinnostmi:</w:t>
      </w:r>
    </w:p>
    <w:p w14:paraId="4FF6FDD6" w14:textId="77777777" w:rsidR="004A6D94" w:rsidRPr="00204A76"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204A76">
        <w:rPr>
          <w:rFonts w:ascii="Arial" w:hAnsi="Arial" w:cs="Arial"/>
          <w:sz w:val="20"/>
          <w:szCs w:val="20"/>
        </w:rPr>
        <w:t>zpracováním, správou, evidencí a archivací dokladů, dokumentů, kanalizačních a provozních řádů, smluv, projektové dokumentace, rozhodnutí a povolení správních úřadů a dalších dokladů a dokumentů souvisejících s provozováním Vodohospodářského majetku,</w:t>
      </w:r>
    </w:p>
    <w:p w14:paraId="5174E9DC" w14:textId="77777777" w:rsidR="004A6D94" w:rsidRPr="00204A76"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204A76">
        <w:rPr>
          <w:rFonts w:ascii="Arial" w:hAnsi="Arial" w:cs="Arial"/>
          <w:sz w:val="20"/>
          <w:szCs w:val="20"/>
        </w:rPr>
        <w:lastRenderedPageBreak/>
        <w:t>prováděním zásahů do Vodohospodářského majetku provozovaného na základě této Smlouvy, bez souhlasu Vlastníka, pokud zásah nemá charakter Technického zhodnocení, s výjimkou uvedenou v čl. IX bod 3. této Smlouvy,</w:t>
      </w:r>
    </w:p>
    <w:p w14:paraId="0D3C8513" w14:textId="77777777"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 xml:space="preserve">zpracováním a vedením digitální evidence provozovaných inženýrských sítí a objektů a pořizováním digitálních dat pro GIS, </w:t>
      </w:r>
    </w:p>
    <w:p w14:paraId="0F01C419" w14:textId="6D79FF28"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ochranou Vodohospodářského majetku</w:t>
      </w:r>
      <w:r w:rsidR="0068223B" w:rsidRPr="0068223B">
        <w:rPr>
          <w:rFonts w:ascii="Arial" w:hAnsi="Arial" w:cs="Arial"/>
          <w:sz w:val="20"/>
          <w:szCs w:val="20"/>
        </w:rPr>
        <w:t xml:space="preserve"> a jeho zabezpečením</w:t>
      </w:r>
      <w:r w:rsidRPr="0068223B">
        <w:rPr>
          <w:rFonts w:ascii="Arial" w:hAnsi="Arial" w:cs="Arial"/>
          <w:sz w:val="20"/>
          <w:szCs w:val="20"/>
        </w:rPr>
        <w:t xml:space="preserve">, </w:t>
      </w:r>
    </w:p>
    <w:p w14:paraId="51CCBC23" w14:textId="7C3E9F55"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vydáváním stanovisek k záměrům jiných investorů ve vztahu k provozovanému Vodohospodářskému majetku (včetně kanalizačních přípojek),</w:t>
      </w:r>
    </w:p>
    <w:p w14:paraId="365A6860" w14:textId="74191F3F"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připojováním nových producentů odpadních vod podle technických možností až do výše kapacity příslušných zařízení,</w:t>
      </w:r>
    </w:p>
    <w:p w14:paraId="456306AA" w14:textId="77777777"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ohlašováním údajů pro potřeby vodní bilance v souladu s vodním zákonem správci povodí,</w:t>
      </w:r>
    </w:p>
    <w:p w14:paraId="03036ECB" w14:textId="09737F30"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uzavíráním svým jménem a na svůj účet písemných smluv o odvádění odpadních vod s odběrateli, v souladu se ZVK,</w:t>
      </w:r>
    </w:p>
    <w:p w14:paraId="35BE1CB7" w14:textId="2EE2F8EE"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předkládáním výpočtu ceny pro stočné odběrateli na jeho žádost,</w:t>
      </w:r>
    </w:p>
    <w:p w14:paraId="59607073" w14:textId="4BC07AFC"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vydáváním písemných souhlasů k provádění zemních prací, terénních úprav, skládek, staveb a zařízení, vysazování trvalých porostů, v ochranných pásmech Kanalizace třetím osobám, včetně příslušných jednání se stavebníky, příslušnými úřady či osobami,</w:t>
      </w:r>
    </w:p>
    <w:p w14:paraId="63C6BFB2" w14:textId="323AEF03"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informováním Vlastník</w:t>
      </w:r>
      <w:r w:rsidR="0021075C" w:rsidRPr="0068223B">
        <w:rPr>
          <w:rFonts w:ascii="Arial" w:hAnsi="Arial" w:cs="Arial"/>
          <w:sz w:val="20"/>
          <w:szCs w:val="20"/>
        </w:rPr>
        <w:t>a</w:t>
      </w:r>
      <w:r w:rsidRPr="0068223B">
        <w:rPr>
          <w:rFonts w:ascii="Arial" w:hAnsi="Arial" w:cs="Arial"/>
          <w:sz w:val="20"/>
          <w:szCs w:val="20"/>
        </w:rPr>
        <w:t xml:space="preserve"> o skutečnostech v rozsahu podle § 36 odst. 3 ZVK, a to před uzavřením smlouvy o odvádění odpadních vod s odběrateli,</w:t>
      </w:r>
    </w:p>
    <w:p w14:paraId="5AB4FA49" w14:textId="511C1824"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 xml:space="preserve">zveřejňováním úplných informací o celkovém porovnání všech položek výpočtu ceny </w:t>
      </w:r>
      <w:r w:rsidR="0068223B" w:rsidRPr="0068223B">
        <w:rPr>
          <w:rFonts w:ascii="Arial" w:hAnsi="Arial" w:cs="Arial"/>
          <w:sz w:val="20"/>
          <w:szCs w:val="20"/>
        </w:rPr>
        <w:t xml:space="preserve">pro </w:t>
      </w:r>
      <w:r w:rsidRPr="0068223B">
        <w:rPr>
          <w:rFonts w:ascii="Arial" w:hAnsi="Arial" w:cs="Arial"/>
          <w:sz w:val="20"/>
          <w:szCs w:val="20"/>
        </w:rPr>
        <w:t>stočné podle cenových předpisů pro stočné, způsobem podle § 36 odst. 5 ZVK,</w:t>
      </w:r>
    </w:p>
    <w:p w14:paraId="6BF2AE90" w14:textId="3DD6FCE9" w:rsidR="004A6D94" w:rsidRPr="0068223B" w:rsidRDefault="004A6D94" w:rsidP="00903902">
      <w:pPr>
        <w:numPr>
          <w:ilvl w:val="0"/>
          <w:numId w:val="26"/>
        </w:numPr>
        <w:tabs>
          <w:tab w:val="clear" w:pos="1080"/>
          <w:tab w:val="num" w:pos="993"/>
        </w:tabs>
        <w:spacing w:before="120"/>
        <w:ind w:left="993" w:hanging="426"/>
        <w:jc w:val="both"/>
        <w:rPr>
          <w:rFonts w:ascii="Arial" w:hAnsi="Arial" w:cs="Arial"/>
          <w:sz w:val="20"/>
          <w:szCs w:val="20"/>
        </w:rPr>
      </w:pPr>
      <w:r w:rsidRPr="0068223B">
        <w:rPr>
          <w:rFonts w:ascii="Arial" w:hAnsi="Arial" w:cs="Arial"/>
          <w:sz w:val="20"/>
          <w:szCs w:val="20"/>
        </w:rPr>
        <w:t>výkonem práv a povinností Vlastník</w:t>
      </w:r>
      <w:r w:rsidR="0021075C" w:rsidRPr="0068223B">
        <w:rPr>
          <w:rFonts w:ascii="Arial" w:hAnsi="Arial" w:cs="Arial"/>
          <w:sz w:val="20"/>
          <w:szCs w:val="20"/>
        </w:rPr>
        <w:t>a</w:t>
      </w:r>
      <w:r w:rsidRPr="0068223B">
        <w:rPr>
          <w:rFonts w:ascii="Arial" w:hAnsi="Arial" w:cs="Arial"/>
          <w:sz w:val="20"/>
          <w:szCs w:val="20"/>
        </w:rPr>
        <w:t xml:space="preserve"> vyplývajících ze smluv uzavřených s vlastníky provozně souvisejících kanalizací, a to ve smyslu ZVK. K tomu poskytn</w:t>
      </w:r>
      <w:r w:rsidR="0021075C" w:rsidRPr="0068223B">
        <w:rPr>
          <w:rFonts w:ascii="Arial" w:hAnsi="Arial" w:cs="Arial"/>
          <w:sz w:val="20"/>
          <w:szCs w:val="20"/>
        </w:rPr>
        <w:t>e</w:t>
      </w:r>
      <w:r w:rsidRPr="0068223B">
        <w:rPr>
          <w:rFonts w:ascii="Arial" w:hAnsi="Arial" w:cs="Arial"/>
          <w:sz w:val="20"/>
          <w:szCs w:val="20"/>
        </w:rPr>
        <w:t xml:space="preserve"> </w:t>
      </w:r>
      <w:r w:rsidR="002031A5" w:rsidRPr="0068223B">
        <w:rPr>
          <w:rFonts w:ascii="Arial" w:hAnsi="Arial" w:cs="Arial"/>
          <w:sz w:val="20"/>
          <w:szCs w:val="20"/>
        </w:rPr>
        <w:t>Vlastník</w:t>
      </w:r>
      <w:r w:rsidRPr="0068223B">
        <w:rPr>
          <w:rFonts w:ascii="Arial" w:hAnsi="Arial" w:cs="Arial"/>
          <w:sz w:val="20"/>
          <w:szCs w:val="20"/>
        </w:rPr>
        <w:t xml:space="preserve"> Provozovateli všechny nezbytné podklady.</w:t>
      </w:r>
    </w:p>
    <w:p w14:paraId="581FC7AB" w14:textId="45E1C097" w:rsidR="004A6D94" w:rsidRPr="00F45D14" w:rsidRDefault="002031A5"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Vlastník</w:t>
      </w:r>
      <w:r w:rsidR="004A6D94" w:rsidRPr="00F45D14">
        <w:rPr>
          <w:rFonts w:ascii="Arial" w:hAnsi="Arial" w:cs="Arial"/>
          <w:sz w:val="20"/>
          <w:szCs w:val="20"/>
        </w:rPr>
        <w:t xml:space="preserve"> se zavazuj</w:t>
      </w:r>
      <w:r w:rsidR="0021075C" w:rsidRPr="00F45D14">
        <w:rPr>
          <w:rFonts w:ascii="Arial" w:hAnsi="Arial" w:cs="Arial"/>
          <w:sz w:val="20"/>
          <w:szCs w:val="20"/>
        </w:rPr>
        <w:t>e</w:t>
      </w:r>
      <w:r w:rsidR="004A6D94" w:rsidRPr="00F45D14">
        <w:rPr>
          <w:rFonts w:ascii="Arial" w:hAnsi="Arial" w:cs="Arial"/>
          <w:sz w:val="20"/>
          <w:szCs w:val="20"/>
        </w:rPr>
        <w:t xml:space="preserve"> předložit Provozovateli na jeho žádost bezúplatně veškerou technickou dokumentaci, schválené provozní a kanalizační řády, doklady, správní rozhodnutí, výsledky atestů, revizí a jiných zkoušek zařízení souvisejících s provozovaným Vodohospodářským majetkem, včetně Plánů financování obnovy (schválených Vlastník</w:t>
      </w:r>
      <w:r w:rsidR="0021075C" w:rsidRPr="00F45D14">
        <w:rPr>
          <w:rFonts w:ascii="Arial" w:hAnsi="Arial" w:cs="Arial"/>
          <w:sz w:val="20"/>
          <w:szCs w:val="20"/>
        </w:rPr>
        <w:t>em</w:t>
      </w:r>
      <w:r w:rsidR="004A6D94" w:rsidRPr="00F45D14">
        <w:rPr>
          <w:rFonts w:ascii="Arial" w:hAnsi="Arial" w:cs="Arial"/>
          <w:sz w:val="20"/>
          <w:szCs w:val="20"/>
        </w:rPr>
        <w:t xml:space="preserve"> dle ZVK).</w:t>
      </w:r>
    </w:p>
    <w:p w14:paraId="563BC09D" w14:textId="632FCE58" w:rsidR="004A6D94" w:rsidRPr="00F45D14" w:rsidRDefault="002031A5"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Vlastník</w:t>
      </w:r>
      <w:r w:rsidR="004A6D94" w:rsidRPr="00F45D14">
        <w:rPr>
          <w:rFonts w:ascii="Arial" w:hAnsi="Arial" w:cs="Arial"/>
          <w:sz w:val="20"/>
          <w:szCs w:val="20"/>
        </w:rPr>
        <w:t xml:space="preserve"> j</w:t>
      </w:r>
      <w:r w:rsidR="0021075C" w:rsidRPr="00F45D14">
        <w:rPr>
          <w:rFonts w:ascii="Arial" w:hAnsi="Arial" w:cs="Arial"/>
          <w:sz w:val="20"/>
          <w:szCs w:val="20"/>
        </w:rPr>
        <w:t>e</w:t>
      </w:r>
      <w:r w:rsidR="004A6D94" w:rsidRPr="00F45D14">
        <w:rPr>
          <w:rFonts w:ascii="Arial" w:hAnsi="Arial" w:cs="Arial"/>
          <w:sz w:val="20"/>
          <w:szCs w:val="20"/>
        </w:rPr>
        <w:t xml:space="preserve"> povin</w:t>
      </w:r>
      <w:r w:rsidR="0021075C" w:rsidRPr="00F45D14">
        <w:rPr>
          <w:rFonts w:ascii="Arial" w:hAnsi="Arial" w:cs="Arial"/>
          <w:sz w:val="20"/>
          <w:szCs w:val="20"/>
        </w:rPr>
        <w:t>en</w:t>
      </w:r>
      <w:r w:rsidR="004A6D94" w:rsidRPr="00F45D14">
        <w:rPr>
          <w:rFonts w:ascii="Arial" w:hAnsi="Arial" w:cs="Arial"/>
          <w:sz w:val="20"/>
          <w:szCs w:val="20"/>
        </w:rPr>
        <w:t xml:space="preserve"> poskytovat Provozovateli veškerou nezbytnou součinnost při výkonu práv a povinností Provozovatele stanovených ZVK, ostatními obecně závaznými právními předpisy a touto Smlouvou, včetně součinnosti při ochraně práv Provozovatele.</w:t>
      </w:r>
    </w:p>
    <w:p w14:paraId="4D592A8A" w14:textId="1D8F7C0F" w:rsidR="004A6D94" w:rsidRPr="00F45D14" w:rsidRDefault="002031A5"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Vlastník</w:t>
      </w:r>
      <w:r w:rsidR="004A6D94" w:rsidRPr="00F45D14">
        <w:rPr>
          <w:rFonts w:ascii="Arial" w:hAnsi="Arial" w:cs="Arial"/>
          <w:sz w:val="20"/>
          <w:szCs w:val="20"/>
        </w:rPr>
        <w:t xml:space="preserve"> j</w:t>
      </w:r>
      <w:r w:rsidR="0021075C" w:rsidRPr="00F45D14">
        <w:rPr>
          <w:rFonts w:ascii="Arial" w:hAnsi="Arial" w:cs="Arial"/>
          <w:sz w:val="20"/>
          <w:szCs w:val="20"/>
        </w:rPr>
        <w:t>e</w:t>
      </w:r>
      <w:r w:rsidR="004A6D94" w:rsidRPr="00F45D14">
        <w:rPr>
          <w:rFonts w:ascii="Arial" w:hAnsi="Arial" w:cs="Arial"/>
          <w:sz w:val="20"/>
          <w:szCs w:val="20"/>
        </w:rPr>
        <w:t xml:space="preserve"> povi</w:t>
      </w:r>
      <w:r w:rsidR="0021075C" w:rsidRPr="00F45D14">
        <w:rPr>
          <w:rFonts w:ascii="Arial" w:hAnsi="Arial" w:cs="Arial"/>
          <w:sz w:val="20"/>
          <w:szCs w:val="20"/>
        </w:rPr>
        <w:t>nen</w:t>
      </w:r>
      <w:r w:rsidR="004A6D94" w:rsidRPr="00F45D14">
        <w:rPr>
          <w:rFonts w:ascii="Arial" w:hAnsi="Arial" w:cs="Arial"/>
          <w:sz w:val="20"/>
          <w:szCs w:val="20"/>
        </w:rPr>
        <w:t xml:space="preserve"> poskytnout potřebnou součinnost Provozovateli k tomu, aby Provozovatel mohl plnit případné povinnosti vyplývající pro něj ze zákona č. 240/2000 Sb., o krizovém řízení a o změně některých zákonů, v platném znění, a dále podle zákona č. 241/2000 Sb., o hospodářských opatřeních pro krizové stavy a o změně některých zákonů, v platném znění. V případě nesplnění této povinnosti j</w:t>
      </w:r>
      <w:r w:rsidR="0021075C" w:rsidRPr="00F45D14">
        <w:rPr>
          <w:rFonts w:ascii="Arial" w:hAnsi="Arial" w:cs="Arial"/>
          <w:sz w:val="20"/>
          <w:szCs w:val="20"/>
        </w:rPr>
        <w:t>e</w:t>
      </w:r>
      <w:r w:rsidR="004A6D94" w:rsidRPr="00F45D14">
        <w:rPr>
          <w:rFonts w:ascii="Arial" w:hAnsi="Arial" w:cs="Arial"/>
          <w:sz w:val="20"/>
          <w:szCs w:val="20"/>
        </w:rPr>
        <w:t xml:space="preserve"> </w:t>
      </w:r>
      <w:r w:rsidRPr="00F45D14">
        <w:rPr>
          <w:rFonts w:ascii="Arial" w:hAnsi="Arial" w:cs="Arial"/>
          <w:sz w:val="20"/>
          <w:szCs w:val="20"/>
        </w:rPr>
        <w:t>Vlastník</w:t>
      </w:r>
      <w:r w:rsidR="004A6D94" w:rsidRPr="00F45D14">
        <w:rPr>
          <w:rFonts w:ascii="Arial" w:hAnsi="Arial" w:cs="Arial"/>
          <w:sz w:val="20"/>
          <w:szCs w:val="20"/>
        </w:rPr>
        <w:t xml:space="preserve"> povin</w:t>
      </w:r>
      <w:r w:rsidR="0021075C" w:rsidRPr="00F45D14">
        <w:rPr>
          <w:rFonts w:ascii="Arial" w:hAnsi="Arial" w:cs="Arial"/>
          <w:sz w:val="20"/>
          <w:szCs w:val="20"/>
        </w:rPr>
        <w:t>en</w:t>
      </w:r>
      <w:r w:rsidR="004A6D94" w:rsidRPr="00F45D14">
        <w:rPr>
          <w:rFonts w:ascii="Arial" w:hAnsi="Arial" w:cs="Arial"/>
          <w:sz w:val="20"/>
          <w:szCs w:val="20"/>
        </w:rPr>
        <w:t xml:space="preserve"> nahradit Provozovateli případnou škodu tím způsobenou.</w:t>
      </w:r>
    </w:p>
    <w:p w14:paraId="70C1D25C" w14:textId="541709B8" w:rsidR="004A6D94" w:rsidRPr="00F45D14" w:rsidRDefault="002031A5"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Vlastník</w:t>
      </w:r>
      <w:r w:rsidR="004A6D94" w:rsidRPr="00F45D14">
        <w:rPr>
          <w:rFonts w:ascii="Arial" w:hAnsi="Arial" w:cs="Arial"/>
          <w:sz w:val="20"/>
          <w:szCs w:val="20"/>
        </w:rPr>
        <w:t xml:space="preserve"> touto Smlouvou umožňuj</w:t>
      </w:r>
      <w:r w:rsidR="0021075C" w:rsidRPr="00F45D14">
        <w:rPr>
          <w:rFonts w:ascii="Arial" w:hAnsi="Arial" w:cs="Arial"/>
          <w:sz w:val="20"/>
          <w:szCs w:val="20"/>
        </w:rPr>
        <w:t>e</w:t>
      </w:r>
      <w:r w:rsidR="004A6D94" w:rsidRPr="00F45D14">
        <w:rPr>
          <w:rFonts w:ascii="Arial" w:hAnsi="Arial" w:cs="Arial"/>
          <w:sz w:val="20"/>
          <w:szCs w:val="20"/>
        </w:rPr>
        <w:t xml:space="preserve"> Provozovateli a jeho poddodavatelům přístup k Vodohospodářskému majetku, přičemž Provozovatel a jeho poddodavatelé jsou při výkonu tohoto práva povinni respektovat práva třetích osob, zejména práva vlastníků nemovitostí.</w:t>
      </w:r>
    </w:p>
    <w:p w14:paraId="56B018A5" w14:textId="5730A316" w:rsidR="004A6D94" w:rsidRPr="00F45D14" w:rsidRDefault="002031A5"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Vlastník</w:t>
      </w:r>
      <w:r w:rsidR="004A6D94" w:rsidRPr="00F45D14">
        <w:rPr>
          <w:rFonts w:ascii="Arial" w:hAnsi="Arial" w:cs="Arial"/>
          <w:sz w:val="20"/>
          <w:szCs w:val="20"/>
        </w:rPr>
        <w:t xml:space="preserve"> j</w:t>
      </w:r>
      <w:r w:rsidR="0021075C" w:rsidRPr="00F45D14">
        <w:rPr>
          <w:rFonts w:ascii="Arial" w:hAnsi="Arial" w:cs="Arial"/>
          <w:sz w:val="20"/>
          <w:szCs w:val="20"/>
        </w:rPr>
        <w:t>e</w:t>
      </w:r>
      <w:r w:rsidR="004A6D94" w:rsidRPr="00F45D14">
        <w:rPr>
          <w:rFonts w:ascii="Arial" w:hAnsi="Arial" w:cs="Arial"/>
          <w:sz w:val="20"/>
          <w:szCs w:val="20"/>
        </w:rPr>
        <w:t xml:space="preserve"> oprávněn po předchozím oznámení Provozovateli provádět prohlídky Vodohospodářského majetku a veškeré dokumentace, která se k provozování tohoto majetku vztahuje. </w:t>
      </w:r>
      <w:r w:rsidRPr="00F45D14">
        <w:rPr>
          <w:rFonts w:ascii="Arial" w:hAnsi="Arial" w:cs="Arial"/>
          <w:sz w:val="20"/>
          <w:szCs w:val="20"/>
        </w:rPr>
        <w:t>Vlastník</w:t>
      </w:r>
      <w:r w:rsidR="004A6D94" w:rsidRPr="00F45D14">
        <w:rPr>
          <w:rFonts w:ascii="Arial" w:hAnsi="Arial" w:cs="Arial"/>
          <w:sz w:val="20"/>
          <w:szCs w:val="20"/>
        </w:rPr>
        <w:t xml:space="preserve"> přitom postupuj</w:t>
      </w:r>
      <w:r w:rsidR="0021075C" w:rsidRPr="00F45D14">
        <w:rPr>
          <w:rFonts w:ascii="Arial" w:hAnsi="Arial" w:cs="Arial"/>
          <w:sz w:val="20"/>
          <w:szCs w:val="20"/>
        </w:rPr>
        <w:t>e</w:t>
      </w:r>
      <w:r w:rsidR="004A6D94" w:rsidRPr="00F45D14">
        <w:rPr>
          <w:rFonts w:ascii="Arial" w:hAnsi="Arial" w:cs="Arial"/>
          <w:sz w:val="20"/>
          <w:szCs w:val="20"/>
        </w:rPr>
        <w:t xml:space="preserve"> tak, aby co nejméně zasahoval do provozu Vodohospodářského majetku. </w:t>
      </w:r>
    </w:p>
    <w:p w14:paraId="3CAE4A48" w14:textId="1343C0CC" w:rsidR="004A6D94" w:rsidRPr="00F45D14" w:rsidRDefault="004A6D94"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Shled</w:t>
      </w:r>
      <w:r w:rsidR="0021075C" w:rsidRPr="00F45D14">
        <w:rPr>
          <w:rFonts w:ascii="Arial" w:hAnsi="Arial" w:cs="Arial"/>
          <w:sz w:val="20"/>
          <w:szCs w:val="20"/>
        </w:rPr>
        <w:t>á</w:t>
      </w:r>
      <w:r w:rsidRPr="00F45D14">
        <w:rPr>
          <w:rFonts w:ascii="Arial" w:hAnsi="Arial" w:cs="Arial"/>
          <w:sz w:val="20"/>
          <w:szCs w:val="20"/>
        </w:rPr>
        <w:t xml:space="preserve">-li </w:t>
      </w:r>
      <w:r w:rsidR="002031A5" w:rsidRPr="00F45D14">
        <w:rPr>
          <w:rFonts w:ascii="Arial" w:hAnsi="Arial" w:cs="Arial"/>
          <w:sz w:val="20"/>
          <w:szCs w:val="20"/>
        </w:rPr>
        <w:t>Vlastník</w:t>
      </w:r>
      <w:r w:rsidRPr="00F45D14">
        <w:rPr>
          <w:rFonts w:ascii="Arial" w:hAnsi="Arial" w:cs="Arial"/>
          <w:sz w:val="20"/>
          <w:szCs w:val="20"/>
        </w:rPr>
        <w:t>, že Provozovatel neplní své povinnosti podle této Smlouvy, sdělí toto Provozovateli a poskytn</w:t>
      </w:r>
      <w:r w:rsidR="0021075C" w:rsidRPr="00F45D14">
        <w:rPr>
          <w:rFonts w:ascii="Arial" w:hAnsi="Arial" w:cs="Arial"/>
          <w:sz w:val="20"/>
          <w:szCs w:val="20"/>
        </w:rPr>
        <w:t>e</w:t>
      </w:r>
      <w:r w:rsidRPr="00F45D14">
        <w:rPr>
          <w:rFonts w:ascii="Arial" w:hAnsi="Arial" w:cs="Arial"/>
          <w:sz w:val="20"/>
          <w:szCs w:val="20"/>
        </w:rPr>
        <w:t xml:space="preserve"> Provozovateli přiměřenou lhůtu k vysvětlení a provedení nápravy. Tím není dotčeno právo Vlastník</w:t>
      </w:r>
      <w:r w:rsidR="0021075C" w:rsidRPr="00F45D14">
        <w:rPr>
          <w:rFonts w:ascii="Arial" w:hAnsi="Arial" w:cs="Arial"/>
          <w:sz w:val="20"/>
          <w:szCs w:val="20"/>
        </w:rPr>
        <w:t>a</w:t>
      </w:r>
      <w:r w:rsidRPr="00F45D14">
        <w:rPr>
          <w:rFonts w:ascii="Arial" w:hAnsi="Arial" w:cs="Arial"/>
          <w:sz w:val="20"/>
          <w:szCs w:val="20"/>
        </w:rPr>
        <w:t xml:space="preserve"> k uplatňování sankcí, případně i právo náhrady škod.</w:t>
      </w:r>
    </w:p>
    <w:p w14:paraId="05648BEB" w14:textId="09B470CF" w:rsidR="004A6D94" w:rsidRPr="00F45D14" w:rsidRDefault="004A6D94"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V případě, že Provozovatel neprovede opatření k nápravě ani po opakované výzvě Vlastník</w:t>
      </w:r>
      <w:r w:rsidR="0021075C" w:rsidRPr="00F45D14">
        <w:rPr>
          <w:rFonts w:ascii="Arial" w:hAnsi="Arial" w:cs="Arial"/>
          <w:sz w:val="20"/>
          <w:szCs w:val="20"/>
        </w:rPr>
        <w:t>a</w:t>
      </w:r>
      <w:r w:rsidRPr="00F45D14">
        <w:rPr>
          <w:rFonts w:ascii="Arial" w:hAnsi="Arial" w:cs="Arial"/>
          <w:sz w:val="20"/>
          <w:szCs w:val="20"/>
        </w:rPr>
        <w:t xml:space="preserve"> j</w:t>
      </w:r>
      <w:r w:rsidR="0021075C" w:rsidRPr="00F45D14">
        <w:rPr>
          <w:rFonts w:ascii="Arial" w:hAnsi="Arial" w:cs="Arial"/>
          <w:sz w:val="20"/>
          <w:szCs w:val="20"/>
        </w:rPr>
        <w:t>e</w:t>
      </w:r>
      <w:r w:rsidRPr="00F45D14">
        <w:rPr>
          <w:rFonts w:ascii="Arial" w:hAnsi="Arial" w:cs="Arial"/>
          <w:sz w:val="20"/>
          <w:szCs w:val="20"/>
        </w:rPr>
        <w:t xml:space="preserve"> </w:t>
      </w:r>
      <w:r w:rsidR="002031A5" w:rsidRPr="00F45D14">
        <w:rPr>
          <w:rFonts w:ascii="Arial" w:hAnsi="Arial" w:cs="Arial"/>
          <w:sz w:val="20"/>
          <w:szCs w:val="20"/>
        </w:rPr>
        <w:t>Vlastník</w:t>
      </w:r>
      <w:r w:rsidRPr="00F45D14">
        <w:rPr>
          <w:rFonts w:ascii="Arial" w:hAnsi="Arial" w:cs="Arial"/>
          <w:sz w:val="20"/>
          <w:szCs w:val="20"/>
        </w:rPr>
        <w:t xml:space="preserve"> oprávněn provést nápravu závadného stavu na náklady Provozovatele sám. Provozovatel je v tom </w:t>
      </w:r>
      <w:r w:rsidRPr="00F45D14">
        <w:rPr>
          <w:rFonts w:ascii="Arial" w:hAnsi="Arial" w:cs="Arial"/>
          <w:sz w:val="20"/>
          <w:szCs w:val="20"/>
        </w:rPr>
        <w:lastRenderedPageBreak/>
        <w:t>případě povinen vpustit dodavatele Vlastník</w:t>
      </w:r>
      <w:r w:rsidR="0021075C" w:rsidRPr="00F45D14">
        <w:rPr>
          <w:rFonts w:ascii="Arial" w:hAnsi="Arial" w:cs="Arial"/>
          <w:sz w:val="20"/>
          <w:szCs w:val="20"/>
        </w:rPr>
        <w:t>a</w:t>
      </w:r>
      <w:r w:rsidRPr="00F45D14">
        <w:rPr>
          <w:rFonts w:ascii="Arial" w:hAnsi="Arial" w:cs="Arial"/>
          <w:sz w:val="20"/>
          <w:szCs w:val="20"/>
        </w:rPr>
        <w:t xml:space="preserve"> do prostor, kde bude prováděno odstranění závadného stavu.</w:t>
      </w:r>
    </w:p>
    <w:p w14:paraId="7D586F17" w14:textId="70956E06" w:rsidR="004A6D94" w:rsidRPr="00F45D14" w:rsidRDefault="004A6D94"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Za Investice a Obnovu Vodohospodářského majetku odpovíd</w:t>
      </w:r>
      <w:r w:rsidR="0021075C" w:rsidRPr="00F45D14">
        <w:rPr>
          <w:rFonts w:ascii="Arial" w:hAnsi="Arial" w:cs="Arial"/>
          <w:sz w:val="20"/>
          <w:szCs w:val="20"/>
        </w:rPr>
        <w:t>á</w:t>
      </w:r>
      <w:r w:rsidRPr="00F45D14">
        <w:rPr>
          <w:rFonts w:ascii="Arial" w:hAnsi="Arial" w:cs="Arial"/>
          <w:sz w:val="20"/>
          <w:szCs w:val="20"/>
        </w:rPr>
        <w:t xml:space="preserve"> </w:t>
      </w:r>
      <w:r w:rsidR="002031A5" w:rsidRPr="00F45D14">
        <w:rPr>
          <w:rFonts w:ascii="Arial" w:hAnsi="Arial" w:cs="Arial"/>
          <w:sz w:val="20"/>
          <w:szCs w:val="20"/>
        </w:rPr>
        <w:t>Vlastník</w:t>
      </w:r>
      <w:r w:rsidRPr="00F45D14">
        <w:rPr>
          <w:rFonts w:ascii="Arial" w:hAnsi="Arial" w:cs="Arial"/>
          <w:sz w:val="20"/>
          <w:szCs w:val="20"/>
        </w:rPr>
        <w:t xml:space="preserve">. Smluvní strany pro vyloučení pochybností prohlašují, že </w:t>
      </w:r>
      <w:r w:rsidR="002031A5" w:rsidRPr="00F45D14">
        <w:rPr>
          <w:rFonts w:ascii="Arial" w:hAnsi="Arial" w:cs="Arial"/>
          <w:sz w:val="20"/>
          <w:szCs w:val="20"/>
        </w:rPr>
        <w:t>Vlastník</w:t>
      </w:r>
      <w:r w:rsidRPr="00F45D14">
        <w:rPr>
          <w:rFonts w:ascii="Arial" w:hAnsi="Arial" w:cs="Arial"/>
          <w:sz w:val="20"/>
          <w:szCs w:val="20"/>
        </w:rPr>
        <w:t xml:space="preserve"> ne</w:t>
      </w:r>
      <w:r w:rsidR="0021075C" w:rsidRPr="00F45D14">
        <w:rPr>
          <w:rFonts w:ascii="Arial" w:hAnsi="Arial" w:cs="Arial"/>
          <w:sz w:val="20"/>
          <w:szCs w:val="20"/>
        </w:rPr>
        <w:t>ní</w:t>
      </w:r>
      <w:r w:rsidRPr="00F45D14">
        <w:rPr>
          <w:rFonts w:ascii="Arial" w:hAnsi="Arial" w:cs="Arial"/>
          <w:sz w:val="20"/>
          <w:szCs w:val="20"/>
        </w:rPr>
        <w:t xml:space="preserve"> povin</w:t>
      </w:r>
      <w:r w:rsidR="0021075C" w:rsidRPr="00F45D14">
        <w:rPr>
          <w:rFonts w:ascii="Arial" w:hAnsi="Arial" w:cs="Arial"/>
          <w:sz w:val="20"/>
          <w:szCs w:val="20"/>
        </w:rPr>
        <w:t>en</w:t>
      </w:r>
      <w:r w:rsidRPr="00F45D14">
        <w:rPr>
          <w:rFonts w:ascii="Arial" w:hAnsi="Arial" w:cs="Arial"/>
          <w:sz w:val="20"/>
          <w:szCs w:val="20"/>
        </w:rPr>
        <w:t xml:space="preserve"> realizovat Investice dle této Smlouvy. Realizace Investic je výhradním právem (nikoli povinností) Vlastník</w:t>
      </w:r>
      <w:r w:rsidR="0021075C" w:rsidRPr="00F45D14">
        <w:rPr>
          <w:rFonts w:ascii="Arial" w:hAnsi="Arial" w:cs="Arial"/>
          <w:sz w:val="20"/>
          <w:szCs w:val="20"/>
        </w:rPr>
        <w:t>a</w:t>
      </w:r>
      <w:r w:rsidRPr="00F45D14">
        <w:rPr>
          <w:rFonts w:ascii="Arial" w:hAnsi="Arial" w:cs="Arial"/>
          <w:sz w:val="20"/>
          <w:szCs w:val="20"/>
        </w:rPr>
        <w:t>.</w:t>
      </w:r>
    </w:p>
    <w:p w14:paraId="44AAB273" w14:textId="0A07226C" w:rsidR="004A6D94" w:rsidRPr="00F45D14" w:rsidRDefault="002031A5"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Vlastník</w:t>
      </w:r>
      <w:r w:rsidR="004A6D94" w:rsidRPr="00F45D14">
        <w:rPr>
          <w:rFonts w:ascii="Arial" w:hAnsi="Arial" w:cs="Arial"/>
          <w:sz w:val="20"/>
          <w:szCs w:val="20"/>
        </w:rPr>
        <w:t xml:space="preserve"> j</w:t>
      </w:r>
      <w:r w:rsidR="0021075C" w:rsidRPr="00F45D14">
        <w:rPr>
          <w:rFonts w:ascii="Arial" w:hAnsi="Arial" w:cs="Arial"/>
          <w:sz w:val="20"/>
          <w:szCs w:val="20"/>
        </w:rPr>
        <w:t>e</w:t>
      </w:r>
      <w:r w:rsidR="004A6D94" w:rsidRPr="00F45D14">
        <w:rPr>
          <w:rFonts w:ascii="Arial" w:hAnsi="Arial" w:cs="Arial"/>
          <w:sz w:val="20"/>
          <w:szCs w:val="20"/>
        </w:rPr>
        <w:t xml:space="preserve"> oprávněn vyzvat Provozovatele k jakémukoliv jednání týkajícího se provozování Vodohospodářského majetku za účasti oprávněného a odborného zástupce Provozovatele vzhledem k projednávanému tématu. Provozovatel je povinen se tohoto jednání zúčastnit.</w:t>
      </w:r>
    </w:p>
    <w:p w14:paraId="638CD199" w14:textId="49A9CAB4" w:rsidR="004A6D94" w:rsidRPr="00F45D14" w:rsidRDefault="002031A5" w:rsidP="00903902">
      <w:pPr>
        <w:numPr>
          <w:ilvl w:val="0"/>
          <w:numId w:val="10"/>
        </w:numPr>
        <w:tabs>
          <w:tab w:val="clear" w:pos="720"/>
        </w:tabs>
        <w:spacing w:before="120"/>
        <w:ind w:left="360"/>
        <w:jc w:val="both"/>
        <w:rPr>
          <w:rFonts w:ascii="Arial" w:hAnsi="Arial" w:cs="Arial"/>
          <w:sz w:val="20"/>
          <w:szCs w:val="20"/>
        </w:rPr>
      </w:pPr>
      <w:bookmarkStart w:id="11" w:name="_Hlk22591487"/>
      <w:r w:rsidRPr="00F45D14">
        <w:rPr>
          <w:rFonts w:ascii="Arial" w:hAnsi="Arial" w:cs="Arial"/>
          <w:sz w:val="20"/>
          <w:szCs w:val="20"/>
        </w:rPr>
        <w:t>Vlastník</w:t>
      </w:r>
      <w:r w:rsidR="004A6D94" w:rsidRPr="00F45D14">
        <w:rPr>
          <w:rFonts w:ascii="Arial" w:hAnsi="Arial" w:cs="Arial"/>
          <w:sz w:val="20"/>
          <w:szCs w:val="20"/>
        </w:rPr>
        <w:t xml:space="preserve"> j</w:t>
      </w:r>
      <w:r w:rsidR="0021075C" w:rsidRPr="00F45D14">
        <w:rPr>
          <w:rFonts w:ascii="Arial" w:hAnsi="Arial" w:cs="Arial"/>
          <w:sz w:val="20"/>
          <w:szCs w:val="20"/>
        </w:rPr>
        <w:t>e povinen</w:t>
      </w:r>
      <w:r w:rsidR="004A6D94" w:rsidRPr="00F45D14">
        <w:rPr>
          <w:rFonts w:ascii="Arial" w:hAnsi="Arial" w:cs="Arial"/>
          <w:sz w:val="20"/>
          <w:szCs w:val="20"/>
        </w:rPr>
        <w:t xml:space="preserve"> zpracovat a realizovat Plán financování obnovy dle § 8 odst. 11 ZVK.</w:t>
      </w:r>
      <w:bookmarkEnd w:id="11"/>
    </w:p>
    <w:p w14:paraId="2C51C309" w14:textId="6F3B65C9" w:rsidR="004A6D94" w:rsidRPr="00F45D14" w:rsidRDefault="002031A5"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Vlastník</w:t>
      </w:r>
      <w:r w:rsidR="004A6D94" w:rsidRPr="00F45D14">
        <w:rPr>
          <w:rFonts w:ascii="Arial" w:hAnsi="Arial" w:cs="Arial"/>
          <w:sz w:val="20"/>
          <w:szCs w:val="20"/>
        </w:rPr>
        <w:t xml:space="preserve"> </w:t>
      </w:r>
      <w:r w:rsidR="00D17CC3" w:rsidRPr="00F45D14">
        <w:rPr>
          <w:rFonts w:ascii="Arial" w:hAnsi="Arial" w:cs="Arial"/>
          <w:sz w:val="20"/>
          <w:szCs w:val="20"/>
        </w:rPr>
        <w:t>j</w:t>
      </w:r>
      <w:r w:rsidR="0021075C" w:rsidRPr="00F45D14">
        <w:rPr>
          <w:rFonts w:ascii="Arial" w:hAnsi="Arial" w:cs="Arial"/>
          <w:sz w:val="20"/>
          <w:szCs w:val="20"/>
        </w:rPr>
        <w:t>e</w:t>
      </w:r>
      <w:r w:rsidR="004A6D94" w:rsidRPr="00F45D14">
        <w:rPr>
          <w:rFonts w:ascii="Arial" w:hAnsi="Arial" w:cs="Arial"/>
          <w:sz w:val="20"/>
          <w:szCs w:val="20"/>
        </w:rPr>
        <w:t xml:space="preserve"> dále povi</w:t>
      </w:r>
      <w:r w:rsidR="0021075C" w:rsidRPr="00F45D14">
        <w:rPr>
          <w:rFonts w:ascii="Arial" w:hAnsi="Arial" w:cs="Arial"/>
          <w:sz w:val="20"/>
          <w:szCs w:val="20"/>
        </w:rPr>
        <w:t>nen</w:t>
      </w:r>
      <w:r w:rsidR="004A6D94" w:rsidRPr="00F45D14">
        <w:rPr>
          <w:rFonts w:ascii="Arial" w:hAnsi="Arial" w:cs="Arial"/>
          <w:sz w:val="20"/>
          <w:szCs w:val="20"/>
        </w:rPr>
        <w:t>:</w:t>
      </w:r>
    </w:p>
    <w:p w14:paraId="57B3EBB0" w14:textId="69147465" w:rsidR="004A6D94" w:rsidRPr="00F45D14" w:rsidRDefault="004A6D94" w:rsidP="00903902">
      <w:pPr>
        <w:numPr>
          <w:ilvl w:val="0"/>
          <w:numId w:val="44"/>
        </w:numPr>
        <w:tabs>
          <w:tab w:val="clear" w:pos="1080"/>
          <w:tab w:val="num" w:pos="993"/>
        </w:tabs>
        <w:spacing w:before="120"/>
        <w:ind w:left="993" w:hanging="426"/>
        <w:jc w:val="both"/>
        <w:rPr>
          <w:rFonts w:ascii="Arial" w:hAnsi="Arial" w:cs="Arial"/>
          <w:sz w:val="20"/>
          <w:szCs w:val="20"/>
        </w:rPr>
      </w:pPr>
      <w:r w:rsidRPr="00F45D14">
        <w:rPr>
          <w:rFonts w:ascii="Arial" w:hAnsi="Arial" w:cs="Arial"/>
          <w:sz w:val="20"/>
          <w:szCs w:val="20"/>
        </w:rPr>
        <w:t>poskytnout Provozovateli nezbytnou součinnost při plnění závazků Provozovatele vyplývajících z</w:t>
      </w:r>
      <w:r w:rsidR="00D17CC3" w:rsidRPr="00F45D14">
        <w:rPr>
          <w:rFonts w:ascii="Arial" w:hAnsi="Arial" w:cs="Arial"/>
          <w:sz w:val="20"/>
          <w:szCs w:val="20"/>
        </w:rPr>
        <w:t> </w:t>
      </w:r>
      <w:r w:rsidRPr="00F45D14">
        <w:rPr>
          <w:rFonts w:ascii="Arial" w:hAnsi="Arial" w:cs="Arial"/>
          <w:sz w:val="20"/>
          <w:szCs w:val="20"/>
        </w:rPr>
        <w:t>této Smlouvy, kterou lze od Vlastník</w:t>
      </w:r>
      <w:r w:rsidR="0021075C" w:rsidRPr="00F45D14">
        <w:rPr>
          <w:rFonts w:ascii="Arial" w:hAnsi="Arial" w:cs="Arial"/>
          <w:sz w:val="20"/>
          <w:szCs w:val="20"/>
        </w:rPr>
        <w:t>a</w:t>
      </w:r>
      <w:r w:rsidRPr="00F45D14">
        <w:rPr>
          <w:rFonts w:ascii="Arial" w:hAnsi="Arial" w:cs="Arial"/>
          <w:sz w:val="20"/>
          <w:szCs w:val="20"/>
        </w:rPr>
        <w:t xml:space="preserve"> rozumně požadovat,</w:t>
      </w:r>
    </w:p>
    <w:p w14:paraId="2C659A5A" w14:textId="482F307A" w:rsidR="004A6D94" w:rsidRPr="00F45D14" w:rsidRDefault="004A6D94" w:rsidP="00903902">
      <w:pPr>
        <w:numPr>
          <w:ilvl w:val="0"/>
          <w:numId w:val="44"/>
        </w:numPr>
        <w:tabs>
          <w:tab w:val="clear" w:pos="1080"/>
          <w:tab w:val="num" w:pos="993"/>
        </w:tabs>
        <w:spacing w:before="120"/>
        <w:ind w:left="993" w:hanging="426"/>
        <w:jc w:val="both"/>
        <w:rPr>
          <w:rFonts w:ascii="Arial" w:hAnsi="Arial" w:cs="Arial"/>
          <w:sz w:val="20"/>
          <w:szCs w:val="20"/>
        </w:rPr>
      </w:pPr>
      <w:r w:rsidRPr="00F45D14">
        <w:rPr>
          <w:rFonts w:ascii="Arial" w:hAnsi="Arial" w:cs="Arial"/>
          <w:sz w:val="20"/>
          <w:szCs w:val="20"/>
        </w:rPr>
        <w:t>zpracovat Plán investic a obnovy, v rámci přípravy Plánu investic a obnovy bud</w:t>
      </w:r>
      <w:r w:rsidR="0021075C" w:rsidRPr="00F45D14">
        <w:rPr>
          <w:rFonts w:ascii="Arial" w:hAnsi="Arial" w:cs="Arial"/>
          <w:sz w:val="20"/>
          <w:szCs w:val="20"/>
        </w:rPr>
        <w:t>e</w:t>
      </w:r>
      <w:r w:rsidRPr="00F45D14">
        <w:rPr>
          <w:rFonts w:ascii="Arial" w:hAnsi="Arial" w:cs="Arial"/>
          <w:sz w:val="20"/>
          <w:szCs w:val="20"/>
        </w:rPr>
        <w:t xml:space="preserve"> </w:t>
      </w:r>
      <w:r w:rsidR="002031A5" w:rsidRPr="00F45D14">
        <w:rPr>
          <w:rFonts w:ascii="Arial" w:hAnsi="Arial" w:cs="Arial"/>
          <w:sz w:val="20"/>
          <w:szCs w:val="20"/>
        </w:rPr>
        <w:t>Vlastník</w:t>
      </w:r>
      <w:r w:rsidRPr="00F45D14">
        <w:rPr>
          <w:rFonts w:ascii="Arial" w:hAnsi="Arial" w:cs="Arial"/>
          <w:sz w:val="20"/>
          <w:szCs w:val="20"/>
        </w:rPr>
        <w:t xml:space="preserve"> vycházet z návrhů Provozovatele stanovených dle čl. VII bod 23 této Smlouvy,</w:t>
      </w:r>
    </w:p>
    <w:p w14:paraId="50DF3940" w14:textId="77777777" w:rsidR="004A6D94" w:rsidRPr="00F45D14" w:rsidRDefault="004A6D94" w:rsidP="00903902">
      <w:pPr>
        <w:numPr>
          <w:ilvl w:val="0"/>
          <w:numId w:val="44"/>
        </w:numPr>
        <w:tabs>
          <w:tab w:val="clear" w:pos="1080"/>
          <w:tab w:val="num" w:pos="993"/>
        </w:tabs>
        <w:spacing w:before="120"/>
        <w:ind w:left="993" w:hanging="426"/>
        <w:jc w:val="both"/>
        <w:rPr>
          <w:rFonts w:ascii="Arial" w:hAnsi="Arial" w:cs="Arial"/>
          <w:sz w:val="20"/>
          <w:szCs w:val="20"/>
        </w:rPr>
      </w:pPr>
      <w:r w:rsidRPr="00F45D14">
        <w:rPr>
          <w:rFonts w:ascii="Arial" w:hAnsi="Arial" w:cs="Arial"/>
          <w:sz w:val="20"/>
          <w:szCs w:val="20"/>
        </w:rPr>
        <w:t>schválit Plán investic a obnovy a předat jej Provozovateli na následující kalendářní rok nejpozději do 30. listopadu aktuálního roku,</w:t>
      </w:r>
    </w:p>
    <w:p w14:paraId="1EA41BD4" w14:textId="77777777" w:rsidR="004A6D94" w:rsidRPr="00F45D14" w:rsidRDefault="004A6D94" w:rsidP="00903902">
      <w:pPr>
        <w:numPr>
          <w:ilvl w:val="0"/>
          <w:numId w:val="44"/>
        </w:numPr>
        <w:tabs>
          <w:tab w:val="clear" w:pos="1080"/>
          <w:tab w:val="num" w:pos="993"/>
        </w:tabs>
        <w:spacing w:before="120" w:after="120"/>
        <w:ind w:left="992" w:hanging="425"/>
        <w:jc w:val="both"/>
        <w:rPr>
          <w:rFonts w:ascii="Arial" w:hAnsi="Arial" w:cs="Arial"/>
          <w:sz w:val="20"/>
          <w:szCs w:val="20"/>
        </w:rPr>
      </w:pPr>
      <w:r w:rsidRPr="00F45D14">
        <w:rPr>
          <w:rFonts w:ascii="Arial" w:hAnsi="Arial" w:cs="Arial"/>
          <w:sz w:val="20"/>
          <w:szCs w:val="20"/>
        </w:rPr>
        <w:t xml:space="preserve">realizovat na své náklady Plán investic a obnovy; </w:t>
      </w:r>
    </w:p>
    <w:p w14:paraId="18CC43BF" w14:textId="65FF76AE" w:rsidR="004A6D94" w:rsidRPr="00F45D14" w:rsidRDefault="002031A5" w:rsidP="00903902">
      <w:pPr>
        <w:numPr>
          <w:ilvl w:val="0"/>
          <w:numId w:val="10"/>
        </w:numPr>
        <w:tabs>
          <w:tab w:val="clear" w:pos="720"/>
        </w:tabs>
        <w:spacing w:before="120"/>
        <w:ind w:left="360"/>
        <w:jc w:val="both"/>
        <w:rPr>
          <w:rFonts w:ascii="Arial" w:hAnsi="Arial" w:cs="Arial"/>
          <w:sz w:val="20"/>
          <w:szCs w:val="20"/>
        </w:rPr>
      </w:pPr>
      <w:r w:rsidRPr="00F45D14">
        <w:rPr>
          <w:rFonts w:ascii="Arial" w:hAnsi="Arial" w:cs="Arial"/>
          <w:sz w:val="20"/>
          <w:szCs w:val="20"/>
        </w:rPr>
        <w:t>Vlastník</w:t>
      </w:r>
      <w:r w:rsidR="004A6D94" w:rsidRPr="00F45D14">
        <w:rPr>
          <w:rFonts w:ascii="Arial" w:hAnsi="Arial" w:cs="Arial"/>
          <w:sz w:val="20"/>
          <w:szCs w:val="20"/>
        </w:rPr>
        <w:t xml:space="preserve"> schvaluj</w:t>
      </w:r>
      <w:r w:rsidR="0021075C" w:rsidRPr="00F45D14">
        <w:rPr>
          <w:rFonts w:ascii="Arial" w:hAnsi="Arial" w:cs="Arial"/>
          <w:sz w:val="20"/>
          <w:szCs w:val="20"/>
        </w:rPr>
        <w:t>e</w:t>
      </w:r>
      <w:r w:rsidR="004A6D94" w:rsidRPr="00F45D14">
        <w:rPr>
          <w:rFonts w:ascii="Arial" w:hAnsi="Arial" w:cs="Arial"/>
          <w:sz w:val="20"/>
          <w:szCs w:val="20"/>
        </w:rPr>
        <w:t xml:space="preserve"> Plán preventivní Údržby.</w:t>
      </w:r>
    </w:p>
    <w:p w14:paraId="6F4FC4E9" w14:textId="77777777" w:rsidR="004A6D94" w:rsidRPr="008732E7" w:rsidRDefault="004A6D94" w:rsidP="004A6D94">
      <w:pPr>
        <w:spacing w:before="120"/>
        <w:jc w:val="both"/>
        <w:rPr>
          <w:rFonts w:ascii="Arial" w:hAnsi="Arial" w:cs="Arial"/>
          <w:sz w:val="20"/>
          <w:szCs w:val="20"/>
          <w:highlight w:val="yellow"/>
        </w:rPr>
      </w:pPr>
    </w:p>
    <w:p w14:paraId="62420645" w14:textId="77777777" w:rsidR="004A6D94" w:rsidRPr="008732E7" w:rsidRDefault="004A6D94" w:rsidP="004A6D94">
      <w:pPr>
        <w:spacing w:after="120"/>
        <w:jc w:val="both"/>
        <w:rPr>
          <w:rFonts w:ascii="Arial" w:hAnsi="Arial" w:cs="Arial"/>
          <w:sz w:val="20"/>
          <w:szCs w:val="20"/>
          <w:highlight w:val="yellow"/>
        </w:rPr>
      </w:pPr>
    </w:p>
    <w:p w14:paraId="19F76700" w14:textId="77777777" w:rsidR="004A6D94" w:rsidRPr="002904DA" w:rsidRDefault="004A6D94" w:rsidP="004A6D94">
      <w:pPr>
        <w:pStyle w:val="Nadpis1"/>
        <w:rPr>
          <w:sz w:val="20"/>
          <w:szCs w:val="20"/>
        </w:rPr>
      </w:pPr>
      <w:bookmarkStart w:id="12" w:name="_Toc105061359"/>
      <w:r w:rsidRPr="002904DA">
        <w:rPr>
          <w:sz w:val="20"/>
          <w:szCs w:val="20"/>
        </w:rPr>
        <w:t>Článek V</w:t>
      </w:r>
      <w:r w:rsidRPr="002904DA">
        <w:rPr>
          <w:sz w:val="20"/>
          <w:szCs w:val="20"/>
        </w:rPr>
        <w:br/>
        <w:t>Pachtovné a jeho platba</w:t>
      </w:r>
      <w:bookmarkEnd w:id="12"/>
    </w:p>
    <w:p w14:paraId="43372DFC" w14:textId="7A11C0AE" w:rsidR="004A6D94" w:rsidRPr="002904DA" w:rsidRDefault="004A6D94" w:rsidP="00903902">
      <w:pPr>
        <w:numPr>
          <w:ilvl w:val="0"/>
          <w:numId w:val="11"/>
        </w:numPr>
        <w:tabs>
          <w:tab w:val="clear" w:pos="720"/>
          <w:tab w:val="num" w:pos="36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color w:val="000000"/>
          <w:sz w:val="20"/>
          <w:szCs w:val="20"/>
        </w:rPr>
        <w:t xml:space="preserve">Provozovatel se zavazuje </w:t>
      </w:r>
      <w:r w:rsidRPr="002904DA">
        <w:rPr>
          <w:rFonts w:ascii="Arial" w:hAnsi="Arial" w:cs="Arial"/>
          <w:sz w:val="20"/>
          <w:szCs w:val="20"/>
        </w:rPr>
        <w:t>platit</w:t>
      </w:r>
      <w:r w:rsidRPr="002904DA">
        <w:rPr>
          <w:rFonts w:ascii="Arial" w:hAnsi="Arial" w:cs="Arial"/>
          <w:color w:val="000000"/>
          <w:sz w:val="20"/>
          <w:szCs w:val="20"/>
        </w:rPr>
        <w:t xml:space="preserve"> za užívání a po</w:t>
      </w:r>
      <w:r w:rsidR="00421DA6">
        <w:rPr>
          <w:rFonts w:ascii="Arial" w:hAnsi="Arial" w:cs="Arial"/>
          <w:color w:val="000000"/>
          <w:sz w:val="20"/>
          <w:szCs w:val="20"/>
        </w:rPr>
        <w:t>u</w:t>
      </w:r>
      <w:r w:rsidRPr="002904DA">
        <w:rPr>
          <w:rFonts w:ascii="Arial" w:hAnsi="Arial" w:cs="Arial"/>
          <w:color w:val="000000"/>
          <w:sz w:val="20"/>
          <w:szCs w:val="20"/>
        </w:rPr>
        <w:t>žívání Vodohospodářského majetku podle čl. II bod 1. této Smlouvy Vlastník</w:t>
      </w:r>
      <w:r w:rsidR="0021075C" w:rsidRPr="002904DA">
        <w:rPr>
          <w:rFonts w:ascii="Arial" w:hAnsi="Arial" w:cs="Arial"/>
          <w:color w:val="000000"/>
          <w:sz w:val="20"/>
          <w:szCs w:val="20"/>
        </w:rPr>
        <w:t>ovi</w:t>
      </w:r>
      <w:r w:rsidRPr="002904DA">
        <w:rPr>
          <w:rFonts w:ascii="Arial" w:hAnsi="Arial" w:cs="Arial"/>
          <w:color w:val="000000"/>
          <w:sz w:val="20"/>
          <w:szCs w:val="20"/>
        </w:rPr>
        <w:t xml:space="preserve"> roční pachtovné. Smluvní strany se v souladu s ustanovením § 56a odst. 3 zákona o dani z přidané hodnoty dohodly, že ke všem dohodnutým částkám pachtovného bude připočtena DPH v zákonné výši.</w:t>
      </w:r>
    </w:p>
    <w:p w14:paraId="36EC0539" w14:textId="6EC3492E" w:rsidR="004A6D94" w:rsidRPr="002904DA" w:rsidRDefault="004A6D94" w:rsidP="00903902">
      <w:pPr>
        <w:numPr>
          <w:ilvl w:val="0"/>
          <w:numId w:val="11"/>
        </w:numPr>
        <w:tabs>
          <w:tab w:val="clear" w:pos="720"/>
          <w:tab w:val="num" w:pos="36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color w:val="000000"/>
          <w:sz w:val="20"/>
          <w:szCs w:val="20"/>
        </w:rPr>
        <w:t xml:space="preserve">Pachtovné zahrnuje zejména prostředky na Obnovu Vodohospodářského majetku, Investice související s rozvojem (rozšířením) Vodohospodářského majetku, zajišťuje tak nezbytnou udržitelnost Vodohospodářského majetku. Pachtovné je příjmem </w:t>
      </w:r>
      <w:r w:rsidRPr="002904DA">
        <w:rPr>
          <w:rFonts w:ascii="Arial" w:hAnsi="Arial" w:cs="Arial"/>
          <w:sz w:val="20"/>
          <w:szCs w:val="20"/>
        </w:rPr>
        <w:t>Vlastník</w:t>
      </w:r>
      <w:r w:rsidR="0021075C" w:rsidRPr="002904DA">
        <w:rPr>
          <w:rFonts w:ascii="Arial" w:hAnsi="Arial" w:cs="Arial"/>
          <w:sz w:val="20"/>
          <w:szCs w:val="20"/>
        </w:rPr>
        <w:t>a</w:t>
      </w:r>
      <w:r w:rsidRPr="002904DA">
        <w:rPr>
          <w:rFonts w:ascii="Arial" w:hAnsi="Arial" w:cs="Arial"/>
          <w:sz w:val="20"/>
          <w:szCs w:val="20"/>
        </w:rPr>
        <w:t>,</w:t>
      </w:r>
      <w:r w:rsidRPr="002904DA">
        <w:rPr>
          <w:rFonts w:ascii="Arial" w:hAnsi="Arial" w:cs="Arial"/>
          <w:color w:val="000000"/>
          <w:sz w:val="20"/>
          <w:szCs w:val="20"/>
        </w:rPr>
        <w:t xml:space="preserve"> o jehož použití rozhoduj</w:t>
      </w:r>
      <w:r w:rsidR="0021075C" w:rsidRPr="002904DA">
        <w:rPr>
          <w:rFonts w:ascii="Arial" w:hAnsi="Arial" w:cs="Arial"/>
          <w:color w:val="000000"/>
          <w:sz w:val="20"/>
          <w:szCs w:val="20"/>
        </w:rPr>
        <w:t>e</w:t>
      </w:r>
      <w:r w:rsidRPr="002904DA">
        <w:rPr>
          <w:rFonts w:ascii="Arial" w:hAnsi="Arial" w:cs="Arial"/>
          <w:sz w:val="20"/>
          <w:szCs w:val="20"/>
        </w:rPr>
        <w:t xml:space="preserve"> </w:t>
      </w:r>
      <w:r w:rsidR="002031A5" w:rsidRPr="002904DA">
        <w:rPr>
          <w:rFonts w:ascii="Arial" w:hAnsi="Arial" w:cs="Arial"/>
          <w:sz w:val="20"/>
          <w:szCs w:val="20"/>
        </w:rPr>
        <w:t>Vlastník</w:t>
      </w:r>
      <w:r w:rsidRPr="002904DA">
        <w:rPr>
          <w:rFonts w:ascii="Arial" w:hAnsi="Arial" w:cs="Arial"/>
          <w:sz w:val="20"/>
          <w:szCs w:val="20"/>
        </w:rPr>
        <w:t>.</w:t>
      </w:r>
    </w:p>
    <w:p w14:paraId="17912C08" w14:textId="0E84F08D" w:rsidR="004A6D94" w:rsidRPr="009F4778" w:rsidRDefault="004A6D94" w:rsidP="00903902">
      <w:pPr>
        <w:numPr>
          <w:ilvl w:val="0"/>
          <w:numId w:val="11"/>
        </w:numPr>
        <w:tabs>
          <w:tab w:val="clear" w:pos="720"/>
          <w:tab w:val="num" w:pos="36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color w:val="000000"/>
          <w:sz w:val="20"/>
          <w:szCs w:val="20"/>
        </w:rPr>
        <w:t>Smluvní strany výslovně uvádějí jejich vzájemnou dohodu, na základě které</w:t>
      </w:r>
      <w:r w:rsidR="00AA5B47">
        <w:rPr>
          <w:rFonts w:ascii="Arial" w:hAnsi="Arial" w:cs="Arial"/>
          <w:color w:val="000000"/>
          <w:sz w:val="20"/>
          <w:szCs w:val="20"/>
        </w:rPr>
        <w:t>,</w:t>
      </w:r>
      <w:r w:rsidRPr="002904DA">
        <w:rPr>
          <w:rFonts w:ascii="Arial" w:hAnsi="Arial" w:cs="Arial"/>
          <w:color w:val="000000"/>
          <w:sz w:val="20"/>
          <w:szCs w:val="20"/>
        </w:rPr>
        <w:t xml:space="preserve"> považují výš</w:t>
      </w:r>
      <w:r w:rsidR="0021075C" w:rsidRPr="002904DA">
        <w:rPr>
          <w:rFonts w:ascii="Arial" w:hAnsi="Arial" w:cs="Arial"/>
          <w:color w:val="000000"/>
          <w:sz w:val="20"/>
          <w:szCs w:val="20"/>
        </w:rPr>
        <w:t>i</w:t>
      </w:r>
      <w:r w:rsidRPr="002904DA">
        <w:rPr>
          <w:rFonts w:ascii="Arial" w:hAnsi="Arial" w:cs="Arial"/>
          <w:color w:val="000000"/>
          <w:sz w:val="20"/>
          <w:szCs w:val="20"/>
        </w:rPr>
        <w:t xml:space="preserve"> pachtovného </w:t>
      </w:r>
      <w:r w:rsidRPr="009F4778">
        <w:rPr>
          <w:rFonts w:ascii="Arial" w:hAnsi="Arial" w:cs="Arial"/>
          <w:color w:val="000000"/>
          <w:sz w:val="20"/>
          <w:szCs w:val="20"/>
        </w:rPr>
        <w:t>jednostranně stanovenou Vlastník</w:t>
      </w:r>
      <w:r w:rsidR="00B067DE" w:rsidRPr="009F4778">
        <w:rPr>
          <w:rFonts w:ascii="Arial" w:hAnsi="Arial" w:cs="Arial"/>
          <w:color w:val="000000"/>
          <w:sz w:val="20"/>
          <w:szCs w:val="20"/>
        </w:rPr>
        <w:t>em</w:t>
      </w:r>
      <w:r w:rsidR="00D17CC3" w:rsidRPr="009F4778">
        <w:rPr>
          <w:rFonts w:ascii="Arial" w:hAnsi="Arial" w:cs="Arial"/>
          <w:color w:val="000000"/>
          <w:sz w:val="20"/>
          <w:szCs w:val="20"/>
        </w:rPr>
        <w:t>,</w:t>
      </w:r>
      <w:r w:rsidRPr="009F4778">
        <w:rPr>
          <w:rFonts w:ascii="Arial" w:hAnsi="Arial" w:cs="Arial"/>
          <w:color w:val="000000"/>
          <w:sz w:val="20"/>
          <w:szCs w:val="20"/>
        </w:rPr>
        <w:t xml:space="preserve"> za cenu sjednanou dle cenových předpisů s tím, že Provozovatel je povinen zahrnout takto určen</w:t>
      </w:r>
      <w:r w:rsidR="00D17CC3" w:rsidRPr="009F4778">
        <w:rPr>
          <w:rFonts w:ascii="Arial" w:hAnsi="Arial" w:cs="Arial"/>
          <w:color w:val="000000"/>
          <w:sz w:val="20"/>
          <w:szCs w:val="20"/>
        </w:rPr>
        <w:t>é</w:t>
      </w:r>
      <w:r w:rsidRPr="009F4778">
        <w:rPr>
          <w:rFonts w:ascii="Arial" w:hAnsi="Arial" w:cs="Arial"/>
          <w:color w:val="000000"/>
          <w:sz w:val="20"/>
          <w:szCs w:val="20"/>
        </w:rPr>
        <w:t xml:space="preserve"> výš</w:t>
      </w:r>
      <w:r w:rsidR="00D17CC3" w:rsidRPr="009F4778">
        <w:rPr>
          <w:rFonts w:ascii="Arial" w:hAnsi="Arial" w:cs="Arial"/>
          <w:color w:val="000000"/>
          <w:sz w:val="20"/>
          <w:szCs w:val="20"/>
        </w:rPr>
        <w:t>e</w:t>
      </w:r>
      <w:r w:rsidRPr="009F4778">
        <w:rPr>
          <w:rFonts w:ascii="Arial" w:hAnsi="Arial" w:cs="Arial"/>
          <w:color w:val="000000"/>
          <w:sz w:val="20"/>
          <w:szCs w:val="20"/>
        </w:rPr>
        <w:t xml:space="preserve"> pachtovného do kalkulac</w:t>
      </w:r>
      <w:r w:rsidR="00D17CC3" w:rsidRPr="009F4778">
        <w:rPr>
          <w:rFonts w:ascii="Arial" w:hAnsi="Arial" w:cs="Arial"/>
          <w:color w:val="000000"/>
          <w:sz w:val="20"/>
          <w:szCs w:val="20"/>
        </w:rPr>
        <w:t>í</w:t>
      </w:r>
      <w:r w:rsidRPr="009F4778">
        <w:rPr>
          <w:rFonts w:ascii="Arial" w:hAnsi="Arial" w:cs="Arial"/>
          <w:color w:val="000000"/>
          <w:sz w:val="20"/>
          <w:szCs w:val="20"/>
        </w:rPr>
        <w:t xml:space="preserve"> cen pro stočné. </w:t>
      </w:r>
      <w:r w:rsidR="002031A5" w:rsidRPr="009F4778">
        <w:rPr>
          <w:rFonts w:ascii="Arial" w:hAnsi="Arial" w:cs="Arial"/>
          <w:color w:val="000000"/>
          <w:sz w:val="20"/>
          <w:szCs w:val="20"/>
        </w:rPr>
        <w:t>Vlastník</w:t>
      </w:r>
      <w:r w:rsidRPr="009F4778">
        <w:rPr>
          <w:rFonts w:ascii="Arial" w:hAnsi="Arial" w:cs="Arial"/>
          <w:color w:val="000000"/>
          <w:sz w:val="20"/>
          <w:szCs w:val="20"/>
        </w:rPr>
        <w:t xml:space="preserve"> odpovíd</w:t>
      </w:r>
      <w:r w:rsidR="0021075C" w:rsidRPr="009F4778">
        <w:rPr>
          <w:rFonts w:ascii="Arial" w:hAnsi="Arial" w:cs="Arial"/>
          <w:color w:val="000000"/>
          <w:sz w:val="20"/>
          <w:szCs w:val="20"/>
        </w:rPr>
        <w:t>á</w:t>
      </w:r>
      <w:r w:rsidRPr="009F4778">
        <w:rPr>
          <w:rFonts w:ascii="Arial" w:hAnsi="Arial" w:cs="Arial"/>
          <w:color w:val="000000"/>
          <w:sz w:val="20"/>
          <w:szCs w:val="20"/>
        </w:rPr>
        <w:t xml:space="preserve"> za soulad výše pachtovného s cenovými předpisy.</w:t>
      </w:r>
    </w:p>
    <w:p w14:paraId="3752FDF5" w14:textId="564614CD" w:rsidR="004A6D94" w:rsidRPr="009F4778" w:rsidRDefault="004A6D94" w:rsidP="00903902">
      <w:pPr>
        <w:numPr>
          <w:ilvl w:val="0"/>
          <w:numId w:val="11"/>
        </w:numPr>
        <w:tabs>
          <w:tab w:val="clear" w:pos="720"/>
        </w:tabs>
        <w:autoSpaceDE w:val="0"/>
        <w:autoSpaceDN w:val="0"/>
        <w:adjustRightInd w:val="0"/>
        <w:spacing w:before="120"/>
        <w:ind w:left="357" w:hanging="357"/>
        <w:jc w:val="both"/>
        <w:rPr>
          <w:rFonts w:ascii="Arial" w:hAnsi="Arial" w:cs="Arial"/>
          <w:color w:val="000000"/>
          <w:sz w:val="20"/>
          <w:szCs w:val="20"/>
        </w:rPr>
      </w:pPr>
      <w:r w:rsidRPr="009F4778">
        <w:rPr>
          <w:rFonts w:ascii="Arial" w:hAnsi="Arial" w:cs="Arial"/>
          <w:color w:val="000000"/>
          <w:sz w:val="20"/>
          <w:szCs w:val="20"/>
        </w:rPr>
        <w:t xml:space="preserve">Předpokládaná výše pachtovného za konkrétní kalendářní rok je stanovena částkou, která je uvedena ve </w:t>
      </w:r>
      <w:r w:rsidR="00D17CC3" w:rsidRPr="009F4778">
        <w:rPr>
          <w:rFonts w:ascii="Arial" w:hAnsi="Arial" w:cs="Arial"/>
          <w:color w:val="000000"/>
          <w:sz w:val="20"/>
          <w:szCs w:val="20"/>
        </w:rPr>
        <w:t>Zjednodušen</w:t>
      </w:r>
      <w:r w:rsidR="0021075C" w:rsidRPr="009F4778">
        <w:rPr>
          <w:rFonts w:ascii="Arial" w:hAnsi="Arial" w:cs="Arial"/>
          <w:color w:val="000000"/>
          <w:sz w:val="20"/>
          <w:szCs w:val="20"/>
        </w:rPr>
        <w:t>ém</w:t>
      </w:r>
      <w:r w:rsidR="00D17CC3" w:rsidRPr="009F4778">
        <w:rPr>
          <w:rFonts w:ascii="Arial" w:hAnsi="Arial" w:cs="Arial"/>
          <w:color w:val="000000"/>
          <w:sz w:val="20"/>
          <w:szCs w:val="20"/>
        </w:rPr>
        <w:t xml:space="preserve"> finanční</w:t>
      </w:r>
      <w:r w:rsidR="0021075C" w:rsidRPr="009F4778">
        <w:rPr>
          <w:rFonts w:ascii="Arial" w:hAnsi="Arial" w:cs="Arial"/>
          <w:color w:val="000000"/>
          <w:sz w:val="20"/>
          <w:szCs w:val="20"/>
        </w:rPr>
        <w:t>m</w:t>
      </w:r>
      <w:r w:rsidR="00D17CC3" w:rsidRPr="009F4778">
        <w:rPr>
          <w:rFonts w:ascii="Arial" w:hAnsi="Arial" w:cs="Arial"/>
          <w:color w:val="000000"/>
          <w:sz w:val="20"/>
          <w:szCs w:val="20"/>
        </w:rPr>
        <w:t xml:space="preserve"> model</w:t>
      </w:r>
      <w:r w:rsidR="0021075C" w:rsidRPr="009F4778">
        <w:rPr>
          <w:rFonts w:ascii="Arial" w:hAnsi="Arial" w:cs="Arial"/>
          <w:color w:val="000000"/>
          <w:sz w:val="20"/>
          <w:szCs w:val="20"/>
        </w:rPr>
        <w:t>u</w:t>
      </w:r>
      <w:r w:rsidR="00D17CC3" w:rsidRPr="009F4778">
        <w:rPr>
          <w:rFonts w:ascii="Arial" w:hAnsi="Arial" w:cs="Arial"/>
          <w:color w:val="000000"/>
          <w:sz w:val="20"/>
          <w:szCs w:val="20"/>
        </w:rPr>
        <w:t xml:space="preserve"> </w:t>
      </w:r>
      <w:r w:rsidRPr="009F4778">
        <w:rPr>
          <w:rFonts w:ascii="Arial" w:hAnsi="Arial" w:cs="Arial"/>
          <w:color w:val="000000"/>
          <w:sz w:val="20"/>
          <w:szCs w:val="20"/>
        </w:rPr>
        <w:t>obsažen</w:t>
      </w:r>
      <w:r w:rsidR="0021075C" w:rsidRPr="009F4778">
        <w:rPr>
          <w:rFonts w:ascii="Arial" w:hAnsi="Arial" w:cs="Arial"/>
          <w:color w:val="000000"/>
          <w:sz w:val="20"/>
          <w:szCs w:val="20"/>
        </w:rPr>
        <w:t>ém</w:t>
      </w:r>
      <w:r w:rsidR="00D17CC3" w:rsidRPr="009F4778">
        <w:rPr>
          <w:rFonts w:ascii="Arial" w:hAnsi="Arial" w:cs="Arial"/>
          <w:color w:val="000000"/>
          <w:sz w:val="20"/>
          <w:szCs w:val="20"/>
        </w:rPr>
        <w:t xml:space="preserve"> </w:t>
      </w:r>
      <w:r w:rsidRPr="009F4778">
        <w:rPr>
          <w:rFonts w:ascii="Arial" w:hAnsi="Arial" w:cs="Arial"/>
          <w:color w:val="000000"/>
          <w:sz w:val="20"/>
          <w:szCs w:val="20"/>
        </w:rPr>
        <w:t xml:space="preserve">v části </w:t>
      </w:r>
      <w:r w:rsidR="00D34617" w:rsidRPr="009F4778">
        <w:rPr>
          <w:rFonts w:ascii="Arial" w:hAnsi="Arial" w:cs="Arial"/>
          <w:color w:val="000000"/>
          <w:sz w:val="20"/>
          <w:szCs w:val="20"/>
        </w:rPr>
        <w:t>b</w:t>
      </w:r>
      <w:r w:rsidRPr="009F4778">
        <w:rPr>
          <w:rFonts w:ascii="Arial" w:hAnsi="Arial" w:cs="Arial"/>
          <w:color w:val="000000"/>
          <w:sz w:val="20"/>
          <w:szCs w:val="20"/>
        </w:rPr>
        <w:t xml:space="preserve"> přílohy č. 4 (dále též </w:t>
      </w:r>
      <w:r w:rsidR="00D17CC3" w:rsidRPr="009F4778">
        <w:rPr>
          <w:rFonts w:ascii="Arial" w:hAnsi="Arial" w:cs="Arial"/>
          <w:b/>
          <w:bCs/>
          <w:color w:val="000000"/>
          <w:sz w:val="20"/>
          <w:szCs w:val="20"/>
        </w:rPr>
        <w:t>„ZFM“</w:t>
      </w:r>
      <w:r w:rsidRPr="009F4778">
        <w:rPr>
          <w:rFonts w:ascii="Arial" w:hAnsi="Arial" w:cs="Arial"/>
          <w:color w:val="000000"/>
          <w:sz w:val="20"/>
          <w:szCs w:val="20"/>
        </w:rPr>
        <w:t xml:space="preserve">) této Smlouvy. </w:t>
      </w:r>
    </w:p>
    <w:p w14:paraId="05E56BAF" w14:textId="77777777" w:rsidR="004A6D94" w:rsidRPr="002904DA" w:rsidRDefault="004A6D94" w:rsidP="00903902">
      <w:pPr>
        <w:numPr>
          <w:ilvl w:val="0"/>
          <w:numId w:val="11"/>
        </w:numPr>
        <w:tabs>
          <w:tab w:val="clear" w:pos="720"/>
        </w:tabs>
        <w:autoSpaceDE w:val="0"/>
        <w:autoSpaceDN w:val="0"/>
        <w:adjustRightInd w:val="0"/>
        <w:spacing w:before="120"/>
        <w:ind w:left="357" w:hanging="357"/>
        <w:jc w:val="both"/>
        <w:rPr>
          <w:rFonts w:ascii="Arial" w:hAnsi="Arial" w:cs="Arial"/>
          <w:color w:val="000000"/>
          <w:sz w:val="20"/>
          <w:szCs w:val="20"/>
        </w:rPr>
      </w:pPr>
      <w:r w:rsidRPr="009F4778">
        <w:rPr>
          <w:rFonts w:ascii="Arial" w:hAnsi="Arial" w:cs="Arial"/>
          <w:color w:val="000000"/>
          <w:sz w:val="20"/>
          <w:szCs w:val="20"/>
        </w:rPr>
        <w:t>Prognóza výše pachtovného je dále uvedena v příloze č. 3 této Smlouvy. Příloha č. 3 je nedílnou</w:t>
      </w:r>
      <w:r w:rsidRPr="002904DA">
        <w:rPr>
          <w:rFonts w:ascii="Arial" w:hAnsi="Arial" w:cs="Arial"/>
          <w:color w:val="000000"/>
          <w:sz w:val="20"/>
          <w:szCs w:val="20"/>
        </w:rPr>
        <w:t xml:space="preserve"> součástí této Smlouvy.</w:t>
      </w:r>
    </w:p>
    <w:p w14:paraId="4D60DD95" w14:textId="230F583C" w:rsidR="004A6D94" w:rsidRPr="002904DA" w:rsidRDefault="004A6D94" w:rsidP="00903902">
      <w:pPr>
        <w:numPr>
          <w:ilvl w:val="0"/>
          <w:numId w:val="11"/>
        </w:numPr>
        <w:tabs>
          <w:tab w:val="clear" w:pos="72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color w:val="000000"/>
          <w:sz w:val="20"/>
          <w:szCs w:val="20"/>
        </w:rPr>
        <w:t>Příloha č. 4 této Smlouvy, jakožto nedílná součást této Smlouvy, podrobně určuje proces stanovení konkrétního pachtovného pro daný rok a další související otázky.</w:t>
      </w:r>
    </w:p>
    <w:p w14:paraId="18218223" w14:textId="6D4F468B" w:rsidR="004A6D94" w:rsidRPr="002904DA" w:rsidRDefault="004A6D94" w:rsidP="00903902">
      <w:pPr>
        <w:numPr>
          <w:ilvl w:val="0"/>
          <w:numId w:val="11"/>
        </w:numPr>
        <w:tabs>
          <w:tab w:val="clear" w:pos="72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color w:val="000000"/>
          <w:sz w:val="20"/>
          <w:szCs w:val="20"/>
        </w:rPr>
        <w:t>Nejpozději do 3 měsíců před koncem každého kalendářního roku j</w:t>
      </w:r>
      <w:r w:rsidR="00DF65E1" w:rsidRPr="002904DA">
        <w:rPr>
          <w:rFonts w:ascii="Arial" w:hAnsi="Arial" w:cs="Arial"/>
          <w:color w:val="000000"/>
          <w:sz w:val="20"/>
          <w:szCs w:val="20"/>
        </w:rPr>
        <w:t>e</w:t>
      </w:r>
      <w:r w:rsidRPr="002904DA">
        <w:rPr>
          <w:rFonts w:ascii="Arial" w:hAnsi="Arial" w:cs="Arial"/>
          <w:color w:val="000000"/>
          <w:sz w:val="20"/>
          <w:szCs w:val="20"/>
        </w:rPr>
        <w:t xml:space="preserve"> </w:t>
      </w:r>
      <w:r w:rsidR="002031A5" w:rsidRPr="002904DA">
        <w:rPr>
          <w:rFonts w:ascii="Arial" w:hAnsi="Arial" w:cs="Arial"/>
          <w:color w:val="000000"/>
          <w:sz w:val="20"/>
          <w:szCs w:val="20"/>
        </w:rPr>
        <w:t>Vlastník</w:t>
      </w:r>
      <w:r w:rsidRPr="002904DA">
        <w:rPr>
          <w:rFonts w:ascii="Arial" w:hAnsi="Arial" w:cs="Arial"/>
          <w:color w:val="000000"/>
          <w:sz w:val="20"/>
          <w:szCs w:val="20"/>
        </w:rPr>
        <w:t xml:space="preserve"> povi</w:t>
      </w:r>
      <w:r w:rsidR="00DF65E1" w:rsidRPr="002904DA">
        <w:rPr>
          <w:rFonts w:ascii="Arial" w:hAnsi="Arial" w:cs="Arial"/>
          <w:color w:val="000000"/>
          <w:sz w:val="20"/>
          <w:szCs w:val="20"/>
        </w:rPr>
        <w:t>nen</w:t>
      </w:r>
      <w:r w:rsidRPr="002904DA">
        <w:rPr>
          <w:rFonts w:ascii="Arial" w:hAnsi="Arial" w:cs="Arial"/>
          <w:color w:val="000000"/>
          <w:sz w:val="20"/>
          <w:szCs w:val="20"/>
        </w:rPr>
        <w:t xml:space="preserve"> sdělit Provozovateli výši pachtovného na další kalendářní rok. Provozovatel je povinen t</w:t>
      </w:r>
      <w:r w:rsidR="00D17CC3" w:rsidRPr="002904DA">
        <w:rPr>
          <w:rFonts w:ascii="Arial" w:hAnsi="Arial" w:cs="Arial"/>
          <w:color w:val="000000"/>
          <w:sz w:val="20"/>
          <w:szCs w:val="20"/>
        </w:rPr>
        <w:t>y</w:t>
      </w:r>
      <w:r w:rsidRPr="002904DA">
        <w:rPr>
          <w:rFonts w:ascii="Arial" w:hAnsi="Arial" w:cs="Arial"/>
          <w:color w:val="000000"/>
          <w:sz w:val="20"/>
          <w:szCs w:val="20"/>
        </w:rPr>
        <w:t>to výš</w:t>
      </w:r>
      <w:r w:rsidR="00D17CC3" w:rsidRPr="002904DA">
        <w:rPr>
          <w:rFonts w:ascii="Arial" w:hAnsi="Arial" w:cs="Arial"/>
          <w:color w:val="000000"/>
          <w:sz w:val="20"/>
          <w:szCs w:val="20"/>
        </w:rPr>
        <w:t>e</w:t>
      </w:r>
      <w:r w:rsidRPr="002904DA">
        <w:rPr>
          <w:rFonts w:ascii="Arial" w:hAnsi="Arial" w:cs="Arial"/>
          <w:color w:val="000000"/>
          <w:sz w:val="20"/>
          <w:szCs w:val="20"/>
        </w:rPr>
        <w:t xml:space="preserve"> pachtovného promítnout do kalkulac</w:t>
      </w:r>
      <w:r w:rsidR="00D17CC3" w:rsidRPr="002904DA">
        <w:rPr>
          <w:rFonts w:ascii="Arial" w:hAnsi="Arial" w:cs="Arial"/>
          <w:color w:val="000000"/>
          <w:sz w:val="20"/>
          <w:szCs w:val="20"/>
        </w:rPr>
        <w:t>í</w:t>
      </w:r>
      <w:r w:rsidRPr="002904DA">
        <w:rPr>
          <w:rFonts w:ascii="Arial" w:hAnsi="Arial" w:cs="Arial"/>
          <w:color w:val="000000"/>
          <w:sz w:val="20"/>
          <w:szCs w:val="20"/>
        </w:rPr>
        <w:t xml:space="preserve"> cen pro</w:t>
      </w:r>
      <w:r w:rsidR="00D17CC3" w:rsidRPr="002904DA">
        <w:rPr>
          <w:rFonts w:ascii="Arial" w:hAnsi="Arial" w:cs="Arial"/>
          <w:color w:val="000000"/>
          <w:sz w:val="20"/>
          <w:szCs w:val="20"/>
        </w:rPr>
        <w:t xml:space="preserve"> </w:t>
      </w:r>
      <w:r w:rsidRPr="002904DA">
        <w:rPr>
          <w:rFonts w:ascii="Arial" w:hAnsi="Arial" w:cs="Arial"/>
          <w:color w:val="000000"/>
          <w:sz w:val="20"/>
          <w:szCs w:val="20"/>
        </w:rPr>
        <w:t>stočné na následující rok a platit Vlastník</w:t>
      </w:r>
      <w:r w:rsidR="00DF65E1" w:rsidRPr="002904DA">
        <w:rPr>
          <w:rFonts w:ascii="Arial" w:hAnsi="Arial" w:cs="Arial"/>
          <w:color w:val="000000"/>
          <w:sz w:val="20"/>
          <w:szCs w:val="20"/>
        </w:rPr>
        <w:t>ovi</w:t>
      </w:r>
      <w:r w:rsidRPr="002904DA">
        <w:rPr>
          <w:rFonts w:ascii="Arial" w:hAnsi="Arial" w:cs="Arial"/>
          <w:color w:val="000000"/>
          <w:sz w:val="20"/>
          <w:szCs w:val="20"/>
        </w:rPr>
        <w:t xml:space="preserve"> pachtovné v následujícím kalendářním roce podle nového pachtovného. Pokud </w:t>
      </w:r>
      <w:r w:rsidR="002031A5" w:rsidRPr="002904DA">
        <w:rPr>
          <w:rFonts w:ascii="Arial" w:hAnsi="Arial" w:cs="Arial"/>
          <w:color w:val="000000"/>
          <w:sz w:val="20"/>
          <w:szCs w:val="20"/>
        </w:rPr>
        <w:t>Vlastník</w:t>
      </w:r>
      <w:r w:rsidRPr="002904DA">
        <w:rPr>
          <w:rFonts w:ascii="Arial" w:hAnsi="Arial" w:cs="Arial"/>
          <w:color w:val="000000"/>
          <w:sz w:val="20"/>
          <w:szCs w:val="20"/>
        </w:rPr>
        <w:t xml:space="preserve"> nepřed</w:t>
      </w:r>
      <w:r w:rsidR="00DF65E1" w:rsidRPr="002904DA">
        <w:rPr>
          <w:rFonts w:ascii="Arial" w:hAnsi="Arial" w:cs="Arial"/>
          <w:color w:val="000000"/>
          <w:sz w:val="20"/>
          <w:szCs w:val="20"/>
        </w:rPr>
        <w:t>á</w:t>
      </w:r>
      <w:r w:rsidRPr="002904DA">
        <w:rPr>
          <w:rFonts w:ascii="Arial" w:hAnsi="Arial" w:cs="Arial"/>
          <w:color w:val="000000"/>
          <w:sz w:val="20"/>
          <w:szCs w:val="20"/>
        </w:rPr>
        <w:t xml:space="preserve"> informace o</w:t>
      </w:r>
      <w:r w:rsidR="00D17CC3" w:rsidRPr="002904DA">
        <w:rPr>
          <w:rFonts w:ascii="Arial" w:hAnsi="Arial" w:cs="Arial"/>
          <w:color w:val="000000"/>
          <w:sz w:val="20"/>
          <w:szCs w:val="20"/>
        </w:rPr>
        <w:t> </w:t>
      </w:r>
      <w:r w:rsidRPr="002904DA">
        <w:rPr>
          <w:rFonts w:ascii="Arial" w:hAnsi="Arial" w:cs="Arial"/>
          <w:color w:val="000000"/>
          <w:sz w:val="20"/>
          <w:szCs w:val="20"/>
        </w:rPr>
        <w:t>výši pachtovného do 3 měsíců před koncem každého kalendářního roku, tak se má za to, že výše pachtovného je sjednána ve výši obsažené v příloze č.</w:t>
      </w:r>
      <w:r w:rsidR="00D17CC3" w:rsidRPr="002904DA">
        <w:rPr>
          <w:rFonts w:ascii="Arial" w:hAnsi="Arial" w:cs="Arial"/>
          <w:color w:val="000000"/>
          <w:sz w:val="20"/>
          <w:szCs w:val="20"/>
        </w:rPr>
        <w:t xml:space="preserve"> </w:t>
      </w:r>
      <w:r w:rsidRPr="002904DA">
        <w:rPr>
          <w:rFonts w:ascii="Arial" w:hAnsi="Arial" w:cs="Arial"/>
          <w:color w:val="000000"/>
          <w:sz w:val="20"/>
          <w:szCs w:val="20"/>
        </w:rPr>
        <w:t>3 této Smlouvy nebo ve výši pachtovného za aktuální rok, podle toho, která částka je vyšší.</w:t>
      </w:r>
    </w:p>
    <w:p w14:paraId="588A267F" w14:textId="114239F2" w:rsidR="004A6D94" w:rsidRPr="002904DA" w:rsidRDefault="004A6D94" w:rsidP="00903902">
      <w:pPr>
        <w:numPr>
          <w:ilvl w:val="0"/>
          <w:numId w:val="11"/>
        </w:numPr>
        <w:tabs>
          <w:tab w:val="clear" w:pos="720"/>
          <w:tab w:val="num" w:pos="36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color w:val="000000"/>
          <w:sz w:val="20"/>
          <w:szCs w:val="20"/>
        </w:rPr>
        <w:lastRenderedPageBreak/>
        <w:t xml:space="preserve">Provozovatel je </w:t>
      </w:r>
      <w:r w:rsidR="00E2212A" w:rsidRPr="002904DA">
        <w:rPr>
          <w:rFonts w:ascii="Arial" w:hAnsi="Arial" w:cs="Arial"/>
          <w:color w:val="000000"/>
          <w:sz w:val="20"/>
          <w:szCs w:val="20"/>
        </w:rPr>
        <w:t xml:space="preserve">na základě této Smlouvy </w:t>
      </w:r>
      <w:r w:rsidRPr="002904DA">
        <w:rPr>
          <w:rFonts w:ascii="Arial" w:hAnsi="Arial" w:cs="Arial"/>
          <w:color w:val="000000"/>
          <w:sz w:val="20"/>
          <w:szCs w:val="20"/>
        </w:rPr>
        <w:t>povinen zaplatit Vlastník</w:t>
      </w:r>
      <w:r w:rsidR="00DF65E1" w:rsidRPr="002904DA">
        <w:rPr>
          <w:rFonts w:ascii="Arial" w:hAnsi="Arial" w:cs="Arial"/>
          <w:color w:val="000000"/>
          <w:sz w:val="20"/>
          <w:szCs w:val="20"/>
        </w:rPr>
        <w:t>ovi</w:t>
      </w:r>
      <w:r w:rsidRPr="002904DA">
        <w:rPr>
          <w:rFonts w:ascii="Arial" w:hAnsi="Arial" w:cs="Arial"/>
          <w:color w:val="000000"/>
          <w:sz w:val="20"/>
          <w:szCs w:val="20"/>
        </w:rPr>
        <w:t xml:space="preserve"> pachtovné za konkrétní kalendářní rok rozložené do </w:t>
      </w:r>
      <w:r w:rsidR="0085650B" w:rsidRPr="002904DA">
        <w:rPr>
          <w:rFonts w:ascii="Arial" w:hAnsi="Arial" w:cs="Arial"/>
          <w:color w:val="000000"/>
          <w:sz w:val="20"/>
          <w:szCs w:val="20"/>
        </w:rPr>
        <w:t>čtyřech</w:t>
      </w:r>
      <w:r w:rsidRPr="002904DA">
        <w:rPr>
          <w:rFonts w:ascii="Arial" w:hAnsi="Arial" w:cs="Arial"/>
          <w:color w:val="000000"/>
          <w:sz w:val="20"/>
          <w:szCs w:val="20"/>
        </w:rPr>
        <w:t xml:space="preserve"> stejných </w:t>
      </w:r>
      <w:r w:rsidR="0085650B" w:rsidRPr="002904DA">
        <w:rPr>
          <w:rFonts w:ascii="Arial" w:hAnsi="Arial" w:cs="Arial"/>
          <w:color w:val="000000"/>
          <w:sz w:val="20"/>
          <w:szCs w:val="20"/>
        </w:rPr>
        <w:t>čtvrtletních</w:t>
      </w:r>
      <w:r w:rsidRPr="002904DA">
        <w:rPr>
          <w:rFonts w:ascii="Arial" w:hAnsi="Arial" w:cs="Arial"/>
          <w:color w:val="000000"/>
          <w:sz w:val="20"/>
          <w:szCs w:val="20"/>
        </w:rPr>
        <w:t xml:space="preserve"> splátek, které budou splatné vždy nejpozději do 15. dne </w:t>
      </w:r>
      <w:r w:rsidR="0085650B" w:rsidRPr="002904DA">
        <w:rPr>
          <w:rFonts w:ascii="Arial" w:hAnsi="Arial" w:cs="Arial"/>
          <w:color w:val="000000"/>
          <w:sz w:val="20"/>
          <w:szCs w:val="20"/>
        </w:rPr>
        <w:t>druhého měsíce daného čtvrtletí</w:t>
      </w:r>
      <w:r w:rsidRPr="002904DA">
        <w:rPr>
          <w:rFonts w:ascii="Arial" w:hAnsi="Arial" w:cs="Arial"/>
          <w:color w:val="000000"/>
          <w:sz w:val="20"/>
          <w:szCs w:val="20"/>
        </w:rPr>
        <w:t>, za který se splátka pachtovného platí</w:t>
      </w:r>
      <w:r w:rsidR="00D26534" w:rsidRPr="002904DA">
        <w:rPr>
          <w:rFonts w:ascii="Arial" w:hAnsi="Arial" w:cs="Arial"/>
          <w:color w:val="000000"/>
          <w:sz w:val="20"/>
          <w:szCs w:val="20"/>
        </w:rPr>
        <w:t>,</w:t>
      </w:r>
      <w:r w:rsidRPr="002904DA">
        <w:rPr>
          <w:rFonts w:ascii="Arial" w:hAnsi="Arial" w:cs="Arial"/>
          <w:color w:val="000000"/>
          <w:sz w:val="20"/>
          <w:szCs w:val="20"/>
        </w:rPr>
        <w:t xml:space="preserve"> a to bezhotovostním převodem na bankovní úč</w:t>
      </w:r>
      <w:r w:rsidR="00B067DE" w:rsidRPr="002904DA">
        <w:rPr>
          <w:rFonts w:ascii="Arial" w:hAnsi="Arial" w:cs="Arial"/>
          <w:color w:val="000000"/>
          <w:sz w:val="20"/>
          <w:szCs w:val="20"/>
        </w:rPr>
        <w:t>et</w:t>
      </w:r>
      <w:r w:rsidRPr="002904DA">
        <w:rPr>
          <w:rFonts w:ascii="Arial" w:hAnsi="Arial" w:cs="Arial"/>
          <w:color w:val="000000"/>
          <w:sz w:val="20"/>
          <w:szCs w:val="20"/>
        </w:rPr>
        <w:t xml:space="preserve"> Vlastník</w:t>
      </w:r>
      <w:r w:rsidR="00B067DE" w:rsidRPr="002904DA">
        <w:rPr>
          <w:rFonts w:ascii="Arial" w:hAnsi="Arial" w:cs="Arial"/>
          <w:color w:val="000000"/>
          <w:sz w:val="20"/>
          <w:szCs w:val="20"/>
        </w:rPr>
        <w:t>a</w:t>
      </w:r>
      <w:r w:rsidRPr="002904DA">
        <w:rPr>
          <w:rFonts w:ascii="Arial" w:hAnsi="Arial" w:cs="Arial"/>
          <w:color w:val="000000"/>
          <w:sz w:val="20"/>
          <w:szCs w:val="20"/>
        </w:rPr>
        <w:t xml:space="preserve">. </w:t>
      </w:r>
      <w:r w:rsidR="002031A5" w:rsidRPr="002904DA">
        <w:rPr>
          <w:rFonts w:ascii="Arial" w:hAnsi="Arial" w:cs="Arial"/>
          <w:color w:val="000000"/>
          <w:sz w:val="20"/>
          <w:szCs w:val="20"/>
        </w:rPr>
        <w:t>Vlastník</w:t>
      </w:r>
      <w:r w:rsidRPr="002904DA">
        <w:rPr>
          <w:rFonts w:ascii="Arial" w:hAnsi="Arial" w:cs="Arial"/>
          <w:color w:val="000000"/>
          <w:sz w:val="20"/>
          <w:szCs w:val="20"/>
        </w:rPr>
        <w:t xml:space="preserve"> m</w:t>
      </w:r>
      <w:r w:rsidR="00B067DE" w:rsidRPr="002904DA">
        <w:rPr>
          <w:rFonts w:ascii="Arial" w:hAnsi="Arial" w:cs="Arial"/>
          <w:color w:val="000000"/>
          <w:sz w:val="20"/>
          <w:szCs w:val="20"/>
        </w:rPr>
        <w:t>á</w:t>
      </w:r>
      <w:r w:rsidRPr="002904DA">
        <w:rPr>
          <w:rFonts w:ascii="Arial" w:hAnsi="Arial" w:cs="Arial"/>
          <w:color w:val="000000"/>
          <w:sz w:val="20"/>
          <w:szCs w:val="20"/>
        </w:rPr>
        <w:t xml:space="preserve"> právo t</w:t>
      </w:r>
      <w:r w:rsidR="00B067DE" w:rsidRPr="002904DA">
        <w:rPr>
          <w:rFonts w:ascii="Arial" w:hAnsi="Arial" w:cs="Arial"/>
          <w:color w:val="000000"/>
          <w:sz w:val="20"/>
          <w:szCs w:val="20"/>
        </w:rPr>
        <w:t>ento</w:t>
      </w:r>
      <w:r w:rsidRPr="002904DA">
        <w:rPr>
          <w:rFonts w:ascii="Arial" w:hAnsi="Arial" w:cs="Arial"/>
          <w:color w:val="000000"/>
          <w:sz w:val="20"/>
          <w:szCs w:val="20"/>
        </w:rPr>
        <w:t xml:space="preserve"> bankovní úč</w:t>
      </w:r>
      <w:r w:rsidR="00B067DE" w:rsidRPr="002904DA">
        <w:rPr>
          <w:rFonts w:ascii="Arial" w:hAnsi="Arial" w:cs="Arial"/>
          <w:color w:val="000000"/>
          <w:sz w:val="20"/>
          <w:szCs w:val="20"/>
        </w:rPr>
        <w:t>e</w:t>
      </w:r>
      <w:r w:rsidR="00D26534" w:rsidRPr="002904DA">
        <w:rPr>
          <w:rFonts w:ascii="Arial" w:hAnsi="Arial" w:cs="Arial"/>
          <w:color w:val="000000"/>
          <w:sz w:val="20"/>
          <w:szCs w:val="20"/>
        </w:rPr>
        <w:t>t</w:t>
      </w:r>
      <w:r w:rsidRPr="002904DA">
        <w:rPr>
          <w:rFonts w:ascii="Arial" w:hAnsi="Arial" w:cs="Arial"/>
          <w:color w:val="000000"/>
          <w:sz w:val="20"/>
          <w:szCs w:val="20"/>
        </w:rPr>
        <w:t xml:space="preserve"> kdykoliv změnit písemným oznámením Provozovateli a</w:t>
      </w:r>
      <w:r w:rsidR="00D26534" w:rsidRPr="002904DA">
        <w:rPr>
          <w:rFonts w:ascii="Arial" w:hAnsi="Arial" w:cs="Arial"/>
          <w:color w:val="000000"/>
          <w:sz w:val="20"/>
          <w:szCs w:val="20"/>
        </w:rPr>
        <w:t> </w:t>
      </w:r>
      <w:r w:rsidRPr="002904DA">
        <w:rPr>
          <w:rFonts w:ascii="Arial" w:hAnsi="Arial" w:cs="Arial"/>
          <w:color w:val="000000"/>
          <w:sz w:val="20"/>
          <w:szCs w:val="20"/>
        </w:rPr>
        <w:t>Provozovatel bude povinen poukazovat na t</w:t>
      </w:r>
      <w:r w:rsidR="00B067DE" w:rsidRPr="002904DA">
        <w:rPr>
          <w:rFonts w:ascii="Arial" w:hAnsi="Arial" w:cs="Arial"/>
          <w:color w:val="000000"/>
          <w:sz w:val="20"/>
          <w:szCs w:val="20"/>
        </w:rPr>
        <w:t>ento</w:t>
      </w:r>
      <w:r w:rsidR="00D26534" w:rsidRPr="002904DA">
        <w:rPr>
          <w:rFonts w:ascii="Arial" w:hAnsi="Arial" w:cs="Arial"/>
          <w:color w:val="000000"/>
          <w:sz w:val="20"/>
          <w:szCs w:val="20"/>
        </w:rPr>
        <w:t xml:space="preserve"> </w:t>
      </w:r>
      <w:r w:rsidRPr="002904DA">
        <w:rPr>
          <w:rFonts w:ascii="Arial" w:hAnsi="Arial" w:cs="Arial"/>
          <w:color w:val="000000"/>
          <w:sz w:val="20"/>
          <w:szCs w:val="20"/>
        </w:rPr>
        <w:t>bankovní úč</w:t>
      </w:r>
      <w:r w:rsidR="00B067DE" w:rsidRPr="002904DA">
        <w:rPr>
          <w:rFonts w:ascii="Arial" w:hAnsi="Arial" w:cs="Arial"/>
          <w:color w:val="000000"/>
          <w:sz w:val="20"/>
          <w:szCs w:val="20"/>
        </w:rPr>
        <w:t>e</w:t>
      </w:r>
      <w:r w:rsidRPr="002904DA">
        <w:rPr>
          <w:rFonts w:ascii="Arial" w:hAnsi="Arial" w:cs="Arial"/>
          <w:color w:val="000000"/>
          <w:sz w:val="20"/>
          <w:szCs w:val="20"/>
        </w:rPr>
        <w:t xml:space="preserve">t pachtovné, a to s účinností od </w:t>
      </w:r>
      <w:r w:rsidR="0085650B" w:rsidRPr="002904DA">
        <w:rPr>
          <w:rFonts w:ascii="Arial" w:hAnsi="Arial" w:cs="Arial"/>
          <w:color w:val="000000"/>
          <w:sz w:val="20"/>
          <w:szCs w:val="20"/>
        </w:rPr>
        <w:t>čtvrtletí</w:t>
      </w:r>
      <w:r w:rsidRPr="002904DA">
        <w:rPr>
          <w:rFonts w:ascii="Arial" w:hAnsi="Arial" w:cs="Arial"/>
          <w:color w:val="000000"/>
          <w:sz w:val="20"/>
          <w:szCs w:val="20"/>
        </w:rPr>
        <w:t xml:space="preserve"> následujícího po </w:t>
      </w:r>
      <w:r w:rsidR="0085650B" w:rsidRPr="002904DA">
        <w:rPr>
          <w:rFonts w:ascii="Arial" w:hAnsi="Arial" w:cs="Arial"/>
          <w:color w:val="000000"/>
          <w:sz w:val="20"/>
          <w:szCs w:val="20"/>
        </w:rPr>
        <w:t>čtvrtletí</w:t>
      </w:r>
      <w:r w:rsidRPr="002904DA">
        <w:rPr>
          <w:rFonts w:ascii="Arial" w:hAnsi="Arial" w:cs="Arial"/>
          <w:color w:val="000000"/>
          <w:sz w:val="20"/>
          <w:szCs w:val="20"/>
        </w:rPr>
        <w:t>, ve kterém obdržel písemné oznámení od Vlastník</w:t>
      </w:r>
      <w:r w:rsidR="00B067DE" w:rsidRPr="002904DA">
        <w:rPr>
          <w:rFonts w:ascii="Arial" w:hAnsi="Arial" w:cs="Arial"/>
          <w:color w:val="000000"/>
          <w:sz w:val="20"/>
          <w:szCs w:val="20"/>
        </w:rPr>
        <w:t>a</w:t>
      </w:r>
      <w:r w:rsidRPr="002904DA">
        <w:rPr>
          <w:rFonts w:ascii="Arial" w:hAnsi="Arial" w:cs="Arial"/>
          <w:color w:val="000000"/>
          <w:sz w:val="20"/>
          <w:szCs w:val="20"/>
        </w:rPr>
        <w:t xml:space="preserve">. </w:t>
      </w:r>
      <w:r w:rsidR="0085650B" w:rsidRPr="002904DA">
        <w:rPr>
          <w:rFonts w:ascii="Arial" w:hAnsi="Arial" w:cs="Arial"/>
          <w:color w:val="000000"/>
          <w:sz w:val="20"/>
          <w:szCs w:val="20"/>
        </w:rPr>
        <w:t>Pachtovné je splatné na základě faktur – daňových dokladů vystavených Vlastník</w:t>
      </w:r>
      <w:r w:rsidR="00B067DE" w:rsidRPr="002904DA">
        <w:rPr>
          <w:rFonts w:ascii="Arial" w:hAnsi="Arial" w:cs="Arial"/>
          <w:color w:val="000000"/>
          <w:sz w:val="20"/>
          <w:szCs w:val="20"/>
        </w:rPr>
        <w:t>em</w:t>
      </w:r>
      <w:r w:rsidR="0085650B" w:rsidRPr="002904DA">
        <w:rPr>
          <w:rFonts w:ascii="Arial" w:hAnsi="Arial" w:cs="Arial"/>
          <w:color w:val="000000"/>
          <w:sz w:val="20"/>
          <w:szCs w:val="20"/>
        </w:rPr>
        <w:t xml:space="preserve">. </w:t>
      </w:r>
      <w:r w:rsidRPr="002904DA">
        <w:rPr>
          <w:rFonts w:ascii="Arial" w:hAnsi="Arial" w:cs="Arial"/>
          <w:color w:val="000000"/>
          <w:sz w:val="20"/>
          <w:szCs w:val="20"/>
        </w:rPr>
        <w:t>Provozovatel je povinen uhradit Vlastník</w:t>
      </w:r>
      <w:r w:rsidR="00B067DE" w:rsidRPr="002904DA">
        <w:rPr>
          <w:rFonts w:ascii="Arial" w:hAnsi="Arial" w:cs="Arial"/>
          <w:color w:val="000000"/>
          <w:sz w:val="20"/>
          <w:szCs w:val="20"/>
        </w:rPr>
        <w:t>ovi</w:t>
      </w:r>
      <w:r w:rsidRPr="002904DA">
        <w:rPr>
          <w:rFonts w:ascii="Arial" w:hAnsi="Arial" w:cs="Arial"/>
          <w:color w:val="000000"/>
          <w:sz w:val="20"/>
          <w:szCs w:val="20"/>
        </w:rPr>
        <w:t xml:space="preserve"> zákonný úrok z prodlení z nezaplaceného pachtovného ve výši stanovené Nařízením vlády č. 351/2013 Sb. ve znění pozdějších předpisů, a to za období ode dne následujícího po prvním dni, kdy se Provozovatel dostane do prodlení se splacením pachtovného do dne, kdy je dlužné pachtovné uhrazeno v plné výši.</w:t>
      </w:r>
    </w:p>
    <w:p w14:paraId="46F3AF4D" w14:textId="18EEE21E" w:rsidR="004A6D94" w:rsidRPr="002904DA" w:rsidRDefault="004A6D94" w:rsidP="00903902">
      <w:pPr>
        <w:numPr>
          <w:ilvl w:val="0"/>
          <w:numId w:val="11"/>
        </w:numPr>
        <w:tabs>
          <w:tab w:val="clear" w:pos="720"/>
          <w:tab w:val="num" w:pos="36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color w:val="000000"/>
          <w:sz w:val="20"/>
          <w:szCs w:val="20"/>
        </w:rPr>
        <w:t>Výše pachtovného vychází z Plánu financování Obnovy ve smyslu ZVK a pokrývá nezbytnou udržitelnost Vodohospodářského majetku, včetně Investic vynaložených na rozvoj a Obnovu tohoto majetku. Plán financování obnovy Vodohospodářského majetku je přílohou č. 9 této Smlouvy.</w:t>
      </w:r>
    </w:p>
    <w:p w14:paraId="0D98FCA9" w14:textId="77777777" w:rsidR="004A6D94" w:rsidRPr="002904DA" w:rsidRDefault="004A6D94" w:rsidP="004A6D94">
      <w:pPr>
        <w:rPr>
          <w:rFonts w:ascii="Arial" w:hAnsi="Arial" w:cs="Arial"/>
          <w:sz w:val="20"/>
          <w:szCs w:val="20"/>
        </w:rPr>
      </w:pPr>
    </w:p>
    <w:p w14:paraId="41219126" w14:textId="77777777" w:rsidR="004A6D94" w:rsidRPr="002904DA" w:rsidRDefault="004A6D94" w:rsidP="004A6D94">
      <w:pPr>
        <w:rPr>
          <w:rFonts w:ascii="Arial" w:hAnsi="Arial" w:cs="Arial"/>
          <w:sz w:val="20"/>
          <w:szCs w:val="20"/>
        </w:rPr>
      </w:pPr>
    </w:p>
    <w:p w14:paraId="3FCA29A9" w14:textId="155239DC" w:rsidR="004A6D94" w:rsidRPr="002904DA" w:rsidRDefault="004A6D94" w:rsidP="004A6D94">
      <w:pPr>
        <w:pStyle w:val="Nadpis1"/>
        <w:rPr>
          <w:sz w:val="20"/>
          <w:szCs w:val="20"/>
        </w:rPr>
      </w:pPr>
      <w:bookmarkStart w:id="13" w:name="_Toc105061360"/>
      <w:r w:rsidRPr="002904DA">
        <w:rPr>
          <w:sz w:val="20"/>
          <w:szCs w:val="20"/>
        </w:rPr>
        <w:t>Článek VI</w:t>
      </w:r>
      <w:r w:rsidRPr="002904DA">
        <w:rPr>
          <w:sz w:val="20"/>
          <w:szCs w:val="20"/>
        </w:rPr>
        <w:br/>
        <w:t>Tvorba ceny pro stočné</w:t>
      </w:r>
      <w:bookmarkEnd w:id="13"/>
    </w:p>
    <w:p w14:paraId="49ACFD7A" w14:textId="0E826E0A" w:rsidR="004A6D94" w:rsidRPr="002904DA" w:rsidRDefault="004A6D94" w:rsidP="004A6D94">
      <w:pPr>
        <w:numPr>
          <w:ilvl w:val="0"/>
          <w:numId w:val="4"/>
        </w:numPr>
        <w:tabs>
          <w:tab w:val="clear" w:pos="720"/>
        </w:tabs>
        <w:autoSpaceDE w:val="0"/>
        <w:autoSpaceDN w:val="0"/>
        <w:adjustRightInd w:val="0"/>
        <w:spacing w:before="120"/>
        <w:ind w:left="357" w:hanging="357"/>
        <w:jc w:val="both"/>
        <w:rPr>
          <w:rFonts w:ascii="Arial" w:hAnsi="Arial" w:cs="Arial"/>
          <w:sz w:val="20"/>
          <w:szCs w:val="20"/>
        </w:rPr>
      </w:pPr>
      <w:r w:rsidRPr="002904DA">
        <w:rPr>
          <w:rFonts w:ascii="Arial" w:hAnsi="Arial" w:cs="Arial"/>
          <w:color w:val="000000"/>
          <w:sz w:val="20"/>
          <w:szCs w:val="20"/>
        </w:rPr>
        <w:t xml:space="preserve">Tržby za </w:t>
      </w:r>
      <w:r w:rsidRPr="002904DA">
        <w:rPr>
          <w:rFonts w:ascii="Arial" w:hAnsi="Arial" w:cs="Arial"/>
          <w:sz w:val="20"/>
          <w:szCs w:val="20"/>
        </w:rPr>
        <w:t>stočné jsou příjmem Provozovatele. Provozování Vodohospodářského majetku je financováno z tohoto příjmu.</w:t>
      </w:r>
    </w:p>
    <w:p w14:paraId="0C851D4C" w14:textId="4B86D30F" w:rsidR="004A6D94" w:rsidRPr="002904DA" w:rsidRDefault="004A6D94" w:rsidP="00D26534">
      <w:pPr>
        <w:numPr>
          <w:ilvl w:val="0"/>
          <w:numId w:val="4"/>
        </w:numPr>
        <w:tabs>
          <w:tab w:val="clear" w:pos="72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color w:val="000000"/>
          <w:sz w:val="20"/>
          <w:szCs w:val="20"/>
        </w:rPr>
        <w:t xml:space="preserve">Výše ceny pro stočné je v případě veškerých smluv o odvádění odpadních vod s odběrateli </w:t>
      </w:r>
      <w:r w:rsidR="00360632" w:rsidRPr="002904DA">
        <w:rPr>
          <w:rFonts w:ascii="Arial" w:hAnsi="Arial" w:cs="Arial"/>
          <w:color w:val="000000"/>
          <w:sz w:val="20"/>
          <w:szCs w:val="20"/>
        </w:rPr>
        <w:t xml:space="preserve">jednotná a </w:t>
      </w:r>
      <w:r w:rsidR="008967B4" w:rsidRPr="002904DA">
        <w:rPr>
          <w:rFonts w:ascii="Arial" w:hAnsi="Arial" w:cs="Arial"/>
          <w:color w:val="000000"/>
          <w:sz w:val="20"/>
          <w:szCs w:val="20"/>
        </w:rPr>
        <w:t>jednosložková</w:t>
      </w:r>
      <w:r w:rsidR="00360632" w:rsidRPr="002904DA">
        <w:rPr>
          <w:rFonts w:ascii="Arial" w:hAnsi="Arial" w:cs="Arial"/>
          <w:color w:val="000000"/>
          <w:sz w:val="20"/>
          <w:szCs w:val="20"/>
        </w:rPr>
        <w:t xml:space="preserve"> a je vypočtena podle pravidel platebního mechanismu popsaného v příloze č. 4 této Smlouvy</w:t>
      </w:r>
      <w:r w:rsidRPr="002904DA">
        <w:rPr>
          <w:rFonts w:ascii="Arial" w:hAnsi="Arial" w:cs="Arial"/>
          <w:color w:val="000000"/>
          <w:sz w:val="20"/>
          <w:szCs w:val="20"/>
        </w:rPr>
        <w:t xml:space="preserve">. Příloha č. 4 této Smlouvy dále obsahuje </w:t>
      </w:r>
      <w:r w:rsidR="00D26534" w:rsidRPr="002904DA">
        <w:rPr>
          <w:rFonts w:ascii="Arial" w:hAnsi="Arial" w:cs="Arial"/>
          <w:color w:val="000000"/>
          <w:sz w:val="20"/>
          <w:szCs w:val="20"/>
        </w:rPr>
        <w:t>ZFM</w:t>
      </w:r>
      <w:r w:rsidRPr="002904DA">
        <w:rPr>
          <w:rFonts w:ascii="Arial" w:hAnsi="Arial" w:cs="Arial"/>
          <w:color w:val="000000"/>
          <w:sz w:val="20"/>
          <w:szCs w:val="20"/>
        </w:rPr>
        <w:t xml:space="preserve">, </w:t>
      </w:r>
      <w:r w:rsidR="00D26534" w:rsidRPr="002904DA">
        <w:rPr>
          <w:rFonts w:ascii="Arial" w:hAnsi="Arial" w:cs="Arial"/>
          <w:color w:val="000000"/>
          <w:sz w:val="20"/>
          <w:szCs w:val="20"/>
        </w:rPr>
        <w:t>jeh</w:t>
      </w:r>
      <w:r w:rsidR="00360632" w:rsidRPr="002904DA">
        <w:rPr>
          <w:rFonts w:ascii="Arial" w:hAnsi="Arial" w:cs="Arial"/>
          <w:color w:val="000000"/>
          <w:sz w:val="20"/>
          <w:szCs w:val="20"/>
        </w:rPr>
        <w:t>o</w:t>
      </w:r>
      <w:r w:rsidR="00D26534" w:rsidRPr="002904DA">
        <w:rPr>
          <w:rFonts w:ascii="Arial" w:hAnsi="Arial" w:cs="Arial"/>
          <w:color w:val="000000"/>
          <w:sz w:val="20"/>
          <w:szCs w:val="20"/>
        </w:rPr>
        <w:t>ž</w:t>
      </w:r>
      <w:r w:rsidRPr="002904DA">
        <w:rPr>
          <w:rFonts w:ascii="Arial" w:hAnsi="Arial" w:cs="Arial"/>
          <w:color w:val="000000"/>
          <w:sz w:val="20"/>
          <w:szCs w:val="20"/>
        </w:rPr>
        <w:t xml:space="preserve"> použití je pro Smluvní strany závazné po celou dobu trvání koncesní smlouvy.</w:t>
      </w:r>
    </w:p>
    <w:p w14:paraId="69C19644" w14:textId="2C867FDB" w:rsidR="004A6D94" w:rsidRPr="002904DA" w:rsidRDefault="004A6D94" w:rsidP="004A6D94">
      <w:pPr>
        <w:numPr>
          <w:ilvl w:val="0"/>
          <w:numId w:val="4"/>
        </w:numPr>
        <w:tabs>
          <w:tab w:val="clear" w:pos="720"/>
        </w:tabs>
        <w:autoSpaceDE w:val="0"/>
        <w:autoSpaceDN w:val="0"/>
        <w:adjustRightInd w:val="0"/>
        <w:spacing w:before="120"/>
        <w:ind w:left="357" w:hanging="357"/>
        <w:jc w:val="both"/>
        <w:rPr>
          <w:rFonts w:ascii="Arial" w:hAnsi="Arial" w:cs="Arial"/>
          <w:sz w:val="20"/>
          <w:szCs w:val="20"/>
        </w:rPr>
      </w:pPr>
      <w:r w:rsidRPr="002904DA">
        <w:rPr>
          <w:rFonts w:ascii="Arial" w:hAnsi="Arial" w:cs="Arial"/>
          <w:sz w:val="20"/>
          <w:szCs w:val="20"/>
        </w:rPr>
        <w:t xml:space="preserve">Smluvní strany si uvědomují, že cena pro stočné musí být vždy v souladu s cenovými předpisy a ZVK. </w:t>
      </w:r>
    </w:p>
    <w:p w14:paraId="42AEAE9B" w14:textId="5AE6EE30" w:rsidR="004A6D94" w:rsidRPr="002904DA" w:rsidRDefault="004A6D94" w:rsidP="004A6D94">
      <w:pPr>
        <w:numPr>
          <w:ilvl w:val="0"/>
          <w:numId w:val="4"/>
        </w:numPr>
        <w:tabs>
          <w:tab w:val="clear" w:pos="720"/>
        </w:tabs>
        <w:autoSpaceDE w:val="0"/>
        <w:autoSpaceDN w:val="0"/>
        <w:adjustRightInd w:val="0"/>
        <w:spacing w:before="120"/>
        <w:ind w:left="357" w:hanging="357"/>
        <w:jc w:val="both"/>
        <w:rPr>
          <w:rFonts w:ascii="Arial" w:hAnsi="Arial" w:cs="Arial"/>
          <w:sz w:val="20"/>
          <w:szCs w:val="20"/>
        </w:rPr>
      </w:pPr>
      <w:r w:rsidRPr="002904DA">
        <w:rPr>
          <w:rFonts w:ascii="Arial" w:hAnsi="Arial" w:cs="Arial"/>
          <w:sz w:val="20"/>
          <w:szCs w:val="20"/>
        </w:rPr>
        <w:t>Součástí nákladů nutných pro zajištění odvádění a čištění odpadních vod jsou i poplatky za vypouštění odpadních vod do vod povrchových</w:t>
      </w:r>
      <w:r w:rsidR="00EC1A45" w:rsidRPr="002904DA">
        <w:rPr>
          <w:rFonts w:ascii="Arial" w:hAnsi="Arial" w:cs="Arial"/>
          <w:sz w:val="20"/>
          <w:szCs w:val="20"/>
        </w:rPr>
        <w:t>,</w:t>
      </w:r>
      <w:r w:rsidRPr="002904DA">
        <w:rPr>
          <w:rFonts w:ascii="Arial" w:hAnsi="Arial" w:cs="Arial"/>
          <w:sz w:val="20"/>
          <w:szCs w:val="20"/>
        </w:rPr>
        <w:t xml:space="preserve"> a to podle vodního zákona. Tyto poplatky hradí Provozovatel. </w:t>
      </w:r>
    </w:p>
    <w:p w14:paraId="426D4C78" w14:textId="77777777" w:rsidR="004A6D94" w:rsidRPr="002904DA" w:rsidRDefault="004A6D94" w:rsidP="004A6D94">
      <w:pPr>
        <w:numPr>
          <w:ilvl w:val="0"/>
          <w:numId w:val="4"/>
        </w:numPr>
        <w:tabs>
          <w:tab w:val="clear" w:pos="720"/>
        </w:tabs>
        <w:autoSpaceDE w:val="0"/>
        <w:autoSpaceDN w:val="0"/>
        <w:adjustRightInd w:val="0"/>
        <w:spacing w:before="120"/>
        <w:ind w:left="357" w:hanging="357"/>
        <w:jc w:val="both"/>
        <w:rPr>
          <w:rFonts w:ascii="Arial" w:hAnsi="Arial" w:cs="Arial"/>
          <w:sz w:val="20"/>
          <w:szCs w:val="20"/>
        </w:rPr>
      </w:pPr>
      <w:r w:rsidRPr="002904DA">
        <w:rPr>
          <w:rFonts w:ascii="Arial" w:hAnsi="Arial" w:cs="Arial"/>
          <w:sz w:val="20"/>
          <w:szCs w:val="20"/>
        </w:rPr>
        <w:t>Výnosem Provozovatele jsou dále sankce stanovené za překračování smluvně stanovených hodnot množství a jakosti odpadních vod vypouštěných do Kanalizace.</w:t>
      </w:r>
    </w:p>
    <w:p w14:paraId="761B8177" w14:textId="3EE3B3A6" w:rsidR="004A6D94" w:rsidRPr="002904DA" w:rsidRDefault="004A6D94" w:rsidP="004A6D94">
      <w:pPr>
        <w:numPr>
          <w:ilvl w:val="0"/>
          <w:numId w:val="4"/>
        </w:numPr>
        <w:tabs>
          <w:tab w:val="clear" w:pos="720"/>
        </w:tabs>
        <w:autoSpaceDE w:val="0"/>
        <w:autoSpaceDN w:val="0"/>
        <w:adjustRightInd w:val="0"/>
        <w:spacing w:before="120"/>
        <w:ind w:left="357" w:hanging="357"/>
        <w:jc w:val="both"/>
        <w:rPr>
          <w:rFonts w:ascii="Arial" w:hAnsi="Arial" w:cs="Arial"/>
          <w:sz w:val="20"/>
          <w:szCs w:val="20"/>
        </w:rPr>
      </w:pPr>
      <w:r w:rsidRPr="002904DA">
        <w:rPr>
          <w:rFonts w:ascii="Arial" w:hAnsi="Arial" w:cs="Arial"/>
          <w:sz w:val="20"/>
          <w:szCs w:val="20"/>
        </w:rPr>
        <w:t>Náhrada neoprávněným vypouštěním odpadních vod do Kanalizace ve smyslu § 10 odst. 2 ZVK je v souladu s § 10 odst. 3 ZVK příjmem Provozovatele. Provozovatel je oprávněn k jejímu vymáhání.</w:t>
      </w:r>
    </w:p>
    <w:p w14:paraId="1842A553" w14:textId="406FBEE5" w:rsidR="004A6D94" w:rsidRPr="002904DA" w:rsidRDefault="004A6D94" w:rsidP="004A6D94">
      <w:pPr>
        <w:numPr>
          <w:ilvl w:val="0"/>
          <w:numId w:val="4"/>
        </w:numPr>
        <w:tabs>
          <w:tab w:val="clear" w:pos="720"/>
        </w:tabs>
        <w:autoSpaceDE w:val="0"/>
        <w:autoSpaceDN w:val="0"/>
        <w:adjustRightInd w:val="0"/>
        <w:spacing w:before="120"/>
        <w:ind w:left="357" w:hanging="357"/>
        <w:jc w:val="both"/>
        <w:rPr>
          <w:rFonts w:ascii="Arial" w:hAnsi="Arial" w:cs="Arial"/>
          <w:sz w:val="20"/>
          <w:szCs w:val="20"/>
        </w:rPr>
      </w:pPr>
      <w:r w:rsidRPr="002904DA">
        <w:rPr>
          <w:rFonts w:ascii="Arial" w:hAnsi="Arial" w:cs="Arial"/>
          <w:sz w:val="20"/>
          <w:szCs w:val="20"/>
        </w:rPr>
        <w:t>V případě, že cena pro stočné je v rozporu s cenovými předpisy:</w:t>
      </w:r>
    </w:p>
    <w:p w14:paraId="4FCD14A1" w14:textId="44D5AB8F" w:rsidR="004A6D94" w:rsidRPr="002904DA" w:rsidRDefault="004A6D94" w:rsidP="00903902">
      <w:pPr>
        <w:numPr>
          <w:ilvl w:val="0"/>
          <w:numId w:val="45"/>
        </w:numPr>
        <w:tabs>
          <w:tab w:val="clear" w:pos="1080"/>
          <w:tab w:val="num" w:pos="993"/>
        </w:tabs>
        <w:spacing w:before="120"/>
        <w:ind w:left="993" w:hanging="426"/>
        <w:jc w:val="both"/>
        <w:rPr>
          <w:rFonts w:ascii="Arial" w:hAnsi="Arial" w:cs="Arial"/>
          <w:sz w:val="20"/>
          <w:szCs w:val="20"/>
        </w:rPr>
      </w:pPr>
      <w:r w:rsidRPr="002904DA">
        <w:rPr>
          <w:rFonts w:ascii="Arial" w:hAnsi="Arial" w:cs="Arial"/>
          <w:sz w:val="20"/>
          <w:szCs w:val="20"/>
        </w:rPr>
        <w:t xml:space="preserve">Provozovatel </w:t>
      </w:r>
      <w:r w:rsidR="00EC1A45" w:rsidRPr="002904DA">
        <w:rPr>
          <w:rFonts w:ascii="Arial" w:hAnsi="Arial" w:cs="Arial"/>
          <w:sz w:val="20"/>
          <w:szCs w:val="20"/>
        </w:rPr>
        <w:t xml:space="preserve">je povinen </w:t>
      </w:r>
      <w:r w:rsidRPr="002904DA">
        <w:rPr>
          <w:rFonts w:ascii="Arial" w:hAnsi="Arial" w:cs="Arial"/>
          <w:sz w:val="20"/>
          <w:szCs w:val="20"/>
        </w:rPr>
        <w:t>tuto skutečnost písemně oznámit Vlastník</w:t>
      </w:r>
      <w:r w:rsidR="00360632" w:rsidRPr="002904DA">
        <w:rPr>
          <w:rFonts w:ascii="Arial" w:hAnsi="Arial" w:cs="Arial"/>
          <w:sz w:val="20"/>
          <w:szCs w:val="20"/>
        </w:rPr>
        <w:t>ovi</w:t>
      </w:r>
      <w:r w:rsidRPr="002904DA">
        <w:rPr>
          <w:rFonts w:ascii="Arial" w:hAnsi="Arial" w:cs="Arial"/>
          <w:sz w:val="20"/>
          <w:szCs w:val="20"/>
        </w:rPr>
        <w:t xml:space="preserve"> nejpozději do 15 dnů po datu, kdy se o této skutečnosti dozvěděl a nejpozději do 15 dnů po datu odeslání tohoto oznámení, předložit Vlastník</w:t>
      </w:r>
      <w:r w:rsidR="00360632" w:rsidRPr="002904DA">
        <w:rPr>
          <w:rFonts w:ascii="Arial" w:hAnsi="Arial" w:cs="Arial"/>
          <w:sz w:val="20"/>
          <w:szCs w:val="20"/>
        </w:rPr>
        <w:t>ovi</w:t>
      </w:r>
      <w:r w:rsidRPr="002904DA">
        <w:rPr>
          <w:rFonts w:ascii="Arial" w:hAnsi="Arial" w:cs="Arial"/>
          <w:sz w:val="20"/>
          <w:szCs w:val="20"/>
        </w:rPr>
        <w:t xml:space="preserve"> návrh revidované ceny pro stočné, který dle názoru Provozovatele odpovídá cenovým předpisům; nebo</w:t>
      </w:r>
    </w:p>
    <w:p w14:paraId="099D362A" w14:textId="4D008E34" w:rsidR="004A6D94" w:rsidRPr="002904DA" w:rsidRDefault="002031A5" w:rsidP="00903902">
      <w:pPr>
        <w:numPr>
          <w:ilvl w:val="0"/>
          <w:numId w:val="45"/>
        </w:numPr>
        <w:tabs>
          <w:tab w:val="clear" w:pos="1080"/>
          <w:tab w:val="num" w:pos="993"/>
        </w:tabs>
        <w:spacing w:before="120"/>
        <w:ind w:left="993" w:hanging="426"/>
        <w:jc w:val="both"/>
        <w:rPr>
          <w:rFonts w:ascii="Arial" w:hAnsi="Arial" w:cs="Arial"/>
          <w:sz w:val="20"/>
          <w:szCs w:val="20"/>
        </w:rPr>
      </w:pPr>
      <w:r w:rsidRPr="002904DA">
        <w:rPr>
          <w:rFonts w:ascii="Arial" w:hAnsi="Arial" w:cs="Arial"/>
          <w:sz w:val="20"/>
          <w:szCs w:val="20"/>
        </w:rPr>
        <w:t>Vlastník</w:t>
      </w:r>
      <w:r w:rsidR="00EC1A45" w:rsidRPr="002904DA">
        <w:rPr>
          <w:rFonts w:ascii="Arial" w:hAnsi="Arial" w:cs="Arial"/>
          <w:sz w:val="20"/>
          <w:szCs w:val="20"/>
        </w:rPr>
        <w:t xml:space="preserve"> j</w:t>
      </w:r>
      <w:r w:rsidR="00360632" w:rsidRPr="002904DA">
        <w:rPr>
          <w:rFonts w:ascii="Arial" w:hAnsi="Arial" w:cs="Arial"/>
          <w:sz w:val="20"/>
          <w:szCs w:val="20"/>
        </w:rPr>
        <w:t>e</w:t>
      </w:r>
      <w:r w:rsidR="00EC1A45" w:rsidRPr="002904DA">
        <w:rPr>
          <w:rFonts w:ascii="Arial" w:hAnsi="Arial" w:cs="Arial"/>
          <w:sz w:val="20"/>
          <w:szCs w:val="20"/>
        </w:rPr>
        <w:t xml:space="preserve"> povin</w:t>
      </w:r>
      <w:r w:rsidR="00360632" w:rsidRPr="002904DA">
        <w:rPr>
          <w:rFonts w:ascii="Arial" w:hAnsi="Arial" w:cs="Arial"/>
          <w:sz w:val="20"/>
          <w:szCs w:val="20"/>
        </w:rPr>
        <w:t>en</w:t>
      </w:r>
      <w:r w:rsidR="004A6D94" w:rsidRPr="002904DA">
        <w:rPr>
          <w:rFonts w:ascii="Arial" w:hAnsi="Arial" w:cs="Arial"/>
          <w:sz w:val="20"/>
          <w:szCs w:val="20"/>
        </w:rPr>
        <w:t xml:space="preserve"> tuto skutečnost písemně oznámit Provozovateli nejpozději do 15 dnů po datu, kdy se o této skutečnosti dozvěděl a Provozovatel je povinen, nejpozději do 15 dnů po datu doručení tohoto oznámení Vlastník</w:t>
      </w:r>
      <w:r w:rsidR="00360632" w:rsidRPr="002904DA">
        <w:rPr>
          <w:rFonts w:ascii="Arial" w:hAnsi="Arial" w:cs="Arial"/>
          <w:sz w:val="20"/>
          <w:szCs w:val="20"/>
        </w:rPr>
        <w:t>a</w:t>
      </w:r>
      <w:r w:rsidR="004A6D94" w:rsidRPr="002904DA">
        <w:rPr>
          <w:rFonts w:ascii="Arial" w:hAnsi="Arial" w:cs="Arial"/>
          <w:sz w:val="20"/>
          <w:szCs w:val="20"/>
        </w:rPr>
        <w:t>, předložit Vlastník</w:t>
      </w:r>
      <w:r w:rsidR="00360632" w:rsidRPr="002904DA">
        <w:rPr>
          <w:rFonts w:ascii="Arial" w:hAnsi="Arial" w:cs="Arial"/>
          <w:sz w:val="20"/>
          <w:szCs w:val="20"/>
        </w:rPr>
        <w:t>ovi</w:t>
      </w:r>
      <w:r w:rsidR="004A6D94" w:rsidRPr="002904DA">
        <w:rPr>
          <w:rFonts w:ascii="Arial" w:hAnsi="Arial" w:cs="Arial"/>
          <w:sz w:val="20"/>
          <w:szCs w:val="20"/>
        </w:rPr>
        <w:t xml:space="preserve"> návrh revidované ceny </w:t>
      </w:r>
      <w:r w:rsidR="007C1884">
        <w:rPr>
          <w:rFonts w:ascii="Arial" w:hAnsi="Arial" w:cs="Arial"/>
          <w:sz w:val="20"/>
          <w:szCs w:val="20"/>
        </w:rPr>
        <w:t>pro</w:t>
      </w:r>
      <w:r w:rsidR="00BF73F7">
        <w:rPr>
          <w:rFonts w:ascii="Arial" w:hAnsi="Arial" w:cs="Arial"/>
          <w:sz w:val="20"/>
          <w:szCs w:val="20"/>
        </w:rPr>
        <w:t xml:space="preserve"> </w:t>
      </w:r>
      <w:r w:rsidR="004A6D94" w:rsidRPr="002904DA">
        <w:rPr>
          <w:rFonts w:ascii="Arial" w:hAnsi="Arial" w:cs="Arial"/>
          <w:sz w:val="20"/>
          <w:szCs w:val="20"/>
        </w:rPr>
        <w:t>stočné, který dle názoru Provozovatele odpovídá cenovým předpisům.</w:t>
      </w:r>
    </w:p>
    <w:p w14:paraId="6F339C48" w14:textId="0890D6F7" w:rsidR="004A6D94" w:rsidRPr="002904DA" w:rsidRDefault="004A6D94" w:rsidP="004A6D94">
      <w:pPr>
        <w:numPr>
          <w:ilvl w:val="0"/>
          <w:numId w:val="4"/>
        </w:numPr>
        <w:tabs>
          <w:tab w:val="clear" w:pos="720"/>
        </w:tabs>
        <w:autoSpaceDE w:val="0"/>
        <w:autoSpaceDN w:val="0"/>
        <w:adjustRightInd w:val="0"/>
        <w:spacing w:before="120"/>
        <w:ind w:left="357" w:hanging="357"/>
        <w:jc w:val="both"/>
        <w:rPr>
          <w:rFonts w:ascii="Arial" w:hAnsi="Arial" w:cs="Arial"/>
          <w:sz w:val="20"/>
          <w:szCs w:val="20"/>
        </w:rPr>
      </w:pPr>
      <w:r w:rsidRPr="002904DA">
        <w:rPr>
          <w:rFonts w:ascii="Arial" w:hAnsi="Arial" w:cs="Arial"/>
          <w:sz w:val="20"/>
          <w:szCs w:val="20"/>
        </w:rPr>
        <w:t>Smluvní Strany vynaloží veškeré úsilí, k dosažení dohody o revidované ceně pro stočné, která dle názoru obou Smluvních Stran odpovídá cenovým předpisům a ZVK. Pokud se Smluvní Strany nedohodnou do 15 dnů po datu doručení návrhu Provozovatele podle předchozího článku, bude o tomto sporu rozhodnuto dle čl. XII této Smlouvy. Údaje dohodnuté Smluvními stranami podle tohoto článku či stanovené postupem pro řešení sporů dle Smlouvy se budou považovat za změnu (příslušným způsobem) této Smlouvy. Provozovatel se zavazuje sjednat s odběrateli cenu stočné v souladu s její výší stanovenou v tomto článku tak, aby vstoupila v platnost a účinnost nejpozději ve lhůtě vyplývající ze závazných právních předpisů.</w:t>
      </w:r>
    </w:p>
    <w:p w14:paraId="29FF6ABF" w14:textId="5865BE06" w:rsidR="004A6D94" w:rsidRPr="002904DA" w:rsidRDefault="002031A5" w:rsidP="004A6D94">
      <w:pPr>
        <w:numPr>
          <w:ilvl w:val="0"/>
          <w:numId w:val="4"/>
        </w:numPr>
        <w:tabs>
          <w:tab w:val="clear" w:pos="720"/>
        </w:tabs>
        <w:autoSpaceDE w:val="0"/>
        <w:autoSpaceDN w:val="0"/>
        <w:adjustRightInd w:val="0"/>
        <w:spacing w:before="120"/>
        <w:ind w:left="357" w:hanging="357"/>
        <w:jc w:val="both"/>
        <w:rPr>
          <w:rFonts w:ascii="Arial" w:hAnsi="Arial" w:cs="Arial"/>
          <w:sz w:val="20"/>
          <w:szCs w:val="20"/>
        </w:rPr>
      </w:pPr>
      <w:r w:rsidRPr="002904DA">
        <w:rPr>
          <w:rFonts w:ascii="Arial" w:hAnsi="Arial" w:cs="Arial"/>
          <w:sz w:val="20"/>
          <w:szCs w:val="20"/>
        </w:rPr>
        <w:t>Vlastník</w:t>
      </w:r>
      <w:r w:rsidR="004A6D94" w:rsidRPr="002904DA">
        <w:rPr>
          <w:rFonts w:ascii="Arial" w:hAnsi="Arial" w:cs="Arial"/>
          <w:sz w:val="20"/>
          <w:szCs w:val="20"/>
        </w:rPr>
        <w:t xml:space="preserve"> nenes</w:t>
      </w:r>
      <w:r w:rsidR="00360632" w:rsidRPr="002904DA">
        <w:rPr>
          <w:rFonts w:ascii="Arial" w:hAnsi="Arial" w:cs="Arial"/>
          <w:sz w:val="20"/>
          <w:szCs w:val="20"/>
        </w:rPr>
        <w:t>e</w:t>
      </w:r>
      <w:r w:rsidR="004A6D94" w:rsidRPr="002904DA">
        <w:rPr>
          <w:rFonts w:ascii="Arial" w:hAnsi="Arial" w:cs="Arial"/>
          <w:sz w:val="20"/>
          <w:szCs w:val="20"/>
        </w:rPr>
        <w:t xml:space="preserve"> žádná rizika spojená s tím, že odběratel neuhradí stočné Provozovateli podle smlouvy s odběratelem. Provozovatel je oprávněn vymáhat stočné po odběratelích.</w:t>
      </w:r>
    </w:p>
    <w:p w14:paraId="46AEED24" w14:textId="00101241" w:rsidR="004A6D94" w:rsidRPr="002904DA" w:rsidRDefault="002031A5" w:rsidP="004A6D94">
      <w:pPr>
        <w:numPr>
          <w:ilvl w:val="0"/>
          <w:numId w:val="4"/>
        </w:numPr>
        <w:tabs>
          <w:tab w:val="clear" w:pos="720"/>
        </w:tabs>
        <w:autoSpaceDE w:val="0"/>
        <w:autoSpaceDN w:val="0"/>
        <w:adjustRightInd w:val="0"/>
        <w:spacing w:before="120"/>
        <w:ind w:left="357" w:hanging="357"/>
        <w:jc w:val="both"/>
        <w:rPr>
          <w:rFonts w:ascii="Arial" w:hAnsi="Arial" w:cs="Arial"/>
          <w:sz w:val="20"/>
          <w:szCs w:val="20"/>
        </w:rPr>
      </w:pPr>
      <w:r w:rsidRPr="002904DA">
        <w:rPr>
          <w:rFonts w:ascii="Arial" w:hAnsi="Arial" w:cs="Arial"/>
          <w:sz w:val="20"/>
          <w:szCs w:val="20"/>
        </w:rPr>
        <w:lastRenderedPageBreak/>
        <w:t>Vlastník</w:t>
      </w:r>
      <w:r w:rsidR="004A6D94" w:rsidRPr="002904DA">
        <w:rPr>
          <w:rFonts w:ascii="Arial" w:hAnsi="Arial" w:cs="Arial"/>
          <w:sz w:val="20"/>
          <w:szCs w:val="20"/>
        </w:rPr>
        <w:t>, přebírající práva a povinnosti ze současných smluv o odvádění odpadních vod uzavřených s odběrateli, se zavazuj</w:t>
      </w:r>
      <w:r w:rsidR="00360632" w:rsidRPr="002904DA">
        <w:rPr>
          <w:rFonts w:ascii="Arial" w:hAnsi="Arial" w:cs="Arial"/>
          <w:sz w:val="20"/>
          <w:szCs w:val="20"/>
        </w:rPr>
        <w:t>e</w:t>
      </w:r>
      <w:r w:rsidR="004A6D94" w:rsidRPr="002904DA">
        <w:rPr>
          <w:rFonts w:ascii="Arial" w:hAnsi="Arial" w:cs="Arial"/>
          <w:sz w:val="20"/>
          <w:szCs w:val="20"/>
        </w:rPr>
        <w:t xml:space="preserve"> zajistit a předat Provozovateli nejpozději k zahájení provozu podle této Smlouvy:</w:t>
      </w:r>
    </w:p>
    <w:p w14:paraId="3FCC4A0E" w14:textId="37937CDA" w:rsidR="004A6D94" w:rsidRPr="002904DA" w:rsidRDefault="004A6D94" w:rsidP="00903902">
      <w:pPr>
        <w:numPr>
          <w:ilvl w:val="0"/>
          <w:numId w:val="42"/>
        </w:numPr>
        <w:tabs>
          <w:tab w:val="clear" w:pos="1080"/>
          <w:tab w:val="num" w:pos="993"/>
        </w:tabs>
        <w:spacing w:before="120"/>
        <w:ind w:left="993" w:hanging="426"/>
        <w:jc w:val="both"/>
        <w:rPr>
          <w:rFonts w:ascii="Arial" w:hAnsi="Arial" w:cs="Arial"/>
          <w:sz w:val="20"/>
          <w:szCs w:val="20"/>
        </w:rPr>
      </w:pPr>
      <w:r w:rsidRPr="002904DA">
        <w:rPr>
          <w:rFonts w:ascii="Arial" w:hAnsi="Arial" w:cs="Arial"/>
          <w:sz w:val="20"/>
          <w:szCs w:val="20"/>
        </w:rPr>
        <w:t xml:space="preserve">aktuální databázi odběratelů včetně údajů potřebných pro uzavírání smluv o odvádění odpadních vod, zejména identifikaci odběratele, odběrného místa a dosavadní platební podmínky, </w:t>
      </w:r>
    </w:p>
    <w:p w14:paraId="1B41DBF9" w14:textId="302976BC" w:rsidR="004A6D94" w:rsidRPr="002904DA" w:rsidRDefault="004A6D94" w:rsidP="00903902">
      <w:pPr>
        <w:numPr>
          <w:ilvl w:val="0"/>
          <w:numId w:val="42"/>
        </w:numPr>
        <w:tabs>
          <w:tab w:val="clear" w:pos="1080"/>
          <w:tab w:val="num" w:pos="993"/>
        </w:tabs>
        <w:spacing w:before="120"/>
        <w:ind w:left="993" w:hanging="426"/>
        <w:jc w:val="both"/>
        <w:rPr>
          <w:rFonts w:ascii="Arial" w:hAnsi="Arial" w:cs="Arial"/>
          <w:sz w:val="20"/>
          <w:szCs w:val="20"/>
        </w:rPr>
      </w:pPr>
      <w:r w:rsidRPr="002904DA">
        <w:rPr>
          <w:rFonts w:ascii="Arial" w:hAnsi="Arial" w:cs="Arial"/>
          <w:sz w:val="20"/>
          <w:szCs w:val="20"/>
        </w:rPr>
        <w:t>vzor smlouvy o odvádění odpadních vod v souladu s požadavky ZVK a s obsahem údajů dle § 8 odst. 16) ZVK, resp. § 8 odst. 17) ZVK.</w:t>
      </w:r>
    </w:p>
    <w:p w14:paraId="48A08D9D" w14:textId="13660EEF" w:rsidR="004A6D94" w:rsidRPr="002904DA" w:rsidRDefault="002031A5" w:rsidP="004A6D94">
      <w:pPr>
        <w:numPr>
          <w:ilvl w:val="0"/>
          <w:numId w:val="4"/>
        </w:numPr>
        <w:tabs>
          <w:tab w:val="clear" w:pos="720"/>
        </w:tabs>
        <w:autoSpaceDE w:val="0"/>
        <w:autoSpaceDN w:val="0"/>
        <w:adjustRightInd w:val="0"/>
        <w:spacing w:before="120"/>
        <w:ind w:left="357" w:hanging="357"/>
        <w:jc w:val="both"/>
        <w:rPr>
          <w:rFonts w:ascii="Arial" w:hAnsi="Arial" w:cs="Arial"/>
          <w:sz w:val="20"/>
          <w:szCs w:val="20"/>
        </w:rPr>
      </w:pPr>
      <w:r w:rsidRPr="002904DA">
        <w:rPr>
          <w:rFonts w:ascii="Arial" w:hAnsi="Arial" w:cs="Arial"/>
          <w:sz w:val="20"/>
          <w:szCs w:val="20"/>
        </w:rPr>
        <w:t>Vlastník</w:t>
      </w:r>
      <w:r w:rsidR="004A6D94" w:rsidRPr="002904DA">
        <w:rPr>
          <w:rFonts w:ascii="Arial" w:hAnsi="Arial" w:cs="Arial"/>
          <w:sz w:val="20"/>
          <w:szCs w:val="20"/>
        </w:rPr>
        <w:t xml:space="preserve"> před</w:t>
      </w:r>
      <w:r w:rsidR="00360632" w:rsidRPr="002904DA">
        <w:rPr>
          <w:rFonts w:ascii="Arial" w:hAnsi="Arial" w:cs="Arial"/>
          <w:sz w:val="20"/>
          <w:szCs w:val="20"/>
        </w:rPr>
        <w:t>á</w:t>
      </w:r>
      <w:r w:rsidR="004A6D94" w:rsidRPr="002904DA">
        <w:rPr>
          <w:rFonts w:ascii="Arial" w:hAnsi="Arial" w:cs="Arial"/>
          <w:sz w:val="20"/>
          <w:szCs w:val="20"/>
        </w:rPr>
        <w:t xml:space="preserve"> Provozovateli nejpozději do </w:t>
      </w:r>
      <w:r w:rsidR="007E49E5">
        <w:rPr>
          <w:rFonts w:ascii="Arial" w:hAnsi="Arial" w:cs="Arial"/>
          <w:sz w:val="20"/>
          <w:szCs w:val="20"/>
        </w:rPr>
        <w:t>10</w:t>
      </w:r>
      <w:r w:rsidR="007E49E5" w:rsidRPr="002904DA">
        <w:rPr>
          <w:rFonts w:ascii="Arial" w:hAnsi="Arial" w:cs="Arial"/>
          <w:sz w:val="20"/>
          <w:szCs w:val="20"/>
        </w:rPr>
        <w:t xml:space="preserve"> </w:t>
      </w:r>
      <w:r w:rsidR="004A6D94" w:rsidRPr="002904DA">
        <w:rPr>
          <w:rFonts w:ascii="Arial" w:hAnsi="Arial" w:cs="Arial"/>
          <w:sz w:val="20"/>
          <w:szCs w:val="20"/>
        </w:rPr>
        <w:t xml:space="preserve">dnů od zahájení provozu údaje nezbytné k fakturaci stočného, zejména konečné odečty vodoměrů. </w:t>
      </w:r>
    </w:p>
    <w:p w14:paraId="526595AD" w14:textId="0398E703" w:rsidR="004A6D94" w:rsidRPr="002904DA" w:rsidRDefault="004A6D94" w:rsidP="004A6D94">
      <w:pPr>
        <w:numPr>
          <w:ilvl w:val="0"/>
          <w:numId w:val="4"/>
        </w:numPr>
        <w:tabs>
          <w:tab w:val="clear" w:pos="72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sz w:val="20"/>
          <w:szCs w:val="20"/>
        </w:rPr>
        <w:t xml:space="preserve">Provozovatel se zavazuje nejpozději do </w:t>
      </w:r>
      <w:r w:rsidR="007E49E5">
        <w:rPr>
          <w:rFonts w:ascii="Arial" w:hAnsi="Arial" w:cs="Arial"/>
          <w:sz w:val="20"/>
          <w:szCs w:val="20"/>
        </w:rPr>
        <w:t>10</w:t>
      </w:r>
      <w:r w:rsidR="007E49E5" w:rsidRPr="002904DA">
        <w:rPr>
          <w:rFonts w:ascii="Arial" w:hAnsi="Arial" w:cs="Arial"/>
          <w:sz w:val="20"/>
          <w:szCs w:val="20"/>
        </w:rPr>
        <w:t xml:space="preserve"> </w:t>
      </w:r>
      <w:r w:rsidRPr="002904DA">
        <w:rPr>
          <w:rFonts w:ascii="Arial" w:hAnsi="Arial" w:cs="Arial"/>
          <w:sz w:val="20"/>
          <w:szCs w:val="20"/>
        </w:rPr>
        <w:t>dnů od zahájení provozu podle této Smlouvy informovat odběratele o osobě Provozovatele a případné změně účtu pro vyúčtování odvádění odpadních vod</w:t>
      </w:r>
      <w:r w:rsidRPr="002904DA">
        <w:rPr>
          <w:rFonts w:ascii="Arial" w:hAnsi="Arial" w:cs="Arial"/>
          <w:color w:val="000000"/>
          <w:sz w:val="20"/>
          <w:szCs w:val="20"/>
        </w:rPr>
        <w:t>.</w:t>
      </w:r>
    </w:p>
    <w:p w14:paraId="1E2BFF4B" w14:textId="77777777" w:rsidR="004A6D94" w:rsidRPr="008732E7" w:rsidRDefault="004A6D94" w:rsidP="004A6D94">
      <w:pPr>
        <w:rPr>
          <w:rFonts w:ascii="Arial" w:hAnsi="Arial" w:cs="Arial"/>
          <w:sz w:val="20"/>
          <w:szCs w:val="20"/>
          <w:highlight w:val="yellow"/>
        </w:rPr>
      </w:pPr>
    </w:p>
    <w:p w14:paraId="18ED93E0" w14:textId="77777777" w:rsidR="004A6D94" w:rsidRPr="002904DA" w:rsidRDefault="004A6D94" w:rsidP="004A6D94">
      <w:pPr>
        <w:spacing w:after="120"/>
        <w:jc w:val="both"/>
        <w:rPr>
          <w:rFonts w:ascii="Arial" w:hAnsi="Arial" w:cs="Arial"/>
          <w:sz w:val="20"/>
          <w:szCs w:val="20"/>
        </w:rPr>
      </w:pPr>
    </w:p>
    <w:p w14:paraId="6D4EB19E" w14:textId="3349F178" w:rsidR="004A6D94" w:rsidRPr="002904DA" w:rsidRDefault="004A6D94" w:rsidP="004A6D94">
      <w:pPr>
        <w:pStyle w:val="Nadpis1"/>
        <w:rPr>
          <w:sz w:val="20"/>
          <w:szCs w:val="20"/>
        </w:rPr>
      </w:pPr>
      <w:bookmarkStart w:id="14" w:name="_Toc105061361"/>
      <w:r w:rsidRPr="002904DA">
        <w:rPr>
          <w:sz w:val="20"/>
          <w:szCs w:val="20"/>
        </w:rPr>
        <w:t>Článek VII</w:t>
      </w:r>
      <w:r w:rsidRPr="002904DA">
        <w:rPr>
          <w:sz w:val="20"/>
          <w:szCs w:val="20"/>
        </w:rPr>
        <w:br/>
        <w:t>Provozování a práva a povinnosti Provozovatele</w:t>
      </w:r>
      <w:bookmarkEnd w:id="14"/>
    </w:p>
    <w:p w14:paraId="7F00F1E8" w14:textId="0A253BE2"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Provozováním Vodohospodářského majetku je zajišťování souhrnu činností, kterými se zabezpečuje odvádění a čištění odpadních vod. Rozumí se jím zejména dodržování technologických postupů</w:t>
      </w:r>
      <w:r w:rsidR="000009DB">
        <w:rPr>
          <w:rFonts w:ascii="Arial" w:hAnsi="Arial" w:cs="Arial"/>
          <w:sz w:val="20"/>
          <w:szCs w:val="20"/>
        </w:rPr>
        <w:t xml:space="preserve"> při </w:t>
      </w:r>
      <w:r w:rsidRPr="002904DA">
        <w:rPr>
          <w:rFonts w:ascii="Arial" w:hAnsi="Arial" w:cs="Arial"/>
          <w:sz w:val="20"/>
          <w:szCs w:val="20"/>
        </w:rPr>
        <w:t xml:space="preserve"> odvádění, čištění a vypouštění odpadních vod v souladu s příslušnými právními předpisy, dodržování provozních řádů, kanalizačních řádů, podmínek stanovených pro provoz rozhodnutími správních úřadů, vedení provozní dokumentace, provozní a fakturační měření, dohled nad provozuschopností Kanalizace, příprava podkladů pro výpočet ceny pro stočné a další související činnosti vyplývající pro provozování ze ZVK, Zavedené odborné praxe a této Smlouvy, tj. zajišťovat vlastní provozování, Údržbu, odstranění Havárií a Poruch, dále ochranu Vodohospodářského majetku včetně kontroly všech objektů a zařízení, které tvoří Kanalizaci.</w:t>
      </w:r>
    </w:p>
    <w:p w14:paraId="624D46B1" w14:textId="7777777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Provozováním není správa Vodohospodářského majetku ani jeho rozvoj (§ 2 odst. 3 ZVK).</w:t>
      </w:r>
    </w:p>
    <w:p w14:paraId="499DE66B" w14:textId="7777777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 xml:space="preserve">Provozovatel se zavazuje udržovat Vodohospodářský majetek v řádném stavu tak, aby nedocházelo k ohrožování bezpečnosti osob, majetku a jiných chráněných zájmů. </w:t>
      </w:r>
    </w:p>
    <w:p w14:paraId="499D62D9" w14:textId="7777777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se zavazuje provozovat Vodohospodářský majetek v souladu s požadavky a podmínkami této Smlouvy a minimálně v kvalitě a úrovni výkonových ukazatelů definovaných v čl. VIII a v příloze č. 5 této Smlouvy.</w:t>
      </w:r>
    </w:p>
    <w:p w14:paraId="35E5FFB7" w14:textId="7777777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nesmí převést práva a povinnosti vyplývající z této Smlouvy na třetí osoby s výhradou činností, které je Provozovatel oprávněn obstarat prostřednictvím poddodavatele/poddodavatelů.</w:t>
      </w:r>
    </w:p>
    <w:p w14:paraId="538FE400" w14:textId="0BD751B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se zavazuje, že v době platnosti této Smlouvy nebude část předmětu této Smlouvy plnit poddodavatelem</w:t>
      </w:r>
      <w:r w:rsidR="00EC1A45" w:rsidRPr="002904DA">
        <w:rPr>
          <w:rFonts w:ascii="Arial" w:hAnsi="Arial" w:cs="Arial"/>
          <w:sz w:val="20"/>
          <w:szCs w:val="20"/>
        </w:rPr>
        <w:t>,</w:t>
      </w:r>
      <w:r w:rsidRPr="002904DA">
        <w:rPr>
          <w:rFonts w:ascii="Arial" w:hAnsi="Arial" w:cs="Arial"/>
          <w:sz w:val="20"/>
          <w:szCs w:val="20"/>
        </w:rPr>
        <w:t xml:space="preserve"> a to v následujícím rozsahu činností: </w:t>
      </w:r>
    </w:p>
    <w:p w14:paraId="189810A5" w14:textId="5998E78B" w:rsidR="00964BCC" w:rsidRPr="00871220" w:rsidRDefault="00964BCC" w:rsidP="00964BCC">
      <w:pPr>
        <w:numPr>
          <w:ilvl w:val="0"/>
          <w:numId w:val="43"/>
        </w:numPr>
        <w:spacing w:before="120"/>
        <w:ind w:left="993" w:hanging="426"/>
        <w:jc w:val="both"/>
        <w:rPr>
          <w:rFonts w:ascii="Arial" w:hAnsi="Arial" w:cs="Arial"/>
          <w:sz w:val="20"/>
          <w:szCs w:val="20"/>
        </w:rPr>
      </w:pPr>
      <w:r w:rsidRPr="00871220">
        <w:rPr>
          <w:rFonts w:ascii="Arial" w:hAnsi="Arial" w:cs="Arial"/>
          <w:sz w:val="20"/>
          <w:szCs w:val="20"/>
        </w:rPr>
        <w:t>řízení provozu kanalizačních sítí;</w:t>
      </w:r>
    </w:p>
    <w:p w14:paraId="0806EFD5" w14:textId="60DBEF2A" w:rsidR="00964BCC" w:rsidRPr="00871220" w:rsidRDefault="00964BCC" w:rsidP="00964BCC">
      <w:pPr>
        <w:numPr>
          <w:ilvl w:val="0"/>
          <w:numId w:val="43"/>
        </w:numPr>
        <w:spacing w:before="120"/>
        <w:ind w:left="993" w:hanging="426"/>
        <w:jc w:val="both"/>
        <w:rPr>
          <w:rFonts w:ascii="Arial" w:hAnsi="Arial" w:cs="Arial"/>
          <w:sz w:val="20"/>
          <w:szCs w:val="20"/>
        </w:rPr>
      </w:pPr>
      <w:r w:rsidRPr="00871220">
        <w:rPr>
          <w:rFonts w:ascii="Arial" w:hAnsi="Arial" w:cs="Arial"/>
          <w:sz w:val="20"/>
          <w:szCs w:val="20"/>
        </w:rPr>
        <w:t>uzavírání smluv</w:t>
      </w:r>
      <w:r w:rsidR="00971216" w:rsidRPr="00871220">
        <w:rPr>
          <w:rFonts w:ascii="Arial" w:hAnsi="Arial" w:cs="Arial"/>
          <w:sz w:val="20"/>
          <w:szCs w:val="20"/>
        </w:rPr>
        <w:t xml:space="preserve"> </w:t>
      </w:r>
      <w:r w:rsidRPr="00871220">
        <w:rPr>
          <w:rFonts w:ascii="Arial" w:hAnsi="Arial" w:cs="Arial"/>
          <w:sz w:val="20"/>
          <w:szCs w:val="20"/>
        </w:rPr>
        <w:t>o odvádění odpadních vod s odběrateli a fakturace stočného odběratelům;</w:t>
      </w:r>
    </w:p>
    <w:p w14:paraId="0D2B7947" w14:textId="42E65F95" w:rsidR="00964BCC" w:rsidRPr="00871220" w:rsidRDefault="00964BCC" w:rsidP="00964BCC">
      <w:pPr>
        <w:numPr>
          <w:ilvl w:val="0"/>
          <w:numId w:val="43"/>
        </w:numPr>
        <w:spacing w:before="120"/>
        <w:ind w:left="993" w:hanging="426"/>
        <w:jc w:val="both"/>
        <w:rPr>
          <w:rFonts w:ascii="Arial" w:hAnsi="Arial" w:cs="Arial"/>
          <w:sz w:val="20"/>
          <w:szCs w:val="20"/>
        </w:rPr>
      </w:pPr>
      <w:r w:rsidRPr="00871220">
        <w:rPr>
          <w:rFonts w:ascii="Arial" w:hAnsi="Arial" w:cs="Arial"/>
          <w:sz w:val="20"/>
          <w:szCs w:val="20"/>
        </w:rPr>
        <w:t>zpracování ročních plánů údržby</w:t>
      </w:r>
      <w:r w:rsidR="00B64F21">
        <w:rPr>
          <w:rFonts w:ascii="Arial" w:hAnsi="Arial" w:cs="Arial"/>
          <w:sz w:val="20"/>
          <w:szCs w:val="20"/>
        </w:rPr>
        <w:t xml:space="preserve">, </w:t>
      </w:r>
      <w:r w:rsidRPr="00871220">
        <w:rPr>
          <w:rFonts w:ascii="Arial" w:hAnsi="Arial" w:cs="Arial"/>
          <w:sz w:val="20"/>
          <w:szCs w:val="20"/>
        </w:rPr>
        <w:t>ročních plánů revize vyhrazených technických zařízení a ročních plánů kalibrace a kontroly měřidel;</w:t>
      </w:r>
    </w:p>
    <w:p w14:paraId="57D8436D" w14:textId="76975CAB" w:rsidR="00964BCC" w:rsidRPr="00871220" w:rsidRDefault="00964BCC" w:rsidP="00964BCC">
      <w:pPr>
        <w:numPr>
          <w:ilvl w:val="0"/>
          <w:numId w:val="43"/>
        </w:numPr>
        <w:spacing w:before="120"/>
        <w:ind w:left="993" w:hanging="426"/>
        <w:jc w:val="both"/>
        <w:rPr>
          <w:rFonts w:ascii="Arial" w:hAnsi="Arial" w:cs="Arial"/>
          <w:sz w:val="20"/>
          <w:szCs w:val="20"/>
        </w:rPr>
      </w:pPr>
      <w:r w:rsidRPr="00871220">
        <w:rPr>
          <w:rFonts w:ascii="Arial" w:hAnsi="Arial" w:cs="Arial"/>
          <w:sz w:val="20"/>
          <w:szCs w:val="20"/>
        </w:rPr>
        <w:t>zpracování návrhů každoročních plánů oprav a návrhů plánů preventivní údržby kanalizací;</w:t>
      </w:r>
    </w:p>
    <w:p w14:paraId="1E9F9400" w14:textId="45E9121C" w:rsidR="00964BCC" w:rsidRPr="00871220" w:rsidRDefault="00964BCC" w:rsidP="00964BCC">
      <w:pPr>
        <w:numPr>
          <w:ilvl w:val="0"/>
          <w:numId w:val="43"/>
        </w:numPr>
        <w:spacing w:before="120"/>
        <w:ind w:left="993" w:hanging="426"/>
        <w:jc w:val="both"/>
        <w:rPr>
          <w:rFonts w:ascii="Arial" w:hAnsi="Arial" w:cs="Arial"/>
          <w:sz w:val="20"/>
          <w:szCs w:val="20"/>
        </w:rPr>
      </w:pPr>
      <w:r w:rsidRPr="00871220">
        <w:rPr>
          <w:rFonts w:ascii="Arial" w:hAnsi="Arial" w:cs="Arial"/>
          <w:sz w:val="20"/>
          <w:szCs w:val="20"/>
        </w:rPr>
        <w:t>zpracování podkladů pro stanovení cen pro stočné včetně zpracování celkového vyúčtování všech položek výpočtu těchto cen podle cenových předpisů, ZVK a dalších platných předpisů včetně podkladů pro stanovení cen pro stočné vody předané;</w:t>
      </w:r>
    </w:p>
    <w:p w14:paraId="6AFD90F3" w14:textId="77777777" w:rsidR="00964BCC" w:rsidRPr="00871220" w:rsidRDefault="00964BCC" w:rsidP="00964BCC">
      <w:pPr>
        <w:numPr>
          <w:ilvl w:val="0"/>
          <w:numId w:val="43"/>
        </w:numPr>
        <w:spacing w:before="120"/>
        <w:ind w:left="993" w:hanging="426"/>
        <w:jc w:val="both"/>
        <w:rPr>
          <w:rFonts w:ascii="Arial" w:hAnsi="Arial" w:cs="Arial"/>
          <w:sz w:val="20"/>
          <w:szCs w:val="20"/>
        </w:rPr>
      </w:pPr>
      <w:r w:rsidRPr="00871220">
        <w:rPr>
          <w:rFonts w:ascii="Arial" w:hAnsi="Arial" w:cs="Arial"/>
          <w:sz w:val="20"/>
          <w:szCs w:val="20"/>
        </w:rPr>
        <w:t xml:space="preserve">zpracování a průběžné vedení provozní evidence, zpráv o stavu Vodohospodářského majetku, dokumentů, stanovisek, informací a vyjádření pro Zadavatele a příslušné správní úřady souvisejících s provozovaným Vodohospodářským majetkem; </w:t>
      </w:r>
    </w:p>
    <w:p w14:paraId="1CAEA906" w14:textId="77777777" w:rsidR="00964BCC" w:rsidRPr="00871220" w:rsidRDefault="00964BCC" w:rsidP="00964BCC">
      <w:pPr>
        <w:numPr>
          <w:ilvl w:val="0"/>
          <w:numId w:val="43"/>
        </w:numPr>
        <w:spacing w:before="120"/>
        <w:ind w:left="993" w:hanging="426"/>
        <w:jc w:val="both"/>
        <w:rPr>
          <w:rFonts w:ascii="Arial" w:hAnsi="Arial" w:cs="Arial"/>
          <w:sz w:val="20"/>
          <w:szCs w:val="20"/>
        </w:rPr>
      </w:pPr>
      <w:r w:rsidRPr="00871220">
        <w:rPr>
          <w:rFonts w:ascii="Arial" w:hAnsi="Arial" w:cs="Arial"/>
          <w:sz w:val="20"/>
          <w:szCs w:val="20"/>
        </w:rPr>
        <w:lastRenderedPageBreak/>
        <w:t>správa, evidence a archivace dokladů, dokumentů, kanalizačních a provozních řádů, reklamačního a stížnostního řádu, smluv, technické dokumentace, rozhodnutí správních úřadů a dalších dokladů a dokumentů souvisejících s provozováním;</w:t>
      </w:r>
    </w:p>
    <w:p w14:paraId="739710A3" w14:textId="77777777" w:rsidR="00964BCC" w:rsidRPr="00871220" w:rsidRDefault="00964BCC" w:rsidP="00964BCC">
      <w:pPr>
        <w:numPr>
          <w:ilvl w:val="0"/>
          <w:numId w:val="43"/>
        </w:numPr>
        <w:spacing w:before="120"/>
        <w:ind w:left="993" w:hanging="426"/>
        <w:jc w:val="both"/>
        <w:rPr>
          <w:rFonts w:ascii="Arial" w:hAnsi="Arial" w:cs="Arial"/>
          <w:sz w:val="20"/>
          <w:szCs w:val="20"/>
        </w:rPr>
      </w:pPr>
      <w:r w:rsidRPr="00871220">
        <w:rPr>
          <w:rFonts w:ascii="Arial" w:hAnsi="Arial" w:cs="Arial"/>
          <w:sz w:val="20"/>
          <w:szCs w:val="20"/>
        </w:rPr>
        <w:t>sledování a vyhodnocování ztrát vody a příprava návrhů nápravných opatření;</w:t>
      </w:r>
    </w:p>
    <w:p w14:paraId="3EF92338" w14:textId="7943AA28" w:rsidR="00EC1A45" w:rsidRPr="00871220" w:rsidRDefault="00EC1A45" w:rsidP="00903902">
      <w:pPr>
        <w:numPr>
          <w:ilvl w:val="0"/>
          <w:numId w:val="43"/>
        </w:numPr>
        <w:spacing w:before="120"/>
        <w:ind w:left="993" w:hanging="426"/>
        <w:jc w:val="both"/>
        <w:rPr>
          <w:rFonts w:ascii="Arial" w:hAnsi="Arial" w:cs="Arial"/>
          <w:sz w:val="20"/>
          <w:szCs w:val="20"/>
        </w:rPr>
      </w:pPr>
      <w:r w:rsidRPr="00871220">
        <w:rPr>
          <w:rFonts w:ascii="Arial" w:hAnsi="Arial" w:cs="Arial"/>
          <w:sz w:val="20"/>
          <w:szCs w:val="20"/>
        </w:rPr>
        <w:t>provoz zákaznick</w:t>
      </w:r>
      <w:r w:rsidR="00C2580D" w:rsidRPr="00871220">
        <w:rPr>
          <w:rFonts w:ascii="Arial" w:hAnsi="Arial" w:cs="Arial"/>
          <w:sz w:val="20"/>
          <w:szCs w:val="20"/>
        </w:rPr>
        <w:t>ého</w:t>
      </w:r>
      <w:r w:rsidRPr="00871220">
        <w:rPr>
          <w:rFonts w:ascii="Arial" w:hAnsi="Arial" w:cs="Arial"/>
          <w:sz w:val="20"/>
          <w:szCs w:val="20"/>
        </w:rPr>
        <w:t xml:space="preserve"> cent</w:t>
      </w:r>
      <w:r w:rsidR="00C2580D" w:rsidRPr="00871220">
        <w:rPr>
          <w:rFonts w:ascii="Arial" w:hAnsi="Arial" w:cs="Arial"/>
          <w:sz w:val="20"/>
          <w:szCs w:val="20"/>
        </w:rPr>
        <w:t>ra</w:t>
      </w:r>
      <w:r w:rsidRPr="00871220">
        <w:rPr>
          <w:rFonts w:ascii="Arial" w:hAnsi="Arial" w:cs="Arial"/>
          <w:sz w:val="20"/>
          <w:szCs w:val="20"/>
        </w:rPr>
        <w:t>.</w:t>
      </w:r>
    </w:p>
    <w:p w14:paraId="448DD0CC" w14:textId="77777777" w:rsidR="00661EA2" w:rsidRPr="00871220" w:rsidRDefault="00661EA2" w:rsidP="00661EA2">
      <w:pPr>
        <w:numPr>
          <w:ilvl w:val="0"/>
          <w:numId w:val="43"/>
        </w:numPr>
        <w:spacing w:before="120"/>
        <w:ind w:left="993" w:hanging="426"/>
        <w:jc w:val="both"/>
        <w:rPr>
          <w:rFonts w:ascii="Arial" w:hAnsi="Arial" w:cs="Arial"/>
          <w:sz w:val="20"/>
        </w:rPr>
      </w:pPr>
      <w:r w:rsidRPr="00871220">
        <w:rPr>
          <w:rFonts w:ascii="Arial" w:hAnsi="Arial" w:cs="Arial"/>
          <w:sz w:val="20"/>
        </w:rPr>
        <w:t>plnění oznamovacích povinností v souladu se ZVK vůči Zadavateli, odběratelům, obcím a správním úřadům,</w:t>
      </w:r>
    </w:p>
    <w:p w14:paraId="33E3C874" w14:textId="7E001896" w:rsidR="00661EA2" w:rsidRPr="00871220" w:rsidRDefault="00661EA2" w:rsidP="00871220">
      <w:pPr>
        <w:numPr>
          <w:ilvl w:val="0"/>
          <w:numId w:val="43"/>
        </w:numPr>
        <w:spacing w:before="120"/>
        <w:ind w:left="993" w:hanging="426"/>
        <w:jc w:val="both"/>
        <w:rPr>
          <w:rFonts w:ascii="Arial" w:hAnsi="Arial" w:cs="Arial"/>
          <w:sz w:val="20"/>
        </w:rPr>
      </w:pPr>
      <w:r w:rsidRPr="00871220">
        <w:rPr>
          <w:rFonts w:ascii="Arial" w:hAnsi="Arial" w:cs="Arial"/>
          <w:sz w:val="20"/>
        </w:rPr>
        <w:t>stanovování podmínek přerušení nebo omezení nebo náhradního odvádění odpadních vod.</w:t>
      </w:r>
    </w:p>
    <w:p w14:paraId="11BC5311" w14:textId="1BE315B1"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 xml:space="preserve">Provozovatel nesmí v obchodním styku s odběrateli jednat v rozporu s dobrými mravy, zejména nesmí odběratele diskriminovat. S ohledem na tuto zásadu uzavírá s odběrateli smlouvy o odvádění odpadních vod v souladu s požadavky ZVK. </w:t>
      </w:r>
    </w:p>
    <w:p w14:paraId="00CB7844" w14:textId="7777777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Způsob přijímání a vyřizování stížností stanovuje reklamační a stížnostní řád, který je Provozovatel povinen zřídit ode dne zahájení provozování.</w:t>
      </w:r>
    </w:p>
    <w:p w14:paraId="18D167F3" w14:textId="047D1ABE"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V souladu s § 7 odst. 1 ZVK má Provozovatel právo vstupovat a vjíždět na pozemky ve vlastnictví Vlastníka, jakož i na pozemky ve vlastnictví třetích osob</w:t>
      </w:r>
      <w:r w:rsidR="00EC1A45" w:rsidRPr="002904DA">
        <w:rPr>
          <w:rFonts w:ascii="Arial" w:hAnsi="Arial" w:cs="Arial"/>
          <w:sz w:val="20"/>
          <w:szCs w:val="20"/>
        </w:rPr>
        <w:t>,</w:t>
      </w:r>
      <w:r w:rsidRPr="002904DA">
        <w:rPr>
          <w:rFonts w:ascii="Arial" w:hAnsi="Arial" w:cs="Arial"/>
          <w:sz w:val="20"/>
          <w:szCs w:val="20"/>
        </w:rPr>
        <w:t xml:space="preserve"> a to za účelem plnění povinností spojených s</w:t>
      </w:r>
      <w:r w:rsidR="00EC1A45" w:rsidRPr="002904DA">
        <w:rPr>
          <w:rFonts w:ascii="Arial" w:hAnsi="Arial" w:cs="Arial"/>
          <w:sz w:val="20"/>
          <w:szCs w:val="20"/>
        </w:rPr>
        <w:t> </w:t>
      </w:r>
      <w:r w:rsidRPr="002904DA">
        <w:rPr>
          <w:rFonts w:ascii="Arial" w:hAnsi="Arial" w:cs="Arial"/>
          <w:sz w:val="20"/>
          <w:szCs w:val="20"/>
        </w:rPr>
        <w:t>provozováním Vodohospodářského majetku a touto Smlouvou.</w:t>
      </w:r>
    </w:p>
    <w:p w14:paraId="348DA54E" w14:textId="094474A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povinen umožnit Vlastník</w:t>
      </w:r>
      <w:r w:rsidR="00C2580D" w:rsidRPr="002904DA">
        <w:rPr>
          <w:rFonts w:ascii="Arial" w:hAnsi="Arial" w:cs="Arial"/>
          <w:sz w:val="20"/>
          <w:szCs w:val="20"/>
        </w:rPr>
        <w:t>ovi</w:t>
      </w:r>
      <w:r w:rsidRPr="002904DA">
        <w:rPr>
          <w:rFonts w:ascii="Arial" w:hAnsi="Arial" w:cs="Arial"/>
          <w:sz w:val="20"/>
          <w:szCs w:val="20"/>
        </w:rPr>
        <w:t xml:space="preserve"> přístup k Vodohospodářskému majetku a na je</w:t>
      </w:r>
      <w:r w:rsidR="00EC1A45" w:rsidRPr="002904DA">
        <w:rPr>
          <w:rFonts w:ascii="Arial" w:hAnsi="Arial" w:cs="Arial"/>
          <w:sz w:val="20"/>
          <w:szCs w:val="20"/>
        </w:rPr>
        <w:t>jich</w:t>
      </w:r>
      <w:r w:rsidRPr="002904DA">
        <w:rPr>
          <w:rFonts w:ascii="Arial" w:hAnsi="Arial" w:cs="Arial"/>
          <w:sz w:val="20"/>
          <w:szCs w:val="20"/>
        </w:rPr>
        <w:t xml:space="preserve"> vyžádání </w:t>
      </w:r>
      <w:r w:rsidR="00EC1A45" w:rsidRPr="002904DA">
        <w:rPr>
          <w:rFonts w:ascii="Arial" w:hAnsi="Arial" w:cs="Arial"/>
          <w:sz w:val="20"/>
          <w:szCs w:val="20"/>
        </w:rPr>
        <w:t>jim</w:t>
      </w:r>
      <w:r w:rsidRPr="002904DA">
        <w:rPr>
          <w:rFonts w:ascii="Arial" w:hAnsi="Arial" w:cs="Arial"/>
          <w:sz w:val="20"/>
          <w:szCs w:val="20"/>
        </w:rPr>
        <w:t xml:space="preserve"> umožnit provádění dohledu nad způsobem provozování Vodohospodářského majetku podle této Smlouvy. Zjistí-li </w:t>
      </w:r>
      <w:r w:rsidR="002031A5" w:rsidRPr="002904DA">
        <w:rPr>
          <w:rFonts w:ascii="Arial" w:hAnsi="Arial" w:cs="Arial"/>
          <w:sz w:val="20"/>
          <w:szCs w:val="20"/>
        </w:rPr>
        <w:t>Vlastník</w:t>
      </w:r>
      <w:r w:rsidRPr="002904DA">
        <w:rPr>
          <w:rFonts w:ascii="Arial" w:hAnsi="Arial" w:cs="Arial"/>
          <w:sz w:val="20"/>
          <w:szCs w:val="20"/>
        </w:rPr>
        <w:t xml:space="preserve"> nedostatky při plnění povinností Provozovatele podle této Smlouvy, je povinen ve lhůtě, kterou mu sdělí </w:t>
      </w:r>
      <w:r w:rsidR="002031A5" w:rsidRPr="002904DA">
        <w:rPr>
          <w:rFonts w:ascii="Arial" w:hAnsi="Arial" w:cs="Arial"/>
          <w:sz w:val="20"/>
          <w:szCs w:val="20"/>
        </w:rPr>
        <w:t>Vlastník</w:t>
      </w:r>
      <w:r w:rsidRPr="002904DA">
        <w:rPr>
          <w:rFonts w:ascii="Arial" w:hAnsi="Arial" w:cs="Arial"/>
          <w:sz w:val="20"/>
          <w:szCs w:val="20"/>
        </w:rPr>
        <w:t xml:space="preserve">, podat vysvětlení a sdělit způsob a lhůtu provedení nápravy na své náklady. </w:t>
      </w:r>
    </w:p>
    <w:p w14:paraId="390B6004" w14:textId="7777777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se zavazuje umožnit přístup k Vodohospodářskému majetku osobám a úřadům, v jejichž zákonné pravomoci a působnosti je provádění kontroly provozování a technického stavu Vodohospodářského majetku.</w:t>
      </w:r>
    </w:p>
    <w:p w14:paraId="046F3DE7" w14:textId="6E3EBDAE"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se zavazuje zajišťovat bez zbytečného odkladu opatření pravomocně uložená osobami a úřady, v jejichž zákonné pravomoci a působnosti je provádění kontroly provozování a technického stavu Vodohospodářského majetku. O těchto uložených opatřeních a jejich zajišťování bude Provozovatel bez zbytečného odkladu vždy informovat Vlastník</w:t>
      </w:r>
      <w:r w:rsidR="00C2580D" w:rsidRPr="002904DA">
        <w:rPr>
          <w:rFonts w:ascii="Arial" w:hAnsi="Arial" w:cs="Arial"/>
          <w:sz w:val="20"/>
          <w:szCs w:val="20"/>
        </w:rPr>
        <w:t>a</w:t>
      </w:r>
      <w:r w:rsidRPr="002904DA">
        <w:rPr>
          <w:rFonts w:ascii="Arial" w:hAnsi="Arial" w:cs="Arial"/>
          <w:sz w:val="20"/>
          <w:szCs w:val="20"/>
        </w:rPr>
        <w:t>.</w:t>
      </w:r>
    </w:p>
    <w:p w14:paraId="3AA68ACE" w14:textId="25E9A2EA"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povinen ode dne zahájení provozování zajistit provoz zákaznického centra, veřejně dostupnou informační službu zákazníkům s tím, že podrobnosti jejího provozu, včetně nezbytných kontaktů je povinen zveřejnit na své internetové adres</w:t>
      </w:r>
      <w:r w:rsidR="00EC1A45" w:rsidRPr="002904DA">
        <w:rPr>
          <w:rFonts w:ascii="Arial" w:hAnsi="Arial" w:cs="Arial"/>
          <w:sz w:val="20"/>
          <w:szCs w:val="20"/>
        </w:rPr>
        <w:t>e</w:t>
      </w:r>
      <w:r w:rsidRPr="002904DA">
        <w:rPr>
          <w:rFonts w:ascii="Arial" w:hAnsi="Arial" w:cs="Arial"/>
          <w:sz w:val="20"/>
          <w:szCs w:val="20"/>
        </w:rPr>
        <w:t xml:space="preserve"> a informovat Vlastník</w:t>
      </w:r>
      <w:r w:rsidR="00C2580D" w:rsidRPr="002904DA">
        <w:rPr>
          <w:rFonts w:ascii="Arial" w:hAnsi="Arial" w:cs="Arial"/>
          <w:sz w:val="20"/>
          <w:szCs w:val="20"/>
        </w:rPr>
        <w:t>a</w:t>
      </w:r>
      <w:r w:rsidRPr="002904DA">
        <w:rPr>
          <w:rFonts w:ascii="Arial" w:hAnsi="Arial" w:cs="Arial"/>
          <w:sz w:val="20"/>
          <w:szCs w:val="20"/>
        </w:rPr>
        <w:t>.</w:t>
      </w:r>
    </w:p>
    <w:p w14:paraId="2227CA0B" w14:textId="7777777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bude v rámci služeb zákazníkům zajišťovat zejména tyto služby:</w:t>
      </w:r>
    </w:p>
    <w:p w14:paraId="6B7ECD3A" w14:textId="77777777" w:rsidR="004A6D94" w:rsidRPr="002904DA" w:rsidRDefault="004A6D94" w:rsidP="00903902">
      <w:pPr>
        <w:numPr>
          <w:ilvl w:val="0"/>
          <w:numId w:val="30"/>
        </w:numPr>
        <w:tabs>
          <w:tab w:val="clear" w:pos="1068"/>
        </w:tabs>
        <w:spacing w:before="120"/>
        <w:jc w:val="both"/>
        <w:rPr>
          <w:rFonts w:ascii="Arial" w:hAnsi="Arial" w:cs="Arial"/>
          <w:sz w:val="20"/>
          <w:szCs w:val="20"/>
        </w:rPr>
      </w:pPr>
      <w:r w:rsidRPr="002904DA">
        <w:rPr>
          <w:rFonts w:ascii="Arial" w:hAnsi="Arial" w:cs="Arial"/>
          <w:sz w:val="20"/>
          <w:szCs w:val="20"/>
        </w:rPr>
        <w:t>uzavírání smluv s odběrateli,</w:t>
      </w:r>
    </w:p>
    <w:p w14:paraId="7A9423FA" w14:textId="77777777" w:rsidR="004A6D94" w:rsidRPr="002904DA" w:rsidRDefault="004A6D94" w:rsidP="00903902">
      <w:pPr>
        <w:numPr>
          <w:ilvl w:val="0"/>
          <w:numId w:val="30"/>
        </w:numPr>
        <w:tabs>
          <w:tab w:val="clear" w:pos="1068"/>
        </w:tabs>
        <w:spacing w:before="120"/>
        <w:jc w:val="both"/>
        <w:rPr>
          <w:rFonts w:ascii="Arial" w:hAnsi="Arial" w:cs="Arial"/>
          <w:sz w:val="20"/>
          <w:szCs w:val="20"/>
        </w:rPr>
      </w:pPr>
      <w:r w:rsidRPr="002904DA">
        <w:rPr>
          <w:rFonts w:ascii="Arial" w:hAnsi="Arial" w:cs="Arial"/>
          <w:sz w:val="20"/>
          <w:szCs w:val="20"/>
        </w:rPr>
        <w:t>vyřizování reklamací a stížností,</w:t>
      </w:r>
    </w:p>
    <w:p w14:paraId="20351C0B" w14:textId="20C6C26E" w:rsidR="004A6D94" w:rsidRPr="002904DA" w:rsidRDefault="004A6D94" w:rsidP="00903902">
      <w:pPr>
        <w:numPr>
          <w:ilvl w:val="0"/>
          <w:numId w:val="30"/>
        </w:numPr>
        <w:tabs>
          <w:tab w:val="clear" w:pos="1068"/>
        </w:tabs>
        <w:spacing w:before="120"/>
        <w:jc w:val="both"/>
        <w:rPr>
          <w:rFonts w:ascii="Arial" w:hAnsi="Arial" w:cs="Arial"/>
          <w:sz w:val="20"/>
          <w:szCs w:val="20"/>
        </w:rPr>
      </w:pPr>
      <w:r w:rsidRPr="002904DA">
        <w:rPr>
          <w:rFonts w:ascii="Arial" w:hAnsi="Arial" w:cs="Arial"/>
          <w:sz w:val="20"/>
          <w:szCs w:val="20"/>
        </w:rPr>
        <w:t>placení stočného,</w:t>
      </w:r>
    </w:p>
    <w:p w14:paraId="30818CF7" w14:textId="77777777" w:rsidR="004A6D94" w:rsidRPr="002904DA" w:rsidRDefault="004A6D94" w:rsidP="00903902">
      <w:pPr>
        <w:numPr>
          <w:ilvl w:val="0"/>
          <w:numId w:val="30"/>
        </w:numPr>
        <w:tabs>
          <w:tab w:val="clear" w:pos="1068"/>
        </w:tabs>
        <w:spacing w:before="120"/>
        <w:jc w:val="both"/>
        <w:rPr>
          <w:rFonts w:ascii="Arial" w:hAnsi="Arial" w:cs="Arial"/>
          <w:sz w:val="20"/>
          <w:szCs w:val="20"/>
        </w:rPr>
      </w:pPr>
      <w:r w:rsidRPr="002904DA">
        <w:rPr>
          <w:rFonts w:ascii="Arial" w:hAnsi="Arial" w:cs="Arial"/>
          <w:sz w:val="20"/>
          <w:szCs w:val="20"/>
        </w:rPr>
        <w:t>podávání informací odběratelům,</w:t>
      </w:r>
    </w:p>
    <w:p w14:paraId="7509B7B2" w14:textId="77777777" w:rsidR="004A6D94" w:rsidRPr="002904DA" w:rsidRDefault="004A6D94" w:rsidP="00903902">
      <w:pPr>
        <w:numPr>
          <w:ilvl w:val="0"/>
          <w:numId w:val="30"/>
        </w:numPr>
        <w:tabs>
          <w:tab w:val="clear" w:pos="1068"/>
        </w:tabs>
        <w:spacing w:before="120"/>
        <w:jc w:val="both"/>
        <w:rPr>
          <w:rFonts w:ascii="Arial" w:hAnsi="Arial" w:cs="Arial"/>
          <w:sz w:val="20"/>
          <w:szCs w:val="20"/>
        </w:rPr>
      </w:pPr>
      <w:r w:rsidRPr="002904DA">
        <w:rPr>
          <w:rFonts w:ascii="Arial" w:hAnsi="Arial" w:cs="Arial"/>
          <w:sz w:val="20"/>
          <w:szCs w:val="20"/>
        </w:rPr>
        <w:t>objednávání služeb odběratelům souvisejících s plněním této Smlouvy.</w:t>
      </w:r>
    </w:p>
    <w:p w14:paraId="10D90AF2" w14:textId="7777777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povinen v rámci plynulého a bezpečného provozování Vodohospodářského majetku provádět na svůj náklad technické činnosti (demonstrativní výčet), které jsou obsahem přílohy č. 6 této Smlouvy.</w:t>
      </w:r>
    </w:p>
    <w:p w14:paraId="7185B350" w14:textId="7B2153D8"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povinen poskytovat Vlastník</w:t>
      </w:r>
      <w:r w:rsidR="00C2580D" w:rsidRPr="002904DA">
        <w:rPr>
          <w:rFonts w:ascii="Arial" w:hAnsi="Arial" w:cs="Arial"/>
          <w:sz w:val="20"/>
          <w:szCs w:val="20"/>
        </w:rPr>
        <w:t>ovi</w:t>
      </w:r>
      <w:r w:rsidRPr="002904DA">
        <w:rPr>
          <w:rFonts w:ascii="Arial" w:hAnsi="Arial" w:cs="Arial"/>
          <w:sz w:val="20"/>
          <w:szCs w:val="20"/>
        </w:rPr>
        <w:t xml:space="preserve"> veškerou odbornou, technickou a administrativní součinnost při výkonu povinností Vlastník</w:t>
      </w:r>
      <w:r w:rsidR="00C2580D" w:rsidRPr="002904DA">
        <w:rPr>
          <w:rFonts w:ascii="Arial" w:hAnsi="Arial" w:cs="Arial"/>
          <w:sz w:val="20"/>
          <w:szCs w:val="20"/>
        </w:rPr>
        <w:t>a</w:t>
      </w:r>
      <w:r w:rsidRPr="002904DA">
        <w:rPr>
          <w:rFonts w:ascii="Arial" w:hAnsi="Arial" w:cs="Arial"/>
          <w:sz w:val="20"/>
          <w:szCs w:val="20"/>
        </w:rPr>
        <w:t xml:space="preserve"> stanovených ZVK a touto Smlouvou.</w:t>
      </w:r>
    </w:p>
    <w:p w14:paraId="313CF641" w14:textId="41648322"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povinen vykonávat práva a povinnosti Vlastník</w:t>
      </w:r>
      <w:r w:rsidR="00C2580D" w:rsidRPr="002904DA">
        <w:rPr>
          <w:rFonts w:ascii="Arial" w:hAnsi="Arial" w:cs="Arial"/>
          <w:sz w:val="20"/>
          <w:szCs w:val="20"/>
        </w:rPr>
        <w:t>a</w:t>
      </w:r>
      <w:r w:rsidRPr="002904DA">
        <w:rPr>
          <w:rFonts w:ascii="Arial" w:hAnsi="Arial" w:cs="Arial"/>
          <w:sz w:val="20"/>
          <w:szCs w:val="20"/>
        </w:rPr>
        <w:t xml:space="preserve"> vyplývající ze smluv uzavřených Vlastník</w:t>
      </w:r>
      <w:r w:rsidR="00C2580D" w:rsidRPr="002904DA">
        <w:rPr>
          <w:rFonts w:ascii="Arial" w:hAnsi="Arial" w:cs="Arial"/>
          <w:sz w:val="20"/>
          <w:szCs w:val="20"/>
        </w:rPr>
        <w:t>em</w:t>
      </w:r>
      <w:r w:rsidRPr="002904DA">
        <w:rPr>
          <w:rFonts w:ascii="Arial" w:hAnsi="Arial" w:cs="Arial"/>
          <w:sz w:val="20"/>
          <w:szCs w:val="20"/>
        </w:rPr>
        <w:t xml:space="preserve"> s vlastníky provozně souvisejících kanalizací, a to ve smyslu ZVK. K tomu poskytn</w:t>
      </w:r>
      <w:r w:rsidR="00C2580D" w:rsidRPr="002904DA">
        <w:rPr>
          <w:rFonts w:ascii="Arial" w:hAnsi="Arial" w:cs="Arial"/>
          <w:sz w:val="20"/>
          <w:szCs w:val="20"/>
        </w:rPr>
        <w:t>e</w:t>
      </w:r>
      <w:r w:rsidRPr="002904DA">
        <w:rPr>
          <w:rFonts w:ascii="Arial" w:hAnsi="Arial" w:cs="Arial"/>
          <w:sz w:val="20"/>
          <w:szCs w:val="20"/>
        </w:rPr>
        <w:t xml:space="preserve"> </w:t>
      </w:r>
      <w:r w:rsidR="002031A5" w:rsidRPr="002904DA">
        <w:rPr>
          <w:rFonts w:ascii="Arial" w:hAnsi="Arial" w:cs="Arial"/>
          <w:sz w:val="20"/>
          <w:szCs w:val="20"/>
        </w:rPr>
        <w:t>Vlastník</w:t>
      </w:r>
      <w:r w:rsidRPr="002904DA">
        <w:rPr>
          <w:rFonts w:ascii="Arial" w:hAnsi="Arial" w:cs="Arial"/>
          <w:sz w:val="20"/>
          <w:szCs w:val="20"/>
        </w:rPr>
        <w:t xml:space="preserve"> Provozovateli všechny nezbytné podklady.</w:t>
      </w:r>
    </w:p>
    <w:p w14:paraId="0ABFEE90" w14:textId="10CF6B22"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lastRenderedPageBreak/>
        <w:t>Provozovatel je oprávněn vyžadovat od Vlastník</w:t>
      </w:r>
      <w:r w:rsidR="00C2580D" w:rsidRPr="002904DA">
        <w:rPr>
          <w:rFonts w:ascii="Arial" w:hAnsi="Arial" w:cs="Arial"/>
          <w:sz w:val="20"/>
          <w:szCs w:val="20"/>
        </w:rPr>
        <w:t>a</w:t>
      </w:r>
      <w:r w:rsidRPr="002904DA">
        <w:rPr>
          <w:rFonts w:ascii="Arial" w:hAnsi="Arial" w:cs="Arial"/>
          <w:sz w:val="20"/>
          <w:szCs w:val="20"/>
        </w:rPr>
        <w:t xml:space="preserve"> potřebnou součinnost v souvislosti s řádným výkonem práv a plněním povinností z této Smlouvy, jakož i při zajištění ochrany práv proti třetím osobám, jejichž jednání zasahuje do práv Provozovatele podle této Smlouvy.</w:t>
      </w:r>
    </w:p>
    <w:p w14:paraId="002FC0B7" w14:textId="4023673B"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povinen řádně informovat Vlastník</w:t>
      </w:r>
      <w:r w:rsidR="00C2580D" w:rsidRPr="002904DA">
        <w:rPr>
          <w:rFonts w:ascii="Arial" w:hAnsi="Arial" w:cs="Arial"/>
          <w:sz w:val="20"/>
          <w:szCs w:val="20"/>
        </w:rPr>
        <w:t>a</w:t>
      </w:r>
      <w:r w:rsidRPr="002904DA">
        <w:rPr>
          <w:rFonts w:ascii="Arial" w:hAnsi="Arial" w:cs="Arial"/>
          <w:sz w:val="20"/>
          <w:szCs w:val="20"/>
        </w:rPr>
        <w:t xml:space="preserve"> o veškerých skutečnostech, které mají nebo mohou mít vliv na výkon práv a plnění povinností Smluvních stran z této Smlouvy. </w:t>
      </w:r>
    </w:p>
    <w:p w14:paraId="4300DB03" w14:textId="041DAFBC"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povinen odstraňovat Poruchy a Havárie a zajišťovat Údržbu kanalizačních přípojek uložených v pozemcích, které tvoří veřejné prostranství, ze svých provozních nákladů.</w:t>
      </w:r>
    </w:p>
    <w:p w14:paraId="12DED437" w14:textId="722E2ECE"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 xml:space="preserve">Práva a povinnosti Provozovatele při přerušení </w:t>
      </w:r>
      <w:r w:rsidR="00871220">
        <w:rPr>
          <w:rFonts w:ascii="Arial" w:hAnsi="Arial" w:cs="Arial"/>
          <w:sz w:val="20"/>
          <w:szCs w:val="20"/>
        </w:rPr>
        <w:t xml:space="preserve">nebo omezení </w:t>
      </w:r>
      <w:r w:rsidRPr="002904DA">
        <w:rPr>
          <w:rFonts w:ascii="Arial" w:hAnsi="Arial" w:cs="Arial"/>
          <w:sz w:val="20"/>
          <w:szCs w:val="20"/>
        </w:rPr>
        <w:t xml:space="preserve">odvádění odpadních vod se řídí příslušnými ustanoveními § 9 odst. 5 až 10 ZVK. </w:t>
      </w:r>
    </w:p>
    <w:p w14:paraId="098006D8" w14:textId="2079280C"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povinen pro sledování výkonových ukazatelů a povinností související s Monitorovacím systémem zpracovat a předložit Vlastník</w:t>
      </w:r>
      <w:r w:rsidR="00C2580D" w:rsidRPr="002904DA">
        <w:rPr>
          <w:rFonts w:ascii="Arial" w:hAnsi="Arial" w:cs="Arial"/>
          <w:sz w:val="20"/>
          <w:szCs w:val="20"/>
        </w:rPr>
        <w:t>ovi</w:t>
      </w:r>
      <w:r w:rsidRPr="002904DA">
        <w:rPr>
          <w:rFonts w:ascii="Arial" w:hAnsi="Arial" w:cs="Arial"/>
          <w:sz w:val="20"/>
          <w:szCs w:val="20"/>
        </w:rPr>
        <w:t xml:space="preserve"> ke schválení nejpozději do 60 dnů od dne účinnosti této Smlouvy, způsob vedení evidencí, které budou dostatečně určité pro účely sledování, vyhodnocení a následnou kontrolu plnění výkonových ukazatelů dle přílohy č. 5 této Smlouvy. Následně je Provozovatel povinen tyto evidence vést po celou Dobu Provozování a archivovat je minimálně 1 rok ode Dne Vypořádání s tím, že zajistí pro Vlastník</w:t>
      </w:r>
      <w:r w:rsidR="00C2580D" w:rsidRPr="002904DA">
        <w:rPr>
          <w:rFonts w:ascii="Arial" w:hAnsi="Arial" w:cs="Arial"/>
          <w:sz w:val="20"/>
          <w:szCs w:val="20"/>
        </w:rPr>
        <w:t>a</w:t>
      </w:r>
      <w:r w:rsidRPr="002904DA">
        <w:rPr>
          <w:rFonts w:ascii="Arial" w:hAnsi="Arial" w:cs="Arial"/>
          <w:sz w:val="20"/>
          <w:szCs w:val="20"/>
        </w:rPr>
        <w:t xml:space="preserve"> možnost náhledu do této evidence. Jedná se o tyto evidence:</w:t>
      </w:r>
    </w:p>
    <w:p w14:paraId="1E9E9D60" w14:textId="2213C1D2" w:rsidR="004A6D94" w:rsidRPr="008A4C91" w:rsidRDefault="004A6D94" w:rsidP="00903902">
      <w:pPr>
        <w:numPr>
          <w:ilvl w:val="0"/>
          <w:numId w:val="31"/>
        </w:numPr>
        <w:tabs>
          <w:tab w:val="clear" w:pos="1068"/>
        </w:tabs>
        <w:spacing w:before="120"/>
        <w:jc w:val="both"/>
        <w:rPr>
          <w:rFonts w:ascii="Arial" w:hAnsi="Arial" w:cs="Arial"/>
          <w:sz w:val="20"/>
          <w:szCs w:val="20"/>
        </w:rPr>
      </w:pPr>
      <w:r w:rsidRPr="008A4C91">
        <w:rPr>
          <w:rFonts w:ascii="Arial" w:hAnsi="Arial" w:cs="Arial"/>
          <w:sz w:val="20"/>
          <w:szCs w:val="20"/>
        </w:rPr>
        <w:t xml:space="preserve">evidence Havárií a Poruch nejméně v členění </w:t>
      </w:r>
      <w:r w:rsidR="008A4C91" w:rsidRPr="008A4C91">
        <w:rPr>
          <w:rFonts w:ascii="Arial" w:hAnsi="Arial" w:cs="Arial"/>
          <w:sz w:val="20"/>
          <w:szCs w:val="20"/>
        </w:rPr>
        <w:t xml:space="preserve">na </w:t>
      </w:r>
      <w:r w:rsidRPr="008A4C91">
        <w:rPr>
          <w:rFonts w:ascii="Arial" w:hAnsi="Arial" w:cs="Arial"/>
          <w:sz w:val="20"/>
          <w:szCs w:val="20"/>
        </w:rPr>
        <w:t>Poruchy čerpadel na stokové síti a přerušení odvádění odpadních vod;</w:t>
      </w:r>
    </w:p>
    <w:p w14:paraId="46081DED" w14:textId="77777777" w:rsidR="004A6D94" w:rsidRPr="002904DA" w:rsidRDefault="004A6D94" w:rsidP="00903902">
      <w:pPr>
        <w:numPr>
          <w:ilvl w:val="0"/>
          <w:numId w:val="31"/>
        </w:numPr>
        <w:tabs>
          <w:tab w:val="clear" w:pos="1068"/>
        </w:tabs>
        <w:spacing w:before="120"/>
        <w:jc w:val="both"/>
        <w:rPr>
          <w:rFonts w:ascii="Arial" w:hAnsi="Arial" w:cs="Arial"/>
          <w:sz w:val="20"/>
          <w:szCs w:val="20"/>
        </w:rPr>
      </w:pPr>
      <w:r w:rsidRPr="002904DA">
        <w:rPr>
          <w:rFonts w:ascii="Arial" w:hAnsi="Arial" w:cs="Arial"/>
          <w:sz w:val="20"/>
          <w:szCs w:val="20"/>
        </w:rPr>
        <w:t>evidence plnění a výsledky spojené s realizací Plánu preventivní Údržby s tím, že bude oddělená evidence pro jednotlivé části Plánu preventivní Údržby (viz čl. VII bod 23. této Smlouvy);</w:t>
      </w:r>
    </w:p>
    <w:p w14:paraId="5D583481" w14:textId="77777777" w:rsidR="004A6D94" w:rsidRPr="002904DA" w:rsidRDefault="004A6D94" w:rsidP="00903902">
      <w:pPr>
        <w:numPr>
          <w:ilvl w:val="0"/>
          <w:numId w:val="31"/>
        </w:numPr>
        <w:tabs>
          <w:tab w:val="clear" w:pos="1068"/>
        </w:tabs>
        <w:spacing w:before="120"/>
        <w:jc w:val="both"/>
        <w:rPr>
          <w:rFonts w:ascii="Arial" w:hAnsi="Arial" w:cs="Arial"/>
          <w:sz w:val="20"/>
          <w:szCs w:val="20"/>
        </w:rPr>
      </w:pPr>
      <w:r w:rsidRPr="002904DA">
        <w:rPr>
          <w:rFonts w:ascii="Arial" w:hAnsi="Arial" w:cs="Arial"/>
          <w:sz w:val="20"/>
          <w:szCs w:val="20"/>
        </w:rPr>
        <w:t>evidence vodoprávních rozhodnutí o vypouštění odpadních vod;</w:t>
      </w:r>
    </w:p>
    <w:p w14:paraId="1BE3212A" w14:textId="77777777" w:rsidR="004A6D94" w:rsidRPr="002904DA" w:rsidRDefault="004A6D94" w:rsidP="00903902">
      <w:pPr>
        <w:numPr>
          <w:ilvl w:val="0"/>
          <w:numId w:val="31"/>
        </w:numPr>
        <w:tabs>
          <w:tab w:val="clear" w:pos="1068"/>
        </w:tabs>
        <w:spacing w:before="120"/>
        <w:jc w:val="both"/>
        <w:rPr>
          <w:rFonts w:ascii="Arial" w:hAnsi="Arial" w:cs="Arial"/>
          <w:sz w:val="20"/>
          <w:szCs w:val="20"/>
        </w:rPr>
      </w:pPr>
      <w:r w:rsidRPr="002904DA">
        <w:rPr>
          <w:rFonts w:ascii="Arial" w:hAnsi="Arial" w:cs="Arial"/>
          <w:sz w:val="20"/>
          <w:szCs w:val="20"/>
        </w:rPr>
        <w:t>evidence výsledků laboratorních rozborů vzorků odpadních vod;</w:t>
      </w:r>
    </w:p>
    <w:p w14:paraId="737C1C1A" w14:textId="77777777" w:rsidR="004A6D94" w:rsidRPr="002904DA" w:rsidRDefault="004A6D94" w:rsidP="00903902">
      <w:pPr>
        <w:numPr>
          <w:ilvl w:val="0"/>
          <w:numId w:val="31"/>
        </w:numPr>
        <w:tabs>
          <w:tab w:val="clear" w:pos="1068"/>
        </w:tabs>
        <w:spacing w:before="120"/>
        <w:jc w:val="both"/>
        <w:rPr>
          <w:rFonts w:ascii="Arial" w:hAnsi="Arial" w:cs="Arial"/>
          <w:sz w:val="20"/>
          <w:szCs w:val="20"/>
        </w:rPr>
      </w:pPr>
      <w:r w:rsidRPr="002904DA">
        <w:rPr>
          <w:rFonts w:ascii="Arial" w:hAnsi="Arial" w:cs="Arial"/>
          <w:sz w:val="20"/>
          <w:szCs w:val="20"/>
        </w:rPr>
        <w:t>evidence stížností a reklamací odběratelů a jiných subjektů;</w:t>
      </w:r>
    </w:p>
    <w:p w14:paraId="7B4EF519" w14:textId="224F29D4" w:rsidR="004A6D94" w:rsidRPr="002904DA" w:rsidRDefault="004A6D94" w:rsidP="00903902">
      <w:pPr>
        <w:numPr>
          <w:ilvl w:val="0"/>
          <w:numId w:val="31"/>
        </w:numPr>
        <w:tabs>
          <w:tab w:val="clear" w:pos="1068"/>
        </w:tabs>
        <w:spacing w:before="120"/>
        <w:jc w:val="both"/>
        <w:rPr>
          <w:rFonts w:ascii="Arial" w:hAnsi="Arial" w:cs="Arial"/>
          <w:sz w:val="20"/>
          <w:szCs w:val="20"/>
        </w:rPr>
      </w:pPr>
      <w:r w:rsidRPr="002904DA">
        <w:rPr>
          <w:rFonts w:ascii="Arial" w:hAnsi="Arial" w:cs="Arial"/>
          <w:sz w:val="20"/>
          <w:szCs w:val="20"/>
        </w:rPr>
        <w:t>evidence požadavků na vyjádření (stanovisko) k dokumentaci přípojek a k dokumentaci Kanalizace.</w:t>
      </w:r>
    </w:p>
    <w:p w14:paraId="1F1DB067" w14:textId="60666A56"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rovněž povinen vypracovat každoročně návrh Plánu preventivní Údržby na následující kalendářní rok a předložit jej Vlastník</w:t>
      </w:r>
      <w:r w:rsidR="00C2580D" w:rsidRPr="002904DA">
        <w:rPr>
          <w:rFonts w:ascii="Arial" w:hAnsi="Arial" w:cs="Arial"/>
          <w:sz w:val="20"/>
          <w:szCs w:val="20"/>
        </w:rPr>
        <w:t>ovi</w:t>
      </w:r>
      <w:r w:rsidRPr="002904DA">
        <w:rPr>
          <w:rFonts w:ascii="Arial" w:hAnsi="Arial" w:cs="Arial"/>
          <w:sz w:val="20"/>
          <w:szCs w:val="20"/>
        </w:rPr>
        <w:t xml:space="preserve"> ke schválení vždy do 30. října předcházejícího kalendářního roku, nebo nejpozději do 60</w:t>
      </w:r>
      <w:r w:rsidR="00F23619" w:rsidRPr="002904DA">
        <w:rPr>
          <w:rFonts w:ascii="Arial" w:hAnsi="Arial" w:cs="Arial"/>
          <w:sz w:val="20"/>
          <w:szCs w:val="20"/>
        </w:rPr>
        <w:t xml:space="preserve"> </w:t>
      </w:r>
      <w:r w:rsidRPr="002904DA">
        <w:rPr>
          <w:rFonts w:ascii="Arial" w:hAnsi="Arial" w:cs="Arial"/>
          <w:sz w:val="20"/>
          <w:szCs w:val="20"/>
        </w:rPr>
        <w:t>dnů ode dne účinnosti Smlouvy. Návrh Plánu preventivní Údržby musí být v souladu s provozními řády, popř. návody k Údržbě zařízení a se Zavedenou odbornou praxí. Návrh Plánu preventivní Údržby musí obsahovat jako dílčí části nejméně následující plány, které budou dostatečně určité pro účely sledování, vyhodnocení a následnou kontrolu plnění výkonových ukazatelů a povinností souvisejících s Monitorovacím systémem v členění:</w:t>
      </w:r>
    </w:p>
    <w:p w14:paraId="51051DAF" w14:textId="78257C34" w:rsidR="004A6D94" w:rsidRPr="002904DA" w:rsidRDefault="004A6D94" w:rsidP="00903902">
      <w:pPr>
        <w:numPr>
          <w:ilvl w:val="0"/>
          <w:numId w:val="33"/>
        </w:numPr>
        <w:tabs>
          <w:tab w:val="clear" w:pos="1068"/>
        </w:tabs>
        <w:spacing w:before="120"/>
        <w:jc w:val="both"/>
        <w:rPr>
          <w:rFonts w:ascii="Arial" w:hAnsi="Arial" w:cs="Arial"/>
          <w:sz w:val="20"/>
          <w:szCs w:val="20"/>
        </w:rPr>
      </w:pPr>
      <w:r w:rsidRPr="002904DA">
        <w:rPr>
          <w:rFonts w:ascii="Arial" w:hAnsi="Arial" w:cs="Arial"/>
          <w:sz w:val="20"/>
          <w:szCs w:val="20"/>
        </w:rPr>
        <w:t xml:space="preserve">plán preventivní Údržby nejméně v členění na Údržbu významných zařízení; </w:t>
      </w:r>
    </w:p>
    <w:p w14:paraId="4B3A03EE" w14:textId="77777777" w:rsidR="004A6D94" w:rsidRPr="002904DA" w:rsidRDefault="004A6D94" w:rsidP="00903902">
      <w:pPr>
        <w:numPr>
          <w:ilvl w:val="0"/>
          <w:numId w:val="33"/>
        </w:numPr>
        <w:tabs>
          <w:tab w:val="clear" w:pos="1068"/>
        </w:tabs>
        <w:spacing w:before="120"/>
        <w:jc w:val="both"/>
        <w:rPr>
          <w:rFonts w:ascii="Arial" w:hAnsi="Arial" w:cs="Arial"/>
          <w:sz w:val="20"/>
          <w:szCs w:val="20"/>
        </w:rPr>
      </w:pPr>
      <w:r w:rsidRPr="002904DA">
        <w:rPr>
          <w:rFonts w:ascii="Arial" w:hAnsi="Arial" w:cs="Arial"/>
          <w:sz w:val="20"/>
          <w:szCs w:val="20"/>
        </w:rPr>
        <w:t>plán revize Kanalizace;</w:t>
      </w:r>
    </w:p>
    <w:p w14:paraId="0BB59F46" w14:textId="77777777" w:rsidR="004A6D94" w:rsidRPr="002904DA" w:rsidRDefault="004A6D94" w:rsidP="00903902">
      <w:pPr>
        <w:numPr>
          <w:ilvl w:val="0"/>
          <w:numId w:val="33"/>
        </w:numPr>
        <w:tabs>
          <w:tab w:val="clear" w:pos="1068"/>
        </w:tabs>
        <w:spacing w:before="120"/>
        <w:jc w:val="both"/>
        <w:rPr>
          <w:rFonts w:ascii="Arial" w:hAnsi="Arial" w:cs="Arial"/>
          <w:sz w:val="20"/>
          <w:szCs w:val="20"/>
        </w:rPr>
      </w:pPr>
      <w:r w:rsidRPr="002904DA">
        <w:rPr>
          <w:rFonts w:ascii="Arial" w:hAnsi="Arial" w:cs="Arial"/>
          <w:sz w:val="20"/>
          <w:szCs w:val="20"/>
        </w:rPr>
        <w:t>plán čištění Kanalizace;</w:t>
      </w:r>
    </w:p>
    <w:p w14:paraId="4F1A4189" w14:textId="77777777"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se dále zavazuje provádět administrativní, ekonomické, obchodní a jiné činnosti související s provozováním Vodohospodářského majetku a to zejména:</w:t>
      </w:r>
    </w:p>
    <w:p w14:paraId="3D5106DA" w14:textId="511ADF12" w:rsidR="004A6D94" w:rsidRPr="002904DA" w:rsidRDefault="004A6D94" w:rsidP="00903902">
      <w:pPr>
        <w:numPr>
          <w:ilvl w:val="0"/>
          <w:numId w:val="32"/>
        </w:numPr>
        <w:tabs>
          <w:tab w:val="clear" w:pos="1068"/>
        </w:tabs>
        <w:spacing w:before="120"/>
        <w:jc w:val="both"/>
        <w:rPr>
          <w:rFonts w:ascii="Arial" w:hAnsi="Arial" w:cs="Arial"/>
          <w:sz w:val="20"/>
          <w:szCs w:val="20"/>
        </w:rPr>
      </w:pPr>
      <w:r w:rsidRPr="002904DA">
        <w:rPr>
          <w:rFonts w:ascii="Arial" w:hAnsi="Arial" w:cs="Arial"/>
          <w:sz w:val="20"/>
          <w:szCs w:val="20"/>
        </w:rPr>
        <w:t>uzavírání smluv o odvádění odpadních vod v souladu s požadavky ZVK, vedení evidence producentů odpadních vod, získávání podkladů pro paušály a údajů o fakturaci,</w:t>
      </w:r>
    </w:p>
    <w:p w14:paraId="6880AA1E" w14:textId="77777777" w:rsidR="004A6D94" w:rsidRPr="002904DA" w:rsidRDefault="004A6D94" w:rsidP="00903902">
      <w:pPr>
        <w:numPr>
          <w:ilvl w:val="0"/>
          <w:numId w:val="32"/>
        </w:numPr>
        <w:tabs>
          <w:tab w:val="clear" w:pos="1068"/>
        </w:tabs>
        <w:spacing w:before="120"/>
        <w:jc w:val="both"/>
        <w:rPr>
          <w:rFonts w:ascii="Arial" w:hAnsi="Arial" w:cs="Arial"/>
          <w:sz w:val="20"/>
          <w:szCs w:val="20"/>
        </w:rPr>
      </w:pPr>
      <w:r w:rsidRPr="002904DA">
        <w:rPr>
          <w:rFonts w:ascii="Arial" w:hAnsi="Arial" w:cs="Arial"/>
          <w:sz w:val="20"/>
          <w:szCs w:val="20"/>
        </w:rPr>
        <w:t>vedení účetnictví tak, aby bylo v souladu s příslušnými právními předpisy a zejména s pravidly cenové regulace (např. samostatně evidované náklady pro vyčíslení oprávněných nákladových položek a přiměřeného zisku),</w:t>
      </w:r>
    </w:p>
    <w:p w14:paraId="2B0B2155" w14:textId="78B6126D" w:rsidR="004A6D94" w:rsidRPr="002904DA" w:rsidRDefault="004A6D94" w:rsidP="00903902">
      <w:pPr>
        <w:numPr>
          <w:ilvl w:val="0"/>
          <w:numId w:val="32"/>
        </w:numPr>
        <w:tabs>
          <w:tab w:val="clear" w:pos="1068"/>
        </w:tabs>
        <w:spacing w:before="120"/>
        <w:jc w:val="both"/>
        <w:rPr>
          <w:rFonts w:ascii="Arial" w:hAnsi="Arial" w:cs="Arial"/>
          <w:sz w:val="20"/>
          <w:szCs w:val="20"/>
        </w:rPr>
      </w:pPr>
      <w:r w:rsidRPr="002904DA">
        <w:rPr>
          <w:rFonts w:ascii="Arial" w:hAnsi="Arial" w:cs="Arial"/>
          <w:sz w:val="20"/>
          <w:szCs w:val="20"/>
        </w:rPr>
        <w:t xml:space="preserve">zpracování a předkládání </w:t>
      </w:r>
      <w:r w:rsidR="0001400F" w:rsidRPr="002904DA">
        <w:rPr>
          <w:rFonts w:ascii="Arial" w:hAnsi="Arial" w:cs="Arial"/>
          <w:sz w:val="20"/>
          <w:szCs w:val="20"/>
        </w:rPr>
        <w:t>Vlastník</w:t>
      </w:r>
      <w:r w:rsidR="00C2580D" w:rsidRPr="002904DA">
        <w:rPr>
          <w:rFonts w:ascii="Arial" w:hAnsi="Arial" w:cs="Arial"/>
          <w:sz w:val="20"/>
          <w:szCs w:val="20"/>
        </w:rPr>
        <w:t>ovi</w:t>
      </w:r>
      <w:r w:rsidR="0001400F" w:rsidRPr="002904DA">
        <w:rPr>
          <w:rFonts w:ascii="Arial" w:hAnsi="Arial" w:cs="Arial"/>
          <w:sz w:val="20"/>
          <w:szCs w:val="20"/>
        </w:rPr>
        <w:t xml:space="preserve"> </w:t>
      </w:r>
      <w:r w:rsidRPr="002904DA">
        <w:rPr>
          <w:rFonts w:ascii="Arial" w:hAnsi="Arial" w:cs="Arial"/>
          <w:sz w:val="20"/>
          <w:szCs w:val="20"/>
        </w:rPr>
        <w:t>roční zprávy o stavu provozovaného Vodohospodářského majetku za předchozí rok a návrhů opatření ke zlepšení a nápravě nedostatků každoročně k 31.</w:t>
      </w:r>
      <w:r w:rsidR="0001400F" w:rsidRPr="002904DA">
        <w:rPr>
          <w:rFonts w:ascii="Arial" w:hAnsi="Arial" w:cs="Arial"/>
          <w:sz w:val="20"/>
          <w:szCs w:val="20"/>
        </w:rPr>
        <w:t> </w:t>
      </w:r>
      <w:r w:rsidRPr="002904DA">
        <w:rPr>
          <w:rFonts w:ascii="Arial" w:hAnsi="Arial" w:cs="Arial"/>
          <w:sz w:val="20"/>
          <w:szCs w:val="20"/>
        </w:rPr>
        <w:t>3. a to v minimálním rozsahu podle přílohy č. 7 této Smlouvy</w:t>
      </w:r>
      <w:r w:rsidR="0001400F" w:rsidRPr="002904DA">
        <w:rPr>
          <w:rFonts w:ascii="Arial" w:hAnsi="Arial" w:cs="Arial"/>
          <w:sz w:val="20"/>
          <w:szCs w:val="20"/>
        </w:rPr>
        <w:t>;</w:t>
      </w:r>
      <w:r w:rsidRPr="002904DA">
        <w:rPr>
          <w:rFonts w:ascii="Arial" w:hAnsi="Arial" w:cs="Arial"/>
          <w:sz w:val="20"/>
          <w:szCs w:val="20"/>
        </w:rPr>
        <w:t xml:space="preserve"> na písemné vyžádání Vlastník</w:t>
      </w:r>
      <w:r w:rsidR="00C2580D" w:rsidRPr="002904DA">
        <w:rPr>
          <w:rFonts w:ascii="Arial" w:hAnsi="Arial" w:cs="Arial"/>
          <w:sz w:val="20"/>
          <w:szCs w:val="20"/>
        </w:rPr>
        <w:t>a</w:t>
      </w:r>
      <w:r w:rsidRPr="002904DA">
        <w:rPr>
          <w:rFonts w:ascii="Arial" w:hAnsi="Arial" w:cs="Arial"/>
          <w:sz w:val="20"/>
          <w:szCs w:val="20"/>
        </w:rPr>
        <w:t xml:space="preserve"> je Provozovatel povinen ve lhůtě do 10 pracovních dnů od vyžádání předložit hodnoty </w:t>
      </w:r>
      <w:r w:rsidRPr="002904DA">
        <w:rPr>
          <w:rFonts w:ascii="Arial" w:hAnsi="Arial" w:cs="Arial"/>
          <w:sz w:val="20"/>
          <w:szCs w:val="20"/>
        </w:rPr>
        <w:lastRenderedPageBreak/>
        <w:t>proměnných a výkonových ukazatelů dle přílohy č. 5 této Smlouvy za uplynulé období od začátku kalendářního roku,</w:t>
      </w:r>
    </w:p>
    <w:p w14:paraId="650A8AF3" w14:textId="4232CE4A" w:rsidR="004A6D94" w:rsidRPr="007C1884" w:rsidRDefault="004A6D94" w:rsidP="00903902">
      <w:pPr>
        <w:numPr>
          <w:ilvl w:val="0"/>
          <w:numId w:val="32"/>
        </w:numPr>
        <w:tabs>
          <w:tab w:val="clear" w:pos="1068"/>
        </w:tabs>
        <w:spacing w:before="120"/>
        <w:jc w:val="both"/>
        <w:rPr>
          <w:rFonts w:ascii="Arial" w:hAnsi="Arial" w:cs="Arial"/>
          <w:sz w:val="20"/>
          <w:szCs w:val="20"/>
        </w:rPr>
      </w:pPr>
      <w:r w:rsidRPr="002904DA">
        <w:rPr>
          <w:rFonts w:ascii="Arial" w:hAnsi="Arial" w:cs="Arial"/>
          <w:sz w:val="20"/>
          <w:szCs w:val="20"/>
        </w:rPr>
        <w:t xml:space="preserve">předkládání vybraných údajů z majetkové a provozní evidence za předchozí kalendářní rok </w:t>
      </w:r>
      <w:r w:rsidRPr="007C1884">
        <w:rPr>
          <w:rFonts w:ascii="Arial" w:hAnsi="Arial" w:cs="Arial"/>
          <w:sz w:val="20"/>
          <w:szCs w:val="20"/>
        </w:rPr>
        <w:t>každoročně do 2</w:t>
      </w:r>
      <w:r w:rsidR="0001400F" w:rsidRPr="007C1884">
        <w:rPr>
          <w:rFonts w:ascii="Arial" w:hAnsi="Arial" w:cs="Arial"/>
          <w:sz w:val="20"/>
          <w:szCs w:val="20"/>
        </w:rPr>
        <w:t>8</w:t>
      </w:r>
      <w:r w:rsidRPr="007C1884">
        <w:rPr>
          <w:rFonts w:ascii="Arial" w:hAnsi="Arial" w:cs="Arial"/>
          <w:sz w:val="20"/>
          <w:szCs w:val="20"/>
        </w:rPr>
        <w:t>.2. Vlastník</w:t>
      </w:r>
      <w:r w:rsidR="00C2580D" w:rsidRPr="007C1884">
        <w:rPr>
          <w:rFonts w:ascii="Arial" w:hAnsi="Arial" w:cs="Arial"/>
          <w:sz w:val="20"/>
          <w:szCs w:val="20"/>
        </w:rPr>
        <w:t>ovi</w:t>
      </w:r>
      <w:r w:rsidRPr="007C1884">
        <w:rPr>
          <w:rFonts w:ascii="Arial" w:hAnsi="Arial" w:cs="Arial"/>
          <w:sz w:val="20"/>
          <w:szCs w:val="20"/>
        </w:rPr>
        <w:t xml:space="preserve"> v rozsahu a členění stanoveném příslušnou prováděcí vyhláškou k ZVK,</w:t>
      </w:r>
    </w:p>
    <w:p w14:paraId="60817AA5" w14:textId="31301B50" w:rsidR="004A6D94" w:rsidRPr="007C1884" w:rsidRDefault="004A6D94" w:rsidP="00903902">
      <w:pPr>
        <w:numPr>
          <w:ilvl w:val="0"/>
          <w:numId w:val="32"/>
        </w:numPr>
        <w:tabs>
          <w:tab w:val="clear" w:pos="1068"/>
        </w:tabs>
        <w:spacing w:before="120"/>
        <w:jc w:val="both"/>
        <w:rPr>
          <w:rFonts w:ascii="Arial" w:hAnsi="Arial" w:cs="Arial"/>
          <w:sz w:val="20"/>
          <w:szCs w:val="20"/>
        </w:rPr>
      </w:pPr>
      <w:r w:rsidRPr="007C1884">
        <w:rPr>
          <w:rFonts w:ascii="Arial" w:hAnsi="Arial" w:cs="Arial"/>
          <w:sz w:val="20"/>
          <w:szCs w:val="20"/>
        </w:rPr>
        <w:t xml:space="preserve">před uzavřením písemné smlouvy o odvádění odpadních vod s odběrateli podle § 8 odst. 6 ZVK, podávání informace </w:t>
      </w:r>
      <w:r w:rsidR="0001400F" w:rsidRPr="007C1884">
        <w:rPr>
          <w:rFonts w:ascii="Arial" w:hAnsi="Arial" w:cs="Arial"/>
          <w:sz w:val="20"/>
          <w:szCs w:val="20"/>
        </w:rPr>
        <w:t>Vlastník</w:t>
      </w:r>
      <w:r w:rsidR="00C2580D" w:rsidRPr="007C1884">
        <w:rPr>
          <w:rFonts w:ascii="Arial" w:hAnsi="Arial" w:cs="Arial"/>
          <w:sz w:val="20"/>
          <w:szCs w:val="20"/>
        </w:rPr>
        <w:t>ovi</w:t>
      </w:r>
      <w:r w:rsidRPr="007C1884">
        <w:rPr>
          <w:rFonts w:ascii="Arial" w:hAnsi="Arial" w:cs="Arial"/>
          <w:sz w:val="20"/>
          <w:szCs w:val="20"/>
        </w:rPr>
        <w:t xml:space="preserve"> o skutečnostech v rozsahu dle § 36 odst. 3 ZVK,</w:t>
      </w:r>
    </w:p>
    <w:p w14:paraId="142CA2C9" w14:textId="07E4E66B" w:rsidR="00877AB1" w:rsidRPr="007C1884" w:rsidRDefault="00877AB1" w:rsidP="00877AB1">
      <w:pPr>
        <w:numPr>
          <w:ilvl w:val="0"/>
          <w:numId w:val="32"/>
        </w:numPr>
        <w:tabs>
          <w:tab w:val="clear" w:pos="1068"/>
        </w:tabs>
        <w:spacing w:before="120"/>
        <w:jc w:val="both"/>
        <w:rPr>
          <w:rFonts w:ascii="Arial" w:hAnsi="Arial" w:cs="Arial"/>
          <w:sz w:val="20"/>
          <w:szCs w:val="20"/>
        </w:rPr>
      </w:pPr>
      <w:r w:rsidRPr="007C1884">
        <w:rPr>
          <w:rFonts w:ascii="Arial" w:hAnsi="Arial" w:cs="Arial"/>
          <w:sz w:val="20"/>
          <w:szCs w:val="20"/>
        </w:rPr>
        <w:t>plnění oznamovacích povinností v souladu se ZVK vůči Vlastníkovi, odběratelům a správním úřadům,</w:t>
      </w:r>
    </w:p>
    <w:p w14:paraId="0F6DBE42" w14:textId="73684267" w:rsidR="00877AB1" w:rsidRPr="007C1884" w:rsidRDefault="00877AB1" w:rsidP="00877AB1">
      <w:pPr>
        <w:numPr>
          <w:ilvl w:val="0"/>
          <w:numId w:val="32"/>
        </w:numPr>
        <w:tabs>
          <w:tab w:val="clear" w:pos="1068"/>
        </w:tabs>
        <w:spacing w:before="120"/>
        <w:jc w:val="both"/>
        <w:rPr>
          <w:rFonts w:ascii="Arial" w:hAnsi="Arial" w:cs="Arial"/>
          <w:sz w:val="20"/>
          <w:szCs w:val="20"/>
        </w:rPr>
      </w:pPr>
      <w:r w:rsidRPr="007C1884">
        <w:rPr>
          <w:rFonts w:ascii="Arial" w:hAnsi="Arial" w:cs="Arial"/>
          <w:sz w:val="20"/>
          <w:szCs w:val="20"/>
        </w:rPr>
        <w:t>plnění oznamovací povinnosti ve smyslu zákona č. 200/1990 Sb., o přestupcích, ve znění pozdějších předpisů,</w:t>
      </w:r>
    </w:p>
    <w:p w14:paraId="0028972A" w14:textId="01C857B7" w:rsidR="00877AB1" w:rsidRPr="007C1884" w:rsidRDefault="00877AB1" w:rsidP="00877AB1">
      <w:pPr>
        <w:numPr>
          <w:ilvl w:val="0"/>
          <w:numId w:val="32"/>
        </w:numPr>
        <w:tabs>
          <w:tab w:val="clear" w:pos="1068"/>
        </w:tabs>
        <w:spacing w:before="120"/>
        <w:jc w:val="both"/>
        <w:rPr>
          <w:rFonts w:ascii="Arial" w:hAnsi="Arial" w:cs="Arial"/>
          <w:sz w:val="20"/>
          <w:szCs w:val="20"/>
        </w:rPr>
      </w:pPr>
      <w:r w:rsidRPr="007C1884">
        <w:rPr>
          <w:rFonts w:ascii="Arial" w:hAnsi="Arial" w:cs="Arial"/>
          <w:sz w:val="20"/>
          <w:szCs w:val="20"/>
        </w:rPr>
        <w:t>zajištění součinnosti s ostatními správci a provozovateli sítí včetně správce komunikace v případě odstraňování Havárie,</w:t>
      </w:r>
    </w:p>
    <w:p w14:paraId="2C2B8B04" w14:textId="2D8E2F70" w:rsidR="00877AB1" w:rsidRPr="007C1884" w:rsidRDefault="00877AB1" w:rsidP="00877AB1">
      <w:pPr>
        <w:numPr>
          <w:ilvl w:val="0"/>
          <w:numId w:val="32"/>
        </w:numPr>
        <w:spacing w:before="120"/>
        <w:jc w:val="both"/>
        <w:rPr>
          <w:rFonts w:ascii="Arial" w:hAnsi="Arial" w:cs="Arial"/>
          <w:sz w:val="20"/>
          <w:szCs w:val="20"/>
        </w:rPr>
      </w:pPr>
      <w:r w:rsidRPr="007C1884">
        <w:rPr>
          <w:rFonts w:ascii="Arial" w:hAnsi="Arial" w:cs="Arial"/>
          <w:sz w:val="20"/>
          <w:szCs w:val="20"/>
        </w:rPr>
        <w:t xml:space="preserve">stanovování podmínek přerušení nebo omezení </w:t>
      </w:r>
      <w:r w:rsidR="00AC18DF" w:rsidRPr="007C1884">
        <w:rPr>
          <w:rFonts w:ascii="Arial" w:hAnsi="Arial" w:cs="Arial"/>
          <w:sz w:val="20"/>
          <w:szCs w:val="20"/>
        </w:rPr>
        <w:t>odvádění odpadní vody</w:t>
      </w:r>
      <w:r w:rsidRPr="007C1884">
        <w:rPr>
          <w:rFonts w:ascii="Arial" w:hAnsi="Arial" w:cs="Arial"/>
          <w:sz w:val="20"/>
          <w:szCs w:val="20"/>
        </w:rPr>
        <w:t xml:space="preserve"> a zajišťování náhradního odvádění odpadních vod,</w:t>
      </w:r>
    </w:p>
    <w:p w14:paraId="624AFB22" w14:textId="26FE61FD" w:rsidR="004A6D94" w:rsidRPr="007C1884" w:rsidRDefault="004A6D94" w:rsidP="00903902">
      <w:pPr>
        <w:numPr>
          <w:ilvl w:val="0"/>
          <w:numId w:val="32"/>
        </w:numPr>
        <w:tabs>
          <w:tab w:val="clear" w:pos="1068"/>
        </w:tabs>
        <w:spacing w:before="120"/>
        <w:jc w:val="both"/>
        <w:rPr>
          <w:rFonts w:ascii="Arial" w:hAnsi="Arial" w:cs="Arial"/>
          <w:sz w:val="20"/>
          <w:szCs w:val="20"/>
        </w:rPr>
      </w:pPr>
      <w:r w:rsidRPr="007C1884">
        <w:rPr>
          <w:rFonts w:ascii="Arial" w:hAnsi="Arial" w:cs="Arial"/>
          <w:sz w:val="20"/>
          <w:szCs w:val="20"/>
        </w:rPr>
        <w:t>doplňování změn do kanalizačních a provozních řádů a dle potřeby předkládání aktualizovaných kanalizačních a provozních řádů ke schválení v souladu se ZVK a vodním zákonem, předání informací o změnách Vlastník</w:t>
      </w:r>
      <w:r w:rsidR="00C2580D" w:rsidRPr="007C1884">
        <w:rPr>
          <w:rFonts w:ascii="Arial" w:hAnsi="Arial" w:cs="Arial"/>
          <w:sz w:val="20"/>
          <w:szCs w:val="20"/>
        </w:rPr>
        <w:t>ovi</w:t>
      </w:r>
      <w:r w:rsidR="0001400F" w:rsidRPr="007C1884">
        <w:rPr>
          <w:rFonts w:ascii="Arial" w:hAnsi="Arial" w:cs="Arial"/>
          <w:sz w:val="20"/>
          <w:szCs w:val="20"/>
        </w:rPr>
        <w:t>,</w:t>
      </w:r>
    </w:p>
    <w:p w14:paraId="71913678" w14:textId="7D2B6D73" w:rsidR="004A6D94" w:rsidRPr="007C1884" w:rsidRDefault="004A6D94" w:rsidP="00903902">
      <w:pPr>
        <w:numPr>
          <w:ilvl w:val="0"/>
          <w:numId w:val="32"/>
        </w:numPr>
        <w:tabs>
          <w:tab w:val="clear" w:pos="1068"/>
        </w:tabs>
        <w:spacing w:before="120"/>
        <w:jc w:val="both"/>
        <w:rPr>
          <w:rFonts w:ascii="Arial" w:hAnsi="Arial" w:cs="Arial"/>
          <w:sz w:val="20"/>
          <w:szCs w:val="20"/>
        </w:rPr>
      </w:pPr>
      <w:r w:rsidRPr="007C1884">
        <w:rPr>
          <w:rFonts w:ascii="Arial" w:hAnsi="Arial" w:cs="Arial"/>
          <w:sz w:val="20"/>
          <w:szCs w:val="20"/>
        </w:rPr>
        <w:t>vydávání stanovisek k záměrům jiných investorů ve vztahu k provozovanému Vodohospodářskému majetku a na vyžádání předávání kopií stanovisek Vlastník</w:t>
      </w:r>
      <w:r w:rsidR="00C2580D" w:rsidRPr="007C1884">
        <w:rPr>
          <w:rFonts w:ascii="Arial" w:hAnsi="Arial" w:cs="Arial"/>
          <w:sz w:val="20"/>
          <w:szCs w:val="20"/>
        </w:rPr>
        <w:t>ovi</w:t>
      </w:r>
      <w:r w:rsidR="0001400F" w:rsidRPr="007C1884">
        <w:rPr>
          <w:rFonts w:ascii="Arial" w:hAnsi="Arial" w:cs="Arial"/>
          <w:sz w:val="20"/>
          <w:szCs w:val="20"/>
        </w:rPr>
        <w:t>,</w:t>
      </w:r>
    </w:p>
    <w:p w14:paraId="6AE381BE" w14:textId="1D949425" w:rsidR="004A6D94" w:rsidRPr="007C1884" w:rsidRDefault="004A6D94" w:rsidP="00903902">
      <w:pPr>
        <w:numPr>
          <w:ilvl w:val="0"/>
          <w:numId w:val="32"/>
        </w:numPr>
        <w:tabs>
          <w:tab w:val="clear" w:pos="1068"/>
        </w:tabs>
        <w:spacing w:before="120"/>
        <w:jc w:val="both"/>
        <w:rPr>
          <w:rFonts w:ascii="Arial" w:hAnsi="Arial" w:cs="Arial"/>
          <w:sz w:val="20"/>
          <w:szCs w:val="20"/>
        </w:rPr>
      </w:pPr>
      <w:r w:rsidRPr="007C1884">
        <w:rPr>
          <w:rFonts w:ascii="Arial" w:hAnsi="Arial" w:cs="Arial"/>
          <w:sz w:val="20"/>
          <w:szCs w:val="20"/>
        </w:rPr>
        <w:t>připojování nových producentů odpadních vod podle technických možností až do výše kapacity příslušných zařízení,</w:t>
      </w:r>
    </w:p>
    <w:p w14:paraId="34F54272" w14:textId="77777777" w:rsidR="004A6D94" w:rsidRPr="007C1884" w:rsidRDefault="004A6D94" w:rsidP="00903902">
      <w:pPr>
        <w:numPr>
          <w:ilvl w:val="0"/>
          <w:numId w:val="32"/>
        </w:numPr>
        <w:tabs>
          <w:tab w:val="clear" w:pos="1068"/>
        </w:tabs>
        <w:spacing w:before="120"/>
        <w:jc w:val="both"/>
        <w:rPr>
          <w:rFonts w:ascii="Arial" w:hAnsi="Arial" w:cs="Arial"/>
          <w:sz w:val="20"/>
          <w:szCs w:val="20"/>
        </w:rPr>
      </w:pPr>
      <w:r w:rsidRPr="007C1884">
        <w:rPr>
          <w:rFonts w:ascii="Arial" w:hAnsi="Arial" w:cs="Arial"/>
          <w:sz w:val="20"/>
          <w:szCs w:val="20"/>
        </w:rPr>
        <w:t>ohlašování údajů správci povodí pro potřeby vodní bilance v souladu s vodním zákonem,</w:t>
      </w:r>
    </w:p>
    <w:p w14:paraId="4002E2F6" w14:textId="77777777" w:rsidR="004A6D94" w:rsidRPr="007C1884" w:rsidRDefault="004A6D94" w:rsidP="00903902">
      <w:pPr>
        <w:numPr>
          <w:ilvl w:val="0"/>
          <w:numId w:val="32"/>
        </w:numPr>
        <w:tabs>
          <w:tab w:val="clear" w:pos="1068"/>
        </w:tabs>
        <w:spacing w:before="120"/>
        <w:jc w:val="both"/>
        <w:rPr>
          <w:rFonts w:ascii="Arial" w:hAnsi="Arial" w:cs="Arial"/>
          <w:sz w:val="20"/>
          <w:szCs w:val="20"/>
        </w:rPr>
      </w:pPr>
      <w:r w:rsidRPr="007C1884">
        <w:rPr>
          <w:rFonts w:ascii="Arial" w:hAnsi="Arial" w:cs="Arial"/>
          <w:sz w:val="20"/>
          <w:szCs w:val="20"/>
        </w:rPr>
        <w:t>zpracovávání podkladů pro výpočet výše poplatků za vypouštění odpadních vod do vod povrchových a jejich platba podle vodního zákona,</w:t>
      </w:r>
    </w:p>
    <w:p w14:paraId="49C9BF26" w14:textId="77777777" w:rsidR="004A6D94" w:rsidRPr="009342DD" w:rsidRDefault="004A6D94" w:rsidP="00903902">
      <w:pPr>
        <w:numPr>
          <w:ilvl w:val="0"/>
          <w:numId w:val="32"/>
        </w:numPr>
        <w:tabs>
          <w:tab w:val="clear" w:pos="1068"/>
        </w:tabs>
        <w:spacing w:before="120"/>
        <w:jc w:val="both"/>
        <w:rPr>
          <w:rFonts w:ascii="Arial" w:hAnsi="Arial" w:cs="Arial"/>
          <w:sz w:val="20"/>
          <w:szCs w:val="20"/>
        </w:rPr>
      </w:pPr>
      <w:r w:rsidRPr="009342DD">
        <w:rPr>
          <w:rFonts w:ascii="Arial" w:hAnsi="Arial" w:cs="Arial"/>
          <w:sz w:val="20"/>
          <w:szCs w:val="20"/>
        </w:rPr>
        <w:t>stanovení a úhrady škod způsobených třetím osobám provozem Vodohospodářského majetku,</w:t>
      </w:r>
    </w:p>
    <w:p w14:paraId="5BB6EF18" w14:textId="77777777" w:rsidR="004A6D94" w:rsidRPr="009342DD" w:rsidRDefault="004A6D94" w:rsidP="00903902">
      <w:pPr>
        <w:numPr>
          <w:ilvl w:val="0"/>
          <w:numId w:val="32"/>
        </w:numPr>
        <w:tabs>
          <w:tab w:val="clear" w:pos="1068"/>
        </w:tabs>
        <w:spacing w:before="120"/>
        <w:jc w:val="both"/>
        <w:rPr>
          <w:rFonts w:ascii="Arial" w:hAnsi="Arial" w:cs="Arial"/>
          <w:sz w:val="20"/>
          <w:szCs w:val="20"/>
        </w:rPr>
      </w:pPr>
      <w:r w:rsidRPr="009342DD">
        <w:rPr>
          <w:rFonts w:ascii="Arial" w:hAnsi="Arial" w:cs="Arial"/>
          <w:sz w:val="20"/>
          <w:szCs w:val="20"/>
        </w:rPr>
        <w:t>stanovení a vymáhání majetkových sankcí za překračování smluvně stanovených hodnot množství a jakosti odpadních vod vypouštěných do Kanalizace od znečišťovatelů,</w:t>
      </w:r>
    </w:p>
    <w:p w14:paraId="13FF40D7" w14:textId="77777777" w:rsidR="004A6D94" w:rsidRPr="009342DD" w:rsidRDefault="004A6D94" w:rsidP="00903902">
      <w:pPr>
        <w:numPr>
          <w:ilvl w:val="0"/>
          <w:numId w:val="32"/>
        </w:numPr>
        <w:tabs>
          <w:tab w:val="clear" w:pos="1068"/>
        </w:tabs>
        <w:spacing w:before="120"/>
        <w:jc w:val="both"/>
        <w:rPr>
          <w:rFonts w:ascii="Arial" w:hAnsi="Arial" w:cs="Arial"/>
          <w:sz w:val="20"/>
          <w:szCs w:val="20"/>
        </w:rPr>
      </w:pPr>
      <w:r w:rsidRPr="009342DD">
        <w:rPr>
          <w:rFonts w:ascii="Arial" w:hAnsi="Arial" w:cs="Arial"/>
          <w:sz w:val="20"/>
          <w:szCs w:val="20"/>
        </w:rPr>
        <w:t>umožnění vstupu do kontrolovaných objektů pověřeným osobám kontrolních laboratoří a měřících skupin a dalším osobám, o kterých to stanoví právní předpisy, a poskytování podkladů nezbytných k provedení kontroly a zajišťování podmínek k odběru vzorků,</w:t>
      </w:r>
    </w:p>
    <w:p w14:paraId="6196929E" w14:textId="692221E2" w:rsidR="004A6D94" w:rsidRPr="003B3CC5" w:rsidRDefault="004A6D94" w:rsidP="003B3CC5">
      <w:pPr>
        <w:numPr>
          <w:ilvl w:val="0"/>
          <w:numId w:val="32"/>
        </w:numPr>
        <w:tabs>
          <w:tab w:val="clear" w:pos="1068"/>
        </w:tabs>
        <w:spacing w:before="120"/>
        <w:jc w:val="both"/>
        <w:rPr>
          <w:rFonts w:ascii="Arial" w:hAnsi="Arial" w:cs="Arial"/>
          <w:sz w:val="20"/>
          <w:szCs w:val="20"/>
        </w:rPr>
      </w:pPr>
      <w:r w:rsidRPr="009342DD">
        <w:rPr>
          <w:rFonts w:ascii="Arial" w:hAnsi="Arial" w:cs="Arial"/>
          <w:sz w:val="20"/>
          <w:szCs w:val="20"/>
        </w:rPr>
        <w:t>ohlašování udržovacích prací věcně a místně příslušnému vodoprávnímu úřadu („Ohlášení“), které by mohly negativně ovlivnit životní prostředí nebo stabilitu vodního díla a předávání kopií Ohlášení Vlastník</w:t>
      </w:r>
      <w:r w:rsidR="00C2580D" w:rsidRPr="009342DD">
        <w:rPr>
          <w:rFonts w:ascii="Arial" w:hAnsi="Arial" w:cs="Arial"/>
          <w:sz w:val="20"/>
          <w:szCs w:val="20"/>
        </w:rPr>
        <w:t>ovi</w:t>
      </w:r>
      <w:r w:rsidRPr="009342DD">
        <w:rPr>
          <w:rFonts w:ascii="Arial" w:hAnsi="Arial" w:cs="Arial"/>
          <w:sz w:val="20"/>
          <w:szCs w:val="20"/>
        </w:rPr>
        <w:t xml:space="preserve">, </w:t>
      </w:r>
    </w:p>
    <w:p w14:paraId="6883A132" w14:textId="52458E3E"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vydávání závazných vyjádření k výstavbě, obnově a opravám kanalizačních přípojek a kontrolu jejich provádění a předávání kopií vyjádření Vlastník</w:t>
      </w:r>
      <w:r w:rsidR="00C2580D" w:rsidRPr="00DA2798">
        <w:rPr>
          <w:rFonts w:ascii="Arial" w:hAnsi="Arial" w:cs="Arial"/>
          <w:sz w:val="20"/>
          <w:szCs w:val="20"/>
        </w:rPr>
        <w:t>ovi</w:t>
      </w:r>
      <w:r w:rsidRPr="00DA2798">
        <w:rPr>
          <w:rFonts w:ascii="Arial" w:hAnsi="Arial" w:cs="Arial"/>
          <w:sz w:val="20"/>
          <w:szCs w:val="20"/>
        </w:rPr>
        <w:t>,</w:t>
      </w:r>
    </w:p>
    <w:p w14:paraId="1CCBE74A" w14:textId="77777777"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 xml:space="preserve">vedení evidence Vodohospodářského majetku pro účely provozování, </w:t>
      </w:r>
    </w:p>
    <w:p w14:paraId="5574B97B" w14:textId="77777777"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archivaci veškeré projektové dokumentace, provozních řádů, kanalizačních řádů, stížností, případně i dalších dokumentů,</w:t>
      </w:r>
    </w:p>
    <w:p w14:paraId="79FC74FA" w14:textId="77777777"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vydávání písemných souhlasů a stanovisek a vykonávání činností dle platného ZVK,</w:t>
      </w:r>
    </w:p>
    <w:p w14:paraId="65209E18" w14:textId="63B9A98B"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poskytování informací žadatelům o možném střetu záměrů žadatele s ochranným pásmem Kanalizace, jakož i dalších údajů dle platného ZVK,</w:t>
      </w:r>
    </w:p>
    <w:p w14:paraId="2F5DE18D" w14:textId="6C05184A"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 xml:space="preserve">poskytování informací odběrateli na jeho žádost dle platného ZVK týkajících se výpočtu stočného včetně ceny za </w:t>
      </w:r>
      <w:smartTag w:uri="urn:schemas-microsoft-com:office:smarttags" w:element="metricconverter">
        <w:smartTagPr>
          <w:attr w:name="ProductID" w:val="1 m3"/>
        </w:smartTagPr>
        <w:r w:rsidRPr="00DA2798">
          <w:rPr>
            <w:rFonts w:ascii="Arial" w:hAnsi="Arial" w:cs="Arial"/>
            <w:sz w:val="20"/>
            <w:szCs w:val="20"/>
          </w:rPr>
          <w:t>1 m</w:t>
        </w:r>
        <w:r w:rsidRPr="00DA2798">
          <w:rPr>
            <w:rFonts w:ascii="Arial" w:hAnsi="Arial" w:cs="Arial"/>
            <w:sz w:val="20"/>
            <w:szCs w:val="20"/>
            <w:vertAlign w:val="superscript"/>
          </w:rPr>
          <w:t>3</w:t>
        </w:r>
      </w:smartTag>
      <w:r w:rsidRPr="00DA2798">
        <w:rPr>
          <w:rFonts w:ascii="Arial" w:hAnsi="Arial" w:cs="Arial"/>
          <w:sz w:val="20"/>
          <w:szCs w:val="20"/>
        </w:rPr>
        <w:t xml:space="preserve"> odvedené odpadní vody,</w:t>
      </w:r>
    </w:p>
    <w:p w14:paraId="3FA2A81A" w14:textId="23D977C0"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lastRenderedPageBreak/>
        <w:t xml:space="preserve">jedenkrát ročně do 31. března poskytování informací Vlastníkovi ohledně uzavření smluv o odvádění odpadních vod, včetně obchodních a platebních podmínek, předávání aktuální databáze odběratelů Vlastníkovi ve stejném rozsahu, jako v čl. XVI odst. 10, první odrážka, </w:t>
      </w:r>
    </w:p>
    <w:p w14:paraId="5E17CB07" w14:textId="00D59209"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každoročně nejpozději do 30. dubna následujícího roku předkládání ke zveřejnění úplných informací o celkovém porovnání všech položek kalkulovaných ve stočném v uplynulém roce dle platného ZVK; informace zasílat ve stejném termínu ve stanovené elektronické podobě Ministerstvu zemědělství,</w:t>
      </w:r>
    </w:p>
    <w:p w14:paraId="51D4C6B9" w14:textId="77777777"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 xml:space="preserve">jednou ročně zveřejňování úplných informací o výpočtu ceny ve smyslu zákona o cenách, </w:t>
      </w:r>
    </w:p>
    <w:p w14:paraId="6AD898B9" w14:textId="77777777"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sjednávání odběrů energií,</w:t>
      </w:r>
    </w:p>
    <w:p w14:paraId="1267D22B" w14:textId="77777777"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vedení evidence revizí, které je Provozovatel povinen archivovat v souladu s platnými právními předpisy a touto Smlouvou a na vyžádání předat v kopii Vlastníkovi,</w:t>
      </w:r>
    </w:p>
    <w:p w14:paraId="1055E0A7" w14:textId="77574706"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provádění odběrů vzorků odpadní vody a jejích rozborů podle požadavků ZVK a rozhodnutí vodoprávního úřadu a činění opatření, pokud míra znečištění nebo nejvyšší přípustné množství, případně další ukazatele a parametry, překročí limity dané rozhodnutím vodoprávního úřadu nebo kanalizačním řádem, předávání informací o překročení limitů Vlastník</w:t>
      </w:r>
      <w:r w:rsidR="00C2580D" w:rsidRPr="00DA2798">
        <w:rPr>
          <w:rFonts w:ascii="Arial" w:hAnsi="Arial" w:cs="Arial"/>
          <w:sz w:val="20"/>
          <w:szCs w:val="20"/>
        </w:rPr>
        <w:t>ovi</w:t>
      </w:r>
      <w:r w:rsidRPr="00DA2798">
        <w:rPr>
          <w:rFonts w:ascii="Arial" w:hAnsi="Arial" w:cs="Arial"/>
          <w:sz w:val="20"/>
          <w:szCs w:val="20"/>
        </w:rPr>
        <w:t xml:space="preserve">, </w:t>
      </w:r>
    </w:p>
    <w:p w14:paraId="499829E1" w14:textId="77777777"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plnění povinností stanovených právními předpisy při nakládání s nebezpečnými chemickými látkami a chemickými přípravky a vydávání písemných pravidel o bezpečnosti, ochraně zdraví a životního prostředí při práci s chemickými látkami včetně projednání s orgánem ochrany veřejného zdraví,</w:t>
      </w:r>
    </w:p>
    <w:p w14:paraId="6D8B73F4" w14:textId="77777777"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zajišťování nakládání s odpady, vznikajícími při provozu Vodohospodářského majetku v souladu s platnými právními předpisy,</w:t>
      </w:r>
    </w:p>
    <w:p w14:paraId="19EC41F7" w14:textId="77777777"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vedení evidence odpadů v souladu s platnými právními předpisy,</w:t>
      </w:r>
    </w:p>
    <w:p w14:paraId="17AB70FB" w14:textId="77777777" w:rsidR="004A6D94" w:rsidRPr="00AC18DF" w:rsidRDefault="004A6D94" w:rsidP="00903902">
      <w:pPr>
        <w:numPr>
          <w:ilvl w:val="0"/>
          <w:numId w:val="32"/>
        </w:numPr>
        <w:tabs>
          <w:tab w:val="clear" w:pos="1068"/>
        </w:tabs>
        <w:spacing w:before="120"/>
        <w:jc w:val="both"/>
        <w:rPr>
          <w:rFonts w:ascii="Arial" w:hAnsi="Arial" w:cs="Arial"/>
          <w:sz w:val="20"/>
          <w:szCs w:val="20"/>
        </w:rPr>
      </w:pPr>
      <w:r w:rsidRPr="00AC18DF">
        <w:rPr>
          <w:rFonts w:ascii="Arial" w:hAnsi="Arial" w:cs="Arial"/>
          <w:sz w:val="20"/>
          <w:szCs w:val="20"/>
        </w:rPr>
        <w:t>vedení evidence zařízení podléhajících evidenci dle platné vyhlášky MŽP o nakládání s PCB,</w:t>
      </w:r>
    </w:p>
    <w:p w14:paraId="271A1544" w14:textId="4A2C62DC" w:rsidR="004A6D94" w:rsidRPr="00AC18DF" w:rsidRDefault="004A6D94" w:rsidP="00903902">
      <w:pPr>
        <w:numPr>
          <w:ilvl w:val="0"/>
          <w:numId w:val="32"/>
        </w:numPr>
        <w:tabs>
          <w:tab w:val="clear" w:pos="1068"/>
        </w:tabs>
        <w:spacing w:before="120"/>
        <w:jc w:val="both"/>
        <w:rPr>
          <w:rFonts w:ascii="Arial" w:hAnsi="Arial" w:cs="Arial"/>
          <w:sz w:val="20"/>
          <w:szCs w:val="20"/>
        </w:rPr>
      </w:pPr>
      <w:r w:rsidRPr="00AC18DF">
        <w:rPr>
          <w:rFonts w:ascii="Arial" w:hAnsi="Arial" w:cs="Arial"/>
          <w:sz w:val="20"/>
          <w:szCs w:val="20"/>
        </w:rPr>
        <w:t>neprodlené oznámení každé mimořádné události související s provozováním Kanalizace Vlastník</w:t>
      </w:r>
      <w:r w:rsidR="00B067DE" w:rsidRPr="00AC18DF">
        <w:rPr>
          <w:rFonts w:ascii="Arial" w:hAnsi="Arial" w:cs="Arial"/>
          <w:sz w:val="20"/>
          <w:szCs w:val="20"/>
        </w:rPr>
        <w:t>ovi</w:t>
      </w:r>
      <w:r w:rsidRPr="00AC18DF">
        <w:rPr>
          <w:rFonts w:ascii="Arial" w:hAnsi="Arial" w:cs="Arial"/>
          <w:sz w:val="20"/>
          <w:szCs w:val="20"/>
        </w:rPr>
        <w:t xml:space="preserve"> elektronickou formou (telefonem, sms zprávou a následně e-mailem), </w:t>
      </w:r>
    </w:p>
    <w:p w14:paraId="2EAEA181" w14:textId="51EE9DE6" w:rsidR="004A6D94" w:rsidRPr="00DA2798" w:rsidRDefault="004A6D94" w:rsidP="00903902">
      <w:pPr>
        <w:numPr>
          <w:ilvl w:val="0"/>
          <w:numId w:val="32"/>
        </w:numPr>
        <w:tabs>
          <w:tab w:val="clear" w:pos="1068"/>
        </w:tabs>
        <w:spacing w:before="120"/>
        <w:jc w:val="both"/>
        <w:rPr>
          <w:rFonts w:ascii="Arial" w:hAnsi="Arial" w:cs="Arial"/>
          <w:sz w:val="20"/>
          <w:szCs w:val="20"/>
        </w:rPr>
      </w:pPr>
      <w:r w:rsidRPr="00DA2798">
        <w:rPr>
          <w:rFonts w:ascii="Arial" w:hAnsi="Arial" w:cs="Arial"/>
          <w:sz w:val="20"/>
          <w:szCs w:val="20"/>
        </w:rPr>
        <w:t>informování odběratelů v případě Havárie na Kanalizaci, která omezí nebo přeruší odvádění odpadních vod, prostřednictvím poskytnutí informace Vlastníkovi a rovněž prostřednictvím svých internetových stránek, a to neprodleně po zjištění Havárie,</w:t>
      </w:r>
    </w:p>
    <w:p w14:paraId="7C76967F" w14:textId="1C7ED143" w:rsidR="004A6D94" w:rsidRDefault="004A6D94" w:rsidP="00903902">
      <w:pPr>
        <w:numPr>
          <w:ilvl w:val="0"/>
          <w:numId w:val="32"/>
        </w:numPr>
        <w:tabs>
          <w:tab w:val="clear" w:pos="1068"/>
        </w:tabs>
        <w:spacing w:before="120"/>
        <w:jc w:val="both"/>
        <w:rPr>
          <w:rFonts w:ascii="Arial" w:hAnsi="Arial" w:cs="Arial"/>
          <w:sz w:val="20"/>
          <w:szCs w:val="20"/>
        </w:rPr>
      </w:pPr>
      <w:r w:rsidRPr="001B4268">
        <w:rPr>
          <w:rFonts w:ascii="Arial" w:hAnsi="Arial" w:cs="Arial"/>
          <w:sz w:val="20"/>
          <w:szCs w:val="20"/>
        </w:rPr>
        <w:t>za krizové situace poskytování odborné služby při nouzovém odvádění odpadních vod ve smyslu ustanovení § 21 odst. 1 ZVK</w:t>
      </w:r>
      <w:r w:rsidR="001B4268">
        <w:rPr>
          <w:rFonts w:ascii="Arial" w:hAnsi="Arial" w:cs="Arial"/>
          <w:sz w:val="20"/>
          <w:szCs w:val="20"/>
        </w:rPr>
        <w:t>,</w:t>
      </w:r>
    </w:p>
    <w:p w14:paraId="482EC8B6" w14:textId="6FD5F566" w:rsidR="001B4268" w:rsidRPr="001B4268" w:rsidRDefault="001B4268" w:rsidP="001B4268">
      <w:pPr>
        <w:numPr>
          <w:ilvl w:val="0"/>
          <w:numId w:val="32"/>
        </w:numPr>
        <w:autoSpaceDE w:val="0"/>
        <w:autoSpaceDN w:val="0"/>
        <w:adjustRightInd w:val="0"/>
        <w:spacing w:before="120"/>
        <w:jc w:val="both"/>
        <w:rPr>
          <w:rFonts w:ascii="Arial" w:hAnsi="Arial" w:cs="Arial"/>
          <w:sz w:val="20"/>
          <w:szCs w:val="20"/>
        </w:rPr>
      </w:pPr>
      <w:r w:rsidRPr="001B4268">
        <w:rPr>
          <w:rFonts w:ascii="Arial" w:hAnsi="Arial" w:cs="Arial"/>
          <w:sz w:val="20"/>
          <w:szCs w:val="20"/>
        </w:rPr>
        <w:t>vedení účetnictví tak, aby bylo v souladu s příslušnými právními předpisy a zejména s pravidly cenové regulace (např. samostatně evidované náklady pro vyčíslení nákladových položek a zisku).</w:t>
      </w:r>
    </w:p>
    <w:p w14:paraId="6C786EA9" w14:textId="35846B0E"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povinen předložit Vlastník</w:t>
      </w:r>
      <w:r w:rsidR="00C2580D" w:rsidRPr="002904DA">
        <w:rPr>
          <w:rFonts w:ascii="Arial" w:hAnsi="Arial" w:cs="Arial"/>
          <w:sz w:val="20"/>
          <w:szCs w:val="20"/>
        </w:rPr>
        <w:t>ovi</w:t>
      </w:r>
      <w:r w:rsidR="0001400F" w:rsidRPr="002904DA">
        <w:rPr>
          <w:rFonts w:ascii="Arial" w:hAnsi="Arial" w:cs="Arial"/>
          <w:sz w:val="20"/>
          <w:szCs w:val="20"/>
        </w:rPr>
        <w:t xml:space="preserve"> n</w:t>
      </w:r>
      <w:r w:rsidRPr="002904DA">
        <w:rPr>
          <w:rFonts w:ascii="Arial" w:hAnsi="Arial" w:cs="Arial"/>
          <w:sz w:val="20"/>
          <w:szCs w:val="20"/>
        </w:rPr>
        <w:t xml:space="preserve">ávrh Plánu investic a obnovy na následující kalendářní rok s návrhem specifických akcí (týkající se částí Kanalizace s vysokým rizikem výskytu Poruch a Havárií, zejména ve vztahu k opotřebení Vodohospodářského majetku ve smyslu prováděcích předpisů k ZVK), a to nejpozději do 30. června. Provozovatel je oprávněn doplnit do předaného návrhu další specifické akce, a to nejpozději do 30. září. Pro stanovení předpokládané výše nákladů těchto akcí použije provozovatel hodnoty dle cen z veřejně dostupných zdrojů zvýšené o rezervu ve výši 10 %, nebo hodnoty dle cen používaných v rámci majetkové evidence zvýšené o rezervu ve výši 25 %, podle toho, jaká hodnota je vyšší. </w:t>
      </w:r>
      <w:r w:rsidR="002031A5" w:rsidRPr="002904DA">
        <w:rPr>
          <w:rFonts w:ascii="Arial" w:hAnsi="Arial" w:cs="Arial"/>
          <w:sz w:val="20"/>
          <w:szCs w:val="20"/>
        </w:rPr>
        <w:t>Vlastník</w:t>
      </w:r>
      <w:r w:rsidRPr="002904DA">
        <w:rPr>
          <w:rFonts w:ascii="Arial" w:hAnsi="Arial" w:cs="Arial"/>
          <w:sz w:val="20"/>
          <w:szCs w:val="20"/>
        </w:rPr>
        <w:t xml:space="preserve"> j</w:t>
      </w:r>
      <w:r w:rsidR="00C2580D" w:rsidRPr="002904DA">
        <w:rPr>
          <w:rFonts w:ascii="Arial" w:hAnsi="Arial" w:cs="Arial"/>
          <w:sz w:val="20"/>
          <w:szCs w:val="20"/>
        </w:rPr>
        <w:t>e</w:t>
      </w:r>
      <w:r w:rsidRPr="002904DA">
        <w:rPr>
          <w:rFonts w:ascii="Arial" w:hAnsi="Arial" w:cs="Arial"/>
          <w:sz w:val="20"/>
          <w:szCs w:val="20"/>
        </w:rPr>
        <w:t xml:space="preserve"> povi</w:t>
      </w:r>
      <w:r w:rsidR="00C2580D" w:rsidRPr="002904DA">
        <w:rPr>
          <w:rFonts w:ascii="Arial" w:hAnsi="Arial" w:cs="Arial"/>
          <w:sz w:val="20"/>
          <w:szCs w:val="20"/>
        </w:rPr>
        <w:t xml:space="preserve">nen </w:t>
      </w:r>
      <w:r w:rsidRPr="002904DA">
        <w:rPr>
          <w:rFonts w:ascii="Arial" w:hAnsi="Arial" w:cs="Arial"/>
          <w:sz w:val="20"/>
          <w:szCs w:val="20"/>
        </w:rPr>
        <w:t xml:space="preserve">tyto návrhy Provozovatele v rámci přípravy Plánu investic a obnovy s Provozovatelem projednat nejpozději do 30. října. </w:t>
      </w:r>
    </w:p>
    <w:p w14:paraId="633A3238" w14:textId="339C045F" w:rsidR="004A6D94" w:rsidRPr="002904DA" w:rsidRDefault="004A6D94" w:rsidP="00903902">
      <w:pPr>
        <w:numPr>
          <w:ilvl w:val="0"/>
          <w:numId w:val="24"/>
        </w:numPr>
        <w:tabs>
          <w:tab w:val="clear" w:pos="720"/>
          <w:tab w:val="num" w:pos="426"/>
        </w:tabs>
        <w:autoSpaceDE w:val="0"/>
        <w:autoSpaceDN w:val="0"/>
        <w:adjustRightInd w:val="0"/>
        <w:spacing w:before="120"/>
        <w:ind w:left="426" w:hanging="426"/>
        <w:jc w:val="both"/>
        <w:rPr>
          <w:rFonts w:ascii="Arial" w:hAnsi="Arial" w:cs="Arial"/>
          <w:sz w:val="20"/>
          <w:szCs w:val="20"/>
        </w:rPr>
      </w:pPr>
      <w:r w:rsidRPr="002904DA">
        <w:rPr>
          <w:rFonts w:ascii="Arial" w:hAnsi="Arial" w:cs="Arial"/>
          <w:sz w:val="20"/>
          <w:szCs w:val="20"/>
        </w:rPr>
        <w:t>Provozovatel je oprávněn zúčastnit se předávání díla v rámci ukončení akce dle Plánu investic a obnovy, včetně všech provozních zkoušek.</w:t>
      </w:r>
    </w:p>
    <w:p w14:paraId="4AA56CAE" w14:textId="77777777" w:rsidR="004A6D94" w:rsidRPr="002904DA" w:rsidRDefault="004A6D94" w:rsidP="004A6D94">
      <w:pPr>
        <w:autoSpaceDE w:val="0"/>
        <w:autoSpaceDN w:val="0"/>
        <w:adjustRightInd w:val="0"/>
        <w:spacing w:before="120"/>
        <w:ind w:left="360"/>
        <w:jc w:val="both"/>
        <w:rPr>
          <w:rFonts w:ascii="Arial" w:hAnsi="Arial" w:cs="Arial"/>
          <w:sz w:val="20"/>
          <w:szCs w:val="20"/>
        </w:rPr>
      </w:pPr>
    </w:p>
    <w:p w14:paraId="47471CFD" w14:textId="77777777" w:rsidR="004A6D94" w:rsidRPr="002904DA" w:rsidRDefault="004A6D94" w:rsidP="004A6D94">
      <w:pPr>
        <w:autoSpaceDE w:val="0"/>
        <w:autoSpaceDN w:val="0"/>
        <w:adjustRightInd w:val="0"/>
        <w:spacing w:before="120"/>
        <w:ind w:left="426"/>
        <w:jc w:val="both"/>
        <w:rPr>
          <w:rFonts w:ascii="Arial" w:hAnsi="Arial" w:cs="Arial"/>
          <w:sz w:val="20"/>
          <w:szCs w:val="20"/>
        </w:rPr>
      </w:pPr>
    </w:p>
    <w:p w14:paraId="0E2FDE38" w14:textId="77777777" w:rsidR="004A6D94" w:rsidRPr="002904DA" w:rsidRDefault="004A6D94" w:rsidP="004A6D94">
      <w:pPr>
        <w:pStyle w:val="Nadpis1"/>
        <w:rPr>
          <w:sz w:val="20"/>
          <w:szCs w:val="20"/>
        </w:rPr>
      </w:pPr>
      <w:bookmarkStart w:id="15" w:name="_Toc105061362"/>
      <w:r w:rsidRPr="002904DA">
        <w:rPr>
          <w:sz w:val="20"/>
          <w:szCs w:val="20"/>
        </w:rPr>
        <w:lastRenderedPageBreak/>
        <w:t>Článek VIII</w:t>
      </w:r>
      <w:r w:rsidRPr="002904DA">
        <w:rPr>
          <w:sz w:val="20"/>
          <w:szCs w:val="20"/>
        </w:rPr>
        <w:br/>
        <w:t>Výkonové ukazatele kvality vodohospodářských služeb</w:t>
      </w:r>
      <w:bookmarkEnd w:id="15"/>
    </w:p>
    <w:p w14:paraId="5D6CC8AF" w14:textId="77777777" w:rsidR="004A6D94" w:rsidRPr="0004756F" w:rsidRDefault="004A6D94" w:rsidP="00903902">
      <w:pPr>
        <w:numPr>
          <w:ilvl w:val="0"/>
          <w:numId w:val="28"/>
        </w:numPr>
        <w:tabs>
          <w:tab w:val="clear" w:pos="720"/>
          <w:tab w:val="num" w:pos="426"/>
        </w:tabs>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 xml:space="preserve">Za účelem zajištění kvality služeb Provozovatele při provozování Vodohospodářského majetku podle této Smlouvy a sledování úrovně kvality těchto služeb, sjednávají Smluvní strany systém výkonových ukazatelů, jejich sledování a vyhodnocování, jakož i systém smluvních pokut za nedosažení, resp. překročení referenčních hodnot těchto ukazatelů. Jedná se o následující oblasti výkonových ukazatelů, </w:t>
      </w:r>
      <w:r w:rsidRPr="0004756F">
        <w:rPr>
          <w:rFonts w:ascii="Arial" w:hAnsi="Arial" w:cs="Arial"/>
          <w:color w:val="000000"/>
          <w:sz w:val="20"/>
          <w:szCs w:val="20"/>
        </w:rPr>
        <w:t>jejichž podrobné vymezení a popis je uveden v příloze č. 5 této Smlouvy:</w:t>
      </w:r>
    </w:p>
    <w:p w14:paraId="315BC036" w14:textId="77777777" w:rsidR="004A6D94" w:rsidRPr="0004756F" w:rsidRDefault="004A6D94" w:rsidP="00903902">
      <w:pPr>
        <w:numPr>
          <w:ilvl w:val="0"/>
          <w:numId w:val="34"/>
        </w:numPr>
        <w:tabs>
          <w:tab w:val="clear" w:pos="1068"/>
        </w:tabs>
        <w:spacing w:before="120"/>
        <w:jc w:val="both"/>
        <w:rPr>
          <w:rFonts w:ascii="Arial" w:hAnsi="Arial" w:cs="Arial"/>
          <w:sz w:val="20"/>
          <w:szCs w:val="20"/>
        </w:rPr>
      </w:pPr>
      <w:r w:rsidRPr="0004756F">
        <w:rPr>
          <w:rFonts w:ascii="Arial" w:hAnsi="Arial" w:cs="Arial"/>
          <w:sz w:val="20"/>
          <w:szCs w:val="20"/>
        </w:rPr>
        <w:t>kvalita základních služeb,</w:t>
      </w:r>
    </w:p>
    <w:p w14:paraId="27E99AE8" w14:textId="77777777" w:rsidR="004A6D94" w:rsidRPr="0004756F" w:rsidRDefault="004A6D94" w:rsidP="00903902">
      <w:pPr>
        <w:numPr>
          <w:ilvl w:val="0"/>
          <w:numId w:val="34"/>
        </w:numPr>
        <w:tabs>
          <w:tab w:val="clear" w:pos="1068"/>
        </w:tabs>
        <w:spacing w:before="120"/>
        <w:jc w:val="both"/>
        <w:rPr>
          <w:rFonts w:ascii="Arial" w:hAnsi="Arial" w:cs="Arial"/>
          <w:sz w:val="20"/>
          <w:szCs w:val="20"/>
        </w:rPr>
      </w:pPr>
      <w:r w:rsidRPr="0004756F">
        <w:rPr>
          <w:rFonts w:ascii="Arial" w:hAnsi="Arial" w:cs="Arial"/>
          <w:sz w:val="20"/>
          <w:szCs w:val="20"/>
        </w:rPr>
        <w:t>kvalita základní preventivní údržby,</w:t>
      </w:r>
    </w:p>
    <w:p w14:paraId="47E86E1A" w14:textId="77777777" w:rsidR="004A6D94" w:rsidRPr="0004756F" w:rsidRDefault="004A6D94" w:rsidP="00903902">
      <w:pPr>
        <w:numPr>
          <w:ilvl w:val="0"/>
          <w:numId w:val="34"/>
        </w:numPr>
        <w:tabs>
          <w:tab w:val="clear" w:pos="1068"/>
        </w:tabs>
        <w:spacing w:before="120" w:after="120"/>
        <w:ind w:left="1066" w:hanging="357"/>
        <w:jc w:val="both"/>
        <w:rPr>
          <w:rFonts w:ascii="Arial" w:hAnsi="Arial" w:cs="Arial"/>
          <w:sz w:val="20"/>
          <w:szCs w:val="20"/>
        </w:rPr>
      </w:pPr>
      <w:r w:rsidRPr="0004756F">
        <w:rPr>
          <w:rFonts w:ascii="Arial" w:hAnsi="Arial" w:cs="Arial"/>
          <w:sz w:val="20"/>
          <w:szCs w:val="20"/>
        </w:rPr>
        <w:t>kvalita služeb odběratelům.</w:t>
      </w:r>
    </w:p>
    <w:p w14:paraId="3AD4C1A6" w14:textId="2A32E49C" w:rsidR="004A6D94" w:rsidRPr="002904DA" w:rsidRDefault="004A6D94" w:rsidP="00903902">
      <w:pPr>
        <w:numPr>
          <w:ilvl w:val="0"/>
          <w:numId w:val="28"/>
        </w:numPr>
        <w:tabs>
          <w:tab w:val="clear" w:pos="720"/>
          <w:tab w:val="num" w:pos="426"/>
        </w:tabs>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Kvalitu zajišťování vodohospodářských služeb je Provozovatel povinen prokazovat Vlastník</w:t>
      </w:r>
      <w:r w:rsidR="002801BC" w:rsidRPr="002904DA">
        <w:rPr>
          <w:rFonts w:ascii="Arial" w:hAnsi="Arial" w:cs="Arial"/>
          <w:color w:val="000000"/>
          <w:sz w:val="20"/>
          <w:szCs w:val="20"/>
        </w:rPr>
        <w:t>ovi</w:t>
      </w:r>
      <w:r w:rsidRPr="002904DA">
        <w:rPr>
          <w:rFonts w:ascii="Arial" w:hAnsi="Arial" w:cs="Arial"/>
          <w:color w:val="000000"/>
          <w:sz w:val="20"/>
          <w:szCs w:val="20"/>
        </w:rPr>
        <w:t xml:space="preserve"> vykazováním dosažených hodnot výkonových ukazatelů. Zprávu o plnění příslušných ukazatelů za předchozí rok předloží Provozovatel každoročně do 31. 3. v rámci roční zprávy o stavu provozovaného Vodohospodářského majetku. </w:t>
      </w:r>
    </w:p>
    <w:p w14:paraId="0F15CDDB" w14:textId="6F0444C7" w:rsidR="004A6D94" w:rsidRPr="002904DA" w:rsidRDefault="004A6D94" w:rsidP="00903902">
      <w:pPr>
        <w:numPr>
          <w:ilvl w:val="0"/>
          <w:numId w:val="28"/>
        </w:numPr>
        <w:tabs>
          <w:tab w:val="clear" w:pos="720"/>
          <w:tab w:val="num" w:pos="426"/>
        </w:tabs>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Nastavení referenčních hodnot výkonových ukazatelů vybraných Vlastní</w:t>
      </w:r>
      <w:r w:rsidR="002801BC" w:rsidRPr="002904DA">
        <w:rPr>
          <w:rFonts w:ascii="Arial" w:hAnsi="Arial" w:cs="Arial"/>
          <w:color w:val="000000"/>
          <w:sz w:val="20"/>
          <w:szCs w:val="20"/>
        </w:rPr>
        <w:t>kem</w:t>
      </w:r>
      <w:r w:rsidRPr="002904DA">
        <w:rPr>
          <w:rFonts w:ascii="Arial" w:hAnsi="Arial" w:cs="Arial"/>
          <w:color w:val="000000"/>
          <w:sz w:val="20"/>
          <w:szCs w:val="20"/>
        </w:rPr>
        <w:t xml:space="preserve"> může být na žádost Vlastník</w:t>
      </w:r>
      <w:r w:rsidR="002801BC" w:rsidRPr="002904DA">
        <w:rPr>
          <w:rFonts w:ascii="Arial" w:hAnsi="Arial" w:cs="Arial"/>
          <w:color w:val="000000"/>
          <w:sz w:val="20"/>
          <w:szCs w:val="20"/>
        </w:rPr>
        <w:t>a</w:t>
      </w:r>
      <w:r w:rsidRPr="002904DA">
        <w:rPr>
          <w:rFonts w:ascii="Arial" w:hAnsi="Arial" w:cs="Arial"/>
          <w:color w:val="000000"/>
          <w:sz w:val="20"/>
          <w:szCs w:val="20"/>
        </w:rPr>
        <w:t xml:space="preserve"> přezkoumáno a referenční hodnoty budou v odůvodněných případech aktualizovány. Případné aktualizace musí být v souladu s právními předpisy (zejména pravidly veřejného zadávání) a aktuálními dokumenty specifikujícími výkonové ukazatele a systém souvisejících smluvních pokut v</w:t>
      </w:r>
      <w:r w:rsidR="00FA6138" w:rsidRPr="002904DA">
        <w:rPr>
          <w:rFonts w:ascii="Arial" w:hAnsi="Arial" w:cs="Arial"/>
          <w:color w:val="000000"/>
          <w:sz w:val="20"/>
          <w:szCs w:val="20"/>
        </w:rPr>
        <w:t> </w:t>
      </w:r>
      <w:r w:rsidRPr="002904DA">
        <w:rPr>
          <w:rFonts w:ascii="Arial" w:hAnsi="Arial" w:cs="Arial"/>
          <w:color w:val="000000"/>
          <w:sz w:val="20"/>
          <w:szCs w:val="20"/>
        </w:rPr>
        <w:t>rámci Operačního programu Životní prostředí.</w:t>
      </w:r>
    </w:p>
    <w:p w14:paraId="52870826" w14:textId="77777777" w:rsidR="004A6D94" w:rsidRPr="002904DA" w:rsidRDefault="004A6D94" w:rsidP="00903902">
      <w:pPr>
        <w:numPr>
          <w:ilvl w:val="0"/>
          <w:numId w:val="28"/>
        </w:numPr>
        <w:tabs>
          <w:tab w:val="clear" w:pos="720"/>
          <w:tab w:val="num" w:pos="426"/>
        </w:tabs>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 xml:space="preserve">Za nedosažení úrovní, resp. překročení referenčních hodnot těchto ukazatelů je v příloze č. 5 této Smlouvy popsán systém smluvních pokutových bodů, od kterého se odvodí celková smluvní pokuta za předcházející kalendářní rok, kterou je Provozovatel povinen uhradit Vlastníkovi. </w:t>
      </w:r>
    </w:p>
    <w:p w14:paraId="21507F7C" w14:textId="3EF81887" w:rsidR="004A6D94" w:rsidRPr="002904DA" w:rsidRDefault="004A6D94" w:rsidP="00902ACD">
      <w:pPr>
        <w:numPr>
          <w:ilvl w:val="0"/>
          <w:numId w:val="28"/>
        </w:numPr>
        <w:tabs>
          <w:tab w:val="clear" w:pos="720"/>
          <w:tab w:val="num" w:pos="426"/>
        </w:tabs>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 xml:space="preserve">Hodnota smluvního pokutového bodu je </w:t>
      </w:r>
      <w:r w:rsidR="007B3C9C">
        <w:rPr>
          <w:rFonts w:ascii="Arial" w:hAnsi="Arial" w:cs="Arial"/>
          <w:b/>
          <w:color w:val="000000"/>
          <w:sz w:val="20"/>
          <w:szCs w:val="20"/>
        </w:rPr>
        <w:t>4 000</w:t>
      </w:r>
      <w:r w:rsidRPr="002904DA">
        <w:rPr>
          <w:rFonts w:ascii="Arial" w:hAnsi="Arial" w:cs="Arial"/>
          <w:b/>
          <w:color w:val="000000"/>
          <w:sz w:val="20"/>
          <w:szCs w:val="20"/>
        </w:rPr>
        <w:t>,- Kč</w:t>
      </w:r>
      <w:r w:rsidRPr="002904DA">
        <w:rPr>
          <w:rFonts w:ascii="Arial" w:hAnsi="Arial" w:cs="Arial"/>
          <w:color w:val="000000"/>
          <w:sz w:val="20"/>
          <w:szCs w:val="20"/>
        </w:rPr>
        <w:t xml:space="preserve"> bez DPH.</w:t>
      </w:r>
      <w:r w:rsidR="00902ACD" w:rsidRPr="002904DA">
        <w:t xml:space="preserve"> </w:t>
      </w:r>
      <w:r w:rsidR="00902ACD" w:rsidRPr="002904DA">
        <w:rPr>
          <w:rFonts w:ascii="Arial" w:hAnsi="Arial" w:cs="Arial"/>
          <w:color w:val="000000"/>
          <w:sz w:val="20"/>
          <w:szCs w:val="20"/>
        </w:rPr>
        <w:t>Hodnota pokutového bodu je ve stálých cenách k 1. lednu 1. roku provozování. Pokuty se počítají ve stálých cenách a indexují se na úroveň roku, ve kterém budou uhrazeny Indexem spotřebitelských cen.</w:t>
      </w:r>
    </w:p>
    <w:p w14:paraId="28377E2E" w14:textId="77777777" w:rsidR="004A6D94" w:rsidRPr="002904DA" w:rsidRDefault="004A6D94" w:rsidP="00903902">
      <w:pPr>
        <w:numPr>
          <w:ilvl w:val="0"/>
          <w:numId w:val="28"/>
        </w:numPr>
        <w:tabs>
          <w:tab w:val="clear" w:pos="720"/>
          <w:tab w:val="num" w:pos="426"/>
        </w:tabs>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 xml:space="preserve">Zaplacením sankce není dotčen nárok Vlastníka na náhradu případné škody Provozovatelem v plném rozsahu. </w:t>
      </w:r>
    </w:p>
    <w:p w14:paraId="73F08526" w14:textId="77777777" w:rsidR="004A6D94" w:rsidRPr="002904DA" w:rsidRDefault="004A6D94" w:rsidP="00903902">
      <w:pPr>
        <w:numPr>
          <w:ilvl w:val="0"/>
          <w:numId w:val="28"/>
        </w:numPr>
        <w:tabs>
          <w:tab w:val="clear" w:pos="720"/>
          <w:tab w:val="num" w:pos="426"/>
        </w:tabs>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Provozovatel je povinen zajišťovat shromažďování a evidenci dat obsahujících informace potřebné pro sledování výkonových ukazatelů a jejich vyhodnocování.</w:t>
      </w:r>
    </w:p>
    <w:p w14:paraId="6D30E5DC" w14:textId="0BEA38F6" w:rsidR="004A6D94" w:rsidRPr="002904DA" w:rsidRDefault="004A6D94" w:rsidP="00903902">
      <w:pPr>
        <w:numPr>
          <w:ilvl w:val="0"/>
          <w:numId w:val="28"/>
        </w:numPr>
        <w:tabs>
          <w:tab w:val="clear" w:pos="720"/>
          <w:tab w:val="num" w:pos="426"/>
        </w:tabs>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Provozovatel neodpovídá za neplnění výkonových ukazatelů uvedených v příloze č. 6 této Smlouvy, jestliže jejich splnění bránila skutečnost, kterou nelze přičítat Provozovateli</w:t>
      </w:r>
      <w:r w:rsidR="00FA6138" w:rsidRPr="002904DA">
        <w:rPr>
          <w:rFonts w:ascii="Arial" w:hAnsi="Arial" w:cs="Arial"/>
          <w:color w:val="000000"/>
          <w:sz w:val="20"/>
          <w:szCs w:val="20"/>
        </w:rPr>
        <w:t>,</w:t>
      </w:r>
      <w:r w:rsidRPr="002904DA">
        <w:rPr>
          <w:rFonts w:ascii="Arial" w:hAnsi="Arial" w:cs="Arial"/>
          <w:color w:val="000000"/>
          <w:sz w:val="20"/>
          <w:szCs w:val="20"/>
        </w:rPr>
        <w:t xml:space="preserve"> a to zejména v důsledku:</w:t>
      </w:r>
    </w:p>
    <w:p w14:paraId="07EF07DC" w14:textId="77777777" w:rsidR="004A6D94" w:rsidRPr="002904DA" w:rsidRDefault="004A6D94" w:rsidP="00903902">
      <w:pPr>
        <w:numPr>
          <w:ilvl w:val="0"/>
          <w:numId w:val="35"/>
        </w:numPr>
        <w:tabs>
          <w:tab w:val="clear" w:pos="1068"/>
        </w:tabs>
        <w:spacing w:before="120"/>
        <w:jc w:val="both"/>
        <w:rPr>
          <w:rFonts w:ascii="Arial" w:hAnsi="Arial" w:cs="Arial"/>
          <w:sz w:val="20"/>
          <w:szCs w:val="20"/>
        </w:rPr>
      </w:pPr>
      <w:r w:rsidRPr="002904DA">
        <w:rPr>
          <w:rFonts w:ascii="Arial" w:hAnsi="Arial" w:cs="Arial"/>
          <w:sz w:val="20"/>
          <w:szCs w:val="20"/>
        </w:rPr>
        <w:t>události Vyšší moci,</w:t>
      </w:r>
    </w:p>
    <w:p w14:paraId="780D3BCA" w14:textId="77777777" w:rsidR="004A6D94" w:rsidRPr="002904DA" w:rsidRDefault="004A6D94" w:rsidP="00903902">
      <w:pPr>
        <w:numPr>
          <w:ilvl w:val="0"/>
          <w:numId w:val="35"/>
        </w:numPr>
        <w:tabs>
          <w:tab w:val="clear" w:pos="1068"/>
        </w:tabs>
        <w:spacing w:before="120"/>
        <w:jc w:val="both"/>
        <w:rPr>
          <w:rFonts w:ascii="Arial" w:hAnsi="Arial" w:cs="Arial"/>
          <w:sz w:val="20"/>
          <w:szCs w:val="20"/>
        </w:rPr>
      </w:pPr>
      <w:r w:rsidRPr="002904DA">
        <w:rPr>
          <w:rFonts w:ascii="Arial" w:hAnsi="Arial" w:cs="Arial"/>
          <w:sz w:val="20"/>
          <w:szCs w:val="20"/>
        </w:rPr>
        <w:t>Liberační události, pokud však Provozovatel prokáže souvislost mezi konkrétní Liberační událostí a konkrétním nesplněním referenční hodnoty,</w:t>
      </w:r>
    </w:p>
    <w:p w14:paraId="2EBBAF6B" w14:textId="77777777" w:rsidR="004A6D94" w:rsidRPr="002904DA" w:rsidRDefault="004A6D94" w:rsidP="00903902">
      <w:pPr>
        <w:numPr>
          <w:ilvl w:val="0"/>
          <w:numId w:val="35"/>
        </w:numPr>
        <w:tabs>
          <w:tab w:val="clear" w:pos="1068"/>
        </w:tabs>
        <w:spacing w:before="120"/>
        <w:jc w:val="both"/>
        <w:rPr>
          <w:rFonts w:ascii="Arial" w:hAnsi="Arial" w:cs="Arial"/>
          <w:sz w:val="20"/>
          <w:szCs w:val="20"/>
        </w:rPr>
      </w:pPr>
      <w:r w:rsidRPr="002904DA">
        <w:rPr>
          <w:rFonts w:ascii="Arial" w:hAnsi="Arial" w:cs="Arial"/>
          <w:sz w:val="20"/>
          <w:szCs w:val="20"/>
        </w:rPr>
        <w:t>porušení právní povinnosti třetí osobou, pokud se nejedná o subdodavatele Provozovatele nebo jeho zaměstnance,</w:t>
      </w:r>
    </w:p>
    <w:p w14:paraId="7145593C" w14:textId="6C71949B" w:rsidR="004A6D94" w:rsidRPr="002904DA" w:rsidRDefault="004A6D94" w:rsidP="00903902">
      <w:pPr>
        <w:numPr>
          <w:ilvl w:val="0"/>
          <w:numId w:val="35"/>
        </w:numPr>
        <w:tabs>
          <w:tab w:val="clear" w:pos="1068"/>
        </w:tabs>
        <w:spacing w:before="120"/>
        <w:jc w:val="both"/>
        <w:rPr>
          <w:rFonts w:ascii="Arial" w:hAnsi="Arial" w:cs="Arial"/>
          <w:sz w:val="20"/>
          <w:szCs w:val="20"/>
        </w:rPr>
      </w:pPr>
      <w:r w:rsidRPr="002904DA">
        <w:rPr>
          <w:rFonts w:ascii="Arial" w:hAnsi="Arial" w:cs="Arial"/>
          <w:sz w:val="20"/>
          <w:szCs w:val="20"/>
        </w:rPr>
        <w:t>neprovedení ze strany Vlastník</w:t>
      </w:r>
      <w:r w:rsidR="002801BC" w:rsidRPr="002904DA">
        <w:rPr>
          <w:rFonts w:ascii="Arial" w:hAnsi="Arial" w:cs="Arial"/>
          <w:sz w:val="20"/>
          <w:szCs w:val="20"/>
        </w:rPr>
        <w:t>a</w:t>
      </w:r>
      <w:r w:rsidRPr="002904DA">
        <w:rPr>
          <w:rFonts w:ascii="Arial" w:hAnsi="Arial" w:cs="Arial"/>
          <w:sz w:val="20"/>
          <w:szCs w:val="20"/>
        </w:rPr>
        <w:t xml:space="preserve"> určité akce dle Plánu investic a obnovy, pokud však Provozovatel prokáže souvislost mezi touto nerealizovanou Obnovou a konkrétním nesplněním referenční hodnoty. </w:t>
      </w:r>
    </w:p>
    <w:p w14:paraId="0C7D49F0" w14:textId="172942A4" w:rsidR="004A6D94" w:rsidRPr="002904DA" w:rsidRDefault="004A6D94" w:rsidP="00903902">
      <w:pPr>
        <w:numPr>
          <w:ilvl w:val="0"/>
          <w:numId w:val="28"/>
        </w:numPr>
        <w:tabs>
          <w:tab w:val="clear" w:pos="720"/>
          <w:tab w:val="num" w:pos="426"/>
        </w:tabs>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 xml:space="preserve">Sankce za neplnění výkonových ukazatelů </w:t>
      </w:r>
      <w:r w:rsidR="002031A5" w:rsidRPr="002904DA">
        <w:rPr>
          <w:rFonts w:ascii="Arial" w:hAnsi="Arial" w:cs="Arial"/>
          <w:color w:val="000000"/>
          <w:sz w:val="20"/>
          <w:szCs w:val="20"/>
        </w:rPr>
        <w:t>Vlastník</w:t>
      </w:r>
      <w:r w:rsidRPr="002904DA">
        <w:rPr>
          <w:rFonts w:ascii="Arial" w:hAnsi="Arial" w:cs="Arial"/>
          <w:color w:val="000000"/>
          <w:sz w:val="20"/>
          <w:szCs w:val="20"/>
        </w:rPr>
        <w:t xml:space="preserve"> neuplatní, pokud je Provozovatel nemohl splnit výlučně z důvodů porušení právních povinností Vlastník</w:t>
      </w:r>
      <w:r w:rsidR="00B067DE" w:rsidRPr="002904DA">
        <w:rPr>
          <w:rFonts w:ascii="Arial" w:hAnsi="Arial" w:cs="Arial"/>
          <w:color w:val="000000"/>
          <w:sz w:val="20"/>
          <w:szCs w:val="20"/>
        </w:rPr>
        <w:t>a</w:t>
      </w:r>
      <w:r w:rsidRPr="002904DA">
        <w:rPr>
          <w:rFonts w:ascii="Arial" w:hAnsi="Arial" w:cs="Arial"/>
          <w:color w:val="000000"/>
          <w:sz w:val="20"/>
          <w:szCs w:val="20"/>
        </w:rPr>
        <w:t xml:space="preserve"> podle této Smlouvy. </w:t>
      </w:r>
    </w:p>
    <w:p w14:paraId="3D8A2878" w14:textId="78003F70" w:rsidR="004A6D94" w:rsidRPr="002904DA" w:rsidRDefault="004A6D94" w:rsidP="004A6D94">
      <w:pPr>
        <w:autoSpaceDE w:val="0"/>
        <w:autoSpaceDN w:val="0"/>
        <w:adjustRightInd w:val="0"/>
        <w:spacing w:after="120"/>
        <w:jc w:val="both"/>
        <w:rPr>
          <w:rFonts w:ascii="Arial" w:hAnsi="Arial" w:cs="Arial"/>
          <w:color w:val="000000"/>
          <w:sz w:val="20"/>
          <w:szCs w:val="20"/>
        </w:rPr>
      </w:pPr>
    </w:p>
    <w:p w14:paraId="3C8E90EB" w14:textId="77777777" w:rsidR="00F23619" w:rsidRPr="002904DA" w:rsidRDefault="00F23619" w:rsidP="004A6D94">
      <w:pPr>
        <w:autoSpaceDE w:val="0"/>
        <w:autoSpaceDN w:val="0"/>
        <w:adjustRightInd w:val="0"/>
        <w:spacing w:after="120"/>
        <w:jc w:val="both"/>
        <w:rPr>
          <w:rFonts w:ascii="Arial" w:hAnsi="Arial" w:cs="Arial"/>
          <w:color w:val="000000"/>
          <w:sz w:val="20"/>
          <w:szCs w:val="20"/>
        </w:rPr>
      </w:pPr>
    </w:p>
    <w:p w14:paraId="783F6AD8" w14:textId="77777777" w:rsidR="004A6D94" w:rsidRPr="002904DA" w:rsidRDefault="004A6D94" w:rsidP="004A6D94">
      <w:pPr>
        <w:pStyle w:val="Nadpis1"/>
        <w:rPr>
          <w:sz w:val="20"/>
          <w:szCs w:val="20"/>
        </w:rPr>
      </w:pPr>
      <w:bookmarkStart w:id="16" w:name="_Toc105061363"/>
      <w:r w:rsidRPr="002904DA">
        <w:rPr>
          <w:sz w:val="20"/>
          <w:szCs w:val="20"/>
        </w:rPr>
        <w:lastRenderedPageBreak/>
        <w:t>Článek IX</w:t>
      </w:r>
      <w:r w:rsidRPr="002904DA">
        <w:rPr>
          <w:sz w:val="20"/>
          <w:szCs w:val="20"/>
        </w:rPr>
        <w:br/>
        <w:t>Údržba Vodohospodářského majetku, Odstraňování Poruch a Havárií</w:t>
      </w:r>
      <w:bookmarkEnd w:id="16"/>
    </w:p>
    <w:p w14:paraId="33F2C5D9" w14:textId="3C7FC7CF" w:rsidR="004A6D94" w:rsidRPr="002904DA" w:rsidRDefault="004A6D94" w:rsidP="004A6D94">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0"/>
          <w:szCs w:val="20"/>
        </w:rPr>
      </w:pPr>
      <w:r w:rsidRPr="002904DA">
        <w:rPr>
          <w:rFonts w:ascii="Arial" w:hAnsi="Arial" w:cs="Arial"/>
          <w:bCs/>
          <w:sz w:val="20"/>
          <w:szCs w:val="20"/>
        </w:rPr>
        <w:t>Provozovatel je povinen na své náklady zajišťovat Údržbu Vodohospodářského majetku a Odstraňování Poruch a Havárií, realizované ve vlastní režii i dodavatelsky. Základním podkladem pro provádění Údržby je Vlastník</w:t>
      </w:r>
      <w:r w:rsidR="002801BC" w:rsidRPr="002904DA">
        <w:rPr>
          <w:rFonts w:ascii="Arial" w:hAnsi="Arial" w:cs="Arial"/>
          <w:bCs/>
          <w:sz w:val="20"/>
          <w:szCs w:val="20"/>
        </w:rPr>
        <w:t>em</w:t>
      </w:r>
      <w:r w:rsidRPr="002904DA">
        <w:rPr>
          <w:rFonts w:ascii="Arial" w:hAnsi="Arial" w:cs="Arial"/>
          <w:bCs/>
          <w:sz w:val="20"/>
          <w:szCs w:val="20"/>
        </w:rPr>
        <w:t xml:space="preserve"> schválený Plán preventivní Údržby (Článek VII odst. 23 této Smlouvy).</w:t>
      </w:r>
      <w:r w:rsidRPr="002904DA">
        <w:rPr>
          <w:rFonts w:ascii="Arial" w:hAnsi="Arial" w:cs="Arial"/>
          <w:sz w:val="20"/>
          <w:szCs w:val="20"/>
        </w:rPr>
        <w:t xml:space="preserve"> Údržba má zejména preventivní charakter a současně slouží ke kontrole stavu Vodohospodářského majetku za účelem předcházení vzniku Poruch a Havárií.</w:t>
      </w:r>
    </w:p>
    <w:p w14:paraId="039CE689" w14:textId="48077F73" w:rsidR="004A6D94" w:rsidRPr="002904DA" w:rsidRDefault="004A6D94" w:rsidP="004A6D94">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0"/>
          <w:szCs w:val="20"/>
        </w:rPr>
      </w:pPr>
      <w:r w:rsidRPr="002904DA">
        <w:rPr>
          <w:rFonts w:ascii="Arial" w:hAnsi="Arial" w:cs="Arial"/>
          <w:bCs/>
          <w:sz w:val="20"/>
          <w:szCs w:val="20"/>
        </w:rPr>
        <w:t>Provozovatel je oprávněn bez souhlasu Vlastník</w:t>
      </w:r>
      <w:r w:rsidR="002801BC" w:rsidRPr="002904DA">
        <w:rPr>
          <w:rFonts w:ascii="Arial" w:hAnsi="Arial" w:cs="Arial"/>
          <w:bCs/>
          <w:sz w:val="20"/>
          <w:szCs w:val="20"/>
        </w:rPr>
        <w:t>a</w:t>
      </w:r>
      <w:r w:rsidRPr="002904DA">
        <w:rPr>
          <w:rFonts w:ascii="Arial" w:hAnsi="Arial" w:cs="Arial"/>
          <w:bCs/>
          <w:sz w:val="20"/>
          <w:szCs w:val="20"/>
        </w:rPr>
        <w:t xml:space="preserve"> provést zásah do Kanalizace, pokud je takový zásah nezbytný ke splnění povinností Provozovatele vyplývajících z této Smlouvy či z právního předpisu, a pokud zásah nemá charakter Technického zhodnocení.</w:t>
      </w:r>
    </w:p>
    <w:p w14:paraId="3544BAEF" w14:textId="763FE435" w:rsidR="004A6D94" w:rsidRPr="002904DA" w:rsidRDefault="004A6D94" w:rsidP="004A6D94">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0"/>
          <w:szCs w:val="20"/>
        </w:rPr>
      </w:pPr>
      <w:r w:rsidRPr="002904DA">
        <w:rPr>
          <w:rFonts w:ascii="Arial" w:hAnsi="Arial" w:cs="Arial"/>
          <w:bCs/>
          <w:sz w:val="20"/>
          <w:szCs w:val="20"/>
        </w:rPr>
        <w:t>Provozovatel je dále povinen realizovat odstranění Poruch a Havárií přednostně a v maximální možné míře formou zásahů majících charakter Oprav. Ve výjimečných situacích ve veřejném zájmu, kdy dle výkladu účetně-daňových předpisů ze strany Provozovatele nelze odstranění Poruch a Havárií zajistit pouze formou zásahů majících charakter Oprav, je Provozovatel oprávněn realizovat zásah při odstranění Poruch a Havárií formou Technického zhodnocení bez souhlasu Vlastník</w:t>
      </w:r>
      <w:r w:rsidR="002801BC" w:rsidRPr="002904DA">
        <w:rPr>
          <w:rFonts w:ascii="Arial" w:hAnsi="Arial" w:cs="Arial"/>
          <w:bCs/>
          <w:sz w:val="20"/>
          <w:szCs w:val="20"/>
        </w:rPr>
        <w:t>a</w:t>
      </w:r>
      <w:r w:rsidRPr="002904DA">
        <w:rPr>
          <w:rFonts w:ascii="Arial" w:hAnsi="Arial" w:cs="Arial"/>
          <w:bCs/>
          <w:sz w:val="20"/>
          <w:szCs w:val="20"/>
        </w:rPr>
        <w:t xml:space="preserve">. Za výjimečnou situaci se považují povinnosti Provozovatele při odstranění Havárií a Poruch. </w:t>
      </w:r>
    </w:p>
    <w:p w14:paraId="28C44043" w14:textId="795E508C" w:rsidR="004A6D94" w:rsidRPr="002904DA" w:rsidRDefault="004A6D94" w:rsidP="004A6D94">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0"/>
          <w:szCs w:val="20"/>
        </w:rPr>
      </w:pPr>
      <w:r w:rsidRPr="002904DA">
        <w:rPr>
          <w:rFonts w:ascii="Arial" w:hAnsi="Arial" w:cs="Arial"/>
          <w:bCs/>
          <w:sz w:val="20"/>
          <w:szCs w:val="20"/>
        </w:rPr>
        <w:t>Pokud zásah při odstranění Poruch a Havárií má charakter Technického zhodnocení a zásah provede se souhlasem Vlastník</w:t>
      </w:r>
      <w:r w:rsidR="002801BC" w:rsidRPr="002904DA">
        <w:rPr>
          <w:rFonts w:ascii="Arial" w:hAnsi="Arial" w:cs="Arial"/>
          <w:bCs/>
          <w:sz w:val="20"/>
          <w:szCs w:val="20"/>
        </w:rPr>
        <w:t>a</w:t>
      </w:r>
      <w:r w:rsidRPr="002904DA">
        <w:rPr>
          <w:rFonts w:ascii="Arial" w:hAnsi="Arial" w:cs="Arial"/>
          <w:bCs/>
          <w:sz w:val="20"/>
          <w:szCs w:val="20"/>
        </w:rPr>
        <w:t xml:space="preserve"> Provozovatel, j</w:t>
      </w:r>
      <w:r w:rsidR="002801BC" w:rsidRPr="002904DA">
        <w:rPr>
          <w:rFonts w:ascii="Arial" w:hAnsi="Arial" w:cs="Arial"/>
          <w:bCs/>
          <w:sz w:val="20"/>
          <w:szCs w:val="20"/>
        </w:rPr>
        <w:t>e</w:t>
      </w:r>
      <w:r w:rsidRPr="002904DA">
        <w:rPr>
          <w:rFonts w:ascii="Arial" w:hAnsi="Arial" w:cs="Arial"/>
          <w:bCs/>
          <w:sz w:val="20"/>
          <w:szCs w:val="20"/>
        </w:rPr>
        <w:t xml:space="preserve"> </w:t>
      </w:r>
      <w:r w:rsidR="002031A5" w:rsidRPr="002904DA">
        <w:rPr>
          <w:rFonts w:ascii="Arial" w:hAnsi="Arial" w:cs="Arial"/>
          <w:bCs/>
          <w:sz w:val="20"/>
          <w:szCs w:val="20"/>
        </w:rPr>
        <w:t>Vlastník</w:t>
      </w:r>
      <w:r w:rsidRPr="002904DA">
        <w:rPr>
          <w:rFonts w:ascii="Arial" w:hAnsi="Arial" w:cs="Arial"/>
          <w:bCs/>
          <w:sz w:val="20"/>
          <w:szCs w:val="20"/>
        </w:rPr>
        <w:t xml:space="preserve"> povin</w:t>
      </w:r>
      <w:r w:rsidR="002801BC" w:rsidRPr="002904DA">
        <w:rPr>
          <w:rFonts w:ascii="Arial" w:hAnsi="Arial" w:cs="Arial"/>
          <w:bCs/>
          <w:sz w:val="20"/>
          <w:szCs w:val="20"/>
        </w:rPr>
        <w:t>en</w:t>
      </w:r>
      <w:r w:rsidRPr="002904DA">
        <w:rPr>
          <w:rFonts w:ascii="Arial" w:hAnsi="Arial" w:cs="Arial"/>
          <w:bCs/>
          <w:sz w:val="20"/>
          <w:szCs w:val="20"/>
        </w:rPr>
        <w:t xml:space="preserve"> uhradit odůvodněné náklady Provozovatele, a to ve výši předem Vlastníkem odsouhlasených a následně dokladovaných Provozovatelem na základě daňového dokladu vystaveného ze strany Provozovatele. V případě, kdy nebude možno z důvodu nutnosti bezodkladného odstranění Poruch či Havárií, aby došlo mezi účastníky k úplné dohodě o druhu a výši těchto nákladů, tak si účastníci této smlouvy sjednali, že Provozovatel je oprávněn vynaložit jen nezbytně nutné náklady k odstranění tohoto závadného stavu, a to pouze ve výši těchto nákladů odpovídající ceně v místě a čase obvyklé, tj. odpovídající běžným nákladům tohoto druhu, které vydáv</w:t>
      </w:r>
      <w:r w:rsidR="002801BC" w:rsidRPr="002904DA">
        <w:rPr>
          <w:rFonts w:ascii="Arial" w:hAnsi="Arial" w:cs="Arial"/>
          <w:bCs/>
          <w:sz w:val="20"/>
          <w:szCs w:val="20"/>
        </w:rPr>
        <w:t>á</w:t>
      </w:r>
      <w:r w:rsidRPr="002904DA">
        <w:rPr>
          <w:rFonts w:ascii="Arial" w:hAnsi="Arial" w:cs="Arial"/>
          <w:bCs/>
          <w:sz w:val="20"/>
          <w:szCs w:val="20"/>
        </w:rPr>
        <w:t xml:space="preserve"> </w:t>
      </w:r>
      <w:r w:rsidR="002031A5" w:rsidRPr="002904DA">
        <w:rPr>
          <w:rFonts w:ascii="Arial" w:hAnsi="Arial" w:cs="Arial"/>
          <w:bCs/>
          <w:sz w:val="20"/>
          <w:szCs w:val="20"/>
        </w:rPr>
        <w:t>Vlastník</w:t>
      </w:r>
      <w:r w:rsidRPr="002904DA">
        <w:rPr>
          <w:rFonts w:ascii="Arial" w:hAnsi="Arial" w:cs="Arial"/>
          <w:bCs/>
          <w:sz w:val="20"/>
          <w:szCs w:val="20"/>
        </w:rPr>
        <w:t xml:space="preserve"> v daném místě a čase za obdobné činnosti. Provozovatel v tomto případě výdaje na Technické zhodnocení neodepisuje. </w:t>
      </w:r>
    </w:p>
    <w:p w14:paraId="0BE2113A" w14:textId="1CCF01AF" w:rsidR="004A6D94" w:rsidRPr="002904DA" w:rsidRDefault="004A6D94" w:rsidP="004A6D94">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0"/>
          <w:szCs w:val="20"/>
        </w:rPr>
      </w:pPr>
      <w:bookmarkStart w:id="17" w:name="_Ref268771744"/>
      <w:r w:rsidRPr="002904DA">
        <w:rPr>
          <w:rFonts w:ascii="Arial" w:hAnsi="Arial" w:cs="Arial"/>
          <w:bCs/>
          <w:sz w:val="20"/>
          <w:szCs w:val="20"/>
        </w:rPr>
        <w:t>Smluvní strany jsou oprávněné provést vzájemné započtení závazků a pohledávek v souvislosti s povinností Vlastník</w:t>
      </w:r>
      <w:r w:rsidR="002801BC" w:rsidRPr="002904DA">
        <w:rPr>
          <w:rFonts w:ascii="Arial" w:hAnsi="Arial" w:cs="Arial"/>
          <w:bCs/>
          <w:sz w:val="20"/>
          <w:szCs w:val="20"/>
        </w:rPr>
        <w:t>a</w:t>
      </w:r>
      <w:r w:rsidRPr="002904DA">
        <w:rPr>
          <w:rFonts w:ascii="Arial" w:hAnsi="Arial" w:cs="Arial"/>
          <w:bCs/>
          <w:sz w:val="20"/>
          <w:szCs w:val="20"/>
        </w:rPr>
        <w:t xml:space="preserve"> uhradit výdaje Provozovatele na Technické zhodnocení při odstranění Poruch a Havárií, a to pokud se jedná o situaci předjímanou v tomto článku pod bodem 4 této Smlouvy. </w:t>
      </w:r>
    </w:p>
    <w:p w14:paraId="7ABB8B19" w14:textId="5237CFFC" w:rsidR="004A6D94" w:rsidRPr="002904DA" w:rsidRDefault="004A6D94" w:rsidP="004A6D94">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0"/>
          <w:szCs w:val="20"/>
        </w:rPr>
      </w:pPr>
      <w:r w:rsidRPr="002904DA">
        <w:rPr>
          <w:rFonts w:ascii="Arial" w:hAnsi="Arial" w:cs="Arial"/>
          <w:bCs/>
          <w:sz w:val="20"/>
          <w:szCs w:val="20"/>
        </w:rPr>
        <w:t>Při klasifikaci výdajů na Technické zhodnocení (zejména v rámci vyúčtování ceny pro stočné dle ZVK) se postupuje dle standardních účetně-daňových postupů.</w:t>
      </w:r>
      <w:bookmarkEnd w:id="17"/>
    </w:p>
    <w:p w14:paraId="07D444A8" w14:textId="648D5061" w:rsidR="004A6D94" w:rsidRPr="002904DA" w:rsidRDefault="004A6D94" w:rsidP="004A6D94">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0"/>
          <w:szCs w:val="20"/>
        </w:rPr>
      </w:pPr>
      <w:r w:rsidRPr="002904DA">
        <w:rPr>
          <w:rFonts w:ascii="Arial" w:hAnsi="Arial" w:cs="Arial"/>
          <w:bCs/>
          <w:sz w:val="20"/>
          <w:szCs w:val="20"/>
        </w:rPr>
        <w:t>Všechny závažné zásahy (zejména zásahy charakteru Technického zhodnocení bez souhlasu Vlastníka) oznámí Provozovatel telefonicky nebo e-mailem neprodleně a písemně nejpozději první následující pracovní den Vlastník</w:t>
      </w:r>
      <w:r w:rsidR="002801BC" w:rsidRPr="002904DA">
        <w:rPr>
          <w:rFonts w:ascii="Arial" w:hAnsi="Arial" w:cs="Arial"/>
          <w:bCs/>
          <w:sz w:val="20"/>
          <w:szCs w:val="20"/>
        </w:rPr>
        <w:t>ovi</w:t>
      </w:r>
      <w:r w:rsidRPr="002904DA">
        <w:rPr>
          <w:rFonts w:ascii="Arial" w:hAnsi="Arial" w:cs="Arial"/>
          <w:bCs/>
          <w:sz w:val="20"/>
          <w:szCs w:val="20"/>
        </w:rPr>
        <w:t xml:space="preserve">. </w:t>
      </w:r>
    </w:p>
    <w:p w14:paraId="755A9D32" w14:textId="5EEE0D9F" w:rsidR="004A6D94" w:rsidRPr="002904DA" w:rsidRDefault="004A6D94" w:rsidP="004A6D94">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0"/>
          <w:szCs w:val="20"/>
        </w:rPr>
      </w:pPr>
      <w:r w:rsidRPr="002904DA">
        <w:rPr>
          <w:rFonts w:ascii="Arial" w:hAnsi="Arial" w:cs="Arial"/>
          <w:bCs/>
          <w:sz w:val="20"/>
          <w:szCs w:val="20"/>
        </w:rPr>
        <w:t xml:space="preserve">Provozovatel je povinen informovat odběratele v případě Havárie, prostřednictvím </w:t>
      </w:r>
      <w:r w:rsidRPr="002904DA">
        <w:rPr>
          <w:rFonts w:ascii="Arial" w:hAnsi="Arial" w:cs="Arial"/>
          <w:sz w:val="20"/>
          <w:szCs w:val="20"/>
        </w:rPr>
        <w:t>poskytnutí informace Vlastní</w:t>
      </w:r>
      <w:r w:rsidR="00B067DE" w:rsidRPr="002904DA">
        <w:rPr>
          <w:rFonts w:ascii="Arial" w:hAnsi="Arial" w:cs="Arial"/>
          <w:sz w:val="20"/>
          <w:szCs w:val="20"/>
        </w:rPr>
        <w:t>kovi</w:t>
      </w:r>
      <w:r w:rsidRPr="002904DA">
        <w:rPr>
          <w:rFonts w:ascii="Arial" w:hAnsi="Arial" w:cs="Arial"/>
          <w:sz w:val="20"/>
          <w:szCs w:val="20"/>
        </w:rPr>
        <w:t xml:space="preserve"> a rovněž prostřednictvím svých internetových stránek, </w:t>
      </w:r>
      <w:r w:rsidRPr="002904DA">
        <w:rPr>
          <w:rFonts w:ascii="Arial" w:hAnsi="Arial" w:cs="Arial"/>
          <w:bCs/>
          <w:sz w:val="20"/>
          <w:szCs w:val="20"/>
        </w:rPr>
        <w:t>a to neprodleně po zjištění Havárie.</w:t>
      </w:r>
    </w:p>
    <w:p w14:paraId="304D81E6" w14:textId="7CF7736B" w:rsidR="004A6D94" w:rsidRPr="002904DA" w:rsidRDefault="004A6D94" w:rsidP="00F23619">
      <w:pPr>
        <w:autoSpaceDE w:val="0"/>
        <w:autoSpaceDN w:val="0"/>
        <w:adjustRightInd w:val="0"/>
        <w:spacing w:after="120"/>
        <w:jc w:val="center"/>
        <w:rPr>
          <w:rFonts w:ascii="Arial" w:hAnsi="Arial" w:cs="Arial"/>
          <w:b/>
          <w:bCs/>
          <w:sz w:val="20"/>
          <w:szCs w:val="20"/>
        </w:rPr>
      </w:pPr>
    </w:p>
    <w:p w14:paraId="3C13C476" w14:textId="77777777" w:rsidR="00F23619" w:rsidRPr="002904DA" w:rsidRDefault="00F23619" w:rsidP="00F23619">
      <w:pPr>
        <w:autoSpaceDE w:val="0"/>
        <w:autoSpaceDN w:val="0"/>
        <w:adjustRightInd w:val="0"/>
        <w:spacing w:after="120"/>
        <w:jc w:val="center"/>
        <w:rPr>
          <w:rFonts w:ascii="Arial" w:hAnsi="Arial" w:cs="Arial"/>
          <w:b/>
          <w:bCs/>
          <w:sz w:val="20"/>
          <w:szCs w:val="20"/>
        </w:rPr>
      </w:pPr>
    </w:p>
    <w:p w14:paraId="287D1C6A" w14:textId="62B13F48" w:rsidR="004A6D94" w:rsidRPr="002904DA" w:rsidRDefault="004A6D94" w:rsidP="004A6D94">
      <w:pPr>
        <w:pStyle w:val="Nadpis1"/>
        <w:rPr>
          <w:sz w:val="20"/>
          <w:szCs w:val="20"/>
        </w:rPr>
      </w:pPr>
      <w:bookmarkStart w:id="18" w:name="_Toc105061364"/>
      <w:r w:rsidRPr="002904DA">
        <w:rPr>
          <w:sz w:val="20"/>
          <w:szCs w:val="20"/>
        </w:rPr>
        <w:t>Článek X</w:t>
      </w:r>
      <w:r w:rsidRPr="002904DA">
        <w:rPr>
          <w:sz w:val="20"/>
          <w:szCs w:val="20"/>
        </w:rPr>
        <w:br/>
        <w:t>Připojování dalších odběratelů na Kanalizaci</w:t>
      </w:r>
      <w:bookmarkEnd w:id="18"/>
    </w:p>
    <w:p w14:paraId="62B7C966" w14:textId="14D60264" w:rsidR="004A6D94" w:rsidRPr="002904DA" w:rsidRDefault="004A6D94" w:rsidP="004A6D94">
      <w:pPr>
        <w:numPr>
          <w:ilvl w:val="0"/>
          <w:numId w:val="5"/>
        </w:numPr>
        <w:tabs>
          <w:tab w:val="clear" w:pos="1440"/>
        </w:tabs>
        <w:autoSpaceDE w:val="0"/>
        <w:autoSpaceDN w:val="0"/>
        <w:adjustRightInd w:val="0"/>
        <w:spacing w:after="120"/>
        <w:ind w:left="357" w:hanging="357"/>
        <w:jc w:val="both"/>
        <w:rPr>
          <w:rFonts w:ascii="Arial" w:hAnsi="Arial" w:cs="Arial"/>
          <w:color w:val="000000"/>
          <w:sz w:val="20"/>
          <w:szCs w:val="20"/>
        </w:rPr>
      </w:pPr>
      <w:r w:rsidRPr="002904DA">
        <w:rPr>
          <w:rFonts w:ascii="Arial" w:hAnsi="Arial" w:cs="Arial"/>
          <w:color w:val="000000"/>
          <w:sz w:val="20"/>
          <w:szCs w:val="20"/>
        </w:rPr>
        <w:t>Náklady na připojení na Kanalizaci hradí osoba, které je umožněno připojení.</w:t>
      </w:r>
    </w:p>
    <w:p w14:paraId="3FB6456A" w14:textId="71267C62" w:rsidR="004A6D94" w:rsidRPr="002904DA" w:rsidRDefault="004A6D94" w:rsidP="004A6D94">
      <w:pPr>
        <w:numPr>
          <w:ilvl w:val="0"/>
          <w:numId w:val="5"/>
        </w:numPr>
        <w:tabs>
          <w:tab w:val="clear" w:pos="144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color w:val="000000"/>
          <w:sz w:val="20"/>
          <w:szCs w:val="20"/>
        </w:rPr>
        <w:t xml:space="preserve">K provádění připojení Kanalizaci při zřizování přípojek má výhradní právo Provozovatel. </w:t>
      </w:r>
    </w:p>
    <w:p w14:paraId="41001261" w14:textId="6C7EB56F" w:rsidR="005351C0" w:rsidRPr="002904DA" w:rsidRDefault="005351C0" w:rsidP="004A6D94">
      <w:pPr>
        <w:numPr>
          <w:ilvl w:val="0"/>
          <w:numId w:val="5"/>
        </w:numPr>
        <w:tabs>
          <w:tab w:val="clear" w:pos="1440"/>
        </w:tabs>
        <w:autoSpaceDE w:val="0"/>
        <w:autoSpaceDN w:val="0"/>
        <w:adjustRightInd w:val="0"/>
        <w:spacing w:before="120"/>
        <w:ind w:left="357" w:hanging="357"/>
        <w:jc w:val="both"/>
        <w:rPr>
          <w:rFonts w:ascii="Arial" w:hAnsi="Arial" w:cs="Arial"/>
          <w:color w:val="000000"/>
          <w:sz w:val="20"/>
          <w:szCs w:val="20"/>
        </w:rPr>
      </w:pPr>
      <w:r w:rsidRPr="002904DA">
        <w:rPr>
          <w:rFonts w:ascii="Arial" w:hAnsi="Arial" w:cs="Arial"/>
          <w:color w:val="000000"/>
          <w:sz w:val="20"/>
          <w:szCs w:val="20"/>
        </w:rPr>
        <w:t>Připojení odběratele na Kanalizaci je podmíněno vydáním písemného souhlasu Vlastníka.</w:t>
      </w:r>
    </w:p>
    <w:p w14:paraId="4E91DAE9" w14:textId="52254DAE" w:rsidR="004A6D94" w:rsidRPr="002904DA" w:rsidRDefault="004A6D94" w:rsidP="00F23619">
      <w:pPr>
        <w:autoSpaceDE w:val="0"/>
        <w:autoSpaceDN w:val="0"/>
        <w:adjustRightInd w:val="0"/>
        <w:spacing w:after="120"/>
        <w:jc w:val="center"/>
        <w:rPr>
          <w:rFonts w:ascii="Arial" w:hAnsi="Arial" w:cs="Arial"/>
          <w:b/>
          <w:bCs/>
          <w:sz w:val="20"/>
          <w:szCs w:val="20"/>
        </w:rPr>
      </w:pPr>
    </w:p>
    <w:p w14:paraId="7C21ED2A" w14:textId="77777777" w:rsidR="00C33D9C" w:rsidRPr="002904DA" w:rsidRDefault="00C33D9C" w:rsidP="00F23619">
      <w:pPr>
        <w:autoSpaceDE w:val="0"/>
        <w:autoSpaceDN w:val="0"/>
        <w:adjustRightInd w:val="0"/>
        <w:spacing w:after="120"/>
        <w:jc w:val="center"/>
        <w:rPr>
          <w:rFonts w:ascii="Arial" w:hAnsi="Arial" w:cs="Arial"/>
          <w:b/>
          <w:bCs/>
          <w:sz w:val="20"/>
          <w:szCs w:val="20"/>
        </w:rPr>
      </w:pPr>
    </w:p>
    <w:p w14:paraId="4C87E998" w14:textId="77777777" w:rsidR="004A6D94" w:rsidRPr="002904DA" w:rsidRDefault="004A6D94" w:rsidP="004A6D94">
      <w:pPr>
        <w:pStyle w:val="Nadpis1"/>
        <w:rPr>
          <w:sz w:val="20"/>
          <w:szCs w:val="20"/>
        </w:rPr>
      </w:pPr>
      <w:bookmarkStart w:id="19" w:name="_Toc105061365"/>
      <w:r w:rsidRPr="002904DA">
        <w:rPr>
          <w:sz w:val="20"/>
          <w:szCs w:val="20"/>
        </w:rPr>
        <w:lastRenderedPageBreak/>
        <w:t>Článek XI</w:t>
      </w:r>
      <w:r w:rsidRPr="002904DA">
        <w:rPr>
          <w:sz w:val="20"/>
          <w:szCs w:val="20"/>
        </w:rPr>
        <w:br/>
        <w:t>Vztahy mezi Smluvními stranami</w:t>
      </w:r>
      <w:bookmarkEnd w:id="19"/>
    </w:p>
    <w:p w14:paraId="15195AF7" w14:textId="00618245" w:rsidR="004A6D94" w:rsidRPr="002904DA" w:rsidRDefault="002031A5" w:rsidP="004A6D94">
      <w:pPr>
        <w:keepNext/>
        <w:numPr>
          <w:ilvl w:val="0"/>
          <w:numId w:val="6"/>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Vlastník</w:t>
      </w:r>
      <w:r w:rsidR="004A6D94" w:rsidRPr="002904DA">
        <w:rPr>
          <w:rFonts w:ascii="Arial" w:hAnsi="Arial" w:cs="Arial"/>
          <w:color w:val="000000"/>
          <w:sz w:val="20"/>
          <w:szCs w:val="20"/>
        </w:rPr>
        <w:t xml:space="preserve"> m</w:t>
      </w:r>
      <w:r w:rsidR="002801BC" w:rsidRPr="002904DA">
        <w:rPr>
          <w:rFonts w:ascii="Arial" w:hAnsi="Arial" w:cs="Arial"/>
          <w:color w:val="000000"/>
          <w:sz w:val="20"/>
          <w:szCs w:val="20"/>
        </w:rPr>
        <w:t>á</w:t>
      </w:r>
      <w:r w:rsidR="004A6D94" w:rsidRPr="002904DA">
        <w:rPr>
          <w:rFonts w:ascii="Arial" w:hAnsi="Arial" w:cs="Arial"/>
          <w:color w:val="000000"/>
          <w:sz w:val="20"/>
          <w:szCs w:val="20"/>
        </w:rPr>
        <w:t xml:space="preserve"> právo požadovat účast pověřeného pracovníka Provozovatele na kontrole Vodohospodářského majetku včetně všech dokladů a dokumentací souvisejících s Vodohospodářským majetkem a umožnění přístupu k jednotlivým objektům a zařízením. </w:t>
      </w:r>
    </w:p>
    <w:p w14:paraId="08C37B0B" w14:textId="646F5613" w:rsidR="004A6D94" w:rsidRPr="002904DA" w:rsidRDefault="002031A5" w:rsidP="004A6D94">
      <w:pPr>
        <w:numPr>
          <w:ilvl w:val="0"/>
          <w:numId w:val="6"/>
        </w:numPr>
        <w:tabs>
          <w:tab w:val="clear" w:pos="720"/>
        </w:tabs>
        <w:autoSpaceDE w:val="0"/>
        <w:autoSpaceDN w:val="0"/>
        <w:adjustRightInd w:val="0"/>
        <w:spacing w:after="120"/>
        <w:ind w:left="357" w:hanging="357"/>
        <w:jc w:val="both"/>
        <w:rPr>
          <w:rFonts w:ascii="Arial" w:hAnsi="Arial" w:cs="Arial"/>
          <w:color w:val="000000"/>
          <w:sz w:val="20"/>
          <w:szCs w:val="20"/>
        </w:rPr>
      </w:pPr>
      <w:r w:rsidRPr="002904DA">
        <w:rPr>
          <w:rFonts w:ascii="Arial" w:hAnsi="Arial" w:cs="Arial"/>
          <w:color w:val="000000"/>
          <w:sz w:val="20"/>
          <w:szCs w:val="20"/>
        </w:rPr>
        <w:t>Vlastník</w:t>
      </w:r>
      <w:r w:rsidR="004A6D94" w:rsidRPr="002904DA">
        <w:rPr>
          <w:rFonts w:ascii="Arial" w:hAnsi="Arial" w:cs="Arial"/>
          <w:color w:val="000000"/>
          <w:sz w:val="20"/>
          <w:szCs w:val="20"/>
        </w:rPr>
        <w:t xml:space="preserve"> se zavazuj</w:t>
      </w:r>
      <w:r w:rsidR="002801BC" w:rsidRPr="002904DA">
        <w:rPr>
          <w:rFonts w:ascii="Arial" w:hAnsi="Arial" w:cs="Arial"/>
          <w:color w:val="000000"/>
          <w:sz w:val="20"/>
          <w:szCs w:val="20"/>
        </w:rPr>
        <w:t>e</w:t>
      </w:r>
      <w:r w:rsidR="004A6D94" w:rsidRPr="002904DA">
        <w:rPr>
          <w:rFonts w:ascii="Arial" w:hAnsi="Arial" w:cs="Arial"/>
          <w:color w:val="000000"/>
          <w:sz w:val="20"/>
          <w:szCs w:val="20"/>
        </w:rPr>
        <w:t xml:space="preserve"> řádně a včas předávat Provozovateli podklady pro zpracování přírůstků a úbytků Vodohospodářského majetku Vlastník</w:t>
      </w:r>
      <w:r w:rsidR="00B067DE" w:rsidRPr="002904DA">
        <w:rPr>
          <w:rFonts w:ascii="Arial" w:hAnsi="Arial" w:cs="Arial"/>
          <w:color w:val="000000"/>
          <w:sz w:val="20"/>
          <w:szCs w:val="20"/>
        </w:rPr>
        <w:t>a</w:t>
      </w:r>
      <w:r w:rsidR="004A6D94" w:rsidRPr="002904DA">
        <w:rPr>
          <w:rFonts w:ascii="Arial" w:hAnsi="Arial" w:cs="Arial"/>
          <w:color w:val="000000"/>
          <w:sz w:val="20"/>
          <w:szCs w:val="20"/>
        </w:rPr>
        <w:t xml:space="preserve"> včetně údajů o zřízení či zatížení tohoto majetku zástavním právem nebo služebností. </w:t>
      </w:r>
    </w:p>
    <w:p w14:paraId="4E540925" w14:textId="2B657754" w:rsidR="004A6D94" w:rsidRPr="002904DA" w:rsidRDefault="004A6D94" w:rsidP="004A6D94">
      <w:pPr>
        <w:autoSpaceDE w:val="0"/>
        <w:autoSpaceDN w:val="0"/>
        <w:adjustRightInd w:val="0"/>
        <w:spacing w:after="120"/>
        <w:jc w:val="center"/>
        <w:rPr>
          <w:rFonts w:ascii="Arial" w:hAnsi="Arial" w:cs="Arial"/>
          <w:b/>
          <w:bCs/>
          <w:sz w:val="20"/>
          <w:szCs w:val="20"/>
        </w:rPr>
      </w:pPr>
    </w:p>
    <w:p w14:paraId="6E9F8956" w14:textId="77777777" w:rsidR="00C33D9C" w:rsidRPr="002904DA" w:rsidRDefault="00C33D9C" w:rsidP="004A6D94">
      <w:pPr>
        <w:autoSpaceDE w:val="0"/>
        <w:autoSpaceDN w:val="0"/>
        <w:adjustRightInd w:val="0"/>
        <w:spacing w:after="120"/>
        <w:jc w:val="center"/>
        <w:rPr>
          <w:rFonts w:ascii="Arial" w:hAnsi="Arial" w:cs="Arial"/>
          <w:b/>
          <w:bCs/>
          <w:sz w:val="20"/>
          <w:szCs w:val="20"/>
        </w:rPr>
      </w:pPr>
    </w:p>
    <w:p w14:paraId="08EFBA78" w14:textId="77777777" w:rsidR="004A6D94" w:rsidRPr="002904DA" w:rsidRDefault="004A6D94" w:rsidP="004A6D94">
      <w:pPr>
        <w:pStyle w:val="Nadpis1"/>
        <w:rPr>
          <w:sz w:val="20"/>
          <w:szCs w:val="20"/>
        </w:rPr>
      </w:pPr>
      <w:bookmarkStart w:id="20" w:name="_Toc105061366"/>
      <w:r w:rsidRPr="002904DA">
        <w:rPr>
          <w:sz w:val="20"/>
          <w:szCs w:val="20"/>
        </w:rPr>
        <w:t>Článek XII</w:t>
      </w:r>
      <w:r w:rsidRPr="002904DA">
        <w:rPr>
          <w:sz w:val="20"/>
          <w:szCs w:val="20"/>
        </w:rPr>
        <w:br/>
        <w:t>Řešení sporů</w:t>
      </w:r>
      <w:bookmarkEnd w:id="20"/>
    </w:p>
    <w:p w14:paraId="6FD141E4" w14:textId="10CC8BDE" w:rsidR="004A6D94" w:rsidRPr="002904DA" w:rsidRDefault="004A6D94" w:rsidP="00903902">
      <w:pPr>
        <w:numPr>
          <w:ilvl w:val="0"/>
          <w:numId w:val="18"/>
        </w:numPr>
        <w:tabs>
          <w:tab w:val="clear" w:pos="144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Smluvní strany se zavazují vyvinout maximální úsilí k odstranění případných vzájemných sporů vzniklých v souvislosti s touto Smlouvou a k jejich vyřešení prostřednictvím jednání oprávněných osob nebo pověřených zástupců za Vlastník</w:t>
      </w:r>
      <w:r w:rsidR="002801BC" w:rsidRPr="002904DA">
        <w:rPr>
          <w:rFonts w:ascii="Arial" w:hAnsi="Arial" w:cs="Arial"/>
          <w:color w:val="000000"/>
          <w:sz w:val="20"/>
          <w:szCs w:val="20"/>
        </w:rPr>
        <w:t>a</w:t>
      </w:r>
      <w:r w:rsidRPr="002904DA">
        <w:rPr>
          <w:rFonts w:ascii="Arial" w:hAnsi="Arial" w:cs="Arial"/>
          <w:color w:val="000000"/>
          <w:sz w:val="20"/>
          <w:szCs w:val="20"/>
        </w:rPr>
        <w:t xml:space="preserve"> a zástupců Provozovatele. </w:t>
      </w:r>
    </w:p>
    <w:p w14:paraId="49D9BFCA" w14:textId="24CA2E9F" w:rsidR="004A6D94" w:rsidRPr="002904DA" w:rsidRDefault="004A6D94" w:rsidP="00903902">
      <w:pPr>
        <w:numPr>
          <w:ilvl w:val="0"/>
          <w:numId w:val="18"/>
        </w:numPr>
        <w:tabs>
          <w:tab w:val="clear" w:pos="144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Smluvní strana, která iniciuje zahájení sporu, písemně oznámí druhé Smluvní straně zahájení sporu</w:t>
      </w:r>
      <w:r w:rsidR="00C33D9C" w:rsidRPr="002904DA">
        <w:rPr>
          <w:rFonts w:ascii="Arial" w:hAnsi="Arial" w:cs="Arial"/>
          <w:color w:val="000000"/>
          <w:sz w:val="20"/>
          <w:szCs w:val="20"/>
        </w:rPr>
        <w:t>,</w:t>
      </w:r>
      <w:r w:rsidRPr="002904DA">
        <w:rPr>
          <w:rFonts w:ascii="Arial" w:hAnsi="Arial" w:cs="Arial"/>
          <w:color w:val="000000"/>
          <w:sz w:val="20"/>
          <w:szCs w:val="20"/>
        </w:rPr>
        <w:t xml:space="preserve"> a</w:t>
      </w:r>
      <w:r w:rsidR="00C33D9C" w:rsidRPr="002904DA">
        <w:rPr>
          <w:rFonts w:ascii="Arial" w:hAnsi="Arial" w:cs="Arial"/>
          <w:color w:val="000000"/>
          <w:sz w:val="20"/>
          <w:szCs w:val="20"/>
        </w:rPr>
        <w:t> </w:t>
      </w:r>
      <w:r w:rsidRPr="002904DA">
        <w:rPr>
          <w:rFonts w:ascii="Arial" w:hAnsi="Arial" w:cs="Arial"/>
          <w:color w:val="000000"/>
          <w:sz w:val="20"/>
          <w:szCs w:val="20"/>
        </w:rPr>
        <w:t>přitom detailně popíše předmět sporu a sdělí jméno svého zástupce pro negociaci.</w:t>
      </w:r>
    </w:p>
    <w:p w14:paraId="419F7AE1" w14:textId="5D64AE9E" w:rsidR="004A6D94" w:rsidRPr="002904DA" w:rsidRDefault="004A6D94" w:rsidP="00903902">
      <w:pPr>
        <w:numPr>
          <w:ilvl w:val="0"/>
          <w:numId w:val="18"/>
        </w:numPr>
        <w:tabs>
          <w:tab w:val="clear" w:pos="144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Druhá Smluvní strana písemně do 10 dnů písemně odpoví na podnět na zahájení sporu, sdělí své stanovisko k předmětu sporu a jméno svého zástupce pro negociaci.</w:t>
      </w:r>
    </w:p>
    <w:p w14:paraId="1E39E30E" w14:textId="7A8BD5BC" w:rsidR="004A6D94" w:rsidRPr="002904DA" w:rsidRDefault="004A6D94" w:rsidP="00903902">
      <w:pPr>
        <w:numPr>
          <w:ilvl w:val="0"/>
          <w:numId w:val="18"/>
        </w:numPr>
        <w:tabs>
          <w:tab w:val="clear" w:pos="144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Nedohodnou-li se zástupci obou Smluvních stran na řešení sporu do 30 dnů od doručení oznámení o zahájení sporu, bude spor řešen v rámci mediace podle následujícího odstavce.</w:t>
      </w:r>
    </w:p>
    <w:p w14:paraId="2DC85758" w14:textId="77777777" w:rsidR="004A6D94" w:rsidRPr="002904DA" w:rsidRDefault="004A6D94" w:rsidP="00903902">
      <w:pPr>
        <w:numPr>
          <w:ilvl w:val="0"/>
          <w:numId w:val="18"/>
        </w:numPr>
        <w:tabs>
          <w:tab w:val="clear" w:pos="144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Mediátorem bude osoba oprávněná k provádění technického auditu podle § 38 ZVK, na které se Smluvní strany dohodnou. Náklady na mediaci budou uhrazeny stejným dílem oběma Smluvními stranami. Smluvní strany, na základě doporučení mediátora, opakovaným jednáním svých oprávněných osob nebo pověřených zástupců zváží doporučení mediátora ještě před tím, než spor předloží k řešení soudu.</w:t>
      </w:r>
    </w:p>
    <w:p w14:paraId="79CB9AD7" w14:textId="493ACD8E" w:rsidR="004A6D94" w:rsidRPr="002904DA" w:rsidRDefault="004A6D94" w:rsidP="00903902">
      <w:pPr>
        <w:numPr>
          <w:ilvl w:val="0"/>
          <w:numId w:val="18"/>
        </w:numPr>
        <w:tabs>
          <w:tab w:val="clear" w:pos="1440"/>
        </w:tabs>
        <w:autoSpaceDE w:val="0"/>
        <w:autoSpaceDN w:val="0"/>
        <w:adjustRightInd w:val="0"/>
        <w:spacing w:after="120"/>
        <w:ind w:left="357" w:hanging="357"/>
        <w:jc w:val="both"/>
        <w:rPr>
          <w:rFonts w:ascii="Arial" w:hAnsi="Arial" w:cs="Arial"/>
          <w:color w:val="000000"/>
          <w:sz w:val="20"/>
          <w:szCs w:val="20"/>
        </w:rPr>
      </w:pPr>
      <w:r w:rsidRPr="002904DA">
        <w:rPr>
          <w:rFonts w:ascii="Arial" w:hAnsi="Arial" w:cs="Arial"/>
          <w:color w:val="000000"/>
          <w:sz w:val="20"/>
          <w:szCs w:val="20"/>
        </w:rPr>
        <w:t>Pokud se ani po jednání oprávněných osob nebo pověřených zástupců Vlastníka a Provozovatele na základě mediace podle bodu 4. tohoto Článku Smlouvy nepodaří vyřešit vzájemný spor, bude spor řešen věcně příslušnými soudy České republiky. V případě, že české právo připouští pro konkrétní druh sporu sjednání místní příslušnosti, pak platí, že pokud je v konkrétním případě podle příslušných právních předpisů založena příslušnost okresních soudců, sjednaly tímto Smluvní strany místní příslušnost Okresního soudu v</w:t>
      </w:r>
      <w:r w:rsidR="00437FB8">
        <w:rPr>
          <w:rFonts w:ascii="Arial" w:hAnsi="Arial" w:cs="Arial"/>
          <w:color w:val="000000"/>
          <w:sz w:val="20"/>
          <w:szCs w:val="20"/>
        </w:rPr>
        <w:t xml:space="preserve"> Kolíně </w:t>
      </w:r>
      <w:r w:rsidRPr="002904DA">
        <w:rPr>
          <w:rFonts w:ascii="Arial" w:hAnsi="Arial" w:cs="Arial"/>
          <w:color w:val="000000"/>
          <w:sz w:val="20"/>
          <w:szCs w:val="20"/>
        </w:rPr>
        <w:t>jako soudu prvního stupně, v ostatních případech se sjednává místní příslušnost Krajského soudu v </w:t>
      </w:r>
      <w:r w:rsidR="00C33D9C" w:rsidRPr="002904DA">
        <w:rPr>
          <w:rFonts w:ascii="Arial" w:hAnsi="Arial" w:cs="Arial"/>
          <w:color w:val="000000"/>
          <w:sz w:val="20"/>
          <w:szCs w:val="20"/>
        </w:rPr>
        <w:t>Praze</w:t>
      </w:r>
      <w:r w:rsidRPr="002904DA">
        <w:rPr>
          <w:rFonts w:ascii="Arial" w:hAnsi="Arial" w:cs="Arial"/>
          <w:color w:val="000000"/>
          <w:sz w:val="20"/>
          <w:szCs w:val="20"/>
        </w:rPr>
        <w:t>.</w:t>
      </w:r>
    </w:p>
    <w:p w14:paraId="13001C13" w14:textId="569EE867" w:rsidR="004A6D94" w:rsidRPr="002904DA" w:rsidRDefault="004A6D94" w:rsidP="004A6D94">
      <w:pPr>
        <w:autoSpaceDE w:val="0"/>
        <w:autoSpaceDN w:val="0"/>
        <w:adjustRightInd w:val="0"/>
        <w:spacing w:after="120"/>
        <w:jc w:val="both"/>
        <w:rPr>
          <w:rFonts w:ascii="Arial" w:hAnsi="Arial" w:cs="Arial"/>
          <w:color w:val="000000"/>
          <w:sz w:val="20"/>
          <w:szCs w:val="20"/>
        </w:rPr>
      </w:pPr>
    </w:p>
    <w:p w14:paraId="2946AB2F" w14:textId="77777777" w:rsidR="00C33D9C" w:rsidRPr="002904DA" w:rsidRDefault="00C33D9C" w:rsidP="004A6D94">
      <w:pPr>
        <w:autoSpaceDE w:val="0"/>
        <w:autoSpaceDN w:val="0"/>
        <w:adjustRightInd w:val="0"/>
        <w:spacing w:after="120"/>
        <w:jc w:val="both"/>
        <w:rPr>
          <w:rFonts w:ascii="Arial" w:hAnsi="Arial" w:cs="Arial"/>
          <w:color w:val="000000"/>
          <w:sz w:val="20"/>
          <w:szCs w:val="20"/>
        </w:rPr>
      </w:pPr>
    </w:p>
    <w:p w14:paraId="0641C306" w14:textId="77777777" w:rsidR="004A6D94" w:rsidRPr="002904DA" w:rsidRDefault="004A6D94" w:rsidP="004A6D94">
      <w:pPr>
        <w:pStyle w:val="Nadpis1"/>
        <w:rPr>
          <w:sz w:val="20"/>
          <w:szCs w:val="20"/>
        </w:rPr>
      </w:pPr>
      <w:bookmarkStart w:id="21" w:name="_Toc105061367"/>
      <w:r w:rsidRPr="002904DA">
        <w:rPr>
          <w:sz w:val="20"/>
          <w:szCs w:val="20"/>
        </w:rPr>
        <w:t>Článek XIII</w:t>
      </w:r>
      <w:r w:rsidRPr="002904DA">
        <w:rPr>
          <w:sz w:val="20"/>
          <w:szCs w:val="20"/>
        </w:rPr>
        <w:br/>
        <w:t>Vzájemná komunikace mezi Smluvními stranami</w:t>
      </w:r>
      <w:bookmarkEnd w:id="21"/>
    </w:p>
    <w:p w14:paraId="23E3608C" w14:textId="77777777" w:rsidR="004A6D94" w:rsidRPr="002904DA" w:rsidRDefault="004A6D94" w:rsidP="00903902">
      <w:pPr>
        <w:numPr>
          <w:ilvl w:val="3"/>
          <w:numId w:val="27"/>
        </w:numPr>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Veškerá komunikace mezi Smluvními stranami bude probíhat prostřednictvím oprávněných osob, statutárních orgánů Smluvních stran, případně jimi pověřených pracovníků.</w:t>
      </w:r>
    </w:p>
    <w:p w14:paraId="64FBAA82" w14:textId="77777777" w:rsidR="004A6D94" w:rsidRPr="002904DA" w:rsidRDefault="004A6D94" w:rsidP="00903902">
      <w:pPr>
        <w:numPr>
          <w:ilvl w:val="3"/>
          <w:numId w:val="27"/>
        </w:numPr>
        <w:autoSpaceDE w:val="0"/>
        <w:autoSpaceDN w:val="0"/>
        <w:adjustRightInd w:val="0"/>
        <w:spacing w:after="120"/>
        <w:ind w:left="426" w:hanging="426"/>
        <w:jc w:val="both"/>
        <w:rPr>
          <w:rFonts w:ascii="Arial" w:hAnsi="Arial" w:cs="Arial"/>
          <w:color w:val="000000"/>
          <w:sz w:val="20"/>
          <w:szCs w:val="20"/>
        </w:rPr>
      </w:pPr>
      <w:r w:rsidRPr="002904DA">
        <w:rPr>
          <w:rFonts w:ascii="Arial" w:hAnsi="Arial" w:cs="Arial"/>
          <w:color w:val="000000"/>
          <w:sz w:val="20"/>
          <w:szCs w:val="20"/>
        </w:rPr>
        <w:t>Veškerá oznámení mezi Smluvními stranami, která mají nebo mohou mít vliv na účinnost této Smlouvy, musí být učiněna v písemné podobě a druhé straně doručena buď osobně, prostřednictvím datových schránek nebo doporučeným dopisem. Ostatní oznámení Smluvních stran a vzájemná komunikace mezi nimi může probíhat též elektronickou formou e-mailem.</w:t>
      </w:r>
    </w:p>
    <w:p w14:paraId="25C91A4A" w14:textId="1721F5E8" w:rsidR="004A6D94" w:rsidRPr="002904DA" w:rsidRDefault="004A6D94" w:rsidP="004A6D94">
      <w:pPr>
        <w:autoSpaceDE w:val="0"/>
        <w:autoSpaceDN w:val="0"/>
        <w:adjustRightInd w:val="0"/>
        <w:spacing w:after="120"/>
        <w:ind w:left="426" w:hanging="426"/>
        <w:jc w:val="both"/>
        <w:rPr>
          <w:rFonts w:ascii="Arial" w:hAnsi="Arial" w:cs="Arial"/>
          <w:color w:val="000000"/>
          <w:sz w:val="20"/>
          <w:szCs w:val="20"/>
        </w:rPr>
      </w:pPr>
    </w:p>
    <w:p w14:paraId="0CE371DE" w14:textId="77777777" w:rsidR="00C33D9C" w:rsidRPr="002904DA" w:rsidRDefault="00C33D9C" w:rsidP="004A6D94">
      <w:pPr>
        <w:autoSpaceDE w:val="0"/>
        <w:autoSpaceDN w:val="0"/>
        <w:adjustRightInd w:val="0"/>
        <w:spacing w:after="120"/>
        <w:ind w:left="426" w:hanging="426"/>
        <w:jc w:val="both"/>
        <w:rPr>
          <w:rFonts w:ascii="Arial" w:hAnsi="Arial" w:cs="Arial"/>
          <w:color w:val="000000"/>
          <w:sz w:val="20"/>
          <w:szCs w:val="20"/>
        </w:rPr>
      </w:pPr>
    </w:p>
    <w:p w14:paraId="2F02534A" w14:textId="77777777" w:rsidR="004A6D94" w:rsidRPr="002904DA" w:rsidRDefault="004A6D94" w:rsidP="004A6D94">
      <w:pPr>
        <w:pStyle w:val="Nadpis1"/>
        <w:rPr>
          <w:sz w:val="20"/>
          <w:szCs w:val="20"/>
        </w:rPr>
      </w:pPr>
      <w:bookmarkStart w:id="22" w:name="_Toc105061368"/>
      <w:r w:rsidRPr="002904DA">
        <w:rPr>
          <w:sz w:val="20"/>
          <w:szCs w:val="20"/>
        </w:rPr>
        <w:lastRenderedPageBreak/>
        <w:t>Článek XIV</w:t>
      </w:r>
      <w:r w:rsidRPr="002904DA">
        <w:rPr>
          <w:sz w:val="20"/>
          <w:szCs w:val="20"/>
        </w:rPr>
        <w:br/>
        <w:t>Vztahy k třetím osobám</w:t>
      </w:r>
      <w:bookmarkEnd w:id="22"/>
    </w:p>
    <w:p w14:paraId="0741FF86" w14:textId="77777777" w:rsidR="004A6D94" w:rsidRPr="002904DA" w:rsidRDefault="004A6D94" w:rsidP="00903902">
      <w:pPr>
        <w:numPr>
          <w:ilvl w:val="0"/>
          <w:numId w:val="20"/>
        </w:numPr>
        <w:tabs>
          <w:tab w:val="clear" w:pos="1440"/>
          <w:tab w:val="num" w:pos="360"/>
        </w:tabs>
        <w:autoSpaceDE w:val="0"/>
        <w:autoSpaceDN w:val="0"/>
        <w:adjustRightInd w:val="0"/>
        <w:spacing w:after="120"/>
        <w:ind w:left="360"/>
        <w:jc w:val="both"/>
        <w:rPr>
          <w:rFonts w:ascii="Arial" w:hAnsi="Arial" w:cs="Arial"/>
          <w:color w:val="FF0000"/>
          <w:sz w:val="20"/>
          <w:szCs w:val="20"/>
        </w:rPr>
      </w:pPr>
      <w:r w:rsidRPr="002904DA">
        <w:rPr>
          <w:rFonts w:ascii="Arial" w:hAnsi="Arial" w:cs="Arial"/>
          <w:color w:val="000000"/>
          <w:sz w:val="20"/>
          <w:szCs w:val="20"/>
        </w:rPr>
        <w:t>Provozovatel nesmí převést práva a povinnosti vyplývající z této Smlouvy na třetí osoby s výhradou činností, které je Provozovatel oprávněn obstarat prostřednictvím poddodavatele/poddodavatelů.</w:t>
      </w:r>
    </w:p>
    <w:p w14:paraId="09F46FA8" w14:textId="77777777" w:rsidR="004A6D94" w:rsidRPr="002904DA" w:rsidRDefault="004A6D94" w:rsidP="00903902">
      <w:pPr>
        <w:numPr>
          <w:ilvl w:val="0"/>
          <w:numId w:val="20"/>
        </w:numPr>
        <w:tabs>
          <w:tab w:val="clear" w:pos="1440"/>
          <w:tab w:val="num" w:pos="36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Provozovatel odpovídá za plnění závazků z této Smlouvy a jakoukoliv škodu i v případech, kdy plněním některých svých povinností pověří svého poddodavatele.</w:t>
      </w:r>
    </w:p>
    <w:p w14:paraId="016C2773" w14:textId="7283E7F7" w:rsidR="004A6D94" w:rsidRPr="002904DA" w:rsidRDefault="004A6D94" w:rsidP="00903902">
      <w:pPr>
        <w:numPr>
          <w:ilvl w:val="0"/>
          <w:numId w:val="20"/>
        </w:numPr>
        <w:tabs>
          <w:tab w:val="clear" w:pos="1440"/>
          <w:tab w:val="num" w:pos="36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 xml:space="preserve">V případě přechodu práv a povinností Provozovatele na třetí osobu, k němuž není zásadně třeba souhlasu Vlastníka, např. v případě fúze, případně změny ovládající osoby Provozovatele, účastníci této Smlouvy sjednávají pro Vlastníka právo tuto Smlouvu vypovědět. V tomto případě činí výpovědní doba </w:t>
      </w:r>
      <w:r w:rsidR="00F23619" w:rsidRPr="002904DA">
        <w:rPr>
          <w:rFonts w:ascii="Arial" w:hAnsi="Arial" w:cs="Arial"/>
          <w:color w:val="000000"/>
          <w:sz w:val="20"/>
          <w:szCs w:val="20"/>
        </w:rPr>
        <w:t>6</w:t>
      </w:r>
      <w:r w:rsidRPr="002904DA">
        <w:rPr>
          <w:rFonts w:ascii="Arial" w:hAnsi="Arial" w:cs="Arial"/>
          <w:color w:val="000000"/>
          <w:sz w:val="20"/>
          <w:szCs w:val="20"/>
        </w:rPr>
        <w:t xml:space="preserve"> měsíců od prvního dne měsíce následujícího po doručení výpovědi Provozovateli. </w:t>
      </w:r>
    </w:p>
    <w:p w14:paraId="2D3208B9" w14:textId="1AFE62A2" w:rsidR="004A6D94" w:rsidRPr="002904DA" w:rsidRDefault="004A6D94" w:rsidP="00903902">
      <w:pPr>
        <w:numPr>
          <w:ilvl w:val="0"/>
          <w:numId w:val="20"/>
        </w:numPr>
        <w:tabs>
          <w:tab w:val="clear" w:pos="144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Propachtuje-li Provozovatel propachtovanou věc jinému, přenechá-li ji jinému k užívání nebo změní-li hospodářské určení věci, anebo způsob jejího užívání nebo požívání bez předchozího souhlasu</w:t>
      </w:r>
      <w:r w:rsidR="00C33D9C" w:rsidRPr="002904DA">
        <w:rPr>
          <w:rFonts w:ascii="Arial" w:hAnsi="Arial" w:cs="Arial"/>
          <w:color w:val="000000"/>
          <w:sz w:val="20"/>
          <w:szCs w:val="20"/>
        </w:rPr>
        <w:t xml:space="preserve"> Vlastník</w:t>
      </w:r>
      <w:r w:rsidR="00B067DE" w:rsidRPr="002904DA">
        <w:rPr>
          <w:rFonts w:ascii="Arial" w:hAnsi="Arial" w:cs="Arial"/>
          <w:color w:val="000000"/>
          <w:sz w:val="20"/>
          <w:szCs w:val="20"/>
        </w:rPr>
        <w:t>a</w:t>
      </w:r>
      <w:r w:rsidRPr="002904DA">
        <w:rPr>
          <w:rFonts w:ascii="Arial" w:hAnsi="Arial" w:cs="Arial"/>
          <w:color w:val="000000"/>
          <w:sz w:val="20"/>
          <w:szCs w:val="20"/>
        </w:rPr>
        <w:t>, m</w:t>
      </w:r>
      <w:r w:rsidR="00B067DE" w:rsidRPr="002904DA">
        <w:rPr>
          <w:rFonts w:ascii="Arial" w:hAnsi="Arial" w:cs="Arial"/>
          <w:color w:val="000000"/>
          <w:sz w:val="20"/>
          <w:szCs w:val="20"/>
        </w:rPr>
        <w:t>á</w:t>
      </w:r>
      <w:r w:rsidRPr="002904DA">
        <w:rPr>
          <w:rFonts w:ascii="Arial" w:hAnsi="Arial" w:cs="Arial"/>
          <w:color w:val="000000"/>
          <w:sz w:val="20"/>
          <w:szCs w:val="20"/>
        </w:rPr>
        <w:t xml:space="preserve"> </w:t>
      </w:r>
      <w:r w:rsidR="002031A5" w:rsidRPr="002904DA">
        <w:rPr>
          <w:rFonts w:ascii="Arial" w:hAnsi="Arial" w:cs="Arial"/>
          <w:color w:val="000000"/>
          <w:sz w:val="20"/>
          <w:szCs w:val="20"/>
        </w:rPr>
        <w:t>Vlastník</w:t>
      </w:r>
      <w:r w:rsidRPr="002904DA">
        <w:rPr>
          <w:rFonts w:ascii="Arial" w:hAnsi="Arial" w:cs="Arial"/>
          <w:color w:val="000000"/>
          <w:sz w:val="20"/>
          <w:szCs w:val="20"/>
        </w:rPr>
        <w:t xml:space="preserve"> právo Smlouvu vypovědět. V tomto případě činí výpovědní doba 6 měsíců od prvního dne měsíce následujícího po doručení výpovědi Provozovateli.</w:t>
      </w:r>
    </w:p>
    <w:p w14:paraId="5EAF67FE" w14:textId="741F031B" w:rsidR="004A6D94" w:rsidRPr="002904DA" w:rsidRDefault="004A6D94" w:rsidP="00903902">
      <w:pPr>
        <w:numPr>
          <w:ilvl w:val="0"/>
          <w:numId w:val="20"/>
        </w:numPr>
        <w:tabs>
          <w:tab w:val="clear" w:pos="144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Případné dvojí užívání a/nebo požívání Kanalizace ve vlastnictví Vlastníka ve formě podpachtovní smlouvy je podmíněno předchozím souhlasem Vlastník</w:t>
      </w:r>
      <w:r w:rsidR="002801BC" w:rsidRPr="002904DA">
        <w:rPr>
          <w:rFonts w:ascii="Arial" w:hAnsi="Arial" w:cs="Arial"/>
          <w:color w:val="000000"/>
          <w:sz w:val="20"/>
          <w:szCs w:val="20"/>
        </w:rPr>
        <w:t>a</w:t>
      </w:r>
      <w:r w:rsidRPr="002904DA">
        <w:rPr>
          <w:rFonts w:ascii="Arial" w:hAnsi="Arial" w:cs="Arial"/>
          <w:color w:val="000000"/>
          <w:sz w:val="20"/>
          <w:szCs w:val="20"/>
        </w:rPr>
        <w:t>.</w:t>
      </w:r>
    </w:p>
    <w:p w14:paraId="0A3573B0" w14:textId="5B20DF40" w:rsidR="004A6D94" w:rsidRPr="002904DA" w:rsidRDefault="004A6D94" w:rsidP="004A6D94">
      <w:pPr>
        <w:autoSpaceDE w:val="0"/>
        <w:autoSpaceDN w:val="0"/>
        <w:adjustRightInd w:val="0"/>
        <w:spacing w:after="120"/>
        <w:jc w:val="center"/>
        <w:rPr>
          <w:rFonts w:ascii="Arial" w:hAnsi="Arial" w:cs="Arial"/>
          <w:b/>
          <w:bCs/>
          <w:sz w:val="20"/>
          <w:szCs w:val="20"/>
        </w:rPr>
      </w:pPr>
    </w:p>
    <w:p w14:paraId="172192E3" w14:textId="77777777" w:rsidR="00C33D9C" w:rsidRPr="002904DA" w:rsidRDefault="00C33D9C" w:rsidP="004A6D94">
      <w:pPr>
        <w:autoSpaceDE w:val="0"/>
        <w:autoSpaceDN w:val="0"/>
        <w:adjustRightInd w:val="0"/>
        <w:spacing w:after="120"/>
        <w:jc w:val="center"/>
        <w:rPr>
          <w:rFonts w:ascii="Arial" w:hAnsi="Arial" w:cs="Arial"/>
          <w:b/>
          <w:bCs/>
          <w:sz w:val="20"/>
          <w:szCs w:val="20"/>
        </w:rPr>
      </w:pPr>
    </w:p>
    <w:p w14:paraId="3FA3D671" w14:textId="77777777" w:rsidR="004A6D94" w:rsidRPr="002904DA" w:rsidRDefault="004A6D94" w:rsidP="004A6D94">
      <w:pPr>
        <w:pStyle w:val="Nadpis1"/>
        <w:rPr>
          <w:sz w:val="20"/>
          <w:szCs w:val="20"/>
        </w:rPr>
      </w:pPr>
      <w:bookmarkStart w:id="23" w:name="_Toc105061369"/>
      <w:r w:rsidRPr="002904DA">
        <w:rPr>
          <w:sz w:val="20"/>
          <w:szCs w:val="20"/>
        </w:rPr>
        <w:t>Článek XV</w:t>
      </w:r>
      <w:r w:rsidRPr="002904DA">
        <w:rPr>
          <w:sz w:val="20"/>
          <w:szCs w:val="20"/>
        </w:rPr>
        <w:br/>
        <w:t>Ukončení Smlouvy</w:t>
      </w:r>
      <w:bookmarkEnd w:id="23"/>
    </w:p>
    <w:p w14:paraId="0B668D0A" w14:textId="7B003B62" w:rsidR="004A6D94" w:rsidRPr="002904DA" w:rsidRDefault="004A6D94" w:rsidP="00903902">
      <w:pPr>
        <w:numPr>
          <w:ilvl w:val="0"/>
          <w:numId w:val="13"/>
        </w:numPr>
        <w:tabs>
          <w:tab w:val="clear" w:pos="720"/>
        </w:tabs>
        <w:autoSpaceDE w:val="0"/>
        <w:autoSpaceDN w:val="0"/>
        <w:adjustRightInd w:val="0"/>
        <w:spacing w:after="120"/>
        <w:ind w:left="357" w:hanging="357"/>
        <w:jc w:val="both"/>
        <w:rPr>
          <w:rFonts w:ascii="Arial" w:hAnsi="Arial" w:cs="Arial"/>
          <w:color w:val="000000"/>
          <w:sz w:val="20"/>
          <w:szCs w:val="20"/>
        </w:rPr>
      </w:pPr>
      <w:r w:rsidRPr="002904DA">
        <w:rPr>
          <w:rFonts w:ascii="Arial" w:hAnsi="Arial" w:cs="Arial"/>
          <w:color w:val="000000"/>
          <w:sz w:val="20"/>
          <w:szCs w:val="20"/>
        </w:rPr>
        <w:t>Tato Smlouva zanikne uplynutím řádné doby jejího trvání podle Článku II této Smlouvy, nebo předčasně</w:t>
      </w:r>
      <w:r w:rsidR="00C33D9C" w:rsidRPr="002904DA">
        <w:rPr>
          <w:rFonts w:ascii="Arial" w:hAnsi="Arial" w:cs="Arial"/>
          <w:color w:val="000000"/>
          <w:sz w:val="20"/>
          <w:szCs w:val="20"/>
        </w:rPr>
        <w:t xml:space="preserve">, </w:t>
      </w:r>
      <w:r w:rsidRPr="002904DA">
        <w:rPr>
          <w:rFonts w:ascii="Arial" w:hAnsi="Arial" w:cs="Arial"/>
          <w:color w:val="000000"/>
          <w:sz w:val="20"/>
          <w:szCs w:val="20"/>
        </w:rPr>
        <w:t>a to buď vzájemnou dohodou Smluvních stran, nebo jednostranným odstoupením některé ze Smluvních stran.</w:t>
      </w:r>
    </w:p>
    <w:p w14:paraId="783D5FE4" w14:textId="54D667C7" w:rsidR="004A6D94" w:rsidRPr="002904DA" w:rsidRDefault="002031A5" w:rsidP="00903902">
      <w:pPr>
        <w:numPr>
          <w:ilvl w:val="0"/>
          <w:numId w:val="13"/>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Vlastník</w:t>
      </w:r>
      <w:r w:rsidR="004A6D94" w:rsidRPr="002904DA">
        <w:rPr>
          <w:rFonts w:ascii="Arial" w:hAnsi="Arial" w:cs="Arial"/>
          <w:color w:val="000000"/>
          <w:sz w:val="20"/>
          <w:szCs w:val="20"/>
        </w:rPr>
        <w:t xml:space="preserve"> j</w:t>
      </w:r>
      <w:r w:rsidR="002801BC" w:rsidRPr="002904DA">
        <w:rPr>
          <w:rFonts w:ascii="Arial" w:hAnsi="Arial" w:cs="Arial"/>
          <w:color w:val="000000"/>
          <w:sz w:val="20"/>
          <w:szCs w:val="20"/>
        </w:rPr>
        <w:t>e</w:t>
      </w:r>
      <w:r w:rsidR="004A6D94" w:rsidRPr="002904DA">
        <w:rPr>
          <w:rFonts w:ascii="Arial" w:hAnsi="Arial" w:cs="Arial"/>
          <w:color w:val="000000"/>
          <w:sz w:val="20"/>
          <w:szCs w:val="20"/>
        </w:rPr>
        <w:t xml:space="preserve"> oprávněn od této Smlouvy odstoupit z důvodu závažného porušení smlouvy Provozovatelem, přičemž za toto závažné porušení Smlouvy se považuje:</w:t>
      </w:r>
    </w:p>
    <w:p w14:paraId="6594B4EC" w14:textId="58103CF3" w:rsidR="004A6D94" w:rsidRPr="00995238" w:rsidRDefault="004A6D94" w:rsidP="00903902">
      <w:pPr>
        <w:numPr>
          <w:ilvl w:val="0"/>
          <w:numId w:val="36"/>
        </w:numPr>
        <w:tabs>
          <w:tab w:val="clear" w:pos="1068"/>
        </w:tabs>
        <w:spacing w:before="120"/>
        <w:jc w:val="both"/>
        <w:rPr>
          <w:rFonts w:ascii="Arial" w:hAnsi="Arial" w:cs="Arial"/>
          <w:sz w:val="20"/>
          <w:szCs w:val="20"/>
        </w:rPr>
      </w:pPr>
      <w:r w:rsidRPr="00995238">
        <w:rPr>
          <w:rFonts w:ascii="Arial" w:hAnsi="Arial" w:cs="Arial"/>
          <w:sz w:val="20"/>
          <w:szCs w:val="20"/>
        </w:rPr>
        <w:t>přerušení provozování Vodohospodářského majetku na dobu delší než 5 dn</w:t>
      </w:r>
      <w:r w:rsidR="004131CA" w:rsidRPr="00995238">
        <w:rPr>
          <w:rFonts w:ascii="Arial" w:hAnsi="Arial" w:cs="Arial"/>
          <w:sz w:val="20"/>
          <w:szCs w:val="20"/>
        </w:rPr>
        <w:t>ů,</w:t>
      </w:r>
      <w:r w:rsidRPr="00995238">
        <w:rPr>
          <w:rFonts w:ascii="Arial" w:hAnsi="Arial" w:cs="Arial"/>
          <w:sz w:val="20"/>
          <w:szCs w:val="20"/>
        </w:rPr>
        <w:t xml:space="preserve"> pokud se nejedná o přerušení provozování podle § 9 odst. 5 a 6 ZVK, událost Vyšší moci podle Článku XIX nebo Liberační událost podle Článku XVIII této Smlouvy,</w:t>
      </w:r>
    </w:p>
    <w:p w14:paraId="14EDAEC2" w14:textId="744DA396" w:rsidR="004A6D94" w:rsidRPr="00995238" w:rsidRDefault="004A6D94" w:rsidP="00903902">
      <w:pPr>
        <w:numPr>
          <w:ilvl w:val="0"/>
          <w:numId w:val="36"/>
        </w:numPr>
        <w:tabs>
          <w:tab w:val="clear" w:pos="1068"/>
        </w:tabs>
        <w:spacing w:before="120"/>
        <w:jc w:val="both"/>
        <w:rPr>
          <w:rFonts w:ascii="Arial" w:hAnsi="Arial" w:cs="Arial"/>
          <w:sz w:val="20"/>
          <w:szCs w:val="20"/>
        </w:rPr>
      </w:pPr>
      <w:r w:rsidRPr="00995238">
        <w:rPr>
          <w:rFonts w:ascii="Arial" w:hAnsi="Arial" w:cs="Arial"/>
          <w:sz w:val="20"/>
          <w:szCs w:val="20"/>
        </w:rPr>
        <w:t xml:space="preserve">pokud Provozovatel nasbírá za neplnění svých povinností podle této Smlouvy (včetně výkonových ukazatelů) celkově za tři, po sobě jdoucí roky více než </w:t>
      </w:r>
      <w:r w:rsidR="00EE169A">
        <w:rPr>
          <w:rFonts w:ascii="Arial" w:hAnsi="Arial" w:cs="Arial"/>
          <w:sz w:val="20"/>
          <w:szCs w:val="20"/>
        </w:rPr>
        <w:t xml:space="preserve">35 </w:t>
      </w:r>
      <w:r w:rsidRPr="00995238">
        <w:rPr>
          <w:rFonts w:ascii="Arial" w:hAnsi="Arial" w:cs="Arial"/>
          <w:sz w:val="20"/>
          <w:szCs w:val="20"/>
        </w:rPr>
        <w:t xml:space="preserve">smluvních pokutových bodů, </w:t>
      </w:r>
    </w:p>
    <w:p w14:paraId="7D5606F7" w14:textId="77777777" w:rsidR="004A6D94" w:rsidRPr="00995238" w:rsidRDefault="004A6D94" w:rsidP="00903902">
      <w:pPr>
        <w:numPr>
          <w:ilvl w:val="0"/>
          <w:numId w:val="36"/>
        </w:numPr>
        <w:tabs>
          <w:tab w:val="clear" w:pos="1068"/>
        </w:tabs>
        <w:spacing w:before="120"/>
        <w:jc w:val="both"/>
        <w:rPr>
          <w:rFonts w:ascii="Arial" w:hAnsi="Arial" w:cs="Arial"/>
          <w:sz w:val="20"/>
          <w:szCs w:val="20"/>
        </w:rPr>
      </w:pPr>
      <w:r w:rsidRPr="00995238">
        <w:rPr>
          <w:rFonts w:ascii="Arial" w:hAnsi="Arial" w:cs="Arial"/>
          <w:sz w:val="20"/>
          <w:szCs w:val="20"/>
        </w:rPr>
        <w:t>záměrné zkreslení vstupů do Monitorovacího systému a výstupů z něj,</w:t>
      </w:r>
    </w:p>
    <w:p w14:paraId="68561E4D" w14:textId="77777777" w:rsidR="004A6D94" w:rsidRPr="00995238" w:rsidRDefault="004A6D94" w:rsidP="00903902">
      <w:pPr>
        <w:numPr>
          <w:ilvl w:val="0"/>
          <w:numId w:val="36"/>
        </w:numPr>
        <w:tabs>
          <w:tab w:val="clear" w:pos="1068"/>
        </w:tabs>
        <w:spacing w:before="120"/>
        <w:jc w:val="both"/>
        <w:rPr>
          <w:rFonts w:ascii="Arial" w:hAnsi="Arial" w:cs="Arial"/>
          <w:sz w:val="20"/>
          <w:szCs w:val="20"/>
        </w:rPr>
      </w:pPr>
      <w:r w:rsidRPr="00995238">
        <w:rPr>
          <w:rFonts w:ascii="Arial" w:hAnsi="Arial" w:cs="Arial"/>
          <w:sz w:val="20"/>
          <w:szCs w:val="20"/>
        </w:rPr>
        <w:t>nesplnění termínu odevzdání roční zprávy o stavu provozovaného Vodohospodářského majetku ani v náhradním termínu maximálně 90 dnů po termínu uvedeném v Článku VII bod 24. této Smlouvy,</w:t>
      </w:r>
    </w:p>
    <w:p w14:paraId="4AD55174" w14:textId="77777777" w:rsidR="004A6D94" w:rsidRPr="00995238" w:rsidRDefault="004A6D94" w:rsidP="00903902">
      <w:pPr>
        <w:numPr>
          <w:ilvl w:val="0"/>
          <w:numId w:val="36"/>
        </w:numPr>
        <w:tabs>
          <w:tab w:val="clear" w:pos="1068"/>
        </w:tabs>
        <w:spacing w:before="120"/>
        <w:jc w:val="both"/>
        <w:rPr>
          <w:rFonts w:ascii="Arial" w:hAnsi="Arial" w:cs="Arial"/>
          <w:sz w:val="20"/>
          <w:szCs w:val="20"/>
        </w:rPr>
      </w:pPr>
      <w:r w:rsidRPr="00995238">
        <w:rPr>
          <w:rFonts w:ascii="Arial" w:hAnsi="Arial" w:cs="Arial"/>
          <w:sz w:val="20"/>
          <w:szCs w:val="20"/>
        </w:rPr>
        <w:t>opakované nesplnění povinnosti Provozovatele podle Plánu preventivní Údržby; za opakované nesplnění povinnosti se považuje situace, ke které dojde alespoň pětkrát za rok ve dvou po sobě následujících letech Smlouvy,</w:t>
      </w:r>
    </w:p>
    <w:p w14:paraId="74A2B50A" w14:textId="54726C16" w:rsidR="004A6D94" w:rsidRPr="00A26CF0" w:rsidRDefault="004A6D94" w:rsidP="00903902">
      <w:pPr>
        <w:numPr>
          <w:ilvl w:val="0"/>
          <w:numId w:val="36"/>
        </w:numPr>
        <w:tabs>
          <w:tab w:val="clear" w:pos="1068"/>
        </w:tabs>
        <w:spacing w:before="120"/>
        <w:jc w:val="both"/>
        <w:rPr>
          <w:rFonts w:ascii="Arial" w:hAnsi="Arial" w:cs="Arial"/>
          <w:sz w:val="20"/>
          <w:szCs w:val="20"/>
        </w:rPr>
      </w:pPr>
      <w:r w:rsidRPr="00A26CF0">
        <w:rPr>
          <w:rFonts w:ascii="Arial" w:hAnsi="Arial" w:cs="Arial"/>
          <w:sz w:val="20"/>
          <w:szCs w:val="20"/>
        </w:rPr>
        <w:t>vstup Provozovatele do likvidace, či úpadku, případně je-li na jeho majetek vedeno insolvenční řízení,</w:t>
      </w:r>
    </w:p>
    <w:p w14:paraId="21084209" w14:textId="10E64939" w:rsidR="004A6D94" w:rsidRPr="00A26CF0" w:rsidRDefault="004A6D94" w:rsidP="00903902">
      <w:pPr>
        <w:numPr>
          <w:ilvl w:val="0"/>
          <w:numId w:val="36"/>
        </w:numPr>
        <w:tabs>
          <w:tab w:val="clear" w:pos="1068"/>
        </w:tabs>
        <w:spacing w:before="120"/>
        <w:jc w:val="both"/>
        <w:rPr>
          <w:rFonts w:ascii="Arial" w:hAnsi="Arial" w:cs="Arial"/>
          <w:sz w:val="20"/>
          <w:szCs w:val="20"/>
        </w:rPr>
      </w:pPr>
      <w:r w:rsidRPr="00A26CF0">
        <w:rPr>
          <w:rFonts w:ascii="Arial" w:hAnsi="Arial" w:cs="Arial"/>
          <w:sz w:val="20"/>
          <w:szCs w:val="20"/>
        </w:rPr>
        <w:t>prodlení s placením pachtovného v trvání delším než 60 dnů, pokud Provozovatel nesjedná nápravu ani ve lhůtě 30 dnů ode dne doručení písemného upozornění Vlastník</w:t>
      </w:r>
      <w:r w:rsidR="002801BC" w:rsidRPr="00A26CF0">
        <w:rPr>
          <w:rFonts w:ascii="Arial" w:hAnsi="Arial" w:cs="Arial"/>
          <w:sz w:val="20"/>
          <w:szCs w:val="20"/>
        </w:rPr>
        <w:t>a</w:t>
      </w:r>
      <w:r w:rsidRPr="00A26CF0">
        <w:rPr>
          <w:rFonts w:ascii="Arial" w:hAnsi="Arial" w:cs="Arial"/>
          <w:sz w:val="20"/>
          <w:szCs w:val="20"/>
        </w:rPr>
        <w:t xml:space="preserve"> na možnost odstoupení z tohoto důvodu,</w:t>
      </w:r>
    </w:p>
    <w:p w14:paraId="54DA216B" w14:textId="58159ADC" w:rsidR="004A6D94" w:rsidRPr="00A26CF0" w:rsidRDefault="004A6D94" w:rsidP="00903902">
      <w:pPr>
        <w:numPr>
          <w:ilvl w:val="0"/>
          <w:numId w:val="36"/>
        </w:numPr>
        <w:tabs>
          <w:tab w:val="clear" w:pos="1068"/>
        </w:tabs>
        <w:spacing w:before="120"/>
        <w:jc w:val="both"/>
        <w:rPr>
          <w:rFonts w:ascii="Arial" w:hAnsi="Arial" w:cs="Arial"/>
          <w:sz w:val="20"/>
          <w:szCs w:val="20"/>
        </w:rPr>
      </w:pPr>
      <w:r w:rsidRPr="00A26CF0">
        <w:rPr>
          <w:rFonts w:ascii="Arial" w:hAnsi="Arial" w:cs="Arial"/>
          <w:sz w:val="20"/>
          <w:szCs w:val="20"/>
        </w:rPr>
        <w:t xml:space="preserve">opakované porušení jakékoliv jiné povinnosti Provozovatele, než je uvedeno v tomto bodě tohoto článku Smlouvy, vyplývající ze ZVK nebo této Smlouvy a její nesplnění ani v přiměřené lhůtě, kterou stanoví </w:t>
      </w:r>
      <w:r w:rsidR="002031A5" w:rsidRPr="00A26CF0">
        <w:rPr>
          <w:rFonts w:ascii="Arial" w:hAnsi="Arial" w:cs="Arial"/>
          <w:sz w:val="20"/>
          <w:szCs w:val="20"/>
        </w:rPr>
        <w:t>Vlastník</w:t>
      </w:r>
      <w:r w:rsidRPr="00A26CF0">
        <w:rPr>
          <w:rFonts w:ascii="Arial" w:hAnsi="Arial" w:cs="Arial"/>
          <w:sz w:val="20"/>
          <w:szCs w:val="20"/>
        </w:rPr>
        <w:t xml:space="preserve">; v pochybnostech se má za to, že k tomuto porušení dojde více </w:t>
      </w:r>
      <w:r w:rsidRPr="00A26CF0">
        <w:rPr>
          <w:rFonts w:ascii="Arial" w:hAnsi="Arial" w:cs="Arial"/>
          <w:sz w:val="20"/>
          <w:szCs w:val="20"/>
        </w:rPr>
        <w:lastRenderedPageBreak/>
        <w:t>než 3krát za rok při tom, že přiměřenou lhůtou je 90 dnů ode dne výzvy Vlastník</w:t>
      </w:r>
      <w:r w:rsidR="002801BC" w:rsidRPr="00A26CF0">
        <w:rPr>
          <w:rFonts w:ascii="Arial" w:hAnsi="Arial" w:cs="Arial"/>
          <w:sz w:val="20"/>
          <w:szCs w:val="20"/>
        </w:rPr>
        <w:t>a</w:t>
      </w:r>
      <w:r w:rsidRPr="00A26CF0">
        <w:rPr>
          <w:rFonts w:ascii="Arial" w:hAnsi="Arial" w:cs="Arial"/>
          <w:sz w:val="20"/>
          <w:szCs w:val="20"/>
        </w:rPr>
        <w:t xml:space="preserve"> Provozovateli k provedení nápravy, </w:t>
      </w:r>
    </w:p>
    <w:p w14:paraId="4F40F105" w14:textId="7A7E9367" w:rsidR="004A6D94" w:rsidRPr="00A26CF0" w:rsidRDefault="004A6D94" w:rsidP="00903902">
      <w:pPr>
        <w:numPr>
          <w:ilvl w:val="0"/>
          <w:numId w:val="36"/>
        </w:numPr>
        <w:tabs>
          <w:tab w:val="clear" w:pos="1068"/>
        </w:tabs>
        <w:spacing w:before="120"/>
        <w:jc w:val="both"/>
        <w:rPr>
          <w:rFonts w:ascii="Arial" w:hAnsi="Arial" w:cs="Arial"/>
          <w:sz w:val="20"/>
          <w:szCs w:val="20"/>
        </w:rPr>
      </w:pPr>
      <w:r w:rsidRPr="00A26CF0">
        <w:rPr>
          <w:rFonts w:ascii="Arial" w:hAnsi="Arial" w:cs="Arial"/>
          <w:sz w:val="20"/>
          <w:szCs w:val="20"/>
        </w:rPr>
        <w:t>podstatná změna v nezbytných profesních či technických předpokladech Provozovatele, které již neodpovídají požadavkům profesní způsobilosti a technické kvalifikace v koncesním řízení dle Článku I bod 4. této Smlouvy,</w:t>
      </w:r>
    </w:p>
    <w:p w14:paraId="3512E3D7" w14:textId="77777777" w:rsidR="00A26CF0" w:rsidRPr="007463B4" w:rsidRDefault="004A6D94" w:rsidP="00903902">
      <w:pPr>
        <w:numPr>
          <w:ilvl w:val="0"/>
          <w:numId w:val="36"/>
        </w:numPr>
        <w:tabs>
          <w:tab w:val="clear" w:pos="1068"/>
        </w:tabs>
        <w:spacing w:before="120" w:after="120"/>
        <w:ind w:left="1066" w:hanging="357"/>
        <w:jc w:val="both"/>
        <w:rPr>
          <w:rFonts w:ascii="Arial" w:hAnsi="Arial" w:cs="Arial"/>
          <w:sz w:val="20"/>
          <w:szCs w:val="20"/>
        </w:rPr>
      </w:pPr>
      <w:r w:rsidRPr="007463B4">
        <w:rPr>
          <w:rFonts w:ascii="Arial" w:hAnsi="Arial" w:cs="Arial"/>
          <w:sz w:val="20"/>
          <w:szCs w:val="20"/>
        </w:rPr>
        <w:t>v případě prodlení Provozovatele s předložením bankovní záruky po dobu delší než 14 dní</w:t>
      </w:r>
      <w:r w:rsidR="00A26CF0" w:rsidRPr="007463B4">
        <w:rPr>
          <w:rFonts w:ascii="Arial" w:hAnsi="Arial" w:cs="Arial"/>
          <w:sz w:val="20"/>
          <w:szCs w:val="20"/>
        </w:rPr>
        <w:t>,</w:t>
      </w:r>
    </w:p>
    <w:p w14:paraId="096B1CEB" w14:textId="6A507C44" w:rsidR="004A6D94" w:rsidRPr="007463B4" w:rsidRDefault="007463B4" w:rsidP="007463B4">
      <w:pPr>
        <w:numPr>
          <w:ilvl w:val="0"/>
          <w:numId w:val="36"/>
        </w:numPr>
        <w:autoSpaceDE w:val="0"/>
        <w:autoSpaceDN w:val="0"/>
        <w:adjustRightInd w:val="0"/>
        <w:spacing w:before="120"/>
        <w:jc w:val="both"/>
        <w:rPr>
          <w:rFonts w:ascii="Arial" w:hAnsi="Arial" w:cs="Arial"/>
          <w:sz w:val="20"/>
          <w:szCs w:val="20"/>
        </w:rPr>
      </w:pPr>
      <w:r w:rsidRPr="007463B4">
        <w:rPr>
          <w:rFonts w:ascii="Arial" w:hAnsi="Arial" w:cs="Arial"/>
          <w:sz w:val="20"/>
          <w:szCs w:val="20"/>
        </w:rPr>
        <w:t>opakovaná manipulace se vstupními daty, které slouží pro vyhodnocování plnění výkonových ukazatelů resp. záměrné nesprávné získávání těchto dat; manipulace s výstupy ve zprávách o stavu provozovaného Vodohospodářského majetku, přičemž za opakovanou manipulaci s daty / výstupy se považuje situace, ke které dojde ve dvou po sobě následujících letech.</w:t>
      </w:r>
    </w:p>
    <w:p w14:paraId="6D411D83" w14:textId="77777777" w:rsidR="004A6D94" w:rsidRPr="00A26CF0" w:rsidRDefault="004A6D94" w:rsidP="00903902">
      <w:pPr>
        <w:numPr>
          <w:ilvl w:val="0"/>
          <w:numId w:val="13"/>
        </w:numPr>
        <w:tabs>
          <w:tab w:val="clear" w:pos="720"/>
        </w:tabs>
        <w:autoSpaceDE w:val="0"/>
        <w:autoSpaceDN w:val="0"/>
        <w:adjustRightInd w:val="0"/>
        <w:spacing w:after="120"/>
        <w:ind w:left="360"/>
        <w:jc w:val="both"/>
        <w:rPr>
          <w:rFonts w:ascii="Arial" w:hAnsi="Arial" w:cs="Arial"/>
          <w:color w:val="000000"/>
          <w:sz w:val="20"/>
          <w:szCs w:val="20"/>
        </w:rPr>
      </w:pPr>
      <w:r w:rsidRPr="00A26CF0">
        <w:rPr>
          <w:rFonts w:ascii="Arial" w:hAnsi="Arial" w:cs="Arial"/>
          <w:color w:val="000000"/>
          <w:sz w:val="20"/>
          <w:szCs w:val="20"/>
        </w:rPr>
        <w:t xml:space="preserve">Provozovatel je oprávněn od Smlouvy odstoupit: </w:t>
      </w:r>
    </w:p>
    <w:p w14:paraId="761628FE" w14:textId="27043FD1" w:rsidR="004A6D94" w:rsidRPr="00A26CF0" w:rsidRDefault="004A6D94" w:rsidP="00903902">
      <w:pPr>
        <w:numPr>
          <w:ilvl w:val="0"/>
          <w:numId w:val="37"/>
        </w:numPr>
        <w:tabs>
          <w:tab w:val="clear" w:pos="1068"/>
        </w:tabs>
        <w:spacing w:before="120"/>
        <w:jc w:val="both"/>
        <w:rPr>
          <w:rFonts w:ascii="Arial" w:hAnsi="Arial" w:cs="Arial"/>
          <w:sz w:val="20"/>
          <w:szCs w:val="20"/>
        </w:rPr>
      </w:pPr>
      <w:r w:rsidRPr="00A26CF0">
        <w:rPr>
          <w:rFonts w:ascii="Arial" w:hAnsi="Arial" w:cs="Arial"/>
          <w:sz w:val="20"/>
          <w:szCs w:val="20"/>
        </w:rPr>
        <w:t>při opakovaném neposkytování součinnosti Vlastník</w:t>
      </w:r>
      <w:r w:rsidR="00B067DE" w:rsidRPr="00A26CF0">
        <w:rPr>
          <w:rFonts w:ascii="Arial" w:hAnsi="Arial" w:cs="Arial"/>
          <w:sz w:val="20"/>
          <w:szCs w:val="20"/>
        </w:rPr>
        <w:t>a</w:t>
      </w:r>
      <w:r w:rsidRPr="00A26CF0">
        <w:rPr>
          <w:rFonts w:ascii="Arial" w:hAnsi="Arial" w:cs="Arial"/>
          <w:sz w:val="20"/>
          <w:szCs w:val="20"/>
        </w:rPr>
        <w:t xml:space="preserve"> v případech stanovených touto Smlouvou; v pochybnostech se má za to, že neposkytnutí součinnosti se </w:t>
      </w:r>
      <w:r w:rsidR="002031A5" w:rsidRPr="00A26CF0">
        <w:rPr>
          <w:rFonts w:ascii="Arial" w:hAnsi="Arial" w:cs="Arial"/>
          <w:sz w:val="20"/>
          <w:szCs w:val="20"/>
        </w:rPr>
        <w:t>Vlastník</w:t>
      </w:r>
      <w:r w:rsidRPr="00A26CF0">
        <w:rPr>
          <w:rFonts w:ascii="Arial" w:hAnsi="Arial" w:cs="Arial"/>
          <w:sz w:val="20"/>
          <w:szCs w:val="20"/>
        </w:rPr>
        <w:t xml:space="preserve"> dopustil nejméně 3x v období jakýchkoliv 6 po sobě jdoucích měsíců a Provozovatel současně takovéto porušení Vlastník</w:t>
      </w:r>
      <w:r w:rsidR="00B067DE" w:rsidRPr="00A26CF0">
        <w:rPr>
          <w:rFonts w:ascii="Arial" w:hAnsi="Arial" w:cs="Arial"/>
          <w:sz w:val="20"/>
          <w:szCs w:val="20"/>
        </w:rPr>
        <w:t>ovi</w:t>
      </w:r>
      <w:r w:rsidRPr="00A26CF0">
        <w:rPr>
          <w:rFonts w:ascii="Arial" w:hAnsi="Arial" w:cs="Arial"/>
          <w:sz w:val="20"/>
          <w:szCs w:val="20"/>
        </w:rPr>
        <w:t xml:space="preserve"> písemně vytkl,</w:t>
      </w:r>
    </w:p>
    <w:p w14:paraId="4B2F8299" w14:textId="49010578" w:rsidR="004A6D94" w:rsidRPr="00A26CF0" w:rsidRDefault="004A6D94" w:rsidP="00903902">
      <w:pPr>
        <w:numPr>
          <w:ilvl w:val="0"/>
          <w:numId w:val="37"/>
        </w:numPr>
        <w:tabs>
          <w:tab w:val="clear" w:pos="1068"/>
        </w:tabs>
        <w:spacing w:before="120" w:after="120"/>
        <w:ind w:left="1066" w:hanging="357"/>
        <w:jc w:val="both"/>
        <w:rPr>
          <w:rFonts w:ascii="Arial" w:hAnsi="Arial" w:cs="Arial"/>
          <w:sz w:val="20"/>
          <w:szCs w:val="20"/>
        </w:rPr>
      </w:pPr>
      <w:r w:rsidRPr="00A26CF0">
        <w:rPr>
          <w:rFonts w:ascii="Arial" w:hAnsi="Arial" w:cs="Arial"/>
          <w:sz w:val="20"/>
          <w:szCs w:val="20"/>
        </w:rPr>
        <w:t>při vstupu Vlastník</w:t>
      </w:r>
      <w:r w:rsidR="00B067DE" w:rsidRPr="00A26CF0">
        <w:rPr>
          <w:rFonts w:ascii="Arial" w:hAnsi="Arial" w:cs="Arial"/>
          <w:sz w:val="20"/>
          <w:szCs w:val="20"/>
        </w:rPr>
        <w:t>a</w:t>
      </w:r>
      <w:r w:rsidRPr="00A26CF0">
        <w:rPr>
          <w:rFonts w:ascii="Arial" w:hAnsi="Arial" w:cs="Arial"/>
          <w:sz w:val="20"/>
          <w:szCs w:val="20"/>
        </w:rPr>
        <w:t xml:space="preserve"> do likvidace, či je-li v úpadku, případně je-li na jeho majetek vedeno insolvenční řízení.</w:t>
      </w:r>
    </w:p>
    <w:p w14:paraId="78B1F7D4" w14:textId="60C41BDD" w:rsidR="004A6D94" w:rsidRPr="002904DA" w:rsidRDefault="004A6D94" w:rsidP="00903902">
      <w:pPr>
        <w:numPr>
          <w:ilvl w:val="0"/>
          <w:numId w:val="13"/>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 xml:space="preserve">V případě, že dojde k odstoupení od Smlouvy pro porušení Smlouvy Provozovatelem podle bodu 2. tohoto článku Smlouvy, je Provozovatel povinen uhradit </w:t>
      </w:r>
      <w:r w:rsidRPr="002904DA">
        <w:rPr>
          <w:rFonts w:ascii="Arial" w:hAnsi="Arial" w:cs="Arial"/>
          <w:sz w:val="20"/>
          <w:szCs w:val="20"/>
        </w:rPr>
        <w:t>Vlastník</w:t>
      </w:r>
      <w:r w:rsidR="002801BC" w:rsidRPr="002904DA">
        <w:rPr>
          <w:rFonts w:ascii="Arial" w:hAnsi="Arial" w:cs="Arial"/>
          <w:sz w:val="20"/>
          <w:szCs w:val="20"/>
        </w:rPr>
        <w:t>ovi</w:t>
      </w:r>
      <w:r w:rsidRPr="002904DA">
        <w:rPr>
          <w:rFonts w:ascii="Arial" w:hAnsi="Arial" w:cs="Arial"/>
          <w:color w:val="000000"/>
          <w:sz w:val="20"/>
          <w:szCs w:val="20"/>
        </w:rPr>
        <w:t xml:space="preserve"> kompenzaci ve výši částky rovnající se součtu:</w:t>
      </w:r>
    </w:p>
    <w:p w14:paraId="5E7D6E75" w14:textId="1C570D2C" w:rsidR="004A6D94" w:rsidRPr="002904DA" w:rsidRDefault="004A6D94" w:rsidP="00903902">
      <w:pPr>
        <w:numPr>
          <w:ilvl w:val="0"/>
          <w:numId w:val="38"/>
        </w:numPr>
        <w:tabs>
          <w:tab w:val="clear" w:pos="1068"/>
        </w:tabs>
        <w:spacing w:before="120"/>
        <w:jc w:val="both"/>
        <w:rPr>
          <w:rFonts w:ascii="Arial" w:hAnsi="Arial" w:cs="Arial"/>
          <w:sz w:val="20"/>
          <w:szCs w:val="20"/>
        </w:rPr>
      </w:pPr>
      <w:r w:rsidRPr="002904DA">
        <w:rPr>
          <w:rFonts w:ascii="Arial" w:hAnsi="Arial" w:cs="Arial"/>
          <w:sz w:val="20"/>
          <w:szCs w:val="20"/>
        </w:rPr>
        <w:t xml:space="preserve">prokazatelných nákladů, které </w:t>
      </w:r>
      <w:r w:rsidR="002031A5" w:rsidRPr="002904DA">
        <w:rPr>
          <w:rFonts w:ascii="Arial" w:hAnsi="Arial" w:cs="Arial"/>
          <w:sz w:val="20"/>
          <w:szCs w:val="20"/>
        </w:rPr>
        <w:t>Vlastník</w:t>
      </w:r>
      <w:r w:rsidRPr="002904DA">
        <w:rPr>
          <w:rFonts w:ascii="Arial" w:hAnsi="Arial" w:cs="Arial"/>
          <w:sz w:val="20"/>
          <w:szCs w:val="20"/>
        </w:rPr>
        <w:t xml:space="preserve"> musí vynaložit na nové výběrové řízení, jehož předmětem bude výběr provozovatele, který bude provozovat Vodohospodářský majetek v rozsahu podobném jako na základě této Smlouvy, </w:t>
      </w:r>
    </w:p>
    <w:p w14:paraId="0D0374D2" w14:textId="2620E30A" w:rsidR="004A6D94" w:rsidRPr="002904DA" w:rsidRDefault="004A6D94" w:rsidP="00903902">
      <w:pPr>
        <w:numPr>
          <w:ilvl w:val="0"/>
          <w:numId w:val="38"/>
        </w:numPr>
        <w:tabs>
          <w:tab w:val="clear" w:pos="1068"/>
        </w:tabs>
        <w:spacing w:before="120"/>
        <w:jc w:val="both"/>
        <w:rPr>
          <w:rFonts w:ascii="Arial" w:hAnsi="Arial" w:cs="Arial"/>
          <w:sz w:val="20"/>
          <w:szCs w:val="20"/>
        </w:rPr>
      </w:pPr>
      <w:r w:rsidRPr="002904DA">
        <w:rPr>
          <w:rFonts w:ascii="Arial" w:hAnsi="Arial" w:cs="Arial"/>
          <w:sz w:val="20"/>
          <w:szCs w:val="20"/>
        </w:rPr>
        <w:t>prokazatelných nákladů, které bud</w:t>
      </w:r>
      <w:r w:rsidR="002801BC" w:rsidRPr="002904DA">
        <w:rPr>
          <w:rFonts w:ascii="Arial" w:hAnsi="Arial" w:cs="Arial"/>
          <w:sz w:val="20"/>
          <w:szCs w:val="20"/>
        </w:rPr>
        <w:t>e</w:t>
      </w:r>
      <w:r w:rsidRPr="002904DA">
        <w:rPr>
          <w:rFonts w:ascii="Arial" w:hAnsi="Arial" w:cs="Arial"/>
          <w:sz w:val="20"/>
          <w:szCs w:val="20"/>
        </w:rPr>
        <w:t xml:space="preserve"> muset </w:t>
      </w:r>
      <w:r w:rsidR="002031A5" w:rsidRPr="002904DA">
        <w:rPr>
          <w:rFonts w:ascii="Arial" w:hAnsi="Arial" w:cs="Arial"/>
          <w:sz w:val="20"/>
          <w:szCs w:val="20"/>
        </w:rPr>
        <w:t>Vlastník</w:t>
      </w:r>
      <w:r w:rsidRPr="002904DA">
        <w:rPr>
          <w:rFonts w:ascii="Arial" w:hAnsi="Arial" w:cs="Arial"/>
          <w:sz w:val="20"/>
          <w:szCs w:val="20"/>
        </w:rPr>
        <w:t xml:space="preserve"> vynaložit v souvislosti s ukončením této Smlouvy a s dočasným provozováním Vodohospodářského majetku v rozsahu, v jakém nebudou tyto náklady uhrazeny Vlastník</w:t>
      </w:r>
      <w:r w:rsidR="002801BC" w:rsidRPr="002904DA">
        <w:rPr>
          <w:rFonts w:ascii="Arial" w:hAnsi="Arial" w:cs="Arial"/>
          <w:sz w:val="20"/>
          <w:szCs w:val="20"/>
        </w:rPr>
        <w:t>ovi</w:t>
      </w:r>
      <w:r w:rsidRPr="002904DA">
        <w:rPr>
          <w:rFonts w:ascii="Arial" w:hAnsi="Arial" w:cs="Arial"/>
          <w:sz w:val="20"/>
          <w:szCs w:val="20"/>
        </w:rPr>
        <w:t xml:space="preserve"> třetími stranami (např. náklady související s přechodem přecházejících zaměstnanců, předáváním Vodohospodářského majetku, náklady zaměstnanců Vlastník</w:t>
      </w:r>
      <w:r w:rsidR="002801BC" w:rsidRPr="002904DA">
        <w:rPr>
          <w:rFonts w:ascii="Arial" w:hAnsi="Arial" w:cs="Arial"/>
          <w:sz w:val="20"/>
          <w:szCs w:val="20"/>
        </w:rPr>
        <w:t>a</w:t>
      </w:r>
      <w:r w:rsidRPr="002904DA">
        <w:rPr>
          <w:rFonts w:ascii="Arial" w:hAnsi="Arial" w:cs="Arial"/>
          <w:sz w:val="20"/>
          <w:szCs w:val="20"/>
        </w:rPr>
        <w:t xml:space="preserve">, kteří budou muset být zaměstnáni v souvislosti s předčasným ukončením Smlouvy, komunikací s odběrateli atd.), </w:t>
      </w:r>
    </w:p>
    <w:p w14:paraId="58A5487F" w14:textId="16F40CF8" w:rsidR="004A6D94" w:rsidRPr="002904DA" w:rsidRDefault="004A6D94" w:rsidP="00903902">
      <w:pPr>
        <w:numPr>
          <w:ilvl w:val="0"/>
          <w:numId w:val="37"/>
        </w:numPr>
        <w:tabs>
          <w:tab w:val="clear" w:pos="1068"/>
        </w:tabs>
        <w:spacing w:before="120" w:after="120"/>
        <w:ind w:left="1066" w:hanging="357"/>
        <w:jc w:val="both"/>
        <w:rPr>
          <w:rFonts w:ascii="Arial" w:hAnsi="Arial" w:cs="Arial"/>
          <w:sz w:val="20"/>
          <w:szCs w:val="20"/>
        </w:rPr>
      </w:pPr>
      <w:r w:rsidRPr="002904DA">
        <w:rPr>
          <w:rFonts w:ascii="Arial" w:hAnsi="Arial" w:cs="Arial"/>
          <w:sz w:val="20"/>
          <w:szCs w:val="20"/>
        </w:rPr>
        <w:t>prokazatelných nákladů, které Vlastník</w:t>
      </w:r>
      <w:r w:rsidR="002801BC" w:rsidRPr="002904DA">
        <w:rPr>
          <w:rFonts w:ascii="Arial" w:hAnsi="Arial" w:cs="Arial"/>
          <w:sz w:val="20"/>
          <w:szCs w:val="20"/>
        </w:rPr>
        <w:t>ovi</w:t>
      </w:r>
      <w:r w:rsidRPr="002904DA">
        <w:rPr>
          <w:rFonts w:ascii="Arial" w:hAnsi="Arial" w:cs="Arial"/>
          <w:sz w:val="20"/>
          <w:szCs w:val="20"/>
        </w:rPr>
        <w:t xml:space="preserve"> vzniknou v souvislosti s ukončením Smlouvy, a které nejsou zahrnuty v bodech výše uvedených.</w:t>
      </w:r>
    </w:p>
    <w:p w14:paraId="57DB106B" w14:textId="03116C9D" w:rsidR="004A6D94" w:rsidRPr="002904DA" w:rsidRDefault="004A6D94" w:rsidP="00903902">
      <w:pPr>
        <w:numPr>
          <w:ilvl w:val="0"/>
          <w:numId w:val="13"/>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V případě, že dojde k odstoupení od Smlouvy z důvodů uvedených v bodě 3. tohoto článku Smlouvy, j</w:t>
      </w:r>
      <w:r w:rsidR="002801BC" w:rsidRPr="002904DA">
        <w:rPr>
          <w:rFonts w:ascii="Arial" w:hAnsi="Arial" w:cs="Arial"/>
          <w:color w:val="000000"/>
          <w:sz w:val="20"/>
          <w:szCs w:val="20"/>
        </w:rPr>
        <w:t>e</w:t>
      </w:r>
      <w:r w:rsidRPr="002904DA">
        <w:rPr>
          <w:rFonts w:ascii="Arial" w:hAnsi="Arial" w:cs="Arial"/>
          <w:color w:val="000000"/>
          <w:sz w:val="20"/>
          <w:szCs w:val="20"/>
        </w:rPr>
        <w:t xml:space="preserve"> </w:t>
      </w:r>
      <w:r w:rsidR="002031A5" w:rsidRPr="002904DA">
        <w:rPr>
          <w:rFonts w:ascii="Arial" w:hAnsi="Arial" w:cs="Arial"/>
          <w:color w:val="000000"/>
          <w:sz w:val="20"/>
          <w:szCs w:val="20"/>
        </w:rPr>
        <w:t>Vlastník</w:t>
      </w:r>
      <w:r w:rsidRPr="002904DA">
        <w:rPr>
          <w:rFonts w:ascii="Arial" w:hAnsi="Arial" w:cs="Arial"/>
          <w:color w:val="000000"/>
          <w:sz w:val="20"/>
          <w:szCs w:val="20"/>
        </w:rPr>
        <w:t xml:space="preserve"> povin</w:t>
      </w:r>
      <w:r w:rsidR="002801BC" w:rsidRPr="002904DA">
        <w:rPr>
          <w:rFonts w:ascii="Arial" w:hAnsi="Arial" w:cs="Arial"/>
          <w:color w:val="000000"/>
          <w:sz w:val="20"/>
          <w:szCs w:val="20"/>
        </w:rPr>
        <w:t>en</w:t>
      </w:r>
      <w:r w:rsidRPr="002904DA">
        <w:rPr>
          <w:rFonts w:ascii="Arial" w:hAnsi="Arial" w:cs="Arial"/>
          <w:color w:val="000000"/>
          <w:sz w:val="20"/>
          <w:szCs w:val="20"/>
        </w:rPr>
        <w:t xml:space="preserve"> uhradit Provozovateli kompenzaci ve výši částky rovnající se součtu:</w:t>
      </w:r>
    </w:p>
    <w:p w14:paraId="0A11C260" w14:textId="77777777" w:rsidR="004A6D94" w:rsidRPr="002904DA" w:rsidRDefault="004A6D94" w:rsidP="00903902">
      <w:pPr>
        <w:numPr>
          <w:ilvl w:val="0"/>
          <w:numId w:val="39"/>
        </w:numPr>
        <w:tabs>
          <w:tab w:val="clear" w:pos="1068"/>
        </w:tabs>
        <w:spacing w:before="120"/>
        <w:jc w:val="both"/>
        <w:rPr>
          <w:rFonts w:ascii="Arial" w:hAnsi="Arial" w:cs="Arial"/>
          <w:sz w:val="20"/>
          <w:szCs w:val="20"/>
        </w:rPr>
      </w:pPr>
      <w:r w:rsidRPr="002904DA">
        <w:rPr>
          <w:rFonts w:ascii="Arial" w:hAnsi="Arial" w:cs="Arial"/>
          <w:sz w:val="20"/>
          <w:szCs w:val="20"/>
        </w:rPr>
        <w:t>odstupného podle zákoníku práce, které je Provozovatel povinen uhradit výhradně v důsledku ukončení této Smlouvy svým zaměstnancům, a to pouze v nezbytné míře (Provozovatel je povinen vyvinou veškeré úsilí k tomu, aby tyto náklady byly co nejmenší, zejména je povinen zaměstnance, kteří v důsledku ukončení Smlouvy nepřejdou k jinému zaměstnavateli, v maximální možné míře využít pro plnění jiných úkolů v rámci své společnosti),</w:t>
      </w:r>
    </w:p>
    <w:p w14:paraId="665A86C2" w14:textId="36163F56" w:rsidR="004A6D94" w:rsidRPr="002904DA" w:rsidRDefault="004A6D94" w:rsidP="00903902">
      <w:pPr>
        <w:numPr>
          <w:ilvl w:val="0"/>
          <w:numId w:val="37"/>
        </w:numPr>
        <w:tabs>
          <w:tab w:val="clear" w:pos="1068"/>
        </w:tabs>
        <w:spacing w:before="120" w:after="120"/>
        <w:ind w:left="1066" w:hanging="357"/>
        <w:jc w:val="both"/>
        <w:rPr>
          <w:rFonts w:ascii="Arial" w:hAnsi="Arial" w:cs="Arial"/>
          <w:sz w:val="20"/>
          <w:szCs w:val="20"/>
        </w:rPr>
      </w:pPr>
      <w:r w:rsidRPr="002904DA">
        <w:rPr>
          <w:rFonts w:ascii="Arial" w:hAnsi="Arial" w:cs="Arial"/>
          <w:sz w:val="20"/>
          <w:szCs w:val="20"/>
        </w:rPr>
        <w:t>nákladů na ukončení smluv s poddodavateli Provozovatele, za předpokladu, že se jedná o</w:t>
      </w:r>
      <w:r w:rsidR="004131CA" w:rsidRPr="002904DA">
        <w:rPr>
          <w:rFonts w:ascii="Arial" w:hAnsi="Arial" w:cs="Arial"/>
          <w:sz w:val="20"/>
          <w:szCs w:val="20"/>
        </w:rPr>
        <w:t> </w:t>
      </w:r>
      <w:r w:rsidRPr="002904DA">
        <w:rPr>
          <w:rFonts w:ascii="Arial" w:hAnsi="Arial" w:cs="Arial"/>
          <w:sz w:val="20"/>
          <w:szCs w:val="20"/>
        </w:rPr>
        <w:t xml:space="preserve">náklady, které vzniknou výhradně v důsledku ukončení Smlouvy, a kterým nemohlo být žádným způsobem zabráněno, a zároveň jde o náklady vyplývající z obvyklých podmínek. </w:t>
      </w:r>
    </w:p>
    <w:p w14:paraId="39F0AEEC" w14:textId="77777777" w:rsidR="004A6D94" w:rsidRPr="002904DA" w:rsidRDefault="004A6D94" w:rsidP="00903902">
      <w:pPr>
        <w:numPr>
          <w:ilvl w:val="0"/>
          <w:numId w:val="13"/>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V případě, že dojde k odstoupení od Smlouvy z důvodů Vyšší moci, nevzniká žádné ze Smluvních stran nárok na jakoukoli kompenzaci.</w:t>
      </w:r>
    </w:p>
    <w:p w14:paraId="61736388" w14:textId="77777777" w:rsidR="004A6D94" w:rsidRPr="002904DA" w:rsidRDefault="004A6D94" w:rsidP="00903902">
      <w:pPr>
        <w:numPr>
          <w:ilvl w:val="0"/>
          <w:numId w:val="13"/>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Plnění poskytnutá podle této Smlouvy se v případě odstoupení od této Smlouvy nevrací a povinnosti, které podle Smlouvy vznikly před odstoupením, odstoupením nezanikají.</w:t>
      </w:r>
    </w:p>
    <w:p w14:paraId="22BE4368" w14:textId="0E88A4BB" w:rsidR="004A6D94" w:rsidRPr="002904DA" w:rsidRDefault="004A6D94" w:rsidP="004A6D94">
      <w:pPr>
        <w:autoSpaceDE w:val="0"/>
        <w:autoSpaceDN w:val="0"/>
        <w:adjustRightInd w:val="0"/>
        <w:spacing w:after="120"/>
        <w:jc w:val="both"/>
        <w:rPr>
          <w:rFonts w:ascii="Arial" w:hAnsi="Arial" w:cs="Arial"/>
          <w:color w:val="000000"/>
          <w:sz w:val="20"/>
          <w:szCs w:val="20"/>
        </w:rPr>
      </w:pPr>
    </w:p>
    <w:p w14:paraId="2B244F49" w14:textId="77777777" w:rsidR="004131CA" w:rsidRPr="002904DA" w:rsidRDefault="004131CA" w:rsidP="004A6D94">
      <w:pPr>
        <w:autoSpaceDE w:val="0"/>
        <w:autoSpaceDN w:val="0"/>
        <w:adjustRightInd w:val="0"/>
        <w:spacing w:after="120"/>
        <w:jc w:val="both"/>
        <w:rPr>
          <w:rFonts w:ascii="Arial" w:hAnsi="Arial" w:cs="Arial"/>
          <w:color w:val="000000"/>
          <w:sz w:val="20"/>
          <w:szCs w:val="20"/>
        </w:rPr>
      </w:pPr>
    </w:p>
    <w:p w14:paraId="782CAEF1" w14:textId="77777777" w:rsidR="004A6D94" w:rsidRPr="002904DA" w:rsidRDefault="004A6D94" w:rsidP="004A6D94">
      <w:pPr>
        <w:pStyle w:val="Nadpis1"/>
        <w:rPr>
          <w:sz w:val="20"/>
          <w:szCs w:val="20"/>
        </w:rPr>
      </w:pPr>
      <w:bookmarkStart w:id="24" w:name="_Toc105061370"/>
      <w:r w:rsidRPr="002904DA">
        <w:rPr>
          <w:sz w:val="20"/>
          <w:szCs w:val="20"/>
        </w:rPr>
        <w:lastRenderedPageBreak/>
        <w:t>Článek XVI</w:t>
      </w:r>
      <w:r w:rsidRPr="002904DA">
        <w:rPr>
          <w:sz w:val="20"/>
          <w:szCs w:val="20"/>
        </w:rPr>
        <w:br/>
        <w:t>Postup při předání Vodohospodářského majetku při ukončení Smlouvy</w:t>
      </w:r>
      <w:bookmarkEnd w:id="24"/>
    </w:p>
    <w:p w14:paraId="65403C4C" w14:textId="5650034A" w:rsidR="004A6D94" w:rsidRPr="002904DA" w:rsidRDefault="004A6D94" w:rsidP="00903902">
      <w:pPr>
        <w:numPr>
          <w:ilvl w:val="0"/>
          <w:numId w:val="14"/>
        </w:numPr>
        <w:tabs>
          <w:tab w:val="clear" w:pos="2880"/>
        </w:tabs>
        <w:autoSpaceDE w:val="0"/>
        <w:autoSpaceDN w:val="0"/>
        <w:adjustRightInd w:val="0"/>
        <w:spacing w:after="120"/>
        <w:ind w:left="357" w:hanging="357"/>
        <w:jc w:val="both"/>
        <w:rPr>
          <w:rFonts w:ascii="Arial" w:hAnsi="Arial" w:cs="Arial"/>
          <w:sz w:val="20"/>
          <w:szCs w:val="20"/>
        </w:rPr>
      </w:pPr>
      <w:r w:rsidRPr="002904DA">
        <w:rPr>
          <w:rFonts w:ascii="Arial" w:hAnsi="Arial" w:cs="Arial"/>
          <w:color w:val="000000"/>
          <w:sz w:val="20"/>
          <w:szCs w:val="20"/>
        </w:rPr>
        <w:t xml:space="preserve">Provozovatel se zavazuje vrátit Vodohospodářský majetek </w:t>
      </w:r>
      <w:r w:rsidRPr="002904DA">
        <w:rPr>
          <w:rFonts w:ascii="Arial" w:hAnsi="Arial" w:cs="Arial"/>
          <w:sz w:val="20"/>
          <w:szCs w:val="20"/>
        </w:rPr>
        <w:t>Vlastník</w:t>
      </w:r>
      <w:r w:rsidR="002801BC" w:rsidRPr="002904DA">
        <w:rPr>
          <w:rFonts w:ascii="Arial" w:hAnsi="Arial" w:cs="Arial"/>
          <w:sz w:val="20"/>
          <w:szCs w:val="20"/>
        </w:rPr>
        <w:t>ovi</w:t>
      </w:r>
      <w:r w:rsidRPr="002904DA">
        <w:rPr>
          <w:rFonts w:ascii="Arial" w:hAnsi="Arial" w:cs="Arial"/>
          <w:sz w:val="20"/>
          <w:szCs w:val="20"/>
        </w:rPr>
        <w:t xml:space="preserve"> na konci smluvního období ve stavu odpovídajícím běžnému opotřebení, průběžné Údržbě a provádění Oprav v souladu s požadavky této Smlouvy a úrovni investičních činností Vlastník</w:t>
      </w:r>
      <w:r w:rsidR="00B067DE" w:rsidRPr="002904DA">
        <w:rPr>
          <w:rFonts w:ascii="Arial" w:hAnsi="Arial" w:cs="Arial"/>
          <w:sz w:val="20"/>
          <w:szCs w:val="20"/>
        </w:rPr>
        <w:t>a</w:t>
      </w:r>
      <w:r w:rsidRPr="002904DA">
        <w:rPr>
          <w:rFonts w:ascii="Arial" w:hAnsi="Arial" w:cs="Arial"/>
          <w:sz w:val="20"/>
          <w:szCs w:val="20"/>
        </w:rPr>
        <w:t xml:space="preserve">, včetně projektů Obnovy Vodohospodářského majetku ke dni ukončení této Smlouvy. </w:t>
      </w:r>
    </w:p>
    <w:p w14:paraId="6C562D69" w14:textId="51CA29E6" w:rsidR="004A6D94" w:rsidRPr="002904DA" w:rsidRDefault="004A6D94" w:rsidP="00903902">
      <w:pPr>
        <w:numPr>
          <w:ilvl w:val="0"/>
          <w:numId w:val="14"/>
        </w:numPr>
        <w:tabs>
          <w:tab w:val="clear" w:pos="2880"/>
        </w:tabs>
        <w:autoSpaceDE w:val="0"/>
        <w:autoSpaceDN w:val="0"/>
        <w:adjustRightInd w:val="0"/>
        <w:spacing w:after="120"/>
        <w:ind w:left="357" w:hanging="357"/>
        <w:jc w:val="both"/>
        <w:rPr>
          <w:rFonts w:ascii="Arial" w:hAnsi="Arial" w:cs="Arial"/>
          <w:sz w:val="20"/>
          <w:szCs w:val="20"/>
        </w:rPr>
      </w:pPr>
      <w:r w:rsidRPr="002904DA">
        <w:rPr>
          <w:rFonts w:ascii="Arial" w:hAnsi="Arial" w:cs="Arial"/>
          <w:color w:val="000000"/>
          <w:sz w:val="20"/>
          <w:szCs w:val="20"/>
        </w:rPr>
        <w:t>Provozovatel</w:t>
      </w:r>
      <w:r w:rsidRPr="002904DA">
        <w:rPr>
          <w:rFonts w:ascii="Arial" w:hAnsi="Arial" w:cs="Arial"/>
          <w:sz w:val="20"/>
          <w:szCs w:val="20"/>
        </w:rPr>
        <w:t xml:space="preserve"> odpovídá za poškození Vodohospodářského majetku nad rámec běžného opotřebení v důsledku jeho stáří. </w:t>
      </w:r>
      <w:r w:rsidRPr="002904DA">
        <w:rPr>
          <w:rFonts w:ascii="Arial" w:hAnsi="Arial" w:cs="Arial"/>
          <w:color w:val="000000"/>
          <w:sz w:val="20"/>
          <w:szCs w:val="20"/>
        </w:rPr>
        <w:t>Provozovatel na</w:t>
      </w:r>
      <w:r w:rsidRPr="002904DA">
        <w:rPr>
          <w:rFonts w:ascii="Arial" w:hAnsi="Arial" w:cs="Arial"/>
          <w:sz w:val="20"/>
          <w:szCs w:val="20"/>
        </w:rPr>
        <w:t xml:space="preserve"> konci smluvního vztahu neodpovídá za poškození </w:t>
      </w:r>
      <w:r w:rsidR="00D34617" w:rsidRPr="002904DA">
        <w:rPr>
          <w:rFonts w:ascii="Arial" w:hAnsi="Arial" w:cs="Arial"/>
          <w:sz w:val="20"/>
          <w:szCs w:val="20"/>
        </w:rPr>
        <w:t>propachtovaného</w:t>
      </w:r>
      <w:r w:rsidRPr="002904DA">
        <w:rPr>
          <w:rFonts w:ascii="Arial" w:hAnsi="Arial" w:cs="Arial"/>
          <w:sz w:val="20"/>
          <w:szCs w:val="20"/>
        </w:rPr>
        <w:t xml:space="preserve"> Vodohospodářského majetku, jestliže prokáže, že vynaložil veškeré úsilí, které bylo možno požadovat v souladu s touto Smlouvou, aby porušení svých povinností Provozovatele zabránil. </w:t>
      </w:r>
    </w:p>
    <w:p w14:paraId="4119145F" w14:textId="0D293CD3" w:rsidR="004A6D94" w:rsidRPr="002904DA" w:rsidRDefault="004A6D94" w:rsidP="00903902">
      <w:pPr>
        <w:numPr>
          <w:ilvl w:val="0"/>
          <w:numId w:val="14"/>
        </w:numPr>
        <w:tabs>
          <w:tab w:val="clear" w:pos="2880"/>
        </w:tabs>
        <w:autoSpaceDE w:val="0"/>
        <w:autoSpaceDN w:val="0"/>
        <w:adjustRightInd w:val="0"/>
        <w:spacing w:after="120"/>
        <w:ind w:left="357" w:hanging="357"/>
        <w:jc w:val="both"/>
        <w:rPr>
          <w:rFonts w:ascii="Arial" w:hAnsi="Arial" w:cs="Arial"/>
          <w:sz w:val="20"/>
          <w:szCs w:val="20"/>
        </w:rPr>
      </w:pPr>
      <w:r w:rsidRPr="002904DA">
        <w:rPr>
          <w:rFonts w:ascii="Arial" w:hAnsi="Arial" w:cs="Arial"/>
          <w:sz w:val="20"/>
          <w:szCs w:val="20"/>
        </w:rPr>
        <w:t>Provozovatel je povinen při ukončení Smlouvy přenechat Vlastník</w:t>
      </w:r>
      <w:r w:rsidR="002801BC" w:rsidRPr="002904DA">
        <w:rPr>
          <w:rFonts w:ascii="Arial" w:hAnsi="Arial" w:cs="Arial"/>
          <w:sz w:val="20"/>
          <w:szCs w:val="20"/>
        </w:rPr>
        <w:t>ovi</w:t>
      </w:r>
      <w:r w:rsidRPr="002904DA">
        <w:rPr>
          <w:rFonts w:ascii="Arial" w:hAnsi="Arial" w:cs="Arial"/>
          <w:sz w:val="20"/>
          <w:szCs w:val="20"/>
        </w:rPr>
        <w:t xml:space="preserve"> nebo dalšímu provozovateli veškeré informace, záznamy, dokumentaci, provozní řády, rozhodnutí správních úřadů atd., nutné ke kontinuitě provozování a umožnit seznámení se všemi relevantními údaji a provozními informacemi</w:t>
      </w:r>
      <w:r w:rsidR="004131CA" w:rsidRPr="002904DA">
        <w:rPr>
          <w:rFonts w:ascii="Arial" w:hAnsi="Arial" w:cs="Arial"/>
          <w:sz w:val="20"/>
          <w:szCs w:val="20"/>
        </w:rPr>
        <w:t>,</w:t>
      </w:r>
      <w:r w:rsidRPr="002904DA">
        <w:rPr>
          <w:rFonts w:ascii="Arial" w:hAnsi="Arial" w:cs="Arial"/>
          <w:sz w:val="20"/>
          <w:szCs w:val="20"/>
        </w:rPr>
        <w:t xml:space="preserve"> a to nejen ty, které původně obdržel od Vlastník</w:t>
      </w:r>
      <w:r w:rsidR="002801BC" w:rsidRPr="002904DA">
        <w:rPr>
          <w:rFonts w:ascii="Arial" w:hAnsi="Arial" w:cs="Arial"/>
          <w:sz w:val="20"/>
          <w:szCs w:val="20"/>
        </w:rPr>
        <w:t>a</w:t>
      </w:r>
      <w:r w:rsidRPr="002904DA">
        <w:rPr>
          <w:rFonts w:ascii="Arial" w:hAnsi="Arial" w:cs="Arial"/>
          <w:sz w:val="20"/>
          <w:szCs w:val="20"/>
        </w:rPr>
        <w:t>, ale i ty, které vznikly, byly vytvořeny či shromážděny Provozovatelem za trvání této Smlouvy.</w:t>
      </w:r>
    </w:p>
    <w:p w14:paraId="7A2F6AD5" w14:textId="34BBF78B" w:rsidR="004A6D94" w:rsidRPr="002904DA" w:rsidRDefault="004A6D94" w:rsidP="00903902">
      <w:pPr>
        <w:numPr>
          <w:ilvl w:val="0"/>
          <w:numId w:val="14"/>
        </w:numPr>
        <w:tabs>
          <w:tab w:val="clear" w:pos="2880"/>
        </w:tabs>
        <w:autoSpaceDE w:val="0"/>
        <w:autoSpaceDN w:val="0"/>
        <w:adjustRightInd w:val="0"/>
        <w:spacing w:after="120"/>
        <w:ind w:left="357" w:hanging="357"/>
        <w:jc w:val="both"/>
        <w:rPr>
          <w:rFonts w:ascii="Arial" w:hAnsi="Arial" w:cs="Arial"/>
          <w:sz w:val="20"/>
          <w:szCs w:val="20"/>
        </w:rPr>
      </w:pPr>
      <w:r w:rsidRPr="002904DA">
        <w:rPr>
          <w:rFonts w:ascii="Arial" w:hAnsi="Arial" w:cs="Arial"/>
          <w:sz w:val="20"/>
          <w:szCs w:val="20"/>
        </w:rPr>
        <w:t xml:space="preserve">O vrácení Vodohospodářského majetku (předmětu pachtu) bude mezi Smluvními stranami pořízen nejdříve 10 pracovních dnů před ukončením této Smlouvy předávací protokol. </w:t>
      </w:r>
      <w:r w:rsidR="002801BC" w:rsidRPr="002904DA">
        <w:rPr>
          <w:rFonts w:ascii="Arial" w:hAnsi="Arial" w:cs="Arial"/>
          <w:sz w:val="20"/>
          <w:szCs w:val="20"/>
        </w:rPr>
        <w:t>P</w:t>
      </w:r>
      <w:r w:rsidRPr="002904DA">
        <w:rPr>
          <w:rFonts w:ascii="Arial" w:hAnsi="Arial" w:cs="Arial"/>
          <w:sz w:val="20"/>
          <w:szCs w:val="20"/>
        </w:rPr>
        <w:t>okud nedošlo k odstoupení od Smlouvy, kde v případě odstoupení se Provozovatel zavazuje Vlastní</w:t>
      </w:r>
      <w:r w:rsidR="00B067DE" w:rsidRPr="002904DA">
        <w:rPr>
          <w:rFonts w:ascii="Arial" w:hAnsi="Arial" w:cs="Arial"/>
          <w:sz w:val="20"/>
          <w:szCs w:val="20"/>
        </w:rPr>
        <w:t>kovi</w:t>
      </w:r>
      <w:r w:rsidRPr="002904DA">
        <w:rPr>
          <w:rFonts w:ascii="Arial" w:hAnsi="Arial" w:cs="Arial"/>
          <w:sz w:val="20"/>
          <w:szCs w:val="20"/>
        </w:rPr>
        <w:t xml:space="preserve"> dané předat na základě předávacího protokolu nejpozději do 10 dnů od odstoupení. Vzor předávacího protokolu je uveden v příloze č. 8 této Smlouvy.</w:t>
      </w:r>
    </w:p>
    <w:p w14:paraId="082263EB" w14:textId="25EAF8D7" w:rsidR="004A6D94" w:rsidRPr="002904DA" w:rsidRDefault="004A6D94" w:rsidP="00903902">
      <w:pPr>
        <w:numPr>
          <w:ilvl w:val="0"/>
          <w:numId w:val="14"/>
        </w:numPr>
        <w:tabs>
          <w:tab w:val="clear" w:pos="2880"/>
        </w:tabs>
        <w:autoSpaceDE w:val="0"/>
        <w:autoSpaceDN w:val="0"/>
        <w:adjustRightInd w:val="0"/>
        <w:spacing w:after="120"/>
        <w:ind w:left="357" w:hanging="357"/>
        <w:jc w:val="both"/>
        <w:rPr>
          <w:rFonts w:ascii="Arial" w:hAnsi="Arial" w:cs="Arial"/>
          <w:sz w:val="20"/>
          <w:szCs w:val="20"/>
        </w:rPr>
      </w:pPr>
      <w:r w:rsidRPr="002904DA">
        <w:rPr>
          <w:rFonts w:ascii="Arial" w:hAnsi="Arial" w:cs="Arial"/>
          <w:sz w:val="20"/>
          <w:szCs w:val="20"/>
        </w:rPr>
        <w:t xml:space="preserve">Provozovatel se zavazuje, že nejpozději do 20 pracovních dnů po ukončení této Smlouvy odstraní veškerá svá zařízení a vybavení. </w:t>
      </w:r>
      <w:r w:rsidR="002031A5" w:rsidRPr="002904DA">
        <w:rPr>
          <w:rFonts w:ascii="Arial" w:hAnsi="Arial" w:cs="Arial"/>
          <w:sz w:val="20"/>
          <w:szCs w:val="20"/>
        </w:rPr>
        <w:t>Vlastník</w:t>
      </w:r>
      <w:r w:rsidRPr="002904DA">
        <w:rPr>
          <w:rFonts w:ascii="Arial" w:hAnsi="Arial" w:cs="Arial"/>
          <w:sz w:val="20"/>
          <w:szCs w:val="20"/>
        </w:rPr>
        <w:t xml:space="preserve"> m</w:t>
      </w:r>
      <w:r w:rsidR="002801BC" w:rsidRPr="002904DA">
        <w:rPr>
          <w:rFonts w:ascii="Arial" w:hAnsi="Arial" w:cs="Arial"/>
          <w:sz w:val="20"/>
          <w:szCs w:val="20"/>
        </w:rPr>
        <w:t>á</w:t>
      </w:r>
      <w:r w:rsidRPr="002904DA">
        <w:rPr>
          <w:rFonts w:ascii="Arial" w:hAnsi="Arial" w:cs="Arial"/>
          <w:sz w:val="20"/>
          <w:szCs w:val="20"/>
        </w:rPr>
        <w:t xml:space="preserve"> právo neodstraněné zařízení a vybavení odstranit na náklady a riziko Provozovatele a následně prodat. Výtěžek z prodeje náleží Provozovateli po odečtení nákladů Vlastník</w:t>
      </w:r>
      <w:r w:rsidR="00130071" w:rsidRPr="002904DA">
        <w:rPr>
          <w:rFonts w:ascii="Arial" w:hAnsi="Arial" w:cs="Arial"/>
          <w:sz w:val="20"/>
          <w:szCs w:val="20"/>
        </w:rPr>
        <w:t>a</w:t>
      </w:r>
      <w:r w:rsidRPr="002904DA">
        <w:rPr>
          <w:rFonts w:ascii="Arial" w:hAnsi="Arial" w:cs="Arial"/>
          <w:sz w:val="20"/>
          <w:szCs w:val="20"/>
        </w:rPr>
        <w:t xml:space="preserve"> spojených s tímto odstraněním a prodejem. Smluvní strany se mohou dohodnout při podpisu předávacího protokolu podle bodu 4. tohoto článku Smlouvy i</w:t>
      </w:r>
      <w:r w:rsidR="004131CA" w:rsidRPr="002904DA">
        <w:rPr>
          <w:rFonts w:ascii="Arial" w:hAnsi="Arial" w:cs="Arial"/>
          <w:sz w:val="20"/>
          <w:szCs w:val="20"/>
        </w:rPr>
        <w:t> </w:t>
      </w:r>
      <w:r w:rsidRPr="002904DA">
        <w:rPr>
          <w:rFonts w:ascii="Arial" w:hAnsi="Arial" w:cs="Arial"/>
          <w:sz w:val="20"/>
          <w:szCs w:val="20"/>
        </w:rPr>
        <w:t xml:space="preserve">jinak. </w:t>
      </w:r>
    </w:p>
    <w:p w14:paraId="2A5FEFA3" w14:textId="26BC3202" w:rsidR="004A6D94" w:rsidRPr="002904DA" w:rsidRDefault="004A6D94" w:rsidP="00903902">
      <w:pPr>
        <w:numPr>
          <w:ilvl w:val="0"/>
          <w:numId w:val="14"/>
        </w:numPr>
        <w:tabs>
          <w:tab w:val="clear" w:pos="2880"/>
        </w:tabs>
        <w:autoSpaceDE w:val="0"/>
        <w:autoSpaceDN w:val="0"/>
        <w:adjustRightInd w:val="0"/>
        <w:spacing w:after="120"/>
        <w:ind w:left="357" w:hanging="357"/>
        <w:jc w:val="both"/>
        <w:rPr>
          <w:rFonts w:ascii="Arial" w:hAnsi="Arial" w:cs="Arial"/>
          <w:sz w:val="20"/>
          <w:szCs w:val="20"/>
        </w:rPr>
      </w:pPr>
      <w:r w:rsidRPr="002904DA">
        <w:rPr>
          <w:rFonts w:ascii="Arial" w:hAnsi="Arial" w:cs="Arial"/>
          <w:sz w:val="20"/>
          <w:szCs w:val="20"/>
        </w:rPr>
        <w:t>Provozovatel se zavazuje poskytnout Vlastník</w:t>
      </w:r>
      <w:r w:rsidR="00130071" w:rsidRPr="002904DA">
        <w:rPr>
          <w:rFonts w:ascii="Arial" w:hAnsi="Arial" w:cs="Arial"/>
          <w:sz w:val="20"/>
          <w:szCs w:val="20"/>
        </w:rPr>
        <w:t>ovi</w:t>
      </w:r>
      <w:r w:rsidRPr="002904DA">
        <w:rPr>
          <w:rFonts w:ascii="Arial" w:hAnsi="Arial" w:cs="Arial"/>
          <w:sz w:val="20"/>
          <w:szCs w:val="20"/>
        </w:rPr>
        <w:t xml:space="preserve"> nezbytnou součinnost a poskytnutí potřebných informací, aby nebylo narušeno další provozování Vodohospodářského majetku po zániku této Smlouvy. </w:t>
      </w:r>
    </w:p>
    <w:p w14:paraId="3D78FBB5" w14:textId="3B70537A" w:rsidR="004A6D94" w:rsidRPr="002904DA" w:rsidRDefault="004A6D94" w:rsidP="00903902">
      <w:pPr>
        <w:numPr>
          <w:ilvl w:val="0"/>
          <w:numId w:val="14"/>
        </w:numPr>
        <w:tabs>
          <w:tab w:val="clear" w:pos="2880"/>
        </w:tabs>
        <w:autoSpaceDE w:val="0"/>
        <w:autoSpaceDN w:val="0"/>
        <w:adjustRightInd w:val="0"/>
        <w:spacing w:after="120"/>
        <w:ind w:left="357" w:hanging="357"/>
        <w:jc w:val="both"/>
        <w:rPr>
          <w:rFonts w:ascii="Arial" w:hAnsi="Arial" w:cs="Arial"/>
          <w:sz w:val="20"/>
          <w:szCs w:val="20"/>
        </w:rPr>
      </w:pPr>
      <w:r w:rsidRPr="002904DA">
        <w:rPr>
          <w:rFonts w:ascii="Arial" w:hAnsi="Arial" w:cs="Arial"/>
          <w:sz w:val="20"/>
          <w:szCs w:val="20"/>
        </w:rPr>
        <w:t>Na konci smluvního období je Provozovatel povinen umožnit dalším oprávněným uchazečům o</w:t>
      </w:r>
      <w:r w:rsidR="004131CA" w:rsidRPr="002904DA">
        <w:rPr>
          <w:rFonts w:ascii="Arial" w:hAnsi="Arial" w:cs="Arial"/>
          <w:sz w:val="20"/>
          <w:szCs w:val="20"/>
        </w:rPr>
        <w:t> </w:t>
      </w:r>
      <w:r w:rsidRPr="002904DA">
        <w:rPr>
          <w:rFonts w:ascii="Arial" w:hAnsi="Arial" w:cs="Arial"/>
          <w:sz w:val="20"/>
          <w:szCs w:val="20"/>
        </w:rPr>
        <w:t>veřejnou zakázku na provozování Vodohospodářského majetku jeho prohlídku a poskytnout všechny relevantní informace.</w:t>
      </w:r>
    </w:p>
    <w:p w14:paraId="655D3122" w14:textId="54C02AD9" w:rsidR="004A6D94" w:rsidRPr="002904DA" w:rsidRDefault="004A6D94" w:rsidP="00903902">
      <w:pPr>
        <w:numPr>
          <w:ilvl w:val="0"/>
          <w:numId w:val="14"/>
        </w:numPr>
        <w:tabs>
          <w:tab w:val="clear" w:pos="2880"/>
        </w:tabs>
        <w:autoSpaceDE w:val="0"/>
        <w:autoSpaceDN w:val="0"/>
        <w:adjustRightInd w:val="0"/>
        <w:spacing w:after="120"/>
        <w:ind w:left="357" w:hanging="357"/>
        <w:jc w:val="both"/>
        <w:rPr>
          <w:rFonts w:ascii="Arial" w:hAnsi="Arial" w:cs="Arial"/>
          <w:sz w:val="20"/>
          <w:szCs w:val="20"/>
        </w:rPr>
      </w:pPr>
      <w:r w:rsidRPr="002904DA">
        <w:rPr>
          <w:rFonts w:ascii="Arial" w:hAnsi="Arial" w:cs="Arial"/>
          <w:sz w:val="20"/>
          <w:szCs w:val="20"/>
        </w:rPr>
        <w:t>Provozovatel se zavazuje, že zajistí plnění svých povinností i po ukončení této Smlouvy, zejména uzavře své finanční závazky, dokončí zpracování majetkové a provozní evidence, zpracuje roční zprávu o provozování, vypořádá závazky ve vztahu k vodohospodářské bilanci, správním úřadům a České inspekci životního prostředí apod., a to tak aby nevznikla Vlastníkovi žádná přímá či nepřímá škoda nebo újma na právech anebo oprávněných zájmech Vlastník</w:t>
      </w:r>
      <w:r w:rsidR="00130071" w:rsidRPr="002904DA">
        <w:rPr>
          <w:rFonts w:ascii="Arial" w:hAnsi="Arial" w:cs="Arial"/>
          <w:sz w:val="20"/>
          <w:szCs w:val="20"/>
        </w:rPr>
        <w:t>a.</w:t>
      </w:r>
    </w:p>
    <w:p w14:paraId="4332D226" w14:textId="069C1E93" w:rsidR="004A6D94" w:rsidRPr="002904DA" w:rsidRDefault="002031A5" w:rsidP="00903902">
      <w:pPr>
        <w:numPr>
          <w:ilvl w:val="0"/>
          <w:numId w:val="14"/>
        </w:numPr>
        <w:tabs>
          <w:tab w:val="clear" w:pos="2880"/>
        </w:tabs>
        <w:autoSpaceDE w:val="0"/>
        <w:autoSpaceDN w:val="0"/>
        <w:adjustRightInd w:val="0"/>
        <w:spacing w:after="120"/>
        <w:ind w:left="357" w:hanging="357"/>
        <w:jc w:val="both"/>
        <w:rPr>
          <w:rFonts w:ascii="Arial" w:hAnsi="Arial" w:cs="Arial"/>
          <w:sz w:val="20"/>
          <w:szCs w:val="20"/>
        </w:rPr>
      </w:pPr>
      <w:r w:rsidRPr="002904DA">
        <w:rPr>
          <w:rFonts w:ascii="Arial" w:hAnsi="Arial" w:cs="Arial"/>
          <w:sz w:val="20"/>
          <w:szCs w:val="20"/>
        </w:rPr>
        <w:t>Vlastník</w:t>
      </w:r>
      <w:r w:rsidR="004A6D94" w:rsidRPr="002904DA">
        <w:rPr>
          <w:rFonts w:ascii="Arial" w:hAnsi="Arial" w:cs="Arial"/>
          <w:sz w:val="20"/>
          <w:szCs w:val="20"/>
        </w:rPr>
        <w:t xml:space="preserve"> m</w:t>
      </w:r>
      <w:r w:rsidR="00130071" w:rsidRPr="002904DA">
        <w:rPr>
          <w:rFonts w:ascii="Arial" w:hAnsi="Arial" w:cs="Arial"/>
          <w:sz w:val="20"/>
          <w:szCs w:val="20"/>
        </w:rPr>
        <w:t>á</w:t>
      </w:r>
      <w:r w:rsidR="004A6D94" w:rsidRPr="002904DA">
        <w:rPr>
          <w:rFonts w:ascii="Arial" w:hAnsi="Arial" w:cs="Arial"/>
          <w:sz w:val="20"/>
          <w:szCs w:val="20"/>
        </w:rPr>
        <w:t xml:space="preserve"> právo zmocnit převzetím Vodohospodářského majetku jinou osobu, např. i nového provozovatele, který uspěl ve výběrovém řízení na provozování Vodohospodářského majetku po ukončení této Smlouvy.</w:t>
      </w:r>
    </w:p>
    <w:p w14:paraId="0FB4CBC2" w14:textId="3E499468" w:rsidR="004A6D94" w:rsidRPr="002904DA" w:rsidRDefault="004A6D94" w:rsidP="00903902">
      <w:pPr>
        <w:numPr>
          <w:ilvl w:val="0"/>
          <w:numId w:val="14"/>
        </w:numPr>
        <w:tabs>
          <w:tab w:val="clear" w:pos="2880"/>
        </w:tabs>
        <w:autoSpaceDE w:val="0"/>
        <w:autoSpaceDN w:val="0"/>
        <w:adjustRightInd w:val="0"/>
        <w:spacing w:after="120"/>
        <w:ind w:left="357" w:hanging="357"/>
        <w:jc w:val="both"/>
        <w:rPr>
          <w:rFonts w:ascii="Arial" w:hAnsi="Arial" w:cs="Arial"/>
          <w:sz w:val="20"/>
          <w:szCs w:val="20"/>
        </w:rPr>
      </w:pPr>
      <w:r w:rsidRPr="002904DA">
        <w:rPr>
          <w:rFonts w:ascii="Arial" w:hAnsi="Arial" w:cs="Arial"/>
          <w:sz w:val="20"/>
          <w:szCs w:val="20"/>
        </w:rPr>
        <w:t>Ukončením této Smlouvy přecházejí práva a povinnosti ze smluv o odvádění odpadních vod uzavřených s odběrateli na Vlastník</w:t>
      </w:r>
      <w:r w:rsidR="00130071" w:rsidRPr="002904DA">
        <w:rPr>
          <w:rFonts w:ascii="Arial" w:hAnsi="Arial" w:cs="Arial"/>
          <w:sz w:val="20"/>
          <w:szCs w:val="20"/>
        </w:rPr>
        <w:t>a</w:t>
      </w:r>
      <w:r w:rsidRPr="002904DA">
        <w:rPr>
          <w:rFonts w:ascii="Arial" w:hAnsi="Arial" w:cs="Arial"/>
          <w:sz w:val="20"/>
          <w:szCs w:val="20"/>
        </w:rPr>
        <w:t>. Provozovatel je povinen nejpozději 2 měsíce před ukončením provozu podle této Smlouvy předat Vlastníkovi:</w:t>
      </w:r>
    </w:p>
    <w:p w14:paraId="25F97DB0" w14:textId="4CBE5ED9" w:rsidR="004A6D94" w:rsidRPr="002904DA" w:rsidRDefault="004A6D94" w:rsidP="00903902">
      <w:pPr>
        <w:numPr>
          <w:ilvl w:val="0"/>
          <w:numId w:val="40"/>
        </w:numPr>
        <w:tabs>
          <w:tab w:val="clear" w:pos="1068"/>
        </w:tabs>
        <w:spacing w:before="120" w:after="120"/>
        <w:jc w:val="both"/>
        <w:rPr>
          <w:rFonts w:ascii="Arial" w:hAnsi="Arial" w:cs="Arial"/>
          <w:sz w:val="20"/>
          <w:szCs w:val="20"/>
        </w:rPr>
      </w:pPr>
      <w:r w:rsidRPr="002904DA">
        <w:rPr>
          <w:rFonts w:ascii="Arial" w:hAnsi="Arial" w:cs="Arial"/>
          <w:sz w:val="20"/>
          <w:szCs w:val="20"/>
        </w:rPr>
        <w:t>aktuální databázi odběratelů včetně údajů potřebných pro uzavírání smluv o odvádění odpadních vod, zejména identifikaci odběratele, odběrného místa, místa připojení a dosavadní platební podmínky,</w:t>
      </w:r>
    </w:p>
    <w:p w14:paraId="6F5782DB" w14:textId="22B48162" w:rsidR="004A6D94" w:rsidRPr="002904DA" w:rsidRDefault="004A6D94" w:rsidP="00903902">
      <w:pPr>
        <w:numPr>
          <w:ilvl w:val="0"/>
          <w:numId w:val="40"/>
        </w:numPr>
        <w:tabs>
          <w:tab w:val="clear" w:pos="1068"/>
        </w:tabs>
        <w:spacing w:before="120" w:after="120"/>
        <w:ind w:left="1066" w:hanging="357"/>
        <w:jc w:val="both"/>
        <w:rPr>
          <w:rFonts w:ascii="Arial" w:hAnsi="Arial" w:cs="Arial"/>
          <w:sz w:val="20"/>
          <w:szCs w:val="20"/>
        </w:rPr>
      </w:pPr>
      <w:r w:rsidRPr="002904DA">
        <w:rPr>
          <w:rFonts w:ascii="Arial" w:hAnsi="Arial" w:cs="Arial"/>
          <w:sz w:val="20"/>
          <w:szCs w:val="20"/>
        </w:rPr>
        <w:t>údaje nezbytné k fakturaci</w:t>
      </w:r>
    </w:p>
    <w:p w14:paraId="0B43F510" w14:textId="2CBC3EB5" w:rsidR="004A6D94" w:rsidRPr="002904DA" w:rsidRDefault="004A6D94" w:rsidP="00903902">
      <w:pPr>
        <w:numPr>
          <w:ilvl w:val="0"/>
          <w:numId w:val="40"/>
        </w:numPr>
        <w:tabs>
          <w:tab w:val="clear" w:pos="1068"/>
        </w:tabs>
        <w:spacing w:before="120" w:after="120"/>
        <w:ind w:left="1066" w:hanging="357"/>
        <w:jc w:val="both"/>
        <w:rPr>
          <w:rFonts w:ascii="Arial" w:hAnsi="Arial" w:cs="Arial"/>
          <w:sz w:val="20"/>
          <w:szCs w:val="20"/>
        </w:rPr>
      </w:pPr>
      <w:r w:rsidRPr="002904DA">
        <w:rPr>
          <w:rFonts w:ascii="Arial" w:hAnsi="Arial" w:cs="Arial"/>
          <w:sz w:val="20"/>
          <w:szCs w:val="20"/>
        </w:rPr>
        <w:t>vzor smlouvy o odvádění odpadních vod s odběrateli v souladu s požadavky ZVK.</w:t>
      </w:r>
    </w:p>
    <w:p w14:paraId="491D10B2" w14:textId="77777777" w:rsidR="004A6D94" w:rsidRPr="002904DA" w:rsidRDefault="004A6D94" w:rsidP="004A6D94">
      <w:pPr>
        <w:autoSpaceDE w:val="0"/>
        <w:autoSpaceDN w:val="0"/>
        <w:adjustRightInd w:val="0"/>
        <w:spacing w:before="120"/>
        <w:jc w:val="both"/>
        <w:rPr>
          <w:rFonts w:ascii="Arial" w:hAnsi="Arial" w:cs="Arial"/>
          <w:sz w:val="20"/>
          <w:szCs w:val="20"/>
        </w:rPr>
      </w:pPr>
    </w:p>
    <w:p w14:paraId="7B166B1B" w14:textId="77777777" w:rsidR="004A6D94" w:rsidRPr="002904DA" w:rsidRDefault="004A6D94" w:rsidP="004A6D94">
      <w:pPr>
        <w:autoSpaceDE w:val="0"/>
        <w:autoSpaceDN w:val="0"/>
        <w:adjustRightInd w:val="0"/>
        <w:spacing w:after="120"/>
        <w:jc w:val="center"/>
        <w:rPr>
          <w:rFonts w:ascii="Arial" w:hAnsi="Arial" w:cs="Arial"/>
          <w:b/>
          <w:bCs/>
          <w:sz w:val="20"/>
          <w:szCs w:val="20"/>
        </w:rPr>
      </w:pPr>
    </w:p>
    <w:p w14:paraId="2617E0F9" w14:textId="77777777" w:rsidR="004A6D94" w:rsidRPr="002904DA" w:rsidRDefault="004A6D94" w:rsidP="004A6D94">
      <w:pPr>
        <w:pStyle w:val="Nadpis1"/>
        <w:rPr>
          <w:sz w:val="20"/>
          <w:szCs w:val="20"/>
        </w:rPr>
      </w:pPr>
      <w:bookmarkStart w:id="25" w:name="_Toc105061371"/>
      <w:r w:rsidRPr="002904DA">
        <w:rPr>
          <w:sz w:val="20"/>
          <w:szCs w:val="20"/>
        </w:rPr>
        <w:lastRenderedPageBreak/>
        <w:t>Článek XVII</w:t>
      </w:r>
      <w:r w:rsidRPr="002904DA">
        <w:rPr>
          <w:sz w:val="20"/>
          <w:szCs w:val="20"/>
        </w:rPr>
        <w:br/>
        <w:t>Škody na Vodohospodářském majetku a omezení odpovědnosti</w:t>
      </w:r>
      <w:bookmarkEnd w:id="25"/>
    </w:p>
    <w:p w14:paraId="7D1E752A" w14:textId="2564155B" w:rsidR="004A6D94" w:rsidRPr="002904DA" w:rsidRDefault="004A6D94" w:rsidP="004A6D94">
      <w:pPr>
        <w:numPr>
          <w:ilvl w:val="0"/>
          <w:numId w:val="7"/>
        </w:numPr>
        <w:tabs>
          <w:tab w:val="clear" w:pos="720"/>
        </w:tabs>
        <w:autoSpaceDE w:val="0"/>
        <w:autoSpaceDN w:val="0"/>
        <w:adjustRightInd w:val="0"/>
        <w:spacing w:after="120"/>
        <w:ind w:left="357" w:hanging="357"/>
        <w:jc w:val="both"/>
        <w:rPr>
          <w:rFonts w:ascii="Arial" w:hAnsi="Arial" w:cs="Arial"/>
          <w:color w:val="000000"/>
          <w:sz w:val="20"/>
          <w:szCs w:val="20"/>
        </w:rPr>
      </w:pPr>
      <w:r w:rsidRPr="002904DA">
        <w:rPr>
          <w:rFonts w:ascii="Arial" w:hAnsi="Arial" w:cs="Arial"/>
          <w:color w:val="000000"/>
          <w:sz w:val="20"/>
          <w:szCs w:val="20"/>
        </w:rPr>
        <w:t>Provozovatel neodpovídá za škody, které vzniknou na Vodohospodářském majetku v důsledku okolností vylučujících odpovědnost podle § 2913 odst. 2 Občanského zákoníku. Odstranění těchto škod Provozovatel zajistí po dohodě s Vlastník</w:t>
      </w:r>
      <w:r w:rsidR="00B067DE" w:rsidRPr="002904DA">
        <w:rPr>
          <w:rFonts w:ascii="Arial" w:hAnsi="Arial" w:cs="Arial"/>
          <w:color w:val="000000"/>
          <w:sz w:val="20"/>
          <w:szCs w:val="20"/>
        </w:rPr>
        <w:t>em</w:t>
      </w:r>
      <w:r w:rsidRPr="002904DA">
        <w:rPr>
          <w:rFonts w:ascii="Arial" w:hAnsi="Arial" w:cs="Arial"/>
          <w:color w:val="000000"/>
          <w:sz w:val="20"/>
          <w:szCs w:val="20"/>
        </w:rPr>
        <w:t>, přičemž náklady na odstranění těchto škod budou hrazeny Vlastník</w:t>
      </w:r>
      <w:r w:rsidR="00130071" w:rsidRPr="002904DA">
        <w:rPr>
          <w:rFonts w:ascii="Arial" w:hAnsi="Arial" w:cs="Arial"/>
          <w:color w:val="000000"/>
          <w:sz w:val="20"/>
          <w:szCs w:val="20"/>
        </w:rPr>
        <w:t>em</w:t>
      </w:r>
      <w:r w:rsidRPr="002904DA">
        <w:rPr>
          <w:rFonts w:ascii="Arial" w:hAnsi="Arial" w:cs="Arial"/>
          <w:color w:val="000000"/>
          <w:sz w:val="20"/>
          <w:szCs w:val="20"/>
        </w:rPr>
        <w:t>.</w:t>
      </w:r>
    </w:p>
    <w:p w14:paraId="1481BBC1" w14:textId="66E9E2AE" w:rsidR="004A6D94" w:rsidRPr="002904DA" w:rsidRDefault="004A6D94" w:rsidP="004A6D94">
      <w:pPr>
        <w:numPr>
          <w:ilvl w:val="0"/>
          <w:numId w:val="7"/>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Provozovatel neodpovídá za škody a ušlý zisk vzniklé v důsledku přerušení dodávky elektrické energie nebo z důvodu, pro který j</w:t>
      </w:r>
      <w:r w:rsidR="00664DA2" w:rsidRPr="002904DA">
        <w:rPr>
          <w:rFonts w:ascii="Arial" w:hAnsi="Arial" w:cs="Arial"/>
          <w:color w:val="000000"/>
          <w:sz w:val="20"/>
          <w:szCs w:val="20"/>
        </w:rPr>
        <w:t>e</w:t>
      </w:r>
      <w:r w:rsidRPr="002904DA">
        <w:rPr>
          <w:rFonts w:ascii="Arial" w:hAnsi="Arial" w:cs="Arial"/>
          <w:color w:val="000000"/>
          <w:sz w:val="20"/>
          <w:szCs w:val="20"/>
        </w:rPr>
        <w:t xml:space="preserve"> </w:t>
      </w:r>
      <w:r w:rsidR="002031A5" w:rsidRPr="002904DA">
        <w:rPr>
          <w:rFonts w:ascii="Arial" w:hAnsi="Arial" w:cs="Arial"/>
          <w:color w:val="000000"/>
          <w:sz w:val="20"/>
          <w:szCs w:val="20"/>
        </w:rPr>
        <w:t>Vlastník</w:t>
      </w:r>
      <w:r w:rsidRPr="002904DA">
        <w:rPr>
          <w:rFonts w:ascii="Arial" w:hAnsi="Arial" w:cs="Arial"/>
          <w:color w:val="000000"/>
          <w:sz w:val="20"/>
          <w:szCs w:val="20"/>
        </w:rPr>
        <w:t xml:space="preserve"> nebo Provozovatel oprávněni odvádění odpadních vod přerušit nebo omezit podle ZVK.</w:t>
      </w:r>
    </w:p>
    <w:p w14:paraId="500C9961" w14:textId="2D0B3C5B" w:rsidR="004A6D94" w:rsidRPr="002904DA" w:rsidRDefault="004A6D94" w:rsidP="004A6D94">
      <w:pPr>
        <w:numPr>
          <w:ilvl w:val="0"/>
          <w:numId w:val="7"/>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Provozovatel neodpovídá za škody vzniklé krádeží a úmyslným poškozením třetími osobami na jednotlivých zařízeních Vodohospodářského majetku bez trvalé obsluhy, u kterých jsou učiněna ze strany Provozovatele opatření k zabezpečení předmětného zařízení a pachatel prokazatelně překonal překážky nebo opatření chránící dané zařízení. Provozovatel je povinen neprodleně po zjištění škodních událostí zajistit ohlášení spáchání trestného činu či přestupku poškozování cizí věci příslušným orgánům činným v trestním řízení a vznik škody Vlastník</w:t>
      </w:r>
      <w:r w:rsidR="00130071" w:rsidRPr="002904DA">
        <w:rPr>
          <w:rFonts w:ascii="Arial" w:hAnsi="Arial" w:cs="Arial"/>
          <w:color w:val="000000"/>
          <w:sz w:val="20"/>
          <w:szCs w:val="20"/>
        </w:rPr>
        <w:t>ovi</w:t>
      </w:r>
      <w:r w:rsidRPr="002904DA">
        <w:rPr>
          <w:rFonts w:ascii="Arial" w:hAnsi="Arial" w:cs="Arial"/>
          <w:color w:val="000000"/>
          <w:sz w:val="20"/>
          <w:szCs w:val="20"/>
        </w:rPr>
        <w:t>, včetně včasného nahlášení pojistné události Provozovatelem u příslušné pojišťovny.</w:t>
      </w:r>
    </w:p>
    <w:p w14:paraId="0E64F5E8" w14:textId="77777777" w:rsidR="004A6D94" w:rsidRPr="002904DA" w:rsidRDefault="004A6D94" w:rsidP="004A6D94">
      <w:pPr>
        <w:numPr>
          <w:ilvl w:val="0"/>
          <w:numId w:val="7"/>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Pokud by příčinou nedodržení platných vodoprávních povolení byla činnost třetí osoby, veškeré náhrady škod a sjednané sankce bude uplatňovat vůči této třetí osobě výhradně Provozovatel.</w:t>
      </w:r>
    </w:p>
    <w:p w14:paraId="523A8CB0" w14:textId="0CED88F2" w:rsidR="004A6D94" w:rsidRPr="002904DA" w:rsidRDefault="002031A5" w:rsidP="004A6D94">
      <w:pPr>
        <w:numPr>
          <w:ilvl w:val="0"/>
          <w:numId w:val="7"/>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Vlastník</w:t>
      </w:r>
      <w:r w:rsidR="004A6D94" w:rsidRPr="002904DA">
        <w:rPr>
          <w:rFonts w:ascii="Arial" w:hAnsi="Arial" w:cs="Arial"/>
          <w:color w:val="000000"/>
          <w:sz w:val="20"/>
          <w:szCs w:val="20"/>
        </w:rPr>
        <w:t xml:space="preserve"> se zavazuj</w:t>
      </w:r>
      <w:r w:rsidR="00130071" w:rsidRPr="002904DA">
        <w:rPr>
          <w:rFonts w:ascii="Arial" w:hAnsi="Arial" w:cs="Arial"/>
          <w:color w:val="000000"/>
          <w:sz w:val="20"/>
          <w:szCs w:val="20"/>
        </w:rPr>
        <w:t>e</w:t>
      </w:r>
      <w:r w:rsidR="004A6D94" w:rsidRPr="002904DA">
        <w:rPr>
          <w:rFonts w:ascii="Arial" w:hAnsi="Arial" w:cs="Arial"/>
          <w:color w:val="000000"/>
          <w:sz w:val="20"/>
          <w:szCs w:val="20"/>
        </w:rPr>
        <w:t>, že sjedn</w:t>
      </w:r>
      <w:r w:rsidR="00130071" w:rsidRPr="002904DA">
        <w:rPr>
          <w:rFonts w:ascii="Arial" w:hAnsi="Arial" w:cs="Arial"/>
          <w:color w:val="000000"/>
          <w:sz w:val="20"/>
          <w:szCs w:val="20"/>
        </w:rPr>
        <w:t>á</w:t>
      </w:r>
      <w:r w:rsidR="004A6D94" w:rsidRPr="002904DA">
        <w:rPr>
          <w:rFonts w:ascii="Arial" w:hAnsi="Arial" w:cs="Arial"/>
          <w:color w:val="000000"/>
          <w:sz w:val="20"/>
          <w:szCs w:val="20"/>
        </w:rPr>
        <w:t xml:space="preserve"> a bud</w:t>
      </w:r>
      <w:r w:rsidR="00130071" w:rsidRPr="002904DA">
        <w:rPr>
          <w:rFonts w:ascii="Arial" w:hAnsi="Arial" w:cs="Arial"/>
          <w:color w:val="000000"/>
          <w:sz w:val="20"/>
          <w:szCs w:val="20"/>
        </w:rPr>
        <w:t>e</w:t>
      </w:r>
      <w:r w:rsidR="004A6D94" w:rsidRPr="002904DA">
        <w:rPr>
          <w:rFonts w:ascii="Arial" w:hAnsi="Arial" w:cs="Arial"/>
          <w:color w:val="000000"/>
          <w:sz w:val="20"/>
          <w:szCs w:val="20"/>
        </w:rPr>
        <w:t xml:space="preserve"> udržovat po celou dobu trvání této Smlouvy pojištění Vodohospodářského majetku proti zničení, ztrátě, poškození nebo úbytku v potřebném rozsahu.</w:t>
      </w:r>
    </w:p>
    <w:p w14:paraId="2B3419C0" w14:textId="77777777" w:rsidR="004A6D94" w:rsidRPr="002904DA" w:rsidRDefault="004A6D94" w:rsidP="004A6D94">
      <w:pPr>
        <w:numPr>
          <w:ilvl w:val="0"/>
          <w:numId w:val="7"/>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Provozovatel se zavazuje k veškeré součinnosti při řešení pojistné události dle bodu 5. tohoto článku Smlouvy.</w:t>
      </w:r>
    </w:p>
    <w:p w14:paraId="08CC9E1D" w14:textId="7017A192" w:rsidR="004A6D94" w:rsidRPr="002904DA" w:rsidRDefault="004A6D94" w:rsidP="004A6D94">
      <w:pPr>
        <w:numPr>
          <w:ilvl w:val="0"/>
          <w:numId w:val="7"/>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 xml:space="preserve">Provozovatel se zavazuje svým jménem a na svůj účet sjednat pojištění odpovědnosti za škody vzniklé třetím osobám v souvislosti s provozováním Vodohospodářského majetku v rozsahu minimálně </w:t>
      </w:r>
      <w:r w:rsidR="00040524">
        <w:rPr>
          <w:rFonts w:ascii="Arial" w:hAnsi="Arial" w:cs="Arial"/>
          <w:color w:val="000000"/>
          <w:sz w:val="20"/>
          <w:szCs w:val="20"/>
        </w:rPr>
        <w:t>10</w:t>
      </w:r>
      <w:r w:rsidR="00040524" w:rsidRPr="002904DA">
        <w:rPr>
          <w:rFonts w:ascii="Arial" w:hAnsi="Arial" w:cs="Arial"/>
          <w:color w:val="000000"/>
          <w:sz w:val="20"/>
          <w:szCs w:val="20"/>
        </w:rPr>
        <w:t> </w:t>
      </w:r>
      <w:r w:rsidRPr="002904DA">
        <w:rPr>
          <w:rFonts w:ascii="Arial" w:hAnsi="Arial" w:cs="Arial"/>
          <w:color w:val="000000"/>
          <w:sz w:val="20"/>
          <w:szCs w:val="20"/>
        </w:rPr>
        <w:t>mil.</w:t>
      </w:r>
      <w:r w:rsidR="004131CA" w:rsidRPr="002904DA">
        <w:rPr>
          <w:rFonts w:ascii="Arial" w:hAnsi="Arial" w:cs="Arial"/>
          <w:color w:val="000000"/>
          <w:sz w:val="20"/>
          <w:szCs w:val="20"/>
        </w:rPr>
        <w:t> </w:t>
      </w:r>
      <w:r w:rsidRPr="002904DA">
        <w:rPr>
          <w:rFonts w:ascii="Arial" w:hAnsi="Arial" w:cs="Arial"/>
          <w:color w:val="000000"/>
          <w:sz w:val="20"/>
          <w:szCs w:val="20"/>
        </w:rPr>
        <w:t>Kč a zavazuje se udržovat takové pojištění po celou dobu trvání této Smlouvy.</w:t>
      </w:r>
    </w:p>
    <w:p w14:paraId="2CDA7D54" w14:textId="6380DF31" w:rsidR="004A6D94" w:rsidRPr="002904DA" w:rsidRDefault="004A6D94" w:rsidP="004A6D94">
      <w:pPr>
        <w:numPr>
          <w:ilvl w:val="0"/>
          <w:numId w:val="7"/>
        </w:numPr>
        <w:tabs>
          <w:tab w:val="clear" w:pos="72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 xml:space="preserve">Provozovatel se zavazuje nahradit </w:t>
      </w:r>
      <w:r w:rsidRPr="002904DA">
        <w:rPr>
          <w:rFonts w:ascii="Arial" w:hAnsi="Arial" w:cs="Arial"/>
          <w:sz w:val="20"/>
          <w:szCs w:val="20"/>
        </w:rPr>
        <w:t>Vlastník</w:t>
      </w:r>
      <w:r w:rsidR="00130071" w:rsidRPr="002904DA">
        <w:rPr>
          <w:rFonts w:ascii="Arial" w:hAnsi="Arial" w:cs="Arial"/>
          <w:sz w:val="20"/>
          <w:szCs w:val="20"/>
        </w:rPr>
        <w:t>ovi</w:t>
      </w:r>
      <w:r w:rsidRPr="002904DA">
        <w:rPr>
          <w:rFonts w:ascii="Arial" w:hAnsi="Arial" w:cs="Arial"/>
          <w:color w:val="FF0000"/>
          <w:sz w:val="20"/>
          <w:szCs w:val="20"/>
        </w:rPr>
        <w:t xml:space="preserve"> </w:t>
      </w:r>
      <w:r w:rsidRPr="002904DA">
        <w:rPr>
          <w:rFonts w:ascii="Arial" w:hAnsi="Arial" w:cs="Arial"/>
          <w:color w:val="000000"/>
          <w:sz w:val="20"/>
          <w:szCs w:val="20"/>
        </w:rPr>
        <w:t xml:space="preserve">škodu vzniklou v důsledku úspěšného uplatnění nároku na náhradu škody na majetku, životě nebo zdraví jakékoliv třetí osoby včetně zaměstnanců </w:t>
      </w:r>
      <w:r w:rsidRPr="002904DA">
        <w:rPr>
          <w:rFonts w:ascii="Arial" w:hAnsi="Arial" w:cs="Arial"/>
          <w:sz w:val="20"/>
          <w:szCs w:val="20"/>
        </w:rPr>
        <w:t>Vlastník</w:t>
      </w:r>
      <w:r w:rsidR="00130071" w:rsidRPr="002904DA">
        <w:rPr>
          <w:rFonts w:ascii="Arial" w:hAnsi="Arial" w:cs="Arial"/>
          <w:sz w:val="20"/>
          <w:szCs w:val="20"/>
        </w:rPr>
        <w:t>a</w:t>
      </w:r>
      <w:r w:rsidRPr="002904DA">
        <w:rPr>
          <w:rFonts w:ascii="Arial" w:hAnsi="Arial" w:cs="Arial"/>
          <w:color w:val="FF0000"/>
          <w:sz w:val="20"/>
          <w:szCs w:val="20"/>
        </w:rPr>
        <w:t xml:space="preserve"> </w:t>
      </w:r>
      <w:r w:rsidRPr="002904DA">
        <w:rPr>
          <w:rFonts w:ascii="Arial" w:hAnsi="Arial" w:cs="Arial"/>
          <w:sz w:val="20"/>
          <w:szCs w:val="20"/>
        </w:rPr>
        <w:t>nebo osob Vlastník</w:t>
      </w:r>
      <w:r w:rsidR="00130071" w:rsidRPr="002904DA">
        <w:rPr>
          <w:rFonts w:ascii="Arial" w:hAnsi="Arial" w:cs="Arial"/>
          <w:sz w:val="20"/>
          <w:szCs w:val="20"/>
        </w:rPr>
        <w:t>em</w:t>
      </w:r>
      <w:r w:rsidRPr="002904DA">
        <w:rPr>
          <w:rFonts w:ascii="Arial" w:hAnsi="Arial" w:cs="Arial"/>
          <w:sz w:val="20"/>
          <w:szCs w:val="20"/>
        </w:rPr>
        <w:t xml:space="preserve"> pověřených k výkonu práv Vlastník</w:t>
      </w:r>
      <w:r w:rsidR="00130071" w:rsidRPr="002904DA">
        <w:rPr>
          <w:rFonts w:ascii="Arial" w:hAnsi="Arial" w:cs="Arial"/>
          <w:sz w:val="20"/>
          <w:szCs w:val="20"/>
        </w:rPr>
        <w:t>a</w:t>
      </w:r>
      <w:r w:rsidRPr="002904DA">
        <w:rPr>
          <w:rFonts w:ascii="Arial" w:hAnsi="Arial" w:cs="Arial"/>
          <w:sz w:val="20"/>
          <w:szCs w:val="20"/>
        </w:rPr>
        <w:t xml:space="preserve"> stanovených v této Smlouvě, která vyplývá nebo jakkoliv souvisí s Vodohospodářským majetkem a jeho provozováním Provozovatelem v případě, kdy jde o přímou souvislost s provozní činností Provozovatele. Tento závazek Provozovatele neplatí v případě, kdy byla škoda způsobena úmyslným jednáním Vlastník</w:t>
      </w:r>
      <w:r w:rsidR="00130071" w:rsidRPr="002904DA">
        <w:rPr>
          <w:rFonts w:ascii="Arial" w:hAnsi="Arial" w:cs="Arial"/>
          <w:sz w:val="20"/>
          <w:szCs w:val="20"/>
        </w:rPr>
        <w:t>a</w:t>
      </w:r>
      <w:r w:rsidRPr="002904DA">
        <w:rPr>
          <w:rFonts w:ascii="Arial" w:hAnsi="Arial" w:cs="Arial"/>
          <w:color w:val="FF0000"/>
          <w:sz w:val="20"/>
          <w:szCs w:val="20"/>
        </w:rPr>
        <w:t xml:space="preserve"> </w:t>
      </w:r>
      <w:r w:rsidRPr="002904DA">
        <w:rPr>
          <w:rFonts w:ascii="Arial" w:hAnsi="Arial" w:cs="Arial"/>
          <w:sz w:val="20"/>
          <w:szCs w:val="20"/>
        </w:rPr>
        <w:t>nebo porušením povinností Vlastník</w:t>
      </w:r>
      <w:r w:rsidR="00130071" w:rsidRPr="002904DA">
        <w:rPr>
          <w:rFonts w:ascii="Arial" w:hAnsi="Arial" w:cs="Arial"/>
          <w:sz w:val="20"/>
          <w:szCs w:val="20"/>
        </w:rPr>
        <w:t>a</w:t>
      </w:r>
      <w:r w:rsidRPr="002904DA">
        <w:rPr>
          <w:rFonts w:ascii="Arial" w:hAnsi="Arial" w:cs="Arial"/>
          <w:color w:val="FF0000"/>
          <w:sz w:val="20"/>
          <w:szCs w:val="20"/>
        </w:rPr>
        <w:t xml:space="preserve"> </w:t>
      </w:r>
      <w:r w:rsidRPr="002904DA">
        <w:rPr>
          <w:rFonts w:ascii="Arial" w:hAnsi="Arial" w:cs="Arial"/>
          <w:sz w:val="20"/>
          <w:szCs w:val="20"/>
        </w:rPr>
        <w:t>vyplývajících z této Smlouvy, a v rozsahu, v jakém byla vzniklá škoda takto způsobena.</w:t>
      </w:r>
    </w:p>
    <w:p w14:paraId="5506BB3C" w14:textId="188A529F" w:rsidR="004A6D94" w:rsidRPr="002904DA" w:rsidRDefault="004A6D94" w:rsidP="004A6D94">
      <w:pPr>
        <w:numPr>
          <w:ilvl w:val="0"/>
          <w:numId w:val="7"/>
        </w:numPr>
        <w:tabs>
          <w:tab w:val="clear" w:pos="720"/>
        </w:tabs>
        <w:autoSpaceDE w:val="0"/>
        <w:autoSpaceDN w:val="0"/>
        <w:adjustRightInd w:val="0"/>
        <w:spacing w:after="120"/>
        <w:ind w:left="360"/>
        <w:jc w:val="both"/>
        <w:rPr>
          <w:rFonts w:ascii="Arial" w:hAnsi="Arial" w:cs="Arial"/>
          <w:sz w:val="20"/>
          <w:szCs w:val="20"/>
        </w:rPr>
      </w:pPr>
      <w:r w:rsidRPr="002904DA">
        <w:rPr>
          <w:rFonts w:ascii="Arial" w:hAnsi="Arial" w:cs="Arial"/>
          <w:color w:val="000000"/>
          <w:sz w:val="20"/>
          <w:szCs w:val="20"/>
        </w:rPr>
        <w:t xml:space="preserve">Škody vzniklé třetím osobám provozem Vodohospodářského majetku hradí Provozovatel, s výjimkou případů, kdy byla škoda způsobena úmyslným jednáním </w:t>
      </w:r>
      <w:r w:rsidRPr="002904DA">
        <w:rPr>
          <w:rFonts w:ascii="Arial" w:hAnsi="Arial" w:cs="Arial"/>
          <w:sz w:val="20"/>
          <w:szCs w:val="20"/>
        </w:rPr>
        <w:t>Vlastník</w:t>
      </w:r>
      <w:r w:rsidR="00130071" w:rsidRPr="002904DA">
        <w:rPr>
          <w:rFonts w:ascii="Arial" w:hAnsi="Arial" w:cs="Arial"/>
          <w:sz w:val="20"/>
          <w:szCs w:val="20"/>
        </w:rPr>
        <w:t>a</w:t>
      </w:r>
      <w:r w:rsidRPr="002904DA">
        <w:rPr>
          <w:rFonts w:ascii="Arial" w:hAnsi="Arial" w:cs="Arial"/>
          <w:color w:val="FF0000"/>
          <w:sz w:val="20"/>
          <w:szCs w:val="20"/>
        </w:rPr>
        <w:t xml:space="preserve"> </w:t>
      </w:r>
      <w:r w:rsidRPr="002904DA">
        <w:rPr>
          <w:rFonts w:ascii="Arial" w:hAnsi="Arial" w:cs="Arial"/>
          <w:sz w:val="20"/>
          <w:szCs w:val="20"/>
        </w:rPr>
        <w:t>nebo porušením povinností</w:t>
      </w:r>
      <w:r w:rsidRPr="002904DA">
        <w:rPr>
          <w:rFonts w:ascii="Arial" w:hAnsi="Arial" w:cs="Arial"/>
          <w:color w:val="FF0000"/>
          <w:sz w:val="20"/>
          <w:szCs w:val="20"/>
        </w:rPr>
        <w:t xml:space="preserve"> </w:t>
      </w:r>
      <w:r w:rsidRPr="002904DA">
        <w:rPr>
          <w:rFonts w:ascii="Arial" w:hAnsi="Arial" w:cs="Arial"/>
          <w:sz w:val="20"/>
          <w:szCs w:val="20"/>
        </w:rPr>
        <w:t>Vlastník</w:t>
      </w:r>
      <w:r w:rsidR="00130071" w:rsidRPr="002904DA">
        <w:rPr>
          <w:rFonts w:ascii="Arial" w:hAnsi="Arial" w:cs="Arial"/>
          <w:sz w:val="20"/>
          <w:szCs w:val="20"/>
        </w:rPr>
        <w:t>a</w:t>
      </w:r>
      <w:r w:rsidRPr="002904DA">
        <w:rPr>
          <w:rFonts w:ascii="Arial" w:hAnsi="Arial" w:cs="Arial"/>
          <w:color w:val="FF0000"/>
          <w:sz w:val="20"/>
          <w:szCs w:val="20"/>
        </w:rPr>
        <w:t xml:space="preserve"> </w:t>
      </w:r>
      <w:r w:rsidRPr="002904DA">
        <w:rPr>
          <w:rFonts w:ascii="Arial" w:hAnsi="Arial" w:cs="Arial"/>
          <w:sz w:val="20"/>
          <w:szCs w:val="20"/>
        </w:rPr>
        <w:t>vyplývajících z této Smlouvy a v rozsahu, v jakém byla vzniklá škoda takto způsobena.</w:t>
      </w:r>
    </w:p>
    <w:p w14:paraId="7E49BDB7" w14:textId="1748D8FD" w:rsidR="004A6D94" w:rsidRPr="002904DA" w:rsidRDefault="004A6D94" w:rsidP="004A6D94">
      <w:pPr>
        <w:numPr>
          <w:ilvl w:val="0"/>
          <w:numId w:val="7"/>
        </w:numPr>
        <w:tabs>
          <w:tab w:val="clear" w:pos="720"/>
        </w:tabs>
        <w:autoSpaceDE w:val="0"/>
        <w:autoSpaceDN w:val="0"/>
        <w:adjustRightInd w:val="0"/>
        <w:spacing w:after="120"/>
        <w:ind w:left="357" w:hanging="357"/>
        <w:jc w:val="both"/>
        <w:rPr>
          <w:rFonts w:ascii="Arial" w:hAnsi="Arial" w:cs="Arial"/>
          <w:color w:val="000000"/>
          <w:sz w:val="20"/>
          <w:szCs w:val="20"/>
        </w:rPr>
      </w:pPr>
      <w:r w:rsidRPr="002904DA">
        <w:rPr>
          <w:rFonts w:ascii="Arial" w:hAnsi="Arial" w:cs="Arial"/>
          <w:color w:val="000000"/>
          <w:sz w:val="20"/>
          <w:szCs w:val="20"/>
        </w:rPr>
        <w:t>Provozovatel se zavazuje neprodleně písemně oznámit Vlastník</w:t>
      </w:r>
      <w:r w:rsidR="00130071" w:rsidRPr="002904DA">
        <w:rPr>
          <w:rFonts w:ascii="Arial" w:hAnsi="Arial" w:cs="Arial"/>
          <w:color w:val="000000"/>
          <w:sz w:val="20"/>
          <w:szCs w:val="20"/>
        </w:rPr>
        <w:t>ovi</w:t>
      </w:r>
      <w:r w:rsidRPr="002904DA">
        <w:rPr>
          <w:rFonts w:ascii="Arial" w:hAnsi="Arial" w:cs="Arial"/>
          <w:color w:val="000000"/>
          <w:sz w:val="20"/>
          <w:szCs w:val="20"/>
        </w:rPr>
        <w:t xml:space="preserve"> jakoukoliv pojistnou událost, ke které došlo na Vodohospodářském majetku v souvislosti s plněním povinností dle této Smlouvy. Každé oznámení musí obsahovat popis příslušné pojistné události, specifikaci a rozsah poškození, popřípadě další informace, vyžádá-li si je </w:t>
      </w:r>
      <w:r w:rsidR="002031A5" w:rsidRPr="002904DA">
        <w:rPr>
          <w:rFonts w:ascii="Arial" w:hAnsi="Arial" w:cs="Arial"/>
          <w:color w:val="000000"/>
          <w:sz w:val="20"/>
          <w:szCs w:val="20"/>
        </w:rPr>
        <w:t>Vlastník</w:t>
      </w:r>
      <w:r w:rsidRPr="002904DA">
        <w:rPr>
          <w:rFonts w:ascii="Arial" w:hAnsi="Arial" w:cs="Arial"/>
          <w:color w:val="000000"/>
          <w:sz w:val="20"/>
          <w:szCs w:val="20"/>
        </w:rPr>
        <w:t>.</w:t>
      </w:r>
    </w:p>
    <w:p w14:paraId="6E001C46" w14:textId="01E42611" w:rsidR="004A6D94" w:rsidRPr="002904DA" w:rsidRDefault="004A6D94" w:rsidP="004A6D94">
      <w:pPr>
        <w:autoSpaceDE w:val="0"/>
        <w:autoSpaceDN w:val="0"/>
        <w:adjustRightInd w:val="0"/>
        <w:spacing w:after="120"/>
        <w:jc w:val="center"/>
        <w:rPr>
          <w:rFonts w:ascii="Arial" w:hAnsi="Arial" w:cs="Arial"/>
          <w:b/>
          <w:bCs/>
          <w:sz w:val="20"/>
          <w:szCs w:val="20"/>
        </w:rPr>
      </w:pPr>
    </w:p>
    <w:p w14:paraId="2895057C" w14:textId="77777777" w:rsidR="00F23619" w:rsidRPr="002904DA" w:rsidRDefault="00F23619" w:rsidP="004A6D94">
      <w:pPr>
        <w:autoSpaceDE w:val="0"/>
        <w:autoSpaceDN w:val="0"/>
        <w:adjustRightInd w:val="0"/>
        <w:spacing w:after="120"/>
        <w:jc w:val="center"/>
        <w:rPr>
          <w:rFonts w:ascii="Arial" w:hAnsi="Arial" w:cs="Arial"/>
          <w:b/>
          <w:bCs/>
          <w:sz w:val="20"/>
          <w:szCs w:val="20"/>
        </w:rPr>
      </w:pPr>
    </w:p>
    <w:p w14:paraId="1549A0F1" w14:textId="77777777" w:rsidR="004A6D94" w:rsidRPr="002904DA" w:rsidRDefault="004A6D94" w:rsidP="004A6D94">
      <w:pPr>
        <w:pStyle w:val="Nadpis1"/>
        <w:rPr>
          <w:sz w:val="20"/>
          <w:szCs w:val="20"/>
        </w:rPr>
      </w:pPr>
      <w:bookmarkStart w:id="26" w:name="_Toc105061372"/>
      <w:r w:rsidRPr="002904DA">
        <w:rPr>
          <w:sz w:val="20"/>
          <w:szCs w:val="20"/>
        </w:rPr>
        <w:t>Článek XVIII</w:t>
      </w:r>
      <w:r w:rsidRPr="002904DA">
        <w:rPr>
          <w:sz w:val="20"/>
          <w:szCs w:val="20"/>
        </w:rPr>
        <w:br/>
        <w:t>Liberační události</w:t>
      </w:r>
      <w:bookmarkEnd w:id="26"/>
    </w:p>
    <w:p w14:paraId="44B00C9A" w14:textId="3CE9533D" w:rsidR="004A6D94" w:rsidRPr="002904DA" w:rsidRDefault="004A6D94" w:rsidP="004A6D94">
      <w:pPr>
        <w:keepNext/>
        <w:numPr>
          <w:ilvl w:val="0"/>
          <w:numId w:val="9"/>
        </w:numPr>
        <w:tabs>
          <w:tab w:val="clear" w:pos="1080"/>
        </w:tabs>
        <w:autoSpaceDE w:val="0"/>
        <w:autoSpaceDN w:val="0"/>
        <w:adjustRightInd w:val="0"/>
        <w:spacing w:after="120"/>
        <w:ind w:left="357" w:hanging="357"/>
        <w:jc w:val="both"/>
        <w:rPr>
          <w:rFonts w:ascii="Arial" w:hAnsi="Arial" w:cs="Arial"/>
          <w:sz w:val="20"/>
          <w:szCs w:val="20"/>
        </w:rPr>
      </w:pPr>
      <w:r w:rsidRPr="002904DA">
        <w:rPr>
          <w:rFonts w:ascii="Arial" w:hAnsi="Arial" w:cs="Arial"/>
          <w:color w:val="000000"/>
          <w:sz w:val="20"/>
          <w:szCs w:val="20"/>
        </w:rPr>
        <w:t xml:space="preserve">Jestliže v důsledku Liberační události nemůže Provozovatel splnit některý ze svých závazků podle této Smlouvy, případně provozovaný Vodohospodářský majetek se stane nedostupným, má Provozovatel právo uplatnit u </w:t>
      </w:r>
      <w:r w:rsidRPr="002904DA">
        <w:rPr>
          <w:rFonts w:ascii="Arial" w:hAnsi="Arial" w:cs="Arial"/>
          <w:sz w:val="20"/>
          <w:szCs w:val="20"/>
        </w:rPr>
        <w:t>Vlastník</w:t>
      </w:r>
      <w:r w:rsidR="00130071" w:rsidRPr="002904DA">
        <w:rPr>
          <w:rFonts w:ascii="Arial" w:hAnsi="Arial" w:cs="Arial"/>
          <w:sz w:val="20"/>
          <w:szCs w:val="20"/>
        </w:rPr>
        <w:t>a</w:t>
      </w:r>
      <w:r w:rsidRPr="002904DA">
        <w:rPr>
          <w:rFonts w:ascii="Arial" w:hAnsi="Arial" w:cs="Arial"/>
          <w:color w:val="FF0000"/>
          <w:sz w:val="20"/>
          <w:szCs w:val="20"/>
        </w:rPr>
        <w:t xml:space="preserve"> </w:t>
      </w:r>
      <w:r w:rsidRPr="002904DA">
        <w:rPr>
          <w:rFonts w:ascii="Arial" w:hAnsi="Arial" w:cs="Arial"/>
          <w:sz w:val="20"/>
          <w:szCs w:val="20"/>
        </w:rPr>
        <w:t>dočasné zproštění plnění některých povinností podle této Smlouvy. Bez zbytečného odkladu sdělí Provozovatel Vlastník</w:t>
      </w:r>
      <w:r w:rsidR="00130071" w:rsidRPr="002904DA">
        <w:rPr>
          <w:rFonts w:ascii="Arial" w:hAnsi="Arial" w:cs="Arial"/>
          <w:sz w:val="20"/>
          <w:szCs w:val="20"/>
        </w:rPr>
        <w:t>ovi</w:t>
      </w:r>
      <w:r w:rsidRPr="002904DA">
        <w:rPr>
          <w:rFonts w:ascii="Arial" w:hAnsi="Arial" w:cs="Arial"/>
          <w:sz w:val="20"/>
          <w:szCs w:val="20"/>
        </w:rPr>
        <w:t xml:space="preserve"> podrobnosti k Liberační události, upřesní </w:t>
      </w:r>
      <w:r w:rsidRPr="002904DA">
        <w:rPr>
          <w:rFonts w:ascii="Arial" w:hAnsi="Arial" w:cs="Arial"/>
          <w:sz w:val="20"/>
          <w:szCs w:val="20"/>
        </w:rPr>
        <w:lastRenderedPageBreak/>
        <w:t xml:space="preserve">požadované úlevy z plnění této Smlouvy a sdělí způsob, jak odstraní následky způsobené Liberační událostí i termín odstranění těchto následků. </w:t>
      </w:r>
    </w:p>
    <w:p w14:paraId="30E03BA0" w14:textId="0D326425" w:rsidR="004A6D94" w:rsidRPr="002904DA" w:rsidRDefault="004A6D94" w:rsidP="004A6D94">
      <w:pPr>
        <w:numPr>
          <w:ilvl w:val="0"/>
          <w:numId w:val="9"/>
        </w:numPr>
        <w:tabs>
          <w:tab w:val="clear" w:pos="1080"/>
        </w:tabs>
        <w:autoSpaceDE w:val="0"/>
        <w:autoSpaceDN w:val="0"/>
        <w:adjustRightInd w:val="0"/>
        <w:spacing w:before="120" w:after="120"/>
        <w:ind w:left="357" w:hanging="357"/>
        <w:jc w:val="both"/>
        <w:rPr>
          <w:rFonts w:ascii="Arial" w:hAnsi="Arial" w:cs="Arial"/>
          <w:sz w:val="20"/>
          <w:szCs w:val="20"/>
        </w:rPr>
      </w:pPr>
      <w:r w:rsidRPr="002904DA">
        <w:rPr>
          <w:rFonts w:ascii="Arial" w:hAnsi="Arial" w:cs="Arial"/>
          <w:color w:val="000000"/>
          <w:sz w:val="20"/>
          <w:szCs w:val="20"/>
        </w:rPr>
        <w:t>Provozovatel je povinen odstranit následky v přiměřené lhůtě odpovídající povaze Liberační události a v souladu se Zavedenou odbornou praxí. Lhůtu potřebnou k odstranění Liberační události dohodne s Vlastník</w:t>
      </w:r>
      <w:r w:rsidR="00664DA2" w:rsidRPr="002904DA">
        <w:rPr>
          <w:rFonts w:ascii="Arial" w:hAnsi="Arial" w:cs="Arial"/>
          <w:color w:val="000000"/>
          <w:sz w:val="20"/>
          <w:szCs w:val="20"/>
        </w:rPr>
        <w:t>em</w:t>
      </w:r>
      <w:r w:rsidRPr="002904DA">
        <w:rPr>
          <w:rFonts w:ascii="Arial" w:hAnsi="Arial" w:cs="Arial"/>
          <w:color w:val="000000"/>
          <w:sz w:val="20"/>
          <w:szCs w:val="20"/>
        </w:rPr>
        <w:t>,</w:t>
      </w:r>
      <w:r w:rsidRPr="002904DA">
        <w:rPr>
          <w:rFonts w:ascii="Arial" w:hAnsi="Arial" w:cs="Arial"/>
          <w:sz w:val="20"/>
          <w:szCs w:val="20"/>
        </w:rPr>
        <w:t xml:space="preserve"> jinak nejpozději do 10 dnů ode dne, kdy se Provozovatel dozvěděl o Liberační události.</w:t>
      </w:r>
    </w:p>
    <w:p w14:paraId="255C2E23" w14:textId="77777777" w:rsidR="004A6D94" w:rsidRPr="002904DA" w:rsidRDefault="004A6D94" w:rsidP="004A6D94">
      <w:pPr>
        <w:numPr>
          <w:ilvl w:val="0"/>
          <w:numId w:val="9"/>
        </w:numPr>
        <w:tabs>
          <w:tab w:val="clear" w:pos="1080"/>
        </w:tabs>
        <w:autoSpaceDE w:val="0"/>
        <w:autoSpaceDN w:val="0"/>
        <w:adjustRightInd w:val="0"/>
        <w:spacing w:after="120"/>
        <w:ind w:left="357" w:hanging="357"/>
        <w:jc w:val="both"/>
        <w:rPr>
          <w:rFonts w:ascii="Arial" w:hAnsi="Arial" w:cs="Arial"/>
          <w:sz w:val="20"/>
          <w:szCs w:val="20"/>
        </w:rPr>
      </w:pPr>
      <w:r w:rsidRPr="002904DA">
        <w:rPr>
          <w:rFonts w:ascii="Arial" w:hAnsi="Arial" w:cs="Arial"/>
          <w:sz w:val="20"/>
          <w:szCs w:val="20"/>
        </w:rPr>
        <w:t xml:space="preserve">Náklady vyvolané Liberační událostí spojené s obnovením provozu Vodohospodářského majetku a plněním této Smlouvy nese Provozovatel. </w:t>
      </w:r>
    </w:p>
    <w:p w14:paraId="5C62B35A" w14:textId="77777777" w:rsidR="004A6D94" w:rsidRPr="002904DA" w:rsidRDefault="004A6D94" w:rsidP="004A6D94">
      <w:pPr>
        <w:numPr>
          <w:ilvl w:val="0"/>
          <w:numId w:val="9"/>
        </w:numPr>
        <w:tabs>
          <w:tab w:val="clear" w:pos="108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V důsledku Liberační události nemá Provozovatel právo požadovat jakékoliv kompenzace nebo prodloužení doby provozování.</w:t>
      </w:r>
    </w:p>
    <w:p w14:paraId="51877E34" w14:textId="77777777" w:rsidR="004A6D94" w:rsidRPr="002904DA" w:rsidRDefault="004A6D94" w:rsidP="004A6D94">
      <w:pPr>
        <w:numPr>
          <w:ilvl w:val="0"/>
          <w:numId w:val="9"/>
        </w:numPr>
        <w:tabs>
          <w:tab w:val="clear" w:pos="108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Úlevy z plnění této Smlouvy v důsledku Liberační události je omezeno jen na dobu trvání Liberační události.</w:t>
      </w:r>
    </w:p>
    <w:p w14:paraId="56016A0E" w14:textId="77777777" w:rsidR="004A6D94" w:rsidRPr="002904DA" w:rsidRDefault="004A6D94" w:rsidP="004A6D94">
      <w:pPr>
        <w:numPr>
          <w:ilvl w:val="0"/>
          <w:numId w:val="9"/>
        </w:numPr>
        <w:tabs>
          <w:tab w:val="clear" w:pos="1080"/>
        </w:tabs>
        <w:autoSpaceDE w:val="0"/>
        <w:autoSpaceDN w:val="0"/>
        <w:adjustRightInd w:val="0"/>
        <w:spacing w:after="120"/>
        <w:ind w:left="357" w:hanging="357"/>
        <w:jc w:val="both"/>
        <w:rPr>
          <w:rFonts w:ascii="Arial" w:hAnsi="Arial" w:cs="Arial"/>
          <w:color w:val="000000"/>
          <w:sz w:val="20"/>
          <w:szCs w:val="20"/>
        </w:rPr>
      </w:pPr>
      <w:r w:rsidRPr="002904DA">
        <w:rPr>
          <w:rFonts w:ascii="Arial" w:hAnsi="Arial" w:cs="Arial"/>
          <w:color w:val="000000"/>
          <w:sz w:val="20"/>
          <w:szCs w:val="20"/>
        </w:rPr>
        <w:t>Smluvní strana, které ke splnění povinnosti podle této Smlouvy brání Liberační událost, je povinna neprodleně písemně vyrozumět druhou Smluvní stranu o začátku a konci trvání Liberační události.</w:t>
      </w:r>
    </w:p>
    <w:p w14:paraId="0F4E7AC6" w14:textId="77777777" w:rsidR="004A6D94" w:rsidRPr="002904DA" w:rsidRDefault="004A6D94" w:rsidP="004A6D94">
      <w:pPr>
        <w:numPr>
          <w:ilvl w:val="0"/>
          <w:numId w:val="9"/>
        </w:numPr>
        <w:tabs>
          <w:tab w:val="clear" w:pos="1080"/>
        </w:tabs>
        <w:autoSpaceDE w:val="0"/>
        <w:autoSpaceDN w:val="0"/>
        <w:adjustRightInd w:val="0"/>
        <w:spacing w:after="120"/>
        <w:ind w:left="357" w:hanging="357"/>
        <w:jc w:val="both"/>
        <w:rPr>
          <w:rFonts w:ascii="Arial" w:hAnsi="Arial" w:cs="Arial"/>
          <w:color w:val="000000"/>
          <w:sz w:val="20"/>
          <w:szCs w:val="20"/>
        </w:rPr>
      </w:pPr>
      <w:r w:rsidRPr="002904DA">
        <w:rPr>
          <w:rFonts w:ascii="Arial" w:hAnsi="Arial" w:cs="Arial"/>
          <w:color w:val="000000"/>
          <w:sz w:val="20"/>
          <w:szCs w:val="20"/>
        </w:rPr>
        <w:t>V případě sporu ohledně práv a povinností spojených s Liberační událostí, budou Smluvní strany postupovat podle Článku XII této Smlouvy.</w:t>
      </w:r>
    </w:p>
    <w:p w14:paraId="50C8AFAE" w14:textId="3D3E695B" w:rsidR="004A6D94" w:rsidRPr="002904DA" w:rsidRDefault="004A6D94" w:rsidP="004A6D94">
      <w:pPr>
        <w:autoSpaceDE w:val="0"/>
        <w:autoSpaceDN w:val="0"/>
        <w:adjustRightInd w:val="0"/>
        <w:spacing w:after="120"/>
        <w:jc w:val="center"/>
        <w:rPr>
          <w:rFonts w:ascii="Arial" w:hAnsi="Arial" w:cs="Arial"/>
          <w:b/>
          <w:bCs/>
          <w:sz w:val="20"/>
          <w:szCs w:val="20"/>
        </w:rPr>
      </w:pPr>
    </w:p>
    <w:p w14:paraId="1E5C972F" w14:textId="77777777" w:rsidR="00393672" w:rsidRPr="002904DA" w:rsidRDefault="00393672" w:rsidP="004A6D94">
      <w:pPr>
        <w:autoSpaceDE w:val="0"/>
        <w:autoSpaceDN w:val="0"/>
        <w:adjustRightInd w:val="0"/>
        <w:spacing w:after="120"/>
        <w:jc w:val="center"/>
        <w:rPr>
          <w:rFonts w:ascii="Arial" w:hAnsi="Arial" w:cs="Arial"/>
          <w:b/>
          <w:bCs/>
          <w:sz w:val="20"/>
          <w:szCs w:val="20"/>
        </w:rPr>
      </w:pPr>
    </w:p>
    <w:p w14:paraId="3E08976E" w14:textId="77777777" w:rsidR="004A6D94" w:rsidRPr="002904DA" w:rsidRDefault="004A6D94" w:rsidP="004A6D94">
      <w:pPr>
        <w:pStyle w:val="Nadpis1"/>
        <w:rPr>
          <w:sz w:val="20"/>
          <w:szCs w:val="20"/>
        </w:rPr>
      </w:pPr>
      <w:bookmarkStart w:id="27" w:name="_Toc105061373"/>
      <w:r w:rsidRPr="002904DA">
        <w:rPr>
          <w:sz w:val="20"/>
          <w:szCs w:val="20"/>
        </w:rPr>
        <w:t>Článek XIX</w:t>
      </w:r>
      <w:r w:rsidRPr="002904DA">
        <w:rPr>
          <w:sz w:val="20"/>
          <w:szCs w:val="20"/>
        </w:rPr>
        <w:br/>
        <w:t>Vyšší moc</w:t>
      </w:r>
      <w:bookmarkEnd w:id="27"/>
    </w:p>
    <w:p w14:paraId="6AA61C0B" w14:textId="77777777" w:rsidR="004A6D94" w:rsidRPr="002904DA" w:rsidRDefault="004A6D94" w:rsidP="00903902">
      <w:pPr>
        <w:numPr>
          <w:ilvl w:val="0"/>
          <w:numId w:val="19"/>
        </w:numPr>
        <w:tabs>
          <w:tab w:val="clear" w:pos="108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 xml:space="preserve">Nestanoví-li obecně závazný právní předpis jinak, neodpovídají Smluvní strany za splnění svých povinností podle této Smlouvy, jestliže částečnému nebo úplnému splnění takové povinnosti brání událost Vyšší moci. To neplatí, jestliže k události Vyšší moci dojde teprve v době, kdy povinná Smluvní strana byla v prodlení s plněním své povinnosti. </w:t>
      </w:r>
    </w:p>
    <w:p w14:paraId="018EBDF9" w14:textId="77777777" w:rsidR="004A6D94" w:rsidRPr="002904DA" w:rsidRDefault="004A6D94" w:rsidP="00903902">
      <w:pPr>
        <w:numPr>
          <w:ilvl w:val="0"/>
          <w:numId w:val="19"/>
        </w:numPr>
        <w:tabs>
          <w:tab w:val="clear" w:pos="108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 xml:space="preserve">V případě události Vyšší moci se lhůta ke splnění povinnosti podle této Smlouvy prodlužuje o dobu trvání události Vyšší moci. </w:t>
      </w:r>
    </w:p>
    <w:p w14:paraId="5C1AA31E" w14:textId="77777777" w:rsidR="004A6D94" w:rsidRPr="002904DA" w:rsidRDefault="004A6D94" w:rsidP="00903902">
      <w:pPr>
        <w:numPr>
          <w:ilvl w:val="0"/>
          <w:numId w:val="19"/>
        </w:numPr>
        <w:tabs>
          <w:tab w:val="clear" w:pos="108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Smluvní strana, které ke splnění povinnosti podle této Smlouvy brání událost Vyšší moci, je povinna neprodleně písemně vyrozumět druhou Smluvní stranu o začátku a konci trvání události Vyšší moci.</w:t>
      </w:r>
    </w:p>
    <w:p w14:paraId="04F08F71" w14:textId="77777777" w:rsidR="004A6D94" w:rsidRPr="002904DA" w:rsidRDefault="004A6D94" w:rsidP="00903902">
      <w:pPr>
        <w:numPr>
          <w:ilvl w:val="0"/>
          <w:numId w:val="19"/>
        </w:numPr>
        <w:tabs>
          <w:tab w:val="clear" w:pos="108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Za odstranění důsledků události Vyšší moci na Vodohospodářském majetku zodpovídá Vlastník, který hradí i náklady s tímto spojené.</w:t>
      </w:r>
    </w:p>
    <w:p w14:paraId="1BBBA351" w14:textId="6120B8B8" w:rsidR="004A6D94" w:rsidRPr="002904DA" w:rsidRDefault="004A6D94" w:rsidP="004A6D94">
      <w:pPr>
        <w:autoSpaceDE w:val="0"/>
        <w:autoSpaceDN w:val="0"/>
        <w:adjustRightInd w:val="0"/>
        <w:spacing w:after="120"/>
        <w:jc w:val="center"/>
        <w:rPr>
          <w:rFonts w:ascii="Arial" w:hAnsi="Arial" w:cs="Arial"/>
          <w:b/>
          <w:bCs/>
          <w:sz w:val="20"/>
          <w:szCs w:val="20"/>
        </w:rPr>
      </w:pPr>
    </w:p>
    <w:p w14:paraId="3F5B5218" w14:textId="77777777" w:rsidR="00393672" w:rsidRPr="002904DA" w:rsidRDefault="00393672" w:rsidP="004A6D94">
      <w:pPr>
        <w:autoSpaceDE w:val="0"/>
        <w:autoSpaceDN w:val="0"/>
        <w:adjustRightInd w:val="0"/>
        <w:spacing w:after="120"/>
        <w:jc w:val="center"/>
        <w:rPr>
          <w:rFonts w:ascii="Arial" w:hAnsi="Arial" w:cs="Arial"/>
          <w:b/>
          <w:bCs/>
          <w:sz w:val="20"/>
          <w:szCs w:val="20"/>
        </w:rPr>
      </w:pPr>
    </w:p>
    <w:p w14:paraId="087515EC" w14:textId="77777777" w:rsidR="004A6D94" w:rsidRPr="003E1542" w:rsidRDefault="004A6D94" w:rsidP="004A6D94">
      <w:pPr>
        <w:pStyle w:val="Nadpis1"/>
        <w:rPr>
          <w:sz w:val="20"/>
          <w:szCs w:val="20"/>
        </w:rPr>
      </w:pPr>
      <w:bookmarkStart w:id="28" w:name="_Toc105061374"/>
      <w:r w:rsidRPr="002904DA">
        <w:rPr>
          <w:sz w:val="20"/>
          <w:szCs w:val="20"/>
        </w:rPr>
        <w:t>Článek XX</w:t>
      </w:r>
      <w:r w:rsidRPr="002904DA">
        <w:rPr>
          <w:sz w:val="20"/>
          <w:szCs w:val="20"/>
        </w:rPr>
        <w:br/>
      </w:r>
      <w:r w:rsidRPr="003E1542">
        <w:rPr>
          <w:sz w:val="20"/>
          <w:szCs w:val="20"/>
        </w:rPr>
        <w:t>Sankce</w:t>
      </w:r>
      <w:bookmarkEnd w:id="28"/>
      <w:r w:rsidRPr="003E1542">
        <w:rPr>
          <w:sz w:val="20"/>
          <w:szCs w:val="20"/>
        </w:rPr>
        <w:t xml:space="preserve"> </w:t>
      </w:r>
    </w:p>
    <w:p w14:paraId="0ED6BAC1" w14:textId="618ADEB0" w:rsidR="004A6D94" w:rsidRPr="003E1542" w:rsidRDefault="004A6D94" w:rsidP="004A6D94">
      <w:pPr>
        <w:numPr>
          <w:ilvl w:val="0"/>
          <w:numId w:val="8"/>
        </w:numPr>
        <w:autoSpaceDE w:val="0"/>
        <w:autoSpaceDN w:val="0"/>
        <w:adjustRightInd w:val="0"/>
        <w:spacing w:after="120"/>
        <w:ind w:left="357" w:hanging="357"/>
        <w:jc w:val="both"/>
        <w:rPr>
          <w:rFonts w:ascii="Arial" w:hAnsi="Arial" w:cs="Arial"/>
          <w:color w:val="000000"/>
          <w:sz w:val="20"/>
          <w:szCs w:val="20"/>
        </w:rPr>
      </w:pPr>
      <w:r w:rsidRPr="003E1542">
        <w:rPr>
          <w:rFonts w:ascii="Arial" w:hAnsi="Arial" w:cs="Arial"/>
          <w:color w:val="000000"/>
          <w:sz w:val="20"/>
          <w:szCs w:val="20"/>
        </w:rPr>
        <w:t>Pokuty uložené Vlastník</w:t>
      </w:r>
      <w:r w:rsidR="00130071" w:rsidRPr="003E1542">
        <w:rPr>
          <w:rFonts w:ascii="Arial" w:hAnsi="Arial" w:cs="Arial"/>
          <w:color w:val="000000"/>
          <w:sz w:val="20"/>
          <w:szCs w:val="20"/>
        </w:rPr>
        <w:t>ovi</w:t>
      </w:r>
      <w:r w:rsidRPr="003E1542">
        <w:rPr>
          <w:rFonts w:ascii="Arial" w:hAnsi="Arial" w:cs="Arial"/>
          <w:color w:val="000000"/>
          <w:sz w:val="20"/>
          <w:szCs w:val="20"/>
        </w:rPr>
        <w:t xml:space="preserve"> za správní delikty podle Hlavy VIII ZVK hradí Provozovatel, pokud na něj byla práva a povinnosti související se správním deliktem převedena touto Smlouvou. V ostatních případech hradí pokuty uložené Vlastník</w:t>
      </w:r>
      <w:r w:rsidR="00130071" w:rsidRPr="003E1542">
        <w:rPr>
          <w:rFonts w:ascii="Arial" w:hAnsi="Arial" w:cs="Arial"/>
          <w:color w:val="000000"/>
          <w:sz w:val="20"/>
          <w:szCs w:val="20"/>
        </w:rPr>
        <w:t>ovi</w:t>
      </w:r>
      <w:r w:rsidRPr="003E1542">
        <w:rPr>
          <w:rFonts w:ascii="Arial" w:hAnsi="Arial" w:cs="Arial"/>
          <w:color w:val="000000"/>
          <w:sz w:val="20"/>
          <w:szCs w:val="20"/>
        </w:rPr>
        <w:t xml:space="preserve"> za správní delikty podle Hlavy VIII ZVK </w:t>
      </w:r>
      <w:r w:rsidR="002031A5" w:rsidRPr="003E1542">
        <w:rPr>
          <w:rFonts w:ascii="Arial" w:hAnsi="Arial" w:cs="Arial"/>
          <w:color w:val="000000"/>
          <w:sz w:val="20"/>
          <w:szCs w:val="20"/>
        </w:rPr>
        <w:t>Vlastník</w:t>
      </w:r>
      <w:r w:rsidRPr="003E1542">
        <w:rPr>
          <w:rFonts w:ascii="Arial" w:hAnsi="Arial" w:cs="Arial"/>
          <w:color w:val="000000"/>
          <w:sz w:val="20"/>
          <w:szCs w:val="20"/>
        </w:rPr>
        <w:t>.</w:t>
      </w:r>
    </w:p>
    <w:p w14:paraId="5EC7448B" w14:textId="31BD974D" w:rsidR="004A6D94" w:rsidRPr="00607471" w:rsidRDefault="004A6D94" w:rsidP="004A6D94">
      <w:pPr>
        <w:numPr>
          <w:ilvl w:val="0"/>
          <w:numId w:val="8"/>
        </w:numPr>
        <w:autoSpaceDE w:val="0"/>
        <w:autoSpaceDN w:val="0"/>
        <w:adjustRightInd w:val="0"/>
        <w:spacing w:after="120"/>
        <w:ind w:left="357" w:hanging="357"/>
        <w:jc w:val="both"/>
        <w:rPr>
          <w:rFonts w:ascii="Arial" w:hAnsi="Arial" w:cs="Arial"/>
          <w:color w:val="000000"/>
          <w:sz w:val="20"/>
          <w:szCs w:val="20"/>
        </w:rPr>
      </w:pPr>
      <w:r w:rsidRPr="00607471">
        <w:rPr>
          <w:rFonts w:ascii="Arial" w:hAnsi="Arial" w:cs="Arial"/>
          <w:color w:val="000000"/>
          <w:sz w:val="20"/>
          <w:szCs w:val="20"/>
        </w:rPr>
        <w:t>Dopustí-li se Provozovatel Selhání monitorovacího systému definovaného v příloze č. 1 této Smlouvy, který slouží pro vyhodnocování plnění výkonových ukazatelů, j</w:t>
      </w:r>
      <w:r w:rsidR="00130071" w:rsidRPr="00607471">
        <w:rPr>
          <w:rFonts w:ascii="Arial" w:hAnsi="Arial" w:cs="Arial"/>
          <w:color w:val="000000"/>
          <w:sz w:val="20"/>
          <w:szCs w:val="20"/>
        </w:rPr>
        <w:t>e</w:t>
      </w:r>
      <w:r w:rsidRPr="00607471">
        <w:rPr>
          <w:rFonts w:ascii="Arial" w:hAnsi="Arial" w:cs="Arial"/>
          <w:color w:val="000000"/>
          <w:sz w:val="20"/>
          <w:szCs w:val="20"/>
        </w:rPr>
        <w:t xml:space="preserve"> </w:t>
      </w:r>
      <w:r w:rsidR="002031A5" w:rsidRPr="00607471">
        <w:rPr>
          <w:rFonts w:ascii="Arial" w:hAnsi="Arial" w:cs="Arial"/>
          <w:color w:val="000000"/>
          <w:sz w:val="20"/>
          <w:szCs w:val="20"/>
        </w:rPr>
        <w:t>Vlastník</w:t>
      </w:r>
      <w:r w:rsidRPr="00607471">
        <w:rPr>
          <w:rFonts w:ascii="Arial" w:hAnsi="Arial" w:cs="Arial"/>
          <w:color w:val="000000"/>
          <w:sz w:val="20"/>
          <w:szCs w:val="20"/>
        </w:rPr>
        <w:t xml:space="preserve"> oprávněn požadovat od Provozovatele úhradu smluvní pokuty ve výši hodnoty </w:t>
      </w:r>
      <w:r w:rsidRPr="00607471">
        <w:rPr>
          <w:rFonts w:ascii="Arial" w:hAnsi="Arial" w:cs="Arial"/>
          <w:bCs/>
          <w:color w:val="000000"/>
          <w:sz w:val="20"/>
          <w:szCs w:val="20"/>
        </w:rPr>
        <w:t xml:space="preserve">10 </w:t>
      </w:r>
      <w:r w:rsidRPr="00607471">
        <w:rPr>
          <w:rFonts w:ascii="Arial" w:hAnsi="Arial" w:cs="Arial"/>
          <w:color w:val="000000"/>
          <w:sz w:val="20"/>
          <w:szCs w:val="20"/>
        </w:rPr>
        <w:t>pokutových bodů za každou událost. Za</w:t>
      </w:r>
      <w:r w:rsidR="00393672" w:rsidRPr="00607471">
        <w:rPr>
          <w:rFonts w:ascii="Arial" w:hAnsi="Arial" w:cs="Arial"/>
          <w:color w:val="000000"/>
          <w:sz w:val="20"/>
          <w:szCs w:val="20"/>
        </w:rPr>
        <w:t> </w:t>
      </w:r>
      <w:r w:rsidRPr="00607471">
        <w:rPr>
          <w:rFonts w:ascii="Arial" w:hAnsi="Arial" w:cs="Arial"/>
          <w:color w:val="000000"/>
          <w:sz w:val="20"/>
          <w:szCs w:val="20"/>
        </w:rPr>
        <w:t>Selhání monitorovacího systém lze pokutovat vícekrát v průběhu jednoho roku až do výše 10násobku bodů za každou událost.</w:t>
      </w:r>
    </w:p>
    <w:p w14:paraId="1D9D7ECF" w14:textId="1B3888FF" w:rsidR="004A6D94" w:rsidRPr="00607471" w:rsidRDefault="004A6D94" w:rsidP="004A6D94">
      <w:pPr>
        <w:numPr>
          <w:ilvl w:val="0"/>
          <w:numId w:val="8"/>
        </w:numPr>
        <w:autoSpaceDE w:val="0"/>
        <w:autoSpaceDN w:val="0"/>
        <w:adjustRightInd w:val="0"/>
        <w:spacing w:after="120"/>
        <w:ind w:left="357" w:hanging="357"/>
        <w:jc w:val="both"/>
        <w:rPr>
          <w:rFonts w:ascii="Arial" w:hAnsi="Arial" w:cs="Arial"/>
          <w:color w:val="000000"/>
          <w:sz w:val="20"/>
          <w:szCs w:val="20"/>
        </w:rPr>
      </w:pPr>
      <w:r w:rsidRPr="00607471">
        <w:rPr>
          <w:rFonts w:ascii="Arial" w:hAnsi="Arial" w:cs="Arial"/>
          <w:color w:val="000000"/>
          <w:sz w:val="20"/>
          <w:szCs w:val="20"/>
        </w:rPr>
        <w:t>Dopustí-li se Provozovatel záměrného zkreslení vstupu do Monitorovacího systému nebo výstupu z něj, j</w:t>
      </w:r>
      <w:r w:rsidR="00130071" w:rsidRPr="00607471">
        <w:rPr>
          <w:rFonts w:ascii="Arial" w:hAnsi="Arial" w:cs="Arial"/>
          <w:color w:val="000000"/>
          <w:sz w:val="20"/>
          <w:szCs w:val="20"/>
        </w:rPr>
        <w:t>e</w:t>
      </w:r>
      <w:r w:rsidRPr="00607471">
        <w:rPr>
          <w:rFonts w:ascii="Arial" w:hAnsi="Arial" w:cs="Arial"/>
          <w:color w:val="000000"/>
          <w:sz w:val="20"/>
          <w:szCs w:val="20"/>
        </w:rPr>
        <w:t xml:space="preserve"> </w:t>
      </w:r>
      <w:r w:rsidR="002031A5" w:rsidRPr="00607471">
        <w:rPr>
          <w:rFonts w:ascii="Arial" w:hAnsi="Arial" w:cs="Arial"/>
          <w:color w:val="000000"/>
          <w:sz w:val="20"/>
          <w:szCs w:val="20"/>
        </w:rPr>
        <w:t>Vlastník</w:t>
      </w:r>
      <w:r w:rsidRPr="00607471">
        <w:rPr>
          <w:rFonts w:ascii="Arial" w:hAnsi="Arial" w:cs="Arial"/>
          <w:color w:val="000000"/>
          <w:sz w:val="20"/>
          <w:szCs w:val="20"/>
        </w:rPr>
        <w:t xml:space="preserve"> oprávněn požadovat od Provozovatele úhradu smluvní pokuty ve výši </w:t>
      </w:r>
      <w:r w:rsidR="00441FB5">
        <w:rPr>
          <w:rFonts w:ascii="Arial" w:hAnsi="Arial" w:cs="Arial"/>
          <w:color w:val="000000"/>
          <w:sz w:val="20"/>
          <w:szCs w:val="20"/>
        </w:rPr>
        <w:t>100</w:t>
      </w:r>
      <w:r w:rsidRPr="00607471">
        <w:rPr>
          <w:rFonts w:ascii="Arial" w:hAnsi="Arial" w:cs="Arial"/>
          <w:color w:val="000000"/>
          <w:sz w:val="20"/>
          <w:szCs w:val="20"/>
        </w:rPr>
        <w:t xml:space="preserve"> </w:t>
      </w:r>
      <w:r w:rsidR="00C7132A" w:rsidRPr="00607471">
        <w:rPr>
          <w:rFonts w:ascii="Arial" w:hAnsi="Arial" w:cs="Arial"/>
          <w:color w:val="000000"/>
          <w:sz w:val="20"/>
          <w:szCs w:val="20"/>
        </w:rPr>
        <w:t xml:space="preserve">smluvních </w:t>
      </w:r>
      <w:r w:rsidRPr="00607471">
        <w:rPr>
          <w:rFonts w:ascii="Arial" w:hAnsi="Arial" w:cs="Arial"/>
          <w:color w:val="000000"/>
          <w:sz w:val="20"/>
          <w:szCs w:val="20"/>
        </w:rPr>
        <w:t>pokutových bodů a současně postupovat ve smyslu Článku XV bod 2. této Smlouvy, kdy j</w:t>
      </w:r>
      <w:r w:rsidR="00130071" w:rsidRPr="00607471">
        <w:rPr>
          <w:rFonts w:ascii="Arial" w:hAnsi="Arial" w:cs="Arial"/>
          <w:color w:val="000000"/>
          <w:sz w:val="20"/>
          <w:szCs w:val="20"/>
        </w:rPr>
        <w:t>e</w:t>
      </w:r>
      <w:r w:rsidR="00393672" w:rsidRPr="00607471">
        <w:rPr>
          <w:rFonts w:ascii="Arial" w:hAnsi="Arial" w:cs="Arial"/>
          <w:color w:val="000000"/>
          <w:sz w:val="20"/>
          <w:szCs w:val="20"/>
        </w:rPr>
        <w:t xml:space="preserve"> </w:t>
      </w:r>
      <w:r w:rsidR="002031A5" w:rsidRPr="00607471">
        <w:rPr>
          <w:rFonts w:ascii="Arial" w:hAnsi="Arial" w:cs="Arial"/>
          <w:color w:val="000000"/>
          <w:sz w:val="20"/>
          <w:szCs w:val="20"/>
        </w:rPr>
        <w:t>Vlastník</w:t>
      </w:r>
      <w:r w:rsidR="00393672" w:rsidRPr="00607471">
        <w:rPr>
          <w:rFonts w:ascii="Arial" w:hAnsi="Arial" w:cs="Arial"/>
          <w:color w:val="000000"/>
          <w:sz w:val="20"/>
          <w:szCs w:val="20"/>
        </w:rPr>
        <w:t xml:space="preserve"> </w:t>
      </w:r>
      <w:r w:rsidRPr="00607471">
        <w:rPr>
          <w:rFonts w:ascii="Arial" w:hAnsi="Arial" w:cs="Arial"/>
          <w:color w:val="000000"/>
          <w:sz w:val="20"/>
          <w:szCs w:val="20"/>
        </w:rPr>
        <w:t>oprávněn od této Smlouvy odstoupit z důvodu závažného porušení Smlouvy. Tato pokuta nemůže být udělena vícekrát během jednoho roku.</w:t>
      </w:r>
    </w:p>
    <w:p w14:paraId="3E169DC5" w14:textId="35AA1CEE" w:rsidR="004A6D94" w:rsidRPr="002635D2" w:rsidRDefault="004A6D94" w:rsidP="004A6D94">
      <w:pPr>
        <w:numPr>
          <w:ilvl w:val="0"/>
          <w:numId w:val="8"/>
        </w:numPr>
        <w:autoSpaceDE w:val="0"/>
        <w:autoSpaceDN w:val="0"/>
        <w:adjustRightInd w:val="0"/>
        <w:spacing w:after="120"/>
        <w:ind w:left="357" w:hanging="357"/>
        <w:jc w:val="both"/>
        <w:rPr>
          <w:rFonts w:ascii="Arial" w:hAnsi="Arial" w:cs="Arial"/>
          <w:color w:val="000000"/>
          <w:sz w:val="20"/>
          <w:szCs w:val="20"/>
        </w:rPr>
      </w:pPr>
      <w:r w:rsidRPr="002635D2">
        <w:rPr>
          <w:rFonts w:ascii="Arial" w:hAnsi="Arial" w:cs="Arial"/>
          <w:color w:val="000000"/>
          <w:sz w:val="20"/>
          <w:szCs w:val="20"/>
        </w:rPr>
        <w:lastRenderedPageBreak/>
        <w:t>Poruší-li Provozovatel povinnost předložení roční zprávy o stavu provozovaného Vodohospodářského majetku k 31.</w:t>
      </w:r>
      <w:r w:rsidR="00393672" w:rsidRPr="002635D2">
        <w:rPr>
          <w:rFonts w:ascii="Arial" w:hAnsi="Arial" w:cs="Arial"/>
          <w:color w:val="000000"/>
          <w:sz w:val="20"/>
          <w:szCs w:val="20"/>
        </w:rPr>
        <w:t xml:space="preserve"> </w:t>
      </w:r>
      <w:r w:rsidRPr="002635D2">
        <w:rPr>
          <w:rFonts w:ascii="Arial" w:hAnsi="Arial" w:cs="Arial"/>
          <w:color w:val="000000"/>
          <w:sz w:val="20"/>
          <w:szCs w:val="20"/>
        </w:rPr>
        <w:t>3., j</w:t>
      </w:r>
      <w:r w:rsidR="00130071" w:rsidRPr="002635D2">
        <w:rPr>
          <w:rFonts w:ascii="Arial" w:hAnsi="Arial" w:cs="Arial"/>
          <w:color w:val="000000"/>
          <w:sz w:val="20"/>
          <w:szCs w:val="20"/>
        </w:rPr>
        <w:t>e</w:t>
      </w:r>
      <w:r w:rsidRPr="002635D2">
        <w:rPr>
          <w:rFonts w:ascii="Arial" w:hAnsi="Arial" w:cs="Arial"/>
          <w:color w:val="000000"/>
          <w:sz w:val="20"/>
          <w:szCs w:val="20"/>
        </w:rPr>
        <w:t xml:space="preserve"> </w:t>
      </w:r>
      <w:r w:rsidR="002031A5" w:rsidRPr="002635D2">
        <w:rPr>
          <w:rFonts w:ascii="Arial" w:hAnsi="Arial" w:cs="Arial"/>
          <w:color w:val="000000"/>
          <w:sz w:val="20"/>
          <w:szCs w:val="20"/>
        </w:rPr>
        <w:t>Vlastník</w:t>
      </w:r>
      <w:r w:rsidRPr="002635D2">
        <w:rPr>
          <w:rFonts w:ascii="Arial" w:hAnsi="Arial" w:cs="Arial"/>
          <w:color w:val="000000"/>
          <w:sz w:val="20"/>
          <w:szCs w:val="20"/>
        </w:rPr>
        <w:t xml:space="preserve"> oprávněn po Provozovateli požadovat zaplacení smluvní pokuty ve výši </w:t>
      </w:r>
      <w:r w:rsidRPr="002635D2">
        <w:rPr>
          <w:rFonts w:ascii="Arial" w:hAnsi="Arial" w:cs="Arial"/>
          <w:bCs/>
          <w:color w:val="000000"/>
          <w:sz w:val="20"/>
          <w:szCs w:val="20"/>
        </w:rPr>
        <w:t>10</w:t>
      </w:r>
      <w:r w:rsidRPr="002635D2">
        <w:rPr>
          <w:rFonts w:ascii="Arial" w:hAnsi="Arial" w:cs="Arial"/>
          <w:b/>
          <w:color w:val="000000"/>
          <w:sz w:val="20"/>
          <w:szCs w:val="20"/>
        </w:rPr>
        <w:t xml:space="preserve"> </w:t>
      </w:r>
      <w:r w:rsidRPr="002635D2">
        <w:rPr>
          <w:rFonts w:ascii="Arial" w:hAnsi="Arial" w:cs="Arial"/>
          <w:color w:val="000000"/>
          <w:sz w:val="20"/>
          <w:szCs w:val="20"/>
        </w:rPr>
        <w:t xml:space="preserve">pokutových bodů s tím, že se zvyšuje o 0,1 pokutového bodu za každý den prodlení. Uplatněním smluvní pokuty nezaniká povinnost Provozovatele předložit tuto zprávu v náhradním termínu, který </w:t>
      </w:r>
      <w:r w:rsidR="002031A5" w:rsidRPr="002635D2">
        <w:rPr>
          <w:rFonts w:ascii="Arial" w:hAnsi="Arial" w:cs="Arial"/>
          <w:color w:val="000000"/>
          <w:sz w:val="20"/>
          <w:szCs w:val="20"/>
        </w:rPr>
        <w:t>Vlastník</w:t>
      </w:r>
      <w:r w:rsidRPr="002635D2">
        <w:rPr>
          <w:rFonts w:ascii="Arial" w:hAnsi="Arial" w:cs="Arial"/>
          <w:color w:val="000000"/>
          <w:sz w:val="20"/>
          <w:szCs w:val="20"/>
        </w:rPr>
        <w:t xml:space="preserve"> určí</w:t>
      </w:r>
      <w:r w:rsidR="00393672" w:rsidRPr="002635D2">
        <w:rPr>
          <w:rFonts w:ascii="Arial" w:hAnsi="Arial" w:cs="Arial"/>
          <w:color w:val="000000"/>
          <w:sz w:val="20"/>
          <w:szCs w:val="20"/>
        </w:rPr>
        <w:t>,</w:t>
      </w:r>
      <w:r w:rsidRPr="002635D2">
        <w:rPr>
          <w:rFonts w:ascii="Arial" w:hAnsi="Arial" w:cs="Arial"/>
          <w:color w:val="000000"/>
          <w:sz w:val="20"/>
          <w:szCs w:val="20"/>
        </w:rPr>
        <w:t xml:space="preserve"> a to ve lhůtě maximálně 90 dnů. </w:t>
      </w:r>
    </w:p>
    <w:p w14:paraId="04AF6EDA" w14:textId="09254450" w:rsidR="004A6D94" w:rsidRPr="00022D32" w:rsidRDefault="004A6D94" w:rsidP="004A6D94">
      <w:pPr>
        <w:numPr>
          <w:ilvl w:val="0"/>
          <w:numId w:val="8"/>
        </w:numPr>
        <w:autoSpaceDE w:val="0"/>
        <w:autoSpaceDN w:val="0"/>
        <w:adjustRightInd w:val="0"/>
        <w:spacing w:after="120"/>
        <w:ind w:left="357" w:hanging="357"/>
        <w:jc w:val="both"/>
        <w:rPr>
          <w:rFonts w:ascii="Arial" w:hAnsi="Arial" w:cs="Arial"/>
          <w:color w:val="000000"/>
          <w:sz w:val="20"/>
          <w:szCs w:val="20"/>
        </w:rPr>
      </w:pPr>
      <w:r w:rsidRPr="00022D32">
        <w:rPr>
          <w:rFonts w:ascii="Arial" w:hAnsi="Arial" w:cs="Arial"/>
          <w:color w:val="000000"/>
          <w:sz w:val="20"/>
          <w:szCs w:val="20"/>
        </w:rPr>
        <w:t>Poruší-li Provozovatel jakoukoliv povinnost podle této Smlouvy</w:t>
      </w:r>
      <w:r w:rsidR="00393672" w:rsidRPr="00022D32">
        <w:rPr>
          <w:rFonts w:ascii="Arial" w:hAnsi="Arial" w:cs="Arial"/>
          <w:color w:val="000000"/>
          <w:sz w:val="20"/>
          <w:szCs w:val="20"/>
        </w:rPr>
        <w:t>,</w:t>
      </w:r>
      <w:r w:rsidRPr="00022D32">
        <w:rPr>
          <w:rFonts w:ascii="Arial" w:hAnsi="Arial" w:cs="Arial"/>
          <w:color w:val="000000"/>
          <w:sz w:val="20"/>
          <w:szCs w:val="20"/>
        </w:rPr>
        <w:t xml:space="preserve"> pokud za porušení povinností podle této Smlouvy není uvedena výše sankce přímo v této Smlouvě </w:t>
      </w:r>
      <w:r w:rsidRPr="00022D32">
        <w:rPr>
          <w:rFonts w:ascii="Arial" w:hAnsi="Arial" w:cs="Arial"/>
          <w:sz w:val="20"/>
          <w:szCs w:val="20"/>
        </w:rPr>
        <w:t>nebo jejích přílohách, a v přiměřené době nesjedná nápravu ani po výzvě Vlastní</w:t>
      </w:r>
      <w:r w:rsidR="00393672" w:rsidRPr="00022D32">
        <w:rPr>
          <w:rFonts w:ascii="Arial" w:hAnsi="Arial" w:cs="Arial"/>
          <w:sz w:val="20"/>
          <w:szCs w:val="20"/>
        </w:rPr>
        <w:t>k</w:t>
      </w:r>
      <w:r w:rsidR="00130071" w:rsidRPr="00022D32">
        <w:rPr>
          <w:rFonts w:ascii="Arial" w:hAnsi="Arial" w:cs="Arial"/>
          <w:sz w:val="20"/>
          <w:szCs w:val="20"/>
        </w:rPr>
        <w:t>a</w:t>
      </w:r>
      <w:r w:rsidRPr="00022D32">
        <w:rPr>
          <w:rFonts w:ascii="Arial" w:hAnsi="Arial" w:cs="Arial"/>
          <w:sz w:val="20"/>
          <w:szCs w:val="20"/>
        </w:rPr>
        <w:t xml:space="preserve">, </w:t>
      </w:r>
      <w:r w:rsidR="00393672" w:rsidRPr="00022D32">
        <w:rPr>
          <w:rFonts w:ascii="Arial" w:hAnsi="Arial" w:cs="Arial"/>
          <w:sz w:val="20"/>
          <w:szCs w:val="20"/>
        </w:rPr>
        <w:t>j</w:t>
      </w:r>
      <w:r w:rsidR="00130071" w:rsidRPr="00022D32">
        <w:rPr>
          <w:rFonts w:ascii="Arial" w:hAnsi="Arial" w:cs="Arial"/>
          <w:sz w:val="20"/>
          <w:szCs w:val="20"/>
        </w:rPr>
        <w:t>e</w:t>
      </w:r>
      <w:r w:rsidR="00393672" w:rsidRPr="00022D32">
        <w:rPr>
          <w:rFonts w:ascii="Arial" w:hAnsi="Arial" w:cs="Arial"/>
          <w:sz w:val="20"/>
          <w:szCs w:val="20"/>
        </w:rPr>
        <w:t xml:space="preserve"> </w:t>
      </w:r>
      <w:r w:rsidR="002031A5" w:rsidRPr="00022D32">
        <w:rPr>
          <w:rFonts w:ascii="Arial" w:hAnsi="Arial" w:cs="Arial"/>
          <w:sz w:val="20"/>
          <w:szCs w:val="20"/>
        </w:rPr>
        <w:t>Vlastník</w:t>
      </w:r>
      <w:r w:rsidR="00393672" w:rsidRPr="00022D32">
        <w:rPr>
          <w:rFonts w:ascii="Arial" w:hAnsi="Arial" w:cs="Arial"/>
          <w:sz w:val="20"/>
          <w:szCs w:val="20"/>
        </w:rPr>
        <w:t xml:space="preserve"> oprávněn </w:t>
      </w:r>
      <w:r w:rsidRPr="00022D32">
        <w:rPr>
          <w:rFonts w:ascii="Arial" w:hAnsi="Arial" w:cs="Arial"/>
          <w:color w:val="000000"/>
          <w:sz w:val="20"/>
          <w:szCs w:val="20"/>
        </w:rPr>
        <w:t>po Provozovateli požadovat zaplacení smluvní pokuty ve výši hodnoty 0,5 pokutového bodu za každý den prodlení.</w:t>
      </w:r>
    </w:p>
    <w:p w14:paraId="593C6454" w14:textId="5D2BA4D4" w:rsidR="004A6D94" w:rsidRPr="00615B7F" w:rsidRDefault="004A6D94" w:rsidP="004A6D94">
      <w:pPr>
        <w:numPr>
          <w:ilvl w:val="0"/>
          <w:numId w:val="8"/>
        </w:numPr>
        <w:autoSpaceDE w:val="0"/>
        <w:autoSpaceDN w:val="0"/>
        <w:adjustRightInd w:val="0"/>
        <w:spacing w:after="120"/>
        <w:ind w:left="357" w:hanging="357"/>
        <w:jc w:val="both"/>
        <w:rPr>
          <w:rFonts w:ascii="Arial" w:hAnsi="Arial" w:cs="Arial"/>
          <w:color w:val="000000"/>
          <w:sz w:val="20"/>
          <w:szCs w:val="20"/>
        </w:rPr>
      </w:pPr>
      <w:r w:rsidRPr="00022D32">
        <w:rPr>
          <w:rFonts w:ascii="Arial" w:hAnsi="Arial" w:cs="Arial"/>
          <w:color w:val="000000"/>
          <w:sz w:val="20"/>
          <w:szCs w:val="20"/>
        </w:rPr>
        <w:t>Splatnost smluvních pokut vztahujících se k výkonovým ukazatelům kvality vodohospodářských služeb a vyčíslené v roční zprávě o stavu provozovaného Vodohospodářského majetku je 30 dnů, ode dne</w:t>
      </w:r>
      <w:r w:rsidR="00393672" w:rsidRPr="00022D32">
        <w:rPr>
          <w:rFonts w:ascii="Arial" w:hAnsi="Arial" w:cs="Arial"/>
          <w:color w:val="000000"/>
          <w:sz w:val="20"/>
          <w:szCs w:val="20"/>
        </w:rPr>
        <w:t>,</w:t>
      </w:r>
      <w:r w:rsidRPr="00022D32">
        <w:rPr>
          <w:rFonts w:ascii="Arial" w:hAnsi="Arial" w:cs="Arial"/>
          <w:color w:val="000000"/>
          <w:sz w:val="20"/>
          <w:szCs w:val="20"/>
        </w:rPr>
        <w:t xml:space="preserve"> kdy Provozovatel předá Vlastník</w:t>
      </w:r>
      <w:r w:rsidR="00130071" w:rsidRPr="00022D32">
        <w:rPr>
          <w:rFonts w:ascii="Arial" w:hAnsi="Arial" w:cs="Arial"/>
          <w:color w:val="000000"/>
          <w:sz w:val="20"/>
          <w:szCs w:val="20"/>
        </w:rPr>
        <w:t>ovi</w:t>
      </w:r>
      <w:r w:rsidRPr="00022D32">
        <w:rPr>
          <w:rFonts w:ascii="Arial" w:hAnsi="Arial" w:cs="Arial"/>
          <w:color w:val="000000"/>
          <w:sz w:val="20"/>
          <w:szCs w:val="20"/>
        </w:rPr>
        <w:t xml:space="preserve"> tuto roční zprávu, ostatní sankce podle této Smlouvy jsou splatné </w:t>
      </w:r>
      <w:r w:rsidRPr="00615B7F">
        <w:rPr>
          <w:rFonts w:ascii="Arial" w:hAnsi="Arial" w:cs="Arial"/>
          <w:color w:val="000000"/>
          <w:sz w:val="20"/>
          <w:szCs w:val="20"/>
        </w:rPr>
        <w:t>na základě faktury – daňového dokladu vystaveného Vlastníkem se splatností 30 kalendářních dnů.</w:t>
      </w:r>
    </w:p>
    <w:p w14:paraId="7CE1E120" w14:textId="77777777" w:rsidR="004A6D94" w:rsidRPr="00615B7F" w:rsidRDefault="004A6D94" w:rsidP="004A6D94">
      <w:pPr>
        <w:numPr>
          <w:ilvl w:val="0"/>
          <w:numId w:val="8"/>
        </w:numPr>
        <w:autoSpaceDE w:val="0"/>
        <w:autoSpaceDN w:val="0"/>
        <w:adjustRightInd w:val="0"/>
        <w:spacing w:after="120"/>
        <w:ind w:left="357" w:hanging="357"/>
        <w:jc w:val="both"/>
        <w:rPr>
          <w:rFonts w:ascii="Arial" w:hAnsi="Arial" w:cs="Arial"/>
          <w:color w:val="000000"/>
          <w:sz w:val="20"/>
          <w:szCs w:val="20"/>
        </w:rPr>
      </w:pPr>
      <w:r w:rsidRPr="00615B7F">
        <w:rPr>
          <w:rFonts w:ascii="Arial" w:hAnsi="Arial" w:cs="Arial"/>
          <w:color w:val="000000"/>
          <w:sz w:val="20"/>
          <w:szCs w:val="20"/>
        </w:rPr>
        <w:t>Při nesplnění výkonových ukazatelů nebo jiných zákonných povinností Provozovatele nejsou dotčeny veřejnoprávní sankce, které jsou udělovány Provozovateli v souvislosti s platnými právními předpisy.</w:t>
      </w:r>
    </w:p>
    <w:p w14:paraId="00867713" w14:textId="77777777" w:rsidR="004A6D94" w:rsidRPr="00615B7F" w:rsidRDefault="004A6D94" w:rsidP="004A6D94">
      <w:pPr>
        <w:numPr>
          <w:ilvl w:val="0"/>
          <w:numId w:val="8"/>
        </w:numPr>
        <w:autoSpaceDE w:val="0"/>
        <w:autoSpaceDN w:val="0"/>
        <w:adjustRightInd w:val="0"/>
        <w:spacing w:after="120"/>
        <w:jc w:val="both"/>
        <w:rPr>
          <w:rFonts w:ascii="Arial" w:hAnsi="Arial" w:cs="Arial"/>
          <w:color w:val="000000"/>
          <w:sz w:val="20"/>
          <w:szCs w:val="20"/>
        </w:rPr>
      </w:pPr>
      <w:r w:rsidRPr="00615B7F">
        <w:rPr>
          <w:rFonts w:ascii="Arial" w:hAnsi="Arial" w:cs="Arial"/>
          <w:color w:val="000000"/>
          <w:sz w:val="20"/>
          <w:szCs w:val="20"/>
        </w:rPr>
        <w:t xml:space="preserve">Bude-li uplatněna veřejnoprávní sankce za porušení zákonné povinnosti Provozovatele, budou uplatněna následující pravidla: </w:t>
      </w:r>
    </w:p>
    <w:p w14:paraId="4192BD7D" w14:textId="2BE20E8B" w:rsidR="004A6D94" w:rsidRPr="00615B7F" w:rsidRDefault="004A6D94" w:rsidP="00903902">
      <w:pPr>
        <w:numPr>
          <w:ilvl w:val="0"/>
          <w:numId w:val="41"/>
        </w:numPr>
        <w:tabs>
          <w:tab w:val="clear" w:pos="1068"/>
        </w:tabs>
        <w:spacing w:before="120" w:after="120"/>
        <w:jc w:val="both"/>
        <w:rPr>
          <w:rFonts w:ascii="Arial" w:hAnsi="Arial" w:cs="Arial"/>
          <w:sz w:val="20"/>
          <w:szCs w:val="20"/>
        </w:rPr>
      </w:pPr>
      <w:r w:rsidRPr="00615B7F">
        <w:rPr>
          <w:rFonts w:ascii="Arial" w:hAnsi="Arial" w:cs="Arial"/>
          <w:sz w:val="20"/>
          <w:szCs w:val="20"/>
        </w:rPr>
        <w:t>bude-li smluvní pokuta vyšší než veřejnoprávní sankce, zaplatí Provozovatel Vlastník</w:t>
      </w:r>
      <w:r w:rsidR="00130071" w:rsidRPr="00615B7F">
        <w:rPr>
          <w:rFonts w:ascii="Arial" w:hAnsi="Arial" w:cs="Arial"/>
          <w:sz w:val="20"/>
          <w:szCs w:val="20"/>
        </w:rPr>
        <w:t>ovi</w:t>
      </w:r>
      <w:r w:rsidRPr="00615B7F">
        <w:rPr>
          <w:rFonts w:ascii="Arial" w:hAnsi="Arial" w:cs="Arial"/>
          <w:sz w:val="20"/>
          <w:szCs w:val="20"/>
        </w:rPr>
        <w:t xml:space="preserve"> pouze rozdíl mezi výší smluvní pokuty a veřejnoprávní sankcí</w:t>
      </w:r>
      <w:r w:rsidR="005A5313" w:rsidRPr="00615B7F">
        <w:rPr>
          <w:rFonts w:ascii="Arial" w:hAnsi="Arial" w:cs="Arial"/>
          <w:sz w:val="20"/>
          <w:szCs w:val="20"/>
        </w:rPr>
        <w:t>,</w:t>
      </w:r>
    </w:p>
    <w:p w14:paraId="357C36FC" w14:textId="46E09167" w:rsidR="004A6D94" w:rsidRPr="00615B7F" w:rsidRDefault="004A6D94" w:rsidP="00903902">
      <w:pPr>
        <w:numPr>
          <w:ilvl w:val="0"/>
          <w:numId w:val="41"/>
        </w:numPr>
        <w:tabs>
          <w:tab w:val="clear" w:pos="1068"/>
        </w:tabs>
        <w:spacing w:before="120" w:after="120"/>
        <w:jc w:val="both"/>
        <w:rPr>
          <w:rFonts w:ascii="Arial" w:hAnsi="Arial" w:cs="Arial"/>
          <w:sz w:val="20"/>
          <w:szCs w:val="20"/>
        </w:rPr>
      </w:pPr>
      <w:r w:rsidRPr="00615B7F">
        <w:rPr>
          <w:rFonts w:ascii="Arial" w:hAnsi="Arial" w:cs="Arial"/>
          <w:sz w:val="20"/>
          <w:szCs w:val="20"/>
        </w:rPr>
        <w:t>bude-li smluvní pokuta nižší než veřejnoprávní sankce, zaplatí Provozovatel pouze veřejnoprávní sankci</w:t>
      </w:r>
      <w:r w:rsidR="005A5313" w:rsidRPr="00615B7F">
        <w:rPr>
          <w:rFonts w:ascii="Arial" w:hAnsi="Arial" w:cs="Arial"/>
          <w:sz w:val="20"/>
          <w:szCs w:val="20"/>
        </w:rPr>
        <w:t>,</w:t>
      </w:r>
    </w:p>
    <w:p w14:paraId="795626ED" w14:textId="0A91B68D" w:rsidR="004A6D94" w:rsidRPr="00615B7F" w:rsidRDefault="004A6D94" w:rsidP="00903902">
      <w:pPr>
        <w:numPr>
          <w:ilvl w:val="0"/>
          <w:numId w:val="41"/>
        </w:numPr>
        <w:tabs>
          <w:tab w:val="clear" w:pos="1068"/>
        </w:tabs>
        <w:spacing w:before="120" w:after="120"/>
        <w:jc w:val="both"/>
        <w:rPr>
          <w:rFonts w:ascii="Arial" w:hAnsi="Arial" w:cs="Arial"/>
          <w:sz w:val="20"/>
          <w:szCs w:val="20"/>
        </w:rPr>
      </w:pPr>
      <w:r w:rsidRPr="00615B7F">
        <w:rPr>
          <w:rFonts w:ascii="Arial" w:hAnsi="Arial" w:cs="Arial"/>
          <w:sz w:val="20"/>
          <w:szCs w:val="20"/>
        </w:rPr>
        <w:t>uhradí-li Provozovatel smluvní pokutu dříve</w:t>
      </w:r>
      <w:r w:rsidR="001E6C16" w:rsidRPr="00615B7F">
        <w:rPr>
          <w:rFonts w:ascii="Arial" w:hAnsi="Arial" w:cs="Arial"/>
          <w:sz w:val="20"/>
          <w:szCs w:val="20"/>
        </w:rPr>
        <w:t>,</w:t>
      </w:r>
      <w:r w:rsidRPr="00615B7F">
        <w:rPr>
          <w:rFonts w:ascii="Arial" w:hAnsi="Arial" w:cs="Arial"/>
          <w:sz w:val="20"/>
          <w:szCs w:val="20"/>
        </w:rPr>
        <w:t xml:space="preserve"> než mu bude uložena sankce veřejnoprávní, vrátí </w:t>
      </w:r>
      <w:r w:rsidR="002031A5" w:rsidRPr="00615B7F">
        <w:rPr>
          <w:rFonts w:ascii="Arial" w:hAnsi="Arial" w:cs="Arial"/>
          <w:sz w:val="20"/>
          <w:szCs w:val="20"/>
        </w:rPr>
        <w:t>Vlastník</w:t>
      </w:r>
      <w:r w:rsidRPr="00615B7F">
        <w:rPr>
          <w:rFonts w:ascii="Arial" w:hAnsi="Arial" w:cs="Arial"/>
          <w:sz w:val="20"/>
          <w:szCs w:val="20"/>
        </w:rPr>
        <w:t xml:space="preserve"> smluvní pokutu podle výše uvedeného pravidla Provozovateli, a to po prokázání úhrady Provozovatelem veřejnoprávní sankce ze stejného důvodu.</w:t>
      </w:r>
    </w:p>
    <w:p w14:paraId="792059F1" w14:textId="77777777" w:rsidR="004A6D94" w:rsidRPr="002904DA" w:rsidRDefault="004A6D94" w:rsidP="004A6D94">
      <w:pPr>
        <w:autoSpaceDE w:val="0"/>
        <w:autoSpaceDN w:val="0"/>
        <w:adjustRightInd w:val="0"/>
        <w:spacing w:after="120"/>
        <w:ind w:left="720"/>
        <w:jc w:val="both"/>
        <w:rPr>
          <w:rFonts w:ascii="Arial" w:hAnsi="Arial" w:cs="Arial"/>
          <w:color w:val="000000"/>
          <w:sz w:val="20"/>
          <w:szCs w:val="20"/>
        </w:rPr>
      </w:pPr>
    </w:p>
    <w:p w14:paraId="69275887" w14:textId="77777777" w:rsidR="004A6D94" w:rsidRPr="002904DA" w:rsidRDefault="004A6D94" w:rsidP="004A6D94">
      <w:pPr>
        <w:autoSpaceDE w:val="0"/>
        <w:autoSpaceDN w:val="0"/>
        <w:adjustRightInd w:val="0"/>
        <w:spacing w:after="120"/>
        <w:jc w:val="center"/>
        <w:rPr>
          <w:rFonts w:ascii="Arial" w:hAnsi="Arial" w:cs="Arial"/>
          <w:b/>
          <w:color w:val="000000"/>
          <w:sz w:val="20"/>
          <w:szCs w:val="20"/>
        </w:rPr>
      </w:pPr>
    </w:p>
    <w:p w14:paraId="257C1520" w14:textId="77777777" w:rsidR="004A6D94" w:rsidRPr="002904DA" w:rsidRDefault="004A6D94" w:rsidP="004A6D94">
      <w:pPr>
        <w:pStyle w:val="Nadpis1"/>
        <w:rPr>
          <w:sz w:val="20"/>
          <w:szCs w:val="20"/>
        </w:rPr>
      </w:pPr>
      <w:bookmarkStart w:id="29" w:name="_Toc105061375"/>
      <w:r w:rsidRPr="002904DA">
        <w:rPr>
          <w:sz w:val="20"/>
          <w:szCs w:val="20"/>
        </w:rPr>
        <w:t>Článek XXI</w:t>
      </w:r>
      <w:r w:rsidRPr="002904DA">
        <w:rPr>
          <w:sz w:val="20"/>
          <w:szCs w:val="20"/>
        </w:rPr>
        <w:br/>
        <w:t>Práva duševního vlastnictví</w:t>
      </w:r>
      <w:bookmarkEnd w:id="29"/>
    </w:p>
    <w:p w14:paraId="24433D8D" w14:textId="74F3D598" w:rsidR="004A6D94" w:rsidRPr="002904DA" w:rsidRDefault="004A6D94" w:rsidP="00903902">
      <w:pPr>
        <w:numPr>
          <w:ilvl w:val="0"/>
          <w:numId w:val="15"/>
        </w:numPr>
        <w:tabs>
          <w:tab w:val="clear" w:pos="1440"/>
          <w:tab w:val="num" w:pos="360"/>
        </w:tabs>
        <w:spacing w:after="120"/>
        <w:ind w:left="360"/>
        <w:jc w:val="both"/>
        <w:rPr>
          <w:rFonts w:ascii="Arial" w:hAnsi="Arial" w:cs="Arial"/>
          <w:sz w:val="20"/>
          <w:szCs w:val="20"/>
        </w:rPr>
      </w:pPr>
      <w:r w:rsidRPr="002904DA">
        <w:rPr>
          <w:rFonts w:ascii="Arial" w:hAnsi="Arial" w:cs="Arial"/>
          <w:sz w:val="20"/>
          <w:szCs w:val="20"/>
        </w:rPr>
        <w:t>Smluvní strany se dohodly, že v</w:t>
      </w:r>
      <w:r w:rsidR="005A5313" w:rsidRPr="002904DA">
        <w:rPr>
          <w:rFonts w:ascii="Arial" w:hAnsi="Arial" w:cs="Arial"/>
          <w:sz w:val="20"/>
          <w:szCs w:val="20"/>
        </w:rPr>
        <w:t> </w:t>
      </w:r>
      <w:r w:rsidRPr="002904DA">
        <w:rPr>
          <w:rFonts w:ascii="Arial" w:hAnsi="Arial" w:cs="Arial"/>
          <w:sz w:val="20"/>
          <w:szCs w:val="20"/>
        </w:rPr>
        <w:t>případě</w:t>
      </w:r>
      <w:r w:rsidR="005A5313" w:rsidRPr="002904DA">
        <w:rPr>
          <w:rFonts w:ascii="Arial" w:hAnsi="Arial" w:cs="Arial"/>
          <w:sz w:val="20"/>
          <w:szCs w:val="20"/>
        </w:rPr>
        <w:t>,</w:t>
      </w:r>
      <w:r w:rsidRPr="002904DA">
        <w:rPr>
          <w:rFonts w:ascii="Arial" w:hAnsi="Arial" w:cs="Arial"/>
          <w:sz w:val="20"/>
          <w:szCs w:val="20"/>
        </w:rPr>
        <w:t xml:space="preserve"> kdy je k provozování Vodohospodářského majetku nezbytné upravit licenční práva duševního vlastnictví, učiní tak formou bezplatné nevýhradní licence časově omezené maximálně na dobu trvání této Smlouvy.</w:t>
      </w:r>
    </w:p>
    <w:p w14:paraId="429D044B" w14:textId="32C6C379" w:rsidR="004A6D94" w:rsidRPr="002904DA" w:rsidRDefault="002031A5" w:rsidP="00903902">
      <w:pPr>
        <w:numPr>
          <w:ilvl w:val="0"/>
          <w:numId w:val="15"/>
        </w:numPr>
        <w:tabs>
          <w:tab w:val="clear" w:pos="1440"/>
          <w:tab w:val="num" w:pos="360"/>
        </w:tabs>
        <w:spacing w:after="120"/>
        <w:ind w:left="357" w:hanging="357"/>
        <w:jc w:val="both"/>
        <w:rPr>
          <w:rFonts w:ascii="Arial" w:hAnsi="Arial" w:cs="Arial"/>
          <w:sz w:val="20"/>
          <w:szCs w:val="20"/>
        </w:rPr>
      </w:pPr>
      <w:r w:rsidRPr="002904DA">
        <w:rPr>
          <w:rFonts w:ascii="Arial" w:hAnsi="Arial" w:cs="Arial"/>
          <w:sz w:val="20"/>
          <w:szCs w:val="20"/>
        </w:rPr>
        <w:t>Vlastník</w:t>
      </w:r>
      <w:r w:rsidR="004A6D94" w:rsidRPr="002904DA">
        <w:rPr>
          <w:rFonts w:ascii="Arial" w:hAnsi="Arial" w:cs="Arial"/>
          <w:sz w:val="20"/>
          <w:szCs w:val="20"/>
        </w:rPr>
        <w:t xml:space="preserve"> j</w:t>
      </w:r>
      <w:r w:rsidR="00192624" w:rsidRPr="002904DA">
        <w:rPr>
          <w:rFonts w:ascii="Arial" w:hAnsi="Arial" w:cs="Arial"/>
          <w:sz w:val="20"/>
          <w:szCs w:val="20"/>
        </w:rPr>
        <w:t>e</w:t>
      </w:r>
      <w:r w:rsidR="004A6D94" w:rsidRPr="002904DA">
        <w:rPr>
          <w:rFonts w:ascii="Arial" w:hAnsi="Arial" w:cs="Arial"/>
          <w:sz w:val="20"/>
          <w:szCs w:val="20"/>
        </w:rPr>
        <w:t xml:space="preserve"> oprávněn získat bezúplatné právo duševního vlastnictví k výstupům, které vznikají v průběhu provozování, a které Provozovatel zajišťuje na základě této Smlouvy, např. k výstupům provozní evidence podle ZVK, využití dokumentace a technických podkladů souvisejících s provozováním Vodohospodářského majetku.</w:t>
      </w:r>
    </w:p>
    <w:p w14:paraId="1CBA8252" w14:textId="77777777" w:rsidR="004A6D94" w:rsidRPr="002904DA" w:rsidRDefault="004A6D94" w:rsidP="00903902">
      <w:pPr>
        <w:numPr>
          <w:ilvl w:val="0"/>
          <w:numId w:val="15"/>
        </w:numPr>
        <w:tabs>
          <w:tab w:val="clear" w:pos="1440"/>
          <w:tab w:val="num" w:pos="360"/>
        </w:tabs>
        <w:spacing w:after="120"/>
        <w:ind w:left="357" w:hanging="357"/>
        <w:jc w:val="both"/>
        <w:rPr>
          <w:rFonts w:ascii="Arial" w:hAnsi="Arial" w:cs="Arial"/>
          <w:sz w:val="20"/>
          <w:szCs w:val="20"/>
        </w:rPr>
      </w:pPr>
      <w:r w:rsidRPr="002904DA">
        <w:rPr>
          <w:rFonts w:ascii="Arial" w:hAnsi="Arial" w:cs="Arial"/>
          <w:sz w:val="20"/>
          <w:szCs w:val="20"/>
        </w:rPr>
        <w:t>Provozovatel je oprávněn získat bezúplatné právo duševního vlastnictví k výstupům souvisejícím s identifikací Vodohospodářského majetku, např. k výstupům majetkové evidence, využitím dokumentace a technických podkladů týkajících se Vodohospodářského majetku.</w:t>
      </w:r>
    </w:p>
    <w:p w14:paraId="3A264BCC" w14:textId="77777777" w:rsidR="004A6D94" w:rsidRPr="002904DA" w:rsidRDefault="004A6D94" w:rsidP="00903902">
      <w:pPr>
        <w:numPr>
          <w:ilvl w:val="0"/>
          <w:numId w:val="15"/>
        </w:numPr>
        <w:tabs>
          <w:tab w:val="clear" w:pos="1440"/>
          <w:tab w:val="num" w:pos="360"/>
        </w:tabs>
        <w:spacing w:after="120"/>
        <w:ind w:left="357" w:hanging="357"/>
        <w:jc w:val="both"/>
        <w:rPr>
          <w:rFonts w:ascii="Arial" w:hAnsi="Arial" w:cs="Arial"/>
          <w:sz w:val="20"/>
          <w:szCs w:val="20"/>
        </w:rPr>
      </w:pPr>
      <w:r w:rsidRPr="002904DA">
        <w:rPr>
          <w:rFonts w:ascii="Arial" w:hAnsi="Arial" w:cs="Arial"/>
          <w:sz w:val="20"/>
          <w:szCs w:val="20"/>
        </w:rPr>
        <w:t>Smluvní strany nejsou oprávněny bez předchozího písemného souhlasu druhé Smluvní strany postoupit jakákoliv práva duševního vlastnictví, která vyplývají z této Smlouvy třetím osobám, s výjimkou případů uvedených v této Smlouvě.</w:t>
      </w:r>
    </w:p>
    <w:p w14:paraId="6A3699F0" w14:textId="77777777" w:rsidR="004A6D94" w:rsidRPr="002904DA" w:rsidRDefault="004A6D94" w:rsidP="00903902">
      <w:pPr>
        <w:numPr>
          <w:ilvl w:val="0"/>
          <w:numId w:val="15"/>
        </w:numPr>
        <w:tabs>
          <w:tab w:val="clear" w:pos="1440"/>
          <w:tab w:val="num" w:pos="360"/>
        </w:tabs>
        <w:spacing w:after="120"/>
        <w:ind w:left="360"/>
        <w:jc w:val="both"/>
        <w:rPr>
          <w:rFonts w:ascii="Arial" w:hAnsi="Arial" w:cs="Arial"/>
          <w:sz w:val="20"/>
          <w:szCs w:val="20"/>
        </w:rPr>
      </w:pPr>
      <w:r w:rsidRPr="002904DA">
        <w:rPr>
          <w:rFonts w:ascii="Arial" w:hAnsi="Arial" w:cs="Arial"/>
          <w:sz w:val="20"/>
          <w:szCs w:val="20"/>
        </w:rPr>
        <w:t>Smluvní strany se zavazují poskytnout odškodnění za veškeré škody, které vzniknou v důsledku nároků třetích osob v souvislosti s užíváním práv podle bodu 1. tohoto článku Smlouvy.</w:t>
      </w:r>
    </w:p>
    <w:p w14:paraId="4BBC7B4E" w14:textId="255DBF3D" w:rsidR="004A6D94" w:rsidRPr="002904DA" w:rsidRDefault="004A6D94" w:rsidP="004A6D94">
      <w:pPr>
        <w:autoSpaceDE w:val="0"/>
        <w:autoSpaceDN w:val="0"/>
        <w:adjustRightInd w:val="0"/>
        <w:spacing w:after="120"/>
        <w:jc w:val="center"/>
        <w:rPr>
          <w:rFonts w:ascii="Arial" w:hAnsi="Arial" w:cs="Arial"/>
          <w:b/>
          <w:color w:val="000000"/>
          <w:sz w:val="20"/>
          <w:szCs w:val="20"/>
        </w:rPr>
      </w:pPr>
    </w:p>
    <w:p w14:paraId="187E5251" w14:textId="77777777" w:rsidR="00C672D8" w:rsidRPr="002904DA" w:rsidRDefault="00C672D8" w:rsidP="004A6D94">
      <w:pPr>
        <w:autoSpaceDE w:val="0"/>
        <w:autoSpaceDN w:val="0"/>
        <w:adjustRightInd w:val="0"/>
        <w:spacing w:after="120"/>
        <w:jc w:val="center"/>
        <w:rPr>
          <w:rFonts w:ascii="Arial" w:hAnsi="Arial" w:cs="Arial"/>
          <w:b/>
          <w:color w:val="000000"/>
          <w:sz w:val="20"/>
          <w:szCs w:val="20"/>
        </w:rPr>
      </w:pPr>
    </w:p>
    <w:p w14:paraId="18D3477D" w14:textId="77777777" w:rsidR="004A6D94" w:rsidRPr="002904DA" w:rsidRDefault="004A6D94" w:rsidP="004A6D94">
      <w:pPr>
        <w:pStyle w:val="Nadpis1"/>
        <w:rPr>
          <w:sz w:val="20"/>
          <w:szCs w:val="20"/>
        </w:rPr>
      </w:pPr>
      <w:bookmarkStart w:id="30" w:name="_Toc105061376"/>
      <w:r w:rsidRPr="002904DA">
        <w:rPr>
          <w:sz w:val="20"/>
          <w:szCs w:val="20"/>
        </w:rPr>
        <w:lastRenderedPageBreak/>
        <w:t>Článek XXII</w:t>
      </w:r>
      <w:bookmarkStart w:id="31" w:name="_Toc386455999"/>
      <w:bookmarkStart w:id="32" w:name="_Toc390095610"/>
      <w:bookmarkStart w:id="33" w:name="_Toc256938572"/>
      <w:bookmarkStart w:id="34" w:name="_Toc274222786"/>
      <w:bookmarkStart w:id="35" w:name="_Toc302997976"/>
      <w:r w:rsidRPr="002904DA">
        <w:rPr>
          <w:sz w:val="20"/>
          <w:szCs w:val="20"/>
        </w:rPr>
        <w:br/>
        <w:t>Finanční záruka</w:t>
      </w:r>
      <w:bookmarkEnd w:id="30"/>
      <w:bookmarkEnd w:id="31"/>
      <w:bookmarkEnd w:id="32"/>
    </w:p>
    <w:p w14:paraId="7C6A4C51" w14:textId="1375C54C" w:rsidR="004A6D94" w:rsidRDefault="004A6D94" w:rsidP="00903902">
      <w:pPr>
        <w:pStyle w:val="Odstavecseseznamem"/>
        <w:numPr>
          <w:ilvl w:val="0"/>
          <w:numId w:val="25"/>
        </w:numPr>
        <w:tabs>
          <w:tab w:val="clear" w:pos="1440"/>
          <w:tab w:val="num" w:pos="426"/>
        </w:tabs>
        <w:spacing w:after="120"/>
        <w:ind w:left="425" w:hanging="425"/>
        <w:contextualSpacing w:val="0"/>
        <w:jc w:val="both"/>
        <w:rPr>
          <w:rFonts w:ascii="Arial" w:hAnsi="Arial" w:cs="Arial"/>
          <w:sz w:val="20"/>
          <w:szCs w:val="20"/>
        </w:rPr>
      </w:pPr>
      <w:r w:rsidRPr="002904DA">
        <w:rPr>
          <w:rFonts w:ascii="Arial" w:hAnsi="Arial" w:cs="Arial"/>
          <w:sz w:val="20"/>
          <w:szCs w:val="20"/>
        </w:rPr>
        <w:t xml:space="preserve">Provozovatel </w:t>
      </w:r>
      <w:r w:rsidR="00586760">
        <w:rPr>
          <w:rFonts w:ascii="Arial" w:hAnsi="Arial" w:cs="Arial"/>
          <w:sz w:val="20"/>
          <w:szCs w:val="20"/>
        </w:rPr>
        <w:t>do 30 dnů od</w:t>
      </w:r>
      <w:r w:rsidRPr="002904DA">
        <w:rPr>
          <w:rFonts w:ascii="Arial" w:hAnsi="Arial" w:cs="Arial"/>
          <w:sz w:val="20"/>
          <w:szCs w:val="20"/>
        </w:rPr>
        <w:t xml:space="preserve"> podpisu této Smlouvy předloží Vlastník</w:t>
      </w:r>
      <w:r w:rsidR="00192624" w:rsidRPr="002904DA">
        <w:rPr>
          <w:rFonts w:ascii="Arial" w:hAnsi="Arial" w:cs="Arial"/>
          <w:sz w:val="20"/>
          <w:szCs w:val="20"/>
        </w:rPr>
        <w:t>ovi</w:t>
      </w:r>
      <w:r w:rsidRPr="002904DA">
        <w:rPr>
          <w:rFonts w:ascii="Arial" w:hAnsi="Arial" w:cs="Arial"/>
          <w:sz w:val="20"/>
          <w:szCs w:val="20"/>
        </w:rPr>
        <w:t xml:space="preserve"> finanční záruku formou bankovní záruky ve výši </w:t>
      </w:r>
      <w:r w:rsidR="004A1B22">
        <w:rPr>
          <w:rFonts w:ascii="Arial" w:hAnsi="Arial" w:cs="Arial"/>
          <w:sz w:val="20"/>
          <w:szCs w:val="20"/>
        </w:rPr>
        <w:t>10</w:t>
      </w:r>
      <w:r w:rsidR="00562EAB">
        <w:rPr>
          <w:rFonts w:ascii="Arial" w:hAnsi="Arial" w:cs="Arial"/>
          <w:sz w:val="20"/>
          <w:szCs w:val="20"/>
        </w:rPr>
        <w:t>0 000</w:t>
      </w:r>
      <w:r w:rsidR="00964BCC" w:rsidRPr="002904DA">
        <w:rPr>
          <w:rFonts w:ascii="Arial" w:hAnsi="Arial" w:cs="Arial"/>
          <w:sz w:val="20"/>
          <w:szCs w:val="20"/>
        </w:rPr>
        <w:t>,-</w:t>
      </w:r>
      <w:r w:rsidRPr="002904DA">
        <w:rPr>
          <w:rFonts w:ascii="Arial" w:hAnsi="Arial" w:cs="Arial"/>
          <w:sz w:val="20"/>
          <w:szCs w:val="20"/>
        </w:rPr>
        <w:t xml:space="preserve"> Kč pro případ závažného porušení této Smlouvy ze strany Provozovatele podle čl. XV této Smlouvy, s dobou platnosti odpovídající platnosti alespoň 2 roky, přičemž Provozovatel je povinen vždy nejpozději 2 měsíce před uplynutím platnosti bankovní záruky předložit bankovní záruku novou ve stejné výši, na další období, s platností alespoň 2 roky a to opakovaně až do konce sjednané doby účinnosti této Smlouvy. Na základě bankovní záruky bude banka zavázána bezpodmínečně a na první výzvu vyplatit částku určenou Vlastník</w:t>
      </w:r>
      <w:r w:rsidR="00664DA2" w:rsidRPr="002904DA">
        <w:rPr>
          <w:rFonts w:ascii="Arial" w:hAnsi="Arial" w:cs="Arial"/>
          <w:sz w:val="20"/>
          <w:szCs w:val="20"/>
        </w:rPr>
        <w:t>em</w:t>
      </w:r>
      <w:r w:rsidRPr="002904DA">
        <w:rPr>
          <w:rFonts w:ascii="Arial" w:hAnsi="Arial" w:cs="Arial"/>
          <w:sz w:val="20"/>
          <w:szCs w:val="20"/>
        </w:rPr>
        <w:t>.</w:t>
      </w:r>
    </w:p>
    <w:p w14:paraId="14FEAB53" w14:textId="66C4020F" w:rsidR="004A6D94" w:rsidRPr="002904DA" w:rsidRDefault="002031A5" w:rsidP="00903902">
      <w:pPr>
        <w:pStyle w:val="Odstavecseseznamem"/>
        <w:numPr>
          <w:ilvl w:val="0"/>
          <w:numId w:val="25"/>
        </w:numPr>
        <w:tabs>
          <w:tab w:val="clear" w:pos="1440"/>
          <w:tab w:val="num" w:pos="426"/>
        </w:tabs>
        <w:spacing w:after="120"/>
        <w:ind w:left="425" w:hanging="425"/>
        <w:contextualSpacing w:val="0"/>
        <w:jc w:val="both"/>
        <w:rPr>
          <w:rFonts w:ascii="Arial" w:hAnsi="Arial" w:cs="Arial"/>
          <w:sz w:val="20"/>
          <w:szCs w:val="20"/>
        </w:rPr>
      </w:pPr>
      <w:r w:rsidRPr="002904DA">
        <w:rPr>
          <w:rFonts w:ascii="Arial" w:hAnsi="Arial" w:cs="Arial"/>
          <w:sz w:val="20"/>
          <w:szCs w:val="20"/>
        </w:rPr>
        <w:t>Vlastník</w:t>
      </w:r>
      <w:r w:rsidR="004A6D94" w:rsidRPr="002904DA">
        <w:rPr>
          <w:rFonts w:ascii="Arial" w:hAnsi="Arial" w:cs="Arial"/>
          <w:sz w:val="20"/>
          <w:szCs w:val="20"/>
        </w:rPr>
        <w:t xml:space="preserve"> bud</w:t>
      </w:r>
      <w:r w:rsidR="00664DA2" w:rsidRPr="002904DA">
        <w:rPr>
          <w:rFonts w:ascii="Arial" w:hAnsi="Arial" w:cs="Arial"/>
          <w:sz w:val="20"/>
          <w:szCs w:val="20"/>
        </w:rPr>
        <w:t>e</w:t>
      </w:r>
      <w:r w:rsidR="004A6D94" w:rsidRPr="002904DA">
        <w:rPr>
          <w:rFonts w:ascii="Arial" w:hAnsi="Arial" w:cs="Arial"/>
          <w:sz w:val="20"/>
          <w:szCs w:val="20"/>
        </w:rPr>
        <w:t xml:space="preserve"> oprávněn uplatnit práva vyplývající z bankovní záruky z titulu nároku na smluvní pokutu, náhradu škody, zajištění náhradního plnění, kompenzace nebo náhradu jakýchkoli nákladů vzniklých mu porušením této Smlouvy Provozovatelem.</w:t>
      </w:r>
    </w:p>
    <w:p w14:paraId="08FF5836" w14:textId="659343A1" w:rsidR="004A6D94" w:rsidRPr="002904DA" w:rsidRDefault="004A6D94" w:rsidP="00192624">
      <w:pPr>
        <w:pStyle w:val="Odstavecseseznamem"/>
        <w:numPr>
          <w:ilvl w:val="0"/>
          <w:numId w:val="25"/>
        </w:numPr>
        <w:tabs>
          <w:tab w:val="clear" w:pos="1440"/>
          <w:tab w:val="num" w:pos="426"/>
        </w:tabs>
        <w:spacing w:after="120"/>
        <w:ind w:left="425" w:hanging="425"/>
        <w:contextualSpacing w:val="0"/>
        <w:jc w:val="both"/>
        <w:rPr>
          <w:rFonts w:ascii="Arial" w:hAnsi="Arial" w:cs="Arial"/>
          <w:sz w:val="20"/>
          <w:szCs w:val="20"/>
        </w:rPr>
      </w:pPr>
      <w:r w:rsidRPr="002904DA">
        <w:rPr>
          <w:rFonts w:ascii="Arial" w:hAnsi="Arial" w:cs="Arial"/>
          <w:sz w:val="20"/>
          <w:szCs w:val="20"/>
        </w:rPr>
        <w:t xml:space="preserve">Provozovatel pro případ závažného porušení této Smlouvy ze strany Provozovatele podle čl. XV může místo </w:t>
      </w:r>
      <w:r w:rsidR="00EB0703" w:rsidRPr="002904DA">
        <w:rPr>
          <w:rFonts w:ascii="Arial" w:hAnsi="Arial" w:cs="Arial"/>
          <w:sz w:val="20"/>
          <w:szCs w:val="20"/>
        </w:rPr>
        <w:t>b</w:t>
      </w:r>
      <w:r w:rsidRPr="002904DA">
        <w:rPr>
          <w:rFonts w:ascii="Arial" w:hAnsi="Arial" w:cs="Arial"/>
          <w:sz w:val="20"/>
          <w:szCs w:val="20"/>
        </w:rPr>
        <w:t>ankovní záruky složit před podpisem Smlouvy peněžitou jistotu</w:t>
      </w:r>
      <w:r w:rsidR="00EB0703" w:rsidRPr="002904DA">
        <w:rPr>
          <w:rFonts w:ascii="Arial" w:hAnsi="Arial" w:cs="Arial"/>
          <w:sz w:val="20"/>
          <w:szCs w:val="20"/>
        </w:rPr>
        <w:t xml:space="preserve">, </w:t>
      </w:r>
      <w:r w:rsidRPr="002904DA">
        <w:rPr>
          <w:rFonts w:ascii="Arial" w:hAnsi="Arial" w:cs="Arial"/>
          <w:sz w:val="20"/>
          <w:szCs w:val="20"/>
        </w:rPr>
        <w:t xml:space="preserve">na účet </w:t>
      </w:r>
      <w:r w:rsidR="00192624" w:rsidRPr="002904DA">
        <w:rPr>
          <w:rFonts w:ascii="Arial" w:hAnsi="Arial" w:cs="Arial"/>
          <w:sz w:val="20"/>
          <w:szCs w:val="20"/>
        </w:rPr>
        <w:t>Vlastníka</w:t>
      </w:r>
      <w:r w:rsidR="00C672D8" w:rsidRPr="002904DA">
        <w:rPr>
          <w:rFonts w:ascii="Arial" w:hAnsi="Arial" w:cs="Arial"/>
          <w:sz w:val="20"/>
          <w:szCs w:val="20"/>
        </w:rPr>
        <w:t xml:space="preserve"> </w:t>
      </w:r>
      <w:r w:rsidR="004B5577" w:rsidRPr="002904DA">
        <w:rPr>
          <w:rFonts w:ascii="Arial" w:hAnsi="Arial" w:cs="Arial"/>
          <w:sz w:val="20"/>
          <w:szCs w:val="20"/>
        </w:rPr>
        <w:t>uvedený v záhlaví této Smlouvy</w:t>
      </w:r>
      <w:r w:rsidR="00EB0703" w:rsidRPr="002904DA">
        <w:rPr>
          <w:rFonts w:ascii="Arial" w:hAnsi="Arial" w:cs="Arial"/>
          <w:sz w:val="20"/>
          <w:szCs w:val="20"/>
        </w:rPr>
        <w:t>, a to ve stejné výši jako v případě formy bankovní záruky</w:t>
      </w:r>
      <w:r w:rsidRPr="002904DA">
        <w:rPr>
          <w:rFonts w:ascii="Arial" w:hAnsi="Arial" w:cs="Arial"/>
          <w:sz w:val="20"/>
          <w:szCs w:val="20"/>
        </w:rPr>
        <w:t xml:space="preserve">. Provozovatel je povinen doplnit peněžní prostředky jistoty na původní výši, pokud </w:t>
      </w:r>
      <w:r w:rsidR="002031A5" w:rsidRPr="002904DA">
        <w:rPr>
          <w:rFonts w:ascii="Arial" w:hAnsi="Arial" w:cs="Arial"/>
          <w:sz w:val="20"/>
          <w:szCs w:val="20"/>
        </w:rPr>
        <w:t>Vlastník</w:t>
      </w:r>
      <w:r w:rsidRPr="002904DA">
        <w:rPr>
          <w:rFonts w:ascii="Arial" w:hAnsi="Arial" w:cs="Arial"/>
          <w:sz w:val="20"/>
          <w:szCs w:val="20"/>
        </w:rPr>
        <w:t xml:space="preserve"> peněžní prostředky z jistoty oprávněně čerpal, a to do jednoho měsíce od doručení písemné výzvy Vlastník</w:t>
      </w:r>
      <w:r w:rsidR="00B067DE" w:rsidRPr="002904DA">
        <w:rPr>
          <w:rFonts w:ascii="Arial" w:hAnsi="Arial" w:cs="Arial"/>
          <w:sz w:val="20"/>
          <w:szCs w:val="20"/>
        </w:rPr>
        <w:t>a</w:t>
      </w:r>
      <w:r w:rsidRPr="002904DA">
        <w:rPr>
          <w:rFonts w:ascii="Arial" w:hAnsi="Arial" w:cs="Arial"/>
          <w:sz w:val="20"/>
          <w:szCs w:val="20"/>
        </w:rPr>
        <w:t xml:space="preserve"> Provozovateli. </w:t>
      </w:r>
      <w:r w:rsidR="002031A5" w:rsidRPr="002904DA">
        <w:rPr>
          <w:rFonts w:ascii="Arial" w:hAnsi="Arial" w:cs="Arial"/>
          <w:sz w:val="20"/>
          <w:szCs w:val="20"/>
        </w:rPr>
        <w:t>Vlastník</w:t>
      </w:r>
      <w:r w:rsidRPr="002904DA">
        <w:rPr>
          <w:rFonts w:ascii="Arial" w:hAnsi="Arial" w:cs="Arial"/>
          <w:sz w:val="20"/>
          <w:szCs w:val="20"/>
        </w:rPr>
        <w:t xml:space="preserve"> j</w:t>
      </w:r>
      <w:r w:rsidR="00664DA2" w:rsidRPr="002904DA">
        <w:rPr>
          <w:rFonts w:ascii="Arial" w:hAnsi="Arial" w:cs="Arial"/>
          <w:sz w:val="20"/>
          <w:szCs w:val="20"/>
        </w:rPr>
        <w:t>e</w:t>
      </w:r>
      <w:r w:rsidRPr="002904DA">
        <w:rPr>
          <w:rFonts w:ascii="Arial" w:hAnsi="Arial" w:cs="Arial"/>
          <w:sz w:val="20"/>
          <w:szCs w:val="20"/>
        </w:rPr>
        <w:t xml:space="preserve"> povin</w:t>
      </w:r>
      <w:r w:rsidR="00664DA2" w:rsidRPr="002904DA">
        <w:rPr>
          <w:rFonts w:ascii="Arial" w:hAnsi="Arial" w:cs="Arial"/>
          <w:sz w:val="20"/>
          <w:szCs w:val="20"/>
        </w:rPr>
        <w:t>en</w:t>
      </w:r>
      <w:r w:rsidRPr="002904DA">
        <w:rPr>
          <w:rFonts w:ascii="Arial" w:hAnsi="Arial" w:cs="Arial"/>
          <w:sz w:val="20"/>
          <w:szCs w:val="20"/>
        </w:rPr>
        <w:t xml:space="preserve"> vrátit jistotu, pokud nebyla oprávněně čerpána Vlastník</w:t>
      </w:r>
      <w:r w:rsidR="00664DA2" w:rsidRPr="002904DA">
        <w:rPr>
          <w:rFonts w:ascii="Arial" w:hAnsi="Arial" w:cs="Arial"/>
          <w:sz w:val="20"/>
          <w:szCs w:val="20"/>
        </w:rPr>
        <w:t>em,</w:t>
      </w:r>
      <w:r w:rsidRPr="002904DA">
        <w:rPr>
          <w:rFonts w:ascii="Arial" w:hAnsi="Arial" w:cs="Arial"/>
          <w:sz w:val="20"/>
          <w:szCs w:val="20"/>
        </w:rPr>
        <w:t xml:space="preserve"> nejpozději do jednoho měsíce od konce sjednané doby účinnosti této Smlouvy.</w:t>
      </w:r>
    </w:p>
    <w:p w14:paraId="46E7C6EA" w14:textId="77777777" w:rsidR="004A6D94" w:rsidRPr="002904DA" w:rsidRDefault="004A6D94" w:rsidP="004A6D94">
      <w:pPr>
        <w:pStyle w:val="Odstavecseseznamem"/>
        <w:spacing w:after="120"/>
        <w:ind w:left="425"/>
        <w:contextualSpacing w:val="0"/>
        <w:jc w:val="both"/>
        <w:rPr>
          <w:rFonts w:ascii="Arial" w:hAnsi="Arial" w:cs="Arial"/>
          <w:sz w:val="20"/>
          <w:szCs w:val="20"/>
        </w:rPr>
      </w:pPr>
    </w:p>
    <w:bookmarkEnd w:id="33"/>
    <w:bookmarkEnd w:id="34"/>
    <w:bookmarkEnd w:id="35"/>
    <w:p w14:paraId="44C6DACC" w14:textId="77777777" w:rsidR="004A6D94" w:rsidRPr="002904DA" w:rsidRDefault="004A6D94" w:rsidP="004A6D94">
      <w:pPr>
        <w:autoSpaceDE w:val="0"/>
        <w:autoSpaceDN w:val="0"/>
        <w:adjustRightInd w:val="0"/>
        <w:spacing w:after="120"/>
        <w:jc w:val="center"/>
        <w:rPr>
          <w:rFonts w:ascii="Arial" w:hAnsi="Arial" w:cs="Arial"/>
          <w:b/>
          <w:color w:val="000000"/>
          <w:sz w:val="20"/>
          <w:szCs w:val="20"/>
        </w:rPr>
      </w:pPr>
    </w:p>
    <w:p w14:paraId="1BC48B25" w14:textId="77777777" w:rsidR="004A6D94" w:rsidRPr="002904DA" w:rsidRDefault="004A6D94" w:rsidP="004A6D94">
      <w:pPr>
        <w:pStyle w:val="Nadpis1"/>
        <w:rPr>
          <w:sz w:val="20"/>
          <w:szCs w:val="20"/>
        </w:rPr>
      </w:pPr>
      <w:bookmarkStart w:id="36" w:name="_Toc105061377"/>
      <w:r w:rsidRPr="002904DA">
        <w:rPr>
          <w:sz w:val="20"/>
          <w:szCs w:val="20"/>
        </w:rPr>
        <w:t>Článek XXIII</w:t>
      </w:r>
      <w:r w:rsidRPr="002904DA">
        <w:rPr>
          <w:sz w:val="20"/>
          <w:szCs w:val="20"/>
        </w:rPr>
        <w:br/>
        <w:t>Ujednání přechodná a závěrečná</w:t>
      </w:r>
      <w:bookmarkEnd w:id="36"/>
    </w:p>
    <w:p w14:paraId="5E1AC569" w14:textId="612F7964" w:rsidR="004A6D94" w:rsidRPr="002904DA" w:rsidRDefault="004A6D94" w:rsidP="00903902">
      <w:pPr>
        <w:numPr>
          <w:ilvl w:val="0"/>
          <w:numId w:val="29"/>
        </w:numPr>
        <w:autoSpaceDE w:val="0"/>
        <w:autoSpaceDN w:val="0"/>
        <w:adjustRightInd w:val="0"/>
        <w:spacing w:after="120"/>
        <w:jc w:val="both"/>
        <w:rPr>
          <w:rFonts w:ascii="Arial" w:hAnsi="Arial" w:cs="Arial"/>
          <w:color w:val="000000"/>
          <w:sz w:val="20"/>
          <w:szCs w:val="20"/>
        </w:rPr>
      </w:pPr>
      <w:r w:rsidRPr="002904DA">
        <w:rPr>
          <w:rFonts w:ascii="Arial" w:hAnsi="Arial" w:cs="Arial"/>
          <w:color w:val="000000"/>
          <w:sz w:val="20"/>
          <w:szCs w:val="20"/>
        </w:rPr>
        <w:t>Smlouva se uzavírá na dobu určitou, a to do 31. 12. 20</w:t>
      </w:r>
      <w:r w:rsidR="0099466F">
        <w:rPr>
          <w:rFonts w:ascii="Arial" w:hAnsi="Arial" w:cs="Arial"/>
          <w:color w:val="000000"/>
          <w:sz w:val="20"/>
          <w:szCs w:val="20"/>
        </w:rPr>
        <w:t>34</w:t>
      </w:r>
      <w:r w:rsidRPr="002904DA">
        <w:rPr>
          <w:rFonts w:ascii="Arial" w:hAnsi="Arial" w:cs="Arial"/>
          <w:color w:val="000000"/>
          <w:sz w:val="20"/>
          <w:szCs w:val="20"/>
        </w:rPr>
        <w:t>. Ustanovení této Smlouvy nabývají účinnosti k 1.</w:t>
      </w:r>
      <w:r w:rsidR="00C672D8" w:rsidRPr="002904DA">
        <w:rPr>
          <w:rFonts w:ascii="Arial" w:hAnsi="Arial" w:cs="Arial"/>
          <w:color w:val="000000"/>
          <w:sz w:val="20"/>
          <w:szCs w:val="20"/>
        </w:rPr>
        <w:t xml:space="preserve"> </w:t>
      </w:r>
      <w:r w:rsidRPr="002904DA">
        <w:rPr>
          <w:rFonts w:ascii="Arial" w:hAnsi="Arial" w:cs="Arial"/>
          <w:color w:val="000000"/>
          <w:sz w:val="20"/>
          <w:szCs w:val="20"/>
        </w:rPr>
        <w:t>1.</w:t>
      </w:r>
      <w:r w:rsidR="00C672D8" w:rsidRPr="002904DA">
        <w:rPr>
          <w:rFonts w:ascii="Arial" w:hAnsi="Arial" w:cs="Arial"/>
          <w:color w:val="000000"/>
          <w:sz w:val="20"/>
          <w:szCs w:val="20"/>
        </w:rPr>
        <w:t xml:space="preserve"> </w:t>
      </w:r>
      <w:r w:rsidRPr="002904DA">
        <w:rPr>
          <w:rFonts w:ascii="Arial" w:hAnsi="Arial" w:cs="Arial"/>
          <w:color w:val="000000"/>
          <w:sz w:val="20"/>
          <w:szCs w:val="20"/>
        </w:rPr>
        <w:t>202</w:t>
      </w:r>
      <w:r w:rsidR="0099466F">
        <w:rPr>
          <w:rFonts w:ascii="Arial" w:hAnsi="Arial" w:cs="Arial"/>
          <w:color w:val="000000"/>
          <w:sz w:val="20"/>
          <w:szCs w:val="20"/>
        </w:rPr>
        <w:t>5</w:t>
      </w:r>
      <w:r w:rsidRPr="002904DA">
        <w:rPr>
          <w:rFonts w:ascii="Arial" w:hAnsi="Arial" w:cs="Arial"/>
          <w:color w:val="000000"/>
          <w:sz w:val="20"/>
          <w:szCs w:val="20"/>
        </w:rPr>
        <w:t>.</w:t>
      </w:r>
    </w:p>
    <w:p w14:paraId="4414251C" w14:textId="77777777" w:rsidR="004A6D94" w:rsidRPr="002904DA" w:rsidRDefault="004A6D94" w:rsidP="00903902">
      <w:pPr>
        <w:numPr>
          <w:ilvl w:val="0"/>
          <w:numId w:val="29"/>
        </w:numPr>
        <w:autoSpaceDE w:val="0"/>
        <w:autoSpaceDN w:val="0"/>
        <w:adjustRightInd w:val="0"/>
        <w:spacing w:after="120"/>
        <w:jc w:val="both"/>
        <w:rPr>
          <w:rFonts w:ascii="Arial" w:hAnsi="Arial" w:cs="Arial"/>
          <w:color w:val="000000"/>
          <w:sz w:val="20"/>
          <w:szCs w:val="20"/>
        </w:rPr>
      </w:pPr>
      <w:r w:rsidRPr="002904DA">
        <w:rPr>
          <w:rFonts w:ascii="Arial" w:hAnsi="Arial" w:cs="Arial"/>
          <w:color w:val="000000"/>
          <w:sz w:val="20"/>
          <w:szCs w:val="20"/>
        </w:rPr>
        <w:t>Veškerá práva a povinnosti podle této Smlouvy nebo v souvislosti s ní se řídí právním řádem České republiky, zejména ZVK, vodním zákonem, Občanským zákoníkem, ZZVZ, zákonem o cenách a zákoníkem práce.</w:t>
      </w:r>
    </w:p>
    <w:p w14:paraId="53E08673" w14:textId="50404EB6" w:rsidR="004A6D94" w:rsidRPr="002904DA" w:rsidRDefault="004A6D94" w:rsidP="00903902">
      <w:pPr>
        <w:numPr>
          <w:ilvl w:val="0"/>
          <w:numId w:val="29"/>
        </w:numPr>
        <w:autoSpaceDE w:val="0"/>
        <w:autoSpaceDN w:val="0"/>
        <w:adjustRightInd w:val="0"/>
        <w:spacing w:after="120"/>
        <w:jc w:val="both"/>
        <w:rPr>
          <w:rFonts w:ascii="Arial" w:hAnsi="Arial" w:cs="Arial"/>
          <w:color w:val="000000"/>
          <w:sz w:val="20"/>
          <w:szCs w:val="20"/>
        </w:rPr>
      </w:pPr>
      <w:r w:rsidRPr="002904DA">
        <w:rPr>
          <w:rFonts w:ascii="Arial" w:hAnsi="Arial" w:cs="Arial"/>
          <w:color w:val="000000"/>
          <w:sz w:val="20"/>
          <w:szCs w:val="20"/>
        </w:rPr>
        <w:t>Při prodlení se zaplacením jakékoliv peněžité částky je Smluvní strana, která je v prodlení, povinna zaplatit spolu s dlužnou částkou i úrok z prodlení od okamžiku splatnosti až do okamžiku zaplacení</w:t>
      </w:r>
      <w:r w:rsidR="00C672D8" w:rsidRPr="002904DA">
        <w:rPr>
          <w:rFonts w:ascii="Arial" w:hAnsi="Arial" w:cs="Arial"/>
          <w:color w:val="000000"/>
          <w:sz w:val="20"/>
          <w:szCs w:val="20"/>
        </w:rPr>
        <w:t>,</w:t>
      </w:r>
      <w:r w:rsidRPr="002904DA">
        <w:rPr>
          <w:rFonts w:ascii="Arial" w:hAnsi="Arial" w:cs="Arial"/>
          <w:color w:val="000000"/>
          <w:sz w:val="20"/>
          <w:szCs w:val="20"/>
        </w:rPr>
        <w:t xml:space="preserve"> a to ve výši stanovené Nařízením vlády č. 351/2013 Sb. ve znění pozdějších předpisů.</w:t>
      </w:r>
    </w:p>
    <w:p w14:paraId="08470975" w14:textId="36DFB0B1" w:rsidR="004A6D94" w:rsidRPr="002904DA" w:rsidRDefault="004A6D94" w:rsidP="00903902">
      <w:pPr>
        <w:numPr>
          <w:ilvl w:val="0"/>
          <w:numId w:val="29"/>
        </w:numPr>
        <w:autoSpaceDE w:val="0"/>
        <w:autoSpaceDN w:val="0"/>
        <w:adjustRightInd w:val="0"/>
        <w:spacing w:after="120"/>
        <w:jc w:val="both"/>
        <w:rPr>
          <w:rFonts w:ascii="Arial" w:hAnsi="Arial" w:cs="Arial"/>
          <w:sz w:val="20"/>
          <w:szCs w:val="20"/>
        </w:rPr>
      </w:pPr>
      <w:r w:rsidRPr="002904DA">
        <w:rPr>
          <w:rFonts w:ascii="Arial" w:hAnsi="Arial" w:cs="Arial"/>
          <w:sz w:val="20"/>
          <w:szCs w:val="20"/>
        </w:rPr>
        <w:t>Provozovatel se nesmí ucházet o veřejné zakázky zadané Vlastník</w:t>
      </w:r>
      <w:r w:rsidR="00192624" w:rsidRPr="002904DA">
        <w:rPr>
          <w:rFonts w:ascii="Arial" w:hAnsi="Arial" w:cs="Arial"/>
          <w:sz w:val="20"/>
          <w:szCs w:val="20"/>
        </w:rPr>
        <w:t>em</w:t>
      </w:r>
      <w:r w:rsidRPr="002904DA">
        <w:rPr>
          <w:rFonts w:ascii="Arial" w:hAnsi="Arial" w:cs="Arial"/>
          <w:sz w:val="20"/>
          <w:szCs w:val="20"/>
        </w:rPr>
        <w:t>, o nichž spolu s Vlastník</w:t>
      </w:r>
      <w:r w:rsidR="00192624" w:rsidRPr="002904DA">
        <w:rPr>
          <w:rFonts w:ascii="Arial" w:hAnsi="Arial" w:cs="Arial"/>
          <w:sz w:val="20"/>
          <w:szCs w:val="20"/>
        </w:rPr>
        <w:t>em</w:t>
      </w:r>
      <w:r w:rsidRPr="002904DA">
        <w:rPr>
          <w:rFonts w:ascii="Arial" w:hAnsi="Arial" w:cs="Arial"/>
          <w:sz w:val="20"/>
          <w:szCs w:val="20"/>
        </w:rPr>
        <w:t xml:space="preserve"> rozhoduje, nebo pokud by byl při jejich zadání neoprávněně zvýhodněn.</w:t>
      </w:r>
    </w:p>
    <w:p w14:paraId="28427E36" w14:textId="77777777" w:rsidR="004A6D94" w:rsidRPr="002904DA" w:rsidRDefault="004A6D94" w:rsidP="00903902">
      <w:pPr>
        <w:numPr>
          <w:ilvl w:val="0"/>
          <w:numId w:val="29"/>
        </w:numPr>
        <w:autoSpaceDE w:val="0"/>
        <w:autoSpaceDN w:val="0"/>
        <w:adjustRightInd w:val="0"/>
        <w:spacing w:after="120"/>
        <w:jc w:val="both"/>
        <w:rPr>
          <w:rFonts w:ascii="Arial" w:hAnsi="Arial" w:cs="Arial"/>
          <w:color w:val="000000"/>
          <w:sz w:val="20"/>
          <w:szCs w:val="20"/>
        </w:rPr>
      </w:pPr>
      <w:r w:rsidRPr="002904DA">
        <w:rPr>
          <w:rFonts w:ascii="Arial" w:hAnsi="Arial" w:cs="Arial"/>
          <w:color w:val="000000"/>
          <w:sz w:val="20"/>
          <w:szCs w:val="20"/>
        </w:rPr>
        <w:t xml:space="preserve">Každá Smluvní strana zpřístupní druhé Smluvní straně veškeré informace, které jsou nezbytné k plnění podle Smlouvy, </w:t>
      </w:r>
      <w:r w:rsidRPr="002904DA">
        <w:rPr>
          <w:rFonts w:ascii="Arial" w:hAnsi="Arial" w:cs="Arial"/>
          <w:sz w:val="20"/>
          <w:szCs w:val="20"/>
        </w:rPr>
        <w:t>pokud takovéto předání určitých informací nebo dokumentů není v této Smlouvě výslovně ujednáno</w:t>
      </w:r>
      <w:r w:rsidRPr="002904DA">
        <w:rPr>
          <w:rFonts w:ascii="Arial" w:hAnsi="Arial" w:cs="Arial"/>
          <w:color w:val="000000"/>
          <w:sz w:val="20"/>
          <w:szCs w:val="20"/>
        </w:rPr>
        <w:t>. Za důvěrné informace budou považovány takové, o kterých strana, která tyto informace poskytla, oznámí písemně druhé Smluvní straně, která je obdržela, že tyto informace jsou důvěrné.</w:t>
      </w:r>
    </w:p>
    <w:p w14:paraId="19F093A5" w14:textId="77777777" w:rsidR="004A6D94" w:rsidRPr="002904DA" w:rsidRDefault="004A6D94" w:rsidP="00903902">
      <w:pPr>
        <w:numPr>
          <w:ilvl w:val="0"/>
          <w:numId w:val="29"/>
        </w:numPr>
        <w:autoSpaceDE w:val="0"/>
        <w:autoSpaceDN w:val="0"/>
        <w:adjustRightInd w:val="0"/>
        <w:spacing w:after="120"/>
        <w:jc w:val="both"/>
        <w:rPr>
          <w:rFonts w:ascii="Arial" w:hAnsi="Arial" w:cs="Arial"/>
          <w:color w:val="000000"/>
          <w:sz w:val="20"/>
          <w:szCs w:val="20"/>
        </w:rPr>
      </w:pPr>
      <w:r w:rsidRPr="002904DA">
        <w:rPr>
          <w:rFonts w:ascii="Arial" w:hAnsi="Arial" w:cs="Arial"/>
          <w:color w:val="000000"/>
          <w:sz w:val="20"/>
          <w:szCs w:val="20"/>
        </w:rPr>
        <w:t>Práva a povinnosti vyplývající z této Smlouvy přecházejí, pokud to jejich povaha nevylučuje, na právní nástupce Smluvních stran.</w:t>
      </w:r>
    </w:p>
    <w:p w14:paraId="3D5CD2FE" w14:textId="77777777" w:rsidR="004A6D94" w:rsidRPr="002904DA" w:rsidRDefault="004A6D94" w:rsidP="00903902">
      <w:pPr>
        <w:numPr>
          <w:ilvl w:val="0"/>
          <w:numId w:val="29"/>
        </w:numPr>
        <w:autoSpaceDE w:val="0"/>
        <w:autoSpaceDN w:val="0"/>
        <w:adjustRightInd w:val="0"/>
        <w:spacing w:after="120"/>
        <w:jc w:val="both"/>
        <w:rPr>
          <w:rFonts w:ascii="Arial" w:hAnsi="Arial" w:cs="Arial"/>
          <w:color w:val="000000"/>
          <w:sz w:val="20"/>
          <w:szCs w:val="20"/>
        </w:rPr>
      </w:pPr>
      <w:r w:rsidRPr="002904DA">
        <w:rPr>
          <w:rFonts w:ascii="Arial" w:hAnsi="Arial" w:cs="Arial"/>
          <w:sz w:val="20"/>
          <w:szCs w:val="20"/>
        </w:rPr>
        <w:t>V případě, že dojde ke změně závazných předpisů, zavazují se Smluvní strany společně posoudit povahu změny závazných předpisů, tj. zda se jedná o:</w:t>
      </w:r>
    </w:p>
    <w:p w14:paraId="2D174100" w14:textId="6AF3AF8E" w:rsidR="004A6D94" w:rsidRPr="002904DA" w:rsidRDefault="004A6D94" w:rsidP="00903902">
      <w:pPr>
        <w:numPr>
          <w:ilvl w:val="0"/>
          <w:numId w:val="21"/>
        </w:numPr>
        <w:tabs>
          <w:tab w:val="clear" w:pos="1440"/>
          <w:tab w:val="num" w:pos="851"/>
        </w:tabs>
        <w:spacing w:after="120"/>
        <w:ind w:left="850" w:hanging="425"/>
        <w:jc w:val="both"/>
        <w:rPr>
          <w:rFonts w:ascii="Arial" w:hAnsi="Arial" w:cs="Arial"/>
          <w:sz w:val="20"/>
          <w:szCs w:val="20"/>
        </w:rPr>
      </w:pPr>
      <w:r w:rsidRPr="002904DA">
        <w:rPr>
          <w:rFonts w:ascii="Arial" w:hAnsi="Arial" w:cs="Arial"/>
          <w:sz w:val="20"/>
          <w:szCs w:val="20"/>
        </w:rPr>
        <w:t>změnu závazných předpisů, v</w:t>
      </w:r>
      <w:r w:rsidR="00C672D8" w:rsidRPr="002904DA">
        <w:rPr>
          <w:rFonts w:ascii="Arial" w:hAnsi="Arial" w:cs="Arial"/>
          <w:sz w:val="20"/>
          <w:szCs w:val="20"/>
        </w:rPr>
        <w:t> </w:t>
      </w:r>
      <w:r w:rsidRPr="002904DA">
        <w:rPr>
          <w:rFonts w:ascii="Arial" w:hAnsi="Arial" w:cs="Arial"/>
          <w:sz w:val="20"/>
          <w:szCs w:val="20"/>
        </w:rPr>
        <w:t>důsledku</w:t>
      </w:r>
      <w:r w:rsidR="00C672D8" w:rsidRPr="002904DA">
        <w:rPr>
          <w:rFonts w:ascii="Arial" w:hAnsi="Arial" w:cs="Arial"/>
          <w:sz w:val="20"/>
          <w:szCs w:val="20"/>
        </w:rPr>
        <w:t>,</w:t>
      </w:r>
      <w:r w:rsidRPr="002904DA">
        <w:rPr>
          <w:rFonts w:ascii="Arial" w:hAnsi="Arial" w:cs="Arial"/>
          <w:sz w:val="20"/>
          <w:szCs w:val="20"/>
        </w:rPr>
        <w:t xml:space="preserve"> které musí být během doby provozování učiněny jakékoliv Investice nebo Technické zhodnocení nebo dochází k nezbytnému navýšení provozních nákladů provozovatele i po důsledné aplikaci Zavedené odborné praxe se snahou vyhýbat se navýšení těchto nákladů (dále jen „Kvalifikovaná změna předpisů“);</w:t>
      </w:r>
    </w:p>
    <w:p w14:paraId="702577F6" w14:textId="77777777" w:rsidR="004A6D94" w:rsidRPr="002904DA" w:rsidRDefault="004A6D94" w:rsidP="00903902">
      <w:pPr>
        <w:numPr>
          <w:ilvl w:val="0"/>
          <w:numId w:val="21"/>
        </w:numPr>
        <w:tabs>
          <w:tab w:val="clear" w:pos="1440"/>
          <w:tab w:val="num" w:pos="851"/>
        </w:tabs>
        <w:spacing w:after="120"/>
        <w:ind w:left="850" w:hanging="425"/>
        <w:jc w:val="both"/>
        <w:rPr>
          <w:rFonts w:ascii="Arial" w:hAnsi="Arial" w:cs="Arial"/>
          <w:sz w:val="20"/>
          <w:szCs w:val="20"/>
        </w:rPr>
      </w:pPr>
      <w:r w:rsidRPr="002904DA">
        <w:rPr>
          <w:rFonts w:ascii="Arial" w:hAnsi="Arial" w:cs="Arial"/>
          <w:sz w:val="20"/>
          <w:szCs w:val="20"/>
        </w:rPr>
        <w:t>jakoukoliv jinou změnu závazných předpisů, kromě Kvalifikované změny předpisů (dále jen „Obecná změna předpisů“).</w:t>
      </w:r>
    </w:p>
    <w:p w14:paraId="687805D6" w14:textId="77777777" w:rsidR="004A6D94" w:rsidRPr="002904DA" w:rsidRDefault="004A6D94" w:rsidP="00903902">
      <w:pPr>
        <w:numPr>
          <w:ilvl w:val="0"/>
          <w:numId w:val="29"/>
        </w:numPr>
        <w:autoSpaceDE w:val="0"/>
        <w:autoSpaceDN w:val="0"/>
        <w:adjustRightInd w:val="0"/>
        <w:spacing w:after="120"/>
        <w:jc w:val="both"/>
        <w:rPr>
          <w:rFonts w:ascii="Arial" w:hAnsi="Arial" w:cs="Arial"/>
          <w:sz w:val="20"/>
          <w:szCs w:val="20"/>
        </w:rPr>
      </w:pPr>
      <w:r w:rsidRPr="002904DA">
        <w:rPr>
          <w:rFonts w:ascii="Arial" w:hAnsi="Arial" w:cs="Arial"/>
          <w:sz w:val="20"/>
          <w:szCs w:val="20"/>
        </w:rPr>
        <w:lastRenderedPageBreak/>
        <w:t>Poté, co bude posouzena změna závazných předpisů, Smluvní strany projednají stejným způsobem, to zn. konzultací, zejména následující:</w:t>
      </w:r>
    </w:p>
    <w:p w14:paraId="5F84CB1E" w14:textId="77777777" w:rsidR="004A6D94" w:rsidRPr="002904DA" w:rsidRDefault="004A6D94" w:rsidP="00903902">
      <w:pPr>
        <w:numPr>
          <w:ilvl w:val="0"/>
          <w:numId w:val="22"/>
        </w:numPr>
        <w:spacing w:after="120"/>
        <w:ind w:left="851" w:hanging="425"/>
        <w:jc w:val="both"/>
        <w:rPr>
          <w:rFonts w:ascii="Arial" w:hAnsi="Arial" w:cs="Arial"/>
          <w:sz w:val="20"/>
          <w:szCs w:val="20"/>
        </w:rPr>
      </w:pPr>
      <w:r w:rsidRPr="002904DA">
        <w:rPr>
          <w:rFonts w:ascii="Arial" w:hAnsi="Arial" w:cs="Arial"/>
          <w:sz w:val="20"/>
          <w:szCs w:val="20"/>
        </w:rPr>
        <w:t>nezbytné změny provozování Vodohospodářského majetku, které nastanou v důsledku takové změny;</w:t>
      </w:r>
    </w:p>
    <w:p w14:paraId="047118B7" w14:textId="77777777" w:rsidR="004A6D94" w:rsidRPr="002904DA" w:rsidRDefault="004A6D94" w:rsidP="00903902">
      <w:pPr>
        <w:numPr>
          <w:ilvl w:val="0"/>
          <w:numId w:val="22"/>
        </w:numPr>
        <w:spacing w:after="120"/>
        <w:ind w:left="851" w:hanging="425"/>
        <w:jc w:val="both"/>
        <w:rPr>
          <w:rFonts w:ascii="Arial" w:hAnsi="Arial" w:cs="Arial"/>
          <w:sz w:val="20"/>
          <w:szCs w:val="20"/>
        </w:rPr>
      </w:pPr>
      <w:r w:rsidRPr="002904DA">
        <w:rPr>
          <w:rFonts w:ascii="Arial" w:hAnsi="Arial" w:cs="Arial"/>
          <w:sz w:val="20"/>
          <w:szCs w:val="20"/>
        </w:rPr>
        <w:t>zda je třeba jakýmkoliv způsobem změnit tuto Smlouvu a v případě, že ano, do kdy taková změna bude provedena a kdo ji navrhne;</w:t>
      </w:r>
    </w:p>
    <w:p w14:paraId="01CDDDA8" w14:textId="77777777" w:rsidR="004A6D94" w:rsidRPr="002904DA" w:rsidRDefault="004A6D94" w:rsidP="00903902">
      <w:pPr>
        <w:numPr>
          <w:ilvl w:val="0"/>
          <w:numId w:val="22"/>
        </w:numPr>
        <w:spacing w:after="120"/>
        <w:ind w:left="851" w:hanging="425"/>
        <w:jc w:val="both"/>
        <w:rPr>
          <w:rFonts w:ascii="Arial" w:hAnsi="Arial" w:cs="Arial"/>
          <w:sz w:val="20"/>
          <w:szCs w:val="20"/>
        </w:rPr>
      </w:pPr>
      <w:r w:rsidRPr="002904DA">
        <w:rPr>
          <w:rFonts w:ascii="Arial" w:hAnsi="Arial" w:cs="Arial"/>
          <w:sz w:val="20"/>
          <w:szCs w:val="20"/>
        </w:rPr>
        <w:t>zda bude třeba Provozovateli poskytnout zproštění ve vztahu k některým závazkům Provozovatele vyplývajícím z této Smlouvy;</w:t>
      </w:r>
    </w:p>
    <w:p w14:paraId="51BD19D9" w14:textId="77777777" w:rsidR="004A6D94" w:rsidRPr="002904DA" w:rsidRDefault="004A6D94" w:rsidP="00903902">
      <w:pPr>
        <w:numPr>
          <w:ilvl w:val="0"/>
          <w:numId w:val="22"/>
        </w:numPr>
        <w:spacing w:after="120"/>
        <w:ind w:left="851" w:hanging="425"/>
        <w:jc w:val="both"/>
        <w:rPr>
          <w:rFonts w:ascii="Arial" w:hAnsi="Arial" w:cs="Arial"/>
          <w:sz w:val="20"/>
          <w:szCs w:val="20"/>
        </w:rPr>
      </w:pPr>
      <w:r w:rsidRPr="002904DA">
        <w:rPr>
          <w:rFonts w:ascii="Arial" w:hAnsi="Arial" w:cs="Arial"/>
          <w:sz w:val="20"/>
          <w:szCs w:val="20"/>
        </w:rPr>
        <w:t>zda v přímém důsledku implementace Obecné změny předpisů či Kvalifikované změny předpisů dojde ke zvýšení nákladů (investičních i provozních) či nedosažení výnosů Provozovatele;</w:t>
      </w:r>
    </w:p>
    <w:p w14:paraId="5E956CEE" w14:textId="77777777" w:rsidR="004A6D94" w:rsidRPr="002904DA" w:rsidRDefault="004A6D94" w:rsidP="00903902">
      <w:pPr>
        <w:numPr>
          <w:ilvl w:val="0"/>
          <w:numId w:val="22"/>
        </w:numPr>
        <w:spacing w:after="120"/>
        <w:ind w:left="851" w:hanging="425"/>
        <w:jc w:val="both"/>
        <w:rPr>
          <w:rFonts w:ascii="Arial" w:hAnsi="Arial" w:cs="Arial"/>
          <w:sz w:val="20"/>
          <w:szCs w:val="20"/>
        </w:rPr>
      </w:pPr>
      <w:r w:rsidRPr="002904DA">
        <w:rPr>
          <w:rFonts w:ascii="Arial" w:hAnsi="Arial" w:cs="Arial"/>
          <w:sz w:val="20"/>
          <w:szCs w:val="20"/>
        </w:rPr>
        <w:t>jaké investice jsou nutné pro implementaci Obecné změny předpisů či Kvalifikované změny předpisů učinit či jaké budou ušetřeny;</w:t>
      </w:r>
    </w:p>
    <w:p w14:paraId="2580C1CD" w14:textId="77777777" w:rsidR="004A6D94" w:rsidRPr="002904DA" w:rsidRDefault="004A6D94" w:rsidP="00903902">
      <w:pPr>
        <w:numPr>
          <w:ilvl w:val="0"/>
          <w:numId w:val="22"/>
        </w:numPr>
        <w:spacing w:after="120"/>
        <w:ind w:left="851" w:hanging="425"/>
        <w:jc w:val="both"/>
        <w:rPr>
          <w:rFonts w:ascii="Arial" w:hAnsi="Arial" w:cs="Arial"/>
          <w:sz w:val="20"/>
          <w:szCs w:val="20"/>
        </w:rPr>
      </w:pPr>
      <w:r w:rsidRPr="002904DA">
        <w:rPr>
          <w:rFonts w:ascii="Arial" w:hAnsi="Arial" w:cs="Arial"/>
          <w:sz w:val="20"/>
          <w:szCs w:val="20"/>
        </w:rPr>
        <w:t>jaká povolení budou potřeba pro implementaci Obecné změny předpisů či Kvalifikované změny předpisů; a</w:t>
      </w:r>
    </w:p>
    <w:p w14:paraId="5797990F" w14:textId="5CEBC461" w:rsidR="004A6D94" w:rsidRPr="002904DA" w:rsidRDefault="004A6D94" w:rsidP="00903902">
      <w:pPr>
        <w:numPr>
          <w:ilvl w:val="0"/>
          <w:numId w:val="22"/>
        </w:numPr>
        <w:spacing w:after="120"/>
        <w:ind w:left="851" w:hanging="425"/>
        <w:jc w:val="both"/>
        <w:rPr>
          <w:rFonts w:ascii="Arial" w:hAnsi="Arial" w:cs="Arial"/>
          <w:sz w:val="20"/>
          <w:szCs w:val="20"/>
        </w:rPr>
      </w:pPr>
      <w:r w:rsidRPr="002904DA">
        <w:rPr>
          <w:rFonts w:ascii="Arial" w:hAnsi="Arial" w:cs="Arial"/>
          <w:sz w:val="20"/>
          <w:szCs w:val="20"/>
        </w:rPr>
        <w:t xml:space="preserve">srovnání, jakým způsobem Obecná změna předpisů či Kvalifikovaná změna předpisů ovlivňuje ceny, které si účtují jiní dodavatelé služeb. </w:t>
      </w:r>
    </w:p>
    <w:p w14:paraId="6DD7A824" w14:textId="77777777" w:rsidR="004A6D94" w:rsidRPr="002904DA" w:rsidRDefault="004A6D94" w:rsidP="00903902">
      <w:pPr>
        <w:numPr>
          <w:ilvl w:val="0"/>
          <w:numId w:val="29"/>
        </w:numPr>
        <w:autoSpaceDE w:val="0"/>
        <w:autoSpaceDN w:val="0"/>
        <w:adjustRightInd w:val="0"/>
        <w:spacing w:after="120"/>
        <w:jc w:val="both"/>
        <w:rPr>
          <w:rFonts w:ascii="Arial" w:hAnsi="Arial" w:cs="Arial"/>
          <w:sz w:val="20"/>
          <w:szCs w:val="20"/>
        </w:rPr>
      </w:pPr>
      <w:r w:rsidRPr="002904DA">
        <w:rPr>
          <w:rFonts w:ascii="Arial" w:hAnsi="Arial" w:cs="Arial"/>
          <w:sz w:val="20"/>
          <w:szCs w:val="20"/>
        </w:rPr>
        <w:t>Smluvní strany se v rámci výše uvedených jednání pokusí dohodnout na způsobu, kterým může provozovatel minimalizovat negativní důsledky Obecné změny předpisů či Kvalifikované změny předpisů (pokud takové negativní důsledky nastanou).</w:t>
      </w:r>
    </w:p>
    <w:p w14:paraId="055A692A" w14:textId="77777777" w:rsidR="004A6D94" w:rsidRPr="002904DA" w:rsidRDefault="004A6D94" w:rsidP="00903902">
      <w:pPr>
        <w:numPr>
          <w:ilvl w:val="0"/>
          <w:numId w:val="29"/>
        </w:numPr>
        <w:autoSpaceDE w:val="0"/>
        <w:autoSpaceDN w:val="0"/>
        <w:adjustRightInd w:val="0"/>
        <w:spacing w:after="120"/>
        <w:jc w:val="both"/>
        <w:rPr>
          <w:rFonts w:ascii="Arial" w:hAnsi="Arial" w:cs="Arial"/>
          <w:sz w:val="20"/>
          <w:szCs w:val="20"/>
        </w:rPr>
      </w:pPr>
      <w:r w:rsidRPr="002904DA">
        <w:rPr>
          <w:rFonts w:ascii="Arial" w:hAnsi="Arial" w:cs="Arial"/>
          <w:sz w:val="20"/>
          <w:szCs w:val="20"/>
        </w:rPr>
        <w:t>V případě jakékoli změny závazných předpisů, jejichž ustanovení jsou zakotvena v této Smlouvě, jsou Smluvní strany povinny změnit či doplnit tuto Smlouvu tak, aby tato Smlouva odpovídala příslušné změně závazných předpisů.</w:t>
      </w:r>
    </w:p>
    <w:p w14:paraId="78811BF0" w14:textId="77777777" w:rsidR="004A6D94" w:rsidRPr="002904DA" w:rsidRDefault="004A6D94" w:rsidP="00903902">
      <w:pPr>
        <w:numPr>
          <w:ilvl w:val="0"/>
          <w:numId w:val="29"/>
        </w:numPr>
        <w:autoSpaceDE w:val="0"/>
        <w:autoSpaceDN w:val="0"/>
        <w:adjustRightInd w:val="0"/>
        <w:spacing w:after="120"/>
        <w:jc w:val="both"/>
        <w:rPr>
          <w:rFonts w:ascii="Arial" w:hAnsi="Arial" w:cs="Arial"/>
          <w:sz w:val="20"/>
          <w:szCs w:val="20"/>
        </w:rPr>
      </w:pPr>
      <w:r w:rsidRPr="002904DA">
        <w:rPr>
          <w:rFonts w:ascii="Arial" w:hAnsi="Arial" w:cs="Arial"/>
          <w:sz w:val="20"/>
          <w:szCs w:val="20"/>
        </w:rPr>
        <w:t>Provozovatel nese veškeré náklady na provádění změn v důsledku Obecných změn předpisů, za předpokladu, že Obecná změna předpisů nepředstavuje Kvalifikovanou změnu předpisů.</w:t>
      </w:r>
    </w:p>
    <w:p w14:paraId="0C19C26C" w14:textId="55FC714D" w:rsidR="004A6D94" w:rsidRPr="002904DA" w:rsidRDefault="002031A5" w:rsidP="00903902">
      <w:pPr>
        <w:numPr>
          <w:ilvl w:val="0"/>
          <w:numId w:val="29"/>
        </w:numPr>
        <w:autoSpaceDE w:val="0"/>
        <w:autoSpaceDN w:val="0"/>
        <w:adjustRightInd w:val="0"/>
        <w:spacing w:after="120"/>
        <w:jc w:val="both"/>
        <w:rPr>
          <w:rFonts w:ascii="Arial" w:hAnsi="Arial" w:cs="Arial"/>
          <w:sz w:val="20"/>
          <w:szCs w:val="20"/>
        </w:rPr>
      </w:pPr>
      <w:r w:rsidRPr="002904DA">
        <w:rPr>
          <w:rFonts w:ascii="Arial" w:hAnsi="Arial" w:cs="Arial"/>
          <w:sz w:val="20"/>
          <w:szCs w:val="20"/>
        </w:rPr>
        <w:t>Vlastník</w:t>
      </w:r>
      <w:r w:rsidR="004A6D94" w:rsidRPr="002904DA">
        <w:rPr>
          <w:rFonts w:ascii="Arial" w:hAnsi="Arial" w:cs="Arial"/>
          <w:sz w:val="20"/>
          <w:szCs w:val="20"/>
        </w:rPr>
        <w:t xml:space="preserve"> nebo odběratelé (dle rozhodnutí Vlastník</w:t>
      </w:r>
      <w:r w:rsidR="00B067DE" w:rsidRPr="002904DA">
        <w:rPr>
          <w:rFonts w:ascii="Arial" w:hAnsi="Arial" w:cs="Arial"/>
          <w:sz w:val="20"/>
          <w:szCs w:val="20"/>
        </w:rPr>
        <w:t>a</w:t>
      </w:r>
      <w:r w:rsidR="004A6D94" w:rsidRPr="002904DA">
        <w:rPr>
          <w:rFonts w:ascii="Arial" w:hAnsi="Arial" w:cs="Arial"/>
          <w:sz w:val="20"/>
          <w:szCs w:val="20"/>
        </w:rPr>
        <w:t>) nesou veškeré náklady (investiční i provozní) na provádění změn v důsledku Kvalifikovaných změn předpisů.</w:t>
      </w:r>
    </w:p>
    <w:p w14:paraId="53446301" w14:textId="21A2CC67" w:rsidR="004A6D94" w:rsidRPr="002904DA" w:rsidRDefault="004A6D94" w:rsidP="004A6D94">
      <w:pPr>
        <w:rPr>
          <w:rFonts w:ascii="Arial" w:hAnsi="Arial" w:cs="Arial"/>
          <w:sz w:val="20"/>
          <w:szCs w:val="20"/>
        </w:rPr>
      </w:pPr>
    </w:p>
    <w:p w14:paraId="7D8861F5" w14:textId="77777777" w:rsidR="00C672D8" w:rsidRPr="002904DA" w:rsidRDefault="00C672D8" w:rsidP="004A6D94">
      <w:pPr>
        <w:rPr>
          <w:rFonts w:ascii="Arial" w:hAnsi="Arial" w:cs="Arial"/>
          <w:sz w:val="20"/>
          <w:szCs w:val="20"/>
        </w:rPr>
      </w:pPr>
    </w:p>
    <w:p w14:paraId="0196F8EE" w14:textId="77777777" w:rsidR="004A6D94" w:rsidRPr="002904DA" w:rsidRDefault="004A6D94" w:rsidP="004A6D94">
      <w:pPr>
        <w:pStyle w:val="Nadpis1"/>
        <w:rPr>
          <w:sz w:val="20"/>
          <w:szCs w:val="20"/>
        </w:rPr>
      </w:pPr>
      <w:bookmarkStart w:id="37" w:name="_Toc105061378"/>
      <w:r w:rsidRPr="002904DA">
        <w:rPr>
          <w:sz w:val="20"/>
          <w:szCs w:val="20"/>
        </w:rPr>
        <w:t>Článek XXIV</w:t>
      </w:r>
      <w:r w:rsidRPr="002904DA">
        <w:rPr>
          <w:sz w:val="20"/>
          <w:szCs w:val="20"/>
        </w:rPr>
        <w:br/>
        <w:t>Změny Smlouvy</w:t>
      </w:r>
      <w:bookmarkEnd w:id="37"/>
    </w:p>
    <w:p w14:paraId="17D87497" w14:textId="4AF7EDBA" w:rsidR="004A6D94" w:rsidRPr="002904DA" w:rsidRDefault="004A6D94" w:rsidP="00903902">
      <w:pPr>
        <w:numPr>
          <w:ilvl w:val="2"/>
          <w:numId w:val="16"/>
        </w:numPr>
        <w:tabs>
          <w:tab w:val="clear" w:pos="2340"/>
          <w:tab w:val="num" w:pos="360"/>
        </w:tabs>
        <w:autoSpaceDE w:val="0"/>
        <w:autoSpaceDN w:val="0"/>
        <w:adjustRightInd w:val="0"/>
        <w:spacing w:after="120"/>
        <w:ind w:left="360"/>
        <w:jc w:val="both"/>
        <w:rPr>
          <w:rFonts w:ascii="Arial" w:hAnsi="Arial" w:cs="Arial"/>
          <w:color w:val="000000"/>
          <w:sz w:val="20"/>
          <w:szCs w:val="20"/>
        </w:rPr>
      </w:pPr>
      <w:r w:rsidRPr="002904DA">
        <w:rPr>
          <w:rFonts w:ascii="Arial" w:hAnsi="Arial" w:cs="Arial"/>
          <w:color w:val="000000"/>
          <w:sz w:val="20"/>
          <w:szCs w:val="20"/>
        </w:rPr>
        <w:t>Jakékoliv doplňky, změny a úpravy Smlouvy mohou být provedeny formou dodatků</w:t>
      </w:r>
      <w:r w:rsidR="00C672D8" w:rsidRPr="002904DA">
        <w:rPr>
          <w:rFonts w:ascii="Arial" w:hAnsi="Arial" w:cs="Arial"/>
          <w:color w:val="000000"/>
          <w:sz w:val="20"/>
          <w:szCs w:val="20"/>
        </w:rPr>
        <w:t>,</w:t>
      </w:r>
      <w:r w:rsidRPr="002904DA">
        <w:rPr>
          <w:rFonts w:ascii="Arial" w:hAnsi="Arial" w:cs="Arial"/>
          <w:color w:val="000000"/>
          <w:sz w:val="20"/>
          <w:szCs w:val="20"/>
        </w:rPr>
        <w:t xml:space="preserve"> a to pouze písemně a musí být podepsány Smluvními stranami. Dodatky smluv budou číslovány vzestupnou řadou.</w:t>
      </w:r>
    </w:p>
    <w:p w14:paraId="65FD8C30" w14:textId="77777777" w:rsidR="004A6D94" w:rsidRPr="002904DA" w:rsidRDefault="004A6D94" w:rsidP="00903902">
      <w:pPr>
        <w:numPr>
          <w:ilvl w:val="2"/>
          <w:numId w:val="16"/>
        </w:numPr>
        <w:tabs>
          <w:tab w:val="clear" w:pos="2340"/>
        </w:tabs>
        <w:autoSpaceDE w:val="0"/>
        <w:autoSpaceDN w:val="0"/>
        <w:adjustRightInd w:val="0"/>
        <w:spacing w:after="120"/>
        <w:ind w:left="357" w:hanging="357"/>
        <w:jc w:val="both"/>
        <w:rPr>
          <w:rFonts w:ascii="Arial" w:hAnsi="Arial" w:cs="Arial"/>
          <w:color w:val="000000"/>
          <w:sz w:val="20"/>
          <w:szCs w:val="20"/>
        </w:rPr>
      </w:pPr>
      <w:r w:rsidRPr="002904DA">
        <w:rPr>
          <w:rFonts w:ascii="Arial" w:hAnsi="Arial" w:cs="Arial"/>
          <w:color w:val="000000"/>
          <w:sz w:val="20"/>
          <w:szCs w:val="20"/>
        </w:rPr>
        <w:t>Dodatek této Smlouvy je povinna uzavřít Smluvní strana tehdy, jedná-li se o změnu Smlouvy v důsledku změny obecně právních předpisů, pokud se dotýkají zájmů Smluvních stran, a dále z jiných objektivně důležitých skutečností, které však jsou mimo vůli Smluvních stran. Pokud se Smluvní strany nedohodnou o změnách ve Smlouvě, bude o tomto sporu rozhodnuto postupem podle Článku XII této Smlouvy.</w:t>
      </w:r>
    </w:p>
    <w:p w14:paraId="4AF7EFC8" w14:textId="77777777" w:rsidR="004A6D94" w:rsidRPr="002904DA" w:rsidRDefault="004A6D94" w:rsidP="004A6D94">
      <w:pPr>
        <w:autoSpaceDE w:val="0"/>
        <w:autoSpaceDN w:val="0"/>
        <w:adjustRightInd w:val="0"/>
        <w:spacing w:after="120"/>
        <w:jc w:val="both"/>
        <w:rPr>
          <w:rFonts w:ascii="Arial" w:hAnsi="Arial" w:cs="Arial"/>
          <w:color w:val="000000"/>
          <w:sz w:val="20"/>
          <w:szCs w:val="20"/>
        </w:rPr>
      </w:pPr>
    </w:p>
    <w:p w14:paraId="00C5DE25" w14:textId="77777777" w:rsidR="00A36A46" w:rsidRPr="002904DA" w:rsidRDefault="00A36A46">
      <w:pPr>
        <w:spacing w:after="160" w:line="259" w:lineRule="auto"/>
        <w:rPr>
          <w:rFonts w:ascii="Arial" w:hAnsi="Arial" w:cs="Arial"/>
          <w:b/>
          <w:bCs/>
          <w:spacing w:val="8"/>
          <w:kern w:val="32"/>
          <w:sz w:val="20"/>
          <w:szCs w:val="20"/>
        </w:rPr>
      </w:pPr>
      <w:r w:rsidRPr="002904DA">
        <w:rPr>
          <w:sz w:val="20"/>
          <w:szCs w:val="20"/>
        </w:rPr>
        <w:br w:type="page"/>
      </w:r>
    </w:p>
    <w:p w14:paraId="0D6AF126" w14:textId="614720E5" w:rsidR="004A6D94" w:rsidRPr="002904DA" w:rsidRDefault="004A6D94" w:rsidP="00903902">
      <w:pPr>
        <w:pStyle w:val="Nadpis1"/>
        <w:rPr>
          <w:sz w:val="20"/>
          <w:szCs w:val="20"/>
        </w:rPr>
      </w:pPr>
      <w:bookmarkStart w:id="38" w:name="_Toc105061379"/>
      <w:r w:rsidRPr="002904DA">
        <w:rPr>
          <w:sz w:val="20"/>
          <w:szCs w:val="20"/>
        </w:rPr>
        <w:lastRenderedPageBreak/>
        <w:t>Článek XXV</w:t>
      </w:r>
      <w:r w:rsidRPr="002904DA">
        <w:rPr>
          <w:sz w:val="20"/>
          <w:szCs w:val="20"/>
        </w:rPr>
        <w:br/>
        <w:t>Přílohy Smlouvy</w:t>
      </w:r>
      <w:bookmarkEnd w:id="38"/>
    </w:p>
    <w:p w14:paraId="791B5524" w14:textId="2467CE97" w:rsidR="004A6D94" w:rsidRPr="002904DA" w:rsidRDefault="004A6D94" w:rsidP="004A6D94">
      <w:pPr>
        <w:tabs>
          <w:tab w:val="left" w:pos="1418"/>
        </w:tabs>
        <w:autoSpaceDE w:val="0"/>
        <w:autoSpaceDN w:val="0"/>
        <w:adjustRightInd w:val="0"/>
        <w:spacing w:after="120"/>
        <w:jc w:val="both"/>
        <w:rPr>
          <w:rFonts w:ascii="Arial" w:hAnsi="Arial" w:cs="Arial"/>
          <w:color w:val="000000"/>
          <w:sz w:val="20"/>
          <w:szCs w:val="20"/>
        </w:rPr>
      </w:pPr>
      <w:r w:rsidRPr="002904DA">
        <w:rPr>
          <w:rFonts w:ascii="Arial" w:hAnsi="Arial" w:cs="Arial"/>
          <w:color w:val="000000"/>
          <w:sz w:val="20"/>
          <w:szCs w:val="20"/>
        </w:rPr>
        <w:t>Příloha č. 1</w:t>
      </w:r>
      <w:r w:rsidRPr="002904DA">
        <w:rPr>
          <w:rFonts w:ascii="Arial" w:hAnsi="Arial" w:cs="Arial"/>
          <w:color w:val="000000"/>
          <w:sz w:val="20"/>
          <w:szCs w:val="20"/>
        </w:rPr>
        <w:tab/>
        <w:t>Definice pojmů</w:t>
      </w:r>
    </w:p>
    <w:p w14:paraId="289E4B4D" w14:textId="3D6D3E6A" w:rsidR="004A6D94" w:rsidRPr="002904DA" w:rsidRDefault="004A6D94" w:rsidP="004A6D94">
      <w:pPr>
        <w:tabs>
          <w:tab w:val="left" w:pos="1418"/>
        </w:tabs>
        <w:autoSpaceDE w:val="0"/>
        <w:autoSpaceDN w:val="0"/>
        <w:adjustRightInd w:val="0"/>
        <w:spacing w:after="120"/>
        <w:rPr>
          <w:rFonts w:ascii="Arial" w:hAnsi="Arial" w:cs="Arial"/>
          <w:color w:val="000000"/>
          <w:sz w:val="20"/>
          <w:szCs w:val="20"/>
        </w:rPr>
      </w:pPr>
      <w:r w:rsidRPr="002904DA">
        <w:rPr>
          <w:rFonts w:ascii="Arial" w:hAnsi="Arial" w:cs="Arial"/>
          <w:color w:val="000000"/>
          <w:sz w:val="20"/>
          <w:szCs w:val="20"/>
        </w:rPr>
        <w:t xml:space="preserve">Příloha č. 2   </w:t>
      </w:r>
      <w:r w:rsidRPr="002904DA">
        <w:rPr>
          <w:rFonts w:ascii="Arial" w:hAnsi="Arial" w:cs="Arial"/>
          <w:color w:val="000000"/>
          <w:sz w:val="20"/>
          <w:szCs w:val="20"/>
        </w:rPr>
        <w:tab/>
        <w:t xml:space="preserve">Seznam Vodohospodářského majetku </w:t>
      </w:r>
    </w:p>
    <w:p w14:paraId="5BBBA150" w14:textId="317A2AAE" w:rsidR="004A6D94" w:rsidRPr="002904DA" w:rsidRDefault="004A6D94" w:rsidP="004A6D94">
      <w:pPr>
        <w:tabs>
          <w:tab w:val="left" w:pos="1418"/>
        </w:tabs>
        <w:autoSpaceDE w:val="0"/>
        <w:autoSpaceDN w:val="0"/>
        <w:adjustRightInd w:val="0"/>
        <w:spacing w:after="120"/>
        <w:ind w:left="1701" w:hanging="1701"/>
        <w:jc w:val="both"/>
        <w:rPr>
          <w:rFonts w:ascii="Arial" w:hAnsi="Arial" w:cs="Arial"/>
          <w:color w:val="000000"/>
          <w:sz w:val="20"/>
          <w:szCs w:val="20"/>
        </w:rPr>
      </w:pPr>
      <w:r w:rsidRPr="002904DA">
        <w:rPr>
          <w:rFonts w:ascii="Arial" w:hAnsi="Arial" w:cs="Arial"/>
          <w:color w:val="000000"/>
          <w:sz w:val="20"/>
          <w:szCs w:val="20"/>
        </w:rPr>
        <w:t xml:space="preserve">Příloha č. 3   </w:t>
      </w:r>
      <w:r w:rsidRPr="002904DA">
        <w:rPr>
          <w:rFonts w:ascii="Arial" w:hAnsi="Arial" w:cs="Arial"/>
          <w:color w:val="000000"/>
          <w:sz w:val="20"/>
          <w:szCs w:val="20"/>
        </w:rPr>
        <w:tab/>
        <w:t>Předpokládaná výše pachtovného</w:t>
      </w:r>
    </w:p>
    <w:p w14:paraId="482859D2" w14:textId="78C21B5E" w:rsidR="004A6D94" w:rsidRPr="002904DA" w:rsidRDefault="004A6D94" w:rsidP="004A6D94">
      <w:pPr>
        <w:autoSpaceDE w:val="0"/>
        <w:autoSpaceDN w:val="0"/>
        <w:adjustRightInd w:val="0"/>
        <w:spacing w:before="120"/>
        <w:ind w:left="1260" w:hanging="1260"/>
        <w:jc w:val="both"/>
        <w:rPr>
          <w:rFonts w:ascii="Arial" w:hAnsi="Arial" w:cs="Arial"/>
          <w:color w:val="000000"/>
          <w:sz w:val="20"/>
          <w:szCs w:val="20"/>
        </w:rPr>
      </w:pPr>
      <w:r w:rsidRPr="002904DA">
        <w:rPr>
          <w:rFonts w:ascii="Arial" w:hAnsi="Arial" w:cs="Arial"/>
          <w:color w:val="000000"/>
          <w:sz w:val="20"/>
          <w:szCs w:val="20"/>
        </w:rPr>
        <w:t xml:space="preserve">Příloha č. 4 </w:t>
      </w:r>
      <w:r w:rsidRPr="002904DA">
        <w:rPr>
          <w:rFonts w:ascii="Arial" w:hAnsi="Arial" w:cs="Arial"/>
          <w:color w:val="000000"/>
          <w:sz w:val="20"/>
          <w:szCs w:val="20"/>
        </w:rPr>
        <w:tab/>
        <w:t xml:space="preserve"> </w:t>
      </w:r>
      <w:r w:rsidRPr="002904DA">
        <w:rPr>
          <w:rFonts w:ascii="Arial" w:hAnsi="Arial" w:cs="Arial"/>
          <w:color w:val="000000"/>
          <w:sz w:val="20"/>
          <w:szCs w:val="20"/>
        </w:rPr>
        <w:tab/>
      </w:r>
      <w:r w:rsidR="00C672D8" w:rsidRPr="002904DA">
        <w:rPr>
          <w:rFonts w:ascii="Arial" w:hAnsi="Arial" w:cs="Arial"/>
          <w:color w:val="000000"/>
          <w:sz w:val="20"/>
          <w:szCs w:val="20"/>
        </w:rPr>
        <w:t>Zjednodušený finanční model (ZFM)</w:t>
      </w:r>
    </w:p>
    <w:p w14:paraId="3065041C" w14:textId="77777777" w:rsidR="00B067DE" w:rsidRPr="002904DA" w:rsidRDefault="004A6D94" w:rsidP="00B067DE">
      <w:pPr>
        <w:numPr>
          <w:ilvl w:val="0"/>
          <w:numId w:val="17"/>
        </w:numPr>
        <w:tabs>
          <w:tab w:val="clear" w:pos="2522"/>
        </w:tabs>
        <w:autoSpaceDE w:val="0"/>
        <w:autoSpaceDN w:val="0"/>
        <w:adjustRightInd w:val="0"/>
        <w:spacing w:before="120"/>
        <w:ind w:left="1800"/>
        <w:jc w:val="both"/>
        <w:rPr>
          <w:rFonts w:ascii="Arial" w:hAnsi="Arial" w:cs="Arial"/>
          <w:color w:val="000000"/>
          <w:sz w:val="20"/>
          <w:szCs w:val="20"/>
        </w:rPr>
      </w:pPr>
      <w:r w:rsidRPr="002904DA">
        <w:rPr>
          <w:rFonts w:ascii="Arial" w:hAnsi="Arial" w:cs="Arial"/>
          <w:color w:val="000000"/>
          <w:sz w:val="20"/>
          <w:szCs w:val="20"/>
        </w:rPr>
        <w:t>A Platební mechanismus</w:t>
      </w:r>
    </w:p>
    <w:p w14:paraId="10013590" w14:textId="754AABAB" w:rsidR="00B067DE" w:rsidRPr="002904DA" w:rsidRDefault="00B067DE" w:rsidP="00B067DE">
      <w:pPr>
        <w:numPr>
          <w:ilvl w:val="0"/>
          <w:numId w:val="17"/>
        </w:numPr>
        <w:tabs>
          <w:tab w:val="clear" w:pos="2522"/>
        </w:tabs>
        <w:autoSpaceDE w:val="0"/>
        <w:autoSpaceDN w:val="0"/>
        <w:adjustRightInd w:val="0"/>
        <w:spacing w:before="120"/>
        <w:ind w:left="1800"/>
        <w:jc w:val="both"/>
        <w:rPr>
          <w:rFonts w:ascii="Arial" w:hAnsi="Arial" w:cs="Arial"/>
          <w:color w:val="000000"/>
          <w:sz w:val="20"/>
          <w:szCs w:val="20"/>
        </w:rPr>
      </w:pPr>
      <w:r w:rsidRPr="002904DA">
        <w:rPr>
          <w:rFonts w:ascii="Arial" w:hAnsi="Arial" w:cs="Arial"/>
          <w:sz w:val="20"/>
          <w:szCs w:val="20"/>
        </w:rPr>
        <w:t xml:space="preserve">B. </w:t>
      </w:r>
      <w:r w:rsidRPr="002904DA">
        <w:rPr>
          <w:rFonts w:ascii="Arial" w:hAnsi="Arial" w:cs="Arial"/>
          <w:color w:val="000000"/>
          <w:sz w:val="20"/>
          <w:szCs w:val="20"/>
        </w:rPr>
        <w:t xml:space="preserve">Zjednodušený finanční model v. ZFM </w:t>
      </w:r>
      <w:r w:rsidR="004A1B22">
        <w:rPr>
          <w:rFonts w:ascii="Arial" w:hAnsi="Arial" w:cs="Arial"/>
          <w:color w:val="000000"/>
          <w:sz w:val="20"/>
          <w:szCs w:val="20"/>
        </w:rPr>
        <w:t>2</w:t>
      </w:r>
      <w:r w:rsidRPr="002904DA">
        <w:rPr>
          <w:rFonts w:ascii="Arial" w:hAnsi="Arial" w:cs="Arial"/>
          <w:color w:val="000000"/>
          <w:sz w:val="20"/>
          <w:szCs w:val="20"/>
        </w:rPr>
        <w:t>.</w:t>
      </w:r>
      <w:r w:rsidR="0004756F">
        <w:rPr>
          <w:rFonts w:ascii="Arial" w:hAnsi="Arial" w:cs="Arial"/>
          <w:color w:val="000000"/>
          <w:sz w:val="20"/>
          <w:szCs w:val="20"/>
        </w:rPr>
        <w:t>2</w:t>
      </w:r>
      <w:r w:rsidRPr="002904DA">
        <w:rPr>
          <w:rFonts w:ascii="Arial" w:hAnsi="Arial" w:cs="Arial"/>
          <w:color w:val="000000"/>
          <w:sz w:val="20"/>
          <w:szCs w:val="20"/>
        </w:rPr>
        <w:t xml:space="preserve"> </w:t>
      </w:r>
      <w:r w:rsidRPr="002904DA">
        <w:rPr>
          <w:rFonts w:ascii="Arial" w:hAnsi="Arial" w:cs="Arial"/>
          <w:sz w:val="20"/>
          <w:szCs w:val="20"/>
        </w:rPr>
        <w:t>(v elektronické podobě)</w:t>
      </w:r>
    </w:p>
    <w:p w14:paraId="67053570" w14:textId="062591F5" w:rsidR="004A6D94" w:rsidRPr="002904DA" w:rsidRDefault="00B067DE" w:rsidP="00903902">
      <w:pPr>
        <w:numPr>
          <w:ilvl w:val="0"/>
          <w:numId w:val="17"/>
        </w:numPr>
        <w:tabs>
          <w:tab w:val="clear" w:pos="2522"/>
        </w:tabs>
        <w:autoSpaceDE w:val="0"/>
        <w:autoSpaceDN w:val="0"/>
        <w:adjustRightInd w:val="0"/>
        <w:spacing w:before="120" w:after="120"/>
        <w:ind w:left="1797" w:hanging="357"/>
        <w:jc w:val="both"/>
        <w:rPr>
          <w:rFonts w:ascii="Arial" w:hAnsi="Arial" w:cs="Arial"/>
          <w:color w:val="000000"/>
          <w:sz w:val="20"/>
          <w:szCs w:val="20"/>
        </w:rPr>
      </w:pPr>
      <w:r w:rsidRPr="002904DA">
        <w:rPr>
          <w:rFonts w:ascii="Arial" w:hAnsi="Arial" w:cs="Arial"/>
          <w:color w:val="000000"/>
          <w:sz w:val="20"/>
          <w:szCs w:val="20"/>
        </w:rPr>
        <w:t>C</w:t>
      </w:r>
      <w:r w:rsidR="004A6D94" w:rsidRPr="002904DA">
        <w:rPr>
          <w:rFonts w:ascii="Arial" w:hAnsi="Arial" w:cs="Arial"/>
          <w:color w:val="000000"/>
          <w:sz w:val="20"/>
          <w:szCs w:val="20"/>
        </w:rPr>
        <w:t xml:space="preserve">. </w:t>
      </w:r>
      <w:r w:rsidR="00C672D8" w:rsidRPr="002904DA">
        <w:rPr>
          <w:rFonts w:ascii="Arial" w:hAnsi="Arial" w:cs="Arial"/>
          <w:color w:val="000000"/>
          <w:sz w:val="20"/>
          <w:szCs w:val="20"/>
        </w:rPr>
        <w:t>Manuál ZFM</w:t>
      </w:r>
    </w:p>
    <w:p w14:paraId="4DDFEB78" w14:textId="638682BA" w:rsidR="004A6D94" w:rsidRPr="002904DA" w:rsidRDefault="004A6D94" w:rsidP="004A6D94">
      <w:pPr>
        <w:tabs>
          <w:tab w:val="left" w:pos="1418"/>
        </w:tabs>
        <w:autoSpaceDE w:val="0"/>
        <w:autoSpaceDN w:val="0"/>
        <w:adjustRightInd w:val="0"/>
        <w:spacing w:after="120"/>
        <w:ind w:left="1260" w:hanging="1260"/>
        <w:jc w:val="both"/>
        <w:rPr>
          <w:rFonts w:ascii="Arial" w:hAnsi="Arial" w:cs="Arial"/>
          <w:color w:val="000000"/>
          <w:sz w:val="20"/>
          <w:szCs w:val="20"/>
        </w:rPr>
      </w:pPr>
      <w:r w:rsidRPr="002904DA">
        <w:rPr>
          <w:rFonts w:ascii="Arial" w:hAnsi="Arial" w:cs="Arial"/>
          <w:color w:val="000000"/>
          <w:sz w:val="20"/>
          <w:szCs w:val="20"/>
        </w:rPr>
        <w:t>Příloha č. 5</w:t>
      </w:r>
      <w:r w:rsidR="00C672D8" w:rsidRPr="002904DA">
        <w:rPr>
          <w:rFonts w:ascii="Arial" w:hAnsi="Arial" w:cs="Arial"/>
          <w:color w:val="000000"/>
          <w:sz w:val="20"/>
          <w:szCs w:val="20"/>
        </w:rPr>
        <w:tab/>
      </w:r>
      <w:r w:rsidR="00903902" w:rsidRPr="002904DA">
        <w:rPr>
          <w:rFonts w:ascii="Arial" w:hAnsi="Arial" w:cs="Arial"/>
          <w:color w:val="000000"/>
          <w:sz w:val="20"/>
          <w:szCs w:val="20"/>
        </w:rPr>
        <w:t>Výkonové</w:t>
      </w:r>
      <w:r w:rsidRPr="002904DA">
        <w:rPr>
          <w:rFonts w:ascii="Arial" w:hAnsi="Arial" w:cs="Arial"/>
          <w:color w:val="000000"/>
          <w:sz w:val="20"/>
          <w:szCs w:val="20"/>
        </w:rPr>
        <w:t xml:space="preserve"> ukazatele při provozu a stanovení smluvních pokutových bodů</w:t>
      </w:r>
    </w:p>
    <w:p w14:paraId="22593602" w14:textId="6EE26E77" w:rsidR="004A6D94" w:rsidRPr="002904DA" w:rsidRDefault="004A6D94" w:rsidP="004A6D94">
      <w:pPr>
        <w:tabs>
          <w:tab w:val="left" w:pos="1418"/>
        </w:tabs>
        <w:autoSpaceDE w:val="0"/>
        <w:autoSpaceDN w:val="0"/>
        <w:adjustRightInd w:val="0"/>
        <w:spacing w:after="120"/>
        <w:ind w:left="1260" w:hanging="1260"/>
        <w:jc w:val="both"/>
        <w:rPr>
          <w:rFonts w:ascii="Arial" w:hAnsi="Arial" w:cs="Arial"/>
          <w:color w:val="000000"/>
          <w:sz w:val="20"/>
          <w:szCs w:val="20"/>
        </w:rPr>
      </w:pPr>
      <w:r w:rsidRPr="002904DA">
        <w:rPr>
          <w:rFonts w:ascii="Arial" w:hAnsi="Arial" w:cs="Arial"/>
          <w:color w:val="000000"/>
          <w:sz w:val="20"/>
          <w:szCs w:val="20"/>
        </w:rPr>
        <w:t>Příloha č. 6</w:t>
      </w:r>
      <w:r w:rsidR="00C672D8" w:rsidRPr="002904DA">
        <w:rPr>
          <w:rFonts w:ascii="Arial" w:hAnsi="Arial" w:cs="Arial"/>
          <w:color w:val="000000"/>
          <w:sz w:val="20"/>
          <w:szCs w:val="20"/>
        </w:rPr>
        <w:tab/>
      </w:r>
      <w:r w:rsidRPr="002904DA">
        <w:rPr>
          <w:rFonts w:ascii="Arial" w:hAnsi="Arial" w:cs="Arial"/>
          <w:color w:val="000000"/>
          <w:sz w:val="20"/>
          <w:szCs w:val="20"/>
        </w:rPr>
        <w:t>Demonstrativní výčet technických činností Provozovatele</w:t>
      </w:r>
    </w:p>
    <w:p w14:paraId="5379B548" w14:textId="3EC5D20C" w:rsidR="004A6D94" w:rsidRPr="002904DA" w:rsidRDefault="004A6D94" w:rsidP="004A6D94">
      <w:pPr>
        <w:tabs>
          <w:tab w:val="left" w:pos="1418"/>
        </w:tabs>
        <w:autoSpaceDE w:val="0"/>
        <w:autoSpaceDN w:val="0"/>
        <w:adjustRightInd w:val="0"/>
        <w:spacing w:after="120"/>
        <w:ind w:left="1260" w:hanging="1260"/>
        <w:jc w:val="both"/>
        <w:rPr>
          <w:rFonts w:ascii="Arial" w:hAnsi="Arial" w:cs="Arial"/>
          <w:color w:val="000000"/>
          <w:sz w:val="20"/>
          <w:szCs w:val="20"/>
        </w:rPr>
      </w:pPr>
      <w:r w:rsidRPr="002904DA">
        <w:rPr>
          <w:rFonts w:ascii="Arial" w:hAnsi="Arial" w:cs="Arial"/>
          <w:color w:val="000000"/>
          <w:sz w:val="20"/>
          <w:szCs w:val="20"/>
        </w:rPr>
        <w:t>Příloha č. 7</w:t>
      </w:r>
      <w:r w:rsidR="00C672D8" w:rsidRPr="002904DA">
        <w:rPr>
          <w:rFonts w:ascii="Arial" w:hAnsi="Arial" w:cs="Arial"/>
          <w:color w:val="000000"/>
          <w:sz w:val="20"/>
          <w:szCs w:val="20"/>
        </w:rPr>
        <w:tab/>
      </w:r>
      <w:r w:rsidRPr="002904DA">
        <w:rPr>
          <w:rFonts w:ascii="Arial" w:hAnsi="Arial" w:cs="Arial"/>
          <w:color w:val="000000"/>
          <w:sz w:val="20"/>
          <w:szCs w:val="20"/>
        </w:rPr>
        <w:t>Vzor Roční zprávy o stavu provozovaného Vodohospodářského majetku</w:t>
      </w:r>
    </w:p>
    <w:p w14:paraId="7F2C5ABA" w14:textId="129FDAC3" w:rsidR="004A6D94" w:rsidRPr="002904DA" w:rsidRDefault="004A6D94" w:rsidP="00832308">
      <w:pPr>
        <w:tabs>
          <w:tab w:val="left" w:pos="1418"/>
        </w:tabs>
        <w:autoSpaceDE w:val="0"/>
        <w:autoSpaceDN w:val="0"/>
        <w:adjustRightInd w:val="0"/>
        <w:spacing w:after="120"/>
        <w:ind w:left="1260" w:hanging="1260"/>
        <w:jc w:val="both"/>
        <w:rPr>
          <w:rFonts w:ascii="Arial" w:hAnsi="Arial" w:cs="Arial"/>
          <w:color w:val="000000"/>
          <w:sz w:val="20"/>
          <w:szCs w:val="20"/>
        </w:rPr>
      </w:pPr>
      <w:r w:rsidRPr="002904DA">
        <w:rPr>
          <w:rFonts w:ascii="Arial" w:hAnsi="Arial" w:cs="Arial"/>
          <w:color w:val="000000"/>
          <w:sz w:val="20"/>
          <w:szCs w:val="20"/>
        </w:rPr>
        <w:t>Příloha č. 8</w:t>
      </w:r>
      <w:r w:rsidR="00C672D8" w:rsidRPr="002904DA">
        <w:rPr>
          <w:rFonts w:ascii="Arial" w:hAnsi="Arial" w:cs="Arial"/>
          <w:color w:val="000000"/>
          <w:sz w:val="20"/>
          <w:szCs w:val="20"/>
        </w:rPr>
        <w:tab/>
      </w:r>
      <w:r w:rsidRPr="002904DA">
        <w:rPr>
          <w:rFonts w:ascii="Arial" w:hAnsi="Arial" w:cs="Arial"/>
          <w:color w:val="000000"/>
          <w:sz w:val="20"/>
          <w:szCs w:val="20"/>
        </w:rPr>
        <w:t>Vzor protokolu o technickém stavu Vodohospodářského majetku při jeho předání</w:t>
      </w:r>
    </w:p>
    <w:p w14:paraId="63A18E06" w14:textId="42A9B001" w:rsidR="004A6D94" w:rsidRPr="002904DA" w:rsidRDefault="004A6D94" w:rsidP="00832308">
      <w:pPr>
        <w:tabs>
          <w:tab w:val="left" w:pos="1418"/>
        </w:tabs>
        <w:autoSpaceDE w:val="0"/>
        <w:autoSpaceDN w:val="0"/>
        <w:adjustRightInd w:val="0"/>
        <w:spacing w:after="120"/>
        <w:ind w:left="1260" w:hanging="1260"/>
        <w:jc w:val="both"/>
        <w:rPr>
          <w:rFonts w:ascii="Arial" w:hAnsi="Arial" w:cs="Arial"/>
          <w:color w:val="000000"/>
          <w:sz w:val="20"/>
          <w:szCs w:val="20"/>
        </w:rPr>
      </w:pPr>
      <w:r w:rsidRPr="002904DA">
        <w:rPr>
          <w:rFonts w:ascii="Arial" w:hAnsi="Arial" w:cs="Arial"/>
          <w:color w:val="000000"/>
          <w:sz w:val="20"/>
          <w:szCs w:val="20"/>
        </w:rPr>
        <w:t>Příloha č. 9</w:t>
      </w:r>
      <w:r w:rsidRPr="002904DA">
        <w:rPr>
          <w:rFonts w:ascii="Arial" w:hAnsi="Arial" w:cs="Arial"/>
          <w:color w:val="000000"/>
          <w:sz w:val="20"/>
          <w:szCs w:val="20"/>
        </w:rPr>
        <w:tab/>
        <w:t>Plán financování obnovy</w:t>
      </w:r>
    </w:p>
    <w:p w14:paraId="6F4B60AB" w14:textId="77777777" w:rsidR="004A6D94" w:rsidRPr="002904DA" w:rsidRDefault="004A6D94" w:rsidP="004A6D94">
      <w:pPr>
        <w:tabs>
          <w:tab w:val="left" w:pos="1418"/>
        </w:tabs>
        <w:autoSpaceDE w:val="0"/>
        <w:autoSpaceDN w:val="0"/>
        <w:adjustRightInd w:val="0"/>
        <w:spacing w:after="120"/>
        <w:ind w:left="1701" w:hanging="1701"/>
        <w:jc w:val="both"/>
        <w:rPr>
          <w:rFonts w:ascii="Arial" w:hAnsi="Arial" w:cs="Arial"/>
          <w:color w:val="000000"/>
          <w:sz w:val="20"/>
          <w:szCs w:val="20"/>
        </w:rPr>
      </w:pPr>
    </w:p>
    <w:p w14:paraId="39C88438" w14:textId="77777777" w:rsidR="004A6D94" w:rsidRPr="002904DA" w:rsidRDefault="004A6D94" w:rsidP="004A6D94">
      <w:pPr>
        <w:pStyle w:val="Nadpis1"/>
        <w:rPr>
          <w:sz w:val="20"/>
          <w:szCs w:val="20"/>
        </w:rPr>
      </w:pPr>
      <w:bookmarkStart w:id="39" w:name="_Toc105061380"/>
      <w:r w:rsidRPr="002904DA">
        <w:rPr>
          <w:sz w:val="20"/>
          <w:szCs w:val="20"/>
        </w:rPr>
        <w:t>Článek XXVI</w:t>
      </w:r>
      <w:bookmarkStart w:id="40" w:name="_Toc256938580"/>
      <w:bookmarkStart w:id="41" w:name="_Toc302997984"/>
      <w:r w:rsidRPr="002904DA">
        <w:rPr>
          <w:sz w:val="20"/>
          <w:szCs w:val="20"/>
        </w:rPr>
        <w:br/>
        <w:t>Podpisy Smlouvy</w:t>
      </w:r>
      <w:bookmarkEnd w:id="39"/>
      <w:bookmarkEnd w:id="40"/>
      <w:bookmarkEnd w:id="41"/>
    </w:p>
    <w:p w14:paraId="5C853B2C" w14:textId="77777777" w:rsidR="004A6D94" w:rsidRPr="002904DA" w:rsidRDefault="004A6D94" w:rsidP="004A6D94">
      <w:pPr>
        <w:rPr>
          <w:rFonts w:ascii="Arial" w:hAnsi="Arial" w:cs="Arial"/>
          <w:sz w:val="20"/>
          <w:szCs w:val="20"/>
        </w:rPr>
      </w:pPr>
    </w:p>
    <w:p w14:paraId="7E3BF739" w14:textId="77777777" w:rsidR="004A6D94" w:rsidRPr="002904DA" w:rsidRDefault="004A6D94" w:rsidP="00903902">
      <w:pPr>
        <w:numPr>
          <w:ilvl w:val="0"/>
          <w:numId w:val="23"/>
        </w:numPr>
        <w:tabs>
          <w:tab w:val="clear" w:pos="1440"/>
          <w:tab w:val="num" w:pos="284"/>
        </w:tabs>
        <w:autoSpaceDE w:val="0"/>
        <w:autoSpaceDN w:val="0"/>
        <w:adjustRightInd w:val="0"/>
        <w:spacing w:after="120"/>
        <w:ind w:left="284" w:hanging="284"/>
        <w:jc w:val="both"/>
        <w:rPr>
          <w:rFonts w:ascii="Arial" w:hAnsi="Arial" w:cs="Arial"/>
          <w:color w:val="000000"/>
          <w:sz w:val="20"/>
          <w:szCs w:val="20"/>
        </w:rPr>
      </w:pPr>
      <w:r w:rsidRPr="002904DA">
        <w:rPr>
          <w:rFonts w:ascii="Arial" w:hAnsi="Arial" w:cs="Arial"/>
          <w:color w:val="000000"/>
          <w:sz w:val="20"/>
          <w:szCs w:val="20"/>
        </w:rPr>
        <w:t xml:space="preserve">Smlouva je vyhotovena ve čtyřech vyhotoveních v jazyce českém, přičemž Vlastník a Provozovatel obdrží po dvou vyhotoveních. </w:t>
      </w:r>
    </w:p>
    <w:p w14:paraId="5D8849A7" w14:textId="77777777" w:rsidR="004A6D94" w:rsidRPr="002904DA" w:rsidRDefault="004A6D94" w:rsidP="00903902">
      <w:pPr>
        <w:pStyle w:val="Odstavecseseznamem"/>
        <w:numPr>
          <w:ilvl w:val="0"/>
          <w:numId w:val="23"/>
        </w:numPr>
        <w:tabs>
          <w:tab w:val="clear" w:pos="1440"/>
          <w:tab w:val="num" w:pos="284"/>
        </w:tabs>
        <w:autoSpaceDE w:val="0"/>
        <w:autoSpaceDN w:val="0"/>
        <w:adjustRightInd w:val="0"/>
        <w:spacing w:before="120"/>
        <w:ind w:left="284" w:hanging="284"/>
        <w:jc w:val="both"/>
        <w:rPr>
          <w:rFonts w:ascii="Arial" w:hAnsi="Arial" w:cs="Arial"/>
          <w:color w:val="000000"/>
          <w:sz w:val="20"/>
          <w:szCs w:val="20"/>
        </w:rPr>
      </w:pPr>
      <w:r w:rsidRPr="002904DA">
        <w:rPr>
          <w:rFonts w:ascii="Arial" w:hAnsi="Arial" w:cs="Arial"/>
          <w:color w:val="000000"/>
          <w:sz w:val="20"/>
          <w:szCs w:val="20"/>
        </w:rPr>
        <w:t>Smluvní strany prohlašují, že veškerá ustanovení a podmínky této Smlouvy dohodly Smluvní strany svobodně, nikoli v tísni a na důkaz toho připojují svoje podpisy:</w:t>
      </w:r>
    </w:p>
    <w:p w14:paraId="4CCE7E28" w14:textId="77777777" w:rsidR="00832308" w:rsidRPr="002904DA" w:rsidRDefault="00832308" w:rsidP="004A6D94">
      <w:pPr>
        <w:autoSpaceDE w:val="0"/>
        <w:autoSpaceDN w:val="0"/>
        <w:adjustRightInd w:val="0"/>
        <w:spacing w:after="120"/>
        <w:ind w:left="1260" w:hanging="1260"/>
        <w:jc w:val="both"/>
        <w:rPr>
          <w:rFonts w:ascii="Arial" w:hAnsi="Arial" w:cs="Arial"/>
          <w:color w:val="000000"/>
          <w:sz w:val="20"/>
          <w:szCs w:val="20"/>
        </w:rPr>
      </w:pPr>
    </w:p>
    <w:p w14:paraId="210B0439" w14:textId="30A930C2" w:rsidR="004A6D94" w:rsidRPr="002904DA" w:rsidRDefault="004A6D94" w:rsidP="004A6D94">
      <w:pPr>
        <w:keepNext/>
        <w:keepLines/>
        <w:autoSpaceDE w:val="0"/>
        <w:autoSpaceDN w:val="0"/>
        <w:adjustRightInd w:val="0"/>
        <w:spacing w:before="120"/>
        <w:jc w:val="both"/>
        <w:rPr>
          <w:rFonts w:ascii="Arial" w:hAnsi="Arial" w:cs="Arial"/>
          <w:b/>
          <w:bCs/>
          <w:sz w:val="20"/>
          <w:szCs w:val="20"/>
        </w:rPr>
      </w:pPr>
      <w:r w:rsidRPr="002904DA">
        <w:rPr>
          <w:rFonts w:ascii="Arial" w:hAnsi="Arial" w:cs="Arial"/>
          <w:b/>
          <w:bCs/>
          <w:sz w:val="20"/>
          <w:szCs w:val="20"/>
        </w:rPr>
        <w:t>Za Vlastník</w:t>
      </w:r>
      <w:r w:rsidR="00664DA2" w:rsidRPr="002904DA">
        <w:rPr>
          <w:rFonts w:ascii="Arial" w:hAnsi="Arial" w:cs="Arial"/>
          <w:b/>
          <w:bCs/>
          <w:sz w:val="20"/>
          <w:szCs w:val="20"/>
        </w:rPr>
        <w:t>a</w:t>
      </w:r>
      <w:r w:rsidR="00AA4BBB" w:rsidRPr="002904DA">
        <w:rPr>
          <w:rFonts w:ascii="Arial" w:hAnsi="Arial" w:cs="Arial"/>
          <w:b/>
          <w:bCs/>
          <w:sz w:val="20"/>
          <w:szCs w:val="20"/>
        </w:rPr>
        <w:t>:</w:t>
      </w:r>
    </w:p>
    <w:p w14:paraId="422DEED1" w14:textId="600189B7" w:rsidR="00832308" w:rsidRPr="002904DA" w:rsidRDefault="00832308" w:rsidP="00832308">
      <w:pPr>
        <w:keepNext/>
        <w:keepLines/>
        <w:autoSpaceDE w:val="0"/>
        <w:autoSpaceDN w:val="0"/>
        <w:adjustRightInd w:val="0"/>
        <w:spacing w:before="120"/>
        <w:ind w:left="1260" w:hanging="1260"/>
        <w:jc w:val="both"/>
        <w:rPr>
          <w:rFonts w:ascii="Arial" w:hAnsi="Arial" w:cs="Arial"/>
          <w:color w:val="000000"/>
          <w:sz w:val="20"/>
          <w:szCs w:val="20"/>
        </w:rPr>
      </w:pPr>
      <w:r w:rsidRPr="002904DA">
        <w:rPr>
          <w:rFonts w:ascii="Arial" w:hAnsi="Arial" w:cs="Arial"/>
          <w:color w:val="000000"/>
          <w:sz w:val="20"/>
          <w:szCs w:val="20"/>
        </w:rPr>
        <w:t>V ………………dne ……………………</w:t>
      </w:r>
    </w:p>
    <w:p w14:paraId="65EC9872" w14:textId="77777777" w:rsidR="00832308" w:rsidRPr="002904DA" w:rsidRDefault="00832308" w:rsidP="00832308">
      <w:pPr>
        <w:tabs>
          <w:tab w:val="center" w:pos="1416"/>
          <w:tab w:val="center" w:pos="2124"/>
          <w:tab w:val="center" w:pos="2833"/>
          <w:tab w:val="center" w:pos="3541"/>
          <w:tab w:val="center" w:pos="4249"/>
          <w:tab w:val="center" w:pos="4957"/>
          <w:tab w:val="center" w:pos="6137"/>
        </w:tabs>
        <w:rPr>
          <w:rFonts w:ascii="Arial" w:hAnsi="Arial" w:cs="Arial"/>
          <w:sz w:val="20"/>
          <w:szCs w:val="20"/>
        </w:rPr>
      </w:pPr>
    </w:p>
    <w:p w14:paraId="01C4D648" w14:textId="77777777" w:rsidR="00832308" w:rsidRPr="002904DA" w:rsidRDefault="00832308" w:rsidP="00832308">
      <w:pPr>
        <w:tabs>
          <w:tab w:val="center" w:pos="1416"/>
          <w:tab w:val="center" w:pos="2124"/>
          <w:tab w:val="center" w:pos="2833"/>
          <w:tab w:val="center" w:pos="3541"/>
          <w:tab w:val="center" w:pos="4249"/>
          <w:tab w:val="center" w:pos="4957"/>
          <w:tab w:val="center" w:pos="6137"/>
        </w:tabs>
        <w:ind w:left="708"/>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AA4BBB" w:rsidRPr="002904DA" w14:paraId="2CE249CE" w14:textId="77777777" w:rsidTr="00AA4BBB">
        <w:tc>
          <w:tcPr>
            <w:tcW w:w="4697" w:type="dxa"/>
          </w:tcPr>
          <w:p w14:paraId="6535E3BE" w14:textId="77777777" w:rsidR="00AA4BBB" w:rsidRPr="002904DA" w:rsidRDefault="00AA4BBB" w:rsidP="006A0847">
            <w:pPr>
              <w:tabs>
                <w:tab w:val="center" w:pos="4249"/>
                <w:tab w:val="center" w:pos="4957"/>
                <w:tab w:val="center" w:pos="7288"/>
              </w:tabs>
              <w:rPr>
                <w:rFonts w:ascii="Arial" w:hAnsi="Arial" w:cs="Arial"/>
                <w:sz w:val="20"/>
                <w:szCs w:val="20"/>
              </w:rPr>
            </w:pPr>
          </w:p>
          <w:p w14:paraId="469680B7" w14:textId="77777777" w:rsidR="00AA4BBB" w:rsidRPr="002904DA" w:rsidRDefault="00AA4BBB" w:rsidP="006A0847">
            <w:pPr>
              <w:tabs>
                <w:tab w:val="center" w:pos="4249"/>
                <w:tab w:val="center" w:pos="4957"/>
                <w:tab w:val="center" w:pos="7288"/>
              </w:tabs>
              <w:rPr>
                <w:rFonts w:ascii="Arial" w:hAnsi="Arial" w:cs="Arial"/>
                <w:sz w:val="20"/>
                <w:szCs w:val="20"/>
              </w:rPr>
            </w:pPr>
          </w:p>
          <w:p w14:paraId="5F7ED82F" w14:textId="07258CC8" w:rsidR="00AA4BBB" w:rsidRPr="002904DA" w:rsidRDefault="00AA4BBB" w:rsidP="00AA4BBB">
            <w:pPr>
              <w:tabs>
                <w:tab w:val="center" w:pos="4249"/>
                <w:tab w:val="center" w:pos="4957"/>
                <w:tab w:val="center" w:pos="7288"/>
              </w:tabs>
              <w:ind w:left="708"/>
              <w:rPr>
                <w:rFonts w:ascii="Arial" w:hAnsi="Arial" w:cs="Arial"/>
                <w:sz w:val="20"/>
                <w:szCs w:val="20"/>
              </w:rPr>
            </w:pPr>
            <w:r w:rsidRPr="002904DA">
              <w:rPr>
                <w:rFonts w:ascii="Arial" w:hAnsi="Arial" w:cs="Arial"/>
                <w:sz w:val="20"/>
                <w:szCs w:val="20"/>
              </w:rPr>
              <w:t xml:space="preserve">……………………………………………  </w:t>
            </w:r>
            <w:r w:rsidRPr="002904DA">
              <w:rPr>
                <w:rFonts w:ascii="Arial" w:hAnsi="Arial" w:cs="Arial"/>
                <w:sz w:val="20"/>
                <w:szCs w:val="20"/>
              </w:rPr>
              <w:tab/>
              <w:t xml:space="preserve"> </w:t>
            </w:r>
            <w:r w:rsidRPr="002904DA">
              <w:rPr>
                <w:rFonts w:ascii="Arial" w:hAnsi="Arial" w:cs="Arial"/>
                <w:sz w:val="20"/>
                <w:szCs w:val="20"/>
              </w:rPr>
              <w:tab/>
              <w:t xml:space="preserve"> </w:t>
            </w:r>
            <w:r w:rsidRPr="002904DA">
              <w:rPr>
                <w:rFonts w:ascii="Arial" w:hAnsi="Arial" w:cs="Arial"/>
                <w:sz w:val="20"/>
                <w:szCs w:val="20"/>
              </w:rPr>
              <w:tab/>
              <w:t xml:space="preserve"> </w:t>
            </w:r>
          </w:p>
          <w:p w14:paraId="203860D0" w14:textId="33C7EEDD" w:rsidR="00AA4BBB" w:rsidRPr="002904DA" w:rsidRDefault="00AA4BBB" w:rsidP="00AA4BBB">
            <w:pPr>
              <w:spacing w:line="288" w:lineRule="auto"/>
              <w:ind w:left="723"/>
              <w:rPr>
                <w:rFonts w:ascii="Arial" w:hAnsi="Arial" w:cs="Arial"/>
                <w:sz w:val="20"/>
                <w:szCs w:val="20"/>
              </w:rPr>
            </w:pPr>
            <w:r w:rsidRPr="002904DA">
              <w:rPr>
                <w:rFonts w:ascii="Arial" w:hAnsi="Arial" w:cs="Arial"/>
                <w:sz w:val="20"/>
                <w:szCs w:val="20"/>
              </w:rPr>
              <w:t xml:space="preserve">Obec </w:t>
            </w:r>
            <w:r w:rsidR="006C6A77">
              <w:rPr>
                <w:rFonts w:ascii="Arial" w:hAnsi="Arial" w:cs="Arial"/>
                <w:sz w:val="20"/>
                <w:szCs w:val="20"/>
              </w:rPr>
              <w:t>Hlízov</w:t>
            </w:r>
          </w:p>
          <w:p w14:paraId="2344FBE4" w14:textId="77777777" w:rsidR="002028BE" w:rsidRDefault="002028BE" w:rsidP="002028BE">
            <w:pPr>
              <w:rPr>
                <w:rFonts w:ascii="Arial" w:hAnsi="Arial" w:cs="Arial"/>
                <w:sz w:val="20"/>
                <w:szCs w:val="20"/>
              </w:rPr>
            </w:pPr>
            <w:r w:rsidRPr="004550AF">
              <w:rPr>
                <w:rFonts w:ascii="Arial" w:hAnsi="Arial" w:cs="Arial"/>
                <w:sz w:val="20"/>
                <w:szCs w:val="20"/>
              </w:rPr>
              <w:t>MVDr. Antonín Škarka</w:t>
            </w:r>
            <w:r w:rsidRPr="006522C9">
              <w:rPr>
                <w:rFonts w:ascii="Arial" w:hAnsi="Arial" w:cs="Arial"/>
                <w:sz w:val="20"/>
                <w:szCs w:val="20"/>
              </w:rPr>
              <w:t xml:space="preserve">, starosta </w:t>
            </w:r>
          </w:p>
          <w:p w14:paraId="122BC4E0" w14:textId="25EA2974" w:rsidR="00AA4BBB" w:rsidRPr="002904DA" w:rsidRDefault="00AA4BBB" w:rsidP="002904DA">
            <w:pPr>
              <w:spacing w:line="288" w:lineRule="auto"/>
              <w:ind w:left="723"/>
              <w:rPr>
                <w:rFonts w:ascii="Arial" w:hAnsi="Arial" w:cs="Arial"/>
                <w:b/>
                <w:sz w:val="20"/>
                <w:szCs w:val="20"/>
              </w:rPr>
            </w:pPr>
          </w:p>
        </w:tc>
        <w:tc>
          <w:tcPr>
            <w:tcW w:w="4697" w:type="dxa"/>
          </w:tcPr>
          <w:p w14:paraId="7AA99664" w14:textId="77777777" w:rsidR="00AA4BBB" w:rsidRPr="002904DA" w:rsidRDefault="00AA4BBB" w:rsidP="00AA4BBB">
            <w:pPr>
              <w:tabs>
                <w:tab w:val="center" w:pos="4249"/>
                <w:tab w:val="center" w:pos="4957"/>
                <w:tab w:val="center" w:pos="7288"/>
              </w:tabs>
              <w:ind w:left="708"/>
              <w:rPr>
                <w:rFonts w:ascii="Arial" w:hAnsi="Arial" w:cs="Arial"/>
                <w:sz w:val="20"/>
                <w:szCs w:val="20"/>
              </w:rPr>
            </w:pPr>
          </w:p>
          <w:p w14:paraId="070BD701" w14:textId="77777777" w:rsidR="00AA4BBB" w:rsidRPr="002904DA" w:rsidRDefault="00AA4BBB" w:rsidP="00AA4BBB">
            <w:pPr>
              <w:tabs>
                <w:tab w:val="center" w:pos="4249"/>
                <w:tab w:val="center" w:pos="4957"/>
                <w:tab w:val="center" w:pos="7288"/>
              </w:tabs>
              <w:ind w:left="708"/>
              <w:rPr>
                <w:rFonts w:ascii="Arial" w:hAnsi="Arial" w:cs="Arial"/>
                <w:sz w:val="20"/>
                <w:szCs w:val="20"/>
              </w:rPr>
            </w:pPr>
          </w:p>
          <w:p w14:paraId="060C0E2B" w14:textId="77777777" w:rsidR="00AA4BBB" w:rsidRPr="002904DA" w:rsidRDefault="00AA4BBB" w:rsidP="00AA4BBB">
            <w:pPr>
              <w:tabs>
                <w:tab w:val="center" w:pos="4249"/>
                <w:tab w:val="center" w:pos="4957"/>
                <w:tab w:val="center" w:pos="7288"/>
              </w:tabs>
              <w:ind w:left="708"/>
              <w:rPr>
                <w:rFonts w:ascii="Arial" w:hAnsi="Arial" w:cs="Arial"/>
                <w:sz w:val="20"/>
                <w:szCs w:val="20"/>
              </w:rPr>
            </w:pPr>
          </w:p>
          <w:p w14:paraId="342C91CE" w14:textId="77777777" w:rsidR="00AA4BBB" w:rsidRPr="002904DA" w:rsidRDefault="00AA4BBB" w:rsidP="00B067DE">
            <w:pPr>
              <w:ind w:left="723"/>
              <w:rPr>
                <w:rFonts w:ascii="Arial" w:hAnsi="Arial" w:cs="Arial"/>
                <w:b/>
                <w:sz w:val="20"/>
                <w:szCs w:val="20"/>
              </w:rPr>
            </w:pPr>
          </w:p>
        </w:tc>
      </w:tr>
      <w:tr w:rsidR="00AA4BBB" w:rsidRPr="002904DA" w14:paraId="34BAD48D" w14:textId="77777777" w:rsidTr="00AA4BBB">
        <w:tc>
          <w:tcPr>
            <w:tcW w:w="4697" w:type="dxa"/>
          </w:tcPr>
          <w:p w14:paraId="00361FA2" w14:textId="77777777" w:rsidR="00AA4BBB" w:rsidRPr="002904DA" w:rsidRDefault="00AA4BBB" w:rsidP="00AA4BBB">
            <w:pPr>
              <w:tabs>
                <w:tab w:val="center" w:pos="2833"/>
                <w:tab w:val="center" w:pos="3541"/>
                <w:tab w:val="center" w:pos="4249"/>
                <w:tab w:val="center" w:pos="4957"/>
                <w:tab w:val="center" w:pos="7611"/>
              </w:tabs>
              <w:spacing w:line="259" w:lineRule="auto"/>
              <w:rPr>
                <w:rFonts w:ascii="Arial" w:hAnsi="Arial" w:cs="Arial"/>
                <w:b/>
                <w:sz w:val="20"/>
                <w:szCs w:val="20"/>
              </w:rPr>
            </w:pPr>
          </w:p>
        </w:tc>
        <w:tc>
          <w:tcPr>
            <w:tcW w:w="4697" w:type="dxa"/>
          </w:tcPr>
          <w:p w14:paraId="37683B61" w14:textId="77777777" w:rsidR="00AA4BBB" w:rsidRPr="002904DA" w:rsidRDefault="00AA4BBB" w:rsidP="00AA4BBB">
            <w:pPr>
              <w:tabs>
                <w:tab w:val="center" w:pos="2833"/>
                <w:tab w:val="center" w:pos="3541"/>
                <w:tab w:val="center" w:pos="4249"/>
                <w:tab w:val="center" w:pos="4957"/>
                <w:tab w:val="center" w:pos="7611"/>
              </w:tabs>
              <w:spacing w:line="259" w:lineRule="auto"/>
              <w:rPr>
                <w:rFonts w:ascii="Arial" w:hAnsi="Arial" w:cs="Arial"/>
                <w:b/>
                <w:sz w:val="20"/>
                <w:szCs w:val="20"/>
              </w:rPr>
            </w:pPr>
          </w:p>
        </w:tc>
      </w:tr>
    </w:tbl>
    <w:p w14:paraId="712510ED" w14:textId="2BD4A784" w:rsidR="004A6D94" w:rsidRPr="002904DA" w:rsidRDefault="004A6D94" w:rsidP="004A6D94">
      <w:pPr>
        <w:keepNext/>
        <w:keepLines/>
        <w:autoSpaceDE w:val="0"/>
        <w:autoSpaceDN w:val="0"/>
        <w:adjustRightInd w:val="0"/>
        <w:spacing w:before="120"/>
        <w:ind w:left="1260" w:hanging="1260"/>
        <w:jc w:val="both"/>
        <w:rPr>
          <w:rFonts w:ascii="Arial" w:hAnsi="Arial" w:cs="Arial"/>
          <w:b/>
          <w:bCs/>
          <w:color w:val="000000"/>
          <w:sz w:val="20"/>
          <w:szCs w:val="20"/>
        </w:rPr>
      </w:pPr>
      <w:r w:rsidRPr="002904DA">
        <w:rPr>
          <w:rFonts w:ascii="Arial" w:hAnsi="Arial" w:cs="Arial"/>
          <w:b/>
          <w:bCs/>
          <w:color w:val="000000"/>
          <w:sz w:val="20"/>
          <w:szCs w:val="20"/>
        </w:rPr>
        <w:t>Za Provozovatele:</w:t>
      </w:r>
      <w:r w:rsidR="0075389A">
        <w:rPr>
          <w:rFonts w:ascii="Arial" w:hAnsi="Arial" w:cs="Arial"/>
          <w:b/>
          <w:bCs/>
          <w:color w:val="000000"/>
          <w:sz w:val="20"/>
          <w:szCs w:val="20"/>
        </w:rPr>
        <w:tab/>
      </w:r>
    </w:p>
    <w:p w14:paraId="149CEF71" w14:textId="77777777" w:rsidR="006C6A77" w:rsidRPr="002904DA" w:rsidRDefault="006C6A77" w:rsidP="006C6A77">
      <w:pPr>
        <w:keepNext/>
        <w:keepLines/>
        <w:autoSpaceDE w:val="0"/>
        <w:autoSpaceDN w:val="0"/>
        <w:adjustRightInd w:val="0"/>
        <w:spacing w:before="120"/>
        <w:ind w:left="1260" w:hanging="1260"/>
        <w:jc w:val="both"/>
        <w:rPr>
          <w:rFonts w:ascii="Arial" w:hAnsi="Arial" w:cs="Arial"/>
          <w:color w:val="000000"/>
          <w:sz w:val="20"/>
          <w:szCs w:val="20"/>
        </w:rPr>
      </w:pPr>
      <w:r w:rsidRPr="002904DA">
        <w:rPr>
          <w:rFonts w:ascii="Arial" w:hAnsi="Arial" w:cs="Arial"/>
          <w:color w:val="000000"/>
          <w:sz w:val="20"/>
          <w:szCs w:val="20"/>
        </w:rPr>
        <w:t>V ………………dne ……………………</w:t>
      </w:r>
    </w:p>
    <w:p w14:paraId="09B5B5F7" w14:textId="77777777" w:rsidR="00AA4BBB" w:rsidRPr="002904DA" w:rsidRDefault="00AA4BBB" w:rsidP="004A6D94">
      <w:pPr>
        <w:keepNext/>
        <w:keepLines/>
        <w:autoSpaceDE w:val="0"/>
        <w:autoSpaceDN w:val="0"/>
        <w:adjustRightInd w:val="0"/>
        <w:spacing w:before="120"/>
        <w:ind w:left="1260" w:hanging="1260"/>
        <w:jc w:val="both"/>
        <w:rPr>
          <w:rFonts w:ascii="Arial" w:hAnsi="Arial" w:cs="Arial"/>
          <w:color w:val="000000"/>
          <w:sz w:val="20"/>
          <w:szCs w:val="20"/>
        </w:rPr>
      </w:pPr>
    </w:p>
    <w:tbl>
      <w:tblPr>
        <w:tblStyle w:val="Mkatabulky"/>
        <w:tblW w:w="12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4697"/>
      </w:tblGrid>
      <w:tr w:rsidR="00AA4BBB" w14:paraId="1A7F5DA3" w14:textId="77777777" w:rsidTr="0075389A">
        <w:tc>
          <w:tcPr>
            <w:tcW w:w="8080" w:type="dxa"/>
          </w:tcPr>
          <w:p w14:paraId="2F41136D" w14:textId="32AFB885" w:rsidR="00AA4BBB" w:rsidRDefault="00AA4BBB" w:rsidP="002904DA">
            <w:pPr>
              <w:tabs>
                <w:tab w:val="center" w:pos="4249"/>
                <w:tab w:val="center" w:pos="4957"/>
                <w:tab w:val="center" w:pos="7288"/>
              </w:tabs>
              <w:rPr>
                <w:rFonts w:ascii="Arial" w:hAnsi="Arial" w:cs="Arial"/>
                <w:sz w:val="20"/>
                <w:szCs w:val="20"/>
              </w:rPr>
            </w:pPr>
          </w:p>
          <w:p w14:paraId="1A469E5C" w14:textId="2235F34F" w:rsidR="0075389A" w:rsidRDefault="0075389A" w:rsidP="002904DA">
            <w:pPr>
              <w:tabs>
                <w:tab w:val="center" w:pos="4249"/>
                <w:tab w:val="center" w:pos="4957"/>
                <w:tab w:val="center" w:pos="7288"/>
              </w:tabs>
              <w:rPr>
                <w:rFonts w:ascii="Arial" w:hAnsi="Arial" w:cs="Arial"/>
                <w:sz w:val="20"/>
                <w:szCs w:val="20"/>
              </w:rPr>
            </w:pPr>
          </w:p>
          <w:p w14:paraId="0AC3E6E8" w14:textId="77777777" w:rsidR="0075389A" w:rsidRPr="002904DA" w:rsidRDefault="0075389A" w:rsidP="002904DA">
            <w:pPr>
              <w:tabs>
                <w:tab w:val="center" w:pos="4249"/>
                <w:tab w:val="center" w:pos="4957"/>
                <w:tab w:val="center" w:pos="7288"/>
              </w:tabs>
              <w:rPr>
                <w:rFonts w:ascii="Arial" w:hAnsi="Arial" w:cs="Arial"/>
                <w:sz w:val="20"/>
                <w:szCs w:val="20"/>
              </w:rPr>
            </w:pPr>
          </w:p>
          <w:p w14:paraId="1A6D62B4" w14:textId="1AA29504" w:rsidR="00AA4BBB" w:rsidRPr="002904DA" w:rsidRDefault="00AA4BBB" w:rsidP="00AA4BBB">
            <w:pPr>
              <w:tabs>
                <w:tab w:val="center" w:pos="4249"/>
                <w:tab w:val="center" w:pos="4957"/>
                <w:tab w:val="center" w:pos="7288"/>
              </w:tabs>
              <w:ind w:left="708"/>
              <w:rPr>
                <w:rFonts w:ascii="Arial" w:hAnsi="Arial" w:cs="Arial"/>
                <w:sz w:val="20"/>
                <w:szCs w:val="20"/>
              </w:rPr>
            </w:pPr>
            <w:r w:rsidRPr="002904DA">
              <w:rPr>
                <w:rFonts w:ascii="Arial" w:hAnsi="Arial" w:cs="Arial"/>
                <w:sz w:val="20"/>
                <w:szCs w:val="20"/>
              </w:rPr>
              <w:t>……………………………………………</w:t>
            </w:r>
          </w:p>
          <w:p w14:paraId="223B8C43" w14:textId="36E955BC" w:rsidR="00AA4BBB" w:rsidRDefault="00AA4BBB" w:rsidP="00AA4BBB">
            <w:pPr>
              <w:keepNext/>
              <w:keepLines/>
              <w:autoSpaceDE w:val="0"/>
              <w:autoSpaceDN w:val="0"/>
              <w:adjustRightInd w:val="0"/>
              <w:spacing w:before="120"/>
              <w:ind w:left="708"/>
              <w:rPr>
                <w:rFonts w:ascii="Arial" w:hAnsi="Arial" w:cs="Arial"/>
                <w:b/>
                <w:sz w:val="20"/>
                <w:szCs w:val="20"/>
              </w:rPr>
            </w:pPr>
          </w:p>
        </w:tc>
        <w:tc>
          <w:tcPr>
            <w:tcW w:w="4697" w:type="dxa"/>
          </w:tcPr>
          <w:p w14:paraId="6180B11E" w14:textId="77777777" w:rsidR="00AA4BBB" w:rsidRPr="00832308" w:rsidRDefault="00AA4BBB" w:rsidP="00902ACD">
            <w:pPr>
              <w:spacing w:after="19" w:line="259" w:lineRule="auto"/>
              <w:ind w:left="723"/>
              <w:rPr>
                <w:rFonts w:ascii="Arial" w:hAnsi="Arial" w:cs="Arial"/>
                <w:sz w:val="20"/>
                <w:szCs w:val="20"/>
              </w:rPr>
            </w:pPr>
          </w:p>
          <w:p w14:paraId="2A264DB2" w14:textId="77777777" w:rsidR="00AA4BBB" w:rsidRDefault="00AA4BBB" w:rsidP="00AA4BBB">
            <w:pPr>
              <w:ind w:left="723"/>
              <w:rPr>
                <w:rFonts w:ascii="Arial" w:hAnsi="Arial" w:cs="Arial"/>
                <w:b/>
                <w:sz w:val="20"/>
                <w:szCs w:val="20"/>
              </w:rPr>
            </w:pPr>
          </w:p>
        </w:tc>
      </w:tr>
    </w:tbl>
    <w:p w14:paraId="62A12EA8" w14:textId="639A70E1" w:rsidR="00D17CC3" w:rsidRPr="0075389A" w:rsidRDefault="0075389A" w:rsidP="00642175">
      <w:pPr>
        <w:rPr>
          <w:rFonts w:ascii="Arial" w:hAnsi="Arial" w:cs="Arial"/>
          <w:sz w:val="20"/>
          <w:szCs w:val="20"/>
        </w:rPr>
      </w:pPr>
      <w:r>
        <w:tab/>
      </w:r>
      <w:r w:rsidRPr="0075389A">
        <w:rPr>
          <w:rFonts w:ascii="Arial" w:hAnsi="Arial" w:cs="Arial"/>
          <w:sz w:val="20"/>
          <w:szCs w:val="20"/>
        </w:rPr>
        <w:t xml:space="preserve"> </w:t>
      </w:r>
    </w:p>
    <w:sectPr w:rsidR="00D17CC3" w:rsidRPr="0075389A" w:rsidSect="00D17CC3">
      <w:headerReference w:type="even" r:id="rId13"/>
      <w:headerReference w:type="default" r:id="rId14"/>
      <w:footerReference w:type="even" r:id="rId15"/>
      <w:footerReference w:type="default" r:id="rId16"/>
      <w:headerReference w:type="first" r:id="rId17"/>
      <w:pgSz w:w="12240" w:h="15840"/>
      <w:pgMar w:top="1134" w:right="1418" w:bottom="1418" w:left="1418" w:header="709"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CEE13" w14:textId="77777777" w:rsidR="00D04110" w:rsidRDefault="00D04110">
      <w:r>
        <w:separator/>
      </w:r>
    </w:p>
  </w:endnote>
  <w:endnote w:type="continuationSeparator" w:id="0">
    <w:p w14:paraId="6802573C" w14:textId="77777777" w:rsidR="00D04110" w:rsidRDefault="00D0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B1FF" w14:textId="77777777" w:rsidR="00E2212A" w:rsidRDefault="00E2212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F0529C" w14:textId="77777777" w:rsidR="00E2212A" w:rsidRDefault="00E221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50998" w14:textId="77777777" w:rsidR="00E2212A" w:rsidRPr="00452657" w:rsidRDefault="00E2212A" w:rsidP="00D17CC3">
    <w:pPr>
      <w:pStyle w:val="Zpat"/>
      <w:framePr w:wrap="around" w:vAnchor="text" w:hAnchor="margin" w:xAlign="center" w:y="1"/>
      <w:tabs>
        <w:tab w:val="clear" w:pos="9072"/>
      </w:tabs>
      <w:jc w:val="center"/>
      <w:rPr>
        <w:rStyle w:val="slostrnky"/>
        <w:rFonts w:ascii="Arial" w:hAnsi="Arial" w:cs="Arial"/>
        <w:sz w:val="20"/>
        <w:szCs w:val="20"/>
      </w:rPr>
    </w:pPr>
    <w:r w:rsidRPr="00452657">
      <w:rPr>
        <w:rStyle w:val="slostrnky"/>
        <w:rFonts w:ascii="Arial" w:hAnsi="Arial" w:cs="Arial"/>
        <w:sz w:val="20"/>
        <w:szCs w:val="20"/>
      </w:rPr>
      <w:fldChar w:fldCharType="begin"/>
    </w:r>
    <w:r w:rsidRPr="00452657">
      <w:rPr>
        <w:rStyle w:val="slostrnky"/>
        <w:rFonts w:ascii="Arial" w:hAnsi="Arial" w:cs="Arial"/>
        <w:sz w:val="20"/>
        <w:szCs w:val="20"/>
      </w:rPr>
      <w:instrText xml:space="preserve">PAGE  </w:instrText>
    </w:r>
    <w:r w:rsidRPr="00452657">
      <w:rPr>
        <w:rStyle w:val="slostrnky"/>
        <w:rFonts w:ascii="Arial" w:hAnsi="Arial" w:cs="Arial"/>
        <w:sz w:val="20"/>
        <w:szCs w:val="20"/>
      </w:rPr>
      <w:fldChar w:fldCharType="separate"/>
    </w:r>
    <w:r>
      <w:rPr>
        <w:rStyle w:val="slostrnky"/>
        <w:rFonts w:ascii="Arial" w:hAnsi="Arial" w:cs="Arial"/>
        <w:noProof/>
        <w:sz w:val="20"/>
        <w:szCs w:val="20"/>
      </w:rPr>
      <w:t>5</w:t>
    </w:r>
    <w:r w:rsidRPr="00452657">
      <w:rPr>
        <w:rStyle w:val="slostrnky"/>
        <w:rFonts w:ascii="Arial" w:hAnsi="Arial" w:cs="Arial"/>
        <w:sz w:val="20"/>
        <w:szCs w:val="20"/>
      </w:rPr>
      <w:fldChar w:fldCharType="end"/>
    </w:r>
    <w:r w:rsidRPr="00452657">
      <w:rPr>
        <w:rStyle w:val="slostrnky"/>
        <w:rFonts w:ascii="Arial" w:hAnsi="Arial" w:cs="Arial"/>
        <w:sz w:val="20"/>
        <w:szCs w:val="20"/>
      </w:rPr>
      <w:t>/</w:t>
    </w:r>
    <w:r w:rsidRPr="00452657">
      <w:rPr>
        <w:rStyle w:val="slostrnky"/>
        <w:rFonts w:ascii="Arial" w:hAnsi="Arial" w:cs="Arial"/>
        <w:sz w:val="20"/>
        <w:szCs w:val="20"/>
      </w:rPr>
      <w:fldChar w:fldCharType="begin"/>
    </w:r>
    <w:r w:rsidRPr="00452657">
      <w:rPr>
        <w:rStyle w:val="slostrnky"/>
        <w:rFonts w:ascii="Arial" w:hAnsi="Arial" w:cs="Arial"/>
        <w:sz w:val="20"/>
        <w:szCs w:val="20"/>
      </w:rPr>
      <w:instrText xml:space="preserve"> NUMPAGES </w:instrText>
    </w:r>
    <w:r w:rsidRPr="00452657">
      <w:rPr>
        <w:rStyle w:val="slostrnky"/>
        <w:rFonts w:ascii="Arial" w:hAnsi="Arial" w:cs="Arial"/>
        <w:sz w:val="20"/>
        <w:szCs w:val="20"/>
      </w:rPr>
      <w:fldChar w:fldCharType="separate"/>
    </w:r>
    <w:r>
      <w:rPr>
        <w:rStyle w:val="slostrnky"/>
        <w:rFonts w:ascii="Arial" w:hAnsi="Arial" w:cs="Arial"/>
        <w:noProof/>
        <w:sz w:val="20"/>
        <w:szCs w:val="20"/>
      </w:rPr>
      <w:t>31</w:t>
    </w:r>
    <w:r w:rsidRPr="00452657">
      <w:rPr>
        <w:rStyle w:val="slostrnky"/>
        <w:rFonts w:ascii="Arial" w:hAnsi="Arial" w:cs="Arial"/>
        <w:sz w:val="20"/>
        <w:szCs w:val="20"/>
      </w:rPr>
      <w:fldChar w:fldCharType="end"/>
    </w:r>
  </w:p>
  <w:p w14:paraId="663DD173" w14:textId="77777777" w:rsidR="00E2212A" w:rsidRDefault="00E2212A" w:rsidP="00D17CC3">
    <w:pPr>
      <w:pStyle w:val="Zpat"/>
      <w:framePr w:wrap="around" w:vAnchor="text" w:hAnchor="margin" w:xAlign="center" w:y="1"/>
      <w:jc w:val="center"/>
      <w:rPr>
        <w:rStyle w:val="slostrnky"/>
      </w:rPr>
    </w:pPr>
  </w:p>
  <w:p w14:paraId="6C9922AF" w14:textId="77777777" w:rsidR="00E2212A" w:rsidRDefault="00E2212A" w:rsidP="00D17C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5252A" w14:textId="77777777" w:rsidR="00D04110" w:rsidRDefault="00D04110">
      <w:r>
        <w:separator/>
      </w:r>
    </w:p>
  </w:footnote>
  <w:footnote w:type="continuationSeparator" w:id="0">
    <w:p w14:paraId="616ABCE8" w14:textId="77777777" w:rsidR="00D04110" w:rsidRDefault="00D04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6A77E" w14:textId="77777777" w:rsidR="00E2212A" w:rsidRDefault="00E2212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D84614B" w14:textId="77777777" w:rsidR="00E2212A" w:rsidRDefault="00E221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6A8E8" w14:textId="77777777" w:rsidR="00E2212A" w:rsidRDefault="00E2212A" w:rsidP="00D17CC3">
    <w:pPr>
      <w:pStyle w:val="Zhlav"/>
    </w:pPr>
  </w:p>
  <w:p w14:paraId="2F2AA645" w14:textId="77777777" w:rsidR="00E2212A" w:rsidRDefault="00E221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14A47" w14:textId="77777777" w:rsidR="00E2212A" w:rsidRPr="00574F59" w:rsidRDefault="00E2212A" w:rsidP="00D17CC3">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17A9"/>
    <w:multiLevelType w:val="multilevel"/>
    <w:tmpl w:val="3E3CE8F8"/>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15:restartNumberingAfterBreak="0">
    <w:nsid w:val="05C92E6C"/>
    <w:multiLevelType w:val="hybridMultilevel"/>
    <w:tmpl w:val="40F0A94C"/>
    <w:lvl w:ilvl="0" w:tplc="ABF8C2AA">
      <w:start w:val="1"/>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7D774C"/>
    <w:multiLevelType w:val="hybridMultilevel"/>
    <w:tmpl w:val="C644C5CE"/>
    <w:lvl w:ilvl="0" w:tplc="0405000F">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7F7C00"/>
    <w:multiLevelType w:val="hybridMultilevel"/>
    <w:tmpl w:val="7F64B3B2"/>
    <w:lvl w:ilvl="0" w:tplc="BB58C198">
      <w:start w:val="1"/>
      <w:numFmt w:val="decimal"/>
      <w:lvlText w:val="%1."/>
      <w:lvlJc w:val="left"/>
      <w:pPr>
        <w:tabs>
          <w:tab w:val="num" w:pos="720"/>
        </w:tabs>
        <w:ind w:left="720" w:hanging="360"/>
      </w:pPr>
      <w:rPr>
        <w:rFonts w:hint="default"/>
        <w:color w:val="auto"/>
      </w:rPr>
    </w:lvl>
    <w:lvl w:ilvl="1" w:tplc="5CD6FBFE">
      <w:start w:val="1"/>
      <w:numFmt w:val="decimal"/>
      <w:lvlText w:val="(%2)"/>
      <w:lvlJc w:val="left"/>
      <w:pPr>
        <w:tabs>
          <w:tab w:val="num" w:pos="1440"/>
        </w:tabs>
        <w:ind w:left="1440" w:hanging="360"/>
      </w:pPr>
      <w:rPr>
        <w:rFonts w:hint="default"/>
        <w:i/>
      </w:rPr>
    </w:lvl>
    <w:lvl w:ilvl="2" w:tplc="F1503D70" w:tentative="1">
      <w:start w:val="1"/>
      <w:numFmt w:val="lowerRoman"/>
      <w:lvlText w:val="%3."/>
      <w:lvlJc w:val="right"/>
      <w:pPr>
        <w:tabs>
          <w:tab w:val="num" w:pos="2160"/>
        </w:tabs>
        <w:ind w:left="2160" w:hanging="180"/>
      </w:pPr>
    </w:lvl>
    <w:lvl w:ilvl="3" w:tplc="7C94D906" w:tentative="1">
      <w:start w:val="1"/>
      <w:numFmt w:val="decimal"/>
      <w:lvlText w:val="%4."/>
      <w:lvlJc w:val="left"/>
      <w:pPr>
        <w:tabs>
          <w:tab w:val="num" w:pos="2880"/>
        </w:tabs>
        <w:ind w:left="2880" w:hanging="360"/>
      </w:pPr>
    </w:lvl>
    <w:lvl w:ilvl="4" w:tplc="65E46F58" w:tentative="1">
      <w:start w:val="1"/>
      <w:numFmt w:val="lowerLetter"/>
      <w:lvlText w:val="%5."/>
      <w:lvlJc w:val="left"/>
      <w:pPr>
        <w:tabs>
          <w:tab w:val="num" w:pos="3600"/>
        </w:tabs>
        <w:ind w:left="3600" w:hanging="360"/>
      </w:pPr>
    </w:lvl>
    <w:lvl w:ilvl="5" w:tplc="E3B08DC6" w:tentative="1">
      <w:start w:val="1"/>
      <w:numFmt w:val="lowerRoman"/>
      <w:lvlText w:val="%6."/>
      <w:lvlJc w:val="right"/>
      <w:pPr>
        <w:tabs>
          <w:tab w:val="num" w:pos="4320"/>
        </w:tabs>
        <w:ind w:left="4320" w:hanging="180"/>
      </w:pPr>
    </w:lvl>
    <w:lvl w:ilvl="6" w:tplc="5770D76A" w:tentative="1">
      <w:start w:val="1"/>
      <w:numFmt w:val="decimal"/>
      <w:lvlText w:val="%7."/>
      <w:lvlJc w:val="left"/>
      <w:pPr>
        <w:tabs>
          <w:tab w:val="num" w:pos="5040"/>
        </w:tabs>
        <w:ind w:left="5040" w:hanging="360"/>
      </w:pPr>
    </w:lvl>
    <w:lvl w:ilvl="7" w:tplc="C00C2FFA" w:tentative="1">
      <w:start w:val="1"/>
      <w:numFmt w:val="lowerLetter"/>
      <w:lvlText w:val="%8."/>
      <w:lvlJc w:val="left"/>
      <w:pPr>
        <w:tabs>
          <w:tab w:val="num" w:pos="5760"/>
        </w:tabs>
        <w:ind w:left="5760" w:hanging="360"/>
      </w:pPr>
    </w:lvl>
    <w:lvl w:ilvl="8" w:tplc="DF321006" w:tentative="1">
      <w:start w:val="1"/>
      <w:numFmt w:val="lowerRoman"/>
      <w:lvlText w:val="%9."/>
      <w:lvlJc w:val="right"/>
      <w:pPr>
        <w:tabs>
          <w:tab w:val="num" w:pos="6480"/>
        </w:tabs>
        <w:ind w:left="6480" w:hanging="180"/>
      </w:pPr>
    </w:lvl>
  </w:abstractNum>
  <w:abstractNum w:abstractNumId="4" w15:restartNumberingAfterBreak="0">
    <w:nsid w:val="09C463AA"/>
    <w:multiLevelType w:val="hybridMultilevel"/>
    <w:tmpl w:val="85F69E40"/>
    <w:lvl w:ilvl="0" w:tplc="DACE9910">
      <w:start w:val="1"/>
      <w:numFmt w:val="lowerLetter"/>
      <w:lvlText w:val="%1)"/>
      <w:lvlJc w:val="left"/>
      <w:pPr>
        <w:tabs>
          <w:tab w:val="num" w:pos="1440"/>
        </w:tabs>
        <w:ind w:left="1440" w:hanging="360"/>
      </w:pPr>
      <w:rPr>
        <w:rFonts w:hint="default"/>
        <w:color w:val="auto"/>
      </w:rPr>
    </w:lvl>
    <w:lvl w:ilvl="1" w:tplc="63ECC66A"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B1379FB"/>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6" w15:restartNumberingAfterBreak="0">
    <w:nsid w:val="0FDC2EBF"/>
    <w:multiLevelType w:val="hybridMultilevel"/>
    <w:tmpl w:val="2A72B54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9B258D"/>
    <w:multiLevelType w:val="hybridMultilevel"/>
    <w:tmpl w:val="8304C94C"/>
    <w:lvl w:ilvl="0" w:tplc="260E3FF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702011"/>
    <w:multiLevelType w:val="hybridMultilevel"/>
    <w:tmpl w:val="E92CF444"/>
    <w:lvl w:ilvl="0" w:tplc="64D47F74">
      <w:start w:val="1"/>
      <w:numFmt w:val="decimal"/>
      <w:lvlText w:val="%1."/>
      <w:lvlJc w:val="left"/>
      <w:pPr>
        <w:tabs>
          <w:tab w:val="num" w:pos="720"/>
        </w:tabs>
        <w:ind w:left="720" w:hanging="360"/>
      </w:pPr>
      <w:rPr>
        <w:rFonts w:cs="Times New Roman" w:hint="default"/>
        <w:b w:val="0"/>
        <w:i w:val="0"/>
        <w:color w:val="auto"/>
        <w:sz w:val="20"/>
        <w:szCs w:val="18"/>
      </w:rPr>
    </w:lvl>
    <w:lvl w:ilvl="1" w:tplc="04050003">
      <w:start w:val="1"/>
      <w:numFmt w:val="decimal"/>
      <w:lvlText w:val="%2."/>
      <w:lvlJc w:val="left"/>
      <w:pPr>
        <w:tabs>
          <w:tab w:val="num" w:pos="1440"/>
        </w:tabs>
        <w:ind w:left="1440" w:hanging="360"/>
      </w:pPr>
      <w:rPr>
        <w:rFonts w:cs="Times New Roman" w:hint="default"/>
        <w:b w:val="0"/>
        <w:i w:val="0"/>
        <w:sz w:val="24"/>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183D059A"/>
    <w:multiLevelType w:val="hybridMultilevel"/>
    <w:tmpl w:val="E8E6642E"/>
    <w:lvl w:ilvl="0" w:tplc="DACE9910">
      <w:start w:val="1"/>
      <w:numFmt w:val="lowerLetter"/>
      <w:lvlText w:val="%1)"/>
      <w:lvlJc w:val="left"/>
      <w:pPr>
        <w:tabs>
          <w:tab w:val="num" w:pos="720"/>
        </w:tabs>
        <w:ind w:left="720" w:hanging="360"/>
      </w:pPr>
      <w:rPr>
        <w:rFonts w:hint="default"/>
        <w:color w:val="auto"/>
        <w:sz w:val="20"/>
        <w:szCs w:val="20"/>
      </w:rPr>
    </w:lvl>
    <w:lvl w:ilvl="1" w:tplc="D2E4EE04">
      <w:start w:val="1"/>
      <w:numFmt w:val="decimal"/>
      <w:lvlText w:val="(%2)"/>
      <w:lvlJc w:val="left"/>
      <w:pPr>
        <w:tabs>
          <w:tab w:val="num" w:pos="1440"/>
        </w:tabs>
        <w:ind w:left="1440" w:hanging="360"/>
      </w:pPr>
      <w:rPr>
        <w:rFonts w:hint="default"/>
        <w:i/>
      </w:rPr>
    </w:lvl>
    <w:lvl w:ilvl="2" w:tplc="9D4CF0BE" w:tentative="1">
      <w:start w:val="1"/>
      <w:numFmt w:val="lowerRoman"/>
      <w:lvlText w:val="%3."/>
      <w:lvlJc w:val="right"/>
      <w:pPr>
        <w:tabs>
          <w:tab w:val="num" w:pos="2160"/>
        </w:tabs>
        <w:ind w:left="2160" w:hanging="180"/>
      </w:pPr>
    </w:lvl>
    <w:lvl w:ilvl="3" w:tplc="4520655A" w:tentative="1">
      <w:start w:val="1"/>
      <w:numFmt w:val="decimal"/>
      <w:lvlText w:val="%4."/>
      <w:lvlJc w:val="left"/>
      <w:pPr>
        <w:tabs>
          <w:tab w:val="num" w:pos="2880"/>
        </w:tabs>
        <w:ind w:left="2880" w:hanging="360"/>
      </w:pPr>
    </w:lvl>
    <w:lvl w:ilvl="4" w:tplc="A002D34C" w:tentative="1">
      <w:start w:val="1"/>
      <w:numFmt w:val="lowerLetter"/>
      <w:lvlText w:val="%5."/>
      <w:lvlJc w:val="left"/>
      <w:pPr>
        <w:tabs>
          <w:tab w:val="num" w:pos="3600"/>
        </w:tabs>
        <w:ind w:left="3600" w:hanging="360"/>
      </w:pPr>
    </w:lvl>
    <w:lvl w:ilvl="5" w:tplc="AC3ACC36" w:tentative="1">
      <w:start w:val="1"/>
      <w:numFmt w:val="lowerRoman"/>
      <w:lvlText w:val="%6."/>
      <w:lvlJc w:val="right"/>
      <w:pPr>
        <w:tabs>
          <w:tab w:val="num" w:pos="4320"/>
        </w:tabs>
        <w:ind w:left="4320" w:hanging="180"/>
      </w:pPr>
    </w:lvl>
    <w:lvl w:ilvl="6" w:tplc="B4B28D46" w:tentative="1">
      <w:start w:val="1"/>
      <w:numFmt w:val="decimal"/>
      <w:lvlText w:val="%7."/>
      <w:lvlJc w:val="left"/>
      <w:pPr>
        <w:tabs>
          <w:tab w:val="num" w:pos="5040"/>
        </w:tabs>
        <w:ind w:left="5040" w:hanging="360"/>
      </w:pPr>
    </w:lvl>
    <w:lvl w:ilvl="7" w:tplc="4E50DA20" w:tentative="1">
      <w:start w:val="1"/>
      <w:numFmt w:val="lowerLetter"/>
      <w:lvlText w:val="%8."/>
      <w:lvlJc w:val="left"/>
      <w:pPr>
        <w:tabs>
          <w:tab w:val="num" w:pos="5760"/>
        </w:tabs>
        <w:ind w:left="5760" w:hanging="360"/>
      </w:pPr>
    </w:lvl>
    <w:lvl w:ilvl="8" w:tplc="AF2CA204" w:tentative="1">
      <w:start w:val="1"/>
      <w:numFmt w:val="lowerRoman"/>
      <w:lvlText w:val="%9."/>
      <w:lvlJc w:val="right"/>
      <w:pPr>
        <w:tabs>
          <w:tab w:val="num" w:pos="6480"/>
        </w:tabs>
        <w:ind w:left="6480" w:hanging="180"/>
      </w:pPr>
    </w:lvl>
  </w:abstractNum>
  <w:abstractNum w:abstractNumId="10" w15:restartNumberingAfterBreak="0">
    <w:nsid w:val="1DBD21A2"/>
    <w:multiLevelType w:val="hybridMultilevel"/>
    <w:tmpl w:val="8D128FBA"/>
    <w:lvl w:ilvl="0" w:tplc="3E908B38">
      <w:numFmt w:val="bullet"/>
      <w:lvlText w:val="-"/>
      <w:lvlJc w:val="left"/>
      <w:pPr>
        <w:tabs>
          <w:tab w:val="num" w:pos="720"/>
        </w:tabs>
        <w:ind w:left="720" w:hanging="360"/>
      </w:pPr>
      <w:rPr>
        <w:rFonts w:ascii="Times New Roman" w:eastAsia="Times New Roman" w:hAnsi="Times New Roman" w:hint="default"/>
        <w:color w:val="auto"/>
        <w:sz w:val="22"/>
      </w:rPr>
    </w:lvl>
    <w:lvl w:ilvl="1" w:tplc="24A2E58A">
      <w:start w:val="1"/>
      <w:numFmt w:val="decimal"/>
      <w:lvlText w:val="(%2)"/>
      <w:lvlJc w:val="left"/>
      <w:pPr>
        <w:tabs>
          <w:tab w:val="num" w:pos="1440"/>
        </w:tabs>
        <w:ind w:left="1440" w:hanging="360"/>
      </w:pPr>
      <w:rPr>
        <w:rFonts w:cs="Times New Roman" w:hint="default"/>
        <w:i/>
      </w:rPr>
    </w:lvl>
    <w:lvl w:ilvl="2" w:tplc="596C1432">
      <w:start w:val="1"/>
      <w:numFmt w:val="decimal"/>
      <w:lvlText w:val="%3."/>
      <w:lvlJc w:val="left"/>
      <w:pPr>
        <w:tabs>
          <w:tab w:val="num" w:pos="2340"/>
        </w:tabs>
        <w:ind w:left="2340" w:hanging="360"/>
      </w:pPr>
      <w:rPr>
        <w:rFonts w:cs="Times New Roman" w:hint="default"/>
      </w:rPr>
    </w:lvl>
    <w:lvl w:ilvl="3" w:tplc="A0A0AF9A" w:tentative="1">
      <w:start w:val="1"/>
      <w:numFmt w:val="decimal"/>
      <w:lvlText w:val="%4."/>
      <w:lvlJc w:val="left"/>
      <w:pPr>
        <w:tabs>
          <w:tab w:val="num" w:pos="2880"/>
        </w:tabs>
        <w:ind w:left="2880" w:hanging="360"/>
      </w:pPr>
      <w:rPr>
        <w:rFonts w:cs="Times New Roman"/>
      </w:rPr>
    </w:lvl>
    <w:lvl w:ilvl="4" w:tplc="3DA43E8E" w:tentative="1">
      <w:start w:val="1"/>
      <w:numFmt w:val="lowerLetter"/>
      <w:lvlText w:val="%5."/>
      <w:lvlJc w:val="left"/>
      <w:pPr>
        <w:tabs>
          <w:tab w:val="num" w:pos="3600"/>
        </w:tabs>
        <w:ind w:left="3600" w:hanging="360"/>
      </w:pPr>
      <w:rPr>
        <w:rFonts w:cs="Times New Roman"/>
      </w:rPr>
    </w:lvl>
    <w:lvl w:ilvl="5" w:tplc="42F88622" w:tentative="1">
      <w:start w:val="1"/>
      <w:numFmt w:val="lowerRoman"/>
      <w:lvlText w:val="%6."/>
      <w:lvlJc w:val="right"/>
      <w:pPr>
        <w:tabs>
          <w:tab w:val="num" w:pos="4320"/>
        </w:tabs>
        <w:ind w:left="4320" w:hanging="180"/>
      </w:pPr>
      <w:rPr>
        <w:rFonts w:cs="Times New Roman"/>
      </w:rPr>
    </w:lvl>
    <w:lvl w:ilvl="6" w:tplc="445C000E" w:tentative="1">
      <w:start w:val="1"/>
      <w:numFmt w:val="decimal"/>
      <w:lvlText w:val="%7."/>
      <w:lvlJc w:val="left"/>
      <w:pPr>
        <w:tabs>
          <w:tab w:val="num" w:pos="5040"/>
        </w:tabs>
        <w:ind w:left="5040" w:hanging="360"/>
      </w:pPr>
      <w:rPr>
        <w:rFonts w:cs="Times New Roman"/>
      </w:rPr>
    </w:lvl>
    <w:lvl w:ilvl="7" w:tplc="721E56C4" w:tentative="1">
      <w:start w:val="1"/>
      <w:numFmt w:val="lowerLetter"/>
      <w:lvlText w:val="%8."/>
      <w:lvlJc w:val="left"/>
      <w:pPr>
        <w:tabs>
          <w:tab w:val="num" w:pos="5760"/>
        </w:tabs>
        <w:ind w:left="5760" w:hanging="360"/>
      </w:pPr>
      <w:rPr>
        <w:rFonts w:cs="Times New Roman"/>
      </w:rPr>
    </w:lvl>
    <w:lvl w:ilvl="8" w:tplc="11508F78"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FD3424"/>
    <w:multiLevelType w:val="hybridMultilevel"/>
    <w:tmpl w:val="03F29250"/>
    <w:lvl w:ilvl="0" w:tplc="9274CE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4F296C"/>
    <w:multiLevelType w:val="multilevel"/>
    <w:tmpl w:val="F4C86484"/>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22EF5BEA"/>
    <w:multiLevelType w:val="hybridMultilevel"/>
    <w:tmpl w:val="BA04AA20"/>
    <w:lvl w:ilvl="0" w:tplc="DACE991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5D92EE1"/>
    <w:multiLevelType w:val="hybridMultilevel"/>
    <w:tmpl w:val="32F44C56"/>
    <w:lvl w:ilvl="0" w:tplc="DACE99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0132FC"/>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16" w15:restartNumberingAfterBreak="0">
    <w:nsid w:val="29817DF7"/>
    <w:multiLevelType w:val="hybridMultilevel"/>
    <w:tmpl w:val="BF5479A8"/>
    <w:lvl w:ilvl="0" w:tplc="B2CCCE22">
      <w:start w:val="1"/>
      <w:numFmt w:val="decimal"/>
      <w:lvlText w:val="%1."/>
      <w:lvlJc w:val="left"/>
      <w:pPr>
        <w:tabs>
          <w:tab w:val="num" w:pos="1440"/>
        </w:tabs>
        <w:ind w:left="1440" w:hanging="360"/>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243835"/>
    <w:multiLevelType w:val="multilevel"/>
    <w:tmpl w:val="86EC8CA8"/>
    <w:lvl w:ilvl="0">
      <w:start w:val="1"/>
      <w:numFmt w:val="decimal"/>
      <w:lvlText w:val="%1."/>
      <w:lvlJc w:val="left"/>
      <w:pPr>
        <w:tabs>
          <w:tab w:val="num" w:pos="720"/>
        </w:tabs>
        <w:ind w:left="720" w:hanging="360"/>
      </w:pPr>
      <w:rPr>
        <w:rFonts w:cs="Times New Roman" w:hint="default"/>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330876FF"/>
    <w:multiLevelType w:val="hybridMultilevel"/>
    <w:tmpl w:val="D700A560"/>
    <w:lvl w:ilvl="0" w:tplc="826E2850">
      <w:start w:val="1"/>
      <w:numFmt w:val="decimal"/>
      <w:lvlText w:val="%1."/>
      <w:lvlJc w:val="left"/>
      <w:pPr>
        <w:tabs>
          <w:tab w:val="num" w:pos="1440"/>
        </w:tabs>
        <w:ind w:left="144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050C5F"/>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20" w15:restartNumberingAfterBreak="0">
    <w:nsid w:val="362C69AA"/>
    <w:multiLevelType w:val="hybridMultilevel"/>
    <w:tmpl w:val="BA04AA20"/>
    <w:lvl w:ilvl="0" w:tplc="DACE991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A790021"/>
    <w:multiLevelType w:val="hybridMultilevel"/>
    <w:tmpl w:val="BA04AA20"/>
    <w:lvl w:ilvl="0" w:tplc="DACE991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8E287A"/>
    <w:multiLevelType w:val="hybridMultilevel"/>
    <w:tmpl w:val="01F205CE"/>
    <w:lvl w:ilvl="0" w:tplc="DACE99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441E0759"/>
    <w:multiLevelType w:val="hybridMultilevel"/>
    <w:tmpl w:val="13B6A4EC"/>
    <w:lvl w:ilvl="0" w:tplc="A59E2FFC">
      <w:start w:val="1"/>
      <w:numFmt w:val="decimal"/>
      <w:lvlText w:val="%1."/>
      <w:lvlJc w:val="left"/>
      <w:pPr>
        <w:ind w:left="1440" w:hanging="360"/>
      </w:pPr>
      <w:rPr>
        <w:rFonts w:cs="Times New Roman"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4E54B63"/>
    <w:multiLevelType w:val="hybridMultilevel"/>
    <w:tmpl w:val="7F64B3B2"/>
    <w:lvl w:ilvl="0" w:tplc="8612C0FC">
      <w:start w:val="1"/>
      <w:numFmt w:val="decimal"/>
      <w:lvlText w:val="%1."/>
      <w:lvlJc w:val="left"/>
      <w:pPr>
        <w:tabs>
          <w:tab w:val="num" w:pos="720"/>
        </w:tabs>
        <w:ind w:left="720" w:hanging="360"/>
      </w:pPr>
      <w:rPr>
        <w:rFonts w:cs="Times New Roman" w:hint="default"/>
        <w:color w:val="auto"/>
      </w:rPr>
    </w:lvl>
    <w:lvl w:ilvl="1" w:tplc="2A8ED6F4">
      <w:start w:val="1"/>
      <w:numFmt w:val="decimal"/>
      <w:lvlText w:val="(%2)"/>
      <w:lvlJc w:val="left"/>
      <w:pPr>
        <w:tabs>
          <w:tab w:val="num" w:pos="1440"/>
        </w:tabs>
        <w:ind w:left="1440" w:hanging="360"/>
      </w:pPr>
      <w:rPr>
        <w:rFonts w:cs="Times New Roman" w:hint="default"/>
        <w:i/>
      </w:rPr>
    </w:lvl>
    <w:lvl w:ilvl="2" w:tplc="E506B19C" w:tentative="1">
      <w:start w:val="1"/>
      <w:numFmt w:val="lowerRoman"/>
      <w:lvlText w:val="%3."/>
      <w:lvlJc w:val="right"/>
      <w:pPr>
        <w:tabs>
          <w:tab w:val="num" w:pos="2160"/>
        </w:tabs>
        <w:ind w:left="2160" w:hanging="180"/>
      </w:pPr>
      <w:rPr>
        <w:rFonts w:cs="Times New Roman"/>
      </w:rPr>
    </w:lvl>
    <w:lvl w:ilvl="3" w:tplc="3F0E71B2" w:tentative="1">
      <w:start w:val="1"/>
      <w:numFmt w:val="decimal"/>
      <w:lvlText w:val="%4."/>
      <w:lvlJc w:val="left"/>
      <w:pPr>
        <w:tabs>
          <w:tab w:val="num" w:pos="2880"/>
        </w:tabs>
        <w:ind w:left="2880" w:hanging="360"/>
      </w:pPr>
      <w:rPr>
        <w:rFonts w:cs="Times New Roman"/>
      </w:rPr>
    </w:lvl>
    <w:lvl w:ilvl="4" w:tplc="2202028C" w:tentative="1">
      <w:start w:val="1"/>
      <w:numFmt w:val="lowerLetter"/>
      <w:lvlText w:val="%5."/>
      <w:lvlJc w:val="left"/>
      <w:pPr>
        <w:tabs>
          <w:tab w:val="num" w:pos="3600"/>
        </w:tabs>
        <w:ind w:left="3600" w:hanging="360"/>
      </w:pPr>
      <w:rPr>
        <w:rFonts w:cs="Times New Roman"/>
      </w:rPr>
    </w:lvl>
    <w:lvl w:ilvl="5" w:tplc="1BF0382E" w:tentative="1">
      <w:start w:val="1"/>
      <w:numFmt w:val="lowerRoman"/>
      <w:lvlText w:val="%6."/>
      <w:lvlJc w:val="right"/>
      <w:pPr>
        <w:tabs>
          <w:tab w:val="num" w:pos="4320"/>
        </w:tabs>
        <w:ind w:left="4320" w:hanging="180"/>
      </w:pPr>
      <w:rPr>
        <w:rFonts w:cs="Times New Roman"/>
      </w:rPr>
    </w:lvl>
    <w:lvl w:ilvl="6" w:tplc="993C373E" w:tentative="1">
      <w:start w:val="1"/>
      <w:numFmt w:val="decimal"/>
      <w:lvlText w:val="%7."/>
      <w:lvlJc w:val="left"/>
      <w:pPr>
        <w:tabs>
          <w:tab w:val="num" w:pos="5040"/>
        </w:tabs>
        <w:ind w:left="5040" w:hanging="360"/>
      </w:pPr>
      <w:rPr>
        <w:rFonts w:cs="Times New Roman"/>
      </w:rPr>
    </w:lvl>
    <w:lvl w:ilvl="7" w:tplc="8EA85272" w:tentative="1">
      <w:start w:val="1"/>
      <w:numFmt w:val="lowerLetter"/>
      <w:lvlText w:val="%8."/>
      <w:lvlJc w:val="left"/>
      <w:pPr>
        <w:tabs>
          <w:tab w:val="num" w:pos="5760"/>
        </w:tabs>
        <w:ind w:left="5760" w:hanging="360"/>
      </w:pPr>
      <w:rPr>
        <w:rFonts w:cs="Times New Roman"/>
      </w:rPr>
    </w:lvl>
    <w:lvl w:ilvl="8" w:tplc="385A4462" w:tentative="1">
      <w:start w:val="1"/>
      <w:numFmt w:val="lowerRoman"/>
      <w:lvlText w:val="%9."/>
      <w:lvlJc w:val="right"/>
      <w:pPr>
        <w:tabs>
          <w:tab w:val="num" w:pos="6480"/>
        </w:tabs>
        <w:ind w:left="6480" w:hanging="180"/>
      </w:pPr>
      <w:rPr>
        <w:rFonts w:cs="Times New Roman"/>
      </w:rPr>
    </w:lvl>
  </w:abstractNum>
  <w:abstractNum w:abstractNumId="25" w15:restartNumberingAfterBreak="0">
    <w:nsid w:val="46E4536E"/>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26" w15:restartNumberingAfterBreak="0">
    <w:nsid w:val="486B03C2"/>
    <w:multiLevelType w:val="hybridMultilevel"/>
    <w:tmpl w:val="9C363776"/>
    <w:lvl w:ilvl="0" w:tplc="8C449286">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E92399"/>
    <w:multiLevelType w:val="hybridMultilevel"/>
    <w:tmpl w:val="BA04AA20"/>
    <w:lvl w:ilvl="0" w:tplc="DACE991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A89228E"/>
    <w:multiLevelType w:val="hybridMultilevel"/>
    <w:tmpl w:val="BA04AA20"/>
    <w:lvl w:ilvl="0" w:tplc="DACE991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8D3D2A"/>
    <w:multiLevelType w:val="hybridMultilevel"/>
    <w:tmpl w:val="685AE63C"/>
    <w:lvl w:ilvl="0" w:tplc="54607512">
      <w:start w:val="1"/>
      <w:numFmt w:val="decimal"/>
      <w:lvlText w:val="%1."/>
      <w:lvlJc w:val="left"/>
      <w:pPr>
        <w:tabs>
          <w:tab w:val="num" w:pos="1080"/>
        </w:tabs>
        <w:ind w:left="108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B241A0"/>
    <w:multiLevelType w:val="hybridMultilevel"/>
    <w:tmpl w:val="1F3EDA58"/>
    <w:lvl w:ilvl="0" w:tplc="DACE9910">
      <w:start w:val="1"/>
      <w:numFmt w:val="lowerLetter"/>
      <w:lvlText w:val="%1)"/>
      <w:lvlJc w:val="left"/>
      <w:pPr>
        <w:ind w:left="720" w:hanging="360"/>
      </w:pPr>
      <w:rPr>
        <w:rFonts w:hint="default"/>
      </w:rPr>
    </w:lvl>
    <w:lvl w:ilvl="1" w:tplc="F5741182">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212C99"/>
    <w:multiLevelType w:val="hybridMultilevel"/>
    <w:tmpl w:val="70B42A90"/>
    <w:lvl w:ilvl="0" w:tplc="2D206E36">
      <w:start w:val="1"/>
      <w:numFmt w:val="decimal"/>
      <w:lvlText w:val="%1."/>
      <w:lvlJc w:val="left"/>
      <w:pPr>
        <w:tabs>
          <w:tab w:val="num" w:pos="1440"/>
        </w:tabs>
        <w:ind w:left="144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551EB7"/>
    <w:multiLevelType w:val="hybridMultilevel"/>
    <w:tmpl w:val="7F566B14"/>
    <w:lvl w:ilvl="0" w:tplc="ED509376">
      <w:numFmt w:val="bullet"/>
      <w:lvlText w:val="-"/>
      <w:lvlJc w:val="left"/>
      <w:pPr>
        <w:tabs>
          <w:tab w:val="num" w:pos="720"/>
        </w:tabs>
        <w:ind w:left="720" w:hanging="360"/>
      </w:pPr>
      <w:rPr>
        <w:rFonts w:ascii="Arial" w:eastAsia="Times New Roman" w:hAnsi="Arial" w:hint="default"/>
      </w:rPr>
    </w:lvl>
    <w:lvl w:ilvl="1" w:tplc="A59E2FFC">
      <w:start w:val="1"/>
      <w:numFmt w:val="decimal"/>
      <w:lvlText w:val="%2."/>
      <w:lvlJc w:val="left"/>
      <w:pPr>
        <w:tabs>
          <w:tab w:val="num" w:pos="1440"/>
        </w:tabs>
        <w:ind w:left="1440" w:hanging="360"/>
      </w:pPr>
      <w:rPr>
        <w:rFonts w:cs="Times New Roman" w:hint="default"/>
        <w:color w:val="auto"/>
      </w:rPr>
    </w:lvl>
    <w:lvl w:ilvl="2" w:tplc="ED509376">
      <w:numFmt w:val="bullet"/>
      <w:lvlText w:val="-"/>
      <w:lvlJc w:val="left"/>
      <w:pPr>
        <w:tabs>
          <w:tab w:val="num" w:pos="2160"/>
        </w:tabs>
        <w:ind w:left="2160" w:hanging="360"/>
      </w:pPr>
      <w:rPr>
        <w:rFonts w:ascii="Arial" w:eastAsia="Times New Roman" w:hAnsi="Aria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D0E85"/>
    <w:multiLevelType w:val="multilevel"/>
    <w:tmpl w:val="CE82DF3A"/>
    <w:lvl w:ilvl="0">
      <w:start w:val="1"/>
      <w:numFmt w:val="decimal"/>
      <w:lvlText w:val="%1."/>
      <w:lvlJc w:val="left"/>
      <w:pPr>
        <w:tabs>
          <w:tab w:val="num" w:pos="720"/>
        </w:tabs>
        <w:ind w:left="720" w:hanging="360"/>
      </w:pPr>
      <w:rPr>
        <w:rFonts w:cs="Times New Roman" w:hint="default"/>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4" w15:restartNumberingAfterBreak="0">
    <w:nsid w:val="54825883"/>
    <w:multiLevelType w:val="hybridMultilevel"/>
    <w:tmpl w:val="CA6050FE"/>
    <w:lvl w:ilvl="0" w:tplc="2D206E36">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2F22BD"/>
    <w:multiLevelType w:val="hybridMultilevel"/>
    <w:tmpl w:val="BD223C64"/>
    <w:lvl w:ilvl="0" w:tplc="79426058">
      <w:start w:val="1"/>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6A12F99"/>
    <w:multiLevelType w:val="hybridMultilevel"/>
    <w:tmpl w:val="960A6806"/>
    <w:lvl w:ilvl="0" w:tplc="0405000F">
      <w:start w:val="1"/>
      <w:numFmt w:val="decimal"/>
      <w:lvlText w:val="%1."/>
      <w:lvlJc w:val="left"/>
      <w:pPr>
        <w:tabs>
          <w:tab w:val="num" w:pos="2880"/>
        </w:tabs>
        <w:ind w:left="28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83F2AAF"/>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38" w15:restartNumberingAfterBreak="0">
    <w:nsid w:val="58AF0816"/>
    <w:multiLevelType w:val="multilevel"/>
    <w:tmpl w:val="4A6434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ACC12C5"/>
    <w:multiLevelType w:val="hybridMultilevel"/>
    <w:tmpl w:val="68E6AAFE"/>
    <w:lvl w:ilvl="0" w:tplc="B2CCCE22">
      <w:start w:val="1"/>
      <w:numFmt w:val="decimal"/>
      <w:lvlText w:val="%1."/>
      <w:lvlJc w:val="left"/>
      <w:pPr>
        <w:tabs>
          <w:tab w:val="num" w:pos="1440"/>
        </w:tabs>
        <w:ind w:left="144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20050E"/>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41" w15:restartNumberingAfterBreak="0">
    <w:nsid w:val="6DD02582"/>
    <w:multiLevelType w:val="hybridMultilevel"/>
    <w:tmpl w:val="2E1E94B4"/>
    <w:lvl w:ilvl="0" w:tplc="ED509376">
      <w:start w:val="1"/>
      <w:numFmt w:val="decimal"/>
      <w:lvlText w:val="%1."/>
      <w:lvlJc w:val="left"/>
      <w:pPr>
        <w:tabs>
          <w:tab w:val="num" w:pos="1080"/>
        </w:tabs>
        <w:ind w:left="1080" w:hanging="360"/>
      </w:pPr>
      <w:rPr>
        <w:rFonts w:cs="Times New Roman" w:hint="default"/>
        <w:color w:val="auto"/>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04B474D"/>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43" w15:restartNumberingAfterBreak="0">
    <w:nsid w:val="78232EE0"/>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44" w15:restartNumberingAfterBreak="0">
    <w:nsid w:val="7827307C"/>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45" w15:restartNumberingAfterBreak="0">
    <w:nsid w:val="784375DF"/>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46" w15:restartNumberingAfterBreak="0">
    <w:nsid w:val="7A822704"/>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47" w15:restartNumberingAfterBreak="0">
    <w:nsid w:val="7EFE1F52"/>
    <w:multiLevelType w:val="hybridMultilevel"/>
    <w:tmpl w:val="BA04AA20"/>
    <w:lvl w:ilvl="0" w:tplc="DACE9910">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28"/>
        </w:tabs>
        <w:ind w:left="1428" w:hanging="360"/>
      </w:pPr>
      <w:rPr>
        <w:rFonts w:cs="Times New Roman"/>
      </w:rPr>
    </w:lvl>
    <w:lvl w:ilvl="2" w:tplc="0405001B" w:tentative="1">
      <w:start w:val="1"/>
      <w:numFmt w:val="lowerRoman"/>
      <w:lvlText w:val="%3."/>
      <w:lvlJc w:val="right"/>
      <w:pPr>
        <w:tabs>
          <w:tab w:val="num" w:pos="2148"/>
        </w:tabs>
        <w:ind w:left="2148" w:hanging="180"/>
      </w:pPr>
      <w:rPr>
        <w:rFonts w:cs="Times New Roman"/>
      </w:rPr>
    </w:lvl>
    <w:lvl w:ilvl="3" w:tplc="0405000F" w:tentative="1">
      <w:start w:val="1"/>
      <w:numFmt w:val="decimal"/>
      <w:lvlText w:val="%4."/>
      <w:lvlJc w:val="left"/>
      <w:pPr>
        <w:tabs>
          <w:tab w:val="num" w:pos="2868"/>
        </w:tabs>
        <w:ind w:left="2868" w:hanging="360"/>
      </w:pPr>
      <w:rPr>
        <w:rFonts w:cs="Times New Roman"/>
      </w:rPr>
    </w:lvl>
    <w:lvl w:ilvl="4" w:tplc="04050019" w:tentative="1">
      <w:start w:val="1"/>
      <w:numFmt w:val="lowerLetter"/>
      <w:lvlText w:val="%5."/>
      <w:lvlJc w:val="left"/>
      <w:pPr>
        <w:tabs>
          <w:tab w:val="num" w:pos="3588"/>
        </w:tabs>
        <w:ind w:left="3588" w:hanging="360"/>
      </w:pPr>
      <w:rPr>
        <w:rFonts w:cs="Times New Roman"/>
      </w:rPr>
    </w:lvl>
    <w:lvl w:ilvl="5" w:tplc="0405001B" w:tentative="1">
      <w:start w:val="1"/>
      <w:numFmt w:val="lowerRoman"/>
      <w:lvlText w:val="%6."/>
      <w:lvlJc w:val="right"/>
      <w:pPr>
        <w:tabs>
          <w:tab w:val="num" w:pos="4308"/>
        </w:tabs>
        <w:ind w:left="4308" w:hanging="180"/>
      </w:pPr>
      <w:rPr>
        <w:rFonts w:cs="Times New Roman"/>
      </w:rPr>
    </w:lvl>
    <w:lvl w:ilvl="6" w:tplc="0405000F" w:tentative="1">
      <w:start w:val="1"/>
      <w:numFmt w:val="decimal"/>
      <w:lvlText w:val="%7."/>
      <w:lvlJc w:val="left"/>
      <w:pPr>
        <w:tabs>
          <w:tab w:val="num" w:pos="5028"/>
        </w:tabs>
        <w:ind w:left="5028" w:hanging="360"/>
      </w:pPr>
      <w:rPr>
        <w:rFonts w:cs="Times New Roman"/>
      </w:rPr>
    </w:lvl>
    <w:lvl w:ilvl="7" w:tplc="04050019" w:tentative="1">
      <w:start w:val="1"/>
      <w:numFmt w:val="lowerLetter"/>
      <w:lvlText w:val="%8."/>
      <w:lvlJc w:val="left"/>
      <w:pPr>
        <w:tabs>
          <w:tab w:val="num" w:pos="5748"/>
        </w:tabs>
        <w:ind w:left="5748" w:hanging="360"/>
      </w:pPr>
      <w:rPr>
        <w:rFonts w:cs="Times New Roman"/>
      </w:rPr>
    </w:lvl>
    <w:lvl w:ilvl="8" w:tplc="0405001B" w:tentative="1">
      <w:start w:val="1"/>
      <w:numFmt w:val="lowerRoman"/>
      <w:lvlText w:val="%9."/>
      <w:lvlJc w:val="right"/>
      <w:pPr>
        <w:tabs>
          <w:tab w:val="num" w:pos="6468"/>
        </w:tabs>
        <w:ind w:left="6468" w:hanging="180"/>
      </w:pPr>
      <w:rPr>
        <w:rFonts w:cs="Times New Roman"/>
      </w:rPr>
    </w:lvl>
  </w:abstractNum>
  <w:abstractNum w:abstractNumId="48" w15:restartNumberingAfterBreak="0">
    <w:nsid w:val="7F1642E6"/>
    <w:multiLevelType w:val="hybridMultilevel"/>
    <w:tmpl w:val="628AC922"/>
    <w:lvl w:ilvl="0" w:tplc="ED509376">
      <w:numFmt w:val="bullet"/>
      <w:lvlText w:val="-"/>
      <w:lvlJc w:val="left"/>
      <w:pPr>
        <w:tabs>
          <w:tab w:val="num" w:pos="2522"/>
        </w:tabs>
        <w:ind w:left="2522" w:hanging="360"/>
      </w:pPr>
      <w:rPr>
        <w:rFonts w:ascii="Arial" w:eastAsia="Times New Roman" w:hAnsi="Arial" w:hint="default"/>
      </w:rPr>
    </w:lvl>
    <w:lvl w:ilvl="1" w:tplc="0405000F" w:tentative="1">
      <w:start w:val="1"/>
      <w:numFmt w:val="bullet"/>
      <w:lvlText w:val="o"/>
      <w:lvlJc w:val="left"/>
      <w:pPr>
        <w:tabs>
          <w:tab w:val="num" w:pos="3242"/>
        </w:tabs>
        <w:ind w:left="3242" w:hanging="360"/>
      </w:pPr>
      <w:rPr>
        <w:rFonts w:ascii="Courier New" w:hAnsi="Courier New" w:hint="default"/>
      </w:rPr>
    </w:lvl>
    <w:lvl w:ilvl="2" w:tplc="04050005" w:tentative="1">
      <w:start w:val="1"/>
      <w:numFmt w:val="bullet"/>
      <w:lvlText w:val=""/>
      <w:lvlJc w:val="left"/>
      <w:pPr>
        <w:tabs>
          <w:tab w:val="num" w:pos="3962"/>
        </w:tabs>
        <w:ind w:left="3962" w:hanging="360"/>
      </w:pPr>
      <w:rPr>
        <w:rFonts w:ascii="Wingdings" w:hAnsi="Wingdings" w:hint="default"/>
      </w:rPr>
    </w:lvl>
    <w:lvl w:ilvl="3" w:tplc="04050001" w:tentative="1">
      <w:start w:val="1"/>
      <w:numFmt w:val="bullet"/>
      <w:lvlText w:val=""/>
      <w:lvlJc w:val="left"/>
      <w:pPr>
        <w:tabs>
          <w:tab w:val="num" w:pos="4682"/>
        </w:tabs>
        <w:ind w:left="4682" w:hanging="360"/>
      </w:pPr>
      <w:rPr>
        <w:rFonts w:ascii="Symbol" w:hAnsi="Symbol" w:hint="default"/>
      </w:rPr>
    </w:lvl>
    <w:lvl w:ilvl="4" w:tplc="04050003" w:tentative="1">
      <w:start w:val="1"/>
      <w:numFmt w:val="bullet"/>
      <w:lvlText w:val="o"/>
      <w:lvlJc w:val="left"/>
      <w:pPr>
        <w:tabs>
          <w:tab w:val="num" w:pos="5402"/>
        </w:tabs>
        <w:ind w:left="5402" w:hanging="360"/>
      </w:pPr>
      <w:rPr>
        <w:rFonts w:ascii="Courier New" w:hAnsi="Courier New" w:hint="default"/>
      </w:rPr>
    </w:lvl>
    <w:lvl w:ilvl="5" w:tplc="04050005" w:tentative="1">
      <w:start w:val="1"/>
      <w:numFmt w:val="bullet"/>
      <w:lvlText w:val=""/>
      <w:lvlJc w:val="left"/>
      <w:pPr>
        <w:tabs>
          <w:tab w:val="num" w:pos="6122"/>
        </w:tabs>
        <w:ind w:left="6122" w:hanging="360"/>
      </w:pPr>
      <w:rPr>
        <w:rFonts w:ascii="Wingdings" w:hAnsi="Wingdings" w:hint="default"/>
      </w:rPr>
    </w:lvl>
    <w:lvl w:ilvl="6" w:tplc="04050001" w:tentative="1">
      <w:start w:val="1"/>
      <w:numFmt w:val="bullet"/>
      <w:lvlText w:val=""/>
      <w:lvlJc w:val="left"/>
      <w:pPr>
        <w:tabs>
          <w:tab w:val="num" w:pos="6842"/>
        </w:tabs>
        <w:ind w:left="6842" w:hanging="360"/>
      </w:pPr>
      <w:rPr>
        <w:rFonts w:ascii="Symbol" w:hAnsi="Symbol" w:hint="default"/>
      </w:rPr>
    </w:lvl>
    <w:lvl w:ilvl="7" w:tplc="04050003" w:tentative="1">
      <w:start w:val="1"/>
      <w:numFmt w:val="bullet"/>
      <w:lvlText w:val="o"/>
      <w:lvlJc w:val="left"/>
      <w:pPr>
        <w:tabs>
          <w:tab w:val="num" w:pos="7562"/>
        </w:tabs>
        <w:ind w:left="7562" w:hanging="360"/>
      </w:pPr>
      <w:rPr>
        <w:rFonts w:ascii="Courier New" w:hAnsi="Courier New" w:hint="default"/>
      </w:rPr>
    </w:lvl>
    <w:lvl w:ilvl="8" w:tplc="04050005" w:tentative="1">
      <w:start w:val="1"/>
      <w:numFmt w:val="bullet"/>
      <w:lvlText w:val=""/>
      <w:lvlJc w:val="left"/>
      <w:pPr>
        <w:tabs>
          <w:tab w:val="num" w:pos="8282"/>
        </w:tabs>
        <w:ind w:left="8282" w:hanging="360"/>
      </w:pPr>
      <w:rPr>
        <w:rFonts w:ascii="Wingdings" w:hAnsi="Wingdings" w:hint="default"/>
      </w:rPr>
    </w:lvl>
  </w:abstractNum>
  <w:abstractNum w:abstractNumId="49" w15:restartNumberingAfterBreak="0">
    <w:nsid w:val="7FD146BC"/>
    <w:multiLevelType w:val="hybridMultilevel"/>
    <w:tmpl w:val="A198D0AE"/>
    <w:lvl w:ilvl="0" w:tplc="04050017">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rPr>
        <w:rFonts w:cs="Times New Roman"/>
      </w:rPr>
    </w:lvl>
    <w:lvl w:ilvl="2" w:tplc="FFFFFFFF" w:tentative="1">
      <w:start w:val="1"/>
      <w:numFmt w:val="lowerRoman"/>
      <w:lvlText w:val="%3."/>
      <w:lvlJc w:val="right"/>
      <w:pPr>
        <w:ind w:left="3420" w:hanging="180"/>
      </w:pPr>
      <w:rPr>
        <w:rFonts w:cs="Times New Roman"/>
      </w:rPr>
    </w:lvl>
    <w:lvl w:ilvl="3" w:tplc="FFFFFFFF" w:tentative="1">
      <w:start w:val="1"/>
      <w:numFmt w:val="decimal"/>
      <w:lvlText w:val="%4."/>
      <w:lvlJc w:val="left"/>
      <w:pPr>
        <w:ind w:left="4140" w:hanging="360"/>
      </w:pPr>
      <w:rPr>
        <w:rFonts w:cs="Times New Roman"/>
      </w:rPr>
    </w:lvl>
    <w:lvl w:ilvl="4" w:tplc="FFFFFFFF" w:tentative="1">
      <w:start w:val="1"/>
      <w:numFmt w:val="lowerLetter"/>
      <w:lvlText w:val="%5."/>
      <w:lvlJc w:val="left"/>
      <w:pPr>
        <w:ind w:left="4860" w:hanging="360"/>
      </w:pPr>
      <w:rPr>
        <w:rFonts w:cs="Times New Roman"/>
      </w:rPr>
    </w:lvl>
    <w:lvl w:ilvl="5" w:tplc="FFFFFFFF" w:tentative="1">
      <w:start w:val="1"/>
      <w:numFmt w:val="lowerRoman"/>
      <w:lvlText w:val="%6."/>
      <w:lvlJc w:val="right"/>
      <w:pPr>
        <w:ind w:left="5580" w:hanging="180"/>
      </w:pPr>
      <w:rPr>
        <w:rFonts w:cs="Times New Roman"/>
      </w:rPr>
    </w:lvl>
    <w:lvl w:ilvl="6" w:tplc="FFFFFFFF" w:tentative="1">
      <w:start w:val="1"/>
      <w:numFmt w:val="decimal"/>
      <w:lvlText w:val="%7."/>
      <w:lvlJc w:val="left"/>
      <w:pPr>
        <w:ind w:left="6300" w:hanging="360"/>
      </w:pPr>
      <w:rPr>
        <w:rFonts w:cs="Times New Roman"/>
      </w:rPr>
    </w:lvl>
    <w:lvl w:ilvl="7" w:tplc="FFFFFFFF" w:tentative="1">
      <w:start w:val="1"/>
      <w:numFmt w:val="lowerLetter"/>
      <w:lvlText w:val="%8."/>
      <w:lvlJc w:val="left"/>
      <w:pPr>
        <w:ind w:left="7020" w:hanging="360"/>
      </w:pPr>
      <w:rPr>
        <w:rFonts w:cs="Times New Roman"/>
      </w:rPr>
    </w:lvl>
    <w:lvl w:ilvl="8" w:tplc="FFFFFFFF" w:tentative="1">
      <w:start w:val="1"/>
      <w:numFmt w:val="lowerRoman"/>
      <w:lvlText w:val="%9."/>
      <w:lvlJc w:val="right"/>
      <w:pPr>
        <w:ind w:left="7740" w:hanging="180"/>
      </w:pPr>
      <w:rPr>
        <w:rFonts w:cs="Times New Roman"/>
      </w:rPr>
    </w:lvl>
  </w:abstractNum>
  <w:num w:numId="1" w16cid:durableId="534658130">
    <w:abstractNumId w:val="12"/>
  </w:num>
  <w:num w:numId="2" w16cid:durableId="626665874">
    <w:abstractNumId w:val="32"/>
  </w:num>
  <w:num w:numId="3" w16cid:durableId="1548101870">
    <w:abstractNumId w:val="0"/>
  </w:num>
  <w:num w:numId="4" w16cid:durableId="1941601664">
    <w:abstractNumId w:val="24"/>
  </w:num>
  <w:num w:numId="5" w16cid:durableId="77606362">
    <w:abstractNumId w:val="1"/>
  </w:num>
  <w:num w:numId="6" w16cid:durableId="1793137304">
    <w:abstractNumId w:val="17"/>
  </w:num>
  <w:num w:numId="7" w16cid:durableId="1932200681">
    <w:abstractNumId w:val="33"/>
  </w:num>
  <w:num w:numId="8" w16cid:durableId="1704819692">
    <w:abstractNumId w:val="38"/>
  </w:num>
  <w:num w:numId="9" w16cid:durableId="1857693010">
    <w:abstractNumId w:val="41"/>
  </w:num>
  <w:num w:numId="10" w16cid:durableId="305745312">
    <w:abstractNumId w:val="11"/>
  </w:num>
  <w:num w:numId="11" w16cid:durableId="967974915">
    <w:abstractNumId w:val="6"/>
  </w:num>
  <w:num w:numId="12" w16cid:durableId="1031879348">
    <w:abstractNumId w:val="2"/>
  </w:num>
  <w:num w:numId="13" w16cid:durableId="1687637050">
    <w:abstractNumId w:val="7"/>
  </w:num>
  <w:num w:numId="14" w16cid:durableId="932781845">
    <w:abstractNumId w:val="36"/>
  </w:num>
  <w:num w:numId="15" w16cid:durableId="2010517069">
    <w:abstractNumId w:val="31"/>
  </w:num>
  <w:num w:numId="16" w16cid:durableId="1203134877">
    <w:abstractNumId w:val="10"/>
  </w:num>
  <w:num w:numId="17" w16cid:durableId="234823292">
    <w:abstractNumId w:val="48"/>
  </w:num>
  <w:num w:numId="18" w16cid:durableId="551036267">
    <w:abstractNumId w:val="18"/>
  </w:num>
  <w:num w:numId="19" w16cid:durableId="168524053">
    <w:abstractNumId w:val="29"/>
  </w:num>
  <w:num w:numId="20" w16cid:durableId="1246381446">
    <w:abstractNumId w:val="16"/>
  </w:num>
  <w:num w:numId="21" w16cid:durableId="628588457">
    <w:abstractNumId w:val="4"/>
  </w:num>
  <w:num w:numId="22" w16cid:durableId="1828865816">
    <w:abstractNumId w:val="49"/>
  </w:num>
  <w:num w:numId="23" w16cid:durableId="1607614953">
    <w:abstractNumId w:val="39"/>
  </w:num>
  <w:num w:numId="24" w16cid:durableId="1739209615">
    <w:abstractNumId w:val="3"/>
  </w:num>
  <w:num w:numId="25" w16cid:durableId="439759837">
    <w:abstractNumId w:val="34"/>
  </w:num>
  <w:num w:numId="26" w16cid:durableId="929964797">
    <w:abstractNumId w:val="27"/>
  </w:num>
  <w:num w:numId="27" w16cid:durableId="1645547613">
    <w:abstractNumId w:val="23"/>
  </w:num>
  <w:num w:numId="28" w16cid:durableId="1676879681">
    <w:abstractNumId w:val="8"/>
  </w:num>
  <w:num w:numId="29" w16cid:durableId="799112488">
    <w:abstractNumId w:val="26"/>
  </w:num>
  <w:num w:numId="30" w16cid:durableId="9186831">
    <w:abstractNumId w:val="19"/>
  </w:num>
  <w:num w:numId="31" w16cid:durableId="235210247">
    <w:abstractNumId w:val="44"/>
  </w:num>
  <w:num w:numId="32" w16cid:durableId="318192738">
    <w:abstractNumId w:val="47"/>
  </w:num>
  <w:num w:numId="33" w16cid:durableId="870647536">
    <w:abstractNumId w:val="46"/>
  </w:num>
  <w:num w:numId="34" w16cid:durableId="1200046887">
    <w:abstractNumId w:val="15"/>
  </w:num>
  <w:num w:numId="35" w16cid:durableId="370691146">
    <w:abstractNumId w:val="25"/>
  </w:num>
  <w:num w:numId="36" w16cid:durableId="1671176617">
    <w:abstractNumId w:val="45"/>
  </w:num>
  <w:num w:numId="37" w16cid:durableId="1666515054">
    <w:abstractNumId w:val="37"/>
  </w:num>
  <w:num w:numId="38" w16cid:durableId="184291443">
    <w:abstractNumId w:val="42"/>
  </w:num>
  <w:num w:numId="39" w16cid:durableId="162548832">
    <w:abstractNumId w:val="43"/>
  </w:num>
  <w:num w:numId="40" w16cid:durableId="160125823">
    <w:abstractNumId w:val="40"/>
  </w:num>
  <w:num w:numId="41" w16cid:durableId="790440310">
    <w:abstractNumId w:val="5"/>
  </w:num>
  <w:num w:numId="42" w16cid:durableId="122044883">
    <w:abstractNumId w:val="20"/>
  </w:num>
  <w:num w:numId="43" w16cid:durableId="1089539315">
    <w:abstractNumId w:val="13"/>
  </w:num>
  <w:num w:numId="44" w16cid:durableId="1759789360">
    <w:abstractNumId w:val="21"/>
  </w:num>
  <w:num w:numId="45" w16cid:durableId="2011441761">
    <w:abstractNumId w:val="28"/>
  </w:num>
  <w:num w:numId="46" w16cid:durableId="933434789">
    <w:abstractNumId w:val="48"/>
  </w:num>
  <w:num w:numId="47" w16cid:durableId="73208208">
    <w:abstractNumId w:val="30"/>
  </w:num>
  <w:num w:numId="48" w16cid:durableId="1580141760">
    <w:abstractNumId w:val="9"/>
  </w:num>
  <w:num w:numId="49" w16cid:durableId="1000887930">
    <w:abstractNumId w:val="14"/>
  </w:num>
  <w:num w:numId="50" w16cid:durableId="1895895551">
    <w:abstractNumId w:val="35"/>
  </w:num>
  <w:num w:numId="51" w16cid:durableId="1128204350">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94"/>
    <w:rsid w:val="000009DB"/>
    <w:rsid w:val="0000187C"/>
    <w:rsid w:val="00011679"/>
    <w:rsid w:val="0001400F"/>
    <w:rsid w:val="00022D32"/>
    <w:rsid w:val="0003005D"/>
    <w:rsid w:val="00040524"/>
    <w:rsid w:val="0004575F"/>
    <w:rsid w:val="0004756F"/>
    <w:rsid w:val="00051AD7"/>
    <w:rsid w:val="00057F70"/>
    <w:rsid w:val="0006136B"/>
    <w:rsid w:val="000771FD"/>
    <w:rsid w:val="000A790B"/>
    <w:rsid w:val="000B2DFF"/>
    <w:rsid w:val="000B4E43"/>
    <w:rsid w:val="000E3472"/>
    <w:rsid w:val="00116ABE"/>
    <w:rsid w:val="0012483F"/>
    <w:rsid w:val="0012609F"/>
    <w:rsid w:val="00130071"/>
    <w:rsid w:val="00154BE1"/>
    <w:rsid w:val="00192624"/>
    <w:rsid w:val="00192802"/>
    <w:rsid w:val="001B3BF6"/>
    <w:rsid w:val="001B4268"/>
    <w:rsid w:val="001E6C16"/>
    <w:rsid w:val="001E7CBD"/>
    <w:rsid w:val="002028BE"/>
    <w:rsid w:val="002031A5"/>
    <w:rsid w:val="00204A76"/>
    <w:rsid w:val="0021075C"/>
    <w:rsid w:val="002550C7"/>
    <w:rsid w:val="00260F49"/>
    <w:rsid w:val="002635D2"/>
    <w:rsid w:val="002801BC"/>
    <w:rsid w:val="002904DA"/>
    <w:rsid w:val="002B5284"/>
    <w:rsid w:val="002C4A8D"/>
    <w:rsid w:val="002C5C58"/>
    <w:rsid w:val="002E2C20"/>
    <w:rsid w:val="002F27B4"/>
    <w:rsid w:val="00300497"/>
    <w:rsid w:val="003075C5"/>
    <w:rsid w:val="003363CC"/>
    <w:rsid w:val="0034682C"/>
    <w:rsid w:val="00360632"/>
    <w:rsid w:val="00361D91"/>
    <w:rsid w:val="00367C77"/>
    <w:rsid w:val="00367DEF"/>
    <w:rsid w:val="0037669C"/>
    <w:rsid w:val="00381305"/>
    <w:rsid w:val="0038174E"/>
    <w:rsid w:val="00382856"/>
    <w:rsid w:val="00393672"/>
    <w:rsid w:val="003B3CC5"/>
    <w:rsid w:val="003E1542"/>
    <w:rsid w:val="004131CA"/>
    <w:rsid w:val="00420A82"/>
    <w:rsid w:val="00421DA6"/>
    <w:rsid w:val="00437FB8"/>
    <w:rsid w:val="00441FB5"/>
    <w:rsid w:val="004550AF"/>
    <w:rsid w:val="00455F42"/>
    <w:rsid w:val="00473610"/>
    <w:rsid w:val="00485F23"/>
    <w:rsid w:val="00492400"/>
    <w:rsid w:val="004A1B22"/>
    <w:rsid w:val="004A42FB"/>
    <w:rsid w:val="004A6D94"/>
    <w:rsid w:val="004B4BCA"/>
    <w:rsid w:val="004B5577"/>
    <w:rsid w:val="004C3BA5"/>
    <w:rsid w:val="00510177"/>
    <w:rsid w:val="005351C0"/>
    <w:rsid w:val="005570CB"/>
    <w:rsid w:val="00560AB4"/>
    <w:rsid w:val="00562EAB"/>
    <w:rsid w:val="00573F91"/>
    <w:rsid w:val="00586760"/>
    <w:rsid w:val="005913A2"/>
    <w:rsid w:val="005A5313"/>
    <w:rsid w:val="005C2462"/>
    <w:rsid w:val="005E2243"/>
    <w:rsid w:val="00603F06"/>
    <w:rsid w:val="006069F4"/>
    <w:rsid w:val="00607471"/>
    <w:rsid w:val="00615B7F"/>
    <w:rsid w:val="00642175"/>
    <w:rsid w:val="00661EA2"/>
    <w:rsid w:val="00664DA2"/>
    <w:rsid w:val="0068223B"/>
    <w:rsid w:val="006A0847"/>
    <w:rsid w:val="006C6A77"/>
    <w:rsid w:val="006F0654"/>
    <w:rsid w:val="006F6A1F"/>
    <w:rsid w:val="007463B4"/>
    <w:rsid w:val="00750F7A"/>
    <w:rsid w:val="0075389A"/>
    <w:rsid w:val="0078731F"/>
    <w:rsid w:val="007972B8"/>
    <w:rsid w:val="007B3C9C"/>
    <w:rsid w:val="007C1884"/>
    <w:rsid w:val="007E49E5"/>
    <w:rsid w:val="007F7343"/>
    <w:rsid w:val="00814467"/>
    <w:rsid w:val="00817CE8"/>
    <w:rsid w:val="00832308"/>
    <w:rsid w:val="00835FFE"/>
    <w:rsid w:val="00840601"/>
    <w:rsid w:val="00844A01"/>
    <w:rsid w:val="00850445"/>
    <w:rsid w:val="0085650B"/>
    <w:rsid w:val="008619DA"/>
    <w:rsid w:val="00871220"/>
    <w:rsid w:val="008732E7"/>
    <w:rsid w:val="008746B9"/>
    <w:rsid w:val="00874F5F"/>
    <w:rsid w:val="00877AB1"/>
    <w:rsid w:val="00883318"/>
    <w:rsid w:val="00890DCA"/>
    <w:rsid w:val="0089109C"/>
    <w:rsid w:val="008967B4"/>
    <w:rsid w:val="008A4C91"/>
    <w:rsid w:val="008C1BE9"/>
    <w:rsid w:val="008E6F15"/>
    <w:rsid w:val="00902ACD"/>
    <w:rsid w:val="00903902"/>
    <w:rsid w:val="009342DD"/>
    <w:rsid w:val="00942A4E"/>
    <w:rsid w:val="00942BFA"/>
    <w:rsid w:val="00955DC8"/>
    <w:rsid w:val="00964BCC"/>
    <w:rsid w:val="00971216"/>
    <w:rsid w:val="0099466F"/>
    <w:rsid w:val="00995238"/>
    <w:rsid w:val="009C66BD"/>
    <w:rsid w:val="009D7C90"/>
    <w:rsid w:val="009F4778"/>
    <w:rsid w:val="00A26CF0"/>
    <w:rsid w:val="00A36A46"/>
    <w:rsid w:val="00A4712D"/>
    <w:rsid w:val="00A517E4"/>
    <w:rsid w:val="00A82FD4"/>
    <w:rsid w:val="00AA32AF"/>
    <w:rsid w:val="00AA4BBB"/>
    <w:rsid w:val="00AA5B47"/>
    <w:rsid w:val="00AC18DF"/>
    <w:rsid w:val="00B014B7"/>
    <w:rsid w:val="00B0160D"/>
    <w:rsid w:val="00B03D5A"/>
    <w:rsid w:val="00B067DE"/>
    <w:rsid w:val="00B13102"/>
    <w:rsid w:val="00B13C6F"/>
    <w:rsid w:val="00B15949"/>
    <w:rsid w:val="00B370AC"/>
    <w:rsid w:val="00B55079"/>
    <w:rsid w:val="00B64F21"/>
    <w:rsid w:val="00B714CF"/>
    <w:rsid w:val="00B77A2A"/>
    <w:rsid w:val="00BA74BF"/>
    <w:rsid w:val="00BE0D03"/>
    <w:rsid w:val="00BF0259"/>
    <w:rsid w:val="00BF73F7"/>
    <w:rsid w:val="00C0239C"/>
    <w:rsid w:val="00C15240"/>
    <w:rsid w:val="00C17E86"/>
    <w:rsid w:val="00C2580D"/>
    <w:rsid w:val="00C33D9C"/>
    <w:rsid w:val="00C672D8"/>
    <w:rsid w:val="00C7132A"/>
    <w:rsid w:val="00C82634"/>
    <w:rsid w:val="00C96B6E"/>
    <w:rsid w:val="00CE2001"/>
    <w:rsid w:val="00CE38E8"/>
    <w:rsid w:val="00D04110"/>
    <w:rsid w:val="00D17CC3"/>
    <w:rsid w:val="00D22B77"/>
    <w:rsid w:val="00D26534"/>
    <w:rsid w:val="00D34617"/>
    <w:rsid w:val="00D37555"/>
    <w:rsid w:val="00D468DF"/>
    <w:rsid w:val="00D57638"/>
    <w:rsid w:val="00D92272"/>
    <w:rsid w:val="00D94FA2"/>
    <w:rsid w:val="00DA2798"/>
    <w:rsid w:val="00DB4DF7"/>
    <w:rsid w:val="00DC4870"/>
    <w:rsid w:val="00DC6B2F"/>
    <w:rsid w:val="00DD5035"/>
    <w:rsid w:val="00DF65E1"/>
    <w:rsid w:val="00E16125"/>
    <w:rsid w:val="00E2212A"/>
    <w:rsid w:val="00E264A2"/>
    <w:rsid w:val="00E43C03"/>
    <w:rsid w:val="00E94144"/>
    <w:rsid w:val="00EA4BAD"/>
    <w:rsid w:val="00EB0703"/>
    <w:rsid w:val="00EC1A45"/>
    <w:rsid w:val="00EE169A"/>
    <w:rsid w:val="00EF17E2"/>
    <w:rsid w:val="00F06A34"/>
    <w:rsid w:val="00F23619"/>
    <w:rsid w:val="00F4126F"/>
    <w:rsid w:val="00F41D1E"/>
    <w:rsid w:val="00F45D14"/>
    <w:rsid w:val="00F51B91"/>
    <w:rsid w:val="00F52069"/>
    <w:rsid w:val="00F54D49"/>
    <w:rsid w:val="00F55B7A"/>
    <w:rsid w:val="00F71C29"/>
    <w:rsid w:val="00F72FAF"/>
    <w:rsid w:val="00FA6138"/>
    <w:rsid w:val="00FB3BCD"/>
    <w:rsid w:val="00FC237D"/>
    <w:rsid w:val="00FD1C41"/>
    <w:rsid w:val="00FD32B4"/>
    <w:rsid w:val="00FF0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C66ABC"/>
  <w15:chartTrackingRefBased/>
  <w15:docId w15:val="{A262C280-0CE7-44E9-A773-82868768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6D9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A6D94"/>
    <w:pPr>
      <w:keepNext/>
      <w:spacing w:after="120"/>
      <w:jc w:val="center"/>
      <w:outlineLvl w:val="0"/>
    </w:pPr>
    <w:rPr>
      <w:rFonts w:ascii="Arial" w:hAnsi="Arial" w:cs="Arial"/>
      <w:b/>
      <w:bCs/>
      <w:spacing w:val="8"/>
      <w:kern w:val="32"/>
    </w:rPr>
  </w:style>
  <w:style w:type="paragraph" w:styleId="Nadpis2">
    <w:name w:val="heading 2"/>
    <w:basedOn w:val="Normln"/>
    <w:next w:val="Normln"/>
    <w:link w:val="Nadpis2Char"/>
    <w:uiPriority w:val="9"/>
    <w:qFormat/>
    <w:rsid w:val="004A6D94"/>
    <w:pPr>
      <w:keepNext/>
      <w:spacing w:line="360" w:lineRule="auto"/>
      <w:outlineLvl w:val="1"/>
    </w:pPr>
    <w:rPr>
      <w:rFonts w:cs="Arial"/>
      <w:bCs/>
      <w:iCs/>
      <w:spacing w:val="8"/>
      <w:sz w:val="28"/>
      <w:szCs w:val="28"/>
    </w:rPr>
  </w:style>
  <w:style w:type="paragraph" w:styleId="Nadpis3">
    <w:name w:val="heading 3"/>
    <w:basedOn w:val="Normln"/>
    <w:next w:val="Normln"/>
    <w:link w:val="Nadpis3Char1"/>
    <w:uiPriority w:val="9"/>
    <w:qFormat/>
    <w:rsid w:val="004A6D94"/>
    <w:pPr>
      <w:keepNext/>
      <w:spacing w:line="360" w:lineRule="auto"/>
      <w:outlineLvl w:val="2"/>
    </w:pPr>
    <w:rPr>
      <w:rFonts w:cs="Arial"/>
      <w:bCs/>
      <w:spacing w:val="8"/>
      <w:sz w:val="22"/>
      <w:szCs w:val="22"/>
    </w:rPr>
  </w:style>
  <w:style w:type="paragraph" w:styleId="Nadpis4">
    <w:name w:val="heading 4"/>
    <w:basedOn w:val="Normln"/>
    <w:next w:val="Normln"/>
    <w:link w:val="Nadpis4Char"/>
    <w:uiPriority w:val="9"/>
    <w:qFormat/>
    <w:rsid w:val="004A6D94"/>
    <w:pPr>
      <w:keepNext/>
      <w:spacing w:before="240" w:after="60"/>
      <w:outlineLvl w:val="3"/>
    </w:pPr>
    <w:rPr>
      <w:b/>
      <w:bCs/>
      <w:sz w:val="28"/>
      <w:szCs w:val="28"/>
    </w:rPr>
  </w:style>
  <w:style w:type="paragraph" w:styleId="Nadpis5">
    <w:name w:val="heading 5"/>
    <w:basedOn w:val="Normln"/>
    <w:next w:val="Normln"/>
    <w:link w:val="Nadpis5Char"/>
    <w:uiPriority w:val="9"/>
    <w:qFormat/>
    <w:rsid w:val="004A6D94"/>
    <w:pPr>
      <w:keepNext/>
      <w:tabs>
        <w:tab w:val="num" w:pos="2149"/>
      </w:tabs>
      <w:spacing w:before="120" w:line="264" w:lineRule="auto"/>
      <w:ind w:left="1861" w:hanging="792"/>
      <w:jc w:val="both"/>
      <w:outlineLvl w:val="4"/>
    </w:pPr>
    <w:rPr>
      <w:rFonts w:ascii="Arial" w:hAnsi="Arial"/>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A6D94"/>
    <w:rPr>
      <w:rFonts w:ascii="Arial" w:eastAsia="Times New Roman" w:hAnsi="Arial" w:cs="Arial"/>
      <w:b/>
      <w:bCs/>
      <w:spacing w:val="8"/>
      <w:kern w:val="32"/>
      <w:sz w:val="24"/>
      <w:szCs w:val="24"/>
      <w:lang w:eastAsia="cs-CZ"/>
    </w:rPr>
  </w:style>
  <w:style w:type="character" w:customStyle="1" w:styleId="Nadpis2Char">
    <w:name w:val="Nadpis 2 Char"/>
    <w:basedOn w:val="Standardnpsmoodstavce"/>
    <w:link w:val="Nadpis2"/>
    <w:uiPriority w:val="9"/>
    <w:rsid w:val="004A6D94"/>
    <w:rPr>
      <w:rFonts w:ascii="Times New Roman" w:eastAsia="Times New Roman" w:hAnsi="Times New Roman" w:cs="Arial"/>
      <w:bCs/>
      <w:iCs/>
      <w:spacing w:val="8"/>
      <w:sz w:val="28"/>
      <w:szCs w:val="28"/>
      <w:lang w:eastAsia="cs-CZ"/>
    </w:rPr>
  </w:style>
  <w:style w:type="character" w:customStyle="1" w:styleId="Nadpis3Char1">
    <w:name w:val="Nadpis 3 Char1"/>
    <w:basedOn w:val="Standardnpsmoodstavce"/>
    <w:link w:val="Nadpis3"/>
    <w:uiPriority w:val="9"/>
    <w:rsid w:val="004A6D94"/>
    <w:rPr>
      <w:rFonts w:ascii="Times New Roman" w:eastAsia="Times New Roman" w:hAnsi="Times New Roman" w:cs="Arial"/>
      <w:bCs/>
      <w:spacing w:val="8"/>
      <w:lang w:eastAsia="cs-CZ"/>
    </w:rPr>
  </w:style>
  <w:style w:type="character" w:customStyle="1" w:styleId="Nadpis4Char">
    <w:name w:val="Nadpis 4 Char"/>
    <w:basedOn w:val="Standardnpsmoodstavce"/>
    <w:link w:val="Nadpis4"/>
    <w:uiPriority w:val="9"/>
    <w:rsid w:val="004A6D94"/>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
    <w:rsid w:val="004A6D94"/>
    <w:rPr>
      <w:rFonts w:ascii="Arial" w:eastAsia="Times New Roman" w:hAnsi="Arial" w:cs="Times New Roman"/>
      <w:sz w:val="21"/>
      <w:szCs w:val="21"/>
      <w:lang w:eastAsia="cs-CZ"/>
    </w:rPr>
  </w:style>
  <w:style w:type="character" w:customStyle="1" w:styleId="Nadpis3Char">
    <w:name w:val="Nadpis 3 Char"/>
    <w:basedOn w:val="Standardnpsmoodstavce"/>
    <w:rsid w:val="004A6D94"/>
    <w:rPr>
      <w:rFonts w:asciiTheme="majorHAnsi" w:eastAsiaTheme="majorEastAsia" w:hAnsiTheme="majorHAnsi" w:cstheme="majorBidi"/>
      <w:color w:val="1F3763" w:themeColor="accent1" w:themeShade="7F"/>
      <w:sz w:val="24"/>
      <w:szCs w:val="24"/>
      <w:lang w:eastAsia="cs-CZ"/>
    </w:rPr>
  </w:style>
  <w:style w:type="paragraph" w:styleId="Zhlav">
    <w:name w:val="header"/>
    <w:basedOn w:val="Normln"/>
    <w:link w:val="ZhlavChar"/>
    <w:uiPriority w:val="99"/>
    <w:semiHidden/>
    <w:rsid w:val="004A6D94"/>
    <w:pPr>
      <w:tabs>
        <w:tab w:val="center" w:pos="4536"/>
        <w:tab w:val="right" w:pos="9072"/>
      </w:tabs>
    </w:pPr>
  </w:style>
  <w:style w:type="character" w:customStyle="1" w:styleId="ZhlavChar">
    <w:name w:val="Záhlaví Char"/>
    <w:basedOn w:val="Standardnpsmoodstavce"/>
    <w:link w:val="Zhlav"/>
    <w:uiPriority w:val="99"/>
    <w:semiHidden/>
    <w:rsid w:val="004A6D94"/>
    <w:rPr>
      <w:rFonts w:ascii="Times New Roman" w:eastAsia="Times New Roman" w:hAnsi="Times New Roman" w:cs="Times New Roman"/>
      <w:sz w:val="24"/>
      <w:szCs w:val="24"/>
      <w:lang w:eastAsia="cs-CZ"/>
    </w:rPr>
  </w:style>
  <w:style w:type="paragraph" w:styleId="Zpat">
    <w:name w:val="footer"/>
    <w:basedOn w:val="Normln"/>
    <w:link w:val="ZpatChar"/>
    <w:rsid w:val="004A6D94"/>
    <w:pPr>
      <w:tabs>
        <w:tab w:val="center" w:pos="4536"/>
        <w:tab w:val="right" w:pos="9072"/>
      </w:tabs>
    </w:pPr>
  </w:style>
  <w:style w:type="character" w:customStyle="1" w:styleId="ZpatChar">
    <w:name w:val="Zápatí Char"/>
    <w:basedOn w:val="Standardnpsmoodstavce"/>
    <w:link w:val="Zpat"/>
    <w:rsid w:val="004A6D94"/>
    <w:rPr>
      <w:rFonts w:ascii="Times New Roman" w:eastAsia="Times New Roman" w:hAnsi="Times New Roman" w:cs="Times New Roman"/>
      <w:sz w:val="24"/>
      <w:szCs w:val="24"/>
      <w:lang w:eastAsia="cs-CZ"/>
    </w:rPr>
  </w:style>
  <w:style w:type="character" w:styleId="slostrnky">
    <w:name w:val="page number"/>
    <w:basedOn w:val="Standardnpsmoodstavce"/>
    <w:semiHidden/>
    <w:rsid w:val="004A6D94"/>
    <w:rPr>
      <w:rFonts w:cs="Times New Roman"/>
    </w:rPr>
  </w:style>
  <w:style w:type="character" w:customStyle="1" w:styleId="RozloendokumentuChar">
    <w:name w:val="Rozložení dokumentu Char"/>
    <w:basedOn w:val="Standardnpsmoodstavce"/>
    <w:link w:val="Rozloendokumentu"/>
    <w:uiPriority w:val="99"/>
    <w:semiHidden/>
    <w:rsid w:val="004A6D94"/>
    <w:rPr>
      <w:rFonts w:ascii="Tahoma" w:eastAsia="Times New Roman" w:hAnsi="Tahoma" w:cs="Tahoma"/>
      <w:sz w:val="24"/>
      <w:szCs w:val="24"/>
      <w:shd w:val="clear" w:color="auto" w:fill="000080"/>
      <w:lang w:eastAsia="cs-CZ"/>
    </w:rPr>
  </w:style>
  <w:style w:type="paragraph" w:styleId="Rozloendokumentu">
    <w:name w:val="Document Map"/>
    <w:basedOn w:val="Normln"/>
    <w:link w:val="RozloendokumentuChar"/>
    <w:uiPriority w:val="99"/>
    <w:semiHidden/>
    <w:rsid w:val="004A6D94"/>
    <w:pPr>
      <w:shd w:val="clear" w:color="auto" w:fill="000080"/>
    </w:pPr>
    <w:rPr>
      <w:rFonts w:ascii="Tahoma" w:hAnsi="Tahoma" w:cs="Tahoma"/>
    </w:rPr>
  </w:style>
  <w:style w:type="character" w:customStyle="1" w:styleId="TextkomenteChar">
    <w:name w:val="Text komentáře Char"/>
    <w:basedOn w:val="Standardnpsmoodstavce"/>
    <w:link w:val="Textkomente"/>
    <w:uiPriority w:val="99"/>
    <w:semiHidden/>
    <w:rsid w:val="004A6D94"/>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rsid w:val="004A6D94"/>
    <w:pPr>
      <w:spacing w:after="320" w:line="360" w:lineRule="auto"/>
    </w:pPr>
    <w:rPr>
      <w:sz w:val="20"/>
      <w:szCs w:val="20"/>
    </w:rPr>
  </w:style>
  <w:style w:type="character" w:customStyle="1" w:styleId="TextbublinyChar">
    <w:name w:val="Text bubliny Char"/>
    <w:basedOn w:val="Standardnpsmoodstavce"/>
    <w:link w:val="Textbubliny"/>
    <w:uiPriority w:val="99"/>
    <w:semiHidden/>
    <w:rsid w:val="004A6D94"/>
    <w:rPr>
      <w:rFonts w:ascii="Tahoma" w:eastAsia="Times New Roman" w:hAnsi="Tahoma" w:cs="Tahoma"/>
      <w:sz w:val="16"/>
      <w:szCs w:val="16"/>
      <w:lang w:eastAsia="cs-CZ"/>
    </w:rPr>
  </w:style>
  <w:style w:type="paragraph" w:styleId="Textbubliny">
    <w:name w:val="Balloon Text"/>
    <w:basedOn w:val="Normln"/>
    <w:link w:val="TextbublinyChar"/>
    <w:uiPriority w:val="99"/>
    <w:semiHidden/>
    <w:rsid w:val="004A6D94"/>
    <w:rPr>
      <w:rFonts w:ascii="Tahoma" w:hAnsi="Tahoma" w:cs="Tahoma"/>
      <w:sz w:val="16"/>
      <w:szCs w:val="16"/>
    </w:rPr>
  </w:style>
  <w:style w:type="paragraph" w:customStyle="1" w:styleId="p1">
    <w:name w:val="p1"/>
    <w:basedOn w:val="Normln"/>
    <w:rsid w:val="004A6D94"/>
    <w:pPr>
      <w:spacing w:before="100" w:beforeAutospacing="1" w:after="100" w:afterAutospacing="1"/>
    </w:pPr>
    <w:rPr>
      <w:rFonts w:ascii="Arial Unicode MS" w:eastAsia="Arial Unicode MS" w:hAnsi="Arial Unicode MS" w:cs="Arial Unicode MS"/>
    </w:rPr>
  </w:style>
  <w:style w:type="character" w:customStyle="1" w:styleId="PedmtkomenteChar">
    <w:name w:val="Předmět komentáře Char"/>
    <w:basedOn w:val="TextkomenteChar"/>
    <w:link w:val="Pedmtkomente"/>
    <w:uiPriority w:val="99"/>
    <w:semiHidden/>
    <w:rsid w:val="004A6D9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unhideWhenUsed/>
    <w:rsid w:val="004A6D94"/>
    <w:pPr>
      <w:spacing w:after="0" w:line="240" w:lineRule="auto"/>
    </w:pPr>
    <w:rPr>
      <w:b/>
      <w:bCs/>
    </w:rPr>
  </w:style>
  <w:style w:type="character" w:customStyle="1" w:styleId="TextvysvtlivekChar">
    <w:name w:val="Text vysvětlivek Char"/>
    <w:basedOn w:val="Standardnpsmoodstavce"/>
    <w:link w:val="Textvysvtlivek"/>
    <w:uiPriority w:val="99"/>
    <w:semiHidden/>
    <w:rsid w:val="004A6D94"/>
    <w:rPr>
      <w:rFonts w:ascii="Times New Roman" w:eastAsia="Times New Roman" w:hAnsi="Times New Roman" w:cs="Times New Roman"/>
      <w:sz w:val="20"/>
      <w:szCs w:val="20"/>
      <w:lang w:eastAsia="cs-CZ"/>
    </w:rPr>
  </w:style>
  <w:style w:type="paragraph" w:styleId="Textvysvtlivek">
    <w:name w:val="endnote text"/>
    <w:basedOn w:val="Normln"/>
    <w:link w:val="TextvysvtlivekChar"/>
    <w:uiPriority w:val="99"/>
    <w:semiHidden/>
    <w:unhideWhenUsed/>
    <w:rsid w:val="004A6D94"/>
    <w:rPr>
      <w:sz w:val="20"/>
      <w:szCs w:val="20"/>
    </w:rPr>
  </w:style>
  <w:style w:type="paragraph" w:styleId="Zkladntext3">
    <w:name w:val="Body Text 3"/>
    <w:basedOn w:val="Normln"/>
    <w:link w:val="Zkladntext3Char"/>
    <w:uiPriority w:val="99"/>
    <w:rsid w:val="004A6D94"/>
    <w:pPr>
      <w:spacing w:before="120" w:line="264" w:lineRule="auto"/>
      <w:jc w:val="both"/>
    </w:pPr>
    <w:rPr>
      <w:rFonts w:ascii="Arial" w:hAnsi="Arial"/>
      <w:b/>
      <w:sz w:val="28"/>
      <w:szCs w:val="20"/>
    </w:rPr>
  </w:style>
  <w:style w:type="character" w:customStyle="1" w:styleId="Zkladntext3Char">
    <w:name w:val="Základní text 3 Char"/>
    <w:basedOn w:val="Standardnpsmoodstavce"/>
    <w:link w:val="Zkladntext3"/>
    <w:uiPriority w:val="99"/>
    <w:rsid w:val="004A6D94"/>
    <w:rPr>
      <w:rFonts w:ascii="Arial" w:eastAsia="Times New Roman" w:hAnsi="Arial" w:cs="Times New Roman"/>
      <w:b/>
      <w:sz w:val="28"/>
      <w:szCs w:val="20"/>
      <w:lang w:eastAsia="cs-CZ"/>
    </w:rPr>
  </w:style>
  <w:style w:type="paragraph" w:styleId="Textpoznpodarou">
    <w:name w:val="footnote text"/>
    <w:basedOn w:val="Normln"/>
    <w:link w:val="TextpoznpodarouChar"/>
    <w:semiHidden/>
    <w:rsid w:val="004A6D94"/>
    <w:pPr>
      <w:spacing w:before="160" w:line="264" w:lineRule="auto"/>
      <w:jc w:val="both"/>
    </w:pPr>
    <w:rPr>
      <w:rFonts w:ascii="Arial" w:hAnsi="Arial"/>
      <w:sz w:val="16"/>
      <w:szCs w:val="20"/>
    </w:rPr>
  </w:style>
  <w:style w:type="character" w:customStyle="1" w:styleId="TextpoznpodarouChar">
    <w:name w:val="Text pozn. pod čarou Char"/>
    <w:basedOn w:val="Standardnpsmoodstavce"/>
    <w:link w:val="Textpoznpodarou"/>
    <w:semiHidden/>
    <w:rsid w:val="004A6D94"/>
    <w:rPr>
      <w:rFonts w:ascii="Arial" w:eastAsia="Times New Roman" w:hAnsi="Arial" w:cs="Times New Roman"/>
      <w:sz w:val="16"/>
      <w:szCs w:val="20"/>
      <w:lang w:eastAsia="cs-CZ"/>
    </w:rPr>
  </w:style>
  <w:style w:type="paragraph" w:customStyle="1" w:styleId="Nadpis40">
    <w:name w:val="Nadpis 4 ()"/>
    <w:basedOn w:val="Nadpis4"/>
    <w:rsid w:val="004A6D94"/>
    <w:pPr>
      <w:keepNext w:val="0"/>
      <w:tabs>
        <w:tab w:val="num" w:pos="1789"/>
      </w:tabs>
      <w:spacing w:after="0" w:line="264" w:lineRule="auto"/>
      <w:ind w:left="1357" w:hanging="648"/>
      <w:jc w:val="both"/>
    </w:pPr>
    <w:rPr>
      <w:rFonts w:ascii="Arial" w:hAnsi="Arial"/>
      <w:b w:val="0"/>
      <w:bCs w:val="0"/>
      <w:iCs/>
      <w:sz w:val="21"/>
      <w:szCs w:val="20"/>
    </w:rPr>
  </w:style>
  <w:style w:type="paragraph" w:styleId="Zkladntext">
    <w:name w:val="Body Text"/>
    <w:basedOn w:val="Normln"/>
    <w:link w:val="ZkladntextChar"/>
    <w:uiPriority w:val="99"/>
    <w:rsid w:val="004A6D94"/>
    <w:pPr>
      <w:spacing w:after="120"/>
    </w:pPr>
  </w:style>
  <w:style w:type="character" w:customStyle="1" w:styleId="ZkladntextChar">
    <w:name w:val="Základní text Char"/>
    <w:basedOn w:val="Standardnpsmoodstavce"/>
    <w:link w:val="Zkladntext"/>
    <w:uiPriority w:val="99"/>
    <w:rsid w:val="004A6D94"/>
    <w:rPr>
      <w:rFonts w:ascii="Times New Roman" w:eastAsia="Times New Roman" w:hAnsi="Times New Roman" w:cs="Times New Roman"/>
      <w:sz w:val="24"/>
      <w:szCs w:val="24"/>
      <w:lang w:eastAsia="cs-CZ"/>
    </w:rPr>
  </w:style>
  <w:style w:type="paragraph" w:customStyle="1" w:styleId="JKHeadL4">
    <w:name w:val="J&amp;K Head L4"/>
    <w:basedOn w:val="Normln"/>
    <w:rsid w:val="004A6D94"/>
    <w:pPr>
      <w:tabs>
        <w:tab w:val="num" w:pos="2390"/>
      </w:tabs>
      <w:spacing w:after="240"/>
      <w:ind w:left="2390" w:hanging="850"/>
      <w:jc w:val="both"/>
      <w:outlineLvl w:val="3"/>
    </w:pPr>
    <w:rPr>
      <w:sz w:val="22"/>
      <w:lang w:eastAsia="en-US"/>
    </w:rPr>
  </w:style>
  <w:style w:type="paragraph" w:customStyle="1" w:styleId="Odstavecseseznamem1">
    <w:name w:val="Odstavec se seznamem1"/>
    <w:basedOn w:val="Normln"/>
    <w:uiPriority w:val="34"/>
    <w:qFormat/>
    <w:rsid w:val="004A6D94"/>
    <w:pPr>
      <w:ind w:left="708"/>
    </w:pPr>
  </w:style>
  <w:style w:type="character" w:customStyle="1" w:styleId="platne1">
    <w:name w:val="platne1"/>
    <w:basedOn w:val="Standardnpsmoodstavce"/>
    <w:rsid w:val="004A6D94"/>
  </w:style>
  <w:style w:type="character" w:styleId="Siln">
    <w:name w:val="Strong"/>
    <w:basedOn w:val="Standardnpsmoodstavce"/>
    <w:qFormat/>
    <w:rsid w:val="004A6D94"/>
    <w:rPr>
      <w:b/>
      <w:bCs/>
    </w:rPr>
  </w:style>
  <w:style w:type="paragraph" w:styleId="Odstavecseseznamem">
    <w:name w:val="List Paragraph"/>
    <w:basedOn w:val="Normln"/>
    <w:uiPriority w:val="34"/>
    <w:qFormat/>
    <w:rsid w:val="004A6D94"/>
    <w:pPr>
      <w:ind w:left="720"/>
      <w:contextualSpacing/>
    </w:pPr>
  </w:style>
  <w:style w:type="paragraph" w:customStyle="1" w:styleId="Default">
    <w:name w:val="Default"/>
    <w:rsid w:val="004A6D94"/>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datalabel">
    <w:name w:val="datalabel"/>
    <w:basedOn w:val="Standardnpsmoodstavce"/>
    <w:rsid w:val="004A6D94"/>
  </w:style>
  <w:style w:type="paragraph" w:styleId="Obsah1">
    <w:name w:val="toc 1"/>
    <w:basedOn w:val="Normln"/>
    <w:next w:val="Normln"/>
    <w:autoRedefine/>
    <w:uiPriority w:val="39"/>
    <w:rsid w:val="00B067DE"/>
    <w:pPr>
      <w:tabs>
        <w:tab w:val="right" w:leader="dot" w:pos="9394"/>
      </w:tabs>
      <w:spacing w:before="240" w:after="120"/>
      <w:ind w:left="284" w:hanging="284"/>
    </w:pPr>
  </w:style>
  <w:style w:type="character" w:styleId="Hypertextovodkaz">
    <w:name w:val="Hyperlink"/>
    <w:uiPriority w:val="99"/>
    <w:rsid w:val="004A6D94"/>
    <w:rPr>
      <w:color w:val="0000FF"/>
      <w:u w:val="single"/>
    </w:rPr>
  </w:style>
  <w:style w:type="paragraph" w:styleId="Obsah2">
    <w:name w:val="toc 2"/>
    <w:basedOn w:val="Normln"/>
    <w:next w:val="Normln"/>
    <w:autoRedefine/>
    <w:uiPriority w:val="39"/>
    <w:rsid w:val="004A6D94"/>
    <w:pPr>
      <w:ind w:left="240"/>
    </w:pPr>
  </w:style>
  <w:style w:type="table" w:styleId="Mkatabulky">
    <w:name w:val="Table Grid"/>
    <w:basedOn w:val="Normlntabulka"/>
    <w:uiPriority w:val="39"/>
    <w:rsid w:val="00AA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64BCC"/>
    <w:rPr>
      <w:color w:val="605E5C"/>
      <w:shd w:val="clear" w:color="auto" w:fill="E1DFDD"/>
    </w:rPr>
  </w:style>
  <w:style w:type="character" w:styleId="Sledovanodkaz">
    <w:name w:val="FollowedHyperlink"/>
    <w:basedOn w:val="Standardnpsmoodstavce"/>
    <w:uiPriority w:val="99"/>
    <w:semiHidden/>
    <w:unhideWhenUsed/>
    <w:rsid w:val="005351C0"/>
    <w:rPr>
      <w:color w:val="954F72" w:themeColor="followedHyperlink"/>
      <w:u w:val="single"/>
    </w:rPr>
  </w:style>
  <w:style w:type="character" w:styleId="Odkaznakoment">
    <w:name w:val="annotation reference"/>
    <w:basedOn w:val="Standardnpsmoodstavce"/>
    <w:uiPriority w:val="99"/>
    <w:semiHidden/>
    <w:unhideWhenUsed/>
    <w:rsid w:val="001B4268"/>
    <w:rPr>
      <w:sz w:val="16"/>
      <w:szCs w:val="16"/>
    </w:rPr>
  </w:style>
  <w:style w:type="paragraph" w:styleId="Revize">
    <w:name w:val="Revision"/>
    <w:hidden/>
    <w:uiPriority w:val="99"/>
    <w:semiHidden/>
    <w:rsid w:val="007E49E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73190">
      <w:bodyDiv w:val="1"/>
      <w:marLeft w:val="0"/>
      <w:marRight w:val="0"/>
      <w:marTop w:val="0"/>
      <w:marBottom w:val="0"/>
      <w:divBdr>
        <w:top w:val="none" w:sz="0" w:space="0" w:color="auto"/>
        <w:left w:val="none" w:sz="0" w:space="0" w:color="auto"/>
        <w:bottom w:val="none" w:sz="0" w:space="0" w:color="auto"/>
        <w:right w:val="none" w:sz="0" w:space="0" w:color="auto"/>
      </w:divBdr>
    </w:div>
    <w:div w:id="915359307">
      <w:bodyDiv w:val="1"/>
      <w:marLeft w:val="0"/>
      <w:marRight w:val="0"/>
      <w:marTop w:val="0"/>
      <w:marBottom w:val="0"/>
      <w:divBdr>
        <w:top w:val="none" w:sz="0" w:space="0" w:color="auto"/>
        <w:left w:val="none" w:sz="0" w:space="0" w:color="auto"/>
        <w:bottom w:val="none" w:sz="0" w:space="0" w:color="auto"/>
        <w:right w:val="none" w:sz="0" w:space="0" w:color="auto"/>
      </w:divBdr>
    </w:div>
    <w:div w:id="1517882469">
      <w:bodyDiv w:val="1"/>
      <w:marLeft w:val="0"/>
      <w:marRight w:val="0"/>
      <w:marTop w:val="0"/>
      <w:marBottom w:val="0"/>
      <w:divBdr>
        <w:top w:val="none" w:sz="0" w:space="0" w:color="auto"/>
        <w:left w:val="none" w:sz="0" w:space="0" w:color="auto"/>
        <w:bottom w:val="none" w:sz="0" w:space="0" w:color="auto"/>
        <w:right w:val="none" w:sz="0" w:space="0" w:color="auto"/>
      </w:divBdr>
    </w:div>
    <w:div w:id="21329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zakazky.cz/Profil-Zadavatele/2d3977f0-4730-40ae-b8d9-4fea5b5f0c5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bec-hlizov.cz/602%20166%208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odatelna@obec-hlizo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FB8B6-45A3-4530-92FA-35CD1E6D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1565</TotalTime>
  <Pages>25</Pages>
  <Words>10936</Words>
  <Characters>64526</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Kokrment Ivo</dc:creator>
  <cp:keywords/>
  <dc:description/>
  <cp:lastModifiedBy>Kutalová Petra</cp:lastModifiedBy>
  <cp:revision>20</cp:revision>
  <cp:lastPrinted>2022-12-13T12:25:00Z</cp:lastPrinted>
  <dcterms:created xsi:type="dcterms:W3CDTF">2024-05-27T08:39:00Z</dcterms:created>
  <dcterms:modified xsi:type="dcterms:W3CDTF">2024-09-27T21:40:00Z</dcterms:modified>
</cp:coreProperties>
</file>