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C745" w14:textId="77777777" w:rsidR="00963CC7" w:rsidRDefault="00963CC7">
      <w:pPr>
        <w:pStyle w:val="Nzev"/>
      </w:pPr>
      <w:r>
        <w:t>ČESTNÉ PROHLÁŠENÍ DODAVATELE</w:t>
      </w:r>
    </w:p>
    <w:p w14:paraId="50E45C49" w14:textId="44573CC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o spln</w:t>
      </w:r>
      <w:r>
        <w:rPr>
          <w:rFonts w:ascii="Arial" w:hAnsi="Arial" w:cs="Arial"/>
          <w:b/>
          <w:bCs/>
          <w:sz w:val="24"/>
          <w:szCs w:val="24"/>
        </w:rPr>
        <w:t xml:space="preserve">ění </w:t>
      </w:r>
      <w:r w:rsidR="005279C8">
        <w:rPr>
          <w:rFonts w:ascii="Arial" w:hAnsi="Arial" w:cs="Arial"/>
          <w:b/>
          <w:bCs/>
          <w:sz w:val="24"/>
          <w:szCs w:val="24"/>
        </w:rPr>
        <w:t xml:space="preserve">základní </w:t>
      </w:r>
      <w:r w:rsidR="00F945CC">
        <w:rPr>
          <w:rFonts w:ascii="Arial" w:hAnsi="Arial" w:cs="Arial"/>
          <w:b/>
          <w:bCs/>
          <w:sz w:val="24"/>
          <w:szCs w:val="24"/>
        </w:rPr>
        <w:t>způsobilosti</w:t>
      </w:r>
      <w:r>
        <w:rPr>
          <w:rFonts w:ascii="Arial" w:hAnsi="Arial" w:cs="Arial"/>
          <w:b/>
          <w:bCs/>
          <w:sz w:val="24"/>
          <w:szCs w:val="24"/>
        </w:rPr>
        <w:t xml:space="preserve"> podle </w:t>
      </w:r>
      <w:r w:rsidR="005279C8">
        <w:rPr>
          <w:rFonts w:ascii="Arial" w:hAnsi="Arial" w:cs="Arial"/>
          <w:b/>
          <w:bCs/>
          <w:sz w:val="24"/>
          <w:szCs w:val="24"/>
        </w:rPr>
        <w:t xml:space="preserve">§ 74, odst.1 </w:t>
      </w:r>
      <w:r>
        <w:rPr>
          <w:rFonts w:ascii="Arial" w:hAnsi="Arial" w:cs="Arial"/>
          <w:b/>
          <w:bCs/>
          <w:sz w:val="24"/>
          <w:szCs w:val="24"/>
        </w:rPr>
        <w:t>zákona č. 13</w:t>
      </w:r>
      <w:r w:rsidR="005279C8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5279C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6 Sb., o veřejných zakázkách (dále jen „</w:t>
      </w:r>
      <w:r w:rsidR="00C8096F">
        <w:rPr>
          <w:rFonts w:ascii="Arial" w:hAnsi="Arial" w:cs="Arial"/>
          <w:b/>
          <w:bCs/>
          <w:sz w:val="24"/>
          <w:szCs w:val="24"/>
        </w:rPr>
        <w:t>zákon “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5279C8">
        <w:rPr>
          <w:rFonts w:ascii="Arial" w:hAnsi="Arial" w:cs="Arial"/>
          <w:b/>
          <w:bCs/>
          <w:sz w:val="24"/>
          <w:szCs w:val="24"/>
        </w:rPr>
        <w:t xml:space="preserve"> požadovaných zadavatelem</w:t>
      </w:r>
    </w:p>
    <w:p w14:paraId="63B53B87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B9902C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pro ve</w:t>
      </w:r>
      <w:r>
        <w:rPr>
          <w:rFonts w:ascii="Arial" w:hAnsi="Arial" w:cs="Arial"/>
          <w:b/>
          <w:bCs/>
          <w:sz w:val="20"/>
          <w:szCs w:val="20"/>
        </w:rPr>
        <w:t>řejnou zakázku</w:t>
      </w:r>
    </w:p>
    <w:p w14:paraId="7BDCB190" w14:textId="4C118F40" w:rsidR="00963CC7" w:rsidRPr="00823B28" w:rsidRDefault="00963CC7" w:rsidP="0049077D">
      <w:pPr>
        <w:pStyle w:val="Zkladntextodsazen3"/>
        <w:ind w:left="0"/>
        <w:rPr>
          <w:bCs/>
          <w:color w:val="auto"/>
          <w:sz w:val="32"/>
          <w:szCs w:val="32"/>
          <w:u w:val="single"/>
        </w:rPr>
      </w:pPr>
      <w:r w:rsidRPr="00823B28">
        <w:rPr>
          <w:color w:val="auto"/>
          <w:sz w:val="32"/>
          <w:szCs w:val="32"/>
        </w:rPr>
        <w:t>„</w:t>
      </w:r>
      <w:r w:rsidR="00823B28" w:rsidRPr="00823B28">
        <w:rPr>
          <w:color w:val="auto"/>
          <w:sz w:val="32"/>
          <w:szCs w:val="32"/>
        </w:rPr>
        <w:t>Opravy místních komunikací ve městě Pelhřimov a jeho místních částech v letech 20</w:t>
      </w:r>
      <w:r w:rsidR="00984319">
        <w:rPr>
          <w:color w:val="auto"/>
          <w:sz w:val="32"/>
          <w:szCs w:val="32"/>
        </w:rPr>
        <w:t>2</w:t>
      </w:r>
      <w:r w:rsidR="00C8096F">
        <w:rPr>
          <w:color w:val="auto"/>
          <w:sz w:val="32"/>
          <w:szCs w:val="32"/>
        </w:rPr>
        <w:t>6</w:t>
      </w:r>
      <w:r w:rsidR="00823B28" w:rsidRPr="00823B28">
        <w:rPr>
          <w:color w:val="auto"/>
          <w:sz w:val="32"/>
          <w:szCs w:val="32"/>
        </w:rPr>
        <w:t>-20</w:t>
      </w:r>
      <w:r w:rsidR="00984319">
        <w:rPr>
          <w:color w:val="auto"/>
          <w:sz w:val="32"/>
          <w:szCs w:val="32"/>
        </w:rPr>
        <w:t>2</w:t>
      </w:r>
      <w:r w:rsidR="00C8096F">
        <w:rPr>
          <w:color w:val="auto"/>
          <w:sz w:val="32"/>
          <w:szCs w:val="32"/>
        </w:rPr>
        <w:t>7</w:t>
      </w:r>
      <w:r w:rsidRPr="00823B28">
        <w:rPr>
          <w:color w:val="auto"/>
          <w:sz w:val="32"/>
          <w:szCs w:val="32"/>
        </w:rPr>
        <w:t>“</w:t>
      </w:r>
    </w:p>
    <w:p w14:paraId="5C94C963" w14:textId="77777777" w:rsidR="00963CC7" w:rsidRDefault="00963CC7">
      <w:pPr>
        <w:pStyle w:val="Zkladntextodsazen3"/>
        <w:ind w:left="0"/>
        <w:jc w:val="left"/>
        <w:rPr>
          <w:rFonts w:ascii="Arial" w:hAnsi="Arial" w:cs="Arial"/>
          <w:sz w:val="24"/>
        </w:rPr>
      </w:pPr>
    </w:p>
    <w:p w14:paraId="52FEC058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Identifikace dodavatele: </w:t>
      </w:r>
      <w:r w:rsidRPr="00573B0C">
        <w:rPr>
          <w:rFonts w:ascii="Arial" w:hAnsi="Arial" w:cs="Arial"/>
          <w:lang w:val="en-US"/>
        </w:rPr>
        <w:t>...............................................................(Název, sídlo, I</w:t>
      </w:r>
      <w:r w:rsidRPr="00573B0C">
        <w:rPr>
          <w:rFonts w:ascii="Arial" w:hAnsi="Arial" w:cs="Arial"/>
        </w:rPr>
        <w:t>Č)</w:t>
      </w:r>
    </w:p>
    <w:p w14:paraId="1225C098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D5A4BC7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Já (my) níže podepsaný(í) </w:t>
      </w:r>
      <w:r>
        <w:rPr>
          <w:rFonts w:ascii="Arial" w:hAnsi="Arial" w:cs="Arial"/>
        </w:rPr>
        <w:t xml:space="preserve">čestně prohlašuji(eme), že jako dodavatel splňujeme </w:t>
      </w:r>
    </w:p>
    <w:p w14:paraId="1C19F2DA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2A865BB4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1) základní kvalifika</w:t>
      </w:r>
      <w:r>
        <w:rPr>
          <w:rFonts w:ascii="Arial" w:hAnsi="Arial" w:cs="Arial"/>
          <w:b/>
          <w:bCs/>
        </w:rPr>
        <w:t xml:space="preserve">ční předpoklady podle § </w:t>
      </w:r>
      <w:r w:rsidR="005279C8">
        <w:rPr>
          <w:rFonts w:ascii="Arial" w:hAnsi="Arial" w:cs="Arial"/>
          <w:b/>
          <w:bCs/>
        </w:rPr>
        <w:t>74</w:t>
      </w:r>
      <w:r>
        <w:rPr>
          <w:rFonts w:ascii="Arial" w:hAnsi="Arial" w:cs="Arial"/>
          <w:b/>
          <w:bCs/>
        </w:rPr>
        <w:t xml:space="preserve"> odst. 1 zákona požadované zadavatelem.</w:t>
      </w:r>
      <w:r>
        <w:rPr>
          <w:rFonts w:ascii="Arial" w:hAnsi="Arial" w:cs="Arial"/>
        </w:rPr>
        <w:t xml:space="preserve"> </w:t>
      </w:r>
    </w:p>
    <w:p w14:paraId="7F78DF4E" w14:textId="77777777" w:rsidR="005279C8" w:rsidRDefault="005279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1BA826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</w:t>
      </w:r>
    </w:p>
    <w:p w14:paraId="4F0E9A89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14:paraId="7E4B66B6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</w:p>
    <w:p w14:paraId="2DB0585E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nemá v České republice nebo v zemi svého sídla v evidenci daní zachycen splatný daňový nedoplatek, </w:t>
      </w:r>
    </w:p>
    <w:p w14:paraId="613AD88D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nemá v České republice nebo v zemi svého sídla splatný nedoplatek na pojistném nebo na penále na veřejné zdravotní pojištění, </w:t>
      </w:r>
    </w:p>
    <w:p w14:paraId="2992813A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7474460A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e) není v likvidaci, nebylo proti němu vydáno rozhodnutí o úpadku, nebyla vůči němu nařízena nucená správa podle jiného právního předpisu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nebo není v obdobné situaci podle právního řádu země sídla dodavatele. </w:t>
      </w:r>
    </w:p>
    <w:p w14:paraId="2BAFE1C6" w14:textId="77777777" w:rsidR="005279C8" w:rsidRDefault="005279C8" w:rsidP="005279C8">
      <w:pPr>
        <w:pStyle w:val="Default"/>
        <w:rPr>
          <w:sz w:val="23"/>
          <w:szCs w:val="23"/>
        </w:rPr>
      </w:pPr>
    </w:p>
    <w:p w14:paraId="15753163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 č. 3 k zákonu č. 314/2016 Sb. </w:t>
      </w:r>
    </w:p>
    <w:p w14:paraId="4BF46F3E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Trestné činy pro účely prokázání splnění </w:t>
      </w:r>
    </w:p>
    <w:p w14:paraId="7B5C73EA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základní způsobilosti podle § 74 odst. 1 písm. a) </w:t>
      </w:r>
    </w:p>
    <w:p w14:paraId="24D7C268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 účely prokázání splnění základní způsobilosti podle § 74 odst. 1 písm. a) se trestným činem rozumí </w:t>
      </w:r>
    </w:p>
    <w:p w14:paraId="0449E6ED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trestný čin spáchaný ve prospěch organizované zločinecké skupiny nebo trestný čin účasti na organizované zločinecké skupině, </w:t>
      </w:r>
    </w:p>
    <w:p w14:paraId="222CCF17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trestný čin obchodování s lidmi, </w:t>
      </w:r>
    </w:p>
    <w:p w14:paraId="2C1179A7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tyto trestné činy proti majetku </w:t>
      </w:r>
    </w:p>
    <w:p w14:paraId="3574BC68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podvod, </w:t>
      </w:r>
    </w:p>
    <w:p w14:paraId="5A6CB939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úvěrový podvod, </w:t>
      </w:r>
    </w:p>
    <w:p w14:paraId="180A9893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dotační podvod, </w:t>
      </w:r>
    </w:p>
    <w:p w14:paraId="698C0336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podílnictví, </w:t>
      </w:r>
    </w:p>
    <w:p w14:paraId="3B641738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podílnictví z nedbalosti, </w:t>
      </w:r>
    </w:p>
    <w:p w14:paraId="09DB88B4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legalizace výnosů z trestné činnosti, </w:t>
      </w:r>
    </w:p>
    <w:p w14:paraId="46180E33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legalizace výnosů z trestné činnosti z nedbalosti, </w:t>
      </w:r>
    </w:p>
    <w:p w14:paraId="23E585D5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d) tyto trestné činy hospodářské </w:t>
      </w:r>
    </w:p>
    <w:p w14:paraId="374C04E9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zneužití informace a postavení v obchodním styku, </w:t>
      </w:r>
    </w:p>
    <w:p w14:paraId="7A6531E3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sjednání výhody při zadání veřejné zakázky, při veřejné soutěži a veřejné dražbě, </w:t>
      </w:r>
    </w:p>
    <w:p w14:paraId="1737CA1A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pletichy při zadání veřejné zakázky a při veřejné soutěži, </w:t>
      </w:r>
    </w:p>
    <w:p w14:paraId="52510C01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pletichy při veřejné dražbě, </w:t>
      </w:r>
    </w:p>
    <w:p w14:paraId="0A4663EC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poškození finančních zájmů Evropské unie, </w:t>
      </w:r>
    </w:p>
    <w:p w14:paraId="49741B3E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e) trestné činy obecně nebezpečné, </w:t>
      </w:r>
    </w:p>
    <w:p w14:paraId="0645F072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f) trestné činy proti České republice, cizímu státu a mezinárodní organizaci, </w:t>
      </w:r>
    </w:p>
    <w:p w14:paraId="4425ED80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g) tyto trestné činy proti pořádku ve věcech veřejných </w:t>
      </w:r>
    </w:p>
    <w:p w14:paraId="7E152827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trestné činy proti výkonu pravomoci orgánu veřejné moci a úřední osoby, </w:t>
      </w:r>
    </w:p>
    <w:p w14:paraId="0CB26C83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trestné činy úředních osob, </w:t>
      </w:r>
    </w:p>
    <w:p w14:paraId="33F9994F" w14:textId="77777777" w:rsidR="005279C8" w:rsidRDefault="005279C8" w:rsidP="005279C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úplatkářství, </w:t>
      </w:r>
    </w:p>
    <w:p w14:paraId="097B3CA0" w14:textId="77777777" w:rsidR="005279C8" w:rsidRDefault="005279C8" w:rsidP="005279C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jiná rušení činnosti orgánu veřejné moci. </w:t>
      </w:r>
    </w:p>
    <w:p w14:paraId="57D18031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1B2FCF3D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73B0C">
        <w:rPr>
          <w:rFonts w:ascii="Arial" w:hAnsi="Arial" w:cs="Arial"/>
          <w:lang w:val="en-US"/>
        </w:rPr>
        <w:t>V……………………. dne ……………………..</w:t>
      </w:r>
    </w:p>
    <w:p w14:paraId="142E1F2B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486E7D74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51CF93E5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369A058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63915E1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7091E45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3DB2C7C" w14:textId="7777777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______________________________________</w:t>
      </w:r>
    </w:p>
    <w:p w14:paraId="7A466EC7" w14:textId="45C7422C" w:rsidR="00963CC7" w:rsidRPr="00573B0C" w:rsidRDefault="00963C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</w:rPr>
      </w:pPr>
      <w:r w:rsidRPr="00573B0C">
        <w:rPr>
          <w:rFonts w:ascii="Arial" w:hAnsi="Arial" w:cs="Arial"/>
          <w:i/>
          <w:iCs/>
          <w:lang w:val="en-US"/>
        </w:rPr>
        <w:t>jméno oprávn</w:t>
      </w:r>
      <w:r w:rsidRPr="00573B0C">
        <w:rPr>
          <w:rFonts w:ascii="Arial" w:hAnsi="Arial" w:cs="Arial"/>
          <w:i/>
          <w:iCs/>
        </w:rPr>
        <w:t>ěné osoby</w:t>
      </w:r>
      <w:r w:rsidR="00C8096F">
        <w:rPr>
          <w:rFonts w:ascii="Arial" w:hAnsi="Arial" w:cs="Arial"/>
          <w:i/>
          <w:iCs/>
        </w:rPr>
        <w:t xml:space="preserve"> (jednatel, majitel)</w:t>
      </w:r>
      <w:r w:rsidR="006B2442">
        <w:rPr>
          <w:rFonts w:ascii="Arial" w:hAnsi="Arial" w:cs="Arial"/>
          <w:i/>
          <w:iCs/>
        </w:rPr>
        <w:t>, podpis</w:t>
      </w:r>
    </w:p>
    <w:p w14:paraId="7B14D169" w14:textId="11A18607" w:rsidR="00963CC7" w:rsidRDefault="00963C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68B29291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25ADB465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13EE59DD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39FA3E97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503FEF63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p w14:paraId="3FCF7C36" w14:textId="77777777" w:rsidR="003762F4" w:rsidRDefault="003762F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i/>
          <w:iCs/>
          <w:lang w:val="en-US"/>
        </w:rPr>
      </w:pPr>
    </w:p>
    <w:sectPr w:rsidR="003762F4" w:rsidSect="00382E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A4E9DAA"/>
    <w:lvl w:ilvl="0">
      <w:numFmt w:val="bullet"/>
      <w:lvlText w:val="*"/>
      <w:lvlJc w:val="left"/>
    </w:lvl>
  </w:abstractNum>
  <w:num w:numId="1" w16cid:durableId="6449669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50"/>
    <w:rsid w:val="000D6AF2"/>
    <w:rsid w:val="000E44A5"/>
    <w:rsid w:val="001675D6"/>
    <w:rsid w:val="001B1AF8"/>
    <w:rsid w:val="00273F50"/>
    <w:rsid w:val="00310A50"/>
    <w:rsid w:val="003762F4"/>
    <w:rsid w:val="00382E7D"/>
    <w:rsid w:val="0049077D"/>
    <w:rsid w:val="005279C8"/>
    <w:rsid w:val="00573B0C"/>
    <w:rsid w:val="005D5097"/>
    <w:rsid w:val="005F6DAF"/>
    <w:rsid w:val="005F732C"/>
    <w:rsid w:val="006B1545"/>
    <w:rsid w:val="006B2442"/>
    <w:rsid w:val="00710A43"/>
    <w:rsid w:val="00755B5F"/>
    <w:rsid w:val="00823B28"/>
    <w:rsid w:val="008B0561"/>
    <w:rsid w:val="00963C70"/>
    <w:rsid w:val="00963CC7"/>
    <w:rsid w:val="00984319"/>
    <w:rsid w:val="00A91555"/>
    <w:rsid w:val="00AF5E50"/>
    <w:rsid w:val="00B322B0"/>
    <w:rsid w:val="00BB2636"/>
    <w:rsid w:val="00C8096F"/>
    <w:rsid w:val="00CC569C"/>
    <w:rsid w:val="00D04316"/>
    <w:rsid w:val="00DC18B3"/>
    <w:rsid w:val="00E65704"/>
    <w:rsid w:val="00ED6AF8"/>
    <w:rsid w:val="00F85B27"/>
    <w:rsid w:val="00F945CC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F03D"/>
  <w15:docId w15:val="{3574413B-57BA-43A2-BAFC-9852656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E7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82E7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Zkladntextodsazen3">
    <w:name w:val="Body Text Indent 3"/>
    <w:basedOn w:val="Normln"/>
    <w:semiHidden/>
    <w:rsid w:val="00382E7D"/>
    <w:pPr>
      <w:widowControl w:val="0"/>
      <w:autoSpaceDE w:val="0"/>
      <w:autoSpaceDN w:val="0"/>
      <w:adjustRightInd w:val="0"/>
      <w:spacing w:after="0" w:line="240" w:lineRule="auto"/>
      <w:ind w:left="567"/>
      <w:jc w:val="center"/>
    </w:pPr>
    <w:rPr>
      <w:rFonts w:ascii="Times New Roman" w:hAnsi="Times New Roman"/>
      <w:b/>
      <w:color w:val="0000FF"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6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Z</dc:creator>
  <cp:lastModifiedBy>ing. Blanka Hörnerová - veř. zakázky TsPE</cp:lastModifiedBy>
  <cp:revision>3</cp:revision>
  <cp:lastPrinted>2013-07-04T10:51:00Z</cp:lastPrinted>
  <dcterms:created xsi:type="dcterms:W3CDTF">2024-02-09T11:21:00Z</dcterms:created>
  <dcterms:modified xsi:type="dcterms:W3CDTF">2025-12-17T10:44:00Z</dcterms:modified>
</cp:coreProperties>
</file>