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4BE" w:rsidRDefault="008744BE" w:rsidP="008744BE">
      <w:pPr>
        <w:pStyle w:val="Nadpis1"/>
        <w:spacing w:before="120" w:after="120"/>
        <w:ind w:left="0"/>
        <w:jc w:val="center"/>
        <w:rPr>
          <w:b/>
          <w:szCs w:val="24"/>
        </w:rPr>
      </w:pPr>
      <w:r w:rsidRPr="008744BE">
        <w:rPr>
          <w:b/>
          <w:szCs w:val="24"/>
        </w:rPr>
        <w:t>OZNÁMENÍ O VÝSLEDKU VÝBĚROVÉHO ŘÍZENÍ</w:t>
      </w:r>
    </w:p>
    <w:p w:rsidR="00FD5B4A" w:rsidRPr="00FD5B4A" w:rsidRDefault="00FD5B4A" w:rsidP="00FD5B4A">
      <w:pPr>
        <w:rPr>
          <w:sz w:val="6"/>
          <w:szCs w:val="6"/>
          <w:lang w:eastAsia="cs-CZ"/>
        </w:rPr>
      </w:pPr>
    </w:p>
    <w:p w:rsidR="00992C19" w:rsidRPr="00992C19" w:rsidRDefault="008744BE" w:rsidP="00992C19">
      <w:pPr>
        <w:widowControl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2C19">
        <w:rPr>
          <w:rFonts w:ascii="Times New Roman" w:hAnsi="Times New Roman" w:cs="Times New Roman"/>
          <w:sz w:val="23"/>
          <w:szCs w:val="23"/>
        </w:rPr>
        <w:t>Z</w:t>
      </w:r>
      <w:r w:rsidR="00C229B0" w:rsidRPr="00992C19">
        <w:rPr>
          <w:rFonts w:ascii="Times New Roman" w:hAnsi="Times New Roman" w:cs="Times New Roman"/>
          <w:sz w:val="23"/>
          <w:szCs w:val="23"/>
        </w:rPr>
        <w:t>adavatel</w:t>
      </w:r>
      <w:r w:rsidRPr="00992C19">
        <w:rPr>
          <w:rFonts w:ascii="Times New Roman" w:hAnsi="Times New Roman" w:cs="Times New Roman"/>
          <w:sz w:val="23"/>
          <w:szCs w:val="23"/>
        </w:rPr>
        <w:t xml:space="preserve">:   </w:t>
      </w:r>
      <w:r w:rsidR="00992C19" w:rsidRPr="00992C19">
        <w:rPr>
          <w:rFonts w:ascii="Times New Roman" w:hAnsi="Times New Roman" w:cs="Times New Roman"/>
          <w:b/>
          <w:sz w:val="23"/>
          <w:szCs w:val="23"/>
        </w:rPr>
        <w:t>MIRRORGLASS s.r.</w:t>
      </w:r>
      <w:proofErr w:type="gramStart"/>
      <w:r w:rsidR="00992C19" w:rsidRPr="00992C19">
        <w:rPr>
          <w:rFonts w:ascii="Times New Roman" w:hAnsi="Times New Roman" w:cs="Times New Roman"/>
          <w:b/>
          <w:sz w:val="23"/>
          <w:szCs w:val="23"/>
        </w:rPr>
        <w:t xml:space="preserve">o.,  </w:t>
      </w:r>
      <w:r w:rsidR="00992C19" w:rsidRPr="00992C19">
        <w:rPr>
          <w:rFonts w:ascii="Times New Roman" w:hAnsi="Times New Roman" w:cs="Times New Roman"/>
          <w:sz w:val="23"/>
          <w:szCs w:val="23"/>
        </w:rPr>
        <w:t>sídlo</w:t>
      </w:r>
      <w:proofErr w:type="gramEnd"/>
      <w:r w:rsidR="00992C19" w:rsidRPr="00992C19">
        <w:rPr>
          <w:rFonts w:ascii="Times New Roman" w:hAnsi="Times New Roman" w:cs="Times New Roman"/>
          <w:sz w:val="23"/>
          <w:szCs w:val="23"/>
        </w:rPr>
        <w:t>:</w:t>
      </w:r>
      <w:r w:rsidR="00992C19" w:rsidRPr="00992C1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992C19" w:rsidRPr="00992C19">
        <w:rPr>
          <w:rFonts w:ascii="Times New Roman" w:hAnsi="Times New Roman" w:cs="Times New Roman"/>
          <w:sz w:val="23"/>
          <w:szCs w:val="23"/>
        </w:rPr>
        <w:t xml:space="preserve">Praha 4 - Kamýk, Zelenkova 530/3, PSČ 142 00, </w:t>
      </w:r>
    </w:p>
    <w:p w:rsidR="008744BE" w:rsidRPr="00992C19" w:rsidRDefault="00992C19" w:rsidP="00992C19">
      <w:pPr>
        <w:widowControl w:val="0"/>
        <w:ind w:left="708"/>
        <w:jc w:val="both"/>
        <w:rPr>
          <w:b/>
        </w:rPr>
      </w:pPr>
      <w:r>
        <w:rPr>
          <w:rFonts w:ascii="Times New Roman" w:hAnsi="Times New Roman" w:cs="Times New Roman"/>
          <w:sz w:val="23"/>
          <w:szCs w:val="23"/>
        </w:rPr>
        <w:t xml:space="preserve">        </w:t>
      </w:r>
      <w:r w:rsidRPr="00992C19">
        <w:rPr>
          <w:rFonts w:ascii="Times New Roman" w:hAnsi="Times New Roman" w:cs="Times New Roman"/>
          <w:sz w:val="23"/>
          <w:szCs w:val="23"/>
        </w:rPr>
        <w:t>IČ: 26403935</w:t>
      </w:r>
      <w:r>
        <w:t xml:space="preserve">    </w:t>
      </w:r>
    </w:p>
    <w:p w:rsidR="005A7131" w:rsidRPr="00FD5B4A" w:rsidRDefault="00C229B0" w:rsidP="008744BE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FD5B4A">
        <w:rPr>
          <w:rFonts w:ascii="Times New Roman" w:hAnsi="Times New Roman" w:cs="Times New Roman"/>
          <w:sz w:val="24"/>
          <w:szCs w:val="24"/>
        </w:rPr>
        <w:t>Pověřená osoba:</w:t>
      </w:r>
      <w:r w:rsidR="008744BE" w:rsidRPr="008744BE">
        <w:rPr>
          <w:rFonts w:ascii="Times New Roman" w:hAnsi="Times New Roman" w:cs="Times New Roman"/>
        </w:rPr>
        <w:t xml:space="preserve">   </w:t>
      </w:r>
      <w:r w:rsidR="008744BE" w:rsidRPr="00FD5B4A">
        <w:rPr>
          <w:rFonts w:ascii="Times New Roman" w:hAnsi="Times New Roman" w:cs="Times New Roman"/>
          <w:sz w:val="23"/>
          <w:szCs w:val="23"/>
        </w:rPr>
        <w:t>SANCHO PANZA, s.r.o., V Aleji 264/2, 360 06 Karlovy Vary</w:t>
      </w:r>
      <w:r w:rsidR="00992C19">
        <w:rPr>
          <w:rFonts w:ascii="Times New Roman" w:hAnsi="Times New Roman" w:cs="Times New Roman"/>
          <w:sz w:val="23"/>
          <w:szCs w:val="23"/>
        </w:rPr>
        <w:t>, IČ: 25207555</w:t>
      </w:r>
      <w:r w:rsidR="008744BE" w:rsidRPr="00FD5B4A">
        <w:rPr>
          <w:rFonts w:ascii="Times New Roman" w:hAnsi="Times New Roman" w:cs="Times New Roman"/>
          <w:sz w:val="23"/>
          <w:szCs w:val="23"/>
        </w:rPr>
        <w:t xml:space="preserve">    </w:t>
      </w:r>
    </w:p>
    <w:p w:rsidR="008744BE" w:rsidRPr="00923B47" w:rsidRDefault="00706F76" w:rsidP="00923B4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76">
        <w:rPr>
          <w:rFonts w:ascii="Times New Roman" w:hAnsi="Times New Roman" w:cs="Times New Roman"/>
          <w:sz w:val="24"/>
          <w:szCs w:val="24"/>
        </w:rPr>
        <w:t>Zadavatel v souladu s</w:t>
      </w:r>
      <w:r>
        <w:rPr>
          <w:rFonts w:ascii="Times New Roman" w:hAnsi="Times New Roman" w:cs="Times New Roman"/>
          <w:sz w:val="24"/>
          <w:szCs w:val="24"/>
        </w:rPr>
        <w:t> Pravidly pro výběr dodavatelů</w:t>
      </w:r>
      <w:r w:rsidRPr="00706F76">
        <w:rPr>
          <w:rFonts w:ascii="Times New Roman" w:hAnsi="Times New Roman" w:cs="Times New Roman"/>
          <w:sz w:val="24"/>
          <w:szCs w:val="24"/>
        </w:rPr>
        <w:t xml:space="preserve"> </w:t>
      </w:r>
      <w:r w:rsidR="00923B47">
        <w:rPr>
          <w:rFonts w:ascii="Times New Roman" w:hAnsi="Times New Roman" w:cs="Times New Roman"/>
          <w:sz w:val="24"/>
          <w:szCs w:val="24"/>
        </w:rPr>
        <w:t xml:space="preserve">v OPPIK oznamuje všem uchazečům rozhodnutí o výběru </w:t>
      </w:r>
      <w:r w:rsidRPr="00706F76">
        <w:rPr>
          <w:rFonts w:ascii="Times New Roman" w:hAnsi="Times New Roman" w:cs="Times New Roman"/>
          <w:sz w:val="24"/>
          <w:szCs w:val="24"/>
        </w:rPr>
        <w:t>nejvhodnější nabídky</w:t>
      </w:r>
      <w:r w:rsidR="00923B47">
        <w:rPr>
          <w:rFonts w:ascii="Times New Roman" w:hAnsi="Times New Roman" w:cs="Times New Roman"/>
          <w:sz w:val="24"/>
          <w:szCs w:val="24"/>
        </w:rPr>
        <w:t xml:space="preserve"> </w:t>
      </w:r>
      <w:r w:rsidR="00923B47" w:rsidRPr="00923B47">
        <w:rPr>
          <w:rFonts w:ascii="Times New Roman" w:hAnsi="Times New Roman" w:cs="Times New Roman"/>
          <w:sz w:val="24"/>
          <w:szCs w:val="24"/>
        </w:rPr>
        <w:t xml:space="preserve">ve </w:t>
      </w:r>
      <w:r w:rsidR="008744BE" w:rsidRPr="00923B47">
        <w:rPr>
          <w:rFonts w:ascii="Times New Roman" w:hAnsi="Times New Roman" w:cs="Times New Roman"/>
          <w:sz w:val="24"/>
          <w:szCs w:val="24"/>
        </w:rPr>
        <w:t>výběrové</w:t>
      </w:r>
      <w:r w:rsidR="00923B47" w:rsidRPr="00923B47">
        <w:rPr>
          <w:rFonts w:ascii="Times New Roman" w:hAnsi="Times New Roman" w:cs="Times New Roman"/>
          <w:sz w:val="24"/>
          <w:szCs w:val="24"/>
        </w:rPr>
        <w:t>m</w:t>
      </w:r>
      <w:r w:rsidR="008744BE" w:rsidRPr="00923B47">
        <w:rPr>
          <w:rFonts w:ascii="Times New Roman" w:hAnsi="Times New Roman" w:cs="Times New Roman"/>
          <w:sz w:val="24"/>
          <w:szCs w:val="24"/>
        </w:rPr>
        <w:t xml:space="preserve"> řízení</w:t>
      </w:r>
      <w:r w:rsidR="00992C19">
        <w:rPr>
          <w:rFonts w:ascii="Times New Roman" w:hAnsi="Times New Roman" w:cs="Times New Roman"/>
          <w:sz w:val="24"/>
          <w:szCs w:val="24"/>
        </w:rPr>
        <w:t>:</w:t>
      </w:r>
    </w:p>
    <w:p w:rsidR="00706F76" w:rsidRPr="00992C19" w:rsidRDefault="008744BE" w:rsidP="00992C19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C19">
        <w:rPr>
          <w:rFonts w:ascii="Times New Roman" w:hAnsi="Times New Roman" w:cs="Times New Roman"/>
          <w:b/>
          <w:sz w:val="28"/>
          <w:szCs w:val="28"/>
        </w:rPr>
        <w:t>„</w:t>
      </w:r>
      <w:r w:rsidR="00992C19" w:rsidRPr="00992C19">
        <w:rPr>
          <w:rFonts w:ascii="Times New Roman" w:hAnsi="Times New Roman" w:cs="Times New Roman"/>
          <w:b/>
          <w:sz w:val="28"/>
          <w:szCs w:val="28"/>
        </w:rPr>
        <w:t>Technologie pro opracování skla</w:t>
      </w:r>
      <w:r w:rsidRPr="00992C19">
        <w:rPr>
          <w:rFonts w:ascii="Times New Roman" w:hAnsi="Times New Roman" w:cs="Times New Roman"/>
          <w:b/>
          <w:sz w:val="28"/>
          <w:szCs w:val="28"/>
        </w:rPr>
        <w:t>“</w:t>
      </w:r>
    </w:p>
    <w:p w:rsidR="00FD5B4A" w:rsidRPr="00FD5B4A" w:rsidRDefault="00923B47" w:rsidP="00FD5B4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23B47">
        <w:rPr>
          <w:rFonts w:ascii="Times New Roman" w:hAnsi="Times New Roman" w:cs="Times New Roman"/>
          <w:sz w:val="24"/>
          <w:szCs w:val="24"/>
        </w:rPr>
        <w:t>Pro zadání zakázky bylo stanoveno základní kritérium ekonomické výhodnosti, která byla v podmínkách zadávacího řízení vymezena následujícími dílčími kritérii (včetně jejich stupně významu – váhy):</w:t>
      </w:r>
    </w:p>
    <w:tbl>
      <w:tblPr>
        <w:tblW w:w="7654" w:type="dxa"/>
        <w:tblInd w:w="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44"/>
        <w:gridCol w:w="2110"/>
      </w:tblGrid>
      <w:tr w:rsidR="00923B47" w:rsidRPr="00AB59CD" w:rsidTr="00DD422D">
        <w:trPr>
          <w:trHeight w:val="300"/>
        </w:trPr>
        <w:tc>
          <w:tcPr>
            <w:tcW w:w="5544" w:type="dxa"/>
            <w:shd w:val="clear" w:color="auto" w:fill="D9D9D9"/>
            <w:vAlign w:val="center"/>
          </w:tcPr>
          <w:p w:rsidR="00923B47" w:rsidRPr="00C229B0" w:rsidRDefault="00923B47" w:rsidP="00DD42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229B0">
              <w:rPr>
                <w:rFonts w:ascii="Times New Roman" w:hAnsi="Times New Roman" w:cs="Times New Roman"/>
                <w:b/>
                <w:bCs/>
                <w:color w:val="000000"/>
              </w:rPr>
              <w:t>Kritérium</w:t>
            </w:r>
          </w:p>
        </w:tc>
        <w:tc>
          <w:tcPr>
            <w:tcW w:w="2110" w:type="dxa"/>
            <w:shd w:val="clear" w:color="auto" w:fill="D9D9D9"/>
            <w:vAlign w:val="center"/>
          </w:tcPr>
          <w:p w:rsidR="00923B47" w:rsidRPr="00C229B0" w:rsidRDefault="00923B47" w:rsidP="00DD42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229B0">
              <w:rPr>
                <w:rFonts w:ascii="Times New Roman" w:hAnsi="Times New Roman" w:cs="Times New Roman"/>
                <w:b/>
                <w:bCs/>
                <w:color w:val="000000"/>
              </w:rPr>
              <w:t>Váha v %</w:t>
            </w:r>
          </w:p>
        </w:tc>
      </w:tr>
      <w:tr w:rsidR="00923B47" w:rsidRPr="00AB59CD" w:rsidTr="00DD422D">
        <w:trPr>
          <w:trHeight w:val="300"/>
        </w:trPr>
        <w:tc>
          <w:tcPr>
            <w:tcW w:w="5544" w:type="dxa"/>
            <w:shd w:val="clear" w:color="auto" w:fill="auto"/>
            <w:vAlign w:val="center"/>
          </w:tcPr>
          <w:p w:rsidR="00923B47" w:rsidRPr="00992C19" w:rsidRDefault="00992C19" w:rsidP="00923B4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92C19">
              <w:rPr>
                <w:rFonts w:ascii="Times New Roman" w:hAnsi="Times New Roman" w:cs="Times New Roman"/>
              </w:rPr>
              <w:t>Celková nabídková cena bez DPH (Kč nebo EUR)</w:t>
            </w:r>
          </w:p>
        </w:tc>
        <w:tc>
          <w:tcPr>
            <w:tcW w:w="2110" w:type="dxa"/>
            <w:vAlign w:val="center"/>
          </w:tcPr>
          <w:p w:rsidR="00923B47" w:rsidRPr="00992C19" w:rsidRDefault="00992C19" w:rsidP="00992C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2C19">
              <w:rPr>
                <w:rFonts w:ascii="Times New Roman" w:hAnsi="Times New Roman" w:cs="Times New Roman"/>
                <w:bCs/>
                <w:color w:val="000000"/>
              </w:rPr>
              <w:t>55</w:t>
            </w:r>
            <w:r w:rsidR="00923B47" w:rsidRPr="00992C19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923B47" w:rsidRPr="00AB59CD" w:rsidTr="00DD422D">
        <w:trPr>
          <w:trHeight w:val="300"/>
        </w:trPr>
        <w:tc>
          <w:tcPr>
            <w:tcW w:w="5544" w:type="dxa"/>
            <w:shd w:val="clear" w:color="auto" w:fill="auto"/>
            <w:vAlign w:val="center"/>
          </w:tcPr>
          <w:p w:rsidR="00923B47" w:rsidRPr="00992C19" w:rsidRDefault="00992C19" w:rsidP="00923B47">
            <w:pPr>
              <w:spacing w:after="0"/>
              <w:rPr>
                <w:rFonts w:ascii="Times New Roman" w:hAnsi="Times New Roman" w:cs="Times New Roman"/>
              </w:rPr>
            </w:pPr>
            <w:r w:rsidRPr="00992C19">
              <w:rPr>
                <w:rFonts w:ascii="Times New Roman" w:hAnsi="Times New Roman" w:cs="Times New Roman"/>
              </w:rPr>
              <w:t xml:space="preserve">Dodací lhůta (kalendářní dny)  </w:t>
            </w:r>
          </w:p>
        </w:tc>
        <w:tc>
          <w:tcPr>
            <w:tcW w:w="2110" w:type="dxa"/>
            <w:vAlign w:val="center"/>
          </w:tcPr>
          <w:p w:rsidR="00923B47" w:rsidRPr="00992C19" w:rsidRDefault="00992C19" w:rsidP="00923B4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2C19">
              <w:rPr>
                <w:rFonts w:ascii="Times New Roman" w:hAnsi="Times New Roman" w:cs="Times New Roman"/>
                <w:bCs/>
                <w:color w:val="000000"/>
              </w:rPr>
              <w:t>45</w:t>
            </w:r>
            <w:r w:rsidR="00923B47" w:rsidRPr="00992C19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</w:tbl>
    <w:p w:rsidR="008744BE" w:rsidRDefault="00BD5408" w:rsidP="005A7131">
      <w:pPr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131">
        <w:rPr>
          <w:rFonts w:ascii="Times New Roman" w:hAnsi="Times New Roman" w:cs="Times New Roman"/>
          <w:sz w:val="24"/>
          <w:szCs w:val="24"/>
        </w:rPr>
        <w:t>Ve výběrovém řízení byly posuzovány</w:t>
      </w:r>
      <w:r w:rsidR="005465E2" w:rsidRPr="005A7131">
        <w:rPr>
          <w:rFonts w:ascii="Times New Roman" w:hAnsi="Times New Roman" w:cs="Times New Roman"/>
          <w:sz w:val="24"/>
          <w:szCs w:val="24"/>
        </w:rPr>
        <w:t xml:space="preserve"> a hodnoceny</w:t>
      </w:r>
      <w:r w:rsidRPr="005A7131">
        <w:rPr>
          <w:rFonts w:ascii="Times New Roman" w:hAnsi="Times New Roman" w:cs="Times New Roman"/>
          <w:sz w:val="24"/>
          <w:szCs w:val="24"/>
        </w:rPr>
        <w:t xml:space="preserve"> nabídky</w:t>
      </w:r>
      <w:r w:rsidR="00706F76">
        <w:rPr>
          <w:rFonts w:ascii="Times New Roman" w:hAnsi="Times New Roman" w:cs="Times New Roman"/>
          <w:sz w:val="24"/>
          <w:szCs w:val="24"/>
        </w:rPr>
        <w:t xml:space="preserve">, </w:t>
      </w:r>
      <w:r w:rsidRPr="005A7131">
        <w:rPr>
          <w:rFonts w:ascii="Times New Roman" w:hAnsi="Times New Roman" w:cs="Times New Roman"/>
          <w:sz w:val="24"/>
          <w:szCs w:val="24"/>
        </w:rPr>
        <w:t>které</w:t>
      </w:r>
      <w:r w:rsidR="008744BE" w:rsidRPr="005A7131">
        <w:rPr>
          <w:rFonts w:ascii="Times New Roman" w:hAnsi="Times New Roman" w:cs="Times New Roman"/>
          <w:sz w:val="24"/>
          <w:szCs w:val="24"/>
        </w:rPr>
        <w:t xml:space="preserve"> </w:t>
      </w:r>
      <w:r w:rsidR="005465E2" w:rsidRPr="005A7131">
        <w:rPr>
          <w:rFonts w:ascii="Times New Roman" w:hAnsi="Times New Roman" w:cs="Times New Roman"/>
          <w:sz w:val="24"/>
          <w:szCs w:val="24"/>
        </w:rPr>
        <w:t>splnily požadavky zadavatele uveden</w:t>
      </w:r>
      <w:r w:rsidR="00C229B0">
        <w:rPr>
          <w:rFonts w:ascii="Times New Roman" w:hAnsi="Times New Roman" w:cs="Times New Roman"/>
          <w:sz w:val="24"/>
          <w:szCs w:val="24"/>
        </w:rPr>
        <w:t>é</w:t>
      </w:r>
      <w:r w:rsidR="005465E2" w:rsidRPr="005A7131">
        <w:rPr>
          <w:rFonts w:ascii="Times New Roman" w:hAnsi="Times New Roman" w:cs="Times New Roman"/>
          <w:sz w:val="24"/>
          <w:szCs w:val="24"/>
        </w:rPr>
        <w:t xml:space="preserve"> v zadávací dokumentaci a byly vyhodnoceny hodnotící komisí</w:t>
      </w:r>
      <w:r w:rsidR="00992C19">
        <w:rPr>
          <w:rFonts w:ascii="Times New Roman" w:hAnsi="Times New Roman" w:cs="Times New Roman"/>
          <w:sz w:val="24"/>
          <w:szCs w:val="24"/>
        </w:rPr>
        <w:t xml:space="preserve">. Do výběrového řízení byla podána jediná nabídka. </w:t>
      </w:r>
    </w:p>
    <w:p w:rsidR="008744BE" w:rsidRPr="00992C19" w:rsidRDefault="00706F76" w:rsidP="000F584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2C19">
        <w:rPr>
          <w:rFonts w:ascii="Times New Roman" w:hAnsi="Times New Roman" w:cs="Times New Roman"/>
          <w:bCs/>
          <w:sz w:val="24"/>
          <w:szCs w:val="24"/>
        </w:rPr>
        <w:t xml:space="preserve">Nejvhodnější nabídkou </w:t>
      </w:r>
      <w:r w:rsidR="00923B47" w:rsidRPr="00992C19">
        <w:rPr>
          <w:rFonts w:ascii="Times New Roman" w:hAnsi="Times New Roman" w:cs="Times New Roman"/>
          <w:bCs/>
          <w:sz w:val="24"/>
          <w:szCs w:val="24"/>
        </w:rPr>
        <w:t xml:space="preserve">dle předem stanoveného hodnocení </w:t>
      </w:r>
      <w:r w:rsidR="000F5840" w:rsidRPr="00992C19">
        <w:rPr>
          <w:rFonts w:ascii="Times New Roman" w:hAnsi="Times New Roman" w:cs="Times New Roman"/>
          <w:bCs/>
          <w:sz w:val="24"/>
          <w:szCs w:val="24"/>
        </w:rPr>
        <w:t xml:space="preserve">je </w:t>
      </w:r>
      <w:r w:rsidRPr="00992C19">
        <w:rPr>
          <w:rFonts w:ascii="Times New Roman" w:hAnsi="Times New Roman" w:cs="Times New Roman"/>
          <w:bCs/>
          <w:sz w:val="24"/>
          <w:szCs w:val="24"/>
        </w:rPr>
        <w:t>nabídka společnosti</w:t>
      </w:r>
      <w:r w:rsidR="00992C19" w:rsidRPr="00992C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2C19" w:rsidRPr="00992C19">
        <w:rPr>
          <w:rFonts w:ascii="Times New Roman" w:hAnsi="Times New Roman" w:cs="Times New Roman"/>
          <w:sz w:val="24"/>
          <w:szCs w:val="24"/>
        </w:rPr>
        <w:t>Jaroslav Nosek (ELSEN)</w:t>
      </w:r>
      <w:r w:rsidR="00992C19" w:rsidRPr="00992C19">
        <w:rPr>
          <w:rFonts w:ascii="Times New Roman" w:hAnsi="Times New Roman" w:cs="Times New Roman"/>
          <w:sz w:val="24"/>
          <w:szCs w:val="24"/>
        </w:rPr>
        <w:t>,</w:t>
      </w:r>
      <w:r w:rsidR="00923B47" w:rsidRPr="00992C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3B47" w:rsidRPr="00992C19">
        <w:rPr>
          <w:rFonts w:ascii="Times New Roman" w:hAnsi="Times New Roman" w:cs="Times New Roman"/>
          <w:sz w:val="24"/>
          <w:szCs w:val="24"/>
        </w:rPr>
        <w:t xml:space="preserve">IČ </w:t>
      </w:r>
      <w:r w:rsidR="00992C19" w:rsidRPr="00992C19">
        <w:rPr>
          <w:rFonts w:ascii="Times New Roman" w:hAnsi="Times New Roman" w:cs="Times New Roman"/>
          <w:sz w:val="24"/>
          <w:szCs w:val="24"/>
        </w:rPr>
        <w:t>65640616</w:t>
      </w:r>
      <w:r w:rsidR="00923B47" w:rsidRPr="00992C19">
        <w:rPr>
          <w:rFonts w:ascii="Times New Roman" w:hAnsi="Times New Roman" w:cs="Times New Roman"/>
          <w:sz w:val="24"/>
          <w:szCs w:val="24"/>
        </w:rPr>
        <w:t>,</w:t>
      </w:r>
      <w:r w:rsidR="00923B47" w:rsidRPr="00992C19">
        <w:rPr>
          <w:rFonts w:ascii="Times New Roman" w:hAnsi="Times New Roman" w:cs="Times New Roman"/>
          <w:bCs/>
          <w:sz w:val="24"/>
          <w:szCs w:val="24"/>
        </w:rPr>
        <w:t xml:space="preserve"> která </w:t>
      </w:r>
      <w:r w:rsidRPr="00992C19">
        <w:rPr>
          <w:rFonts w:ascii="Times New Roman" w:hAnsi="Times New Roman" w:cs="Times New Roman"/>
          <w:bCs/>
          <w:sz w:val="24"/>
          <w:szCs w:val="24"/>
        </w:rPr>
        <w:t>získala nejvyšší počet bodů.</w:t>
      </w:r>
    </w:p>
    <w:p w:rsidR="000F5840" w:rsidRPr="00F7275A" w:rsidRDefault="000F5840" w:rsidP="000F584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89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"/>
        <w:gridCol w:w="4736"/>
        <w:gridCol w:w="1534"/>
        <w:gridCol w:w="1666"/>
      </w:tblGrid>
      <w:tr w:rsidR="00240596" w:rsidTr="00240596">
        <w:trPr>
          <w:cantSplit/>
          <w:trHeight w:val="762"/>
        </w:trPr>
        <w:tc>
          <w:tcPr>
            <w:tcW w:w="1056" w:type="dxa"/>
            <w:tcBorders>
              <w:bottom w:val="double" w:sz="4" w:space="0" w:color="auto"/>
            </w:tcBorders>
            <w:vAlign w:val="center"/>
          </w:tcPr>
          <w:p w:rsidR="00240596" w:rsidRPr="00A02ED2" w:rsidRDefault="00240596" w:rsidP="005A7131">
            <w:pPr>
              <w:pStyle w:val="Zkladntext"/>
              <w:rPr>
                <w:b/>
                <w:szCs w:val="22"/>
              </w:rPr>
            </w:pPr>
            <w:r>
              <w:rPr>
                <w:b/>
                <w:szCs w:val="22"/>
              </w:rPr>
              <w:t>Uchazeč</w:t>
            </w:r>
            <w:r w:rsidRPr="00A02ED2">
              <w:rPr>
                <w:b/>
                <w:szCs w:val="22"/>
              </w:rPr>
              <w:t xml:space="preserve"> číslo </w:t>
            </w:r>
          </w:p>
        </w:tc>
        <w:tc>
          <w:tcPr>
            <w:tcW w:w="4736" w:type="dxa"/>
            <w:tcBorders>
              <w:bottom w:val="double" w:sz="4" w:space="0" w:color="auto"/>
            </w:tcBorders>
            <w:vAlign w:val="center"/>
          </w:tcPr>
          <w:p w:rsidR="00240596" w:rsidRPr="00A02ED2" w:rsidRDefault="00240596" w:rsidP="008A6A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ED2">
              <w:rPr>
                <w:rFonts w:ascii="Times New Roman" w:hAnsi="Times New Roman" w:cs="Times New Roman"/>
                <w:b/>
              </w:rPr>
              <w:t>Obchodní jméno, sídlo a IČ uchazeče</w:t>
            </w:r>
          </w:p>
        </w:tc>
        <w:tc>
          <w:tcPr>
            <w:tcW w:w="1534" w:type="dxa"/>
            <w:tcBorders>
              <w:bottom w:val="double" w:sz="4" w:space="0" w:color="auto"/>
            </w:tcBorders>
          </w:tcPr>
          <w:p w:rsidR="00240596" w:rsidRDefault="00240596" w:rsidP="008A6A8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Počet dosažených bodů celkem </w:t>
            </w:r>
          </w:p>
        </w:tc>
        <w:tc>
          <w:tcPr>
            <w:tcW w:w="1666" w:type="dxa"/>
            <w:tcBorders>
              <w:bottom w:val="double" w:sz="4" w:space="0" w:color="auto"/>
            </w:tcBorders>
            <w:vAlign w:val="center"/>
          </w:tcPr>
          <w:p w:rsidR="00240596" w:rsidRPr="00A02ED2" w:rsidRDefault="00240596" w:rsidP="008A6A8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Výsledné pořadí hodnocených nabídek</w:t>
            </w:r>
          </w:p>
        </w:tc>
      </w:tr>
      <w:tr w:rsidR="00240596" w:rsidTr="00240596">
        <w:tc>
          <w:tcPr>
            <w:tcW w:w="105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40596" w:rsidRPr="00CD5CA8" w:rsidRDefault="00240596" w:rsidP="005465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C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92C19" w:rsidRPr="00992C19" w:rsidRDefault="00992C19" w:rsidP="00992C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C19">
              <w:rPr>
                <w:rFonts w:ascii="Times New Roman" w:hAnsi="Times New Roman" w:cs="Times New Roman"/>
                <w:sz w:val="24"/>
                <w:szCs w:val="24"/>
              </w:rPr>
              <w:t>Jaroslav Nosek (ELSEN),</w:t>
            </w:r>
            <w:r w:rsidRPr="0099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C19">
              <w:rPr>
                <w:rFonts w:ascii="Times New Roman" w:hAnsi="Times New Roman" w:cs="Times New Roman"/>
                <w:sz w:val="24"/>
                <w:szCs w:val="24"/>
              </w:rPr>
              <w:t>Aléská</w:t>
            </w:r>
            <w:proofErr w:type="spellEnd"/>
            <w:r w:rsidRPr="00992C19">
              <w:rPr>
                <w:rFonts w:ascii="Times New Roman" w:hAnsi="Times New Roman" w:cs="Times New Roman"/>
                <w:sz w:val="24"/>
                <w:szCs w:val="24"/>
              </w:rPr>
              <w:t xml:space="preserve"> 249, </w:t>
            </w:r>
          </w:p>
          <w:p w:rsidR="00240596" w:rsidRPr="00992C19" w:rsidRDefault="00992C19" w:rsidP="00992C1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C19">
              <w:rPr>
                <w:rFonts w:ascii="Times New Roman" w:hAnsi="Times New Roman" w:cs="Times New Roman"/>
                <w:sz w:val="24"/>
                <w:szCs w:val="24"/>
              </w:rPr>
              <w:t>418 01 Bílina</w:t>
            </w:r>
            <w:r w:rsidRPr="00992C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2C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92C19">
              <w:rPr>
                <w:rFonts w:ascii="Times New Roman" w:hAnsi="Times New Roman" w:cs="Times New Roman"/>
                <w:sz w:val="24"/>
                <w:szCs w:val="24"/>
              </w:rPr>
              <w:t>IČ 65640616</w:t>
            </w:r>
          </w:p>
        </w:tc>
        <w:tc>
          <w:tcPr>
            <w:tcW w:w="15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40596" w:rsidRPr="00240596" w:rsidRDefault="00992C19" w:rsidP="002405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6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40596" w:rsidRPr="00A665A1" w:rsidRDefault="00240596" w:rsidP="00A66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5A1">
              <w:rPr>
                <w:rFonts w:ascii="Times New Roman" w:hAnsi="Times New Roman" w:cs="Times New Roman"/>
                <w:b/>
              </w:rPr>
              <w:t>1.</w:t>
            </w:r>
          </w:p>
        </w:tc>
      </w:tr>
      <w:tr w:rsidR="00240596" w:rsidTr="00240596"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596" w:rsidRPr="00CD5CA8" w:rsidRDefault="00240596" w:rsidP="005465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596" w:rsidRPr="00CD5CA8" w:rsidRDefault="00240596" w:rsidP="00FD5B4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596" w:rsidRPr="00240596" w:rsidRDefault="00240596" w:rsidP="000E7A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596" w:rsidRPr="00A665A1" w:rsidRDefault="00240596" w:rsidP="00A66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D5B4A" w:rsidRDefault="00FD5B4A" w:rsidP="00414EDE">
      <w:pPr>
        <w:tabs>
          <w:tab w:val="left" w:pos="6899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14EDE" w:rsidRDefault="00414EDE" w:rsidP="00414EDE">
      <w:pPr>
        <w:tabs>
          <w:tab w:val="left" w:pos="6899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14EDE">
        <w:rPr>
          <w:rFonts w:ascii="Times New Roman" w:hAnsi="Times New Roman" w:cs="Times New Roman"/>
          <w:sz w:val="24"/>
          <w:szCs w:val="24"/>
        </w:rPr>
        <w:t>Děkujeme za předložení nabídky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131">
        <w:rPr>
          <w:rFonts w:ascii="Times New Roman" w:hAnsi="Times New Roman" w:cs="Times New Roman"/>
          <w:sz w:val="24"/>
          <w:szCs w:val="24"/>
        </w:rPr>
        <w:t>do výše uvedeného výběrového řízení</w:t>
      </w:r>
      <w:r w:rsidR="00D94F8F">
        <w:rPr>
          <w:rFonts w:ascii="Times New Roman" w:hAnsi="Times New Roman" w:cs="Times New Roman"/>
          <w:sz w:val="24"/>
          <w:szCs w:val="24"/>
        </w:rPr>
        <w:t xml:space="preserve">. </w:t>
      </w:r>
      <w:r w:rsidRPr="00414E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B4A" w:rsidRDefault="00FD5B4A" w:rsidP="005A7131">
      <w:pPr>
        <w:tabs>
          <w:tab w:val="right" w:pos="9072"/>
        </w:tabs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5A7131" w:rsidRPr="005A7131" w:rsidRDefault="005A7131" w:rsidP="005A7131">
      <w:pPr>
        <w:tabs>
          <w:tab w:val="right" w:pos="9072"/>
        </w:tabs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5A7131">
        <w:rPr>
          <w:rFonts w:ascii="Times New Roman" w:hAnsi="Times New Roman" w:cs="Times New Roman"/>
          <w:sz w:val="24"/>
          <w:szCs w:val="24"/>
        </w:rPr>
        <w:t xml:space="preserve">V Karlových Varech dne </w:t>
      </w:r>
      <w:r w:rsidR="00D94F8F">
        <w:rPr>
          <w:rFonts w:ascii="Times New Roman" w:hAnsi="Times New Roman" w:cs="Times New Roman"/>
          <w:sz w:val="24"/>
          <w:szCs w:val="24"/>
        </w:rPr>
        <w:t>31</w:t>
      </w:r>
      <w:r w:rsidRPr="00F7275A">
        <w:rPr>
          <w:rFonts w:ascii="Times New Roman" w:hAnsi="Times New Roman" w:cs="Times New Roman"/>
          <w:sz w:val="24"/>
          <w:szCs w:val="24"/>
        </w:rPr>
        <w:t xml:space="preserve">. </w:t>
      </w:r>
      <w:r w:rsidR="00D94F8F">
        <w:rPr>
          <w:rFonts w:ascii="Times New Roman" w:hAnsi="Times New Roman" w:cs="Times New Roman"/>
          <w:sz w:val="24"/>
          <w:szCs w:val="24"/>
        </w:rPr>
        <w:t>10. 2017</w:t>
      </w:r>
      <w:r w:rsidR="00F7275A">
        <w:rPr>
          <w:rFonts w:ascii="Times New Roman" w:hAnsi="Times New Roman" w:cs="Times New Roman"/>
          <w:sz w:val="24"/>
          <w:szCs w:val="24"/>
        </w:rPr>
        <w:t>.</w:t>
      </w:r>
    </w:p>
    <w:p w:rsidR="005A7131" w:rsidRDefault="005A7131" w:rsidP="005A71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7131" w:rsidRDefault="005A7131" w:rsidP="005A71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7131" w:rsidRDefault="005A7131">
      <w:bookmarkStart w:id="0" w:name="_GoBack"/>
      <w:bookmarkEnd w:id="0"/>
    </w:p>
    <w:sectPr w:rsidR="005A71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4BE" w:rsidRDefault="008744BE" w:rsidP="008744BE">
      <w:pPr>
        <w:spacing w:after="0" w:line="240" w:lineRule="auto"/>
      </w:pPr>
      <w:r>
        <w:separator/>
      </w:r>
    </w:p>
  </w:endnote>
  <w:endnote w:type="continuationSeparator" w:id="0">
    <w:p w:rsidR="008744BE" w:rsidRDefault="008744BE" w:rsidP="0087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4BE" w:rsidRDefault="008744BE" w:rsidP="008744BE">
      <w:pPr>
        <w:spacing w:after="0" w:line="240" w:lineRule="auto"/>
      </w:pPr>
      <w:r>
        <w:separator/>
      </w:r>
    </w:p>
  </w:footnote>
  <w:footnote w:type="continuationSeparator" w:id="0">
    <w:p w:rsidR="008744BE" w:rsidRDefault="008744BE" w:rsidP="00874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4BE" w:rsidRDefault="008744BE" w:rsidP="008744BE">
    <w:pPr>
      <w:pStyle w:val="Zhlav"/>
      <w:jc w:val="right"/>
    </w:pPr>
    <w:r>
      <w:rPr>
        <w:noProof/>
        <w:lang w:eastAsia="cs-CZ"/>
      </w:rPr>
      <w:drawing>
        <wp:inline distT="0" distB="0" distL="0" distR="0" wp14:anchorId="7713873C" wp14:editId="4337F0E9">
          <wp:extent cx="1762125" cy="55245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6128"/>
    <w:multiLevelType w:val="hybridMultilevel"/>
    <w:tmpl w:val="127A27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BE"/>
    <w:rsid w:val="000E7AAB"/>
    <w:rsid w:val="000F5840"/>
    <w:rsid w:val="001C401B"/>
    <w:rsid w:val="00240596"/>
    <w:rsid w:val="00414EDE"/>
    <w:rsid w:val="005465E2"/>
    <w:rsid w:val="005A7131"/>
    <w:rsid w:val="006B443A"/>
    <w:rsid w:val="00706F76"/>
    <w:rsid w:val="007407A0"/>
    <w:rsid w:val="008744BE"/>
    <w:rsid w:val="00923B47"/>
    <w:rsid w:val="00992C19"/>
    <w:rsid w:val="00A665A1"/>
    <w:rsid w:val="00BD5408"/>
    <w:rsid w:val="00C229B0"/>
    <w:rsid w:val="00D94F8F"/>
    <w:rsid w:val="00F7275A"/>
    <w:rsid w:val="00FD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4AD18-38B4-4085-9968-C8A91E93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744BE"/>
    <w:pPr>
      <w:keepNext/>
      <w:overflowPunct w:val="0"/>
      <w:autoSpaceDE w:val="0"/>
      <w:autoSpaceDN w:val="0"/>
      <w:adjustRightInd w:val="0"/>
      <w:spacing w:after="0" w:line="240" w:lineRule="auto"/>
      <w:ind w:left="-142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74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44BE"/>
  </w:style>
  <w:style w:type="paragraph" w:styleId="Zpat">
    <w:name w:val="footer"/>
    <w:basedOn w:val="Normln"/>
    <w:link w:val="ZpatChar"/>
    <w:uiPriority w:val="99"/>
    <w:unhideWhenUsed/>
    <w:rsid w:val="00874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44BE"/>
  </w:style>
  <w:style w:type="character" w:customStyle="1" w:styleId="Nadpis1Char">
    <w:name w:val="Nadpis 1 Char"/>
    <w:basedOn w:val="Standardnpsmoodstavce"/>
    <w:link w:val="Nadpis1"/>
    <w:rsid w:val="008744B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owrap">
    <w:name w:val="nowrap"/>
    <w:basedOn w:val="Standardnpsmoodstavce"/>
    <w:rsid w:val="008744BE"/>
  </w:style>
  <w:style w:type="character" w:styleId="Siln">
    <w:name w:val="Strong"/>
    <w:basedOn w:val="Standardnpsmoodstavce"/>
    <w:uiPriority w:val="22"/>
    <w:qFormat/>
    <w:rsid w:val="005465E2"/>
    <w:rPr>
      <w:b/>
      <w:bCs/>
    </w:rPr>
  </w:style>
  <w:style w:type="paragraph" w:styleId="Zkladntext">
    <w:name w:val="Body Text"/>
    <w:basedOn w:val="Normln"/>
    <w:link w:val="ZkladntextChar"/>
    <w:rsid w:val="005465E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465E2"/>
    <w:rPr>
      <w:rFonts w:ascii="Times New Roman" w:eastAsia="Times New Roman" w:hAnsi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D5B4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B4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44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Ptackova</dc:creator>
  <cp:keywords/>
  <dc:description/>
  <cp:lastModifiedBy>Ptackova</cp:lastModifiedBy>
  <cp:revision>2</cp:revision>
  <cp:lastPrinted>2016-04-12T11:25:00Z</cp:lastPrinted>
  <dcterms:created xsi:type="dcterms:W3CDTF">2017-10-31T09:53:00Z</dcterms:created>
  <dcterms:modified xsi:type="dcterms:W3CDTF">2017-10-31T09:53:00Z</dcterms:modified>
</cp:coreProperties>
</file>