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E5" w:rsidRPr="009131E5" w:rsidRDefault="009131E5" w:rsidP="00111CB8">
      <w:pPr>
        <w:ind w:right="-567"/>
        <w:jc w:val="center"/>
        <w:rPr>
          <w:b/>
          <w:color w:val="000099"/>
          <w:sz w:val="30"/>
          <w:szCs w:val="30"/>
        </w:rPr>
      </w:pPr>
      <w:r w:rsidRPr="009131E5">
        <w:rPr>
          <w:b/>
          <w:color w:val="000099"/>
          <w:sz w:val="30"/>
          <w:szCs w:val="30"/>
        </w:rPr>
        <w:t>S</w:t>
      </w:r>
      <w:r w:rsidR="00DE037C">
        <w:rPr>
          <w:b/>
          <w:color w:val="000099"/>
          <w:sz w:val="30"/>
          <w:szCs w:val="30"/>
        </w:rPr>
        <w:t>kutečně uhrazená cena za plnění veřejné zakázky</w:t>
      </w:r>
    </w:p>
    <w:p w:rsidR="009131E5" w:rsidRPr="009131E5" w:rsidRDefault="009131E5" w:rsidP="009131E5">
      <w:pPr>
        <w:jc w:val="center"/>
        <w:rPr>
          <w:rFonts w:ascii="Calibri" w:hAnsi="Calibri" w:cs="Tahoma"/>
          <w:b/>
          <w:sz w:val="21"/>
          <w:szCs w:val="21"/>
        </w:rPr>
      </w:pPr>
      <w:r w:rsidRPr="009131E5">
        <w:rPr>
          <w:b/>
        </w:rPr>
        <w:t xml:space="preserve">dle § </w:t>
      </w:r>
      <w:r w:rsidR="00DE037C">
        <w:rPr>
          <w:b/>
        </w:rPr>
        <w:t>147a</w:t>
      </w:r>
      <w:r w:rsidRPr="009131E5">
        <w:rPr>
          <w:b/>
        </w:rPr>
        <w:t xml:space="preserve"> odst. </w:t>
      </w:r>
      <w:r w:rsidR="00DE037C">
        <w:rPr>
          <w:b/>
        </w:rPr>
        <w:t xml:space="preserve">1 písm. a) </w:t>
      </w:r>
      <w:r w:rsidRPr="009131E5">
        <w:rPr>
          <w:b/>
        </w:rPr>
        <w:t xml:space="preserve">zákona </w:t>
      </w:r>
      <w:r w:rsidRPr="009131E5">
        <w:rPr>
          <w:rFonts w:ascii="Calibri" w:hAnsi="Calibri"/>
          <w:b/>
          <w:sz w:val="21"/>
          <w:szCs w:val="21"/>
        </w:rPr>
        <w:t xml:space="preserve">č. 137/2006 Sb., o veřejných zakázkách, ve znění pozdějších </w:t>
      </w:r>
      <w:proofErr w:type="gramStart"/>
      <w:r w:rsidRPr="009131E5">
        <w:rPr>
          <w:rFonts w:ascii="Calibri" w:hAnsi="Calibri"/>
          <w:b/>
          <w:sz w:val="21"/>
          <w:szCs w:val="21"/>
        </w:rPr>
        <w:t xml:space="preserve">předpisů </w:t>
      </w:r>
      <w:r w:rsidR="00DE037C">
        <w:rPr>
          <w:rFonts w:ascii="Calibri" w:hAnsi="Calibri"/>
          <w:b/>
          <w:sz w:val="21"/>
          <w:szCs w:val="21"/>
        </w:rPr>
        <w:t xml:space="preserve"> </w:t>
      </w:r>
      <w:r w:rsidRPr="009131E5">
        <w:rPr>
          <w:rFonts w:ascii="Calibri" w:hAnsi="Calibri"/>
          <w:b/>
          <w:sz w:val="21"/>
          <w:szCs w:val="21"/>
        </w:rPr>
        <w:t>(dále</w:t>
      </w:r>
      <w:proofErr w:type="gramEnd"/>
      <w:r w:rsidRPr="009131E5">
        <w:rPr>
          <w:rFonts w:ascii="Calibri" w:hAnsi="Calibri"/>
          <w:b/>
          <w:sz w:val="21"/>
          <w:szCs w:val="21"/>
        </w:rPr>
        <w:t xml:space="preserve"> jen „zákon“)</w:t>
      </w:r>
    </w:p>
    <w:p w:rsidR="009131E5" w:rsidRDefault="009131E5"/>
    <w:tbl>
      <w:tblPr>
        <w:tblpPr w:leftFromText="141" w:rightFromText="141" w:vertAnchor="page" w:horzAnchor="margin" w:tblpY="2221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905"/>
        <w:gridCol w:w="6663"/>
      </w:tblGrid>
      <w:tr w:rsidR="00CF0C56" w:rsidTr="005E4E98">
        <w:trPr>
          <w:trHeight w:val="60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CF0C56" w:rsidRDefault="00CF0C56" w:rsidP="00CF0C56">
            <w:pPr>
              <w:ind w:left="142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Název veřejné zakázky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0C56" w:rsidRDefault="00565915" w:rsidP="00CF0C56">
            <w:pPr>
              <w:ind w:right="-70"/>
              <w:jc w:val="center"/>
              <w:rPr>
                <w:rFonts w:ascii="Calibri" w:hAnsi="Calibri" w:cs="Tahoma"/>
                <w:b/>
                <w:sz w:val="32"/>
                <w:szCs w:val="32"/>
              </w:rPr>
            </w:pPr>
            <w:r w:rsidRPr="00565915">
              <w:rPr>
                <w:rFonts w:ascii="Calibri" w:hAnsi="Calibri" w:cs="Tahoma"/>
                <w:b/>
                <w:sz w:val="32"/>
                <w:szCs w:val="32"/>
              </w:rPr>
              <w:t>Obnova veřejné zeleně ve Zruči nad Sázavou</w:t>
            </w:r>
          </w:p>
        </w:tc>
      </w:tr>
      <w:tr w:rsidR="00CF0C56" w:rsidTr="005E4E98">
        <w:trPr>
          <w:trHeight w:val="60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CF0C56" w:rsidRDefault="00CF0C56" w:rsidP="00CF0C56">
            <w:pPr>
              <w:ind w:left="142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Evidenční číslo VZ ve Věstníku VZ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0C56" w:rsidRDefault="00565915" w:rsidP="00CF0C56">
            <w:pPr>
              <w:ind w:right="-70"/>
              <w:jc w:val="center"/>
              <w:rPr>
                <w:rFonts w:ascii="Calibri" w:hAnsi="Calibri" w:cs="Tahoma"/>
                <w:b/>
                <w:sz w:val="32"/>
                <w:szCs w:val="32"/>
              </w:rPr>
            </w:pPr>
            <w:r w:rsidRPr="00565915">
              <w:rPr>
                <w:rFonts w:ascii="Calibri" w:hAnsi="Calibri" w:cs="Tahoma"/>
                <w:b/>
                <w:sz w:val="32"/>
                <w:szCs w:val="32"/>
              </w:rPr>
              <w:t>347528</w:t>
            </w:r>
          </w:p>
        </w:tc>
      </w:tr>
      <w:tr w:rsidR="005E4E98" w:rsidTr="005E4E98">
        <w:trPr>
          <w:trHeight w:val="254"/>
        </w:trPr>
        <w:tc>
          <w:tcPr>
            <w:tcW w:w="9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4E98" w:rsidRDefault="005E4E98" w:rsidP="005E4E98">
            <w:pPr>
              <w:spacing w:after="200" w:line="276" w:lineRule="auto"/>
              <w:ind w:left="142"/>
              <w:jc w:val="both"/>
              <w:rPr>
                <w:rFonts w:ascii="Calibri" w:hAnsi="Calibri" w:cs="Tahoma"/>
                <w:b/>
                <w:bCs/>
                <w:sz w:val="8"/>
                <w:szCs w:val="8"/>
              </w:rPr>
            </w:pPr>
          </w:p>
        </w:tc>
      </w:tr>
      <w:tr w:rsidR="00CF0C56" w:rsidRPr="009B20DF" w:rsidTr="005E4E98">
        <w:trPr>
          <w:trHeight w:val="60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CF0C56" w:rsidRDefault="00CF0C56" w:rsidP="00CF0C56">
            <w:pPr>
              <w:spacing w:line="276" w:lineRule="auto"/>
              <w:ind w:left="142"/>
              <w:jc w:val="both"/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Název zadavatele: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C56" w:rsidRPr="00D06ABA" w:rsidRDefault="00CF0C56" w:rsidP="00CF0C56">
            <w:pPr>
              <w:ind w:left="72"/>
              <w:rPr>
                <w:rFonts w:ascii="Calibri" w:hAnsi="Calibri" w:cs="Arial"/>
                <w:b/>
                <w:sz w:val="24"/>
                <w:szCs w:val="24"/>
              </w:rPr>
            </w:pPr>
            <w:r w:rsidRPr="00851659">
              <w:rPr>
                <w:rFonts w:ascii="Calibri" w:hAnsi="Calibri" w:cs="Arial"/>
                <w:b/>
                <w:sz w:val="24"/>
                <w:szCs w:val="24"/>
              </w:rPr>
              <w:t>Město Zruč nad Sázavou</w:t>
            </w:r>
          </w:p>
        </w:tc>
      </w:tr>
      <w:tr w:rsidR="00CF0C56" w:rsidRPr="009B20DF" w:rsidTr="005E4E98">
        <w:trPr>
          <w:trHeight w:val="56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CF0C56" w:rsidRDefault="00CF0C56" w:rsidP="00CF0C56">
            <w:pPr>
              <w:spacing w:line="276" w:lineRule="auto"/>
              <w:ind w:left="142"/>
              <w:jc w:val="both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Adresa/IČ: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C56" w:rsidRPr="00D06ABA" w:rsidRDefault="00CF0C56" w:rsidP="00CF0C56">
            <w:pPr>
              <w:ind w:left="72"/>
              <w:rPr>
                <w:rFonts w:ascii="Calibri" w:hAnsi="Calibri" w:cs="Tahoma"/>
                <w:b/>
                <w:sz w:val="24"/>
                <w:szCs w:val="24"/>
              </w:rPr>
            </w:pPr>
            <w:r w:rsidRPr="00851659">
              <w:rPr>
                <w:rFonts w:ascii="Calibri" w:hAnsi="Calibri" w:cs="Tahoma"/>
                <w:b/>
                <w:sz w:val="24"/>
                <w:szCs w:val="24"/>
              </w:rPr>
              <w:t xml:space="preserve">Zámek 1, 285 22 Zruč nad Sázavou </w:t>
            </w:r>
            <w:r>
              <w:rPr>
                <w:rFonts w:ascii="Calibri" w:hAnsi="Calibri" w:cs="Tahoma"/>
                <w:b/>
                <w:sz w:val="24"/>
                <w:szCs w:val="24"/>
              </w:rPr>
              <w:t xml:space="preserve">/IČ: </w:t>
            </w:r>
            <w:r w:rsidRPr="00851659">
              <w:rPr>
                <w:rFonts w:ascii="Calibri" w:hAnsi="Calibri" w:cs="Tahoma"/>
                <w:b/>
                <w:sz w:val="24"/>
                <w:szCs w:val="24"/>
              </w:rPr>
              <w:t>002 36 667</w:t>
            </w:r>
          </w:p>
        </w:tc>
      </w:tr>
      <w:tr w:rsidR="00CF0C56" w:rsidRPr="009B20DF" w:rsidTr="005E4E98">
        <w:trPr>
          <w:trHeight w:val="55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CF0C56" w:rsidRDefault="00CF0C56" w:rsidP="00CF0C56">
            <w:pPr>
              <w:spacing w:line="276" w:lineRule="auto"/>
              <w:ind w:left="142"/>
              <w:jc w:val="both"/>
              <w:rPr>
                <w:rFonts w:ascii="Calibri" w:hAnsi="Calibri" w:cs="Tahoma"/>
                <w:b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Název dodavatele/IČ: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C56" w:rsidRPr="00D06ABA" w:rsidRDefault="00565915" w:rsidP="00CF0C56">
            <w:pPr>
              <w:ind w:left="72"/>
              <w:rPr>
                <w:rFonts w:ascii="Calibri" w:hAnsi="Calibri" w:cs="Arial"/>
                <w:b/>
                <w:sz w:val="24"/>
                <w:szCs w:val="24"/>
              </w:rPr>
            </w:pPr>
            <w:proofErr w:type="spellStart"/>
            <w:r w:rsidRPr="00565915">
              <w:rPr>
                <w:rFonts w:ascii="Calibri" w:hAnsi="Calibri" w:cs="Arial"/>
                <w:b/>
                <w:sz w:val="24"/>
                <w:szCs w:val="24"/>
              </w:rPr>
              <w:t>Gardenline</w:t>
            </w:r>
            <w:proofErr w:type="spellEnd"/>
            <w:r w:rsidRPr="00565915">
              <w:rPr>
                <w:rFonts w:ascii="Calibri" w:hAnsi="Calibri" w:cs="Arial"/>
                <w:b/>
                <w:sz w:val="24"/>
                <w:szCs w:val="24"/>
              </w:rPr>
              <w:t xml:space="preserve"> s.r.o.</w:t>
            </w:r>
            <w:r>
              <w:rPr>
                <w:rFonts w:ascii="Calibri" w:hAnsi="Calibri" w:cs="Arial"/>
                <w:b/>
                <w:sz w:val="24"/>
                <w:szCs w:val="24"/>
              </w:rPr>
              <w:t xml:space="preserve"> </w:t>
            </w:r>
            <w:r w:rsidR="00CF0C56">
              <w:rPr>
                <w:rFonts w:ascii="Calibri" w:hAnsi="Calibri" w:cs="Arial"/>
                <w:b/>
                <w:sz w:val="24"/>
                <w:szCs w:val="24"/>
              </w:rPr>
              <w:t xml:space="preserve">/ </w:t>
            </w:r>
            <w:r w:rsidR="00CF0C56" w:rsidRPr="00851659">
              <w:rPr>
                <w:rFonts w:ascii="Calibri" w:hAnsi="Calibri" w:cs="Arial"/>
                <w:b/>
                <w:sz w:val="24"/>
                <w:szCs w:val="24"/>
              </w:rPr>
              <w:t xml:space="preserve">IČ: </w:t>
            </w:r>
            <w:r w:rsidRPr="00565915">
              <w:rPr>
                <w:rFonts w:ascii="Calibri" w:hAnsi="Calibri" w:cs="Arial"/>
                <w:b/>
                <w:sz w:val="24"/>
                <w:szCs w:val="24"/>
              </w:rPr>
              <w:t>272 63 827</w:t>
            </w:r>
          </w:p>
        </w:tc>
      </w:tr>
      <w:tr w:rsidR="00CF0C56" w:rsidRPr="009B20DF" w:rsidTr="005E4E98">
        <w:trPr>
          <w:trHeight w:val="56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CF0C56" w:rsidRDefault="00CF0C56" w:rsidP="00CF0C56">
            <w:pPr>
              <w:spacing w:line="276" w:lineRule="auto"/>
              <w:ind w:left="142"/>
              <w:jc w:val="both"/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Adresa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C56" w:rsidRPr="00D06ABA" w:rsidRDefault="00565915" w:rsidP="00CF0C56">
            <w:pPr>
              <w:ind w:left="72"/>
              <w:rPr>
                <w:rFonts w:ascii="Calibri" w:hAnsi="Calibri" w:cs="Tahoma"/>
                <w:b/>
                <w:sz w:val="24"/>
                <w:szCs w:val="24"/>
              </w:rPr>
            </w:pPr>
            <w:r w:rsidRPr="00565915">
              <w:rPr>
                <w:rFonts w:ascii="Calibri" w:hAnsi="Calibri" w:cs="Tahoma"/>
                <w:b/>
                <w:sz w:val="24"/>
                <w:szCs w:val="24"/>
              </w:rPr>
              <w:t>Šeříková 405, 412 01 Litoměřice</w:t>
            </w:r>
          </w:p>
        </w:tc>
      </w:tr>
      <w:bookmarkEnd w:id="0"/>
      <w:tr w:rsidR="005E4E98" w:rsidRPr="009B20DF" w:rsidTr="005E4E98">
        <w:trPr>
          <w:trHeight w:val="56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5E4E98" w:rsidRDefault="005E4E98" w:rsidP="005E4E98">
            <w:pPr>
              <w:spacing w:line="276" w:lineRule="auto"/>
              <w:ind w:left="142"/>
              <w:jc w:val="both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>
              <w:rPr>
                <w:rFonts w:ascii="Calibri" w:hAnsi="Calibri" w:cs="Tahoma"/>
                <w:b/>
                <w:bCs/>
                <w:sz w:val="24"/>
                <w:szCs w:val="24"/>
              </w:rPr>
              <w:t>Číslo smlouvy a datum podpisu smlouvy: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E98" w:rsidRPr="00D06ABA" w:rsidRDefault="00565915" w:rsidP="00CF0C56">
            <w:pPr>
              <w:ind w:left="72"/>
              <w:rPr>
                <w:rFonts w:ascii="Calibri" w:hAnsi="Calibri" w:cs="Tahoma"/>
                <w:b/>
                <w:sz w:val="24"/>
                <w:szCs w:val="24"/>
              </w:rPr>
            </w:pPr>
            <w:r>
              <w:rPr>
                <w:rFonts w:ascii="Calibri" w:hAnsi="Calibri" w:cs="Tahoma"/>
                <w:b/>
                <w:sz w:val="24"/>
                <w:szCs w:val="24"/>
              </w:rPr>
              <w:t>12</w:t>
            </w:r>
            <w:r w:rsidR="00CF0C56">
              <w:rPr>
                <w:rFonts w:ascii="Calibri" w:hAnsi="Calibri" w:cs="Tahoma"/>
                <w:b/>
                <w:sz w:val="24"/>
                <w:szCs w:val="24"/>
              </w:rPr>
              <w:t>. 6</w:t>
            </w:r>
            <w:r w:rsidR="00A2491F">
              <w:rPr>
                <w:rFonts w:ascii="Calibri" w:hAnsi="Calibri" w:cs="Tahoma"/>
                <w:b/>
                <w:sz w:val="24"/>
                <w:szCs w:val="24"/>
              </w:rPr>
              <w:t>. 20</w:t>
            </w:r>
            <w:r w:rsidR="00CF0C56">
              <w:rPr>
                <w:rFonts w:ascii="Calibri" w:hAnsi="Calibri" w:cs="Tahoma"/>
                <w:b/>
                <w:sz w:val="24"/>
                <w:szCs w:val="24"/>
              </w:rPr>
              <w:t>13</w:t>
            </w:r>
          </w:p>
        </w:tc>
      </w:tr>
      <w:tr w:rsidR="005E4E98" w:rsidRPr="009B20DF" w:rsidTr="005E4E98">
        <w:trPr>
          <w:trHeight w:val="56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5E4E98" w:rsidRPr="00DE037C" w:rsidRDefault="005E4E98" w:rsidP="005E4E98">
            <w:pPr>
              <w:spacing w:line="276" w:lineRule="auto"/>
              <w:jc w:val="both"/>
              <w:rPr>
                <w:rFonts w:ascii="Calibri" w:hAnsi="Calibri" w:cs="Tahoma"/>
                <w:b/>
                <w:bCs/>
                <w:i/>
                <w:sz w:val="24"/>
                <w:szCs w:val="24"/>
              </w:rPr>
            </w:pPr>
            <w:r w:rsidRPr="00DE037C">
              <w:rPr>
                <w:rFonts w:ascii="Calibri" w:hAnsi="Calibri" w:cs="Tahoma"/>
                <w:b/>
                <w:bCs/>
                <w:i/>
                <w:sz w:val="24"/>
                <w:szCs w:val="24"/>
              </w:rPr>
              <w:t>Datum podpisu případného dodatku smlouvy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E98" w:rsidRPr="00DE037C" w:rsidRDefault="00CA05B7" w:rsidP="00A2491F">
            <w:pPr>
              <w:rPr>
                <w:rFonts w:ascii="Calibri" w:hAnsi="Calibri" w:cs="Tahoma"/>
                <w:b/>
                <w:i/>
                <w:sz w:val="24"/>
                <w:szCs w:val="24"/>
              </w:rPr>
            </w:pPr>
            <w:r>
              <w:rPr>
                <w:rFonts w:ascii="Calibri" w:hAnsi="Calibri" w:cs="Tahoma"/>
                <w:b/>
                <w:i/>
                <w:sz w:val="24"/>
                <w:szCs w:val="24"/>
              </w:rPr>
              <w:t>11. 6. 2014</w:t>
            </w:r>
          </w:p>
        </w:tc>
      </w:tr>
    </w:tbl>
    <w:p w:rsidR="009131E5" w:rsidRDefault="009131E5"/>
    <w:p w:rsidR="009131E5" w:rsidRDefault="009131E5"/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87"/>
        <w:gridCol w:w="4253"/>
      </w:tblGrid>
      <w:tr w:rsidR="00E173F2" w:rsidRPr="002365C8" w:rsidTr="00D93F5B">
        <w:trPr>
          <w:trHeight w:val="36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E173F2" w:rsidRPr="00E173F2" w:rsidRDefault="00E173F2" w:rsidP="00187207">
            <w:pPr>
              <w:pStyle w:val="Odstavecseseznamem"/>
              <w:ind w:left="284" w:right="3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73F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Cena skutečně uhrazená </w:t>
            </w:r>
            <w:r w:rsidR="00A2491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v kalendářním roce</w:t>
            </w:r>
            <w:r w:rsidRPr="00E173F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</w:t>
            </w:r>
            <w:r w:rsidR="00187207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2013 a </w:t>
            </w:r>
            <w:r w:rsidRPr="00E173F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201</w:t>
            </w:r>
            <w:r w:rsidR="00187207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4</w:t>
            </w:r>
            <w:r w:rsidRPr="00E173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dle smlouvy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3F2" w:rsidRPr="00E173F2" w:rsidRDefault="00E173F2" w:rsidP="00CA05B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173F2">
              <w:rPr>
                <w:rFonts w:ascii="Calibri" w:hAnsi="Calibri" w:cs="Calibri"/>
                <w:b/>
                <w:sz w:val="24"/>
                <w:szCs w:val="24"/>
              </w:rPr>
              <w:t>Cena bez DPH:</w:t>
            </w:r>
            <w:r w:rsidR="00D1458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187207">
              <w:rPr>
                <w:rFonts w:ascii="Calibri" w:hAnsi="Calibri" w:cs="Calibri"/>
                <w:b/>
                <w:sz w:val="24"/>
                <w:szCs w:val="24"/>
              </w:rPr>
              <w:t>5 920 236,70</w:t>
            </w:r>
            <w:r w:rsidR="00D14586">
              <w:rPr>
                <w:rFonts w:ascii="Calibri" w:hAnsi="Calibri" w:cs="Calibri"/>
                <w:b/>
                <w:sz w:val="24"/>
                <w:szCs w:val="24"/>
              </w:rPr>
              <w:t xml:space="preserve"> Kč</w:t>
            </w:r>
          </w:p>
          <w:p w:rsidR="00E173F2" w:rsidRPr="00E173F2" w:rsidRDefault="00D14586" w:rsidP="00CA05B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DPH: </w:t>
            </w:r>
            <w:r w:rsidR="00187207">
              <w:rPr>
                <w:rFonts w:ascii="Calibri" w:hAnsi="Calibri" w:cs="Calibri"/>
                <w:b/>
                <w:sz w:val="24"/>
                <w:szCs w:val="24"/>
              </w:rPr>
              <w:t xml:space="preserve">1 243 249,71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Kč</w:t>
            </w:r>
          </w:p>
          <w:p w:rsidR="00E173F2" w:rsidRPr="00A91F1C" w:rsidRDefault="00E173F2" w:rsidP="00187207">
            <w:pPr>
              <w:rPr>
                <w:rFonts w:ascii="Calibri" w:hAnsi="Calibri" w:cs="Calibri"/>
                <w:b/>
              </w:rPr>
            </w:pPr>
            <w:r w:rsidRPr="00E173F2">
              <w:rPr>
                <w:rFonts w:ascii="Calibri" w:hAnsi="Calibri" w:cs="Calibri"/>
                <w:b/>
                <w:sz w:val="24"/>
                <w:szCs w:val="24"/>
              </w:rPr>
              <w:t>Cena včetně DPH:</w:t>
            </w:r>
            <w:r w:rsidR="00D1458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187207">
              <w:rPr>
                <w:rFonts w:ascii="Calibri" w:hAnsi="Calibri" w:cs="Calibri"/>
                <w:b/>
                <w:sz w:val="24"/>
                <w:szCs w:val="24"/>
              </w:rPr>
              <w:t>7 163 486,44</w:t>
            </w:r>
            <w:r w:rsidR="00D14586">
              <w:rPr>
                <w:rFonts w:ascii="Calibri" w:hAnsi="Calibri" w:cs="Calibri"/>
                <w:b/>
                <w:sz w:val="24"/>
                <w:szCs w:val="24"/>
              </w:rPr>
              <w:t xml:space="preserve"> Kč</w:t>
            </w:r>
          </w:p>
        </w:tc>
      </w:tr>
    </w:tbl>
    <w:p w:rsidR="00E173F2" w:rsidRDefault="00E173F2"/>
    <w:p w:rsidR="00D93F5B" w:rsidRDefault="00D93F5B">
      <w:pPr>
        <w:spacing w:after="200" w:line="276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:rsidR="00E173F2" w:rsidRDefault="005E4E98" w:rsidP="005E4E98">
      <w:pPr>
        <w:pStyle w:val="Odstavecseseznamem"/>
        <w:ind w:left="284" w:right="-284"/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Příloha č. 1 - seznam uhrazených faktur</w:t>
      </w:r>
    </w:p>
    <w:p w:rsidR="00D93F5B" w:rsidRDefault="00D93F5B" w:rsidP="005E4E98">
      <w:pPr>
        <w:pStyle w:val="Odstavecseseznamem"/>
        <w:ind w:left="284" w:right="-284"/>
        <w:jc w:val="right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361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1706"/>
        <w:gridCol w:w="1985"/>
        <w:gridCol w:w="1701"/>
        <w:gridCol w:w="1984"/>
        <w:gridCol w:w="1985"/>
      </w:tblGrid>
      <w:tr w:rsidR="00D93F5B" w:rsidRPr="00D93F5B" w:rsidTr="00D93F5B">
        <w:trPr>
          <w:trHeight w:val="51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</w:pPr>
            <w:r w:rsidRPr="00D14586"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  <w:t>Faktura přijatá číslo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</w:pPr>
            <w:r w:rsidRPr="00D14586"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  <w:t>cena v Kč</w:t>
            </w:r>
            <w:r w:rsidRPr="00D14586"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  <w:br/>
              <w:t>bez DPH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</w:pPr>
            <w:r w:rsidRPr="00D14586"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  <w:t>DPH v Kč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</w:pPr>
            <w:r w:rsidRPr="00D14586"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  <w:t xml:space="preserve">cena v Kč </w:t>
            </w:r>
            <w:r w:rsidRPr="00D14586"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  <w:br/>
              <w:t>včetně DPH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</w:pPr>
            <w:r w:rsidRPr="00D93F5B"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  <w:t>Uhrazeno dne</w:t>
            </w: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187207" w:rsidP="00D93F5B">
            <w:pPr>
              <w:jc w:val="center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131326500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187207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1 380 323,10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433BCF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289 867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187207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1 670 191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187207" w:rsidP="00D14586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5. 12. 2013</w:t>
            </w: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187207" w:rsidP="00D93F5B">
            <w:pPr>
              <w:jc w:val="center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1413120021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187207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1 787 987,10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433BCF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375 477,30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187207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2 163 464,44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187207" w:rsidP="00D14586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22. 5. 2014</w:t>
            </w: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187207" w:rsidP="00D93F5B">
            <w:pPr>
              <w:jc w:val="center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2014700785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187207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2 751 926,40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433BCF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577 904,55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187207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3 329 831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187207" w:rsidP="00D14586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/>
                <w:sz w:val="22"/>
                <w:szCs w:val="22"/>
                <w:lang w:eastAsia="cs-CZ"/>
              </w:rPr>
              <w:t>11. 6. 2014</w:t>
            </w: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14586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14586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14586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3F5B" w:rsidRPr="00D14586" w:rsidRDefault="00D93F5B" w:rsidP="0062377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3F5B" w:rsidRPr="00D14586" w:rsidRDefault="00D93F5B" w:rsidP="0062377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14586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center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93F5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3F5B" w:rsidRPr="00D14586" w:rsidRDefault="00D93F5B" w:rsidP="0062377B">
            <w:pPr>
              <w:jc w:val="right"/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</w:tr>
      <w:tr w:rsidR="00D93F5B" w:rsidRPr="00D93F5B" w:rsidTr="00A2491F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:rsidR="00D93F5B" w:rsidRPr="00D14586" w:rsidRDefault="00D93F5B" w:rsidP="00D14586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:rsidR="00D93F5B" w:rsidRPr="00D14586" w:rsidRDefault="00D93F5B" w:rsidP="00D14586">
            <w:pPr>
              <w:jc w:val="right"/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:rsidR="00D93F5B" w:rsidRPr="00D14586" w:rsidRDefault="00D93F5B" w:rsidP="00D14586">
            <w:pPr>
              <w:jc w:val="right"/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:rsidR="00D93F5B" w:rsidRPr="00D14586" w:rsidRDefault="00D93F5B" w:rsidP="00D14586">
            <w:pPr>
              <w:jc w:val="right"/>
              <w:rPr>
                <w:rFonts w:asciiTheme="minorHAnsi" w:hAnsiTheme="minorHAnsi"/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F5B" w:rsidRPr="00D14586" w:rsidRDefault="00D93F5B" w:rsidP="00D14586">
            <w:pPr>
              <w:rPr>
                <w:rFonts w:asciiTheme="minorHAnsi" w:hAnsiTheme="minorHAnsi"/>
                <w:sz w:val="22"/>
                <w:szCs w:val="22"/>
                <w:lang w:eastAsia="cs-CZ"/>
              </w:rPr>
            </w:pPr>
          </w:p>
        </w:tc>
      </w:tr>
    </w:tbl>
    <w:p w:rsidR="005E4E98" w:rsidRDefault="005E4E98" w:rsidP="005E4E98">
      <w:pPr>
        <w:pStyle w:val="Odstavecseseznamem"/>
        <w:ind w:left="284" w:right="-284"/>
        <w:jc w:val="right"/>
        <w:rPr>
          <w:rFonts w:asciiTheme="minorHAnsi" w:hAnsiTheme="minorHAnsi" w:cstheme="minorHAnsi"/>
          <w:b/>
          <w:sz w:val="24"/>
          <w:szCs w:val="24"/>
        </w:rPr>
      </w:pPr>
    </w:p>
    <w:p w:rsidR="00D14586" w:rsidRDefault="00D14586" w:rsidP="005E4E98">
      <w:pPr>
        <w:pStyle w:val="Odstavecseseznamem"/>
        <w:ind w:left="284" w:right="-284"/>
        <w:jc w:val="right"/>
        <w:rPr>
          <w:rFonts w:asciiTheme="minorHAnsi" w:hAnsiTheme="minorHAnsi" w:cstheme="minorHAnsi"/>
          <w:b/>
          <w:sz w:val="24"/>
          <w:szCs w:val="24"/>
        </w:rPr>
      </w:pPr>
    </w:p>
    <w:p w:rsidR="00E173F2" w:rsidRDefault="00E173F2" w:rsidP="00E173F2">
      <w:pPr>
        <w:pStyle w:val="Odstavecseseznamem"/>
        <w:ind w:left="284" w:right="-284"/>
        <w:rPr>
          <w:rFonts w:asciiTheme="minorHAnsi" w:hAnsiTheme="minorHAnsi" w:cstheme="minorHAnsi"/>
          <w:b/>
          <w:sz w:val="24"/>
          <w:szCs w:val="24"/>
        </w:rPr>
      </w:pPr>
    </w:p>
    <w:sectPr w:rsidR="00E173F2" w:rsidSect="00DE037C">
      <w:headerReference w:type="default" r:id="rId7"/>
      <w:pgSz w:w="11906" w:h="16838"/>
      <w:pgMar w:top="1110" w:right="1417" w:bottom="1560" w:left="1417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5B7" w:rsidRDefault="00CA05B7" w:rsidP="00111CB8">
      <w:r>
        <w:separator/>
      </w:r>
    </w:p>
  </w:endnote>
  <w:endnote w:type="continuationSeparator" w:id="0">
    <w:p w:rsidR="00CA05B7" w:rsidRDefault="00CA05B7" w:rsidP="00111C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5B7" w:rsidRDefault="00CA05B7" w:rsidP="00111CB8">
      <w:r>
        <w:separator/>
      </w:r>
    </w:p>
  </w:footnote>
  <w:footnote w:type="continuationSeparator" w:id="0">
    <w:p w:rsidR="00CA05B7" w:rsidRDefault="00CA05B7" w:rsidP="00111C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5B7" w:rsidRPr="00111CB8" w:rsidRDefault="00CA05B7" w:rsidP="00111CB8">
    <w:pPr>
      <w:pStyle w:val="Zhlav"/>
      <w:jc w:val="right"/>
      <w:rPr>
        <w:b/>
      </w:rPr>
    </w:pPr>
    <w:r>
      <w:rPr>
        <w:b/>
      </w:rPr>
      <w:t>Formulář „Skutečně uhrazená cena“ na profil zadavatele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51BC"/>
    <w:multiLevelType w:val="multilevel"/>
    <w:tmpl w:val="F9B421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9D7C11"/>
    <w:multiLevelType w:val="hybridMultilevel"/>
    <w:tmpl w:val="11CE6056"/>
    <w:lvl w:ilvl="0" w:tplc="FE106AA0">
      <w:start w:val="1"/>
      <w:numFmt w:val="lowerLetter"/>
      <w:lvlText w:val="%1)"/>
      <w:lvlJc w:val="left"/>
      <w:pPr>
        <w:ind w:left="786" w:hanging="360"/>
      </w:pPr>
      <w:rPr>
        <w:rFonts w:eastAsia="MS Mincho"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1D53B7F"/>
    <w:multiLevelType w:val="hybridMultilevel"/>
    <w:tmpl w:val="56D2212A"/>
    <w:lvl w:ilvl="0" w:tplc="D0B07B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E0540"/>
    <w:multiLevelType w:val="multilevel"/>
    <w:tmpl w:val="F9B421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F220E61"/>
    <w:multiLevelType w:val="hybridMultilevel"/>
    <w:tmpl w:val="747AECB6"/>
    <w:lvl w:ilvl="0" w:tplc="D2742B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34235325"/>
    <w:multiLevelType w:val="multilevel"/>
    <w:tmpl w:val="F9B421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58C7506"/>
    <w:multiLevelType w:val="hybridMultilevel"/>
    <w:tmpl w:val="4CD889AE"/>
    <w:lvl w:ilvl="0" w:tplc="F49481DC">
      <w:start w:val="2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9E67D1"/>
    <w:multiLevelType w:val="multilevel"/>
    <w:tmpl w:val="F9B421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A207F5E"/>
    <w:multiLevelType w:val="hybridMultilevel"/>
    <w:tmpl w:val="42EA9CBC"/>
    <w:lvl w:ilvl="0" w:tplc="10A4E04C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4E5727AD"/>
    <w:multiLevelType w:val="multilevel"/>
    <w:tmpl w:val="F9B421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3C14CF4"/>
    <w:multiLevelType w:val="multilevel"/>
    <w:tmpl w:val="F9B421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49E7CDF"/>
    <w:multiLevelType w:val="hybridMultilevel"/>
    <w:tmpl w:val="0DFCBE60"/>
    <w:lvl w:ilvl="0" w:tplc="76F03D10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72283F85"/>
    <w:multiLevelType w:val="multilevel"/>
    <w:tmpl w:val="F9B421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79225532"/>
    <w:multiLevelType w:val="multilevel"/>
    <w:tmpl w:val="F9B421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11"/>
  </w:num>
  <w:num w:numId="7">
    <w:abstractNumId w:val="6"/>
  </w:num>
  <w:num w:numId="8">
    <w:abstractNumId w:val="12"/>
  </w:num>
  <w:num w:numId="9">
    <w:abstractNumId w:val="9"/>
  </w:num>
  <w:num w:numId="10">
    <w:abstractNumId w:val="5"/>
  </w:num>
  <w:num w:numId="11">
    <w:abstractNumId w:val="13"/>
  </w:num>
  <w:num w:numId="12">
    <w:abstractNumId w:val="10"/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1E5"/>
    <w:rsid w:val="00035A59"/>
    <w:rsid w:val="00045A44"/>
    <w:rsid w:val="00046F73"/>
    <w:rsid w:val="000E2514"/>
    <w:rsid w:val="00111CB8"/>
    <w:rsid w:val="00127511"/>
    <w:rsid w:val="001823DB"/>
    <w:rsid w:val="00187207"/>
    <w:rsid w:val="00187598"/>
    <w:rsid w:val="003568F9"/>
    <w:rsid w:val="003D72AD"/>
    <w:rsid w:val="003E1741"/>
    <w:rsid w:val="00403C52"/>
    <w:rsid w:val="00433BCF"/>
    <w:rsid w:val="00474BA4"/>
    <w:rsid w:val="00493808"/>
    <w:rsid w:val="004C1262"/>
    <w:rsid w:val="004E3BB4"/>
    <w:rsid w:val="00535117"/>
    <w:rsid w:val="0054055E"/>
    <w:rsid w:val="00565915"/>
    <w:rsid w:val="00567790"/>
    <w:rsid w:val="005909D2"/>
    <w:rsid w:val="005E4E98"/>
    <w:rsid w:val="0062377B"/>
    <w:rsid w:val="006632F7"/>
    <w:rsid w:val="00746CDE"/>
    <w:rsid w:val="00794C9A"/>
    <w:rsid w:val="00814EFC"/>
    <w:rsid w:val="00872D85"/>
    <w:rsid w:val="009131E5"/>
    <w:rsid w:val="00A2491F"/>
    <w:rsid w:val="00A60F66"/>
    <w:rsid w:val="00A81834"/>
    <w:rsid w:val="00A91F1C"/>
    <w:rsid w:val="00A92C98"/>
    <w:rsid w:val="00B207D6"/>
    <w:rsid w:val="00B50289"/>
    <w:rsid w:val="00C04718"/>
    <w:rsid w:val="00CA05B7"/>
    <w:rsid w:val="00CC3D55"/>
    <w:rsid w:val="00CD3AB8"/>
    <w:rsid w:val="00CF0C56"/>
    <w:rsid w:val="00CF1D1D"/>
    <w:rsid w:val="00D0401C"/>
    <w:rsid w:val="00D14586"/>
    <w:rsid w:val="00D51BD0"/>
    <w:rsid w:val="00D667D1"/>
    <w:rsid w:val="00D70EDD"/>
    <w:rsid w:val="00D93F5B"/>
    <w:rsid w:val="00DE037C"/>
    <w:rsid w:val="00E173F2"/>
    <w:rsid w:val="00E91A32"/>
    <w:rsid w:val="00ED6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31E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131E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111C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1CB8"/>
    <w:rPr>
      <w:rFonts w:ascii="Arial" w:eastAsia="Times New Roman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semiHidden/>
    <w:unhideWhenUsed/>
    <w:rsid w:val="00111C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11CB8"/>
    <w:rPr>
      <w:rFonts w:ascii="Arial" w:eastAsia="Times New Roman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1B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1B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31E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131E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111C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1CB8"/>
    <w:rPr>
      <w:rFonts w:ascii="Arial" w:eastAsia="Times New Roman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semiHidden/>
    <w:unhideWhenUsed/>
    <w:rsid w:val="00111C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11CB8"/>
    <w:rPr>
      <w:rFonts w:ascii="Arial" w:eastAsia="Times New Roman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1B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1B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4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A MORAVSKÝ ÚČETNÍ DVŮR s.r.o.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Bohdan Dvořák</dc:creator>
  <cp:lastModifiedBy> </cp:lastModifiedBy>
  <cp:revision>5</cp:revision>
  <cp:lastPrinted>2013-03-27T09:33:00Z</cp:lastPrinted>
  <dcterms:created xsi:type="dcterms:W3CDTF">2013-11-20T15:01:00Z</dcterms:created>
  <dcterms:modified xsi:type="dcterms:W3CDTF">2014-08-14T11:32:00Z</dcterms:modified>
</cp:coreProperties>
</file>