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59" w:rsidRPr="00B156F5" w:rsidRDefault="005C3EB0" w:rsidP="00757E78">
      <w:pPr>
        <w:pStyle w:val="Zhlav"/>
        <w:tabs>
          <w:tab w:val="clear" w:pos="4536"/>
          <w:tab w:val="clear" w:pos="9072"/>
        </w:tabs>
        <w:jc w:val="center"/>
        <w:rPr>
          <w:b/>
          <w:sz w:val="32"/>
        </w:rPr>
      </w:pPr>
      <w:r w:rsidRPr="00B156F5">
        <w:rPr>
          <w:b/>
          <w:sz w:val="32"/>
        </w:rPr>
        <w:t>Zadávací dokumentace</w:t>
      </w:r>
    </w:p>
    <w:p w:rsidR="00757E78" w:rsidRPr="00B156F5" w:rsidRDefault="00757E78">
      <w:pPr>
        <w:pStyle w:val="Zhlav"/>
        <w:tabs>
          <w:tab w:val="clear" w:pos="4536"/>
          <w:tab w:val="clear" w:pos="9072"/>
        </w:tabs>
      </w:pPr>
    </w:p>
    <w:p w:rsidR="00757E78" w:rsidRPr="00B156F5" w:rsidRDefault="00757E78">
      <w:pPr>
        <w:pStyle w:val="Zhlav"/>
        <w:tabs>
          <w:tab w:val="clear" w:pos="4536"/>
          <w:tab w:val="clear" w:pos="9072"/>
        </w:tabs>
      </w:pPr>
    </w:p>
    <w:p w:rsidR="00FB7859" w:rsidRPr="00B156F5" w:rsidRDefault="00FB7859"/>
    <w:p w:rsidR="00CC028B" w:rsidRPr="00B156F5" w:rsidRDefault="00CC028B">
      <w:pPr>
        <w:rPr>
          <w:b/>
        </w:rPr>
      </w:pPr>
    </w:p>
    <w:p w:rsidR="00FB7859" w:rsidRPr="00B156F5" w:rsidRDefault="005C3EB0" w:rsidP="00375C72">
      <w:pPr>
        <w:ind w:left="2832" w:hanging="2832"/>
        <w:rPr>
          <w:b/>
          <w:noProof/>
        </w:rPr>
      </w:pPr>
      <w:r w:rsidRPr="00B156F5">
        <w:rPr>
          <w:b/>
        </w:rPr>
        <w:t>Název projektu</w:t>
      </w:r>
      <w:r w:rsidRPr="00B156F5">
        <w:t>:</w:t>
      </w:r>
      <w:r w:rsidRPr="00B156F5">
        <w:tab/>
      </w:r>
      <w:r w:rsidR="00793A0F">
        <w:rPr>
          <w:b/>
          <w:noProof/>
        </w:rPr>
        <w:t>Rekonstrukce  komunikací Nová Ves část Staré Ouholice</w:t>
      </w:r>
    </w:p>
    <w:p w:rsidR="00375C72" w:rsidRPr="00B156F5" w:rsidRDefault="00375C72" w:rsidP="00375C72">
      <w:pPr>
        <w:ind w:left="2832" w:hanging="2832"/>
      </w:pPr>
    </w:p>
    <w:p w:rsidR="00FB7859" w:rsidRPr="00B156F5" w:rsidRDefault="005C3EB0" w:rsidP="00375C72">
      <w:pPr>
        <w:ind w:left="2835" w:hanging="2835"/>
      </w:pPr>
      <w:r w:rsidRPr="00B156F5">
        <w:rPr>
          <w:b/>
        </w:rPr>
        <w:t>Název zakázky</w:t>
      </w:r>
      <w:r w:rsidRPr="00B156F5">
        <w:t xml:space="preserve">:          </w:t>
      </w:r>
      <w:r w:rsidR="001E2168" w:rsidRPr="00B156F5">
        <w:t xml:space="preserve">           </w:t>
      </w:r>
      <w:r w:rsidR="00793A0F">
        <w:rPr>
          <w:b/>
          <w:noProof/>
        </w:rPr>
        <w:t>Rekonstrukce  komunikací Nová Ves část Staré Ouholice</w:t>
      </w:r>
      <w:r w:rsidR="003B1E59" w:rsidRPr="00B156F5">
        <w:rPr>
          <w:b/>
          <w:noProof/>
        </w:rPr>
        <w:br/>
      </w:r>
    </w:p>
    <w:p w:rsidR="00FB7859" w:rsidRPr="00B156F5" w:rsidRDefault="005C3EB0">
      <w:pPr>
        <w:pStyle w:val="Zhlav"/>
        <w:tabs>
          <w:tab w:val="clear" w:pos="4536"/>
          <w:tab w:val="clear" w:pos="9072"/>
        </w:tabs>
      </w:pPr>
      <w:r w:rsidRPr="00B156F5">
        <w:rPr>
          <w:b/>
        </w:rPr>
        <w:t>Předmět zakázky:</w:t>
      </w:r>
      <w:r w:rsidRPr="00B156F5">
        <w:tab/>
      </w:r>
      <w:r w:rsidRPr="00B156F5">
        <w:tab/>
      </w:r>
      <w:r w:rsidR="00143FB3" w:rsidRPr="00B156F5">
        <w:t>S</w:t>
      </w:r>
      <w:r w:rsidRPr="00B156F5">
        <w:t>tavební práce</w:t>
      </w:r>
    </w:p>
    <w:p w:rsidR="00FB7859" w:rsidRPr="00B156F5" w:rsidRDefault="00FB7859"/>
    <w:p w:rsidR="00757E78" w:rsidRPr="00B156F5" w:rsidRDefault="00757E78" w:rsidP="00757E78"/>
    <w:p w:rsidR="00757E78" w:rsidRPr="00B156F5" w:rsidRDefault="00757E78" w:rsidP="00757E78"/>
    <w:p w:rsidR="00757E78" w:rsidRPr="00B156F5" w:rsidRDefault="005C3EB0" w:rsidP="00757E78">
      <w:pPr>
        <w:numPr>
          <w:ilvl w:val="0"/>
          <w:numId w:val="5"/>
        </w:numPr>
        <w:rPr>
          <w:b/>
        </w:rPr>
      </w:pPr>
      <w:r w:rsidRPr="00B156F5">
        <w:rPr>
          <w:b/>
        </w:rPr>
        <w:t>Identifikace zadavatele</w:t>
      </w:r>
    </w:p>
    <w:p w:rsidR="00757E78" w:rsidRPr="00B156F5" w:rsidRDefault="00757E78" w:rsidP="00757E78">
      <w:pPr>
        <w:overflowPunct w:val="0"/>
        <w:autoSpaceDE w:val="0"/>
        <w:autoSpaceDN w:val="0"/>
        <w:adjustRightInd w:val="0"/>
        <w:spacing w:after="120"/>
        <w:textAlignment w:val="baseline"/>
      </w:pPr>
    </w:p>
    <w:p w:rsidR="00D76AAE" w:rsidRPr="00B156F5" w:rsidRDefault="005C3EB0" w:rsidP="00D76AAE">
      <w:r w:rsidRPr="00B156F5">
        <w:rPr>
          <w:b/>
        </w:rPr>
        <w:t>Název zadavatele:</w:t>
      </w:r>
      <w:r w:rsidRPr="00B156F5">
        <w:tab/>
      </w:r>
      <w:r w:rsidR="00D76AAE" w:rsidRPr="00B156F5">
        <w:tab/>
      </w:r>
      <w:r w:rsidR="00793A0F">
        <w:t>Obec Nová Ves</w:t>
      </w:r>
    </w:p>
    <w:p w:rsidR="00D76AAE" w:rsidRPr="00B156F5" w:rsidRDefault="00D76AAE" w:rsidP="00D76AAE"/>
    <w:p w:rsidR="00D76AAE" w:rsidRPr="00B156F5" w:rsidRDefault="005C3EB0" w:rsidP="00D76AAE">
      <w:r w:rsidRPr="00B156F5">
        <w:rPr>
          <w:b/>
        </w:rPr>
        <w:t>IČ zadavatele:</w:t>
      </w:r>
      <w:r w:rsidRPr="00B156F5">
        <w:tab/>
      </w:r>
      <w:r w:rsidR="00D76AAE" w:rsidRPr="00B156F5">
        <w:tab/>
      </w:r>
      <w:r w:rsidR="00793A0F">
        <w:t>00237132</w:t>
      </w:r>
    </w:p>
    <w:p w:rsidR="00D76AAE" w:rsidRPr="00B156F5" w:rsidRDefault="00D76AAE" w:rsidP="00D76AAE"/>
    <w:p w:rsidR="00DE48EE" w:rsidRPr="00B156F5" w:rsidRDefault="005C3EB0" w:rsidP="002F33CC">
      <w:pPr>
        <w:ind w:left="2832" w:hanging="2832"/>
      </w:pPr>
      <w:r w:rsidRPr="00B156F5">
        <w:rPr>
          <w:b/>
        </w:rPr>
        <w:t xml:space="preserve">Sídlo zadavatele:  </w:t>
      </w:r>
      <w:r w:rsidRPr="00B156F5">
        <w:rPr>
          <w:b/>
        </w:rPr>
        <w:tab/>
      </w:r>
      <w:r w:rsidR="00793A0F">
        <w:t>Nová Ves 154, 277 52 Nová Ves</w:t>
      </w:r>
    </w:p>
    <w:p w:rsidR="002F33CC" w:rsidRPr="00B156F5" w:rsidRDefault="002F33CC" w:rsidP="002F33CC">
      <w:pPr>
        <w:ind w:left="2832" w:hanging="2832"/>
      </w:pPr>
    </w:p>
    <w:p w:rsidR="00757E78" w:rsidRPr="00B156F5" w:rsidRDefault="005C3EB0" w:rsidP="003A34F8">
      <w:r w:rsidRPr="00B156F5">
        <w:rPr>
          <w:b/>
        </w:rPr>
        <w:t>Statutární zástupce zadavatele:</w:t>
      </w:r>
      <w:r w:rsidR="002F33CC" w:rsidRPr="00B156F5">
        <w:t xml:space="preserve"> </w:t>
      </w:r>
      <w:r w:rsidR="00793A0F">
        <w:t>Martin Exner, starosta obce</w:t>
      </w:r>
    </w:p>
    <w:p w:rsidR="003A34F8" w:rsidRPr="00B156F5" w:rsidRDefault="003A34F8" w:rsidP="003A34F8"/>
    <w:p w:rsidR="003A34F8" w:rsidRPr="00B156F5" w:rsidRDefault="005C3EB0" w:rsidP="003A34F8">
      <w:r w:rsidRPr="00B156F5">
        <w:rPr>
          <w:b/>
        </w:rPr>
        <w:t>Kontaktní osoba příjemce (zadavatele):</w:t>
      </w:r>
      <w:r w:rsidR="003B1E59" w:rsidRPr="00B156F5">
        <w:rPr>
          <w:b/>
        </w:rPr>
        <w:t xml:space="preserve"> </w:t>
      </w:r>
      <w:r w:rsidR="00CF7858">
        <w:t>Martin Lapeš</w:t>
      </w:r>
    </w:p>
    <w:p w:rsidR="00F337F1" w:rsidRPr="00B156F5" w:rsidRDefault="00F337F1" w:rsidP="00F337F1"/>
    <w:p w:rsidR="003A34F8" w:rsidRPr="00B156F5" w:rsidRDefault="005C3EB0" w:rsidP="003A34F8">
      <w:r w:rsidRPr="00B156F5">
        <w:rPr>
          <w:b/>
        </w:rPr>
        <w:t>Telefon a e-mail kontaktní osoby příjemce (zadavatele):</w:t>
      </w:r>
      <w:r w:rsidR="003A34F8" w:rsidRPr="00B156F5">
        <w:t xml:space="preserve">tel: </w:t>
      </w:r>
      <w:r w:rsidR="00CF7858">
        <w:t>776 637 077</w:t>
      </w:r>
      <w:r w:rsidR="003A34F8" w:rsidRPr="00B156F5">
        <w:t>, e-mail:</w:t>
      </w:r>
      <w:r w:rsidR="003B1E59" w:rsidRPr="00B156F5">
        <w:t xml:space="preserve"> </w:t>
      </w:r>
      <w:hyperlink r:id="rId8" w:history="1">
        <w:r w:rsidR="00CF7858" w:rsidRPr="002E7148">
          <w:rPr>
            <w:rStyle w:val="Hypertextovodkaz"/>
          </w:rPr>
          <w:t>lapes@tntconsulting.cz</w:t>
        </w:r>
      </w:hyperlink>
    </w:p>
    <w:p w:rsidR="00CE7C6B" w:rsidRPr="00B156F5" w:rsidRDefault="00CE7C6B" w:rsidP="003A34F8"/>
    <w:p w:rsidR="00757E78" w:rsidRPr="00B156F5" w:rsidRDefault="005C3EB0" w:rsidP="00757E78">
      <w:pPr>
        <w:numPr>
          <w:ilvl w:val="0"/>
          <w:numId w:val="5"/>
        </w:numPr>
        <w:rPr>
          <w:b/>
        </w:rPr>
      </w:pPr>
      <w:r w:rsidRPr="00B156F5">
        <w:rPr>
          <w:b/>
        </w:rPr>
        <w:t>Přesné vymezení předmětu zakázky a požadavků zadavatele</w:t>
      </w:r>
    </w:p>
    <w:p w:rsidR="00757E78" w:rsidRPr="00B156F5" w:rsidRDefault="00757E78" w:rsidP="00757E78">
      <w:pPr>
        <w:ind w:left="720"/>
      </w:pPr>
    </w:p>
    <w:p w:rsidR="00375C72" w:rsidRPr="007F1117" w:rsidRDefault="00793A0F" w:rsidP="003C5413">
      <w:pPr>
        <w:numPr>
          <w:ilvl w:val="1"/>
          <w:numId w:val="5"/>
        </w:numPr>
        <w:jc w:val="both"/>
        <w:rPr>
          <w:b/>
        </w:rPr>
      </w:pPr>
      <w:r w:rsidRPr="0013398D">
        <w:t xml:space="preserve">Předmětem zakázky je </w:t>
      </w:r>
      <w:r>
        <w:t>rekonstrukce a rozšíření 2</w:t>
      </w:r>
      <w:r w:rsidRPr="00EE0EA8">
        <w:t xml:space="preserve"> rekonstruovan</w:t>
      </w:r>
      <w:r>
        <w:t>ých</w:t>
      </w:r>
      <w:r w:rsidRPr="00EE0EA8">
        <w:t xml:space="preserve"> místní</w:t>
      </w:r>
      <w:r>
        <w:t>ch</w:t>
      </w:r>
      <w:r w:rsidRPr="00EE0EA8">
        <w:t xml:space="preserve"> obslužn</w:t>
      </w:r>
      <w:r>
        <w:t>ých</w:t>
      </w:r>
      <w:r w:rsidRPr="00EE0EA8">
        <w:t xml:space="preserve"> komunikac</w:t>
      </w:r>
      <w:r>
        <w:t>í</w:t>
      </w:r>
      <w:r w:rsidRPr="00EE0EA8">
        <w:t xml:space="preserve"> v majetku obce Nová Ves. Rekonstrukce spočívá ve vytvoření OBYTNÉ ZÓNY ve stávající zástavbě a rozšíření stávajících komunikací. Tyto komunikace jsou navrženy v šířce 5,00m resp. 4,50m u OSY 4. Pohyb chodců a doprava v klidu je řešena na navrhované komunikaci.</w:t>
      </w:r>
      <w:r>
        <w:t xml:space="preserve"> Konkrétně se jedná o stavební objekty označené v PD jako OSA 1 a OSA 4.</w:t>
      </w:r>
      <w:r w:rsidR="007F1117">
        <w:t xml:space="preserve"> </w:t>
      </w:r>
      <w:r w:rsidR="007F1117" w:rsidRPr="007F1117">
        <w:rPr>
          <w:b/>
        </w:rPr>
        <w:t>Další stavební objekty (OSA 2 a 3) nejsou předmětem této zakázky.</w:t>
      </w:r>
      <w:r w:rsidRPr="007F1117">
        <w:rPr>
          <w:b/>
        </w:rPr>
        <w:t xml:space="preserve"> </w:t>
      </w:r>
      <w:r w:rsidR="000E4869" w:rsidRPr="007F1117">
        <w:rPr>
          <w:b/>
        </w:rPr>
        <w:t xml:space="preserve"> </w:t>
      </w:r>
    </w:p>
    <w:p w:rsidR="003C5413" w:rsidRPr="00B156F5" w:rsidRDefault="003C5413" w:rsidP="003C5413">
      <w:pPr>
        <w:pStyle w:val="Odstavecseseznamem"/>
        <w:numPr>
          <w:ilvl w:val="1"/>
          <w:numId w:val="5"/>
        </w:numPr>
        <w:jc w:val="both"/>
      </w:pPr>
      <w:r w:rsidRPr="00B156F5">
        <w:t>Technická a materiální specifikace parametrů předmětu díla je uvedena v</w:t>
      </w:r>
      <w:r w:rsidRPr="00B156F5">
        <w:rPr>
          <w:b/>
        </w:rPr>
        <w:t> příloze č. 2 (výkaz výměr) a příloze č. 4 (projektová</w:t>
      </w:r>
      <w:r w:rsidR="00375C72" w:rsidRPr="00B156F5">
        <w:rPr>
          <w:b/>
        </w:rPr>
        <w:t xml:space="preserve"> dokumentace</w:t>
      </w:r>
      <w:r w:rsidRPr="00B156F5">
        <w:rPr>
          <w:b/>
        </w:rPr>
        <w:t>)</w:t>
      </w:r>
      <w:r w:rsidRPr="00B156F5">
        <w:t xml:space="preserve"> této zadávací dokumentace.</w:t>
      </w:r>
    </w:p>
    <w:p w:rsidR="009445F1" w:rsidRPr="00B156F5" w:rsidRDefault="009445F1" w:rsidP="003A34F8">
      <w:pPr>
        <w:pStyle w:val="Odstavecseseznamem"/>
        <w:numPr>
          <w:ilvl w:val="1"/>
          <w:numId w:val="5"/>
        </w:numPr>
        <w:jc w:val="both"/>
      </w:pPr>
      <w:r w:rsidRPr="00B156F5">
        <w:t>Uchazeč je povinen se podrobně seznámit s projektovou dokumentac</w:t>
      </w:r>
      <w:r w:rsidR="001E2168" w:rsidRPr="00B156F5">
        <w:t>í</w:t>
      </w:r>
      <w:r w:rsidRPr="00B156F5">
        <w:t xml:space="preserve"> a v případě, že bude vybrán realizovat dílo, realizovat dílo tak, aby bylo v souladu s PD a </w:t>
      </w:r>
      <w:r w:rsidR="00375C72" w:rsidRPr="00B156F5">
        <w:t xml:space="preserve">splňovaly </w:t>
      </w:r>
      <w:r w:rsidRPr="00B156F5">
        <w:t>technické parametry podmínky definované v</w:t>
      </w:r>
      <w:r w:rsidR="00375C72" w:rsidRPr="00B156F5">
        <w:t> projektové dokumentaci.</w:t>
      </w:r>
    </w:p>
    <w:p w:rsidR="00757E78" w:rsidRPr="00B156F5" w:rsidRDefault="005C3EB0" w:rsidP="003A34F8">
      <w:pPr>
        <w:numPr>
          <w:ilvl w:val="1"/>
          <w:numId w:val="5"/>
        </w:numPr>
        <w:jc w:val="both"/>
        <w:rPr>
          <w:iCs/>
        </w:rPr>
      </w:pPr>
      <w:r w:rsidRPr="00B156F5">
        <w:rPr>
          <w:iCs/>
        </w:rPr>
        <w:t xml:space="preserve">Jsou-li v ZD nebo jejich přílohách uvedeny konkrétní obchodní názvy, jedná se pouze o vymezení požadovaného standardu a zadavatel umožňuje i jiné technicky a kvalitativně srovnatelné řešení. </w:t>
      </w:r>
    </w:p>
    <w:p w:rsidR="00757E78" w:rsidRPr="00B156F5" w:rsidRDefault="00757E78" w:rsidP="003A34F8">
      <w:pPr>
        <w:ind w:left="720"/>
        <w:jc w:val="both"/>
      </w:pPr>
    </w:p>
    <w:p w:rsidR="00757E78" w:rsidRPr="00B156F5" w:rsidRDefault="005C3EB0" w:rsidP="003A34F8">
      <w:pPr>
        <w:numPr>
          <w:ilvl w:val="0"/>
          <w:numId w:val="5"/>
        </w:numPr>
        <w:jc w:val="both"/>
        <w:rPr>
          <w:b/>
        </w:rPr>
      </w:pPr>
      <w:r w:rsidRPr="00B156F5">
        <w:rPr>
          <w:b/>
        </w:rPr>
        <w:t>Předpokládaná hodnota zakázky</w:t>
      </w:r>
    </w:p>
    <w:p w:rsidR="00757E78" w:rsidRPr="00B156F5" w:rsidRDefault="00757E78" w:rsidP="003A34F8">
      <w:pPr>
        <w:jc w:val="both"/>
      </w:pPr>
    </w:p>
    <w:p w:rsidR="00CF1542" w:rsidRPr="00B156F5" w:rsidRDefault="005C3EB0" w:rsidP="00CF1542">
      <w:pPr>
        <w:numPr>
          <w:ilvl w:val="1"/>
          <w:numId w:val="5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156F5">
        <w:t xml:space="preserve">Předpokládaná hodnota zakázky je </w:t>
      </w:r>
      <w:r w:rsidR="00793A0F" w:rsidRPr="00440BDB">
        <w:t>3.</w:t>
      </w:r>
      <w:r w:rsidR="00793A0F">
        <w:t>854.250</w:t>
      </w:r>
      <w:r w:rsidR="00793A0F" w:rsidRPr="00440BDB">
        <w:t>,- Kč</w:t>
      </w:r>
      <w:r w:rsidR="00793A0F" w:rsidRPr="00B156F5">
        <w:t xml:space="preserve"> </w:t>
      </w:r>
      <w:r w:rsidRPr="00B156F5">
        <w:t>bez DPH</w:t>
      </w:r>
    </w:p>
    <w:p w:rsidR="00CF1542" w:rsidRPr="00B156F5" w:rsidRDefault="00CF1542" w:rsidP="00CF1542">
      <w:pPr>
        <w:overflowPunct w:val="0"/>
        <w:autoSpaceDE w:val="0"/>
        <w:autoSpaceDN w:val="0"/>
        <w:adjustRightInd w:val="0"/>
        <w:ind w:left="720"/>
        <w:jc w:val="both"/>
        <w:textAlignment w:val="baseline"/>
      </w:pPr>
    </w:p>
    <w:p w:rsidR="00AD1AB8" w:rsidRPr="00B156F5" w:rsidRDefault="00AD1AB8" w:rsidP="00AD1AB8">
      <w:pPr>
        <w:numPr>
          <w:ilvl w:val="0"/>
          <w:numId w:val="5"/>
        </w:numPr>
        <w:jc w:val="both"/>
        <w:rPr>
          <w:b/>
        </w:rPr>
      </w:pPr>
      <w:r>
        <w:rPr>
          <w:b/>
        </w:rPr>
        <w:t>Jistina</w:t>
      </w:r>
    </w:p>
    <w:p w:rsidR="00AD1AB8" w:rsidRDefault="00AD1AB8" w:rsidP="00AD1AB8">
      <w:pPr>
        <w:ind w:left="360"/>
        <w:jc w:val="both"/>
      </w:pPr>
    </w:p>
    <w:p w:rsidR="00AD1AB8" w:rsidRPr="00B156F5" w:rsidRDefault="00AD1AB8" w:rsidP="00AD1AB8">
      <w:pPr>
        <w:ind w:left="360"/>
        <w:jc w:val="both"/>
      </w:pPr>
      <w:r w:rsidRPr="00B156F5">
        <w:t xml:space="preserve">Uchazeč poskytne k zajištění svých povinností vyplývajících z účasti v zadávacím řízení jistotu dle ve výši </w:t>
      </w:r>
      <w:r>
        <w:rPr>
          <w:b/>
        </w:rPr>
        <w:t>2</w:t>
      </w:r>
      <w:r w:rsidRPr="00B156F5">
        <w:rPr>
          <w:b/>
        </w:rPr>
        <w:t xml:space="preserve">0.000,-- Kč (slovy: </w:t>
      </w:r>
      <w:r>
        <w:rPr>
          <w:b/>
        </w:rPr>
        <w:t>Dvacet</w:t>
      </w:r>
      <w:r w:rsidRPr="00B156F5">
        <w:rPr>
          <w:b/>
        </w:rPr>
        <w:t>tisíc korun českých)</w:t>
      </w:r>
      <w:r w:rsidRPr="00B156F5">
        <w:t xml:space="preserve">. </w:t>
      </w:r>
    </w:p>
    <w:p w:rsidR="00AD1AB8" w:rsidRPr="00B156F5" w:rsidRDefault="00AD1AB8" w:rsidP="00AD1AB8">
      <w:pPr>
        <w:ind w:left="360"/>
        <w:jc w:val="both"/>
      </w:pPr>
      <w:r w:rsidRPr="00B156F5">
        <w:t>I když se nejedná o zakázku dle Zákona o veřejných zakázkách č. 137/2006 Sb, bude zadavatel z důvodu transparentnosti postupovat ve věci Jistoty v souladu s tímto zákonem.</w:t>
      </w:r>
    </w:p>
    <w:p w:rsidR="00AD1AB8" w:rsidRPr="00B156F5" w:rsidRDefault="00AD1AB8" w:rsidP="00AD1AB8">
      <w:pPr>
        <w:numPr>
          <w:ilvl w:val="0"/>
          <w:numId w:val="13"/>
        </w:numPr>
        <w:jc w:val="both"/>
        <w:rPr>
          <w:b/>
          <w:vanish/>
        </w:rPr>
      </w:pPr>
    </w:p>
    <w:p w:rsidR="00AD1AB8" w:rsidRPr="00B156F5" w:rsidRDefault="00AD1AB8" w:rsidP="00AD1AB8">
      <w:pPr>
        <w:numPr>
          <w:ilvl w:val="0"/>
          <w:numId w:val="13"/>
        </w:numPr>
        <w:jc w:val="both"/>
        <w:rPr>
          <w:b/>
          <w:vanish/>
        </w:rPr>
      </w:pPr>
    </w:p>
    <w:p w:rsidR="00AD1AB8" w:rsidRPr="00B156F5" w:rsidRDefault="00AD1AB8" w:rsidP="00AD1AB8">
      <w:pPr>
        <w:numPr>
          <w:ilvl w:val="0"/>
          <w:numId w:val="13"/>
        </w:numPr>
        <w:jc w:val="both"/>
        <w:rPr>
          <w:b/>
          <w:vanish/>
        </w:rPr>
      </w:pPr>
    </w:p>
    <w:p w:rsidR="00AD1AB8" w:rsidRPr="00B156F5" w:rsidRDefault="00AD1AB8" w:rsidP="00AD1AB8">
      <w:pPr>
        <w:ind w:left="360"/>
        <w:jc w:val="both"/>
      </w:pPr>
      <w:r w:rsidRPr="00B156F5">
        <w:t xml:space="preserve">Uchazeč poskytne jistotu ve formě peněžní jistoty nebo ve formě bankovní záruky nebo ve formě pojištění záruky. </w:t>
      </w:r>
    </w:p>
    <w:p w:rsidR="00AD1AB8" w:rsidRPr="00B156F5" w:rsidRDefault="00AD1AB8" w:rsidP="00AD1AB8">
      <w:pPr>
        <w:ind w:left="360"/>
        <w:jc w:val="both"/>
      </w:pPr>
      <w:r w:rsidRPr="00B156F5">
        <w:t xml:space="preserve">Pokud bude jistota poskytnuta formou bankovní záruky nebo pojištění záruky, je uchazeč povinen zajistit její platnost po celou dobu zadávací lhůty v délce 90 dnů. </w:t>
      </w:r>
    </w:p>
    <w:p w:rsidR="00AD1AB8" w:rsidRPr="00B156F5" w:rsidRDefault="00AD1AB8" w:rsidP="00AD1AB8">
      <w:pPr>
        <w:ind w:left="360"/>
        <w:jc w:val="both"/>
      </w:pPr>
      <w:r w:rsidRPr="00B156F5">
        <w:t xml:space="preserve">Zadavatel uchová kopii záruční listiny, která bude součástí pevně svázaného obsahu nabídky. Originál záruční listiny, který bude vložen do nabídky způsobem umožňujícím jeho vyjmutí, vrátí zadavatel uchazeči ve lhůtě dle § 67 odst. 2 zákona. Bankovní záruka musí splňovat náležitosti dle příslušných ust. Občanského zákoníku a bude doložena písemným prohlášením banky v záruční listině, že uspokojí zadavatele zaplacením částky požadované jako jistota v zadávacím řízení, a to na první požádání zadavatele a bez námitek. Uchazeč musí zajistit platnost této záruky po celou dobu zadávací lhůty 90 dnů. </w:t>
      </w:r>
    </w:p>
    <w:p w:rsidR="00AD1AB8" w:rsidRPr="00B156F5" w:rsidRDefault="00AD1AB8" w:rsidP="00AD1AB8">
      <w:pPr>
        <w:ind w:left="360"/>
        <w:jc w:val="both"/>
      </w:pPr>
      <w:r w:rsidRPr="00B156F5">
        <w:t xml:space="preserve">Má-li být jistota poskytnuta formou pojištění záruky, pojistná smlouva musí být uzavřena tak, že pojištěným je uchazeč a oprávněnou osobou, která má právo na pojistné plnění, je zadavatel. Pojistitel vydá pojištěnému písemné prohlášení obsahující závazek vyplatit zadavateli za podmínek stanovených v § 67 odst. 7 zákona pojistné plnění. </w:t>
      </w:r>
    </w:p>
    <w:p w:rsidR="00AD1AB8" w:rsidRPr="00B156F5" w:rsidRDefault="00AD1AB8" w:rsidP="00AD1AB8">
      <w:pPr>
        <w:ind w:left="360"/>
        <w:jc w:val="both"/>
      </w:pPr>
      <w:r w:rsidRPr="00B156F5">
        <w:t xml:space="preserve">Peněžní jistotu poskytne uchazeč na účet zástupce zadavatele – </w:t>
      </w:r>
      <w:r w:rsidRPr="00B156F5">
        <w:rPr>
          <w:bCs/>
        </w:rPr>
        <w:t xml:space="preserve">Obec </w:t>
      </w:r>
      <w:r>
        <w:rPr>
          <w:bCs/>
        </w:rPr>
        <w:t>Nová Ves</w:t>
      </w:r>
      <w:r w:rsidRPr="00B156F5">
        <w:t xml:space="preserve">, číslo účtu: </w:t>
      </w:r>
      <w:r w:rsidRPr="00197A0B">
        <w:rPr>
          <w:rStyle w:val="data"/>
          <w:b/>
        </w:rPr>
        <w:t>460043319/0800</w:t>
      </w:r>
      <w:r>
        <w:rPr>
          <w:rStyle w:val="data"/>
        </w:rPr>
        <w:t xml:space="preserve"> </w:t>
      </w:r>
      <w:r w:rsidRPr="00B156F5">
        <w:t xml:space="preserve">vedený u </w:t>
      </w:r>
      <w:r>
        <w:t>České spořitelny</w:t>
      </w:r>
      <w:r w:rsidRPr="00B156F5">
        <w:t xml:space="preserve"> a.s. s Variabilním symbolem = </w:t>
      </w:r>
      <w:r w:rsidRPr="00B156F5">
        <w:rPr>
          <w:b/>
        </w:rPr>
        <w:t>IČO</w:t>
      </w:r>
      <w:r w:rsidRPr="00B156F5">
        <w:t xml:space="preserve"> </w:t>
      </w:r>
      <w:r w:rsidRPr="00B156F5">
        <w:rPr>
          <w:b/>
        </w:rPr>
        <w:t>uchazeče</w:t>
      </w:r>
      <w:r w:rsidRPr="00B156F5">
        <w:t xml:space="preserve">  do nabídky v takovém případě připojí prohlášení podepsané osobou oprávněnou jednat jménem či za uchazeče v tomto znění:</w:t>
      </w:r>
    </w:p>
    <w:p w:rsidR="00AD1AB8" w:rsidRPr="00B156F5" w:rsidRDefault="00AD1AB8" w:rsidP="00AD1AB8">
      <w:pPr>
        <w:ind w:left="360"/>
        <w:jc w:val="both"/>
      </w:pPr>
    </w:p>
    <w:p w:rsidR="00AD1AB8" w:rsidRPr="00B156F5" w:rsidRDefault="00AD1AB8" w:rsidP="00AD1AB8">
      <w:pPr>
        <w:pStyle w:val="AAOdstavec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567"/>
        <w:rPr>
          <w:rFonts w:ascii="Times New Roman" w:hAnsi="Times New Roman" w:cs="Times New Roman"/>
          <w:b/>
          <w:smallCaps/>
          <w:sz w:val="24"/>
          <w:szCs w:val="24"/>
          <w:u w:val="single"/>
        </w:rPr>
      </w:pPr>
      <w:r w:rsidRPr="00B156F5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Vzor prohlášení o platebních symbolech pro vrácení peněžní jistoty </w:t>
      </w:r>
    </w:p>
    <w:p w:rsidR="00AD1AB8" w:rsidRPr="00B156F5" w:rsidRDefault="00AD1AB8" w:rsidP="00AD1AB8">
      <w:pPr>
        <w:pStyle w:val="AAOdstavec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119" w:hanging="2552"/>
        <w:rPr>
          <w:rFonts w:ascii="Times New Roman" w:hAnsi="Times New Roman" w:cs="Times New Roman"/>
          <w:sz w:val="24"/>
          <w:szCs w:val="24"/>
        </w:rPr>
      </w:pPr>
      <w:r w:rsidRPr="00B156F5">
        <w:rPr>
          <w:rFonts w:ascii="Times New Roman" w:hAnsi="Times New Roman" w:cs="Times New Roman"/>
          <w:sz w:val="24"/>
          <w:szCs w:val="24"/>
        </w:rPr>
        <w:t xml:space="preserve">Název veřejné zakázky: </w:t>
      </w:r>
      <w:r w:rsidRPr="00B156F5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>„</w:t>
      </w:r>
      <w:r w:rsidRPr="00197A0B">
        <w:rPr>
          <w:rFonts w:ascii="Times New Roman" w:hAnsi="Times New Roman" w:cs="Times New Roman"/>
          <w:b/>
          <w:bCs/>
          <w:iCs/>
          <w:sz w:val="24"/>
          <w:szCs w:val="24"/>
        </w:rPr>
        <w:t>Rekonstrukce  komunikací Nová Ves část Staré Ouholice</w:t>
      </w:r>
      <w:r w:rsidRPr="00B156F5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>“</w:t>
      </w:r>
    </w:p>
    <w:p w:rsidR="00AD1AB8" w:rsidRPr="00B156F5" w:rsidRDefault="00AD1AB8" w:rsidP="00AD1AB8">
      <w:pPr>
        <w:pStyle w:val="AAOdstavec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567"/>
        <w:rPr>
          <w:rFonts w:ascii="Times New Roman" w:hAnsi="Times New Roman" w:cs="Times New Roman"/>
          <w:sz w:val="24"/>
          <w:szCs w:val="24"/>
        </w:rPr>
      </w:pPr>
      <w:r w:rsidRPr="00B156F5">
        <w:rPr>
          <w:rFonts w:ascii="Times New Roman" w:hAnsi="Times New Roman" w:cs="Times New Roman"/>
          <w:sz w:val="24"/>
          <w:szCs w:val="24"/>
        </w:rPr>
        <w:t xml:space="preserve">Identifikační údaje uchazeče: </w:t>
      </w:r>
      <w:r w:rsidRPr="00B156F5">
        <w:rPr>
          <w:rFonts w:ascii="Times New Roman" w:hAnsi="Times New Roman" w:cs="Times New Roman"/>
          <w:sz w:val="24"/>
          <w:szCs w:val="24"/>
        </w:rPr>
        <w:tab/>
        <w:t xml:space="preserve">obchodní firma nebo název nebo jméno a příjmení </w:t>
      </w:r>
    </w:p>
    <w:p w:rsidR="00AD1AB8" w:rsidRPr="00B156F5" w:rsidRDefault="00AD1AB8" w:rsidP="00AD1AB8">
      <w:pPr>
        <w:pStyle w:val="AAOdstavec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567"/>
        <w:rPr>
          <w:rFonts w:ascii="Times New Roman" w:hAnsi="Times New Roman" w:cs="Times New Roman"/>
          <w:sz w:val="24"/>
          <w:szCs w:val="24"/>
        </w:rPr>
      </w:pPr>
      <w:r w:rsidRPr="00B156F5">
        <w:rPr>
          <w:rFonts w:ascii="Times New Roman" w:hAnsi="Times New Roman" w:cs="Times New Roman"/>
          <w:sz w:val="24"/>
          <w:szCs w:val="24"/>
        </w:rPr>
        <w:t>Sídlo/místo podnikání</w:t>
      </w:r>
    </w:p>
    <w:p w:rsidR="00AD1AB8" w:rsidRPr="00B156F5" w:rsidRDefault="00AD1AB8" w:rsidP="00AD1AB8">
      <w:pPr>
        <w:pStyle w:val="AAOdstavec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567"/>
        <w:rPr>
          <w:rFonts w:ascii="Times New Roman" w:hAnsi="Times New Roman" w:cs="Times New Roman"/>
          <w:sz w:val="24"/>
          <w:szCs w:val="24"/>
        </w:rPr>
      </w:pPr>
      <w:r w:rsidRPr="00B156F5">
        <w:rPr>
          <w:rFonts w:ascii="Times New Roman" w:hAnsi="Times New Roman" w:cs="Times New Roman"/>
          <w:sz w:val="24"/>
          <w:szCs w:val="24"/>
        </w:rPr>
        <w:t xml:space="preserve">IČ/datum narození </w:t>
      </w:r>
    </w:p>
    <w:p w:rsidR="00AD1AB8" w:rsidRPr="00B156F5" w:rsidRDefault="00AD1AB8" w:rsidP="00AD1AB8">
      <w:pPr>
        <w:pStyle w:val="AAOdstavec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567"/>
        <w:rPr>
          <w:rFonts w:ascii="Times New Roman" w:hAnsi="Times New Roman" w:cs="Times New Roman"/>
          <w:sz w:val="24"/>
          <w:szCs w:val="24"/>
        </w:rPr>
      </w:pPr>
      <w:r w:rsidRPr="00B156F5">
        <w:rPr>
          <w:rFonts w:ascii="Times New Roman" w:hAnsi="Times New Roman" w:cs="Times New Roman"/>
          <w:sz w:val="24"/>
          <w:szCs w:val="24"/>
        </w:rPr>
        <w:t>Platební symboly: číslo účtu</w:t>
      </w:r>
    </w:p>
    <w:p w:rsidR="00AD1AB8" w:rsidRPr="00B156F5" w:rsidRDefault="00AD1AB8" w:rsidP="00AD1AB8">
      <w:pPr>
        <w:pStyle w:val="AAOdstavec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567"/>
        <w:rPr>
          <w:rFonts w:ascii="Times New Roman" w:hAnsi="Times New Roman" w:cs="Times New Roman"/>
          <w:sz w:val="24"/>
          <w:szCs w:val="24"/>
        </w:rPr>
      </w:pPr>
      <w:r w:rsidRPr="00B156F5">
        <w:rPr>
          <w:rFonts w:ascii="Times New Roman" w:hAnsi="Times New Roman" w:cs="Times New Roman"/>
          <w:sz w:val="24"/>
          <w:szCs w:val="24"/>
        </w:rPr>
        <w:t>Název banky:</w:t>
      </w:r>
    </w:p>
    <w:p w:rsidR="00AD1AB8" w:rsidRPr="00B156F5" w:rsidRDefault="00AD1AB8" w:rsidP="00AD1AB8">
      <w:pPr>
        <w:pStyle w:val="AAOdstavec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567"/>
        <w:rPr>
          <w:rFonts w:ascii="Times New Roman" w:hAnsi="Times New Roman" w:cs="Times New Roman"/>
          <w:sz w:val="24"/>
          <w:szCs w:val="24"/>
        </w:rPr>
      </w:pPr>
      <w:r w:rsidRPr="00B156F5">
        <w:rPr>
          <w:rFonts w:ascii="Times New Roman" w:hAnsi="Times New Roman" w:cs="Times New Roman"/>
          <w:sz w:val="24"/>
          <w:szCs w:val="24"/>
        </w:rPr>
        <w:t>Kód banky:</w:t>
      </w:r>
    </w:p>
    <w:p w:rsidR="00AD1AB8" w:rsidRPr="00B156F5" w:rsidRDefault="00AD1AB8" w:rsidP="00AD1AB8">
      <w:pPr>
        <w:pStyle w:val="AAOdstavec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567"/>
        <w:rPr>
          <w:rFonts w:ascii="Times New Roman" w:hAnsi="Times New Roman" w:cs="Times New Roman"/>
          <w:sz w:val="24"/>
          <w:szCs w:val="24"/>
        </w:rPr>
      </w:pPr>
      <w:r w:rsidRPr="00B156F5">
        <w:rPr>
          <w:rFonts w:ascii="Times New Roman" w:hAnsi="Times New Roman" w:cs="Times New Roman"/>
          <w:sz w:val="24"/>
          <w:szCs w:val="24"/>
        </w:rPr>
        <w:t>Adresa pobočky:</w:t>
      </w:r>
    </w:p>
    <w:p w:rsidR="00AD1AB8" w:rsidRPr="00B156F5" w:rsidRDefault="00AD1AB8" w:rsidP="00AD1AB8">
      <w:pPr>
        <w:pStyle w:val="AAOdstavec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567"/>
        <w:rPr>
          <w:rFonts w:ascii="Times New Roman" w:hAnsi="Times New Roman" w:cs="Times New Roman"/>
          <w:sz w:val="24"/>
          <w:szCs w:val="24"/>
        </w:rPr>
      </w:pPr>
      <w:r w:rsidRPr="00B156F5">
        <w:rPr>
          <w:rFonts w:ascii="Times New Roman" w:hAnsi="Times New Roman" w:cs="Times New Roman"/>
          <w:sz w:val="24"/>
          <w:szCs w:val="24"/>
        </w:rPr>
        <w:t>Variabilní symbol: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AB8" w:rsidRPr="00B156F5" w:rsidRDefault="00AD1AB8" w:rsidP="00AD1AB8">
      <w:pPr>
        <w:pStyle w:val="AAOdstavec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567"/>
        <w:rPr>
          <w:rFonts w:ascii="Times New Roman" w:hAnsi="Times New Roman" w:cs="Times New Roman"/>
          <w:sz w:val="24"/>
          <w:szCs w:val="24"/>
        </w:rPr>
      </w:pPr>
      <w:r w:rsidRPr="00B156F5">
        <w:rPr>
          <w:rFonts w:ascii="Times New Roman" w:hAnsi="Times New Roman" w:cs="Times New Roman"/>
          <w:sz w:val="24"/>
          <w:szCs w:val="24"/>
        </w:rPr>
        <w:t xml:space="preserve">Specifický symbol : </w:t>
      </w:r>
      <w:r w:rsidRPr="00B156F5">
        <w:rPr>
          <w:rFonts w:ascii="Times New Roman" w:hAnsi="Times New Roman" w:cs="Times New Roman"/>
          <w:b/>
          <w:sz w:val="24"/>
          <w:szCs w:val="24"/>
        </w:rPr>
        <w:t>IČO uchazeče</w:t>
      </w:r>
    </w:p>
    <w:p w:rsidR="00AD1AB8" w:rsidRPr="00B156F5" w:rsidRDefault="00AD1AB8" w:rsidP="00AD1AB8">
      <w:pPr>
        <w:pStyle w:val="AAOdstavec"/>
        <w:widowControl w:val="0"/>
        <w:spacing w:before="120"/>
        <w:ind w:firstLine="567"/>
        <w:rPr>
          <w:rFonts w:ascii="Times New Roman" w:hAnsi="Times New Roman" w:cs="Times New Roman"/>
          <w:sz w:val="24"/>
          <w:szCs w:val="24"/>
        </w:rPr>
      </w:pPr>
    </w:p>
    <w:p w:rsidR="00AD1AB8" w:rsidRPr="00B156F5" w:rsidRDefault="00AD1AB8" w:rsidP="00AD1AB8">
      <w:pPr>
        <w:ind w:left="360"/>
        <w:jc w:val="both"/>
      </w:pPr>
    </w:p>
    <w:p w:rsidR="00AD1AB8" w:rsidRPr="00B156F5" w:rsidRDefault="00AD1AB8" w:rsidP="00AD1AB8">
      <w:pPr>
        <w:ind w:left="360"/>
        <w:jc w:val="both"/>
      </w:pPr>
      <w:r w:rsidRPr="00B156F5">
        <w:t xml:space="preserve">Závazek poskytnout peněžní jistotu je včas a řádně splněn výlučně připsáním částky ve výši požadované jistoty na účet zadavatele nejpozději do doby otevírání obálek. V opačném případě bude uchazeč ze zadávacího řízení vyloučen. Zástupce Zadavatele není </w:t>
      </w:r>
      <w:r w:rsidRPr="00B156F5">
        <w:lastRenderedPageBreak/>
        <w:t xml:space="preserve">povinen činit žádné kroky směřující k dohledání platby v případě, že uchazeč příslušnou částku poukáže, avšak tato částka nebude na účet zadavatele včas připsána. </w:t>
      </w:r>
    </w:p>
    <w:p w:rsidR="00AD1AB8" w:rsidRPr="00B156F5" w:rsidRDefault="00AD1AB8" w:rsidP="00AD1AB8">
      <w:pPr>
        <w:ind w:left="360"/>
        <w:jc w:val="both"/>
      </w:pPr>
      <w:r w:rsidRPr="00B156F5">
        <w:t>Peněžní jistotu vč. úroků zúčtovaných peněžním ústavem uvolní Zástupce zadavatele uchazeči,</w:t>
      </w:r>
    </w:p>
    <w:p w:rsidR="00AD1AB8" w:rsidRPr="00B156F5" w:rsidRDefault="00AD1AB8" w:rsidP="00AD1AB8">
      <w:pPr>
        <w:numPr>
          <w:ilvl w:val="0"/>
          <w:numId w:val="14"/>
        </w:numPr>
        <w:tabs>
          <w:tab w:val="num" w:pos="1134"/>
        </w:tabs>
        <w:jc w:val="both"/>
      </w:pPr>
      <w:r w:rsidRPr="00B156F5">
        <w:t>jehož nabídka byla vybrána jako nejvhodnější nebo s nímž bylo možné uzavřít smlouvu do 5 pracovních dnů po uzavření smlouvy</w:t>
      </w:r>
    </w:p>
    <w:p w:rsidR="00AD1AB8" w:rsidRPr="00B156F5" w:rsidRDefault="00AD1AB8" w:rsidP="00AD1AB8">
      <w:pPr>
        <w:numPr>
          <w:ilvl w:val="0"/>
          <w:numId w:val="14"/>
        </w:numPr>
        <w:tabs>
          <w:tab w:val="num" w:pos="1134"/>
        </w:tabs>
        <w:jc w:val="both"/>
      </w:pPr>
      <w:r w:rsidRPr="00B156F5">
        <w:t>jehož nabídka nebyla vybrána jako nejvhodnější a nebylo s ním možno uzavřít smlouvu do 5 pracovních dnů po odeslání oznámení o výběru nejvhodnější nabídky podle či jeho uveřejnění.</w:t>
      </w:r>
    </w:p>
    <w:p w:rsidR="00AD1AB8" w:rsidRPr="00B156F5" w:rsidRDefault="00AD1AB8" w:rsidP="00AD1AB8">
      <w:pPr>
        <w:numPr>
          <w:ilvl w:val="0"/>
          <w:numId w:val="14"/>
        </w:numPr>
        <w:tabs>
          <w:tab w:val="num" w:pos="1134"/>
        </w:tabs>
        <w:jc w:val="both"/>
      </w:pPr>
      <w:r w:rsidRPr="00B156F5">
        <w:t>který byl ze zadávacího řízení vyloučen, do 5 pracovních dnů po odeslání oznámení o vyloučení</w:t>
      </w:r>
    </w:p>
    <w:p w:rsidR="00AD1AB8" w:rsidRPr="00B156F5" w:rsidRDefault="00AD1AB8" w:rsidP="00AD1AB8">
      <w:pPr>
        <w:numPr>
          <w:ilvl w:val="0"/>
          <w:numId w:val="14"/>
        </w:numPr>
        <w:tabs>
          <w:tab w:val="num" w:pos="1134"/>
        </w:tabs>
        <w:jc w:val="both"/>
      </w:pPr>
      <w:r w:rsidRPr="00B156F5">
        <w:t>pokud bylo zadávací řízení zrušeno, do 5 pracovních dnů  po odeslání oznámení o zrušení zadávacího řízení.</w:t>
      </w:r>
    </w:p>
    <w:p w:rsidR="00AD1AB8" w:rsidRPr="00B156F5" w:rsidRDefault="00AD1AB8" w:rsidP="00AD1AB8">
      <w:pPr>
        <w:ind w:left="360"/>
        <w:jc w:val="both"/>
      </w:pPr>
      <w:r w:rsidRPr="00B156F5">
        <w:t xml:space="preserve">Podal–li uchazeč před uzavřením smlouvy na veřejnou zakázku námitky a zadavatel těmto námitkám vyhověl , je uchazeč povinen opětovně složit peněžní jistotu, která byla zástupcem zadavatele uvolněna, do 5 pracovních dnů od doručení rozhodnutí. Nesplní-li uchazeč tuto povinnost, bude zadavatelem ze zadávacího řízení vyloučen. Podal-li uchazeč návrh na zahájení řízení o přezkoumání úkonů zadavatele, musí opětovně poskytnout jistotu, která byla zástupcem zadavatele uvolněna. </w:t>
      </w:r>
    </w:p>
    <w:p w:rsidR="00AD1AB8" w:rsidRPr="00B156F5" w:rsidRDefault="00AD1AB8" w:rsidP="00AD1AB8">
      <w:pPr>
        <w:ind w:left="360"/>
        <w:jc w:val="both"/>
      </w:pPr>
      <w:r w:rsidRPr="00B156F5">
        <w:t>Pokud uchazeč v rozporu s Pravidly pro výběr dodavatele poskytovatele dotace nebo zadávacími podmínkami zrušil nebo změnil nabídku, odmítl-li uzavřít smlouvu, nebo nesplnil-li povinnost poskytnout zadavateli řádnou součinnost k uzavření smlouvy, má zadavatel právo na plnění z bankovní záruky nebo na pojistné plnění z pojištění záruky nebo mu připadá poskytnutá peněžní jistota včetně úroků zúčtovaných peněžním ústavem.</w:t>
      </w:r>
    </w:p>
    <w:p w:rsidR="00AD1AB8" w:rsidRPr="00B156F5" w:rsidRDefault="00AD1AB8" w:rsidP="00AD1AB8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CF1542" w:rsidRPr="00B156F5" w:rsidRDefault="00CF1542" w:rsidP="00CF1542">
      <w:pPr>
        <w:overflowPunct w:val="0"/>
        <w:autoSpaceDE w:val="0"/>
        <w:autoSpaceDN w:val="0"/>
        <w:adjustRightInd w:val="0"/>
        <w:ind w:left="720"/>
        <w:jc w:val="both"/>
        <w:textAlignment w:val="baseline"/>
      </w:pPr>
    </w:p>
    <w:p w:rsidR="00757E78" w:rsidRPr="00B156F5" w:rsidRDefault="00757E78" w:rsidP="003A34F8">
      <w:pPr>
        <w:ind w:left="360"/>
        <w:jc w:val="both"/>
      </w:pPr>
    </w:p>
    <w:p w:rsidR="00757E78" w:rsidRPr="00B156F5" w:rsidRDefault="005C3EB0" w:rsidP="00CF1542">
      <w:pPr>
        <w:numPr>
          <w:ilvl w:val="0"/>
          <w:numId w:val="5"/>
        </w:numPr>
        <w:jc w:val="both"/>
        <w:rPr>
          <w:b/>
        </w:rPr>
      </w:pPr>
      <w:r w:rsidRPr="00B156F5">
        <w:rPr>
          <w:b/>
        </w:rPr>
        <w:t>Místo plnění zakázky</w:t>
      </w:r>
    </w:p>
    <w:p w:rsidR="00757E78" w:rsidRPr="00B156F5" w:rsidRDefault="005C3EB0" w:rsidP="003A34F8">
      <w:pPr>
        <w:ind w:left="720"/>
        <w:jc w:val="both"/>
      </w:pPr>
      <w:r w:rsidRPr="00B156F5">
        <w:t>Místem plnění zakázky je místo stavby:</w:t>
      </w:r>
    </w:p>
    <w:p w:rsidR="00757E78" w:rsidRPr="00B156F5" w:rsidRDefault="00793A0F" w:rsidP="009F2BA0">
      <w:pPr>
        <w:pStyle w:val="Odstavecseseznamem"/>
        <w:numPr>
          <w:ilvl w:val="1"/>
          <w:numId w:val="5"/>
        </w:numPr>
      </w:pPr>
      <w:r w:rsidRPr="00793A0F">
        <w:rPr>
          <w:b/>
        </w:rPr>
        <w:t>k.ú. Nové Ouholice parc. č. 876, 879/1, 572/63, 572/64, 572/67, 572/68, 572/69, 572/70,  918/4 a 918/5</w:t>
      </w:r>
      <w:r w:rsidR="0054633D" w:rsidRPr="00B156F5">
        <w:t>.</w:t>
      </w:r>
      <w:r>
        <w:t xml:space="preserve"> Respektive pozemky související se stavebními objekty OSA 1 a OSA 4.</w:t>
      </w:r>
    </w:p>
    <w:p w:rsidR="00757E78" w:rsidRPr="00B156F5" w:rsidRDefault="00757E78" w:rsidP="003A34F8">
      <w:pPr>
        <w:ind w:left="720"/>
        <w:jc w:val="both"/>
      </w:pPr>
    </w:p>
    <w:p w:rsidR="00757E78" w:rsidRPr="00B156F5" w:rsidRDefault="005C3EB0" w:rsidP="003A34F8">
      <w:pPr>
        <w:numPr>
          <w:ilvl w:val="0"/>
          <w:numId w:val="5"/>
        </w:numPr>
        <w:jc w:val="both"/>
        <w:rPr>
          <w:b/>
        </w:rPr>
      </w:pPr>
      <w:r w:rsidRPr="00B156F5">
        <w:rPr>
          <w:b/>
        </w:rPr>
        <w:t>Předpokládaný termín zahájení plnění / realizace</w:t>
      </w:r>
    </w:p>
    <w:p w:rsidR="00757E78" w:rsidRPr="00B156F5" w:rsidRDefault="005C3EB0" w:rsidP="003A34F8">
      <w:pPr>
        <w:numPr>
          <w:ilvl w:val="1"/>
          <w:numId w:val="5"/>
        </w:numPr>
        <w:jc w:val="both"/>
      </w:pPr>
      <w:r w:rsidRPr="00B156F5">
        <w:t xml:space="preserve">Předpokládaný termín zahájení realizace je </w:t>
      </w:r>
      <w:r w:rsidR="00793A0F">
        <w:t>srpen</w:t>
      </w:r>
      <w:r w:rsidR="002F33CC" w:rsidRPr="00B156F5">
        <w:t xml:space="preserve"> 201</w:t>
      </w:r>
      <w:r w:rsidR="00793A0F">
        <w:t>6</w:t>
      </w:r>
      <w:r w:rsidRPr="00B156F5">
        <w:t xml:space="preserve">. Dokončení realizace je předpokládáno </w:t>
      </w:r>
      <w:r w:rsidR="00A418C6" w:rsidRPr="00B156F5">
        <w:t xml:space="preserve">do </w:t>
      </w:r>
      <w:r w:rsidR="00793A0F">
        <w:t>90</w:t>
      </w:r>
      <w:r w:rsidR="00A418C6" w:rsidRPr="00B156F5">
        <w:t xml:space="preserve"> dnů od předání staveniště Zhotoviteli (Uchazeči)</w:t>
      </w:r>
      <w:r w:rsidR="00375C72" w:rsidRPr="00B156F5">
        <w:t>.</w:t>
      </w:r>
    </w:p>
    <w:p w:rsidR="00757E78" w:rsidRPr="00685D99" w:rsidRDefault="00757E78" w:rsidP="003A34F8">
      <w:pPr>
        <w:ind w:left="720"/>
        <w:jc w:val="both"/>
      </w:pPr>
    </w:p>
    <w:p w:rsidR="00757E78" w:rsidRPr="00685D99" w:rsidRDefault="005C3EB0" w:rsidP="003A34F8">
      <w:pPr>
        <w:numPr>
          <w:ilvl w:val="0"/>
          <w:numId w:val="5"/>
        </w:numPr>
        <w:jc w:val="both"/>
        <w:rPr>
          <w:b/>
        </w:rPr>
      </w:pPr>
      <w:r w:rsidRPr="00685D99">
        <w:rPr>
          <w:b/>
        </w:rPr>
        <w:t>Prokázání kvalifikačních předpokladů</w:t>
      </w:r>
    </w:p>
    <w:p w:rsidR="00757E78" w:rsidRPr="00685D99" w:rsidRDefault="00757E78" w:rsidP="003A34F8">
      <w:pPr>
        <w:jc w:val="both"/>
        <w:rPr>
          <w:b/>
        </w:rPr>
      </w:pPr>
    </w:p>
    <w:p w:rsidR="008C4CE4" w:rsidRPr="00685D99" w:rsidRDefault="005C3EB0" w:rsidP="003A34F8">
      <w:pPr>
        <w:pStyle w:val="Odstavecseseznamem"/>
        <w:widowControl w:val="0"/>
        <w:suppressAutoHyphens/>
        <w:ind w:left="360"/>
        <w:jc w:val="both"/>
        <w:rPr>
          <w:b/>
          <w:bCs/>
        </w:rPr>
      </w:pPr>
      <w:r w:rsidRPr="00685D99">
        <w:rPr>
          <w:b/>
        </w:rPr>
        <w:t>Základní kvalifikační předpoklady</w:t>
      </w:r>
    </w:p>
    <w:p w:rsidR="00556066" w:rsidRPr="00685D99" w:rsidRDefault="00556066" w:rsidP="003A34F8">
      <w:pPr>
        <w:jc w:val="both"/>
        <w:rPr>
          <w:bCs/>
        </w:rPr>
      </w:pPr>
    </w:p>
    <w:p w:rsidR="00556066" w:rsidRPr="00685D99" w:rsidRDefault="005C3EB0" w:rsidP="003A34F8">
      <w:pPr>
        <w:pStyle w:val="Odstavecseseznamem"/>
        <w:widowControl w:val="0"/>
        <w:numPr>
          <w:ilvl w:val="0"/>
          <w:numId w:val="8"/>
        </w:numPr>
        <w:suppressAutoHyphens/>
        <w:jc w:val="both"/>
        <w:rPr>
          <w:bCs/>
        </w:rPr>
      </w:pPr>
      <w:r w:rsidRPr="00685D99">
        <w:rPr>
          <w:b/>
          <w:bCs/>
        </w:rPr>
        <w:t>Základní kvalifikační předpoklady,</w:t>
      </w:r>
      <w:r w:rsidRPr="00685D99">
        <w:rPr>
          <w:bCs/>
        </w:rPr>
        <w:t xml:space="preserve"> uchazeč prokáže předložením originálu čestného prohlášení potvrzeným oprávněnou osobou dodavatele, který bude podepsán u právnických osob statutárním zástupcem v souladu s výpisem z obchodního rejstříku, u fyzických osob přímo danou osobou. Zadavatel připouští jako oprávněnou osobu, též osobu zmocněnou statutárním zástupcem či fyzickou osobou. V takovém případě uchazeč předloží plnou moc s úředně ověřeným podpisem statutárního zástupce či fyzické osoby.</w:t>
      </w:r>
    </w:p>
    <w:p w:rsidR="00536BF8" w:rsidRPr="00685D99" w:rsidRDefault="00536BF8" w:rsidP="003A34F8">
      <w:pPr>
        <w:pStyle w:val="Odstavecseseznamem"/>
        <w:widowControl w:val="0"/>
        <w:numPr>
          <w:ilvl w:val="0"/>
          <w:numId w:val="8"/>
        </w:numPr>
        <w:suppressAutoHyphens/>
        <w:jc w:val="both"/>
        <w:rPr>
          <w:bCs/>
        </w:rPr>
      </w:pPr>
      <w:r w:rsidRPr="00685D99">
        <w:rPr>
          <w:bCs/>
        </w:rPr>
        <w:t xml:space="preserve">Vzor čestného prohlášení je </w:t>
      </w:r>
      <w:r w:rsidRPr="001E2168">
        <w:rPr>
          <w:b/>
          <w:bCs/>
        </w:rPr>
        <w:t>přílohou č. 1</w:t>
      </w:r>
      <w:r w:rsidRPr="00685D99">
        <w:rPr>
          <w:bCs/>
        </w:rPr>
        <w:t xml:space="preserve"> této Zadávací dokumentace.</w:t>
      </w:r>
    </w:p>
    <w:p w:rsidR="00757E78" w:rsidRPr="00685D99" w:rsidRDefault="00757E78" w:rsidP="003A34F8">
      <w:pPr>
        <w:ind w:left="720"/>
        <w:jc w:val="both"/>
      </w:pPr>
    </w:p>
    <w:p w:rsidR="00757E78" w:rsidRPr="00685D99" w:rsidRDefault="00757E78" w:rsidP="003A34F8">
      <w:pPr>
        <w:jc w:val="both"/>
        <w:rPr>
          <w:b/>
        </w:rPr>
      </w:pPr>
    </w:p>
    <w:p w:rsidR="00757E78" w:rsidRPr="00685D99" w:rsidRDefault="005C3EB0" w:rsidP="003A34F8">
      <w:pPr>
        <w:jc w:val="both"/>
        <w:rPr>
          <w:b/>
        </w:rPr>
      </w:pPr>
      <w:r w:rsidRPr="00685D99">
        <w:rPr>
          <w:b/>
        </w:rPr>
        <w:t>Profesní kvalifikační předpoklady</w:t>
      </w:r>
    </w:p>
    <w:p w:rsidR="00757E78" w:rsidRPr="00685D99" w:rsidRDefault="00757E78" w:rsidP="003A34F8">
      <w:pPr>
        <w:jc w:val="both"/>
        <w:rPr>
          <w:b/>
        </w:rPr>
      </w:pPr>
    </w:p>
    <w:p w:rsidR="00757E78" w:rsidRPr="00685D99" w:rsidRDefault="005C3EB0" w:rsidP="003A34F8">
      <w:pPr>
        <w:ind w:left="360" w:firstLine="348"/>
        <w:jc w:val="both"/>
        <w:rPr>
          <w:u w:val="single"/>
        </w:rPr>
      </w:pPr>
      <w:r w:rsidRPr="00685D99">
        <w:rPr>
          <w:u w:val="single"/>
        </w:rPr>
        <w:t>Splnění profesních kvalifikačních předpokladů prokáže uchazeč, který předloží:</w:t>
      </w:r>
    </w:p>
    <w:p w:rsidR="00D13376" w:rsidRPr="00685D99" w:rsidRDefault="00D13376" w:rsidP="003A34F8">
      <w:pPr>
        <w:ind w:left="360" w:firstLine="348"/>
        <w:jc w:val="both"/>
        <w:rPr>
          <w:u w:val="single"/>
        </w:rPr>
      </w:pPr>
    </w:p>
    <w:p w:rsidR="008C4CE4" w:rsidRPr="00685D99" w:rsidRDefault="005C3EB0" w:rsidP="003A34F8">
      <w:pPr>
        <w:pStyle w:val="Odstavecseseznamem"/>
        <w:widowControl w:val="0"/>
        <w:numPr>
          <w:ilvl w:val="0"/>
          <w:numId w:val="8"/>
        </w:numPr>
        <w:suppressAutoHyphens/>
        <w:jc w:val="both"/>
        <w:rPr>
          <w:bCs/>
        </w:rPr>
      </w:pPr>
      <w:r w:rsidRPr="00685D99">
        <w:rPr>
          <w:b/>
          <w:bCs/>
        </w:rPr>
        <w:t>Profesní kvalifikační předpoklady -</w:t>
      </w:r>
      <w:r w:rsidRPr="00685D99">
        <w:rPr>
          <w:bCs/>
        </w:rPr>
        <w:t xml:space="preserve"> výpisem z obchodního rejstříku, pokud je v něm zapsán, či výpisem z jiné obdobné evidence pokud je v ní zapsán, dokladem o oprávnění k podnikání podle zvláštních předpisů v rozsahu odpovídajícím předmětu veřejné zakázky, zejména doklad prokazující příslušné živnostenské oprávnění či licenci. Uchazeč doloží kopii dokladu.</w:t>
      </w:r>
    </w:p>
    <w:p w:rsidR="00757E78" w:rsidRPr="00685D99" w:rsidRDefault="005C3EB0" w:rsidP="003A34F8">
      <w:pPr>
        <w:numPr>
          <w:ilvl w:val="1"/>
          <w:numId w:val="5"/>
        </w:numPr>
        <w:jc w:val="both"/>
      </w:pPr>
      <w:r w:rsidRPr="00685D99">
        <w:t>Výše uvedené dokumenty nesmí být starší 90 kalendářních dnů ke dni vyhlášení této zakázky. Zadavatel akceptuje výpisy pořízené z Internetu (např. z </w:t>
      </w:r>
      <w:hyperlink r:id="rId9" w:history="1">
        <w:r w:rsidR="00036644" w:rsidRPr="00137069">
          <w:rPr>
            <w:rStyle w:val="Hypertextovodkaz"/>
          </w:rPr>
          <w:t>www.justice.cz</w:t>
        </w:r>
      </w:hyperlink>
      <w:r w:rsidRPr="00685D99">
        <w:t xml:space="preserve"> apod.). Před podpisem smlouvy může Zadavatel požadovat předložení originálů těchto dokumentů.</w:t>
      </w:r>
    </w:p>
    <w:p w:rsidR="00853414" w:rsidRPr="00685D99" w:rsidRDefault="00853414" w:rsidP="003A34F8">
      <w:pPr>
        <w:jc w:val="both"/>
      </w:pPr>
    </w:p>
    <w:p w:rsidR="00F87C2C" w:rsidRPr="00685D99" w:rsidRDefault="00F87C2C" w:rsidP="003A34F8">
      <w:pPr>
        <w:jc w:val="both"/>
      </w:pPr>
    </w:p>
    <w:p w:rsidR="00757E78" w:rsidRPr="00685D99" w:rsidRDefault="005C3EB0" w:rsidP="003A34F8">
      <w:pPr>
        <w:jc w:val="both"/>
        <w:rPr>
          <w:b/>
        </w:rPr>
      </w:pPr>
      <w:r w:rsidRPr="00685D99">
        <w:rPr>
          <w:b/>
        </w:rPr>
        <w:t>Technické kvalifikační předpoklady</w:t>
      </w:r>
    </w:p>
    <w:p w:rsidR="002937E6" w:rsidRPr="00685D99" w:rsidRDefault="002937E6" w:rsidP="003A34F8">
      <w:pPr>
        <w:jc w:val="both"/>
      </w:pPr>
    </w:p>
    <w:p w:rsidR="00CD46DF" w:rsidRPr="00B156F5" w:rsidRDefault="005C3EB0" w:rsidP="00EE0420">
      <w:pPr>
        <w:pStyle w:val="Odstavecseseznamem"/>
        <w:widowControl w:val="0"/>
        <w:numPr>
          <w:ilvl w:val="0"/>
          <w:numId w:val="8"/>
        </w:numPr>
        <w:suppressAutoHyphens/>
        <w:jc w:val="both"/>
      </w:pPr>
      <w:bookmarkStart w:id="0" w:name="_Toc360003323"/>
      <w:r w:rsidRPr="00B156F5">
        <w:rPr>
          <w:b/>
          <w:bCs/>
        </w:rPr>
        <w:t>Technické kvalifikační předpoklady</w:t>
      </w:r>
      <w:bookmarkEnd w:id="0"/>
      <w:r w:rsidR="001E2168" w:rsidRPr="00B156F5">
        <w:rPr>
          <w:b/>
          <w:bCs/>
        </w:rPr>
        <w:t xml:space="preserve"> </w:t>
      </w:r>
      <w:r w:rsidRPr="00B156F5">
        <w:rPr>
          <w:bCs/>
        </w:rPr>
        <w:t xml:space="preserve">uchazeč prokáže doložením </w:t>
      </w:r>
      <w:r w:rsidRPr="00B156F5">
        <w:t>seznamu referenčních zakázek obdobného typu a rozsahu, s uvedením názvu odběratele, uvedení předmětu a hodnoty plnění</w:t>
      </w:r>
      <w:r w:rsidR="00850B4B" w:rsidRPr="00B156F5">
        <w:t xml:space="preserve"> </w:t>
      </w:r>
      <w:r w:rsidRPr="00B156F5">
        <w:t>a roku realizace.</w:t>
      </w:r>
    </w:p>
    <w:p w:rsidR="000B23E1" w:rsidRPr="00B156F5" w:rsidRDefault="00E568C8" w:rsidP="00EE042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</w:pPr>
      <w:r w:rsidRPr="00B156F5">
        <w:t xml:space="preserve">Pro splnění kvalifikace Zájemce předloží minimálně reference pro </w:t>
      </w:r>
      <w:r w:rsidR="003508DF" w:rsidRPr="00B156F5">
        <w:t>pět</w:t>
      </w:r>
      <w:r w:rsidR="00C25200" w:rsidRPr="00B156F5">
        <w:t xml:space="preserve"> </w:t>
      </w:r>
      <w:r w:rsidR="00375C72" w:rsidRPr="00B156F5">
        <w:t>zakáz</w:t>
      </w:r>
      <w:r w:rsidR="003508DF" w:rsidRPr="00B156F5">
        <w:t>e</w:t>
      </w:r>
      <w:r w:rsidR="00375C72" w:rsidRPr="00B156F5">
        <w:t>k</w:t>
      </w:r>
      <w:r w:rsidR="006E33AD" w:rsidRPr="00B156F5">
        <w:t xml:space="preserve"> z oblasti </w:t>
      </w:r>
      <w:r w:rsidR="00024219" w:rsidRPr="00B156F5">
        <w:t>silničních komunikací</w:t>
      </w:r>
      <w:r w:rsidR="004C233A" w:rsidRPr="00B156F5">
        <w:t>,</w:t>
      </w:r>
      <w:r w:rsidR="008D2291" w:rsidRPr="00B156F5">
        <w:t xml:space="preserve"> nebo kanalizací, </w:t>
      </w:r>
      <w:r w:rsidRPr="00B156F5">
        <w:t xml:space="preserve">přičemž finanční objem každé z </w:t>
      </w:r>
      <w:r w:rsidR="008D2291" w:rsidRPr="00B156F5">
        <w:t>pěti</w:t>
      </w:r>
      <w:r w:rsidRPr="00B156F5">
        <w:t xml:space="preserve"> referenčních realizací musí činit minimálně </w:t>
      </w:r>
      <w:r w:rsidR="0054633D" w:rsidRPr="00B156F5">
        <w:t>1,</w:t>
      </w:r>
      <w:r w:rsidR="00A418C6" w:rsidRPr="00B156F5">
        <w:t>2</w:t>
      </w:r>
      <w:r w:rsidRPr="00B156F5">
        <w:t xml:space="preserve"> mil. Kč bez DPH.</w:t>
      </w:r>
      <w:r w:rsidR="00024219" w:rsidRPr="00B156F5">
        <w:t xml:space="preserve"> Referenční stavby musí být realizovány v posledních 5-ti letech.</w:t>
      </w:r>
    </w:p>
    <w:p w:rsidR="0054633D" w:rsidRPr="00EE0420" w:rsidRDefault="0054633D" w:rsidP="00EE0420">
      <w:pPr>
        <w:pStyle w:val="Odstavecseseznamem"/>
        <w:autoSpaceDE w:val="0"/>
        <w:autoSpaceDN w:val="0"/>
        <w:adjustRightInd w:val="0"/>
        <w:jc w:val="both"/>
      </w:pPr>
    </w:p>
    <w:p w:rsidR="003B6B13" w:rsidRPr="00685D99" w:rsidRDefault="003B6B13" w:rsidP="003A34F8">
      <w:pPr>
        <w:widowControl w:val="0"/>
        <w:suppressAutoHyphens/>
        <w:jc w:val="both"/>
      </w:pPr>
    </w:p>
    <w:p w:rsidR="00757E78" w:rsidRPr="00685D99" w:rsidRDefault="005C3EB0" w:rsidP="003A34F8">
      <w:pPr>
        <w:numPr>
          <w:ilvl w:val="0"/>
          <w:numId w:val="5"/>
        </w:numPr>
        <w:jc w:val="both"/>
        <w:rPr>
          <w:b/>
        </w:rPr>
      </w:pPr>
      <w:r w:rsidRPr="00685D99">
        <w:rPr>
          <w:b/>
        </w:rPr>
        <w:t>Obsah nabídky</w:t>
      </w:r>
    </w:p>
    <w:p w:rsidR="00741217" w:rsidRPr="00685D99" w:rsidRDefault="005C3EB0" w:rsidP="003A34F8">
      <w:pPr>
        <w:keepNext/>
        <w:keepLines/>
        <w:spacing w:before="120" w:line="276" w:lineRule="auto"/>
        <w:jc w:val="both"/>
      </w:pPr>
      <w:r w:rsidRPr="00685D99">
        <w:lastRenderedPageBreak/>
        <w:t>Nabídka bude obsahovat:</w:t>
      </w:r>
    </w:p>
    <w:p w:rsidR="000E67E7" w:rsidRPr="00685D99" w:rsidRDefault="000E67E7" w:rsidP="003A34F8">
      <w:pPr>
        <w:keepNext/>
        <w:keepLines/>
        <w:spacing w:before="120" w:line="276" w:lineRule="auto"/>
        <w:ind w:left="720"/>
        <w:jc w:val="both"/>
      </w:pPr>
    </w:p>
    <w:p w:rsidR="00741217" w:rsidRPr="00685D99" w:rsidRDefault="005C3EB0" w:rsidP="003A34F8">
      <w:pPr>
        <w:pStyle w:val="Odstavecseseznamem"/>
        <w:keepNext/>
        <w:keepLines/>
        <w:numPr>
          <w:ilvl w:val="0"/>
          <w:numId w:val="9"/>
        </w:numPr>
        <w:spacing w:line="276" w:lineRule="auto"/>
        <w:jc w:val="both"/>
      </w:pPr>
      <w:r w:rsidRPr="00685D99">
        <w:t xml:space="preserve">Krycí list nabídky (příloha č. </w:t>
      </w:r>
      <w:r w:rsidR="001E2168">
        <w:t>5</w:t>
      </w:r>
      <w:r w:rsidRPr="00685D99">
        <w:t xml:space="preserve"> ZD), včetně vyplněn</w:t>
      </w:r>
      <w:r w:rsidR="00C8651F">
        <w:t>ých výkazů výměr (příloha č. 2</w:t>
      </w:r>
      <w:r w:rsidRPr="00685D99">
        <w:t xml:space="preserve"> ZD). </w:t>
      </w:r>
    </w:p>
    <w:p w:rsidR="00741217" w:rsidRPr="00685D99" w:rsidRDefault="005C3EB0" w:rsidP="003A34F8">
      <w:pPr>
        <w:pStyle w:val="Odstavecseseznamem"/>
        <w:keepNext/>
        <w:keepLines/>
        <w:numPr>
          <w:ilvl w:val="0"/>
          <w:numId w:val="9"/>
        </w:numPr>
        <w:spacing w:line="276" w:lineRule="auto"/>
        <w:jc w:val="both"/>
      </w:pPr>
      <w:r w:rsidRPr="00685D99">
        <w:t xml:space="preserve">Čestné prohlášení o splnění základních kvalifikačních předpokladů k veřejné zakázce (příloha č. </w:t>
      </w:r>
      <w:r w:rsidR="005309CF" w:rsidRPr="00685D99">
        <w:t>1</w:t>
      </w:r>
      <w:r w:rsidRPr="00685D99">
        <w:t xml:space="preserve"> ZD)</w:t>
      </w:r>
    </w:p>
    <w:p w:rsidR="00741217" w:rsidRPr="00685D99" w:rsidRDefault="005C3EB0" w:rsidP="003A34F8">
      <w:pPr>
        <w:pStyle w:val="Odstavecseseznamem"/>
        <w:keepNext/>
        <w:keepLines/>
        <w:numPr>
          <w:ilvl w:val="0"/>
          <w:numId w:val="9"/>
        </w:numPr>
        <w:spacing w:line="276" w:lineRule="auto"/>
        <w:jc w:val="both"/>
      </w:pPr>
      <w:r w:rsidRPr="00685D99">
        <w:t>Doklady prokazující splnění profesních kvalifikačních předpokladů – uchazeč předloží v tomto pořadí:</w:t>
      </w:r>
    </w:p>
    <w:p w:rsidR="00741217" w:rsidRPr="00685D99" w:rsidRDefault="005C3EB0" w:rsidP="003A34F8">
      <w:pPr>
        <w:pStyle w:val="Odstavecseseznamem"/>
        <w:keepNext/>
        <w:keepLines/>
        <w:numPr>
          <w:ilvl w:val="0"/>
          <w:numId w:val="10"/>
        </w:numPr>
        <w:spacing w:line="276" w:lineRule="auto"/>
        <w:jc w:val="both"/>
      </w:pPr>
      <w:r w:rsidRPr="00685D99">
        <w:t>výpis z obchodního rejstříku či jiné evidence, pokud je v ní uchazeč zapsán,</w:t>
      </w:r>
    </w:p>
    <w:p w:rsidR="00741217" w:rsidRPr="00685D99" w:rsidRDefault="005C3EB0" w:rsidP="003A34F8">
      <w:pPr>
        <w:pStyle w:val="Odstavecseseznamem"/>
        <w:keepNext/>
        <w:keepLines/>
        <w:numPr>
          <w:ilvl w:val="0"/>
          <w:numId w:val="10"/>
        </w:numPr>
        <w:spacing w:line="276" w:lineRule="auto"/>
        <w:jc w:val="both"/>
      </w:pPr>
      <w:r w:rsidRPr="00685D99">
        <w:t>doklad o oprávnění k podnikání.</w:t>
      </w:r>
    </w:p>
    <w:p w:rsidR="00741217" w:rsidRPr="00685D99" w:rsidRDefault="005C3EB0" w:rsidP="003A34F8">
      <w:pPr>
        <w:pStyle w:val="Odstavecseseznamem"/>
        <w:keepNext/>
        <w:keepLines/>
        <w:numPr>
          <w:ilvl w:val="0"/>
          <w:numId w:val="9"/>
        </w:numPr>
        <w:spacing w:line="276" w:lineRule="auto"/>
        <w:jc w:val="both"/>
      </w:pPr>
      <w:r w:rsidRPr="00685D99">
        <w:t>Doklady prokazující splnění technických kvalifikačních předpokladů – uchazeč předloží:</w:t>
      </w:r>
    </w:p>
    <w:p w:rsidR="00741217" w:rsidRPr="00685D99" w:rsidRDefault="005C3EB0" w:rsidP="003A34F8">
      <w:pPr>
        <w:pStyle w:val="Odstavecseseznamem"/>
        <w:keepNext/>
        <w:keepLines/>
        <w:numPr>
          <w:ilvl w:val="0"/>
          <w:numId w:val="11"/>
        </w:numPr>
        <w:spacing w:line="276" w:lineRule="auto"/>
        <w:jc w:val="both"/>
      </w:pPr>
      <w:r w:rsidRPr="00685D99">
        <w:t>Seznam referenčních zakázek s uvedením odběratele, specifikace a hodnoty zakázky a roku realizace</w:t>
      </w:r>
    </w:p>
    <w:p w:rsidR="00741217" w:rsidRPr="00685D99" w:rsidRDefault="005C3EB0" w:rsidP="003A34F8">
      <w:pPr>
        <w:pStyle w:val="Odstavecseseznamem"/>
        <w:keepNext/>
        <w:keepLines/>
        <w:numPr>
          <w:ilvl w:val="0"/>
          <w:numId w:val="9"/>
        </w:numPr>
        <w:spacing w:line="276" w:lineRule="auto"/>
        <w:jc w:val="both"/>
      </w:pPr>
      <w:r w:rsidRPr="00685D99">
        <w:t>Návrh smlouvy o dílo</w:t>
      </w:r>
      <w:r w:rsidR="00EE0420">
        <w:t xml:space="preserve"> </w:t>
      </w:r>
      <w:r w:rsidR="00917AFD" w:rsidRPr="00685D99">
        <w:t>(příloha č.</w:t>
      </w:r>
      <w:r w:rsidR="00EE0420">
        <w:t xml:space="preserve"> </w:t>
      </w:r>
      <w:r w:rsidR="001E2168">
        <w:t>3</w:t>
      </w:r>
      <w:r w:rsidR="00917AFD" w:rsidRPr="00685D99">
        <w:t xml:space="preserve"> ZD)</w:t>
      </w:r>
      <w:r w:rsidRPr="00685D99">
        <w:t xml:space="preserve"> – uchazeč předloží návrh smlouvy podepsaný osobou oprávněnou jednat jménem uchazeče či za uchazeče, do které doplní identifikační údaje, nabídkové ceny bez DPH, sazbu DPH v % a její výši a cenu celkem včetně DPH. </w:t>
      </w:r>
    </w:p>
    <w:p w:rsidR="000B23E1" w:rsidRPr="00685D99" w:rsidRDefault="000B23E1" w:rsidP="003A34F8">
      <w:pPr>
        <w:pStyle w:val="Odstavecseseznamem"/>
        <w:keepNext/>
        <w:keepLines/>
        <w:spacing w:line="276" w:lineRule="auto"/>
        <w:ind w:left="1440"/>
        <w:jc w:val="both"/>
      </w:pPr>
      <w:r w:rsidRPr="00685D99">
        <w:t xml:space="preserve">Podepsaný návrh smlouvy o dílo obsahující požadované obchodní podmínky. Podpis nemusí být ověřený, ale musí být podpisem oprávněné osoby (např. Jednatele, OSVČ, Statutárního zástupce). Podpisem Účastník akceptuje tento návrh a je připraven k podpisu budoucí smlouvy v tomto znění s doplněnými parametry vzešlými z tohoto výběrového řízení. Tento návrh je uveden jako </w:t>
      </w:r>
      <w:r w:rsidRPr="00685D99">
        <w:rPr>
          <w:b/>
        </w:rPr>
        <w:t xml:space="preserve">příloha č. </w:t>
      </w:r>
      <w:r w:rsidR="001E2168">
        <w:rPr>
          <w:b/>
        </w:rPr>
        <w:t>3</w:t>
      </w:r>
      <w:r w:rsidRPr="00685D99">
        <w:rPr>
          <w:b/>
        </w:rPr>
        <w:t xml:space="preserve"> </w:t>
      </w:r>
      <w:r w:rsidRPr="00685D99">
        <w:t xml:space="preserve">této Zadávací dokumentace. V návrhu smlouvy je zakázáno cokoli měnit (vyjma </w:t>
      </w:r>
      <w:r w:rsidR="009445F1" w:rsidRPr="00685D99">
        <w:t xml:space="preserve">barevně označených částí, </w:t>
      </w:r>
      <w:r w:rsidRPr="00685D99">
        <w:t xml:space="preserve">doplnění jména, místa podpisu, vlastního podpisu, nabídkové ceny bez DPH, sazbu DPH v % a její výši a cenu celkem včetně DPH a doplnění identifikačních údajů o uchazeči). Vyplnění identifikačních údajů o uchazeči je povinné. V případě předložení změněného návrhu smlouvy </w:t>
      </w:r>
      <w:r w:rsidR="009445F1" w:rsidRPr="00685D99">
        <w:t xml:space="preserve">(změny obchodních podmínek) </w:t>
      </w:r>
      <w:r w:rsidRPr="00685D99">
        <w:t>bude uchazeč vyřazen pro nesplnění základních kvalifikačních předpokladů.</w:t>
      </w:r>
    </w:p>
    <w:p w:rsidR="008C4CE4" w:rsidRPr="00685D99" w:rsidRDefault="008C4CE4" w:rsidP="003A34F8">
      <w:pPr>
        <w:keepNext/>
        <w:keepLines/>
        <w:spacing w:line="276" w:lineRule="auto"/>
        <w:ind w:left="1080"/>
        <w:jc w:val="both"/>
      </w:pPr>
    </w:p>
    <w:p w:rsidR="00757E78" w:rsidRPr="00F35FEB" w:rsidRDefault="005C3EB0" w:rsidP="00D5358C">
      <w:pPr>
        <w:numPr>
          <w:ilvl w:val="1"/>
          <w:numId w:val="5"/>
        </w:numPr>
        <w:jc w:val="both"/>
      </w:pPr>
      <w:r w:rsidRPr="00685D99">
        <w:t xml:space="preserve">Nabídka bude v zalepené obálce a opatřena nápisem: </w:t>
      </w:r>
      <w:r w:rsidRPr="002F33CC">
        <w:t>„</w:t>
      </w:r>
      <w:r w:rsidRPr="00D5358C">
        <w:rPr>
          <w:b/>
        </w:rPr>
        <w:t>NEOTVÍRAT!</w:t>
      </w:r>
      <w:r w:rsidR="002F33CC" w:rsidRPr="00D5358C">
        <w:rPr>
          <w:b/>
        </w:rPr>
        <w:t xml:space="preserve"> </w:t>
      </w:r>
      <w:r w:rsidRPr="00D5358C">
        <w:rPr>
          <w:b/>
        </w:rPr>
        <w:t>-</w:t>
      </w:r>
      <w:r w:rsidR="003B1E59" w:rsidRPr="00D5358C">
        <w:rPr>
          <w:b/>
          <w:noProof/>
        </w:rPr>
        <w:t xml:space="preserve"> </w:t>
      </w:r>
      <w:r w:rsidR="00D5358C" w:rsidRPr="00D5358C">
        <w:rPr>
          <w:b/>
          <w:noProof/>
        </w:rPr>
        <w:t>Rekonstrukce komunikací Nová Ves část Staré</w:t>
      </w:r>
      <w:r w:rsidR="00D5358C">
        <w:rPr>
          <w:b/>
          <w:noProof/>
        </w:rPr>
        <w:t xml:space="preserve"> </w:t>
      </w:r>
      <w:r w:rsidR="00D5358C" w:rsidRPr="00D5358C">
        <w:rPr>
          <w:b/>
          <w:noProof/>
        </w:rPr>
        <w:t>Ouholice</w:t>
      </w:r>
      <w:r w:rsidRPr="00D5358C">
        <w:rPr>
          <w:b/>
        </w:rPr>
        <w:t>“</w:t>
      </w:r>
    </w:p>
    <w:p w:rsidR="00757E78" w:rsidRPr="00F35FEB" w:rsidRDefault="005C3EB0" w:rsidP="003A34F8">
      <w:pPr>
        <w:pStyle w:val="Odstavecseseznamem"/>
        <w:numPr>
          <w:ilvl w:val="1"/>
          <w:numId w:val="5"/>
        </w:numPr>
        <w:jc w:val="both"/>
      </w:pPr>
      <w:r w:rsidRPr="00F35FEB">
        <w:t>Obálka bude zároveň označena identifikačními údaji Uchazeče (min. název společno</w:t>
      </w:r>
      <w:r w:rsidR="001E1FA5">
        <w:t>sti, právní forma, adresa sídla</w:t>
      </w:r>
      <w:r w:rsidRPr="00F35FEB">
        <w:t>) a Zadavatele (</w:t>
      </w:r>
      <w:r w:rsidR="002F33CC">
        <w:t xml:space="preserve">Obec </w:t>
      </w:r>
      <w:r w:rsidR="00D5358C">
        <w:t>Nová Ves</w:t>
      </w:r>
      <w:r w:rsidR="002F33CC">
        <w:t xml:space="preserve">, </w:t>
      </w:r>
      <w:r w:rsidR="00D5358C">
        <w:t>Nová Ves 154, 277 52 Nová Ves</w:t>
      </w:r>
      <w:r w:rsidRPr="00F35FEB">
        <w:rPr>
          <w:b/>
        </w:rPr>
        <w:t>)</w:t>
      </w:r>
    </w:p>
    <w:p w:rsidR="00757E78" w:rsidRDefault="005C3EB0" w:rsidP="003A34F8">
      <w:pPr>
        <w:numPr>
          <w:ilvl w:val="1"/>
          <w:numId w:val="5"/>
        </w:numPr>
        <w:jc w:val="both"/>
      </w:pPr>
      <w:r w:rsidRPr="00685D99">
        <w:t xml:space="preserve">Celá nabídka musí být pevně spojena a zajištěna (např. přelepkou přes sešití opatřenou razítkem a podpisem) tak, aby nemohlo dojít k neoprávněné manipulaci s nabídkou. Jednotlivé stránky </w:t>
      </w:r>
      <w:r w:rsidR="001E1FA5">
        <w:t xml:space="preserve">doporučujeme </w:t>
      </w:r>
      <w:r w:rsidRPr="00685D99">
        <w:t>očíslov</w:t>
      </w:r>
      <w:r w:rsidR="001E1FA5">
        <w:t>at</w:t>
      </w:r>
      <w:r w:rsidRPr="00685D99">
        <w:t xml:space="preserve"> vzestupně.</w:t>
      </w:r>
    </w:p>
    <w:p w:rsidR="00EE0420" w:rsidRDefault="00EE0420" w:rsidP="00EE0420">
      <w:pPr>
        <w:jc w:val="both"/>
      </w:pPr>
    </w:p>
    <w:p w:rsidR="00EE0420" w:rsidRPr="00685D99" w:rsidRDefault="00EE0420" w:rsidP="00EE0420">
      <w:pPr>
        <w:jc w:val="both"/>
      </w:pPr>
    </w:p>
    <w:p w:rsidR="00757E78" w:rsidRDefault="00757E78" w:rsidP="003A34F8">
      <w:pPr>
        <w:ind w:left="720"/>
        <w:jc w:val="both"/>
      </w:pPr>
    </w:p>
    <w:p w:rsidR="00757E78" w:rsidRPr="00685D99" w:rsidRDefault="005C3EB0" w:rsidP="003A34F8">
      <w:pPr>
        <w:numPr>
          <w:ilvl w:val="0"/>
          <w:numId w:val="5"/>
        </w:numPr>
        <w:jc w:val="both"/>
        <w:rPr>
          <w:b/>
        </w:rPr>
      </w:pPr>
      <w:r w:rsidRPr="00685D99">
        <w:rPr>
          <w:b/>
        </w:rPr>
        <w:t>Způsob zpracování nabídky</w:t>
      </w:r>
    </w:p>
    <w:p w:rsidR="00757E78" w:rsidRPr="00685D99" w:rsidRDefault="00757E78" w:rsidP="003A34F8">
      <w:pPr>
        <w:ind w:left="360"/>
        <w:jc w:val="both"/>
        <w:rPr>
          <w:b/>
        </w:rPr>
      </w:pPr>
    </w:p>
    <w:p w:rsidR="0033232D" w:rsidRPr="00685D99" w:rsidRDefault="005C3EB0" w:rsidP="003A34F8">
      <w:pPr>
        <w:numPr>
          <w:ilvl w:val="1"/>
          <w:numId w:val="5"/>
        </w:numPr>
        <w:jc w:val="both"/>
        <w:rPr>
          <w:b/>
        </w:rPr>
      </w:pPr>
      <w:r w:rsidRPr="00685D99">
        <w:rPr>
          <w:bCs/>
        </w:rPr>
        <w:lastRenderedPageBreak/>
        <w:t xml:space="preserve">Nabídku předloží uchazeč v českém jazyce, písemně, v originále v souladu s vyhlášenými podmínkami soutěže. Nabídka včetně veškerých požadovaných dokladů bude podepsána statutárním orgánem uchazeče nebo osobou zmocněnou k zastupování statutárního orgánu; v takovém případě doloží uchazeč v nabídce originál plné moci. Nabídka bude zpracována a seřazena podle podmínek soutěže, jednotlivé listy </w:t>
      </w:r>
      <w:r w:rsidR="00D5358C">
        <w:rPr>
          <w:bCs/>
        </w:rPr>
        <w:t>by doporučujeme</w:t>
      </w:r>
      <w:r w:rsidRPr="00685D99">
        <w:rPr>
          <w:bCs/>
        </w:rPr>
        <w:t xml:space="preserve"> očíslov</w:t>
      </w:r>
      <w:r w:rsidR="00D5358C">
        <w:rPr>
          <w:bCs/>
        </w:rPr>
        <w:t>at</w:t>
      </w:r>
      <w:r w:rsidRPr="00685D99">
        <w:rPr>
          <w:bCs/>
        </w:rPr>
        <w:t xml:space="preserve">. Nabídka bude pevně spojena v jednu nerozebíratelnou složku (je-li to technicky možné) a zabezpečena proti manipulaci s jednotlivými listy. </w:t>
      </w:r>
      <w:r w:rsidRPr="00685D99">
        <w:t>Nabídka bude předložena v </w:t>
      </w:r>
      <w:r w:rsidRPr="001E2168">
        <w:rPr>
          <w:b/>
        </w:rPr>
        <w:t>jednom originálu a jedné kopii</w:t>
      </w:r>
      <w:r w:rsidRPr="00685D99">
        <w:t xml:space="preserve">. Kopie musí být obsahově identická jako originál, ale nemusí obsahovat originály dokumentů – postačuje prostá (neověřená) fotokopie dokumentů. </w:t>
      </w:r>
    </w:p>
    <w:p w:rsidR="00741217" w:rsidRPr="00685D99" w:rsidRDefault="00741217" w:rsidP="003A34F8">
      <w:pPr>
        <w:pStyle w:val="Odstavecseseznamem"/>
        <w:keepNext/>
        <w:keepLines/>
        <w:spacing w:line="276" w:lineRule="auto"/>
        <w:ind w:left="1440"/>
        <w:jc w:val="both"/>
      </w:pPr>
    </w:p>
    <w:p w:rsidR="00757E78" w:rsidRPr="00685D99" w:rsidRDefault="005C3EB0" w:rsidP="003A34F8">
      <w:pPr>
        <w:numPr>
          <w:ilvl w:val="0"/>
          <w:numId w:val="5"/>
        </w:numPr>
        <w:jc w:val="both"/>
        <w:rPr>
          <w:b/>
        </w:rPr>
      </w:pPr>
      <w:r w:rsidRPr="00685D99">
        <w:rPr>
          <w:b/>
        </w:rPr>
        <w:t>Způsob zpracování nabídkové ceny</w:t>
      </w:r>
    </w:p>
    <w:p w:rsidR="00757E78" w:rsidRPr="00685D99" w:rsidRDefault="00757E78" w:rsidP="003A34F8">
      <w:pPr>
        <w:pStyle w:val="text"/>
        <w:spacing w:after="0"/>
        <w:rPr>
          <w:rFonts w:ascii="Times New Roman" w:hAnsi="Times New Roman"/>
          <w:bCs/>
          <w:sz w:val="24"/>
          <w:szCs w:val="24"/>
        </w:rPr>
      </w:pPr>
    </w:p>
    <w:p w:rsidR="00757E78" w:rsidRPr="00685D99" w:rsidRDefault="005C3EB0" w:rsidP="003A34F8">
      <w:pPr>
        <w:pStyle w:val="text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685D99">
        <w:rPr>
          <w:rFonts w:ascii="Times New Roman" w:hAnsi="Times New Roman"/>
          <w:bCs/>
          <w:sz w:val="24"/>
          <w:szCs w:val="24"/>
        </w:rPr>
        <w:t>Cena bude zahrnovat veškeré náklady nezbytné k řádnému, úplnému a kvalitnímu plnění předmětu zakázky včetně všech rizik a vlivů souvisejících s plněním předmětu zakázky. Nabídková cena musí rovněž zahrnovat pojištění, garance, daně, cla, poplatky, inflační vlivy a jakékoli další výdaje nutné pro realizaci zakázky. Nabídková cena je konečná a není přípustné ji v průběhu realizace zakázky navyšovat.</w:t>
      </w:r>
    </w:p>
    <w:p w:rsidR="00757E78" w:rsidRPr="00685D99" w:rsidRDefault="005C3EB0" w:rsidP="003A34F8">
      <w:pPr>
        <w:pStyle w:val="text"/>
        <w:numPr>
          <w:ilvl w:val="0"/>
          <w:numId w:val="6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685D99">
        <w:rPr>
          <w:rFonts w:ascii="Times New Roman" w:hAnsi="Times New Roman"/>
          <w:bCs/>
          <w:sz w:val="24"/>
          <w:szCs w:val="24"/>
        </w:rPr>
        <w:t>Celková nabídková cena bude uvedena v českých korunách jako cena bez DPH.  DPH bude uvedeno ve smlouvě o dílo dle platné legislativy ke dni podpisu smlouvy o dílo s vítězem výběrového řízení.</w:t>
      </w:r>
    </w:p>
    <w:p w:rsidR="00871DA1" w:rsidRPr="00685D99" w:rsidRDefault="005C3EB0" w:rsidP="003A34F8">
      <w:pPr>
        <w:pStyle w:val="text"/>
        <w:numPr>
          <w:ilvl w:val="0"/>
          <w:numId w:val="6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685D99">
        <w:rPr>
          <w:rFonts w:ascii="Times New Roman" w:hAnsi="Times New Roman"/>
          <w:bCs/>
          <w:sz w:val="24"/>
          <w:szCs w:val="24"/>
        </w:rPr>
        <w:t>Nabídkovou cenu uvede uchazeč tak, že vyplní cel</w:t>
      </w:r>
      <w:r w:rsidR="00C8651F">
        <w:rPr>
          <w:rFonts w:ascii="Times New Roman" w:hAnsi="Times New Roman"/>
          <w:bCs/>
          <w:sz w:val="24"/>
          <w:szCs w:val="24"/>
        </w:rPr>
        <w:t xml:space="preserve">ou </w:t>
      </w:r>
      <w:r w:rsidRPr="00685D99">
        <w:rPr>
          <w:rFonts w:ascii="Times New Roman" w:hAnsi="Times New Roman"/>
          <w:bCs/>
          <w:sz w:val="24"/>
          <w:szCs w:val="24"/>
        </w:rPr>
        <w:t>excelovsk</w:t>
      </w:r>
      <w:r w:rsidR="00C8651F">
        <w:rPr>
          <w:rFonts w:ascii="Times New Roman" w:hAnsi="Times New Roman"/>
          <w:bCs/>
          <w:sz w:val="24"/>
          <w:szCs w:val="24"/>
        </w:rPr>
        <w:t>ou</w:t>
      </w:r>
      <w:r w:rsidRPr="00685D99">
        <w:rPr>
          <w:rFonts w:ascii="Times New Roman" w:hAnsi="Times New Roman"/>
          <w:bCs/>
          <w:sz w:val="24"/>
          <w:szCs w:val="24"/>
        </w:rPr>
        <w:t xml:space="preserve"> tabulk</w:t>
      </w:r>
      <w:r w:rsidR="00C8651F">
        <w:rPr>
          <w:rFonts w:ascii="Times New Roman" w:hAnsi="Times New Roman"/>
          <w:bCs/>
          <w:sz w:val="24"/>
          <w:szCs w:val="24"/>
        </w:rPr>
        <w:t>u</w:t>
      </w:r>
      <w:r w:rsidRPr="00685D99">
        <w:rPr>
          <w:rFonts w:ascii="Times New Roman" w:hAnsi="Times New Roman"/>
          <w:bCs/>
          <w:sz w:val="24"/>
          <w:szCs w:val="24"/>
        </w:rPr>
        <w:t xml:space="preserve"> (po</w:t>
      </w:r>
      <w:r w:rsidR="00C8651F">
        <w:rPr>
          <w:rFonts w:ascii="Times New Roman" w:hAnsi="Times New Roman"/>
          <w:bCs/>
          <w:sz w:val="24"/>
          <w:szCs w:val="24"/>
        </w:rPr>
        <w:t>ložkový rozpočet  - výkaz výměr</w:t>
      </w:r>
      <w:r w:rsidR="00D5358C">
        <w:rPr>
          <w:rFonts w:ascii="Times New Roman" w:hAnsi="Times New Roman"/>
          <w:bCs/>
          <w:sz w:val="24"/>
          <w:szCs w:val="24"/>
        </w:rPr>
        <w:t xml:space="preserve"> za každý stavební objekt OSA 1 a 4</w:t>
      </w:r>
      <w:r w:rsidR="00375C72">
        <w:rPr>
          <w:rFonts w:ascii="Times New Roman" w:hAnsi="Times New Roman"/>
          <w:bCs/>
          <w:sz w:val="24"/>
          <w:szCs w:val="24"/>
        </w:rPr>
        <w:t>)</w:t>
      </w:r>
      <w:r w:rsidR="00D5358C">
        <w:rPr>
          <w:rFonts w:ascii="Times New Roman" w:hAnsi="Times New Roman"/>
          <w:bCs/>
          <w:sz w:val="24"/>
          <w:szCs w:val="24"/>
        </w:rPr>
        <w:t xml:space="preserve"> </w:t>
      </w:r>
      <w:r w:rsidR="00375C72">
        <w:rPr>
          <w:rFonts w:ascii="Times New Roman" w:hAnsi="Times New Roman"/>
          <w:bCs/>
          <w:sz w:val="24"/>
          <w:szCs w:val="24"/>
        </w:rPr>
        <w:t xml:space="preserve"> viz</w:t>
      </w:r>
      <w:r w:rsidRPr="00685D99">
        <w:rPr>
          <w:rFonts w:ascii="Times New Roman" w:hAnsi="Times New Roman"/>
          <w:bCs/>
          <w:sz w:val="24"/>
          <w:szCs w:val="24"/>
        </w:rPr>
        <w:t xml:space="preserve"> </w:t>
      </w:r>
      <w:r w:rsidRPr="00685D99">
        <w:rPr>
          <w:rFonts w:ascii="Times New Roman" w:hAnsi="Times New Roman"/>
          <w:b/>
          <w:bCs/>
          <w:sz w:val="24"/>
          <w:szCs w:val="24"/>
        </w:rPr>
        <w:t xml:space="preserve">příloha č. 2 </w:t>
      </w:r>
      <w:r w:rsidRPr="00685D99">
        <w:rPr>
          <w:rFonts w:ascii="Times New Roman" w:hAnsi="Times New Roman"/>
          <w:bCs/>
          <w:sz w:val="24"/>
          <w:szCs w:val="24"/>
        </w:rPr>
        <w:t>této zadávací dokumentace</w:t>
      </w:r>
      <w:r w:rsidR="00D5358C">
        <w:rPr>
          <w:rFonts w:ascii="Times New Roman" w:hAnsi="Times New Roman"/>
          <w:bCs/>
          <w:sz w:val="24"/>
          <w:szCs w:val="24"/>
        </w:rPr>
        <w:t xml:space="preserve"> a součet nabídkových cen za oba stavební objekty uvede do krycího listu</w:t>
      </w:r>
      <w:r w:rsidRPr="00685D99">
        <w:rPr>
          <w:rFonts w:ascii="Times New Roman" w:hAnsi="Times New Roman"/>
          <w:bCs/>
          <w:sz w:val="24"/>
          <w:szCs w:val="24"/>
        </w:rPr>
        <w:t>.</w:t>
      </w:r>
    </w:p>
    <w:p w:rsidR="00757E78" w:rsidRPr="00685D99" w:rsidRDefault="00757E78" w:rsidP="003A34F8">
      <w:pPr>
        <w:pStyle w:val="text"/>
        <w:spacing w:after="0"/>
        <w:rPr>
          <w:rFonts w:ascii="Times New Roman" w:hAnsi="Times New Roman"/>
          <w:bCs/>
          <w:sz w:val="24"/>
          <w:szCs w:val="24"/>
        </w:rPr>
      </w:pPr>
    </w:p>
    <w:p w:rsidR="00757E78" w:rsidRPr="00685D99" w:rsidRDefault="005C3EB0" w:rsidP="003A34F8">
      <w:pPr>
        <w:numPr>
          <w:ilvl w:val="0"/>
          <w:numId w:val="5"/>
        </w:numPr>
        <w:jc w:val="both"/>
        <w:rPr>
          <w:b/>
        </w:rPr>
      </w:pPr>
      <w:r w:rsidRPr="00685D99">
        <w:rPr>
          <w:b/>
        </w:rPr>
        <w:t>Hodnocení uchazečů</w:t>
      </w:r>
    </w:p>
    <w:p w:rsidR="006E33AD" w:rsidRDefault="006E33AD" w:rsidP="003A34F8">
      <w:pPr>
        <w:numPr>
          <w:ilvl w:val="1"/>
          <w:numId w:val="5"/>
        </w:numPr>
        <w:jc w:val="both"/>
      </w:pPr>
      <w:r>
        <w:t xml:space="preserve">Hlavním </w:t>
      </w:r>
      <w:r w:rsidR="005C3EB0" w:rsidRPr="00685D99">
        <w:t xml:space="preserve">kritériem je nejnižší nabídková cena (položka </w:t>
      </w:r>
      <w:r w:rsidR="005C3EB0" w:rsidRPr="00685D99">
        <w:rPr>
          <w:b/>
        </w:rPr>
        <w:t xml:space="preserve">Nabídková cena </w:t>
      </w:r>
      <w:r w:rsidR="00D5358C">
        <w:rPr>
          <w:b/>
        </w:rPr>
        <w:t xml:space="preserve">celkem </w:t>
      </w:r>
      <w:r w:rsidR="005C3EB0" w:rsidRPr="00685D99">
        <w:rPr>
          <w:b/>
        </w:rPr>
        <w:t>bez DPH</w:t>
      </w:r>
      <w:r w:rsidR="005C3EB0" w:rsidRPr="00685D99">
        <w:t>)</w:t>
      </w:r>
      <w:r w:rsidR="00D5358C">
        <w:t>.</w:t>
      </w:r>
    </w:p>
    <w:p w:rsidR="00757E78" w:rsidRPr="00D5358C" w:rsidRDefault="00D5358C" w:rsidP="00D5358C">
      <w:pPr>
        <w:pStyle w:val="text"/>
        <w:numPr>
          <w:ilvl w:val="0"/>
          <w:numId w:val="6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685D99">
        <w:rPr>
          <w:rFonts w:ascii="Times New Roman" w:hAnsi="Times New Roman"/>
          <w:bCs/>
          <w:sz w:val="24"/>
          <w:szCs w:val="24"/>
        </w:rPr>
        <w:t>Nabídkovou cenu uvede uchazeč tak, že vyplní cel</w:t>
      </w:r>
      <w:r>
        <w:rPr>
          <w:rFonts w:ascii="Times New Roman" w:hAnsi="Times New Roman"/>
          <w:bCs/>
          <w:sz w:val="24"/>
          <w:szCs w:val="24"/>
        </w:rPr>
        <w:t xml:space="preserve">ou </w:t>
      </w:r>
      <w:r w:rsidRPr="00685D99">
        <w:rPr>
          <w:rFonts w:ascii="Times New Roman" w:hAnsi="Times New Roman"/>
          <w:bCs/>
          <w:sz w:val="24"/>
          <w:szCs w:val="24"/>
        </w:rPr>
        <w:t>excelovsk</w:t>
      </w:r>
      <w:r>
        <w:rPr>
          <w:rFonts w:ascii="Times New Roman" w:hAnsi="Times New Roman"/>
          <w:bCs/>
          <w:sz w:val="24"/>
          <w:szCs w:val="24"/>
        </w:rPr>
        <w:t>ou</w:t>
      </w:r>
      <w:r w:rsidRPr="00685D99">
        <w:rPr>
          <w:rFonts w:ascii="Times New Roman" w:hAnsi="Times New Roman"/>
          <w:bCs/>
          <w:sz w:val="24"/>
          <w:szCs w:val="24"/>
        </w:rPr>
        <w:t xml:space="preserve"> tabulk</w:t>
      </w:r>
      <w:r>
        <w:rPr>
          <w:rFonts w:ascii="Times New Roman" w:hAnsi="Times New Roman"/>
          <w:bCs/>
          <w:sz w:val="24"/>
          <w:szCs w:val="24"/>
        </w:rPr>
        <w:t>u</w:t>
      </w:r>
      <w:r w:rsidRPr="00685D99">
        <w:rPr>
          <w:rFonts w:ascii="Times New Roman" w:hAnsi="Times New Roman"/>
          <w:bCs/>
          <w:sz w:val="24"/>
          <w:szCs w:val="24"/>
        </w:rPr>
        <w:t xml:space="preserve"> (po</w:t>
      </w:r>
      <w:r>
        <w:rPr>
          <w:rFonts w:ascii="Times New Roman" w:hAnsi="Times New Roman"/>
          <w:bCs/>
          <w:sz w:val="24"/>
          <w:szCs w:val="24"/>
        </w:rPr>
        <w:t>ložkový rozpočet  - výkaz výměr za každý stavební objekt OSA 1 a 4)  viz</w:t>
      </w:r>
      <w:r w:rsidRPr="00685D99">
        <w:rPr>
          <w:rFonts w:ascii="Times New Roman" w:hAnsi="Times New Roman"/>
          <w:bCs/>
          <w:sz w:val="24"/>
          <w:szCs w:val="24"/>
        </w:rPr>
        <w:t xml:space="preserve"> </w:t>
      </w:r>
      <w:r w:rsidRPr="00685D99">
        <w:rPr>
          <w:rFonts w:ascii="Times New Roman" w:hAnsi="Times New Roman"/>
          <w:b/>
          <w:bCs/>
          <w:sz w:val="24"/>
          <w:szCs w:val="24"/>
        </w:rPr>
        <w:t xml:space="preserve">příloha č. 2 </w:t>
      </w:r>
      <w:r w:rsidRPr="00685D99">
        <w:rPr>
          <w:rFonts w:ascii="Times New Roman" w:hAnsi="Times New Roman"/>
          <w:bCs/>
          <w:sz w:val="24"/>
          <w:szCs w:val="24"/>
        </w:rPr>
        <w:t>této zadávací dokumentace</w:t>
      </w:r>
      <w:r>
        <w:rPr>
          <w:rFonts w:ascii="Times New Roman" w:hAnsi="Times New Roman"/>
          <w:bCs/>
          <w:sz w:val="24"/>
          <w:szCs w:val="24"/>
        </w:rPr>
        <w:t xml:space="preserve"> a součet nabídkových cen za oba stavební objekty uvede do krycího listu</w:t>
      </w:r>
      <w:r w:rsidRPr="00685D99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bookmarkStart w:id="1" w:name="_GoBack"/>
      <w:r w:rsidR="00160C03" w:rsidRPr="00160C03">
        <w:rPr>
          <w:rFonts w:ascii="Times New Roman" w:hAnsi="Times New Roman"/>
          <w:b/>
          <w:bCs/>
          <w:sz w:val="24"/>
          <w:szCs w:val="24"/>
        </w:rPr>
        <w:t>Nabídka s nejnižší celkovou cenou za oba stavební objekty bez DPH bude hodnocena jako nejlepší.</w:t>
      </w:r>
      <w:r w:rsidR="00160C03" w:rsidRPr="00160C03">
        <w:rPr>
          <w:rFonts w:ascii="Times New Roman" w:hAnsi="Times New Roman"/>
          <w:bCs/>
          <w:sz w:val="24"/>
          <w:szCs w:val="24"/>
        </w:rPr>
        <w:t xml:space="preserve"> </w:t>
      </w:r>
      <w:bookmarkEnd w:id="1"/>
    </w:p>
    <w:p w:rsidR="008C4CE4" w:rsidRPr="00685D99" w:rsidRDefault="008C4CE4" w:rsidP="003A34F8">
      <w:pPr>
        <w:ind w:left="720"/>
        <w:jc w:val="both"/>
      </w:pPr>
    </w:p>
    <w:p w:rsidR="00757E78" w:rsidRPr="00685D99" w:rsidRDefault="005C3EB0" w:rsidP="003A34F8">
      <w:pPr>
        <w:numPr>
          <w:ilvl w:val="0"/>
          <w:numId w:val="5"/>
        </w:numPr>
        <w:jc w:val="both"/>
        <w:rPr>
          <w:b/>
        </w:rPr>
      </w:pPr>
      <w:r w:rsidRPr="00685D99">
        <w:rPr>
          <w:b/>
        </w:rPr>
        <w:t>Lhůta a místo pro předkládání nabídky</w:t>
      </w:r>
      <w:r w:rsidRPr="00685D99">
        <w:rPr>
          <w:b/>
        </w:rPr>
        <w:tab/>
      </w:r>
    </w:p>
    <w:p w:rsidR="00757E78" w:rsidRPr="00685D99" w:rsidRDefault="00757E78" w:rsidP="003A34F8">
      <w:pPr>
        <w:ind w:left="360"/>
        <w:jc w:val="both"/>
        <w:rPr>
          <w:b/>
        </w:rPr>
      </w:pPr>
    </w:p>
    <w:p w:rsidR="00871DA1" w:rsidRPr="0054633D" w:rsidRDefault="005C3EB0" w:rsidP="003A34F8">
      <w:pPr>
        <w:numPr>
          <w:ilvl w:val="1"/>
          <w:numId w:val="5"/>
        </w:numPr>
        <w:jc w:val="both"/>
        <w:rPr>
          <w:b/>
        </w:rPr>
      </w:pPr>
      <w:r w:rsidRPr="0054633D">
        <w:rPr>
          <w:b/>
        </w:rPr>
        <w:t xml:space="preserve">Soutěžní lhůta pro předkládání nabídek začíná dnem </w:t>
      </w:r>
      <w:r w:rsidR="00D5358C">
        <w:rPr>
          <w:b/>
        </w:rPr>
        <w:t>1</w:t>
      </w:r>
      <w:r w:rsidR="0022460E">
        <w:rPr>
          <w:b/>
        </w:rPr>
        <w:t>2</w:t>
      </w:r>
      <w:r w:rsidR="00A24BA4">
        <w:rPr>
          <w:b/>
        </w:rPr>
        <w:t xml:space="preserve">. </w:t>
      </w:r>
      <w:r w:rsidR="00D5358C">
        <w:rPr>
          <w:b/>
        </w:rPr>
        <w:t>7</w:t>
      </w:r>
      <w:r w:rsidR="00EE0420" w:rsidRPr="0054633D">
        <w:rPr>
          <w:b/>
        </w:rPr>
        <w:t>. 201</w:t>
      </w:r>
      <w:r w:rsidR="00D5358C">
        <w:rPr>
          <w:b/>
        </w:rPr>
        <w:t>6</w:t>
      </w:r>
      <w:r w:rsidR="006B70D0" w:rsidRPr="0054633D">
        <w:rPr>
          <w:b/>
        </w:rPr>
        <w:t xml:space="preserve"> a končí dnem </w:t>
      </w:r>
      <w:r w:rsidR="0054633D" w:rsidRPr="0054633D">
        <w:rPr>
          <w:b/>
        </w:rPr>
        <w:t>2</w:t>
      </w:r>
      <w:r w:rsidR="00C97FCE">
        <w:rPr>
          <w:b/>
        </w:rPr>
        <w:t>7</w:t>
      </w:r>
      <w:r w:rsidR="00375C72" w:rsidRPr="0054633D">
        <w:rPr>
          <w:b/>
        </w:rPr>
        <w:t xml:space="preserve">. </w:t>
      </w:r>
      <w:r w:rsidR="00D5358C">
        <w:rPr>
          <w:b/>
        </w:rPr>
        <w:t>7</w:t>
      </w:r>
      <w:r w:rsidR="00EE0420" w:rsidRPr="0054633D">
        <w:rPr>
          <w:b/>
        </w:rPr>
        <w:t>. 201</w:t>
      </w:r>
      <w:r w:rsidR="00D5358C">
        <w:rPr>
          <w:b/>
        </w:rPr>
        <w:t>6</w:t>
      </w:r>
      <w:r w:rsidR="00B57653" w:rsidRPr="0054633D">
        <w:rPr>
          <w:b/>
        </w:rPr>
        <w:t xml:space="preserve"> v</w:t>
      </w:r>
      <w:r w:rsidR="00C97FCE">
        <w:rPr>
          <w:b/>
        </w:rPr>
        <w:t>e</w:t>
      </w:r>
      <w:r w:rsidR="00B57653" w:rsidRPr="0054633D">
        <w:rPr>
          <w:b/>
        </w:rPr>
        <w:t xml:space="preserve"> 1</w:t>
      </w:r>
      <w:r w:rsidR="00C97FCE">
        <w:rPr>
          <w:b/>
        </w:rPr>
        <w:t>4</w:t>
      </w:r>
      <w:r w:rsidR="005962E8" w:rsidRPr="0054633D">
        <w:rPr>
          <w:b/>
        </w:rPr>
        <w:t>.</w:t>
      </w:r>
      <w:r w:rsidR="00C8651F" w:rsidRPr="0054633D">
        <w:rPr>
          <w:b/>
        </w:rPr>
        <w:t>0</w:t>
      </w:r>
      <w:r w:rsidR="005962E8" w:rsidRPr="0054633D">
        <w:rPr>
          <w:b/>
        </w:rPr>
        <w:t>0 hodin.</w:t>
      </w:r>
    </w:p>
    <w:p w:rsidR="00871DA1" w:rsidRPr="00F35FEB" w:rsidRDefault="005C3EB0" w:rsidP="003A34F8">
      <w:pPr>
        <w:pStyle w:val="Odstavecseseznamem"/>
        <w:numPr>
          <w:ilvl w:val="1"/>
          <w:numId w:val="5"/>
        </w:numPr>
        <w:jc w:val="both"/>
        <w:rPr>
          <w:b/>
        </w:rPr>
      </w:pPr>
      <w:r w:rsidRPr="00685D99">
        <w:rPr>
          <w:b/>
        </w:rPr>
        <w:t xml:space="preserve">Nabídku lze podat osobně na adrese: </w:t>
      </w:r>
      <w:r w:rsidR="00D5358C">
        <w:rPr>
          <w:b/>
        </w:rPr>
        <w:t>Obec Nová Ves</w:t>
      </w:r>
      <w:r w:rsidR="002F33CC" w:rsidRPr="002F33CC">
        <w:rPr>
          <w:b/>
        </w:rPr>
        <w:t xml:space="preserve">, </w:t>
      </w:r>
      <w:r w:rsidR="00D5358C" w:rsidRPr="00D5358C">
        <w:rPr>
          <w:b/>
        </w:rPr>
        <w:t>Nová Ves 154, 277 52 Nová Ves</w:t>
      </w:r>
      <w:r w:rsidR="002F33CC">
        <w:rPr>
          <w:b/>
        </w:rPr>
        <w:t>,</w:t>
      </w:r>
      <w:r w:rsidR="00F04CDF" w:rsidRPr="00F35FEB">
        <w:rPr>
          <w:b/>
        </w:rPr>
        <w:t xml:space="preserve"> </w:t>
      </w:r>
      <w:r w:rsidRPr="00F35FEB">
        <w:t xml:space="preserve">a to v úředních hodinách zveřejněných </w:t>
      </w:r>
      <w:r w:rsidRPr="00D5358C">
        <w:t xml:space="preserve">na </w:t>
      </w:r>
      <w:r w:rsidR="00D5358C" w:rsidRPr="00D5358C">
        <w:t>http://www.nova-ves.cz.</w:t>
      </w:r>
      <w:r w:rsidRPr="00F35FEB">
        <w:rPr>
          <w:b/>
        </w:rPr>
        <w:t xml:space="preserve"> </w:t>
      </w:r>
    </w:p>
    <w:p w:rsidR="00757E78" w:rsidRPr="00F35FEB" w:rsidRDefault="005C3EB0" w:rsidP="003A34F8">
      <w:pPr>
        <w:pStyle w:val="Odstavecseseznamem"/>
        <w:numPr>
          <w:ilvl w:val="1"/>
          <w:numId w:val="5"/>
        </w:numPr>
        <w:jc w:val="both"/>
      </w:pPr>
      <w:r w:rsidRPr="00685D99">
        <w:t xml:space="preserve">Nabídku lze zaslat též doporučeně poštou na adresu sídla zadavatele </w:t>
      </w:r>
      <w:r w:rsidR="00D5358C">
        <w:rPr>
          <w:b/>
        </w:rPr>
        <w:t>Obec Nová Ves</w:t>
      </w:r>
      <w:r w:rsidR="00D5358C" w:rsidRPr="002F33CC">
        <w:rPr>
          <w:b/>
        </w:rPr>
        <w:t xml:space="preserve">, </w:t>
      </w:r>
      <w:r w:rsidR="00D5358C" w:rsidRPr="00D5358C">
        <w:rPr>
          <w:b/>
        </w:rPr>
        <w:t>Nová Ves 154, 277 52 Nová Ves</w:t>
      </w:r>
      <w:r w:rsidRPr="00F35FEB">
        <w:t xml:space="preserve">. Termín doručení nabídky je skutečný datum a čas doručení nabídky zadavateli, tedy nikoli datum odeslání. Zadavatel proto doporučuje uchazečům odeslání nabídky včas nejlépe s několikadenním předstihem. </w:t>
      </w:r>
    </w:p>
    <w:p w:rsidR="002F33CC" w:rsidRPr="00A24BA4" w:rsidRDefault="00E568C8" w:rsidP="0054633D">
      <w:pPr>
        <w:pStyle w:val="Odstavecseseznamem"/>
        <w:numPr>
          <w:ilvl w:val="1"/>
          <w:numId w:val="5"/>
        </w:numPr>
        <w:jc w:val="both"/>
        <w:rPr>
          <w:b/>
        </w:rPr>
      </w:pPr>
      <w:r w:rsidRPr="00A24BA4">
        <w:t xml:space="preserve">Otvírání obálek proběhne ihned po uplynutí lhůty pro podávání nabídek, tedy </w:t>
      </w:r>
      <w:r w:rsidR="0054633D" w:rsidRPr="00A24BA4">
        <w:t>2</w:t>
      </w:r>
      <w:r w:rsidR="00C97FCE">
        <w:t>7</w:t>
      </w:r>
      <w:r w:rsidR="00A24BA4" w:rsidRPr="00A24BA4">
        <w:t xml:space="preserve">. </w:t>
      </w:r>
      <w:r w:rsidR="00D5358C">
        <w:t>7</w:t>
      </w:r>
      <w:r w:rsidR="00EE0420" w:rsidRPr="00A24BA4">
        <w:t>. 201</w:t>
      </w:r>
      <w:r w:rsidR="00D5358C">
        <w:t>6</w:t>
      </w:r>
      <w:r w:rsidR="00F35FEB" w:rsidRPr="00A24BA4">
        <w:t xml:space="preserve"> </w:t>
      </w:r>
      <w:r w:rsidRPr="00A24BA4">
        <w:t>v</w:t>
      </w:r>
      <w:r w:rsidR="00C97FCE">
        <w:t>e</w:t>
      </w:r>
      <w:r w:rsidRPr="00A24BA4">
        <w:t xml:space="preserve"> 1</w:t>
      </w:r>
      <w:r w:rsidR="00C97FCE">
        <w:t>4</w:t>
      </w:r>
      <w:r w:rsidRPr="00A24BA4">
        <w:t>.</w:t>
      </w:r>
      <w:r w:rsidR="00C8651F" w:rsidRPr="00A24BA4">
        <w:t>0</w:t>
      </w:r>
      <w:r w:rsidRPr="00A24BA4">
        <w:t>0 hodin. Místem otvírání obálek je kancelář starost</w:t>
      </w:r>
      <w:r w:rsidR="00036644" w:rsidRPr="00A24BA4">
        <w:t xml:space="preserve">y </w:t>
      </w:r>
      <w:r w:rsidRPr="00A24BA4">
        <w:t xml:space="preserve">na adrese </w:t>
      </w:r>
      <w:r w:rsidR="00D5358C">
        <w:rPr>
          <w:b/>
        </w:rPr>
        <w:t>Obec Nová Ves</w:t>
      </w:r>
      <w:r w:rsidR="00D5358C" w:rsidRPr="002F33CC">
        <w:rPr>
          <w:b/>
        </w:rPr>
        <w:t xml:space="preserve">, </w:t>
      </w:r>
      <w:r w:rsidR="00D5358C" w:rsidRPr="00D5358C">
        <w:rPr>
          <w:b/>
        </w:rPr>
        <w:t>Nová Ves 154, 277 52 Nová Ves</w:t>
      </w:r>
      <w:r w:rsidRPr="00A24BA4">
        <w:rPr>
          <w:b/>
        </w:rPr>
        <w:t xml:space="preserve">. </w:t>
      </w:r>
    </w:p>
    <w:p w:rsidR="002F33CC" w:rsidRPr="00685D99" w:rsidRDefault="002F33CC" w:rsidP="003A34F8">
      <w:pPr>
        <w:ind w:left="360"/>
        <w:jc w:val="both"/>
        <w:rPr>
          <w:b/>
        </w:rPr>
      </w:pPr>
    </w:p>
    <w:p w:rsidR="00757E78" w:rsidRPr="00685D99" w:rsidRDefault="005C3EB0" w:rsidP="003A34F8">
      <w:pPr>
        <w:numPr>
          <w:ilvl w:val="0"/>
          <w:numId w:val="5"/>
        </w:numPr>
        <w:jc w:val="both"/>
        <w:rPr>
          <w:b/>
        </w:rPr>
      </w:pPr>
      <w:r w:rsidRPr="00685D99">
        <w:rPr>
          <w:b/>
        </w:rPr>
        <w:t>Obchodní podmínky</w:t>
      </w:r>
    </w:p>
    <w:p w:rsidR="00757E78" w:rsidRPr="00685D99" w:rsidRDefault="005C3EB0" w:rsidP="003A34F8">
      <w:pPr>
        <w:numPr>
          <w:ilvl w:val="1"/>
          <w:numId w:val="5"/>
        </w:numPr>
        <w:jc w:val="both"/>
        <w:rPr>
          <w:b/>
        </w:rPr>
      </w:pPr>
      <w:r w:rsidRPr="00685D99">
        <w:t>Obchodní podmínky jsou uvedeny v návrhu smlouvy, která je přílohou této Zadávací dokumentace. Uchazeč podpisem návrhu smlouvy akceptuje obchodní podmínky uvedené v tomto návrhu.</w:t>
      </w:r>
    </w:p>
    <w:p w:rsidR="00757E78" w:rsidRPr="00685D99" w:rsidRDefault="00757E78" w:rsidP="003A34F8">
      <w:pPr>
        <w:ind w:left="720"/>
        <w:jc w:val="both"/>
        <w:rPr>
          <w:b/>
        </w:rPr>
      </w:pPr>
    </w:p>
    <w:p w:rsidR="00757E78" w:rsidRPr="00685D99" w:rsidRDefault="005C3EB0" w:rsidP="003A34F8">
      <w:pPr>
        <w:numPr>
          <w:ilvl w:val="0"/>
          <w:numId w:val="5"/>
        </w:numPr>
        <w:jc w:val="both"/>
        <w:rPr>
          <w:b/>
        </w:rPr>
      </w:pPr>
      <w:r w:rsidRPr="00685D99">
        <w:rPr>
          <w:b/>
        </w:rPr>
        <w:t>Náklady účasti</w:t>
      </w:r>
    </w:p>
    <w:p w:rsidR="00757E78" w:rsidRPr="00685D99" w:rsidRDefault="005C3EB0" w:rsidP="003A34F8">
      <w:pPr>
        <w:numPr>
          <w:ilvl w:val="1"/>
          <w:numId w:val="5"/>
        </w:numPr>
        <w:jc w:val="both"/>
      </w:pPr>
      <w:r w:rsidRPr="00685D99">
        <w:t>Zadavatel uchazečům neposkytuje žádnou náhradu na náklady za podání nabídky.</w:t>
      </w:r>
    </w:p>
    <w:p w:rsidR="00757E78" w:rsidRPr="00685D99" w:rsidRDefault="00757E78" w:rsidP="003A34F8">
      <w:pPr>
        <w:ind w:left="720"/>
        <w:jc w:val="both"/>
      </w:pPr>
    </w:p>
    <w:p w:rsidR="00757E78" w:rsidRPr="00685D99" w:rsidRDefault="005C3EB0" w:rsidP="003A34F8">
      <w:pPr>
        <w:numPr>
          <w:ilvl w:val="0"/>
          <w:numId w:val="5"/>
        </w:numPr>
        <w:jc w:val="both"/>
        <w:rPr>
          <w:b/>
        </w:rPr>
      </w:pPr>
      <w:r w:rsidRPr="00685D99">
        <w:rPr>
          <w:b/>
        </w:rPr>
        <w:t>Ostatní podmínky</w:t>
      </w:r>
    </w:p>
    <w:p w:rsidR="00CE0DA2" w:rsidRPr="00685D99" w:rsidRDefault="00CE0DA2" w:rsidP="003A34F8">
      <w:pPr>
        <w:ind w:left="720"/>
        <w:jc w:val="both"/>
      </w:pPr>
    </w:p>
    <w:p w:rsidR="0012648D" w:rsidRPr="00685D99" w:rsidRDefault="005C3EB0" w:rsidP="003A34F8">
      <w:pPr>
        <w:numPr>
          <w:ilvl w:val="1"/>
          <w:numId w:val="5"/>
        </w:numPr>
        <w:jc w:val="both"/>
      </w:pPr>
      <w:r w:rsidRPr="00685D99">
        <w:t>Zadavatel nepřipouští varianty nabídek ani dodatečné plnění nabídnuté nad rámec požadavků stanovených v zadávací dokumentaci.</w:t>
      </w:r>
    </w:p>
    <w:p w:rsidR="00757E78" w:rsidRDefault="005C3EB0" w:rsidP="003A34F8">
      <w:pPr>
        <w:numPr>
          <w:ilvl w:val="1"/>
          <w:numId w:val="5"/>
        </w:numPr>
        <w:jc w:val="both"/>
      </w:pPr>
      <w:r w:rsidRPr="00685D99">
        <w:t>Zadavatel neumožňuje dílčí plnění zakázky.</w:t>
      </w:r>
    </w:p>
    <w:p w:rsidR="006E33AD" w:rsidRPr="00685D99" w:rsidRDefault="006E33AD" w:rsidP="003A34F8">
      <w:pPr>
        <w:numPr>
          <w:ilvl w:val="1"/>
          <w:numId w:val="5"/>
        </w:numPr>
        <w:jc w:val="both"/>
      </w:pPr>
      <w:r>
        <w:t>Zadavatel uhradí veškeré náklady za projekt až po převzetí díla (bez záloh).</w:t>
      </w:r>
    </w:p>
    <w:p w:rsidR="007A26CA" w:rsidRPr="00685D99" w:rsidRDefault="005C3EB0" w:rsidP="003A34F8">
      <w:pPr>
        <w:numPr>
          <w:ilvl w:val="1"/>
          <w:numId w:val="5"/>
        </w:numPr>
        <w:jc w:val="both"/>
      </w:pPr>
      <w:r w:rsidRPr="00685D99">
        <w:t>V případě zrušení výběrového řízení, nemá uchazeč nárok na náhradu nákladů na účast, zpracování nabídky, ušlý zisk nebo dalších nákladů vzniklých v souvislosti s nabídkou.</w:t>
      </w:r>
    </w:p>
    <w:p w:rsidR="007A26CA" w:rsidRPr="00685D99" w:rsidRDefault="005C3EB0" w:rsidP="003A34F8">
      <w:pPr>
        <w:numPr>
          <w:ilvl w:val="1"/>
          <w:numId w:val="5"/>
        </w:numPr>
        <w:jc w:val="both"/>
      </w:pPr>
      <w:r w:rsidRPr="00685D99">
        <w:t>Každý uchazeč může podat pouze jednu nabídku.</w:t>
      </w:r>
    </w:p>
    <w:p w:rsidR="005A750D" w:rsidRPr="00685D99" w:rsidRDefault="005C3EB0" w:rsidP="003A34F8">
      <w:pPr>
        <w:numPr>
          <w:ilvl w:val="1"/>
          <w:numId w:val="5"/>
        </w:numPr>
        <w:jc w:val="both"/>
      </w:pPr>
      <w:r w:rsidRPr="00685D99">
        <w:t>Technický dozor nesmí provádět dodavatel ani osoba s ním spojená.</w:t>
      </w:r>
    </w:p>
    <w:p w:rsidR="000B4956" w:rsidRPr="00685D99" w:rsidRDefault="005C3EB0" w:rsidP="003A34F8">
      <w:pPr>
        <w:numPr>
          <w:ilvl w:val="1"/>
          <w:numId w:val="5"/>
        </w:numPr>
        <w:jc w:val="both"/>
      </w:pPr>
      <w:r w:rsidRPr="00685D99">
        <w:t>Dle § 2e zákona č. 320/2001 Sb., o finanční kontrole ve veřejné správě je vybraný dodavatel osobou povinnou spolupůsobit při výkonu finanční kontroly.</w:t>
      </w:r>
    </w:p>
    <w:p w:rsidR="00945DF0" w:rsidRDefault="004467B1" w:rsidP="002C0F67">
      <w:pPr>
        <w:numPr>
          <w:ilvl w:val="1"/>
          <w:numId w:val="5"/>
        </w:numPr>
        <w:jc w:val="both"/>
      </w:pPr>
      <w:r w:rsidRPr="00685D99">
        <w:t>Zadavatel</w:t>
      </w:r>
      <w:r w:rsidR="005C3EB0" w:rsidRPr="00685D99">
        <w:t xml:space="preserve"> prohlašuje, že toto výběrové řízení není veřejnou obchodní soutěží ani veřejným příslibem a </w:t>
      </w:r>
      <w:r w:rsidR="005C3EB0" w:rsidRPr="00685D99">
        <w:rPr>
          <w:b/>
        </w:rPr>
        <w:t>nejedná se o veřejnou zakázku realizovanou dle zákona č. 137/2006 Sb. o veřejných zakázkách</w:t>
      </w:r>
      <w:r w:rsidR="005C3EB0" w:rsidRPr="00685D99">
        <w:t>.</w:t>
      </w:r>
      <w:r w:rsidRPr="00685D99">
        <w:t xml:space="preserve"> Zakázka je soutěžena v režimu zakázky malého rozsahu</w:t>
      </w:r>
      <w:r w:rsidR="00375C72">
        <w:t>.</w:t>
      </w:r>
    </w:p>
    <w:p w:rsidR="002C0F67" w:rsidRDefault="00F505CF" w:rsidP="002C0F67">
      <w:pPr>
        <w:jc w:val="both"/>
      </w:pPr>
      <w:r>
        <w:t>-</w:t>
      </w:r>
      <w:r>
        <w:tab/>
      </w:r>
      <w:r w:rsidR="002C0F67">
        <w:t>Zadavatel si vyhrazuje tato práva:</w:t>
      </w:r>
    </w:p>
    <w:p w:rsidR="00757E78" w:rsidRPr="00685D99" w:rsidRDefault="002C0F67" w:rsidP="00F505CF">
      <w:pPr>
        <w:ind w:left="708"/>
        <w:jc w:val="both"/>
      </w:pPr>
      <w:r>
        <w:t>prověření údajů uvedených v nabídce, nevracet uchazečům podané nabídky, zrušit zadávací řízení bez udání důvodu a nevybrat žádnou z nabídek, podmínky soutěže a předmět veřejné zakázky doplnit, upravit nebo upřesnit, upravovat harmonogram a rozsah plnění veřejné zakázky, jednat dále o obsahu smlouvy o dílo a požadovat její upřesnění nebo změnu s výjimkou údajů, které byly předmětem hodnocení nabídky.</w:t>
      </w:r>
    </w:p>
    <w:p w:rsidR="00757E78" w:rsidRPr="00685D99" w:rsidRDefault="00757E78" w:rsidP="003A34F8">
      <w:pPr>
        <w:jc w:val="both"/>
      </w:pPr>
    </w:p>
    <w:p w:rsidR="00757E78" w:rsidRPr="00685D99" w:rsidRDefault="005C3EB0" w:rsidP="003A34F8">
      <w:pPr>
        <w:jc w:val="both"/>
      </w:pPr>
      <w:r w:rsidRPr="00F35FEB">
        <w:t xml:space="preserve">Datum:  </w:t>
      </w:r>
      <w:r w:rsidR="00BB6473">
        <w:t>12</w:t>
      </w:r>
      <w:r w:rsidR="00A24BA4">
        <w:t xml:space="preserve">. </w:t>
      </w:r>
      <w:r w:rsidR="00D5358C">
        <w:t>7</w:t>
      </w:r>
      <w:r w:rsidR="00375C72">
        <w:t>.</w:t>
      </w:r>
      <w:r w:rsidR="00D5358C">
        <w:t xml:space="preserve"> 2016</w:t>
      </w:r>
    </w:p>
    <w:p w:rsidR="00757E78" w:rsidRPr="00685D99" w:rsidRDefault="00757E78" w:rsidP="003A34F8">
      <w:pPr>
        <w:jc w:val="both"/>
      </w:pPr>
    </w:p>
    <w:p w:rsidR="00A156F7" w:rsidRPr="00685D99" w:rsidRDefault="00A156F7" w:rsidP="003A34F8">
      <w:pPr>
        <w:jc w:val="both"/>
      </w:pPr>
    </w:p>
    <w:p w:rsidR="00A156F7" w:rsidRPr="00685D99" w:rsidRDefault="00A156F7" w:rsidP="003A34F8">
      <w:pPr>
        <w:jc w:val="both"/>
      </w:pPr>
    </w:p>
    <w:p w:rsidR="00757E78" w:rsidRPr="00685D99" w:rsidRDefault="005C3EB0" w:rsidP="003A34F8">
      <w:pPr>
        <w:jc w:val="both"/>
      </w:pPr>
      <w:r w:rsidRPr="00685D99">
        <w:t>………………………………….</w:t>
      </w:r>
    </w:p>
    <w:p w:rsidR="00757E78" w:rsidRPr="00685D99" w:rsidRDefault="005C3EB0" w:rsidP="003A34F8">
      <w:pPr>
        <w:jc w:val="both"/>
      </w:pPr>
      <w:r w:rsidRPr="00685D99">
        <w:t>Razítko a podpis</w:t>
      </w:r>
    </w:p>
    <w:p w:rsidR="00FB7859" w:rsidRPr="00685D99" w:rsidRDefault="00FB7859" w:rsidP="003A34F8">
      <w:pPr>
        <w:jc w:val="both"/>
      </w:pPr>
    </w:p>
    <w:p w:rsidR="00B22660" w:rsidRPr="00685D99" w:rsidRDefault="005C3EB0" w:rsidP="003A34F8">
      <w:pPr>
        <w:jc w:val="both"/>
        <w:rPr>
          <w:b/>
          <w:bCs/>
        </w:rPr>
      </w:pPr>
      <w:r w:rsidRPr="00685D99">
        <w:rPr>
          <w:b/>
          <w:bCs/>
        </w:rPr>
        <w:t xml:space="preserve">Soupis příloh </w:t>
      </w:r>
    </w:p>
    <w:p w:rsidR="00CD46DF" w:rsidRPr="00685D99" w:rsidRDefault="005C3EB0" w:rsidP="003A34F8">
      <w:pPr>
        <w:jc w:val="both"/>
        <w:rPr>
          <w:b/>
          <w:bCs/>
        </w:rPr>
      </w:pPr>
      <w:r w:rsidRPr="00685D99">
        <w:rPr>
          <w:b/>
          <w:bCs/>
        </w:rPr>
        <w:t>Příloha č.</w:t>
      </w:r>
      <w:r w:rsidR="007C2289">
        <w:rPr>
          <w:b/>
          <w:bCs/>
        </w:rPr>
        <w:t xml:space="preserve"> </w:t>
      </w:r>
      <w:r w:rsidRPr="00685D99">
        <w:rPr>
          <w:b/>
          <w:bCs/>
        </w:rPr>
        <w:t>1 -</w:t>
      </w:r>
      <w:r w:rsidR="0089157E">
        <w:rPr>
          <w:b/>
          <w:bCs/>
        </w:rPr>
        <w:t xml:space="preserve"> </w:t>
      </w:r>
      <w:r w:rsidRPr="00685D99">
        <w:rPr>
          <w:b/>
          <w:bCs/>
        </w:rPr>
        <w:t>Vzor čestného prohlášení o splnění základních kvalifikačních předpokladů</w:t>
      </w:r>
    </w:p>
    <w:p w:rsidR="00CD46DF" w:rsidRPr="00685D99" w:rsidRDefault="005C3EB0" w:rsidP="003A34F8">
      <w:pPr>
        <w:jc w:val="both"/>
        <w:rPr>
          <w:b/>
          <w:bCs/>
        </w:rPr>
      </w:pPr>
      <w:r w:rsidRPr="00685D99">
        <w:rPr>
          <w:b/>
          <w:bCs/>
        </w:rPr>
        <w:t>Příloha č.</w:t>
      </w:r>
      <w:r w:rsidR="007C2289">
        <w:rPr>
          <w:b/>
          <w:bCs/>
        </w:rPr>
        <w:t xml:space="preserve"> </w:t>
      </w:r>
      <w:r w:rsidRPr="00685D99">
        <w:rPr>
          <w:b/>
          <w:bCs/>
        </w:rPr>
        <w:t xml:space="preserve">2 – Výkaz výměr (slepý rozpočet) </w:t>
      </w:r>
      <w:r w:rsidR="007F1117">
        <w:rPr>
          <w:b/>
          <w:bCs/>
        </w:rPr>
        <w:t>za stavební objekty OSA 1 a OSA 4</w:t>
      </w:r>
    </w:p>
    <w:p w:rsidR="00CD46DF" w:rsidRPr="00685D99" w:rsidRDefault="005C3EB0" w:rsidP="003A34F8">
      <w:pPr>
        <w:jc w:val="both"/>
        <w:rPr>
          <w:b/>
          <w:bCs/>
        </w:rPr>
      </w:pPr>
      <w:r w:rsidRPr="00685D99">
        <w:rPr>
          <w:b/>
          <w:bCs/>
        </w:rPr>
        <w:t>Příloha č.</w:t>
      </w:r>
      <w:r w:rsidR="007C2289">
        <w:rPr>
          <w:b/>
          <w:bCs/>
        </w:rPr>
        <w:t xml:space="preserve"> </w:t>
      </w:r>
      <w:r w:rsidR="00C8651F">
        <w:rPr>
          <w:b/>
          <w:bCs/>
        </w:rPr>
        <w:t>3</w:t>
      </w:r>
      <w:r w:rsidRPr="00685D99">
        <w:rPr>
          <w:b/>
          <w:bCs/>
        </w:rPr>
        <w:t xml:space="preserve"> – Návrh Smlouvy o dílo</w:t>
      </w:r>
    </w:p>
    <w:p w:rsidR="00CD46DF" w:rsidRPr="00685D99" w:rsidRDefault="005C3EB0" w:rsidP="003A34F8">
      <w:pPr>
        <w:jc w:val="both"/>
        <w:rPr>
          <w:b/>
          <w:bCs/>
        </w:rPr>
      </w:pPr>
      <w:r w:rsidRPr="00685D99">
        <w:rPr>
          <w:b/>
          <w:bCs/>
        </w:rPr>
        <w:t>Příloha č.</w:t>
      </w:r>
      <w:r w:rsidR="007C2289">
        <w:rPr>
          <w:b/>
          <w:bCs/>
        </w:rPr>
        <w:t xml:space="preserve"> </w:t>
      </w:r>
      <w:r w:rsidR="00C8651F">
        <w:rPr>
          <w:b/>
          <w:bCs/>
        </w:rPr>
        <w:t>4</w:t>
      </w:r>
      <w:r w:rsidRPr="00685D99">
        <w:rPr>
          <w:b/>
          <w:bCs/>
        </w:rPr>
        <w:t xml:space="preserve"> – Projektová dokumentace</w:t>
      </w:r>
      <w:r w:rsidR="002336E0" w:rsidRPr="00685D99">
        <w:rPr>
          <w:b/>
          <w:bCs/>
        </w:rPr>
        <w:t xml:space="preserve"> </w:t>
      </w:r>
    </w:p>
    <w:p w:rsidR="00CD46DF" w:rsidRPr="00685D99" w:rsidRDefault="005C3EB0" w:rsidP="003A34F8">
      <w:pPr>
        <w:jc w:val="both"/>
        <w:rPr>
          <w:b/>
          <w:bCs/>
        </w:rPr>
      </w:pPr>
      <w:r w:rsidRPr="00685D99">
        <w:rPr>
          <w:b/>
          <w:bCs/>
        </w:rPr>
        <w:t>Příloha č.</w:t>
      </w:r>
      <w:r w:rsidR="007C2289">
        <w:rPr>
          <w:b/>
          <w:bCs/>
        </w:rPr>
        <w:t xml:space="preserve"> </w:t>
      </w:r>
      <w:r w:rsidR="00C8651F">
        <w:rPr>
          <w:b/>
          <w:bCs/>
        </w:rPr>
        <w:t>5</w:t>
      </w:r>
      <w:r w:rsidRPr="00685D99">
        <w:rPr>
          <w:b/>
          <w:bCs/>
        </w:rPr>
        <w:t xml:space="preserve"> – Krycí list</w:t>
      </w:r>
    </w:p>
    <w:sectPr w:rsidR="00CD46DF" w:rsidRPr="00685D99" w:rsidSect="00F35FEB">
      <w:footerReference w:type="default" r:id="rId10"/>
      <w:pgSz w:w="11906" w:h="16838" w:code="9"/>
      <w:pgMar w:top="1670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158" w:rsidRDefault="00345158">
      <w:r>
        <w:separator/>
      </w:r>
    </w:p>
  </w:endnote>
  <w:endnote w:type="continuationSeparator" w:id="0">
    <w:p w:rsidR="00345158" w:rsidRDefault="00345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CE4" w:rsidRDefault="00EF14DD">
    <w:pPr>
      <w:pStyle w:val="Zpat"/>
      <w:jc w:val="right"/>
    </w:pPr>
    <w:r>
      <w:fldChar w:fldCharType="begin"/>
    </w:r>
    <w:r w:rsidR="00C8651F">
      <w:instrText xml:space="preserve"> PAGE   \* MERGEFORMAT </w:instrText>
    </w:r>
    <w:r>
      <w:fldChar w:fldCharType="separate"/>
    </w:r>
    <w:r w:rsidR="00AD1AB8">
      <w:rPr>
        <w:noProof/>
      </w:rPr>
      <w:t>2</w:t>
    </w:r>
    <w:r>
      <w:rPr>
        <w:noProof/>
      </w:rPr>
      <w:fldChar w:fldCharType="end"/>
    </w:r>
  </w:p>
  <w:p w:rsidR="008C4CE4" w:rsidRDefault="008C4CE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158" w:rsidRDefault="00345158">
      <w:r>
        <w:separator/>
      </w:r>
    </w:p>
  </w:footnote>
  <w:footnote w:type="continuationSeparator" w:id="0">
    <w:p w:rsidR="00345158" w:rsidRDefault="003451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111D6"/>
    <w:multiLevelType w:val="multilevel"/>
    <w:tmpl w:val="6046DF28"/>
    <w:lvl w:ilvl="0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pStyle w:val="Odstavec"/>
      <w:lvlText w:val="%1.%2."/>
      <w:lvlJc w:val="left"/>
      <w:pPr>
        <w:tabs>
          <w:tab w:val="num" w:pos="792"/>
        </w:tabs>
        <w:ind w:left="794" w:hanging="79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>
    <w:nsid w:val="210569EA"/>
    <w:multiLevelType w:val="hybridMultilevel"/>
    <w:tmpl w:val="89F059D8"/>
    <w:lvl w:ilvl="0" w:tplc="4FDC06E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4AC7607"/>
    <w:multiLevelType w:val="multilevel"/>
    <w:tmpl w:val="06B21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5B46D2A"/>
    <w:multiLevelType w:val="hybridMultilevel"/>
    <w:tmpl w:val="5FF0DC70"/>
    <w:lvl w:ilvl="0" w:tplc="13D09624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12257F"/>
    <w:multiLevelType w:val="hybridMultilevel"/>
    <w:tmpl w:val="582C1684"/>
    <w:lvl w:ilvl="0" w:tplc="1EB801E6">
      <w:start w:val="1"/>
      <w:numFmt w:val="bullet"/>
      <w:lvlText w:val="─"/>
      <w:lvlJc w:val="left"/>
      <w:pPr>
        <w:ind w:left="21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4DB263FB"/>
    <w:multiLevelType w:val="hybridMultilevel"/>
    <w:tmpl w:val="3F668120"/>
    <w:lvl w:ilvl="0" w:tplc="9956FDBC">
      <w:start w:val="1"/>
      <w:numFmt w:val="upperRoman"/>
      <w:lvlText w:val="%1."/>
      <w:lvlJc w:val="center"/>
      <w:pPr>
        <w:ind w:left="1440" w:hanging="360"/>
      </w:pPr>
      <w:rPr>
        <w:rFonts w:ascii="Calibri" w:hAnsi="Calibri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743557FC"/>
    <w:multiLevelType w:val="hybridMultilevel"/>
    <w:tmpl w:val="45BA64E2"/>
    <w:lvl w:ilvl="0" w:tplc="1EB801E6">
      <w:start w:val="1"/>
      <w:numFmt w:val="bullet"/>
      <w:lvlText w:val="─"/>
      <w:lvlJc w:val="left"/>
      <w:pPr>
        <w:ind w:left="21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7F3743E1"/>
    <w:multiLevelType w:val="hybridMultilevel"/>
    <w:tmpl w:val="C1BCBB14"/>
    <w:lvl w:ilvl="0" w:tplc="BA143DE2">
      <w:start w:val="1"/>
      <w:numFmt w:val="lowerLetter"/>
      <w:lvlText w:val="%1)"/>
      <w:lvlJc w:val="left"/>
      <w:pPr>
        <w:tabs>
          <w:tab w:val="num" w:pos="1890"/>
        </w:tabs>
        <w:ind w:left="1890" w:hanging="8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3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6"/>
  </w:num>
  <w:num w:numId="12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EX">
    <w15:presenceInfo w15:providerId="None" w15:userId="MEX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/>
  <w:rsids>
    <w:rsidRoot w:val="008C2093"/>
    <w:rsid w:val="00012E3E"/>
    <w:rsid w:val="00013FE5"/>
    <w:rsid w:val="00021B1A"/>
    <w:rsid w:val="00024219"/>
    <w:rsid w:val="00036644"/>
    <w:rsid w:val="00037971"/>
    <w:rsid w:val="0005363B"/>
    <w:rsid w:val="00096AEA"/>
    <w:rsid w:val="000B23E1"/>
    <w:rsid w:val="000B4956"/>
    <w:rsid w:val="000E4869"/>
    <w:rsid w:val="000E67E7"/>
    <w:rsid w:val="000F2A6E"/>
    <w:rsid w:val="001127CB"/>
    <w:rsid w:val="00116519"/>
    <w:rsid w:val="0012071D"/>
    <w:rsid w:val="0012648D"/>
    <w:rsid w:val="00143FB3"/>
    <w:rsid w:val="00151ED5"/>
    <w:rsid w:val="00160C03"/>
    <w:rsid w:val="00172E96"/>
    <w:rsid w:val="001B1584"/>
    <w:rsid w:val="001C5916"/>
    <w:rsid w:val="001D58B0"/>
    <w:rsid w:val="001E1FA5"/>
    <w:rsid w:val="001E2168"/>
    <w:rsid w:val="00207EE8"/>
    <w:rsid w:val="00220DA6"/>
    <w:rsid w:val="0022460E"/>
    <w:rsid w:val="002336E0"/>
    <w:rsid w:val="00262DBB"/>
    <w:rsid w:val="002937E6"/>
    <w:rsid w:val="002A655A"/>
    <w:rsid w:val="002C0F67"/>
    <w:rsid w:val="002E03D0"/>
    <w:rsid w:val="002F33CC"/>
    <w:rsid w:val="002F7BE9"/>
    <w:rsid w:val="00317186"/>
    <w:rsid w:val="0033005C"/>
    <w:rsid w:val="0033232D"/>
    <w:rsid w:val="0034244A"/>
    <w:rsid w:val="00345158"/>
    <w:rsid w:val="003508DF"/>
    <w:rsid w:val="00375C72"/>
    <w:rsid w:val="003917FC"/>
    <w:rsid w:val="003A34F8"/>
    <w:rsid w:val="003B1E59"/>
    <w:rsid w:val="003B6B13"/>
    <w:rsid w:val="003C5413"/>
    <w:rsid w:val="003F275F"/>
    <w:rsid w:val="00401347"/>
    <w:rsid w:val="0041078C"/>
    <w:rsid w:val="004129AB"/>
    <w:rsid w:val="00440199"/>
    <w:rsid w:val="004467B1"/>
    <w:rsid w:val="004479E5"/>
    <w:rsid w:val="004600C6"/>
    <w:rsid w:val="00476CF4"/>
    <w:rsid w:val="00480671"/>
    <w:rsid w:val="004907FC"/>
    <w:rsid w:val="004C233A"/>
    <w:rsid w:val="004D7CB0"/>
    <w:rsid w:val="0050403B"/>
    <w:rsid w:val="005055AE"/>
    <w:rsid w:val="00506254"/>
    <w:rsid w:val="00516AA2"/>
    <w:rsid w:val="005309CF"/>
    <w:rsid w:val="00536BF8"/>
    <w:rsid w:val="005424D4"/>
    <w:rsid w:val="0054633D"/>
    <w:rsid w:val="00550064"/>
    <w:rsid w:val="00552D38"/>
    <w:rsid w:val="00556066"/>
    <w:rsid w:val="00566536"/>
    <w:rsid w:val="005738FE"/>
    <w:rsid w:val="00584525"/>
    <w:rsid w:val="005962E8"/>
    <w:rsid w:val="005A750D"/>
    <w:rsid w:val="005B0116"/>
    <w:rsid w:val="005B7AAB"/>
    <w:rsid w:val="005C3EB0"/>
    <w:rsid w:val="005E3476"/>
    <w:rsid w:val="005F3FC6"/>
    <w:rsid w:val="00622AB6"/>
    <w:rsid w:val="0065028D"/>
    <w:rsid w:val="006520F6"/>
    <w:rsid w:val="006624CE"/>
    <w:rsid w:val="0067340B"/>
    <w:rsid w:val="00684EE5"/>
    <w:rsid w:val="00685D99"/>
    <w:rsid w:val="00686F63"/>
    <w:rsid w:val="006A100D"/>
    <w:rsid w:val="006B02FE"/>
    <w:rsid w:val="006B0ADD"/>
    <w:rsid w:val="006B25E3"/>
    <w:rsid w:val="006B70D0"/>
    <w:rsid w:val="006C15C0"/>
    <w:rsid w:val="006C4FB9"/>
    <w:rsid w:val="006D02FF"/>
    <w:rsid w:val="006E179A"/>
    <w:rsid w:val="006E33AD"/>
    <w:rsid w:val="006F3368"/>
    <w:rsid w:val="006F661F"/>
    <w:rsid w:val="007028DE"/>
    <w:rsid w:val="00716B98"/>
    <w:rsid w:val="007343F0"/>
    <w:rsid w:val="00741217"/>
    <w:rsid w:val="00743A4C"/>
    <w:rsid w:val="00757E78"/>
    <w:rsid w:val="00760CDE"/>
    <w:rsid w:val="00765AD4"/>
    <w:rsid w:val="007862CF"/>
    <w:rsid w:val="00793A0F"/>
    <w:rsid w:val="00796DC1"/>
    <w:rsid w:val="007A26CA"/>
    <w:rsid w:val="007A75CD"/>
    <w:rsid w:val="007C0C2D"/>
    <w:rsid w:val="007C2289"/>
    <w:rsid w:val="007E2BD4"/>
    <w:rsid w:val="007F1117"/>
    <w:rsid w:val="00800D9E"/>
    <w:rsid w:val="00804645"/>
    <w:rsid w:val="00813841"/>
    <w:rsid w:val="00814D52"/>
    <w:rsid w:val="00840591"/>
    <w:rsid w:val="00847D86"/>
    <w:rsid w:val="00850B4B"/>
    <w:rsid w:val="00853414"/>
    <w:rsid w:val="00871DA1"/>
    <w:rsid w:val="0089157E"/>
    <w:rsid w:val="008B49B2"/>
    <w:rsid w:val="008B78E2"/>
    <w:rsid w:val="008C2093"/>
    <w:rsid w:val="008C4CE4"/>
    <w:rsid w:val="008D2291"/>
    <w:rsid w:val="008D3906"/>
    <w:rsid w:val="008D6C90"/>
    <w:rsid w:val="008D7A69"/>
    <w:rsid w:val="008F6599"/>
    <w:rsid w:val="00905E8D"/>
    <w:rsid w:val="00917AFD"/>
    <w:rsid w:val="00923F63"/>
    <w:rsid w:val="00935801"/>
    <w:rsid w:val="00936903"/>
    <w:rsid w:val="0093762D"/>
    <w:rsid w:val="009445F1"/>
    <w:rsid w:val="00945DF0"/>
    <w:rsid w:val="00951578"/>
    <w:rsid w:val="0096268F"/>
    <w:rsid w:val="009760BE"/>
    <w:rsid w:val="009765A1"/>
    <w:rsid w:val="00976D7B"/>
    <w:rsid w:val="00977CB4"/>
    <w:rsid w:val="009804CA"/>
    <w:rsid w:val="009B39B1"/>
    <w:rsid w:val="009F2BA0"/>
    <w:rsid w:val="00A01F11"/>
    <w:rsid w:val="00A025C4"/>
    <w:rsid w:val="00A0396B"/>
    <w:rsid w:val="00A156F7"/>
    <w:rsid w:val="00A24BA4"/>
    <w:rsid w:val="00A3004B"/>
    <w:rsid w:val="00A333B5"/>
    <w:rsid w:val="00A418C6"/>
    <w:rsid w:val="00A92C4D"/>
    <w:rsid w:val="00A93E17"/>
    <w:rsid w:val="00AA5955"/>
    <w:rsid w:val="00AD1AB8"/>
    <w:rsid w:val="00B12207"/>
    <w:rsid w:val="00B156F5"/>
    <w:rsid w:val="00B22660"/>
    <w:rsid w:val="00B22E92"/>
    <w:rsid w:val="00B24C7E"/>
    <w:rsid w:val="00B256A7"/>
    <w:rsid w:val="00B25DAC"/>
    <w:rsid w:val="00B25F7E"/>
    <w:rsid w:val="00B44411"/>
    <w:rsid w:val="00B57653"/>
    <w:rsid w:val="00B9133C"/>
    <w:rsid w:val="00BB41D1"/>
    <w:rsid w:val="00BB6473"/>
    <w:rsid w:val="00BE6ECA"/>
    <w:rsid w:val="00C24003"/>
    <w:rsid w:val="00C25200"/>
    <w:rsid w:val="00C27033"/>
    <w:rsid w:val="00C300A8"/>
    <w:rsid w:val="00C34C58"/>
    <w:rsid w:val="00C36BC7"/>
    <w:rsid w:val="00C56790"/>
    <w:rsid w:val="00C8651F"/>
    <w:rsid w:val="00C8682A"/>
    <w:rsid w:val="00C90BFC"/>
    <w:rsid w:val="00C95BE3"/>
    <w:rsid w:val="00C97FCE"/>
    <w:rsid w:val="00CA1BA4"/>
    <w:rsid w:val="00CA1C8A"/>
    <w:rsid w:val="00CA45C6"/>
    <w:rsid w:val="00CC028B"/>
    <w:rsid w:val="00CD3782"/>
    <w:rsid w:val="00CD46DF"/>
    <w:rsid w:val="00CD6702"/>
    <w:rsid w:val="00CE0DA2"/>
    <w:rsid w:val="00CE7C6B"/>
    <w:rsid w:val="00CF06E0"/>
    <w:rsid w:val="00CF1542"/>
    <w:rsid w:val="00CF32EC"/>
    <w:rsid w:val="00CF7858"/>
    <w:rsid w:val="00D06C94"/>
    <w:rsid w:val="00D13376"/>
    <w:rsid w:val="00D141ED"/>
    <w:rsid w:val="00D1542F"/>
    <w:rsid w:val="00D15AE1"/>
    <w:rsid w:val="00D35DFC"/>
    <w:rsid w:val="00D5358C"/>
    <w:rsid w:val="00D5407E"/>
    <w:rsid w:val="00D555EE"/>
    <w:rsid w:val="00D56188"/>
    <w:rsid w:val="00D56897"/>
    <w:rsid w:val="00D6097D"/>
    <w:rsid w:val="00D70CB7"/>
    <w:rsid w:val="00D71AD3"/>
    <w:rsid w:val="00D76AAE"/>
    <w:rsid w:val="00DB7C8C"/>
    <w:rsid w:val="00DB7F54"/>
    <w:rsid w:val="00DD6D67"/>
    <w:rsid w:val="00DE1000"/>
    <w:rsid w:val="00DE48EE"/>
    <w:rsid w:val="00DE5029"/>
    <w:rsid w:val="00E051E9"/>
    <w:rsid w:val="00E34CE4"/>
    <w:rsid w:val="00E54E97"/>
    <w:rsid w:val="00E568C8"/>
    <w:rsid w:val="00E6582C"/>
    <w:rsid w:val="00E85735"/>
    <w:rsid w:val="00EB33D6"/>
    <w:rsid w:val="00ED4A32"/>
    <w:rsid w:val="00EE0420"/>
    <w:rsid w:val="00EF14DD"/>
    <w:rsid w:val="00F04CDF"/>
    <w:rsid w:val="00F16583"/>
    <w:rsid w:val="00F22161"/>
    <w:rsid w:val="00F22FE5"/>
    <w:rsid w:val="00F304E4"/>
    <w:rsid w:val="00F337F1"/>
    <w:rsid w:val="00F35FEB"/>
    <w:rsid w:val="00F505CF"/>
    <w:rsid w:val="00F64EB0"/>
    <w:rsid w:val="00F6547A"/>
    <w:rsid w:val="00F87C2C"/>
    <w:rsid w:val="00FA4EA9"/>
    <w:rsid w:val="00FB7859"/>
    <w:rsid w:val="00FE10F2"/>
    <w:rsid w:val="00FE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859"/>
    <w:rPr>
      <w:sz w:val="24"/>
      <w:szCs w:val="24"/>
    </w:rPr>
  </w:style>
  <w:style w:type="paragraph" w:styleId="Nadpis1">
    <w:name w:val="heading 1"/>
    <w:basedOn w:val="Normln"/>
    <w:next w:val="Normln"/>
    <w:qFormat/>
    <w:rsid w:val="00FB7859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FB7859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FB7859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FB7859"/>
    <w:pPr>
      <w:jc w:val="both"/>
    </w:pPr>
  </w:style>
  <w:style w:type="paragraph" w:styleId="Zkladntext2">
    <w:name w:val="Body Text 2"/>
    <w:basedOn w:val="Normln"/>
    <w:semiHidden/>
    <w:rsid w:val="00FB7859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FB7859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FB7859"/>
    <w:pPr>
      <w:jc w:val="both"/>
    </w:pPr>
    <w:rPr>
      <w:b/>
      <w:bCs/>
    </w:rPr>
  </w:style>
  <w:style w:type="paragraph" w:styleId="Zhlav">
    <w:name w:val="header"/>
    <w:basedOn w:val="Normln"/>
    <w:semiHidden/>
    <w:rsid w:val="00FB785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B7859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FB7859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20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2093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440199"/>
    <w:rPr>
      <w:b/>
      <w:bCs/>
    </w:rPr>
  </w:style>
  <w:style w:type="character" w:styleId="Hypertextovodkaz">
    <w:name w:val="Hyperlink"/>
    <w:basedOn w:val="Standardnpsmoodstavce"/>
    <w:unhideWhenUsed/>
    <w:rsid w:val="00440199"/>
    <w:rPr>
      <w:color w:val="0000FF"/>
      <w:u w:val="single"/>
    </w:rPr>
  </w:style>
  <w:style w:type="paragraph" w:customStyle="1" w:styleId="text">
    <w:name w:val="text"/>
    <w:basedOn w:val="Normln"/>
    <w:rsid w:val="00757E78"/>
    <w:pPr>
      <w:spacing w:after="120"/>
      <w:jc w:val="both"/>
    </w:pPr>
    <w:rPr>
      <w:rFonts w:ascii="Arial" w:hAnsi="Arial"/>
      <w:sz w:val="22"/>
      <w:szCs w:val="20"/>
    </w:rPr>
  </w:style>
  <w:style w:type="paragraph" w:styleId="Bezmezer">
    <w:name w:val="No Spacing"/>
    <w:uiPriority w:val="1"/>
    <w:qFormat/>
    <w:rsid w:val="00757E7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57E78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814D52"/>
    <w:rPr>
      <w:sz w:val="24"/>
      <w:szCs w:val="24"/>
    </w:rPr>
  </w:style>
  <w:style w:type="character" w:customStyle="1" w:styleId="datalabel">
    <w:name w:val="datalabel"/>
    <w:basedOn w:val="Standardnpsmoodstavce"/>
    <w:rsid w:val="00F337F1"/>
  </w:style>
  <w:style w:type="character" w:styleId="Odkaznakoment">
    <w:name w:val="annotation reference"/>
    <w:basedOn w:val="Standardnpsmoodstavce"/>
    <w:uiPriority w:val="99"/>
    <w:semiHidden/>
    <w:unhideWhenUsed/>
    <w:rsid w:val="00F654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547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547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54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547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E042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E0420"/>
  </w:style>
  <w:style w:type="character" w:styleId="Odkaznavysvtlivky">
    <w:name w:val="endnote reference"/>
    <w:basedOn w:val="Standardnpsmoodstavce"/>
    <w:uiPriority w:val="99"/>
    <w:semiHidden/>
    <w:unhideWhenUsed/>
    <w:rsid w:val="00EE0420"/>
    <w:rPr>
      <w:vertAlign w:val="superscript"/>
    </w:rPr>
  </w:style>
  <w:style w:type="paragraph" w:customStyle="1" w:styleId="N1">
    <w:name w:val="N1"/>
    <w:basedOn w:val="Normln"/>
    <w:uiPriority w:val="99"/>
    <w:rsid w:val="00D70CB7"/>
    <w:pPr>
      <w:widowControl w:val="0"/>
      <w:numPr>
        <w:numId w:val="13"/>
      </w:numPr>
      <w:spacing w:before="480" w:after="120"/>
      <w:outlineLvl w:val="0"/>
    </w:pPr>
    <w:rPr>
      <w:b/>
      <w:caps/>
      <w:sz w:val="22"/>
      <w:szCs w:val="22"/>
      <w:lang w:eastAsia="en-US"/>
    </w:rPr>
  </w:style>
  <w:style w:type="paragraph" w:customStyle="1" w:styleId="Odstavec">
    <w:name w:val="Odstavec"/>
    <w:basedOn w:val="Normln"/>
    <w:uiPriority w:val="99"/>
    <w:rsid w:val="00D70CB7"/>
    <w:pPr>
      <w:widowControl w:val="0"/>
      <w:numPr>
        <w:ilvl w:val="1"/>
        <w:numId w:val="13"/>
      </w:numPr>
      <w:spacing w:after="120"/>
      <w:jc w:val="both"/>
    </w:pPr>
    <w:rPr>
      <w:sz w:val="20"/>
      <w:szCs w:val="20"/>
      <w:lang w:eastAsia="en-US"/>
    </w:rPr>
  </w:style>
  <w:style w:type="paragraph" w:customStyle="1" w:styleId="AAOdstavec">
    <w:name w:val="AA_Odstavec"/>
    <w:basedOn w:val="Normln"/>
    <w:rsid w:val="00CF06E0"/>
    <w:pPr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data">
    <w:name w:val="data"/>
    <w:basedOn w:val="Standardnpsmoodstavce"/>
    <w:rsid w:val="00AD1A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s@tntconsulting.cz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just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4F7A9-48B3-407F-B57F-22617946F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2261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výběr dodavatele na stavební práce od 500 tis</vt:lpstr>
    </vt:vector>
  </TitlesOfParts>
  <Company>MHMP</Company>
  <LinksUpToDate>false</LinksUpToDate>
  <CharactersWithSpaces>15572</CharactersWithSpaces>
  <SharedDoc>false</SharedDoc>
  <HLinks>
    <vt:vector size="18" baseType="variant">
      <vt:variant>
        <vt:i4>589832</vt:i4>
      </vt:variant>
      <vt:variant>
        <vt:i4>6</vt:i4>
      </vt:variant>
      <vt:variant>
        <vt:i4>0</vt:i4>
      </vt:variant>
      <vt:variant>
        <vt:i4>5</vt:i4>
      </vt:variant>
      <vt:variant>
        <vt:lpwstr>http://www.tetin.cz/</vt:lpwstr>
      </vt:variant>
      <vt:variant>
        <vt:lpwstr/>
      </vt:variant>
      <vt:variant>
        <vt:i4>7471206</vt:i4>
      </vt:variant>
      <vt:variant>
        <vt:i4>3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  <vt:variant>
        <vt:i4>393262</vt:i4>
      </vt:variant>
      <vt:variant>
        <vt:i4>0</vt:i4>
      </vt:variant>
      <vt:variant>
        <vt:i4>0</vt:i4>
      </vt:variant>
      <vt:variant>
        <vt:i4>5</vt:i4>
      </vt:variant>
      <vt:variant>
        <vt:lpwstr>mailto:kourimova@tntconsulting.cz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výběr dodavatele na stavební práce od 500 tis</dc:title>
  <dc:creator>info</dc:creator>
  <cp:lastModifiedBy>irenka</cp:lastModifiedBy>
  <cp:revision>6</cp:revision>
  <cp:lastPrinted>2014-11-03T16:51:00Z</cp:lastPrinted>
  <dcterms:created xsi:type="dcterms:W3CDTF">2016-07-11T16:16:00Z</dcterms:created>
  <dcterms:modified xsi:type="dcterms:W3CDTF">2016-07-11T16:28:00Z</dcterms:modified>
</cp:coreProperties>
</file>