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6749D" w14:textId="77777777" w:rsidR="00B745EB" w:rsidRDefault="00B745EB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</w:p>
    <w:p w14:paraId="5DECF3B0" w14:textId="27D21D9A" w:rsidR="00EB723F" w:rsidRPr="00EB723F" w:rsidRDefault="00EB75ED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 xml:space="preserve"> </w:t>
      </w:r>
      <w:r w:rsidR="006A36A9"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2F2E5314" w:rsidR="00EB723F" w:rsidRPr="00C47D0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</w:rPr>
        <w:t xml:space="preserve"> </w:t>
      </w:r>
      <w:r w:rsidR="00C47D0F" w:rsidRPr="00C47D0F">
        <w:rPr>
          <w:rFonts w:asciiTheme="minorHAnsi" w:eastAsia="Microsoft Sans Serif" w:hAnsiTheme="minorHAnsi" w:cstheme="minorHAnsi"/>
          <w:b/>
          <w:bCs/>
          <w:sz w:val="22"/>
          <w:szCs w:val="22"/>
        </w:rPr>
        <w:t>Arcidiecézní charita Praha</w:t>
      </w:r>
    </w:p>
    <w:p w14:paraId="59BA7A04" w14:textId="2430D601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C47D0F" w:rsidRPr="00C47D0F">
        <w:rPr>
          <w:rFonts w:asciiTheme="minorHAnsi" w:hAnsiTheme="minorHAnsi"/>
          <w:sz w:val="22"/>
          <w:szCs w:val="22"/>
        </w:rPr>
        <w:t xml:space="preserve">Londýnská </w:t>
      </w:r>
      <w:r w:rsidR="005E3990">
        <w:rPr>
          <w:rFonts w:asciiTheme="minorHAnsi" w:hAnsiTheme="minorHAnsi"/>
          <w:sz w:val="22"/>
          <w:szCs w:val="22"/>
        </w:rPr>
        <w:t>13/</w:t>
      </w:r>
      <w:r w:rsidR="00C47D0F" w:rsidRPr="00C47D0F">
        <w:rPr>
          <w:rFonts w:asciiTheme="minorHAnsi" w:hAnsiTheme="minorHAnsi"/>
          <w:sz w:val="22"/>
          <w:szCs w:val="22"/>
        </w:rPr>
        <w:t>44, 120 00 Praha 2</w:t>
      </w:r>
    </w:p>
    <w:p w14:paraId="3E91EDD6" w14:textId="61F700A8" w:rsidR="00C47D0F" w:rsidRDefault="00EB723F" w:rsidP="00C47D0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</w:r>
      <w:r w:rsidR="005E3990">
        <w:rPr>
          <w:rFonts w:asciiTheme="minorHAnsi" w:hAnsiTheme="minorHAnsi"/>
          <w:sz w:val="22"/>
          <w:szCs w:val="22"/>
        </w:rPr>
        <w:t xml:space="preserve">Ing. Bc. </w:t>
      </w:r>
      <w:r w:rsidR="00C47D0F" w:rsidRPr="00C47D0F">
        <w:rPr>
          <w:rFonts w:asciiTheme="minorHAnsi" w:hAnsiTheme="minorHAnsi"/>
          <w:sz w:val="22"/>
          <w:szCs w:val="22"/>
        </w:rPr>
        <w:t xml:space="preserve">Jaroslav Němec, ředitel </w:t>
      </w:r>
    </w:p>
    <w:p w14:paraId="0AFE4F4E" w14:textId="6E14D37E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5E3990">
        <w:rPr>
          <w:rFonts w:asciiTheme="minorHAnsi" w:hAnsiTheme="minorHAnsi"/>
          <w:sz w:val="22"/>
          <w:szCs w:val="22"/>
        </w:rPr>
        <w:t>749011/5500</w:t>
      </w:r>
    </w:p>
    <w:p w14:paraId="5935104B" w14:textId="6B627C75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C47D0F" w:rsidRPr="00C47D0F">
        <w:rPr>
          <w:rFonts w:asciiTheme="minorHAnsi" w:hAnsiTheme="minorHAnsi"/>
          <w:bCs/>
          <w:sz w:val="22"/>
          <w:szCs w:val="22"/>
        </w:rPr>
        <w:t>43873499</w:t>
      </w:r>
    </w:p>
    <w:p w14:paraId="63BEE67C" w14:textId="590D3128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</w:t>
      </w:r>
      <w:r w:rsidR="00C47D0F" w:rsidRPr="00C47D0F">
        <w:rPr>
          <w:rFonts w:asciiTheme="minorHAnsi" w:hAnsiTheme="minorHAnsi"/>
          <w:sz w:val="22"/>
          <w:szCs w:val="22"/>
        </w:rPr>
        <w:t>43873499</w:t>
      </w:r>
    </w:p>
    <w:p w14:paraId="7C89EC05" w14:textId="253D2A75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 w:rsidR="005E3990">
        <w:rPr>
          <w:rFonts w:ascii="Calibri" w:hAnsi="Calibri" w:cs="Calibri"/>
          <w:sz w:val="22"/>
          <w:szCs w:val="22"/>
        </w:rPr>
        <w:t>Mgr. Stanislav Fiala</w:t>
      </w:r>
      <w:r w:rsidR="005E3990" w:rsidDel="00B071C9">
        <w:rPr>
          <w:rFonts w:ascii="Calibri" w:hAnsi="Calibri" w:cs="Calibri"/>
          <w:sz w:val="22"/>
          <w:szCs w:val="22"/>
        </w:rPr>
        <w:t xml:space="preserve"> </w:t>
      </w:r>
    </w:p>
    <w:p w14:paraId="52306D68" w14:textId="36929343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FA572C">
        <w:rPr>
          <w:color w:val="1F497D"/>
        </w:rPr>
        <w:t>737 282 808</w:t>
      </w:r>
    </w:p>
    <w:p w14:paraId="26E216B5" w14:textId="30283321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hyperlink r:id="rId8" w:history="1">
        <w:r w:rsidR="00FA572C">
          <w:rPr>
            <w:rStyle w:val="Hypertextovodkaz"/>
            <w:color w:val="0000FF"/>
          </w:rPr>
          <w:t>adterezie@praha.charita.cz</w:t>
        </w:r>
      </w:hyperlink>
    </w:p>
    <w:p w14:paraId="4A8DF51F" w14:textId="3199D95A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r w:rsidR="005E3990">
        <w:rPr>
          <w:rFonts w:ascii="Calibri" w:hAnsi="Calibri" w:cs="Calibri"/>
          <w:sz w:val="22"/>
          <w:szCs w:val="22"/>
        </w:rPr>
        <w:t>yp6kn2d</w:t>
      </w:r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70858C5" w:rsidR="00EB723F" w:rsidRPr="007804AA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Doplní</w:t>
      </w:r>
      <w:r w:rsidR="007804AA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účastník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17CDD674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(doplní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účastník)</w:t>
      </w:r>
    </w:p>
    <w:p w14:paraId="60512CDD" w14:textId="1B27E53A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202470CC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20EA3988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25888FA9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092DF29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1327D4C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soudu v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</w:t>
      </w:r>
      <w:r w:rsidR="00D4741B">
        <w:rPr>
          <w:rFonts w:asciiTheme="minorHAnsi" w:hAnsiTheme="minorHAnsi"/>
          <w:color w:val="000000" w:themeColor="text1"/>
          <w:sz w:val="22"/>
          <w:szCs w:val="22"/>
        </w:rPr>
        <w:t>, oddíl</w:t>
      </w:r>
      <w:proofErr w:type="gramStart"/>
      <w:r w:rsidR="00D4741B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….</w:t>
      </w:r>
      <w:proofErr w:type="gramEnd"/>
      <w:r w:rsidR="00D4741B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………..</w:t>
      </w:r>
    </w:p>
    <w:p w14:paraId="7668A46E" w14:textId="66B8DDC9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</w:p>
    <w:p w14:paraId="27790A9F" w14:textId="4382982B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01363AF" w14:textId="05C4BE65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5CF83D0" w14:textId="1C90C7E3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</w:t>
      </w: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………………………. (doplní účastník)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0B2F2C7C" w:rsidR="008F356C" w:rsidRDefault="00D4741B" w:rsidP="00A0690A">
      <w:pPr>
        <w:widowControl w:val="0"/>
        <w:tabs>
          <w:tab w:val="left" w:pos="1470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5024CF9C" w14:textId="77777777" w:rsidR="00B745EB" w:rsidRDefault="009169CE" w:rsidP="009169CE">
      <w:pPr>
        <w:widowControl w:val="0"/>
        <w:suppressAutoHyphens/>
        <w:jc w:val="both"/>
        <w:rPr>
          <w:rFonts w:asciiTheme="minorHAnsi" w:hAnsiTheme="minorHAnsi"/>
          <w:b/>
          <w:bCs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zadávaného v otevřeném nadlimitním řízení </w:t>
      </w:r>
      <w:r w:rsidR="00F26254">
        <w:rPr>
          <w:rFonts w:asciiTheme="minorHAnsi" w:hAnsiTheme="minorHAnsi"/>
          <w:sz w:val="22"/>
          <w:szCs w:val="22"/>
        </w:rPr>
        <w:t xml:space="preserve">na veřejnou zakázku </w:t>
      </w:r>
      <w:r w:rsidRPr="00964F90">
        <w:rPr>
          <w:rFonts w:asciiTheme="minorHAnsi" w:hAnsiTheme="minorHAnsi"/>
          <w:sz w:val="22"/>
          <w:szCs w:val="22"/>
        </w:rPr>
        <w:t>s názvem „</w:t>
      </w:r>
      <w:r w:rsidR="00C47D0F" w:rsidRPr="00C47D0F">
        <w:rPr>
          <w:rFonts w:asciiTheme="minorHAnsi" w:hAnsiTheme="minorHAnsi"/>
          <w:b/>
          <w:bCs/>
          <w:sz w:val="22"/>
          <w:szCs w:val="22"/>
        </w:rPr>
        <w:t xml:space="preserve">Dodávka elektromobilu pro </w:t>
      </w:r>
    </w:p>
    <w:p w14:paraId="6713A6A3" w14:textId="77777777" w:rsidR="00B745EB" w:rsidRDefault="00B745EB" w:rsidP="009169CE">
      <w:pPr>
        <w:widowControl w:val="0"/>
        <w:suppressAutoHyphens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3670317" w14:textId="2EE6CB57" w:rsidR="009169CE" w:rsidRPr="00964F90" w:rsidRDefault="00FA572C" w:rsidP="009169CE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ADCH Praha</w:t>
      </w:r>
      <w:r w:rsidR="00C47D0F" w:rsidRPr="00C47D0F">
        <w:rPr>
          <w:rFonts w:asciiTheme="minorHAnsi" w:hAnsiTheme="minorHAnsi"/>
          <w:b/>
          <w:bCs/>
          <w:sz w:val="22"/>
          <w:szCs w:val="22"/>
        </w:rPr>
        <w:t>“</w:t>
      </w:r>
      <w:r w:rsidR="00447E8E">
        <w:rPr>
          <w:rFonts w:asciiTheme="minorHAnsi" w:hAnsiTheme="minorHAnsi"/>
          <w:sz w:val="22"/>
          <w:szCs w:val="22"/>
        </w:rPr>
        <w:t xml:space="preserve"> </w:t>
      </w:r>
      <w:r w:rsidR="009169CE" w:rsidRPr="00964F90">
        <w:rPr>
          <w:rFonts w:asciiTheme="minorHAnsi" w:hAnsiTheme="minorHAnsi"/>
          <w:sz w:val="22"/>
          <w:szCs w:val="22"/>
        </w:rPr>
        <w:t>(dále jen „veřejná zakázka“) realizované</w:t>
      </w:r>
      <w:r w:rsidR="009E01C9">
        <w:rPr>
          <w:rFonts w:asciiTheme="minorHAnsi" w:hAnsiTheme="minorHAnsi"/>
          <w:sz w:val="22"/>
          <w:szCs w:val="22"/>
        </w:rPr>
        <w:t>ho</w:t>
      </w:r>
      <w:r w:rsidR="009169CE" w:rsidRPr="00964F90">
        <w:rPr>
          <w:rFonts w:asciiTheme="minorHAnsi" w:hAnsiTheme="minorHAnsi"/>
          <w:sz w:val="22"/>
          <w:szCs w:val="22"/>
        </w:rPr>
        <w:t xml:space="preserve"> v souladu se zákonem č. 134/2016 Sb., o zadávání veřejných zakázek, v platném znění (dále jen „ZZVZ“)</w:t>
      </w:r>
      <w:r w:rsidR="00F26254">
        <w:rPr>
          <w:rFonts w:asciiTheme="minorHAnsi" w:hAnsiTheme="minorHAnsi"/>
          <w:sz w:val="22"/>
          <w:szCs w:val="22"/>
        </w:rPr>
        <w:t>,</w:t>
      </w:r>
      <w:r w:rsidR="00463C38">
        <w:rPr>
          <w:rFonts w:asciiTheme="minorHAnsi" w:hAnsiTheme="minorHAnsi"/>
          <w:sz w:val="22"/>
          <w:szCs w:val="22"/>
        </w:rPr>
        <w:t xml:space="preserve"> realizovaného jako součást projektu s názvem „Zkvalitnění sociálních služeb ADCH Praha“, registrační číslo projektu </w:t>
      </w:r>
      <w:r w:rsidR="00463C38" w:rsidRPr="00463C38">
        <w:rPr>
          <w:rFonts w:asciiTheme="minorHAnsi" w:hAnsiTheme="minorHAnsi"/>
          <w:sz w:val="22"/>
          <w:szCs w:val="22"/>
        </w:rPr>
        <w:t>CZ.07.3.56/0.0/0.0/20_076/0002300</w:t>
      </w:r>
      <w:r w:rsidR="009169CE" w:rsidRPr="00964F90">
        <w:rPr>
          <w:rFonts w:asciiTheme="minorHAnsi" w:hAnsiTheme="minorHAnsi"/>
          <w:sz w:val="22"/>
          <w:szCs w:val="22"/>
        </w:rPr>
        <w:t xml:space="preserve">.  Evidenční číslo zakázky ve věstníku veřejných zakázek </w:t>
      </w:r>
      <w:r w:rsidR="009169CE" w:rsidRPr="00DA3510">
        <w:rPr>
          <w:rFonts w:asciiTheme="minorHAnsi" w:hAnsiTheme="minorHAnsi"/>
          <w:i/>
          <w:iCs/>
          <w:sz w:val="22"/>
          <w:szCs w:val="22"/>
          <w:highlight w:val="yellow"/>
        </w:rPr>
        <w:t>……………………………. (bude doplněno před podpisem smlouvy)</w:t>
      </w:r>
    </w:p>
    <w:p w14:paraId="71EE41C6" w14:textId="77777777" w:rsidR="009169CE" w:rsidRPr="00214E72" w:rsidRDefault="009169CE" w:rsidP="009169CE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5C5E4084" w14:textId="77777777" w:rsidR="009169CE" w:rsidRPr="00FB4FFF" w:rsidRDefault="009169CE" w:rsidP="009169CE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26DDDDE6" w14:textId="77777777" w:rsidR="009169CE" w:rsidRPr="00FB4FFF" w:rsidRDefault="009169CE" w:rsidP="009169CE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5E93D83" w14:textId="12C9B5DE" w:rsidR="006A36A9" w:rsidRPr="00D40FDD" w:rsidRDefault="009169CE" w:rsidP="009169CE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</w:pPr>
      <w:r w:rsidRPr="00D40FDD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Prodávající se zavazuje dodat kupujícímu </w:t>
      </w:r>
      <w:r w:rsidR="00D40FDD" w:rsidRPr="00C47D0F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1</w:t>
      </w:r>
      <w:r w:rsidR="00C47D0F" w:rsidRPr="00C47D0F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dodávk</w:t>
      </w:r>
      <w:r w:rsidR="0020437C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u</w:t>
      </w:r>
      <w:r w:rsidR="00C47D0F" w:rsidRPr="00C47D0F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jednoho kusu předváděcího elektromobilu</w:t>
      </w:r>
      <w:r w:rsidRPr="00D40FDD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, jehož specifikace je uvedena v příloze č. 2 této smlouvy (dále také „zboží“), a převést na kupujícího vlastnické právo ke zboží. Kupující se zavazuje prodávajícímu za poskytnuté plnění zaplatit za podmínek uvedených v této smlouvě kupní cenu dle čl. III této smlouvy. </w:t>
      </w:r>
      <w:r w:rsidR="006A36A9" w:rsidRPr="00D40FDD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</w:t>
      </w:r>
    </w:p>
    <w:p w14:paraId="1BC701A7" w14:textId="77777777" w:rsidR="001A5DAF" w:rsidRPr="0010047D" w:rsidRDefault="001A5DAF" w:rsidP="00A0690A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10047D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5F52B753" w:rsidR="001A5DAF" w:rsidRPr="001A5DAF" w:rsidRDefault="00C47D0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 opatřeno povinnou výbavou dle vyhlášky Ministrestva dopravy č. 341/2014 Sb., o schvalování způsobilosti a.o technických podmínkách provozu vozidel na pozemních komunikacích, ve znění účinném ke dn</w:t>
      </w:r>
      <w:r w:rsidR="007C1851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dodání vozidla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034FD568" w:rsidR="001A5DAF" w:rsidRPr="001A5DAF" w:rsidRDefault="001E0A3A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Plně doplněné provozními kapalinami</w:t>
      </w:r>
      <w:r w:rsidR="00F26254">
        <w:rPr>
          <w:rFonts w:ascii="Calibri" w:hAnsi="Calibri" w:cs="Calibri"/>
          <w:sz w:val="22"/>
          <w:szCs w:val="22"/>
        </w:rPr>
        <w:t xml:space="preserve"> a nabité do plné kapacity</w:t>
      </w:r>
      <w:r w:rsidR="001A5DAF" w:rsidRPr="001A5DAF">
        <w:rPr>
          <w:rFonts w:ascii="Calibri" w:hAnsi="Calibri" w:cs="Calibri"/>
          <w:sz w:val="22"/>
          <w:szCs w:val="22"/>
        </w:rPr>
        <w:t>;</w:t>
      </w:r>
    </w:p>
    <w:p w14:paraId="32FB5EDA" w14:textId="28BA99A0" w:rsidR="001A5DAF" w:rsidRPr="001A5DAF" w:rsidRDefault="001E0A3A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Vozidlo bude v den dodání opatřeno sadou kol v souladu s § 40a záko. Č. 361/2000 Sb., o provozu na pozemních komunikacíh a o změně některých zákonů, ve znění pozdějších předpisů.</w:t>
      </w:r>
    </w:p>
    <w:p w14:paraId="6B3A6D79" w14:textId="77777777" w:rsidR="00C814D3" w:rsidRPr="00836966" w:rsidRDefault="00C814D3" w:rsidP="00C814D3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3B86BD7C" w14:textId="1384A27D" w:rsidR="00C814D3" w:rsidRPr="00836966" w:rsidRDefault="00C814D3" w:rsidP="00C814D3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dodávky do místa plnění,</w:t>
      </w:r>
    </w:p>
    <w:p w14:paraId="14534F05" w14:textId="504537F8" w:rsidR="00C814D3" w:rsidRPr="00836966" w:rsidRDefault="00C814D3" w:rsidP="001E0A3A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1E0A3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předání technického průkazu, osvědčení o registraci, českého ná</w:t>
      </w:r>
      <w:r w:rsidR="00F2625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vodu k obsluze a servisní knížky</w:t>
      </w:r>
      <w:r w:rsidR="001E0A3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vozidla. </w:t>
      </w:r>
    </w:p>
    <w:p w14:paraId="5B0B1ECC" w14:textId="44ECE3E0" w:rsidR="00C814D3" w:rsidRDefault="001E0A3A" w:rsidP="00C814D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Přihlášení vozidla do příslušného registru silničních vozidel pro Kupujícího; za tímto účelem vystaví Kupující Prodávajícímu příslušnou plnou moc. </w:t>
      </w:r>
    </w:p>
    <w:p w14:paraId="6A44C4AF" w14:textId="38CA6668" w:rsidR="00C814D3" w:rsidRPr="00A0690A" w:rsidRDefault="001E0A3A" w:rsidP="00A0690A">
      <w:pPr>
        <w:pStyle w:val="Odstavecseseznamem"/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Provádění servisních prohlídek vozidla předepsaných výrobcem/Prodávajícím po dobu 36 měsíců/ </w:t>
      </w:r>
      <w:r w:rsidR="00F26254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0 000 km, podle stavu, který nastane dříve</w:t>
      </w:r>
      <w:r w:rsidR="00C0649D">
        <w:rPr>
          <w:rFonts w:ascii="Calibri" w:hAnsi="Calibri" w:cs="Calibri"/>
          <w:sz w:val="22"/>
          <w:szCs w:val="22"/>
        </w:rPr>
        <w:t xml:space="preserve"> a to včetně dodávky materiálu a poskytování služeb s tím spojených.</w:t>
      </w:r>
    </w:p>
    <w:p w14:paraId="79B8684A" w14:textId="77777777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0B51E38" w14:textId="69E85E02" w:rsidR="00C0649D" w:rsidRPr="00C0649D" w:rsidRDefault="00C0649D" w:rsidP="00C0649D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za splnění povinností uvedených v odstavcích 2 až 3 tohoto článku smlouvy Prodávajícímu nenáleží žádná zvláštní úplata</w:t>
      </w:r>
      <w:r w:rsid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neboť cena za tato plnění je zahrnuta v kupní ceně.</w:t>
      </w:r>
    </w:p>
    <w:p w14:paraId="11A30245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7D4423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FB4FFF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10BBED9E" w14:textId="20F7141D" w:rsidR="006A36A9" w:rsidRPr="00533ABF" w:rsidRDefault="00F22C8B" w:rsidP="00533ABF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</w:t>
      </w:r>
      <w:r w:rsid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ředitelství ADCH Praha - </w:t>
      </w:r>
      <w:r w:rsidR="00533ABF"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Záběhlická 72, Praha 10, </w:t>
      </w:r>
      <w:r w:rsidR="009169CE"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to </w:t>
      </w:r>
      <w:r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</w:t>
      </w:r>
      <w:r w:rsidR="00C0649D" w:rsidRPr="00533ABF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………… (</w:t>
      </w:r>
      <w:r w:rsidR="00787617" w:rsidRPr="00533ABF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účastník dopplní dle své nabídky)</w:t>
      </w:r>
      <w:r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nabytí účinnosti </w:t>
      </w:r>
      <w:r w:rsidR="0010047D"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497898A" w14:textId="548D4B55" w:rsidR="004A44B7" w:rsidRDefault="006A36A9" w:rsidP="00120351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realizací dodávky. Kontaktní osoba</w:t>
      </w:r>
      <w:r w:rsidR="00F1156D"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4B8FD1BF" w14:textId="3BC685E5" w:rsidR="00B745EB" w:rsidRDefault="00B745EB" w:rsidP="00B745EB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A0B8267" w14:textId="00A999D6" w:rsidR="00B745EB" w:rsidRDefault="00B745EB" w:rsidP="00B745EB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F4518" w14:textId="77777777" w:rsidR="00B745EB" w:rsidRPr="00470A6C" w:rsidRDefault="00B745EB" w:rsidP="00331B5F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3B3E30B0" w14:textId="5BDE9B50" w:rsidR="0028064B" w:rsidRDefault="0028064B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0D276444" w:rsidR="006A36A9" w:rsidRPr="00B768AA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283DA7DD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605D9F7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31E674B7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2E7020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2E7020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</w:p>
    <w:p w14:paraId="69168081" w14:textId="79241B07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2E7020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2E7020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</w:p>
    <w:p w14:paraId="1F4CB992" w14:textId="580DED16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je stanovena jako nejvýše přípustná a jsou v ní zahrnuty veškeré náklady prodávajícího spojené s plněním předmětu této smlouvy včetně nákladů na dopravu zboží do místa plnění, </w:t>
      </w:r>
      <w:r w:rsid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 a další náklady tak, jak je uvedeno v čl. I. odst. 3 této smlouvy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2342742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</w:t>
      </w:r>
      <w:r w:rsid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vzetí zboží kupujícím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54291D9C" w:rsidR="006A36A9" w:rsidRPr="007C2021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r w:rsidR="005373E5"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mullerova.barbora@praha.charita.cz. </w:t>
      </w:r>
    </w:p>
    <w:p w14:paraId="566BD7A7" w14:textId="476ECA3E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</w:t>
      </w:r>
      <w:r w:rsidR="002132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účtu kupujícího.</w:t>
      </w:r>
    </w:p>
    <w:p w14:paraId="023D058D" w14:textId="76EE6BB6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prodávajícího musí obsahovat pouze správné údaje a musí splňovat náležitosti daňového dokladu dle § 28 zákona č. 235/2004 Sb., o dani z</w:t>
      </w:r>
      <w:r w:rsidR="002132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0BABA446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vč. </w:t>
      </w:r>
      <w:r w:rsid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j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menování dokladu, na jehož základě je fakturováno </w:t>
      </w:r>
      <w:r w:rsid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a 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vč. data smlouvy nebo jejího dodatku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označení </w:t>
      </w:r>
      <w:r w:rsidRP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bankovního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227F7F5A" w:rsidR="006A36A9" w:rsidRPr="007C2021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úhradě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32EBCB78" w14:textId="52C9CB0C" w:rsidR="0021323E" w:rsidRPr="008F567F" w:rsidRDefault="0021323E" w:rsidP="006A36A9">
      <w:pPr>
        <w:widowControl w:val="0"/>
        <w:numPr>
          <w:ilvl w:val="0"/>
          <w:numId w:val="19"/>
        </w:numPr>
        <w:suppressAutoHyphens/>
        <w:jc w:val="both"/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</w:pPr>
      <w:r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  <w:t xml:space="preserve">označení čísla projektu </w:t>
      </w:r>
      <w:r w:rsidRPr="0021323E"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  <w:t>CZ.07.3.56/0.0/0.0/20_076/0002300</w:t>
      </w:r>
      <w:r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  <w:t xml:space="preserve"> a uvedení názvu projektu „Zkvalitnění sociálních služeb ADCH Praha“</w:t>
      </w:r>
      <w:r w:rsidR="007C2021"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  <w:t>.</w:t>
      </w:r>
    </w:p>
    <w:p w14:paraId="1330E146" w14:textId="77777777" w:rsidR="00B745EB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</w:t>
      </w:r>
    </w:p>
    <w:p w14:paraId="00351990" w14:textId="77777777" w:rsidR="00B745EB" w:rsidRDefault="00B745EB" w:rsidP="00470A6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C19D5E" w14:textId="77777777" w:rsidR="00B745EB" w:rsidRDefault="00B745EB" w:rsidP="00470A6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9035797" w14:textId="52C5F7D6" w:rsidR="00E95569" w:rsidRPr="00DA3510" w:rsidRDefault="00E95569" w:rsidP="00470A6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5C6DD54B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2806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54C108A" w14:textId="77777777" w:rsidR="008E76A1" w:rsidRPr="00F1156D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20099760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této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smlouvy. Protokolární převzetí předmětu plnění bude provedeno až po dodání zboží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1B7D351" w14:textId="678BC7E5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0E7AC316" w14:textId="674D2AED" w:rsidR="007C2021" w:rsidRPr="008D6751" w:rsidRDefault="006A36A9" w:rsidP="008D6751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6 měsíců,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plynoucí od data jeho protokolárního</w:t>
      </w:r>
      <w:r w:rsid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převzetí ze strany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Prodávající bude kupujícímu po dobu uvedenou v prvé větě tohoto odstavce bezplatně poskytovat záruční servis</w:t>
      </w:r>
      <w:r w:rsidR="008D67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D6751" w:rsidRPr="008D67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vyžadován pro dodržení podmínek záruky za jakost zboží. Prodávající se zavazuje poskytovat kupujícímu po skončení záruky pozáruční servis v plném rozsahu, pokud o to kupující požádá.</w:t>
      </w:r>
    </w:p>
    <w:p w14:paraId="79C018C1" w14:textId="77777777" w:rsidR="00B745EB" w:rsidRDefault="0068152B" w:rsidP="0068152B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ávající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povinen zajistit opravy z</w:t>
      </w:r>
      <w:r w:rsidR="003F1E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ručn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ích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vad (garančn</w:t>
      </w:r>
      <w:r w:rsidR="008D67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opravy) a prov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ádění 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prohl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dek </w:t>
      </w:r>
    </w:p>
    <w:p w14:paraId="448CD39F" w14:textId="77777777" w:rsidR="00B745EB" w:rsidRDefault="00B745EB" w:rsidP="00470A6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3D517E3" w14:textId="3D03597D" w:rsidR="006A36A9" w:rsidRDefault="0068152B" w:rsidP="00470A6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vozidla </w:t>
      </w:r>
      <w:proofErr w:type="spellStart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předepsaných</w:t>
      </w:r>
      <w:proofErr w:type="spellEnd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výrobcem</w:t>
      </w:r>
      <w:proofErr w:type="spellEnd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/Prod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(</w:t>
      </w:r>
      <w:proofErr w:type="spellStart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označovaných</w:t>
      </w:r>
      <w:proofErr w:type="spellEnd"/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někdy 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ž jako garančn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prohl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dky) po dobu trv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ruky za </w:t>
      </w:r>
      <w:proofErr w:type="gramStart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jakost</w:t>
      </w:r>
      <w:proofErr w:type="gramEnd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to včetně dod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vky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materi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lu (zejm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</w:t>
      </w:r>
      <w:proofErr w:type="spellStart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nových</w:t>
      </w:r>
      <w:proofErr w:type="spellEnd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origin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hradn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lů) prostřednictv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středisek </w:t>
      </w:r>
      <w:proofErr w:type="spellStart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uvedených</w:t>
      </w:r>
      <w:proofErr w:type="spellEnd"/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seznamu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středisek v př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loze č. 2 smlouvy, a to po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celou dobu trv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ručn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doby vozidla. Seznam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středisek obsahuje kontaktn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 ú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daje na každ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68152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středisko. </w:t>
      </w:r>
    </w:p>
    <w:p w14:paraId="5732B293" w14:textId="196F398B" w:rsidR="00FE322A" w:rsidRPr="00FE322A" w:rsidRDefault="00FE322A" w:rsidP="00FE322A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 odpov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to, že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prohl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dky vozidla v z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ručn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době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budou poskytov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ny v rozsahu a době uveden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servisn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žce vozidla.</w:t>
      </w:r>
    </w:p>
    <w:p w14:paraId="3637CD74" w14:textId="2538F530" w:rsidR="00FE322A" w:rsidRPr="002A6BE3" w:rsidRDefault="00FE322A" w:rsidP="002A6BE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z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ručn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vad nebo servisn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prohl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dky vozidla budou 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u servisn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střediska objedn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ny telefonicky s </w:t>
      </w:r>
      <w:proofErr w:type="spellStart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sledným</w:t>
      </w:r>
      <w:proofErr w:type="spellEnd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semným</w:t>
      </w:r>
      <w:proofErr w:type="spellEnd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potvrzen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m. 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forma je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zachov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rovněž při použit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elektronick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pošty (e-mailu).</w:t>
      </w:r>
    </w:p>
    <w:p w14:paraId="75AC1EE3" w14:textId="5AFF5433" w:rsidR="00FE322A" w:rsidRPr="005416B6" w:rsidRDefault="00FE322A" w:rsidP="005416B6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 odpov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to, že potřebn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žkou předepsan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é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prohl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dky vozidla budou provedeny nejpozději do 10 pracovn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dnů ode dne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doručen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objedn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vky, pokud nebude s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ís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emně dohodnut jiný term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n. V př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padě, že servisn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středisko odm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tne prov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st, popř.</w:t>
      </w:r>
      <w:r w:rsidR="00846FD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neprovede servisn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prohl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dku ve lhůtě dle předchoz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věty, je Prod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povinen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 nahradit v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klady spojen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 proveden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prohl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dky u jin</w:t>
      </w:r>
      <w:r w:rsidR="00A02BD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 střediska.</w:t>
      </w:r>
    </w:p>
    <w:p w14:paraId="7A38E3A3" w14:textId="62814898" w:rsidR="00FE322A" w:rsidRDefault="00FE322A" w:rsidP="005416B6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Cena za servis dle odst. 1 tohoto čl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nku smlouvy </w:t>
      </w:r>
      <w:proofErr w:type="spellStart"/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poskytovany</w:t>
      </w:r>
      <w:proofErr w:type="spellEnd"/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́ Prod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m, resp.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mi středisky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uvedenými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seznamu 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středisek v př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loze č. 2 smlouvy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(př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padně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dalš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mi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mi středisky na z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kladě ozn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 dle tohoto čl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nku smlouvy) po dobu 36 měs</w:t>
      </w:r>
      <w:r w:rsidR="00A02BD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="008D67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ců/7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0 000 km, podle stavu,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ktery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́ nastane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dř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ve, tzv. předplacený servis, je zahrnuta v kupn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ceně vozidla. Prod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tak nen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souvislosti s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předplaceným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servisem opr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vněn 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čtovat a požadovat na Kupuj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ú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hradu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jakýchkoliv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jiných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dalš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č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stek, a to ani prostřednictv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středisek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uvedených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seznamu 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středisek v př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loze č. 2 smlouvy. Po uplynut</w:t>
      </w:r>
      <w:r w:rsidR="00225F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225F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oby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předplacen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 servisu bude servis vozidel poskytnutý po t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 době Prod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hradit.</w:t>
      </w:r>
    </w:p>
    <w:p w14:paraId="4CE35030" w14:textId="67B7C180" w:rsidR="005416B6" w:rsidRPr="005416B6" w:rsidRDefault="005416B6" w:rsidP="005416B6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 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hradn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lů,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 a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renských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služeb hrazen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po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uplynut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ruky nesm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překročit ceny obvykl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1023A35" w14:textId="6BDAE5DF" w:rsidR="00A36F2B" w:rsidRPr="008D6751" w:rsidRDefault="005416B6" w:rsidP="008D6751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hradn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ly dod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 vozidlu Prod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nebo s jeho souhlasem třet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osobou anebo jimi v tomto vozidle použit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při prov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děn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 či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renských</w:t>
      </w:r>
      <w:proofErr w:type="spellEnd"/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mus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být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nov</w:t>
      </w:r>
      <w:r w:rsidR="009F5A8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origin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inální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(od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výrobce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vozidla), pokud se smluvn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strany p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semně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nedohodnou jinak.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8D6751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1596F1C2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F24DD02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povinen zaplatit kupujícímu smluvní pokutu ve výši </w:t>
      </w:r>
      <w:r w:rsidR="00E079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5.000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079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Kč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za každý i jen započatý den prodlení.</w:t>
      </w:r>
    </w:p>
    <w:p w14:paraId="66586A1A" w14:textId="0EF81765" w:rsidR="006A36A9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5EA636EF" w14:textId="4FB3C257" w:rsidR="00B745EB" w:rsidRDefault="00B745EB" w:rsidP="00B745EB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E3369E2" w14:textId="77777777" w:rsidR="00B745EB" w:rsidRPr="00385276" w:rsidRDefault="00B745EB" w:rsidP="00470A6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smluv.</w:t>
      </w:r>
    </w:p>
    <w:p w14:paraId="01E15D91" w14:textId="77777777" w:rsidR="006A36A9" w:rsidRPr="0071064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096665F" w14:textId="77777777" w:rsidR="003949AE" w:rsidRPr="003949AE" w:rsidRDefault="003949AE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949A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Kupní smlouva nabývá platnosti dnem jejího podpisu oběma smluvními stranami a účinnosti dnem uveřejnění v Registru smluv dle zákona č. 340/2015 Sb., o zvláštních podmínkách účinnosti některých smluv, uveřejňování těchto smluv a o registru smluv, v platném znění. Tato povinnost se vztahuje také na případné dodatky této Smlouvy.</w:t>
      </w:r>
    </w:p>
    <w:p w14:paraId="43DC7906" w14:textId="44E20422" w:rsidR="006A36A9" w:rsidRPr="007D4423" w:rsidRDefault="00F970BC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2DC559FB" w:rsidR="006A36A9" w:rsidRPr="007D4423" w:rsidRDefault="006A36A9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0619A003" w14:textId="6AA379CA" w:rsidR="008A5B10" w:rsidRDefault="006A36A9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0" w:name="_Hlk20150622"/>
    </w:p>
    <w:p w14:paraId="1C842E86" w14:textId="3C192C53" w:rsidR="00B745EB" w:rsidRDefault="00B745EB" w:rsidP="00B745EB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CC636C8" w14:textId="07B9BDA4" w:rsidR="00B745EB" w:rsidRDefault="00B745EB" w:rsidP="00B745EB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BACECD4" w14:textId="77777777" w:rsidR="00B745EB" w:rsidRPr="0020437C" w:rsidRDefault="00B745EB" w:rsidP="00470A6C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7DA59B3" w14:textId="77777777" w:rsidR="008A5B10" w:rsidRDefault="008A5B1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4AD521B" w14:textId="201C46F1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0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2F06CA6B" w14:textId="5E3422F2" w:rsidR="006A36A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8A5B1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</w:t>
      </w:r>
      <w:bookmarkStart w:id="1" w:name="_Hlk20150583"/>
      <w:r w:rsidR="00FE322A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1: podrobná specifikace plnění</w:t>
      </w:r>
    </w:p>
    <w:p w14:paraId="3583CE4D" w14:textId="6BFC3532" w:rsidR="00FE322A" w:rsidRDefault="00FE322A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2: seznam servisních středisek</w:t>
      </w:r>
    </w:p>
    <w:p w14:paraId="3290276A" w14:textId="77777777" w:rsidR="00B768F5" w:rsidRPr="007D4423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2A6EFD43" w:rsidR="00710649" w:rsidRPr="00B90A24" w:rsidRDefault="00710649" w:rsidP="004C272D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</w:t>
      </w:r>
      <w:r w:rsidR="00FE322A">
        <w:rPr>
          <w:rFonts w:ascii="Calibri" w:hAnsi="Calibri" w:cs="Calibri"/>
          <w:sz w:val="22"/>
          <w:szCs w:val="22"/>
        </w:rPr>
        <w:t>………………</w:t>
      </w:r>
      <w:r w:rsidRPr="00B90A24">
        <w:rPr>
          <w:rFonts w:ascii="Calibri" w:hAnsi="Calibri" w:cs="Calibri"/>
          <w:sz w:val="22"/>
          <w:szCs w:val="22"/>
        </w:rPr>
        <w:t xml:space="preserve"> dne ………………</w:t>
      </w:r>
      <w:r>
        <w:rPr>
          <w:rFonts w:ascii="Calibri" w:hAnsi="Calibri" w:cs="Calibri"/>
          <w:sz w:val="22"/>
          <w:szCs w:val="22"/>
        </w:rPr>
        <w:tab/>
      </w:r>
      <w:r w:rsidR="006D0AAA"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</w:t>
      </w:r>
      <w:r w:rsidRPr="00B90A24">
        <w:rPr>
          <w:rFonts w:ascii="Calibri" w:hAnsi="Calibri" w:cs="Calibri"/>
          <w:sz w:val="22"/>
          <w:szCs w:val="22"/>
        </w:rPr>
        <w:t xml:space="preserve"> dne……………</w:t>
      </w:r>
      <w:r w:rsidR="004C272D">
        <w:rPr>
          <w:rFonts w:ascii="Calibri" w:hAnsi="Calibri" w:cs="Calibri"/>
          <w:sz w:val="22"/>
          <w:szCs w:val="22"/>
        </w:rPr>
        <w:tab/>
      </w:r>
      <w:r w:rsidR="006D0AAA">
        <w:rPr>
          <w:rFonts w:ascii="Calibri" w:hAnsi="Calibri" w:cs="Calibri"/>
          <w:sz w:val="22"/>
          <w:szCs w:val="22"/>
        </w:rPr>
        <w:tab/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2043E0" w14:textId="77777777" w:rsidR="00B768F5" w:rsidRDefault="00B768F5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58140154" w:rsidR="00710649" w:rsidRPr="00B90A24" w:rsidRDefault="00710649" w:rsidP="006D0AAA">
      <w:pPr>
        <w:tabs>
          <w:tab w:val="left" w:pos="3544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  <w:r w:rsidR="004C272D">
        <w:rPr>
          <w:rFonts w:ascii="Calibri" w:hAnsi="Calibri" w:cs="Calibri"/>
          <w:sz w:val="22"/>
          <w:szCs w:val="22"/>
        </w:rPr>
        <w:tab/>
      </w:r>
      <w:r w:rsidR="004C272D">
        <w:rPr>
          <w:rFonts w:ascii="Calibri" w:hAnsi="Calibri" w:cs="Calibri"/>
          <w:sz w:val="22"/>
          <w:szCs w:val="22"/>
        </w:rPr>
        <w:tab/>
      </w:r>
      <w:r w:rsidR="004C272D">
        <w:rPr>
          <w:rFonts w:ascii="Calibri" w:hAnsi="Calibri" w:cs="Calibri"/>
          <w:sz w:val="22"/>
          <w:szCs w:val="22"/>
        </w:rPr>
        <w:tab/>
        <w:t xml:space="preserve"> 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B40A570" w14:textId="1E3F2448" w:rsidR="00D02334" w:rsidRPr="006D0AAA" w:rsidRDefault="00710649" w:rsidP="006D0AAA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  <w:bookmarkEnd w:id="1"/>
    </w:p>
    <w:sectPr w:rsidR="00D02334" w:rsidRPr="006D0AAA" w:rsidSect="00532F40">
      <w:headerReference w:type="default" r:id="rId9"/>
      <w:footerReference w:type="default" r:id="rId10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AF98" w14:textId="77777777" w:rsidR="00B636DF" w:rsidRDefault="00B636DF" w:rsidP="009B0C36">
      <w:r>
        <w:separator/>
      </w:r>
    </w:p>
  </w:endnote>
  <w:endnote w:type="continuationSeparator" w:id="0">
    <w:p w14:paraId="53155039" w14:textId="77777777" w:rsidR="00B636DF" w:rsidRDefault="00B636DF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Content>
      <w:p w14:paraId="1845892E" w14:textId="02557FEC" w:rsidR="00C47D0F" w:rsidRPr="00532F40" w:rsidRDefault="00C47D0F" w:rsidP="00C47D0F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</w:p>
      <w:p w14:paraId="77DE50D2" w14:textId="04295D23" w:rsidR="005B6B38" w:rsidRPr="00532F40" w:rsidRDefault="00532F40" w:rsidP="00532F40">
        <w:pPr>
          <w:pStyle w:val="Zpa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A626A0">
          <w:rPr>
            <w:rFonts w:ascii="Calibri" w:hAnsi="Calibri" w:cs="Calibri"/>
            <w:noProof/>
            <w:sz w:val="22"/>
            <w:szCs w:val="22"/>
          </w:rPr>
          <w:t>6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1CD0" w14:textId="77777777" w:rsidR="00B636DF" w:rsidRDefault="00B636DF" w:rsidP="009B0C36">
      <w:r>
        <w:separator/>
      </w:r>
    </w:p>
  </w:footnote>
  <w:footnote w:type="continuationSeparator" w:id="0">
    <w:p w14:paraId="7947368D" w14:textId="77777777" w:rsidR="00B636DF" w:rsidRDefault="00B636DF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1C392C47" w:rsidR="000A0FF3" w:rsidRPr="00020322" w:rsidRDefault="00B745EB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8645F42" wp14:editId="1DA73B0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4610100" cy="737616"/>
          <wp:effectExtent l="0" t="0" r="0" b="5715"/>
          <wp:wrapNone/>
          <wp:docPr id="5" name="Obrázek 5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737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141"/>
        </w:tabs>
        <w:ind w:left="-142" w:firstLine="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-142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98"/>
        </w:tabs>
        <w:ind w:left="-1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58"/>
        </w:tabs>
        <w:ind w:left="-142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18"/>
        </w:tabs>
        <w:ind w:left="-142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78"/>
        </w:tabs>
        <w:ind w:left="-14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-142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98"/>
        </w:tabs>
        <w:ind w:left="-142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58"/>
        </w:tabs>
        <w:ind w:left="-142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3AA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9B4F1E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4C24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5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F1712FF"/>
    <w:multiLevelType w:val="multilevel"/>
    <w:tmpl w:val="DFEAA08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41F8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9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7318C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6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8" w15:restartNumberingAfterBreak="0">
    <w:nsid w:val="7F0E1B77"/>
    <w:multiLevelType w:val="hybridMultilevel"/>
    <w:tmpl w:val="1696C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866296">
    <w:abstractNumId w:val="0"/>
  </w:num>
  <w:num w:numId="2" w16cid:durableId="1833721302">
    <w:abstractNumId w:val="35"/>
  </w:num>
  <w:num w:numId="3" w16cid:durableId="532690867">
    <w:abstractNumId w:val="28"/>
  </w:num>
  <w:num w:numId="4" w16cid:durableId="2038970182">
    <w:abstractNumId w:val="13"/>
  </w:num>
  <w:num w:numId="5" w16cid:durableId="1808812435">
    <w:abstractNumId w:val="3"/>
  </w:num>
  <w:num w:numId="6" w16cid:durableId="738481630">
    <w:abstractNumId w:val="12"/>
  </w:num>
  <w:num w:numId="7" w16cid:durableId="899244574">
    <w:abstractNumId w:val="16"/>
  </w:num>
  <w:num w:numId="8" w16cid:durableId="1320497686">
    <w:abstractNumId w:val="37"/>
  </w:num>
  <w:num w:numId="9" w16cid:durableId="711541554">
    <w:abstractNumId w:val="8"/>
  </w:num>
  <w:num w:numId="10" w16cid:durableId="60448450">
    <w:abstractNumId w:val="29"/>
  </w:num>
  <w:num w:numId="11" w16cid:durableId="533688262">
    <w:abstractNumId w:val="14"/>
  </w:num>
  <w:num w:numId="12" w16cid:durableId="1833134774">
    <w:abstractNumId w:val="26"/>
  </w:num>
  <w:num w:numId="13" w16cid:durableId="2000886402">
    <w:abstractNumId w:val="22"/>
  </w:num>
  <w:num w:numId="14" w16cid:durableId="381447573">
    <w:abstractNumId w:val="30"/>
  </w:num>
  <w:num w:numId="15" w16cid:durableId="386495508">
    <w:abstractNumId w:val="1"/>
  </w:num>
  <w:num w:numId="16" w16cid:durableId="1144009484">
    <w:abstractNumId w:val="10"/>
  </w:num>
  <w:num w:numId="17" w16cid:durableId="44572806">
    <w:abstractNumId w:val="27"/>
  </w:num>
  <w:num w:numId="18" w16cid:durableId="2005547143">
    <w:abstractNumId w:val="11"/>
  </w:num>
  <w:num w:numId="19" w16cid:durableId="1937209557">
    <w:abstractNumId w:val="25"/>
  </w:num>
  <w:num w:numId="20" w16cid:durableId="1901475261">
    <w:abstractNumId w:val="5"/>
  </w:num>
  <w:num w:numId="21" w16cid:durableId="1181236309">
    <w:abstractNumId w:val="21"/>
  </w:num>
  <w:num w:numId="22" w16cid:durableId="791442890">
    <w:abstractNumId w:val="34"/>
  </w:num>
  <w:num w:numId="23" w16cid:durableId="21469673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5827389">
    <w:abstractNumId w:val="19"/>
  </w:num>
  <w:num w:numId="25" w16cid:durableId="13107921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7333173">
    <w:abstractNumId w:val="36"/>
  </w:num>
  <w:num w:numId="27" w16cid:durableId="478621540">
    <w:abstractNumId w:val="33"/>
  </w:num>
  <w:num w:numId="28" w16cid:durableId="2106878361">
    <w:abstractNumId w:val="18"/>
  </w:num>
  <w:num w:numId="29" w16cid:durableId="1455171016">
    <w:abstractNumId w:val="23"/>
  </w:num>
  <w:num w:numId="30" w16cid:durableId="1894847467">
    <w:abstractNumId w:val="15"/>
  </w:num>
  <w:num w:numId="31" w16cid:durableId="769157066">
    <w:abstractNumId w:val="7"/>
  </w:num>
  <w:num w:numId="32" w16cid:durableId="1951010002">
    <w:abstractNumId w:val="32"/>
  </w:num>
  <w:num w:numId="33" w16cid:durableId="1516840907">
    <w:abstractNumId w:val="4"/>
  </w:num>
  <w:num w:numId="34" w16cid:durableId="896278339">
    <w:abstractNumId w:val="38"/>
  </w:num>
  <w:num w:numId="35" w16cid:durableId="1508053812">
    <w:abstractNumId w:val="6"/>
  </w:num>
  <w:num w:numId="36" w16cid:durableId="428621767">
    <w:abstractNumId w:val="20"/>
  </w:num>
  <w:num w:numId="37" w16cid:durableId="1125349705">
    <w:abstractNumId w:val="9"/>
  </w:num>
  <w:num w:numId="38" w16cid:durableId="1023675018">
    <w:abstractNumId w:val="31"/>
  </w:num>
  <w:num w:numId="39" w16cid:durableId="1820269283">
    <w:abstractNumId w:val="17"/>
  </w:num>
  <w:num w:numId="40" w16cid:durableId="2103990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0491C"/>
    <w:rsid w:val="00020322"/>
    <w:rsid w:val="00031235"/>
    <w:rsid w:val="00036D74"/>
    <w:rsid w:val="00050D79"/>
    <w:rsid w:val="00056CC1"/>
    <w:rsid w:val="00060B76"/>
    <w:rsid w:val="000832FE"/>
    <w:rsid w:val="00085A62"/>
    <w:rsid w:val="00096B62"/>
    <w:rsid w:val="000A0FF3"/>
    <w:rsid w:val="000C2BBF"/>
    <w:rsid w:val="000E6638"/>
    <w:rsid w:val="0010047D"/>
    <w:rsid w:val="00101A54"/>
    <w:rsid w:val="001041C2"/>
    <w:rsid w:val="00104420"/>
    <w:rsid w:val="00104F68"/>
    <w:rsid w:val="00105D15"/>
    <w:rsid w:val="001142B6"/>
    <w:rsid w:val="00117774"/>
    <w:rsid w:val="00120351"/>
    <w:rsid w:val="00133407"/>
    <w:rsid w:val="001345AC"/>
    <w:rsid w:val="00157F1E"/>
    <w:rsid w:val="00170184"/>
    <w:rsid w:val="00171748"/>
    <w:rsid w:val="0018224F"/>
    <w:rsid w:val="00190874"/>
    <w:rsid w:val="001955A8"/>
    <w:rsid w:val="001A5DAF"/>
    <w:rsid w:val="001C5CE9"/>
    <w:rsid w:val="001D2B83"/>
    <w:rsid w:val="001E0A3A"/>
    <w:rsid w:val="001E1D60"/>
    <w:rsid w:val="001F163B"/>
    <w:rsid w:val="001F2A9E"/>
    <w:rsid w:val="001F4F58"/>
    <w:rsid w:val="0020437C"/>
    <w:rsid w:val="002050D5"/>
    <w:rsid w:val="00207242"/>
    <w:rsid w:val="0021323E"/>
    <w:rsid w:val="00214EE5"/>
    <w:rsid w:val="0021595B"/>
    <w:rsid w:val="00225F50"/>
    <w:rsid w:val="00237178"/>
    <w:rsid w:val="00252024"/>
    <w:rsid w:val="00254B7C"/>
    <w:rsid w:val="00276440"/>
    <w:rsid w:val="0028064B"/>
    <w:rsid w:val="00284731"/>
    <w:rsid w:val="002960DC"/>
    <w:rsid w:val="00297741"/>
    <w:rsid w:val="002A6BE3"/>
    <w:rsid w:val="002B6DB3"/>
    <w:rsid w:val="002B71FA"/>
    <w:rsid w:val="002E0B61"/>
    <w:rsid w:val="002E4806"/>
    <w:rsid w:val="002E7020"/>
    <w:rsid w:val="002F071B"/>
    <w:rsid w:val="00307BDD"/>
    <w:rsid w:val="00331B5F"/>
    <w:rsid w:val="003344D5"/>
    <w:rsid w:val="0034495D"/>
    <w:rsid w:val="003506AD"/>
    <w:rsid w:val="003548D3"/>
    <w:rsid w:val="00373F2B"/>
    <w:rsid w:val="00384616"/>
    <w:rsid w:val="00384A9B"/>
    <w:rsid w:val="00385276"/>
    <w:rsid w:val="00391180"/>
    <w:rsid w:val="003911F5"/>
    <w:rsid w:val="003949AE"/>
    <w:rsid w:val="003A320F"/>
    <w:rsid w:val="003B30BD"/>
    <w:rsid w:val="003C1938"/>
    <w:rsid w:val="003D12B4"/>
    <w:rsid w:val="003D40CD"/>
    <w:rsid w:val="003D6C9E"/>
    <w:rsid w:val="003F1E2E"/>
    <w:rsid w:val="00424E16"/>
    <w:rsid w:val="0043610E"/>
    <w:rsid w:val="00447E8E"/>
    <w:rsid w:val="0045677B"/>
    <w:rsid w:val="00462F7D"/>
    <w:rsid w:val="00463C38"/>
    <w:rsid w:val="00465A4E"/>
    <w:rsid w:val="00470A6C"/>
    <w:rsid w:val="004934FD"/>
    <w:rsid w:val="00494B52"/>
    <w:rsid w:val="00497804"/>
    <w:rsid w:val="004A44B7"/>
    <w:rsid w:val="004A629E"/>
    <w:rsid w:val="004C272D"/>
    <w:rsid w:val="004D16A7"/>
    <w:rsid w:val="004D2459"/>
    <w:rsid w:val="00503326"/>
    <w:rsid w:val="0051646F"/>
    <w:rsid w:val="0053054B"/>
    <w:rsid w:val="00532F40"/>
    <w:rsid w:val="00533ABF"/>
    <w:rsid w:val="005373E5"/>
    <w:rsid w:val="005416B6"/>
    <w:rsid w:val="00553D41"/>
    <w:rsid w:val="00562475"/>
    <w:rsid w:val="0059677A"/>
    <w:rsid w:val="005B6B38"/>
    <w:rsid w:val="005C580D"/>
    <w:rsid w:val="005D13F6"/>
    <w:rsid w:val="005E3990"/>
    <w:rsid w:val="005F253D"/>
    <w:rsid w:val="00602788"/>
    <w:rsid w:val="00611B23"/>
    <w:rsid w:val="0068152B"/>
    <w:rsid w:val="006A36A9"/>
    <w:rsid w:val="006C07FB"/>
    <w:rsid w:val="006C58D9"/>
    <w:rsid w:val="006D0171"/>
    <w:rsid w:val="006D0AAA"/>
    <w:rsid w:val="006D5927"/>
    <w:rsid w:val="006E03E8"/>
    <w:rsid w:val="007043A0"/>
    <w:rsid w:val="00710649"/>
    <w:rsid w:val="00720EC9"/>
    <w:rsid w:val="007332AB"/>
    <w:rsid w:val="0076251E"/>
    <w:rsid w:val="007732BE"/>
    <w:rsid w:val="007804AA"/>
    <w:rsid w:val="00782111"/>
    <w:rsid w:val="00787617"/>
    <w:rsid w:val="00795A37"/>
    <w:rsid w:val="007A42E8"/>
    <w:rsid w:val="007C0DFD"/>
    <w:rsid w:val="007C1851"/>
    <w:rsid w:val="007C2021"/>
    <w:rsid w:val="007D4423"/>
    <w:rsid w:val="007E4749"/>
    <w:rsid w:val="00800356"/>
    <w:rsid w:val="0080560B"/>
    <w:rsid w:val="00846FD0"/>
    <w:rsid w:val="00873BD7"/>
    <w:rsid w:val="00887304"/>
    <w:rsid w:val="00893E5E"/>
    <w:rsid w:val="008A0D2E"/>
    <w:rsid w:val="008A5B10"/>
    <w:rsid w:val="008A7CD2"/>
    <w:rsid w:val="008B5F32"/>
    <w:rsid w:val="008C432C"/>
    <w:rsid w:val="008D1AAD"/>
    <w:rsid w:val="008D6751"/>
    <w:rsid w:val="008D6F33"/>
    <w:rsid w:val="008E76A1"/>
    <w:rsid w:val="008F2185"/>
    <w:rsid w:val="008F356C"/>
    <w:rsid w:val="008F567F"/>
    <w:rsid w:val="008F6B28"/>
    <w:rsid w:val="008F7002"/>
    <w:rsid w:val="009151DB"/>
    <w:rsid w:val="009169CE"/>
    <w:rsid w:val="009212FF"/>
    <w:rsid w:val="00923793"/>
    <w:rsid w:val="00947296"/>
    <w:rsid w:val="00953EFD"/>
    <w:rsid w:val="00964F90"/>
    <w:rsid w:val="009774BE"/>
    <w:rsid w:val="009A4104"/>
    <w:rsid w:val="009A5AB0"/>
    <w:rsid w:val="009B0C36"/>
    <w:rsid w:val="009B7886"/>
    <w:rsid w:val="009C4212"/>
    <w:rsid w:val="009C6E46"/>
    <w:rsid w:val="009E01C9"/>
    <w:rsid w:val="009F261B"/>
    <w:rsid w:val="009F5A8F"/>
    <w:rsid w:val="00A02BDB"/>
    <w:rsid w:val="00A03C30"/>
    <w:rsid w:val="00A0690A"/>
    <w:rsid w:val="00A23AED"/>
    <w:rsid w:val="00A36F2B"/>
    <w:rsid w:val="00A37978"/>
    <w:rsid w:val="00A626A0"/>
    <w:rsid w:val="00A668AE"/>
    <w:rsid w:val="00A72C26"/>
    <w:rsid w:val="00A90102"/>
    <w:rsid w:val="00A97B84"/>
    <w:rsid w:val="00A97DF3"/>
    <w:rsid w:val="00AE2B3E"/>
    <w:rsid w:val="00AF367E"/>
    <w:rsid w:val="00B02901"/>
    <w:rsid w:val="00B071C9"/>
    <w:rsid w:val="00B20476"/>
    <w:rsid w:val="00B636DF"/>
    <w:rsid w:val="00B666DA"/>
    <w:rsid w:val="00B72071"/>
    <w:rsid w:val="00B745EB"/>
    <w:rsid w:val="00B768AA"/>
    <w:rsid w:val="00B768F5"/>
    <w:rsid w:val="00BA23D8"/>
    <w:rsid w:val="00BA2736"/>
    <w:rsid w:val="00BA7FE6"/>
    <w:rsid w:val="00BC6041"/>
    <w:rsid w:val="00BE443A"/>
    <w:rsid w:val="00BF24BB"/>
    <w:rsid w:val="00BF2FC2"/>
    <w:rsid w:val="00C0649D"/>
    <w:rsid w:val="00C156D2"/>
    <w:rsid w:val="00C168C7"/>
    <w:rsid w:val="00C2251B"/>
    <w:rsid w:val="00C32144"/>
    <w:rsid w:val="00C47D0F"/>
    <w:rsid w:val="00C7783F"/>
    <w:rsid w:val="00C814D3"/>
    <w:rsid w:val="00C84EB9"/>
    <w:rsid w:val="00C92EC4"/>
    <w:rsid w:val="00C96C5E"/>
    <w:rsid w:val="00CA0617"/>
    <w:rsid w:val="00CB09EF"/>
    <w:rsid w:val="00CB32A5"/>
    <w:rsid w:val="00CB5F41"/>
    <w:rsid w:val="00CC0C08"/>
    <w:rsid w:val="00CC3673"/>
    <w:rsid w:val="00CD5890"/>
    <w:rsid w:val="00CD5D07"/>
    <w:rsid w:val="00CF0773"/>
    <w:rsid w:val="00D02334"/>
    <w:rsid w:val="00D13172"/>
    <w:rsid w:val="00D16900"/>
    <w:rsid w:val="00D40FDD"/>
    <w:rsid w:val="00D45A93"/>
    <w:rsid w:val="00D4741B"/>
    <w:rsid w:val="00D60629"/>
    <w:rsid w:val="00D61FD0"/>
    <w:rsid w:val="00D6678F"/>
    <w:rsid w:val="00D70FB1"/>
    <w:rsid w:val="00D71975"/>
    <w:rsid w:val="00D72EBB"/>
    <w:rsid w:val="00D73A4C"/>
    <w:rsid w:val="00D83A47"/>
    <w:rsid w:val="00D845B1"/>
    <w:rsid w:val="00DA2B06"/>
    <w:rsid w:val="00DA3510"/>
    <w:rsid w:val="00DA7A25"/>
    <w:rsid w:val="00DE52E6"/>
    <w:rsid w:val="00E07951"/>
    <w:rsid w:val="00E228EC"/>
    <w:rsid w:val="00E42968"/>
    <w:rsid w:val="00E702F2"/>
    <w:rsid w:val="00E75BE0"/>
    <w:rsid w:val="00E762CB"/>
    <w:rsid w:val="00E92E41"/>
    <w:rsid w:val="00E95569"/>
    <w:rsid w:val="00E96EC0"/>
    <w:rsid w:val="00EB723F"/>
    <w:rsid w:val="00EB75ED"/>
    <w:rsid w:val="00EC006E"/>
    <w:rsid w:val="00EC7723"/>
    <w:rsid w:val="00ED7BC3"/>
    <w:rsid w:val="00EE5324"/>
    <w:rsid w:val="00F1156D"/>
    <w:rsid w:val="00F13FDC"/>
    <w:rsid w:val="00F22C8B"/>
    <w:rsid w:val="00F26254"/>
    <w:rsid w:val="00F310B2"/>
    <w:rsid w:val="00F43158"/>
    <w:rsid w:val="00F514C1"/>
    <w:rsid w:val="00F80236"/>
    <w:rsid w:val="00F949D2"/>
    <w:rsid w:val="00F970BC"/>
    <w:rsid w:val="00FA572C"/>
    <w:rsid w:val="00FB4FFF"/>
    <w:rsid w:val="00FB7CFB"/>
    <w:rsid w:val="00FC11D8"/>
    <w:rsid w:val="00FC678C"/>
    <w:rsid w:val="00FD657E"/>
    <w:rsid w:val="00FD7DCD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8064B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28064B"/>
    <w:pPr>
      <w:spacing w:after="0" w:line="240" w:lineRule="auto"/>
    </w:pPr>
    <w:rPr>
      <w:rFonts w:ascii="Calibri" w:hAnsi="Calibri" w:cs="Calibri"/>
    </w:rPr>
  </w:style>
  <w:style w:type="paragraph" w:styleId="Revize">
    <w:name w:val="Revision"/>
    <w:hidden/>
    <w:uiPriority w:val="99"/>
    <w:semiHidden/>
    <w:rsid w:val="00A06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terezie@praha.charit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D961D-8C12-4E78-BA20-261A457C2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2211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Jakub Kubicek</cp:lastModifiedBy>
  <cp:revision>9</cp:revision>
  <cp:lastPrinted>2018-10-01T07:59:00Z</cp:lastPrinted>
  <dcterms:created xsi:type="dcterms:W3CDTF">2022-06-12T18:50:00Z</dcterms:created>
  <dcterms:modified xsi:type="dcterms:W3CDTF">2022-06-22T08:55:00Z</dcterms:modified>
</cp:coreProperties>
</file>