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1848" w14:textId="77777777" w:rsidR="00355444" w:rsidRPr="00711228" w:rsidRDefault="00355444" w:rsidP="00355444">
      <w:pPr>
        <w:jc w:val="both"/>
        <w:rPr>
          <w:b/>
          <w:bCs/>
          <w:sz w:val="20"/>
          <w:szCs w:val="20"/>
          <w:lang w:val="cs-CZ"/>
        </w:rPr>
      </w:pPr>
      <w:r w:rsidRPr="00711228">
        <w:rPr>
          <w:b/>
          <w:bCs/>
          <w:sz w:val="20"/>
          <w:szCs w:val="20"/>
          <w:lang w:val="cs-CZ"/>
        </w:rPr>
        <w:t xml:space="preserve">Příloha č. 1 zadávací dokumentace: Závazný návrh smlouvy o dílo – obchodní podmínky </w:t>
      </w:r>
    </w:p>
    <w:p w14:paraId="7239570C" w14:textId="77777777" w:rsidR="00355444" w:rsidRPr="00711228" w:rsidRDefault="00355444" w:rsidP="00355444">
      <w:pPr>
        <w:jc w:val="both"/>
        <w:rPr>
          <w:sz w:val="20"/>
          <w:szCs w:val="20"/>
          <w:lang w:val="cs-CZ"/>
        </w:rPr>
      </w:pPr>
    </w:p>
    <w:p w14:paraId="1CCD5FD9" w14:textId="77777777" w:rsidR="00355444" w:rsidRPr="00711228" w:rsidRDefault="00355444" w:rsidP="00355444">
      <w:pPr>
        <w:pStyle w:val="Nadpis1"/>
        <w:jc w:val="center"/>
        <w:rPr>
          <w:sz w:val="44"/>
          <w:szCs w:val="44"/>
          <w:lang w:val="cs-CZ"/>
        </w:rPr>
      </w:pPr>
      <w:r w:rsidRPr="00711228">
        <w:rPr>
          <w:sz w:val="44"/>
          <w:szCs w:val="44"/>
          <w:lang w:val="cs-CZ"/>
        </w:rPr>
        <w:t>SMLOUVA O DÍLO</w:t>
      </w:r>
    </w:p>
    <w:p w14:paraId="0DE2BE4F" w14:textId="77777777" w:rsidR="00355444" w:rsidRPr="00711228" w:rsidRDefault="00355444" w:rsidP="00355444">
      <w:pPr>
        <w:jc w:val="both"/>
        <w:rPr>
          <w:lang w:val="cs-CZ"/>
        </w:rPr>
      </w:pPr>
    </w:p>
    <w:p w14:paraId="4EAB9233" w14:textId="77777777" w:rsidR="00355444" w:rsidRPr="00711228" w:rsidRDefault="00355444" w:rsidP="00355444">
      <w:pPr>
        <w:jc w:val="both"/>
        <w:rPr>
          <w:lang w:val="cs-CZ"/>
        </w:rPr>
      </w:pPr>
      <w:r w:rsidRPr="00711228">
        <w:rPr>
          <w:lang w:val="cs-CZ"/>
        </w:rPr>
        <w:t xml:space="preserve">uzavřená </w:t>
      </w:r>
      <w:bookmarkStart w:id="0" w:name="_Hlk24285147"/>
      <w:r w:rsidRPr="00711228">
        <w:rPr>
          <w:lang w:val="cs-CZ"/>
        </w:rPr>
        <w:t>podle ustanovení § 2586 a následujících zákona č. 89/2012 Sb., občanský zákoník</w:t>
      </w:r>
      <w:bookmarkEnd w:id="0"/>
    </w:p>
    <w:p w14:paraId="27147C88" w14:textId="77777777" w:rsidR="00355444" w:rsidRPr="00711228" w:rsidRDefault="00355444" w:rsidP="00355444">
      <w:pPr>
        <w:jc w:val="both"/>
        <w:rPr>
          <w:lang w:val="cs-CZ"/>
        </w:rPr>
      </w:pPr>
    </w:p>
    <w:p w14:paraId="57FA2441" w14:textId="77777777" w:rsidR="00355444" w:rsidRPr="00711228" w:rsidRDefault="00355444" w:rsidP="00355444">
      <w:pPr>
        <w:pStyle w:val="Nadpis2"/>
        <w:rPr>
          <w:lang w:val="cs-CZ"/>
        </w:rPr>
      </w:pPr>
      <w:r w:rsidRPr="00711228">
        <w:rPr>
          <w:lang w:val="cs-CZ"/>
        </w:rPr>
        <w:t xml:space="preserve">Článek I. </w:t>
      </w:r>
      <w:r w:rsidR="00F44C9F" w:rsidRPr="00711228">
        <w:rPr>
          <w:lang w:val="cs-CZ"/>
        </w:rPr>
        <w:t>–</w:t>
      </w:r>
      <w:r w:rsidRPr="00711228">
        <w:rPr>
          <w:lang w:val="cs-CZ"/>
        </w:rPr>
        <w:t xml:space="preserve"> </w:t>
      </w:r>
      <w:r w:rsidR="00F44C9F" w:rsidRPr="00711228">
        <w:rPr>
          <w:lang w:val="cs-CZ"/>
        </w:rPr>
        <w:t>Smluvní strany</w:t>
      </w:r>
    </w:p>
    <w:p w14:paraId="324DA9F4" w14:textId="77777777" w:rsidR="00355444" w:rsidRPr="00711228" w:rsidRDefault="00355444" w:rsidP="00355444">
      <w:pPr>
        <w:jc w:val="both"/>
        <w:rPr>
          <w:lang w:val="cs-CZ"/>
        </w:rPr>
      </w:pPr>
    </w:p>
    <w:p w14:paraId="687DD566" w14:textId="14470D22" w:rsidR="00355444" w:rsidRPr="00711228" w:rsidRDefault="00355444" w:rsidP="00355444">
      <w:pPr>
        <w:pStyle w:val="Odstavecseseznamem"/>
        <w:numPr>
          <w:ilvl w:val="1"/>
          <w:numId w:val="25"/>
        </w:numPr>
        <w:jc w:val="both"/>
        <w:rPr>
          <w:lang w:val="cs-CZ"/>
        </w:rPr>
      </w:pPr>
      <w:r w:rsidRPr="00711228">
        <w:rPr>
          <w:lang w:val="cs-CZ"/>
        </w:rPr>
        <w:t>Objednatel:</w:t>
      </w:r>
      <w:r w:rsidRPr="00711228">
        <w:rPr>
          <w:lang w:val="cs-CZ"/>
        </w:rPr>
        <w:tab/>
      </w:r>
      <w:r w:rsidR="00F17472" w:rsidRPr="00F17472">
        <w:rPr>
          <w:lang w:val="cs-CZ"/>
        </w:rPr>
        <w:t>Městys Luka nad Jihlavou</w:t>
      </w:r>
    </w:p>
    <w:p w14:paraId="3E708924" w14:textId="66F3179D" w:rsidR="00355444" w:rsidRPr="00711228" w:rsidRDefault="00355444" w:rsidP="00355444">
      <w:pPr>
        <w:ind w:left="510"/>
        <w:jc w:val="both"/>
        <w:rPr>
          <w:lang w:val="cs-CZ"/>
        </w:rPr>
      </w:pPr>
      <w:r w:rsidRPr="00711228">
        <w:rPr>
          <w:lang w:val="cs-CZ"/>
        </w:rPr>
        <w:t>adresa:</w:t>
      </w:r>
      <w:r w:rsidRPr="00711228">
        <w:rPr>
          <w:lang w:val="cs-CZ"/>
        </w:rPr>
        <w:tab/>
      </w:r>
      <w:r w:rsidRPr="00711228">
        <w:rPr>
          <w:lang w:val="cs-CZ"/>
        </w:rPr>
        <w:tab/>
      </w:r>
      <w:r w:rsidR="00F17472" w:rsidRPr="00F17472">
        <w:rPr>
          <w:lang w:val="cs-CZ"/>
        </w:rPr>
        <w:t>1. máje 76, 588 22 Luka nad Jihlavou</w:t>
      </w:r>
    </w:p>
    <w:p w14:paraId="7E49F0CF" w14:textId="23138AA9" w:rsidR="00355444" w:rsidRPr="00711228" w:rsidRDefault="00355444" w:rsidP="00355444">
      <w:pPr>
        <w:ind w:left="510"/>
        <w:jc w:val="both"/>
        <w:rPr>
          <w:lang w:val="cs-CZ"/>
        </w:rPr>
      </w:pPr>
      <w:r w:rsidRPr="00711228">
        <w:rPr>
          <w:lang w:val="cs-CZ"/>
        </w:rPr>
        <w:t>IČ:</w:t>
      </w:r>
      <w:r w:rsidRPr="00711228">
        <w:rPr>
          <w:lang w:val="cs-CZ"/>
        </w:rPr>
        <w:tab/>
      </w:r>
      <w:r w:rsidRPr="00711228">
        <w:rPr>
          <w:lang w:val="cs-CZ"/>
        </w:rPr>
        <w:tab/>
      </w:r>
      <w:r w:rsidR="00F17472" w:rsidRPr="00F17472">
        <w:rPr>
          <w:lang w:val="cs-CZ"/>
        </w:rPr>
        <w:t>00286192</w:t>
      </w:r>
    </w:p>
    <w:p w14:paraId="75A82105" w14:textId="5AAD5693" w:rsidR="00355444" w:rsidRPr="00711228" w:rsidRDefault="00355444" w:rsidP="00355444">
      <w:pPr>
        <w:ind w:left="510"/>
        <w:jc w:val="both"/>
        <w:rPr>
          <w:lang w:val="cs-CZ"/>
        </w:rPr>
      </w:pPr>
      <w:r w:rsidRPr="00711228">
        <w:rPr>
          <w:lang w:val="cs-CZ"/>
        </w:rPr>
        <w:t>zastoupen:</w:t>
      </w:r>
      <w:r w:rsidRPr="00711228">
        <w:rPr>
          <w:lang w:val="cs-CZ"/>
        </w:rPr>
        <w:tab/>
      </w:r>
      <w:r w:rsidR="00F17472" w:rsidRPr="00F17472">
        <w:rPr>
          <w:lang w:val="cs-CZ"/>
        </w:rPr>
        <w:t>Viktor</w:t>
      </w:r>
      <w:r w:rsidR="00F17472">
        <w:rPr>
          <w:lang w:val="cs-CZ"/>
        </w:rPr>
        <w:t>em</w:t>
      </w:r>
      <w:r w:rsidR="00F17472" w:rsidRPr="00F17472">
        <w:rPr>
          <w:lang w:val="cs-CZ"/>
        </w:rPr>
        <w:t xml:space="preserve"> </w:t>
      </w:r>
      <w:proofErr w:type="spellStart"/>
      <w:r w:rsidR="001A0DA3" w:rsidRPr="001A0DA3">
        <w:rPr>
          <w:lang w:val="cs-CZ"/>
        </w:rPr>
        <w:t>Wőlflem</w:t>
      </w:r>
      <w:proofErr w:type="spellEnd"/>
      <w:r w:rsidR="001A0DA3" w:rsidRPr="001A0DA3">
        <w:rPr>
          <w:lang w:val="cs-CZ"/>
        </w:rPr>
        <w:t xml:space="preserve"> </w:t>
      </w:r>
      <w:r w:rsidRPr="00711228">
        <w:rPr>
          <w:lang w:val="cs-CZ"/>
        </w:rPr>
        <w:t xml:space="preserve">(starostou </w:t>
      </w:r>
      <w:r w:rsidR="00F17472">
        <w:rPr>
          <w:lang w:val="cs-CZ"/>
        </w:rPr>
        <w:t>městyse</w:t>
      </w:r>
      <w:r w:rsidRPr="00711228">
        <w:rPr>
          <w:lang w:val="cs-CZ"/>
        </w:rPr>
        <w:t>)</w:t>
      </w:r>
    </w:p>
    <w:p w14:paraId="4E07A557" w14:textId="77777777" w:rsidR="00355444" w:rsidRPr="00711228" w:rsidRDefault="00355444" w:rsidP="00355444">
      <w:pPr>
        <w:ind w:left="510"/>
        <w:jc w:val="both"/>
        <w:rPr>
          <w:lang w:val="cs-CZ"/>
        </w:rPr>
      </w:pPr>
    </w:p>
    <w:p w14:paraId="165EE36F" w14:textId="77777777" w:rsidR="00355444" w:rsidRPr="00711228" w:rsidRDefault="00355444" w:rsidP="00355444">
      <w:pPr>
        <w:ind w:left="510"/>
        <w:jc w:val="both"/>
        <w:rPr>
          <w:lang w:val="cs-CZ"/>
        </w:rPr>
      </w:pPr>
    </w:p>
    <w:p w14:paraId="5147D138" w14:textId="77777777" w:rsidR="00355444" w:rsidRPr="00711228" w:rsidRDefault="00355444" w:rsidP="00355444">
      <w:pPr>
        <w:pStyle w:val="Odstavecseseznamem"/>
        <w:numPr>
          <w:ilvl w:val="1"/>
          <w:numId w:val="25"/>
        </w:numPr>
        <w:jc w:val="both"/>
        <w:rPr>
          <w:lang w:val="cs-CZ"/>
        </w:rPr>
      </w:pPr>
      <w:r w:rsidRPr="00711228">
        <w:rPr>
          <w:lang w:val="cs-CZ"/>
        </w:rPr>
        <w:t>Zhotovitel:</w:t>
      </w:r>
      <w:r w:rsidRPr="00711228">
        <w:rPr>
          <w:lang w:val="cs-CZ"/>
        </w:rPr>
        <w:tab/>
      </w:r>
      <w:r w:rsidR="004A3512" w:rsidRPr="00711228">
        <w:rPr>
          <w:highlight w:val="cyan"/>
          <w:lang w:val="cs-CZ"/>
        </w:rPr>
        <w:t>(DOPLNÍ ÚČASTNÍK)</w:t>
      </w:r>
    </w:p>
    <w:p w14:paraId="4B323E84" w14:textId="77777777" w:rsidR="004A3512" w:rsidRPr="00711228" w:rsidRDefault="004A3512" w:rsidP="004A3512">
      <w:pPr>
        <w:ind w:left="2124"/>
        <w:jc w:val="both"/>
        <w:rPr>
          <w:lang w:val="cs-CZ"/>
        </w:rPr>
      </w:pPr>
      <w:r w:rsidRPr="00711228">
        <w:rPr>
          <w:lang w:val="cs-CZ"/>
        </w:rPr>
        <w:t xml:space="preserve">zapsaná v obchodním rejstříku vedeném </w:t>
      </w:r>
      <w:r w:rsidRPr="00711228">
        <w:rPr>
          <w:highlight w:val="cyan"/>
          <w:lang w:val="cs-CZ"/>
        </w:rPr>
        <w:t>(DOPLNÍ ÚČASTNÍK)</w:t>
      </w:r>
      <w:r w:rsidRPr="00711228">
        <w:rPr>
          <w:lang w:val="cs-CZ"/>
        </w:rPr>
        <w:t xml:space="preserve"> v oddílu </w:t>
      </w:r>
      <w:r w:rsidRPr="00711228">
        <w:rPr>
          <w:highlight w:val="cyan"/>
          <w:lang w:val="cs-CZ"/>
        </w:rPr>
        <w:t>(DOPLNÍ ÚČASTNÍK)</w:t>
      </w:r>
      <w:r w:rsidRPr="00711228">
        <w:rPr>
          <w:lang w:val="cs-CZ"/>
        </w:rPr>
        <w:t xml:space="preserve">, vložka </w:t>
      </w:r>
      <w:r w:rsidRPr="00711228">
        <w:rPr>
          <w:highlight w:val="cyan"/>
          <w:lang w:val="cs-CZ"/>
        </w:rPr>
        <w:t>(DOPLNÍ ÚČASTNÍK)</w:t>
      </w:r>
    </w:p>
    <w:p w14:paraId="61951A61" w14:textId="77777777" w:rsidR="00355444" w:rsidRPr="00711228" w:rsidRDefault="00355444" w:rsidP="00355444">
      <w:pPr>
        <w:ind w:left="510"/>
        <w:jc w:val="both"/>
        <w:rPr>
          <w:lang w:val="cs-CZ"/>
        </w:rPr>
      </w:pPr>
      <w:r w:rsidRPr="00711228">
        <w:rPr>
          <w:lang w:val="cs-CZ"/>
        </w:rPr>
        <w:t>se sídlem:</w:t>
      </w:r>
      <w:r w:rsidRPr="00711228">
        <w:rPr>
          <w:lang w:val="cs-CZ"/>
        </w:rPr>
        <w:tab/>
      </w:r>
      <w:r w:rsidR="004A3512" w:rsidRPr="00711228">
        <w:rPr>
          <w:highlight w:val="cyan"/>
          <w:lang w:val="cs-CZ"/>
        </w:rPr>
        <w:t>(DOPLNÍ ÚČASTNÍK)</w:t>
      </w:r>
    </w:p>
    <w:p w14:paraId="3021DF92" w14:textId="77777777" w:rsidR="00355444" w:rsidRPr="00711228" w:rsidRDefault="00355444" w:rsidP="00355444">
      <w:pPr>
        <w:ind w:left="510"/>
        <w:jc w:val="both"/>
        <w:rPr>
          <w:lang w:val="cs-CZ"/>
        </w:rPr>
      </w:pPr>
      <w:r w:rsidRPr="00711228">
        <w:rPr>
          <w:lang w:val="cs-CZ"/>
        </w:rPr>
        <w:t>IČ:</w:t>
      </w:r>
      <w:r w:rsidRPr="00711228">
        <w:rPr>
          <w:lang w:val="cs-CZ"/>
        </w:rPr>
        <w:tab/>
      </w:r>
      <w:r w:rsidRPr="00711228">
        <w:rPr>
          <w:lang w:val="cs-CZ"/>
        </w:rPr>
        <w:tab/>
      </w:r>
      <w:r w:rsidR="004A3512" w:rsidRPr="00711228">
        <w:rPr>
          <w:highlight w:val="cyan"/>
          <w:lang w:val="cs-CZ"/>
        </w:rPr>
        <w:t>(DOPLNÍ ÚČASTNÍK)</w:t>
      </w:r>
    </w:p>
    <w:p w14:paraId="1E8A9FD6" w14:textId="77777777" w:rsidR="00355444" w:rsidRPr="00711228" w:rsidRDefault="00355444" w:rsidP="00355444">
      <w:pPr>
        <w:ind w:left="510"/>
        <w:jc w:val="both"/>
        <w:rPr>
          <w:lang w:val="cs-CZ"/>
        </w:rPr>
      </w:pPr>
      <w:r w:rsidRPr="00711228">
        <w:rPr>
          <w:lang w:val="cs-CZ"/>
        </w:rPr>
        <w:t>DIČ:</w:t>
      </w:r>
      <w:r w:rsidRPr="00711228">
        <w:rPr>
          <w:lang w:val="cs-CZ"/>
        </w:rPr>
        <w:tab/>
      </w:r>
      <w:r w:rsidRPr="00711228">
        <w:rPr>
          <w:lang w:val="cs-CZ"/>
        </w:rPr>
        <w:tab/>
      </w:r>
      <w:r w:rsidR="004A3512" w:rsidRPr="00711228">
        <w:rPr>
          <w:highlight w:val="cyan"/>
          <w:lang w:val="cs-CZ"/>
        </w:rPr>
        <w:t>(DOPLNÍ ÚČASTNÍK)</w:t>
      </w:r>
    </w:p>
    <w:p w14:paraId="47228645" w14:textId="77777777" w:rsidR="004A3512" w:rsidRPr="00711228" w:rsidRDefault="00355444" w:rsidP="004A3512">
      <w:pPr>
        <w:ind w:left="510"/>
        <w:jc w:val="both"/>
        <w:rPr>
          <w:lang w:val="cs-CZ"/>
        </w:rPr>
      </w:pPr>
      <w:r w:rsidRPr="00711228">
        <w:rPr>
          <w:lang w:val="cs-CZ"/>
        </w:rPr>
        <w:t>zastoupen:</w:t>
      </w:r>
      <w:r w:rsidRPr="00711228">
        <w:rPr>
          <w:lang w:val="cs-CZ"/>
        </w:rPr>
        <w:tab/>
      </w:r>
      <w:r w:rsidR="004A3512" w:rsidRPr="00711228">
        <w:rPr>
          <w:highlight w:val="cyan"/>
          <w:lang w:val="cs-CZ"/>
        </w:rPr>
        <w:t>(DOPLNÍ ÚČASTNÍK)</w:t>
      </w:r>
    </w:p>
    <w:p w14:paraId="1285E162" w14:textId="77777777" w:rsidR="00355444" w:rsidRPr="00711228" w:rsidRDefault="00355444" w:rsidP="004A3512">
      <w:pPr>
        <w:ind w:left="510"/>
        <w:jc w:val="both"/>
        <w:rPr>
          <w:lang w:val="cs-CZ"/>
        </w:rPr>
      </w:pPr>
      <w:r w:rsidRPr="00711228">
        <w:rPr>
          <w:lang w:val="cs-CZ"/>
        </w:rPr>
        <w:tab/>
      </w:r>
    </w:p>
    <w:p w14:paraId="352417B0" w14:textId="77777777" w:rsidR="00355444" w:rsidRPr="00711228" w:rsidRDefault="00355444" w:rsidP="004A3512">
      <w:pPr>
        <w:ind w:left="510"/>
        <w:jc w:val="both"/>
        <w:rPr>
          <w:lang w:val="cs-CZ"/>
        </w:rPr>
      </w:pPr>
      <w:r w:rsidRPr="00711228">
        <w:rPr>
          <w:lang w:val="cs-CZ"/>
        </w:rPr>
        <w:t>Zástupce pověřený jednáním ve věcech</w:t>
      </w:r>
    </w:p>
    <w:p w14:paraId="44AD7F6C" w14:textId="77777777" w:rsidR="00355444" w:rsidRPr="00711228" w:rsidRDefault="00355444" w:rsidP="004A3512">
      <w:pPr>
        <w:ind w:left="510"/>
        <w:jc w:val="both"/>
        <w:rPr>
          <w:lang w:val="cs-CZ"/>
        </w:rPr>
      </w:pPr>
      <w:r w:rsidRPr="00711228">
        <w:rPr>
          <w:lang w:val="cs-CZ"/>
        </w:rPr>
        <w:t xml:space="preserve">a) smluvních: </w:t>
      </w:r>
      <w:r w:rsidR="004A3512" w:rsidRPr="00711228">
        <w:rPr>
          <w:highlight w:val="cyan"/>
          <w:lang w:val="cs-CZ"/>
        </w:rPr>
        <w:t>(DOPLNÍ ÚČASTNÍK)</w:t>
      </w:r>
    </w:p>
    <w:p w14:paraId="4EFE2CD2" w14:textId="77777777" w:rsidR="004A3512" w:rsidRPr="00711228" w:rsidRDefault="00355444" w:rsidP="004A3512">
      <w:pPr>
        <w:ind w:left="510"/>
        <w:jc w:val="both"/>
        <w:rPr>
          <w:lang w:val="cs-CZ"/>
        </w:rPr>
      </w:pPr>
      <w:r w:rsidRPr="00711228">
        <w:rPr>
          <w:lang w:val="cs-CZ"/>
        </w:rPr>
        <w:t xml:space="preserve">b) technických: </w:t>
      </w:r>
      <w:r w:rsidR="004A3512" w:rsidRPr="00711228">
        <w:rPr>
          <w:highlight w:val="cyan"/>
          <w:lang w:val="cs-CZ"/>
        </w:rPr>
        <w:t>(DOPLNÍ ÚČASTNÍK)</w:t>
      </w:r>
    </w:p>
    <w:p w14:paraId="080A6549" w14:textId="77777777" w:rsidR="004A3512" w:rsidRPr="00711228" w:rsidRDefault="004A3512" w:rsidP="004A3512">
      <w:pPr>
        <w:jc w:val="both"/>
        <w:rPr>
          <w:lang w:val="cs-CZ"/>
        </w:rPr>
      </w:pPr>
    </w:p>
    <w:p w14:paraId="11DC51B4" w14:textId="77777777" w:rsidR="00635AF3" w:rsidRPr="00711228" w:rsidRDefault="00355444" w:rsidP="00355444">
      <w:pPr>
        <w:jc w:val="both"/>
        <w:rPr>
          <w:lang w:val="cs-CZ"/>
        </w:rPr>
      </w:pPr>
      <w:r w:rsidRPr="00711228">
        <w:rPr>
          <w:lang w:val="cs-CZ"/>
        </w:rPr>
        <w:t>Smluvní strany uzavírají tuto smlouvu o dílo (dále jen „smlouva“), kterou se zhotovitel zavazuje k provedení díla dle této smlouvy a objednatel k převzetí díla a k zaplacení smluvní ceny za dílo, a to za podmínek v této smlouvě uvedených.</w:t>
      </w:r>
    </w:p>
    <w:p w14:paraId="4C371200" w14:textId="77777777" w:rsidR="00F44C9F" w:rsidRPr="00711228" w:rsidRDefault="00F44C9F" w:rsidP="00355444">
      <w:pPr>
        <w:jc w:val="both"/>
        <w:rPr>
          <w:lang w:val="cs-CZ"/>
        </w:rPr>
      </w:pPr>
    </w:p>
    <w:p w14:paraId="42F153A9" w14:textId="42560191" w:rsidR="00F44C9F" w:rsidRPr="00711228" w:rsidRDefault="00F44C9F" w:rsidP="001B2E69">
      <w:pPr>
        <w:pStyle w:val="Nadpis2"/>
        <w:rPr>
          <w:lang w:val="cs-CZ"/>
        </w:rPr>
      </w:pPr>
      <w:r w:rsidRPr="00711228">
        <w:rPr>
          <w:lang w:val="cs-CZ"/>
        </w:rPr>
        <w:t>Článek II. – Předmět díla a podmínky plnění díla</w:t>
      </w:r>
    </w:p>
    <w:p w14:paraId="3F2347A5" w14:textId="77777777" w:rsidR="00F44C9F" w:rsidRPr="00711228" w:rsidRDefault="00F44C9F" w:rsidP="00F44C9F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47806932" w14:textId="77777777" w:rsidR="00F44C9F" w:rsidRPr="00711228" w:rsidRDefault="00F44C9F" w:rsidP="00F44C9F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24507E5B" w14:textId="1CF29D51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Předmětem díla </w:t>
      </w:r>
      <w:r w:rsidR="00141F7D" w:rsidRPr="00141F7D">
        <w:rPr>
          <w:lang w:val="cs-CZ"/>
        </w:rPr>
        <w:t>je provedení stavebních prací spočívajících v realizaci dostavby – nástavby dalšího patra ve stávajícím objektu ZŠ v Lukách nad Jihlavou</w:t>
      </w:r>
      <w:r w:rsidR="00A05567">
        <w:rPr>
          <w:lang w:val="cs-CZ"/>
        </w:rPr>
        <w:t>, to vše</w:t>
      </w:r>
      <w:r w:rsidRPr="00711228">
        <w:rPr>
          <w:lang w:val="cs-CZ"/>
        </w:rPr>
        <w:t xml:space="preserve"> v katastru </w:t>
      </w:r>
      <w:r w:rsidR="009E5183">
        <w:rPr>
          <w:lang w:val="cs-CZ"/>
        </w:rPr>
        <w:t>městyse Luka nad Jihlavou</w:t>
      </w:r>
      <w:r w:rsidRPr="00711228">
        <w:rPr>
          <w:lang w:val="cs-CZ"/>
        </w:rPr>
        <w:t>. Předmětem díla je provedení stavebních prací</w:t>
      </w:r>
      <w:r w:rsidR="00F23FDC">
        <w:rPr>
          <w:lang w:val="cs-CZ"/>
        </w:rPr>
        <w:t xml:space="preserve"> </w:t>
      </w:r>
      <w:r w:rsidRPr="00711228">
        <w:rPr>
          <w:lang w:val="cs-CZ"/>
        </w:rPr>
        <w:t>(dále jen „Stavba“) dle projektové dokumentace, která tvoří nedílnou přílohu této smlouvy.</w:t>
      </w:r>
    </w:p>
    <w:p w14:paraId="3F0C1EB5" w14:textId="77777777" w:rsidR="00F44C9F" w:rsidRPr="00711228" w:rsidRDefault="00F44C9F" w:rsidP="00F44C9F">
      <w:pPr>
        <w:jc w:val="both"/>
        <w:rPr>
          <w:lang w:val="cs-CZ"/>
        </w:rPr>
      </w:pPr>
    </w:p>
    <w:p w14:paraId="4F02E1B1" w14:textId="77777777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Technické parametry stavby:  </w:t>
      </w:r>
    </w:p>
    <w:p w14:paraId="3C991845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5844E828" w14:textId="475CDB01" w:rsidR="00F44C9F" w:rsidRDefault="00A05567" w:rsidP="00A05567">
      <w:pPr>
        <w:pStyle w:val="Odstavecseseznamem"/>
        <w:ind w:left="510"/>
        <w:jc w:val="both"/>
        <w:rPr>
          <w:lang w:val="cs-CZ"/>
        </w:rPr>
      </w:pPr>
      <w:r w:rsidRPr="00A05567">
        <w:rPr>
          <w:lang w:val="cs-CZ"/>
        </w:rPr>
        <w:t xml:space="preserve">Předmět </w:t>
      </w:r>
      <w:r>
        <w:rPr>
          <w:lang w:val="cs-CZ"/>
        </w:rPr>
        <w:t>díla spočívá zejména v</w:t>
      </w:r>
      <w:r w:rsidR="00B93B97">
        <w:rPr>
          <w:lang w:val="cs-CZ"/>
        </w:rPr>
        <w:t> provedení stavebních prací v rámci stávajícího objektu základní školy</w:t>
      </w:r>
      <w:r>
        <w:rPr>
          <w:lang w:val="cs-CZ"/>
        </w:rPr>
        <w:t xml:space="preserve">. </w:t>
      </w:r>
    </w:p>
    <w:p w14:paraId="3AD2F645" w14:textId="4A3E835E" w:rsidR="00A05567" w:rsidRDefault="00A05567" w:rsidP="00A05567">
      <w:pPr>
        <w:pStyle w:val="Odstavecseseznamem"/>
        <w:ind w:left="510"/>
        <w:jc w:val="both"/>
        <w:rPr>
          <w:lang w:val="cs-CZ"/>
        </w:rPr>
      </w:pPr>
    </w:p>
    <w:p w14:paraId="75B51E69" w14:textId="59285D4E" w:rsidR="00B93B97" w:rsidRDefault="00141F7D" w:rsidP="00B93B97">
      <w:pPr>
        <w:pStyle w:val="Odstavecseseznamem"/>
        <w:ind w:left="510"/>
        <w:jc w:val="both"/>
        <w:rPr>
          <w:lang w:val="cs-CZ"/>
        </w:rPr>
      </w:pPr>
      <w:r w:rsidRPr="00141F7D">
        <w:rPr>
          <w:lang w:val="cs-CZ"/>
        </w:rPr>
        <w:lastRenderedPageBreak/>
        <w:t xml:space="preserve">Předmětem </w:t>
      </w:r>
      <w:r>
        <w:rPr>
          <w:lang w:val="cs-CZ"/>
        </w:rPr>
        <w:t xml:space="preserve">díla </w:t>
      </w:r>
      <w:r w:rsidRPr="00141F7D">
        <w:rPr>
          <w:lang w:val="cs-CZ"/>
        </w:rPr>
        <w:t>je provedení stavebních prací spočívajících v realizaci dostavby – nástavby dalšího patra ve stávajícím objektu ZŠ v Lukách nad Jihlavou. Předmětem plnění je zejména navýšení objektu o jedno patro a rozšíření kapacity tříd o odborné učebny, odpovídající počet hygienického zázemí a kabinety pro učitele. Součástí plnění je též výstavba nebo vybudování souvisejících technických a technologických zařízení</w:t>
      </w:r>
      <w:r w:rsidR="00C50633">
        <w:rPr>
          <w:lang w:val="cs-CZ"/>
        </w:rPr>
        <w:t xml:space="preserve"> </w:t>
      </w:r>
      <w:r w:rsidR="00C50633" w:rsidRPr="00C50633">
        <w:rPr>
          <w:lang w:val="cs-CZ"/>
        </w:rPr>
        <w:t>stanovených projektovou dokumentací</w:t>
      </w:r>
      <w:r w:rsidRPr="00141F7D">
        <w:rPr>
          <w:lang w:val="cs-CZ"/>
        </w:rPr>
        <w:t xml:space="preserve">, to vše na pozemku </w:t>
      </w:r>
      <w:proofErr w:type="spellStart"/>
      <w:r w:rsidRPr="00141F7D">
        <w:rPr>
          <w:lang w:val="cs-CZ"/>
        </w:rPr>
        <w:t>p.č</w:t>
      </w:r>
      <w:proofErr w:type="spellEnd"/>
      <w:r w:rsidRPr="00141F7D">
        <w:rPr>
          <w:lang w:val="cs-CZ"/>
        </w:rPr>
        <w:t>.: st. 205 v katastru městyse Luka nad Jihlavou.</w:t>
      </w:r>
    </w:p>
    <w:p w14:paraId="17B0E69F" w14:textId="77777777" w:rsidR="00141F7D" w:rsidRPr="000F38FA" w:rsidRDefault="00141F7D" w:rsidP="00B93B97">
      <w:pPr>
        <w:pStyle w:val="Odstavecseseznamem"/>
        <w:ind w:left="510"/>
        <w:jc w:val="both"/>
        <w:rPr>
          <w:lang w:val="cs-CZ"/>
        </w:rPr>
      </w:pPr>
    </w:p>
    <w:p w14:paraId="6ADAA22E" w14:textId="0BB10CD9" w:rsidR="00B93B97" w:rsidRDefault="00B93B97" w:rsidP="00B93B97">
      <w:pPr>
        <w:pStyle w:val="Odstavecseseznamem"/>
        <w:ind w:left="510"/>
        <w:jc w:val="both"/>
        <w:rPr>
          <w:lang w:val="cs-CZ"/>
        </w:rPr>
      </w:pPr>
      <w:r w:rsidRPr="000F38FA">
        <w:rPr>
          <w:lang w:val="cs-CZ"/>
        </w:rPr>
        <w:t>Další podrobné informace o podmínkách výstavby, rozsahu souvisejících dodávek, podobě objektu a požadovaných vlastnostech stanoví v plném rozsahu projektová dokumentace, jež tvoří nedílnou přílohu této smlouvy.</w:t>
      </w:r>
    </w:p>
    <w:p w14:paraId="668B1F3F" w14:textId="77777777" w:rsidR="00F44C9F" w:rsidRPr="00B93B97" w:rsidRDefault="00F44C9F" w:rsidP="00B93B97">
      <w:pPr>
        <w:jc w:val="both"/>
        <w:rPr>
          <w:lang w:val="cs-CZ"/>
        </w:rPr>
      </w:pPr>
    </w:p>
    <w:p w14:paraId="023A9021" w14:textId="77777777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Dílo bude provedeno:</w:t>
      </w:r>
    </w:p>
    <w:p w14:paraId="1BB7E61B" w14:textId="228B4592" w:rsidR="00F44C9F" w:rsidRPr="00711228" w:rsidRDefault="00F44C9F" w:rsidP="00711228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dle požadavků a podmínek zadavatele uvedených ve všech částech zadávací dokumentace </w:t>
      </w:r>
      <w:r w:rsidR="005A5973">
        <w:rPr>
          <w:lang w:val="cs-CZ"/>
        </w:rPr>
        <w:t>k veřejné zakázce vyhlašované objednatelem s názvem „</w:t>
      </w:r>
      <w:r w:rsidR="00141F7D" w:rsidRPr="00141F7D">
        <w:rPr>
          <w:lang w:val="cs-CZ"/>
        </w:rPr>
        <w:t>Dostavba ZŠ Luka nad Jihlavou</w:t>
      </w:r>
      <w:r w:rsidR="005A5973">
        <w:rPr>
          <w:lang w:val="cs-CZ"/>
        </w:rPr>
        <w:t>“</w:t>
      </w:r>
      <w:r w:rsidR="0099552C">
        <w:rPr>
          <w:lang w:val="cs-CZ"/>
        </w:rPr>
        <w:t>;</w:t>
      </w:r>
    </w:p>
    <w:p w14:paraId="7903626A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11E36DBA" w14:textId="1CC5A5C6" w:rsidR="00F44C9F" w:rsidRPr="00711228" w:rsidRDefault="00F44C9F" w:rsidP="00711228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dle nabídky zhotovitele podané ve výběrovém řízení s názvem „</w:t>
      </w:r>
      <w:r w:rsidR="00141F7D" w:rsidRPr="00141F7D">
        <w:rPr>
          <w:lang w:val="cs-CZ"/>
        </w:rPr>
        <w:t>Dostavba ZŠ Luka nad Jihlavou</w:t>
      </w:r>
      <w:r w:rsidRPr="00711228">
        <w:rPr>
          <w:lang w:val="cs-CZ"/>
        </w:rPr>
        <w:t>“ ze dne: …………………. (bude doplněno před podpisem smlouvy)</w:t>
      </w:r>
      <w:r w:rsidR="0099552C">
        <w:rPr>
          <w:lang w:val="cs-CZ"/>
        </w:rPr>
        <w:t>;</w:t>
      </w:r>
    </w:p>
    <w:p w14:paraId="5CF53DBA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474DFB83" w14:textId="6004FE2D" w:rsidR="00F44C9F" w:rsidRPr="00711228" w:rsidRDefault="00F44C9F" w:rsidP="00711228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dle výkazu výměr/</w:t>
      </w:r>
      <w:bookmarkStart w:id="1" w:name="_Hlk45471712"/>
      <w:r w:rsidRPr="00711228">
        <w:rPr>
          <w:lang w:val="cs-CZ"/>
        </w:rPr>
        <w:t>položkového rozpočtu, předloženého zhotovitelem v rámci nabídky ve výběrovém řízení s názvem „</w:t>
      </w:r>
      <w:r w:rsidR="00141F7D" w:rsidRPr="00141F7D">
        <w:rPr>
          <w:lang w:val="cs-CZ"/>
        </w:rPr>
        <w:t>Dostavba ZŠ Luka nad Jihlavou</w:t>
      </w:r>
      <w:r w:rsidRPr="00711228">
        <w:rPr>
          <w:lang w:val="cs-CZ"/>
        </w:rPr>
        <w:t xml:space="preserve">“ </w:t>
      </w:r>
      <w:bookmarkEnd w:id="1"/>
      <w:r w:rsidRPr="00711228">
        <w:rPr>
          <w:lang w:val="cs-CZ"/>
        </w:rPr>
        <w:t>zadavatel</w:t>
      </w:r>
      <w:r w:rsidR="005A5973">
        <w:rPr>
          <w:lang w:val="cs-CZ"/>
        </w:rPr>
        <w:t>e</w:t>
      </w:r>
      <w:r w:rsidRPr="00711228">
        <w:rPr>
          <w:lang w:val="cs-CZ"/>
        </w:rPr>
        <w:t xml:space="preserve"> </w:t>
      </w:r>
      <w:r w:rsidR="00F17472" w:rsidRPr="00F17472">
        <w:rPr>
          <w:lang w:val="cs-CZ"/>
        </w:rPr>
        <w:t>Městys Luka nad Jihlavou</w:t>
      </w:r>
      <w:r w:rsidR="00D82482">
        <w:rPr>
          <w:lang w:val="cs-CZ"/>
        </w:rPr>
        <w:t>, který tvoří nedílnou přílohu této smlouvy</w:t>
      </w:r>
      <w:r w:rsidR="0099552C">
        <w:rPr>
          <w:lang w:val="cs-CZ"/>
        </w:rPr>
        <w:t>;</w:t>
      </w:r>
    </w:p>
    <w:p w14:paraId="15B69C7F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199E67B1" w14:textId="1ACB2E9C" w:rsidR="00F44C9F" w:rsidRPr="003E4F85" w:rsidRDefault="00F44C9F" w:rsidP="003E4F85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dle projektové dokumentace pro </w:t>
      </w:r>
      <w:r w:rsidR="00141F7D">
        <w:rPr>
          <w:lang w:val="cs-CZ"/>
        </w:rPr>
        <w:t>provedení</w:t>
      </w:r>
      <w:r w:rsidRPr="00711228">
        <w:rPr>
          <w:lang w:val="cs-CZ"/>
        </w:rPr>
        <w:t xml:space="preserve"> </w:t>
      </w:r>
      <w:r w:rsidR="00F17472">
        <w:rPr>
          <w:lang w:val="cs-CZ"/>
        </w:rPr>
        <w:t>stavby/akce</w:t>
      </w:r>
      <w:r w:rsidRPr="00711228">
        <w:rPr>
          <w:lang w:val="cs-CZ"/>
        </w:rPr>
        <w:t xml:space="preserve"> </w:t>
      </w:r>
      <w:r w:rsidR="00F17472">
        <w:rPr>
          <w:lang w:val="cs-CZ"/>
        </w:rPr>
        <w:t>s názvem „</w:t>
      </w:r>
      <w:r w:rsidR="00141F7D" w:rsidRPr="00141F7D">
        <w:rPr>
          <w:lang w:val="cs-CZ"/>
        </w:rPr>
        <w:t>Dostavba ZŠ Luka nad Jihlavou</w:t>
      </w:r>
      <w:r w:rsidR="00F17472" w:rsidRPr="003E4F85">
        <w:rPr>
          <w:lang w:val="cs-CZ"/>
        </w:rPr>
        <w:t>“ (Příloha č. 2 ZD)</w:t>
      </w:r>
      <w:r w:rsidRPr="003E4F85">
        <w:rPr>
          <w:lang w:val="cs-CZ"/>
        </w:rPr>
        <w:t xml:space="preserve">, zpracované </w:t>
      </w:r>
      <w:r w:rsidR="00141F7D" w:rsidRPr="00141F7D">
        <w:rPr>
          <w:lang w:val="cs-CZ"/>
        </w:rPr>
        <w:t>Ing. Josefem Slabým, se sídlem Arnolec 30 Jamné 58827, č. a. 1400084</w:t>
      </w:r>
      <w:r w:rsidR="00D82482" w:rsidRPr="003E4F85">
        <w:rPr>
          <w:lang w:val="cs-CZ"/>
        </w:rPr>
        <w:t>, která</w:t>
      </w:r>
      <w:r w:rsidR="00A05567" w:rsidRPr="003E4F85">
        <w:rPr>
          <w:lang w:val="cs-CZ"/>
        </w:rPr>
        <w:t xml:space="preserve"> tvoří nedílnou přílohu této smlouvy</w:t>
      </w:r>
      <w:r w:rsidR="001328B7" w:rsidRPr="003E4F85">
        <w:rPr>
          <w:lang w:val="cs-CZ"/>
        </w:rPr>
        <w:t xml:space="preserve"> (projektová dokumentace může být ke smlouvě přiložena pouze v elektronické podobě)</w:t>
      </w:r>
      <w:r w:rsidR="0099552C" w:rsidRPr="003E4F85">
        <w:rPr>
          <w:lang w:val="cs-CZ"/>
        </w:rPr>
        <w:t>;</w:t>
      </w:r>
    </w:p>
    <w:p w14:paraId="6CFCA393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331C3A09" w14:textId="77777777" w:rsidR="00F44C9F" w:rsidRPr="00711228" w:rsidRDefault="00F44C9F" w:rsidP="00F44C9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dle dalších podmínek dotčených orgánů (včetně závazných stanovisek zveřejněných v rámci projektové dokumentace stavby), platných právních předpisů a vyhlášek a souvisejících </w:t>
      </w:r>
      <w:r w:rsidR="005A5973">
        <w:rPr>
          <w:lang w:val="cs-CZ"/>
        </w:rPr>
        <w:t xml:space="preserve">závazných </w:t>
      </w:r>
      <w:r w:rsidRPr="00711228">
        <w:rPr>
          <w:lang w:val="cs-CZ"/>
        </w:rPr>
        <w:t xml:space="preserve">technických předpisů a </w:t>
      </w:r>
      <w:r w:rsidR="005A5973">
        <w:rPr>
          <w:lang w:val="cs-CZ"/>
        </w:rPr>
        <w:t>směrnic</w:t>
      </w:r>
      <w:r w:rsidR="0099552C">
        <w:rPr>
          <w:lang w:val="cs-CZ"/>
        </w:rPr>
        <w:t>;</w:t>
      </w:r>
    </w:p>
    <w:p w14:paraId="5CEB3A05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471DA7FC" w14:textId="77777777" w:rsidR="00F44C9F" w:rsidRPr="00711228" w:rsidRDefault="00F44C9F" w:rsidP="00711228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neobsahuje-li žádný z výše uvedených dokumentů informace nutné k určení konkrétní podoby díla, nebo jsou-li mezi sebou výše uvedené dokumenty v rozporu, postupuje zhotovitel podle pokynů objednatele, nebo určeného technického dozoru investora</w:t>
      </w:r>
      <w:r w:rsidR="008B2CBE">
        <w:rPr>
          <w:lang w:val="cs-CZ"/>
        </w:rPr>
        <w:t>.</w:t>
      </w:r>
    </w:p>
    <w:p w14:paraId="57C2440A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52B91723" w14:textId="77777777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je povinen provést dílo na svůj náklad a na své nebezpečí.</w:t>
      </w:r>
    </w:p>
    <w:p w14:paraId="21B97BF3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63D4D1C5" w14:textId="68B0DC7A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Objednatel se zavazuje dokončené dílo bez vad a nedodělků převzít a zaplatit níže sjednanou smluvní cenu dle článku IV. bod</w:t>
      </w:r>
      <w:r w:rsidR="005550A9">
        <w:rPr>
          <w:lang w:val="cs-CZ"/>
        </w:rPr>
        <w:t>ů</w:t>
      </w:r>
      <w:r w:rsidRPr="00711228">
        <w:rPr>
          <w:lang w:val="cs-CZ"/>
        </w:rPr>
        <w:t xml:space="preserve"> 1</w:t>
      </w:r>
      <w:r w:rsidR="005550A9">
        <w:rPr>
          <w:lang w:val="cs-CZ"/>
        </w:rPr>
        <w:t xml:space="preserve"> a 2</w:t>
      </w:r>
      <w:r w:rsidRPr="00711228">
        <w:rPr>
          <w:lang w:val="cs-CZ"/>
        </w:rPr>
        <w:t xml:space="preserve"> této smlouvy.</w:t>
      </w:r>
    </w:p>
    <w:p w14:paraId="7680711E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38808416" w14:textId="0972AAFF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Dojde-li při realizaci díla k změnám, doplňkům, rozšíření nebo zúžení předmětu díla vyplývajícím z podmínek při provádění díla, je zhotovitel povinen provést soupis těchto změn, doplňků</w:t>
      </w:r>
      <w:r w:rsidR="00A01C57">
        <w:rPr>
          <w:lang w:val="cs-CZ"/>
        </w:rPr>
        <w:t xml:space="preserve">, </w:t>
      </w:r>
      <w:r w:rsidRPr="00711228">
        <w:rPr>
          <w:lang w:val="cs-CZ"/>
        </w:rPr>
        <w:t>rozšíření</w:t>
      </w:r>
      <w:r w:rsidR="00A01C57">
        <w:rPr>
          <w:lang w:val="cs-CZ"/>
        </w:rPr>
        <w:t xml:space="preserve"> nebo zúžení</w:t>
      </w:r>
      <w:r w:rsidRPr="00711228">
        <w:rPr>
          <w:lang w:val="cs-CZ"/>
        </w:rPr>
        <w:t xml:space="preserve">, ocenit je podle jednotkových cen použitých pro </w:t>
      </w:r>
      <w:r w:rsidRPr="00711228">
        <w:rPr>
          <w:lang w:val="cs-CZ"/>
        </w:rPr>
        <w:lastRenderedPageBreak/>
        <w:t>návrh ceny díla a předložit tento soupis objednateli k odsouhlasení formou dodatku ke smlouvě. Teprve po jeho odsouhlasení má právo na realizaci těchto změn a na jejich úhradu. Pokud tak zhotovitel neučiní, má se za to, že práce a dodávky jím realizované byly v předmětu díla a v jeho ceně zahrnuty. Veškeré změny musí být zaznamenány zápisem do stavebního deníku.</w:t>
      </w:r>
    </w:p>
    <w:p w14:paraId="355800F5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0C297CFE" w14:textId="03E7A4F7" w:rsidR="00F44C9F" w:rsidRPr="00A01C57" w:rsidRDefault="00F44C9F" w:rsidP="00A01C5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Objednatel si vyhrazuje právo upravit (změnit), zúžit nebo rozšířit předmět díla o další práce a dodávky, a to i bez souhlasu zhotovitele, který je povinen tyto práce za úhradu zajistit.</w:t>
      </w:r>
      <w:r w:rsidR="00A01C57">
        <w:rPr>
          <w:lang w:val="cs-CZ"/>
        </w:rPr>
        <w:t xml:space="preserve"> V případě zúžení předmětu díla (méněprací) </w:t>
      </w:r>
      <w:r w:rsidR="00A01C57" w:rsidRPr="00A01C57">
        <w:rPr>
          <w:lang w:val="cs-CZ"/>
        </w:rPr>
        <w:t>budou</w:t>
      </w:r>
      <w:r w:rsidR="00A01C57">
        <w:rPr>
          <w:lang w:val="cs-CZ"/>
        </w:rPr>
        <w:t xml:space="preserve"> náklady na méněpráce</w:t>
      </w:r>
      <w:r w:rsidR="00A01C57" w:rsidRPr="00A01C57">
        <w:rPr>
          <w:lang w:val="cs-CZ"/>
        </w:rPr>
        <w:t xml:space="preserve"> odečteny</w:t>
      </w:r>
      <w:r w:rsidR="00A01C57">
        <w:rPr>
          <w:lang w:val="cs-CZ"/>
        </w:rPr>
        <w:t xml:space="preserve"> od ceny díla</w:t>
      </w:r>
      <w:r w:rsidR="00A01C57" w:rsidRPr="00A01C57">
        <w:rPr>
          <w:lang w:val="cs-CZ"/>
        </w:rPr>
        <w:t xml:space="preserve"> ve výši součtu veškerých odpovídajících položek a nákladů neprovedených dle položkového rozpočtu, který je součástí</w:t>
      </w:r>
      <w:r w:rsidR="00A01C57">
        <w:rPr>
          <w:lang w:val="cs-CZ"/>
        </w:rPr>
        <w:t xml:space="preserve"> této smlouvy. V případě požadavku zhotovitele na provedení víceprací, jejichž cenu není možné určit podle stávajícího položkového rozpočtu, cenu těchto víceprací určí následná dohoda smluvních stran. Pokud k této dohodě nedojde, je objednatel oprávněn zajistit tyto vícepráce </w:t>
      </w:r>
      <w:r w:rsidR="00DD475C">
        <w:rPr>
          <w:lang w:val="cs-CZ"/>
        </w:rPr>
        <w:t>třetí stranou, není-li to vyloučeno podmínkami při provádění stavby.</w:t>
      </w:r>
    </w:p>
    <w:p w14:paraId="2EACC26A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34AB2171" w14:textId="77777777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Bez písemného souhlasu objednatele nesmí být použity jiné materiály, technologie nebo změny oproti projektové dokumentaci. Současně se zhotovitel zavazuje a ručí za to, že při realizaci díla nepoužije žádný materiál, o kterém je v době jeho užití známo, že je škodlivý. Pokud tak zhotovitel učiní, je povinen na písemné vyzvání objednatele provést okamžitou nápravu a veškeré náklady s tím spojené nese výhradně zhotovitel.</w:t>
      </w:r>
    </w:p>
    <w:p w14:paraId="242ECA16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320B8642" w14:textId="23E19D8B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potvrzuje, že se v plném rozsahu seznámil s rozsahem a povahou díla, že jsou mu známy veškeré technické, kvalitativní a jiné podmínky nezbytné k realizaci díla a že disponuje sám i s</w:t>
      </w:r>
      <w:r w:rsidR="00433915">
        <w:rPr>
          <w:lang w:val="cs-CZ"/>
        </w:rPr>
        <w:t xml:space="preserve"> pod</w:t>
      </w:r>
      <w:r w:rsidRPr="00711228">
        <w:rPr>
          <w:lang w:val="cs-CZ"/>
        </w:rPr>
        <w:t>dodavateli takovými kapacitami a odbornými znalostmi, které jsou k provedení díla nezbytné.</w:t>
      </w:r>
    </w:p>
    <w:p w14:paraId="7F2A6AC3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194EC469" w14:textId="0E829138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je povinen předložit objednateli na jeho žádost písemný seznam všech svých poddodavatelů ještě před uzavřením smluvních vztahů s nimi ke schválení. Objednatel si vyhrazuje právo vyloučit z tohoto seznamu ty poddodavatele, se kterými má nebo </w:t>
      </w:r>
      <w:r w:rsidR="005A5973">
        <w:rPr>
          <w:lang w:val="cs-CZ"/>
        </w:rPr>
        <w:t xml:space="preserve">v minulosti </w:t>
      </w:r>
      <w:r w:rsidRPr="00711228">
        <w:rPr>
          <w:lang w:val="cs-CZ"/>
        </w:rPr>
        <w:t xml:space="preserve">měl špatné zkušenosti. Zhotovitel pak zajistí jiného poddodavatele. Zhotovitel není </w:t>
      </w:r>
      <w:r w:rsidRPr="00F23FDC">
        <w:rPr>
          <w:lang w:val="cs-CZ"/>
        </w:rPr>
        <w:t xml:space="preserve">oprávněn zajišťovat plnění díla pomocí poddodavatele, kterého objednatel neschválil. </w:t>
      </w:r>
    </w:p>
    <w:p w14:paraId="7DD1B680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71533BD7" w14:textId="073E5EE9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Požadovaná kvalita je vymezena</w:t>
      </w:r>
      <w:r w:rsidR="00433915">
        <w:rPr>
          <w:lang w:val="cs-CZ"/>
        </w:rPr>
        <w:t xml:space="preserve"> primárně projektovou dokumentací, dále</w:t>
      </w:r>
      <w:r w:rsidRPr="00711228">
        <w:rPr>
          <w:lang w:val="cs-CZ"/>
        </w:rPr>
        <w:t xml:space="preserve"> obecně závaznými právními a technickými předpisy, normami ČSN a předpisy ESČ. Pokud porušením těchto předpisů vznikne škoda, nese ji pouze zhotovitel. </w:t>
      </w:r>
      <w:r w:rsidR="005A5973">
        <w:rPr>
          <w:lang w:val="cs-CZ"/>
        </w:rPr>
        <w:t xml:space="preserve">Tam, kde požadovanou kvalitu nelze vymezit podle výše uvedených norem nebo ji zjistit z dokumentace dle článku </w:t>
      </w:r>
      <w:r w:rsidR="00433915">
        <w:rPr>
          <w:lang w:val="cs-CZ"/>
        </w:rPr>
        <w:t>II. odst. 3</w:t>
      </w:r>
      <w:r w:rsidR="005A5973">
        <w:rPr>
          <w:lang w:val="cs-CZ"/>
        </w:rPr>
        <w:t xml:space="preserve"> smlouvy, je požadována nejméně kvalita srovnatelná s jinými díly obdobného druhu.</w:t>
      </w:r>
    </w:p>
    <w:p w14:paraId="212BA450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224B589F" w14:textId="77777777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zajistí veškeré zkoušky požadované objednatelem k předání díla a </w:t>
      </w:r>
      <w:r w:rsidR="00B74C3F">
        <w:rPr>
          <w:lang w:val="cs-CZ"/>
        </w:rPr>
        <w:t>souvisejících technologií</w:t>
      </w:r>
      <w:r w:rsidRPr="00711228">
        <w:rPr>
          <w:lang w:val="cs-CZ"/>
        </w:rPr>
        <w:t>.</w:t>
      </w:r>
    </w:p>
    <w:p w14:paraId="3F939125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1B3419ED" w14:textId="77777777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je povinen dodržovat veškeré předpisy BOZ a PO a poučit v tomto směru případně dotčené třetí osoby.</w:t>
      </w:r>
    </w:p>
    <w:p w14:paraId="38D358A3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1EFC4041" w14:textId="77777777" w:rsidR="00F44C9F" w:rsidRPr="00711228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lastRenderedPageBreak/>
        <w:t>Práce, které již v průběhu provádění vykazují nedostatky nebo odporují smlouvě, musí zhotovitel nahradit bezvadnými pracemi, respektive odpovídajícími projektové dokumentaci. Vznikne-li touto náhradou objednateli škoda, hradí ji zhotovitel. Neodstranění těchto nedostatků v přiměřené lhůtě stanovené objednatelem opravňuje objednatele odstoupit od smlouvy.</w:t>
      </w:r>
    </w:p>
    <w:p w14:paraId="4E39CBB0" w14:textId="77777777" w:rsidR="00F44C9F" w:rsidRPr="00711228" w:rsidRDefault="00F44C9F" w:rsidP="00F44C9F">
      <w:pPr>
        <w:pStyle w:val="Odstavecseseznamem"/>
        <w:ind w:left="510"/>
        <w:jc w:val="both"/>
        <w:rPr>
          <w:lang w:val="cs-CZ"/>
        </w:rPr>
      </w:pPr>
    </w:p>
    <w:p w14:paraId="1A48031F" w14:textId="643F13B0" w:rsidR="00F44C9F" w:rsidRDefault="00F44C9F" w:rsidP="00F44C9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Odbornou úroveň realizovaného díla jako celku zabezpečí zhotovitel odpovědnou osobou – autorizovanou osobou ve smyslu zákona č. 360/1992 Sb. – o výkonu povolání autorizovaných architektů a o výkonu povolání autorizovaných inženýrů a techniků činných ve výstavbě ve znění pozdějších předpisů. Tato odpovědná osoba potvrdí stavební deník před zahájením prací na provedení díla a po dokončení díla otiskem svého autorizačního razítka a připojením vlastnoručního podpisu.</w:t>
      </w:r>
    </w:p>
    <w:p w14:paraId="3EF45DE3" w14:textId="77777777" w:rsidR="00DD475C" w:rsidRPr="00DD475C" w:rsidRDefault="00DD475C" w:rsidP="00DD475C">
      <w:pPr>
        <w:pStyle w:val="Odstavecseseznamem"/>
        <w:rPr>
          <w:lang w:val="cs-CZ"/>
        </w:rPr>
      </w:pPr>
    </w:p>
    <w:p w14:paraId="3606D52F" w14:textId="7479B6A0" w:rsidR="00DD475C" w:rsidRPr="00DD475C" w:rsidRDefault="00DD475C" w:rsidP="00DD475C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D475C">
        <w:rPr>
          <w:lang w:val="cs-CZ"/>
        </w:rPr>
        <w:t xml:space="preserve">Zhotovitel je povinen informovat objednatele o skutečnostech majících vliv na plnění smlouvy, a to neprodleně, nejpozději následující pracovní den poté, kdy příslušná skutečnost nastane nebo zhotovitel zjistí, že by nastat mohla. Zhotovitel je povinen informovat objednatele zejména:  </w:t>
      </w:r>
    </w:p>
    <w:p w14:paraId="3F2D416B" w14:textId="68B84E3C" w:rsidR="00DD475C" w:rsidRPr="00DD475C" w:rsidRDefault="00DD475C" w:rsidP="00DD475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DD475C">
        <w:rPr>
          <w:lang w:val="cs-CZ"/>
        </w:rPr>
        <w:t>zjistí-li při provádění díla skryté překážky bránící řádnému provedení díla; zhotovitel je povinen navrhnout objednateli další postup</w:t>
      </w:r>
      <w:r>
        <w:rPr>
          <w:lang w:val="cs-CZ"/>
        </w:rPr>
        <w:t>;</w:t>
      </w:r>
    </w:p>
    <w:p w14:paraId="46337B70" w14:textId="0E137A5F" w:rsidR="00DD475C" w:rsidRPr="00DD475C" w:rsidRDefault="00DD475C" w:rsidP="00DD475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DD475C">
        <w:rPr>
          <w:lang w:val="cs-CZ"/>
        </w:rPr>
        <w:t>o případné nevhodnosti realizace vyžadovaných prací</w:t>
      </w:r>
      <w:r>
        <w:rPr>
          <w:lang w:val="cs-CZ"/>
        </w:rPr>
        <w:t>.</w:t>
      </w:r>
    </w:p>
    <w:p w14:paraId="57AC6A1E" w14:textId="77777777" w:rsidR="00711228" w:rsidRPr="00711228" w:rsidRDefault="00711228" w:rsidP="00711228">
      <w:pPr>
        <w:jc w:val="both"/>
        <w:rPr>
          <w:lang w:val="cs-CZ"/>
        </w:rPr>
      </w:pPr>
    </w:p>
    <w:p w14:paraId="3B18CB78" w14:textId="52E7EAEB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t>Článek III. – Doba a místo plnění</w:t>
      </w:r>
    </w:p>
    <w:p w14:paraId="41429316" w14:textId="77777777" w:rsidR="008B2CBE" w:rsidRPr="008B2CBE" w:rsidRDefault="008B2CBE" w:rsidP="008B2CBE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32117A53" w14:textId="4BE6C610" w:rsidR="00711228" w:rsidRDefault="00E56EF3" w:rsidP="00701AC5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E56EF3">
        <w:rPr>
          <w:lang w:val="cs-CZ"/>
        </w:rPr>
        <w:t xml:space="preserve">Zhotovitel se zavazuje zahájit realizaci díla </w:t>
      </w:r>
      <w:r w:rsidR="00CC4BCA">
        <w:rPr>
          <w:lang w:val="cs-CZ"/>
        </w:rPr>
        <w:t>po obdržení písemné výzvy k zahájení plnění od objednatele. Zhotovitel není oprávněn činit jakékoliv kroky ke splnění smlouvy, a to včetně nákupu materiálu, předtím, než písemnou výzvu k zahájení plnění obdrží. Podnikne-li zhotovitel jakékoliv kroky ke splnění smlouvy před obdržením výzvy k zahájení plnění, objednatel nenese žádnou hmotnou odpovědnost a odpovědnost za škodu, která by tímto zhotoviteli mohla vzniknout.</w:t>
      </w:r>
    </w:p>
    <w:p w14:paraId="548709EF" w14:textId="77777777" w:rsidR="00CC4BCA" w:rsidRPr="00CC4BCA" w:rsidRDefault="00CC4BCA" w:rsidP="00701AC5">
      <w:pPr>
        <w:jc w:val="both"/>
        <w:rPr>
          <w:lang w:val="cs-CZ"/>
        </w:rPr>
      </w:pPr>
    </w:p>
    <w:p w14:paraId="09D27651" w14:textId="4E304FB2" w:rsidR="00E02AD7" w:rsidRDefault="00CC4BCA" w:rsidP="00701AC5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 xml:space="preserve">Objednatel </w:t>
      </w:r>
      <w:r w:rsidR="00701AC5">
        <w:rPr>
          <w:lang w:val="cs-CZ"/>
        </w:rPr>
        <w:t>je oprávněn výzvu k zahájení plnění odeslat zhotoviteli v kterémkoliv kalendářním roce, v němž je tato smlouva platná a účinná. Platnost a účinnost smlouvy je</w:t>
      </w:r>
      <w:r w:rsidR="00D054E8">
        <w:rPr>
          <w:lang w:val="cs-CZ"/>
        </w:rPr>
        <w:t xml:space="preserve"> v případě neodeslání výzvy k zahájení plnění</w:t>
      </w:r>
      <w:r w:rsidR="00701AC5">
        <w:rPr>
          <w:lang w:val="cs-CZ"/>
        </w:rPr>
        <w:t xml:space="preserve"> limitována koncem roku 2025. Pro vyloučení veškerých pochybností smluvní strany shodně </w:t>
      </w:r>
      <w:r w:rsidR="00D054E8">
        <w:rPr>
          <w:lang w:val="cs-CZ"/>
        </w:rPr>
        <w:t>deklarují</w:t>
      </w:r>
      <w:r w:rsidR="00701AC5">
        <w:rPr>
          <w:lang w:val="cs-CZ"/>
        </w:rPr>
        <w:t>, že výzvu k zahájení plnění je možné odeslat v kalendářním letech 2022, 2023, 2024 a 2025. V rámci daného kalendářního roku je objednatel oprávněn odeslat výzvu k zahájení plnění vždy pouze v termínu od 1. ledna do 31. května daného kalendářního roku. Rozhodnutí, v</w:t>
      </w:r>
      <w:r w:rsidR="00D054E8">
        <w:rPr>
          <w:lang w:val="cs-CZ"/>
        </w:rPr>
        <w:t>e</w:t>
      </w:r>
      <w:r w:rsidR="00701AC5">
        <w:rPr>
          <w:lang w:val="cs-CZ"/>
        </w:rPr>
        <w:t xml:space="preserve"> kterém kalendářním roce bude a zda vůbec bude výzva odeslána je výlučným právem objednatele. Objednatel deklaruje, že má v úmyslu spolufinancovat výstavbu předmětu plnění této smlouvy z dotace. Rozhodnutí o odeslání výzvy k zahájení plnění </w:t>
      </w:r>
      <w:r w:rsidR="00213CF5">
        <w:rPr>
          <w:lang w:val="cs-CZ"/>
        </w:rPr>
        <w:t xml:space="preserve">bude objednatel zakládat na tom, zda se mu podaří </w:t>
      </w:r>
      <w:r w:rsidR="00D054E8">
        <w:rPr>
          <w:lang w:val="cs-CZ"/>
        </w:rPr>
        <w:t xml:space="preserve">odpovídající </w:t>
      </w:r>
      <w:r w:rsidR="00213CF5">
        <w:rPr>
          <w:lang w:val="cs-CZ"/>
        </w:rPr>
        <w:t xml:space="preserve">dotaci zajistit a zda podmínky této dotace budou pro objednatele ekonomicky </w:t>
      </w:r>
      <w:r w:rsidR="00D054E8">
        <w:rPr>
          <w:lang w:val="cs-CZ"/>
        </w:rPr>
        <w:t>akceptovatelné</w:t>
      </w:r>
      <w:r w:rsidR="00213CF5">
        <w:rPr>
          <w:lang w:val="cs-CZ"/>
        </w:rPr>
        <w:t>.</w:t>
      </w:r>
    </w:p>
    <w:p w14:paraId="03C2E3A0" w14:textId="77777777" w:rsidR="00213CF5" w:rsidRPr="00213CF5" w:rsidRDefault="00213CF5" w:rsidP="00213CF5">
      <w:pPr>
        <w:jc w:val="both"/>
        <w:rPr>
          <w:lang w:val="cs-CZ"/>
        </w:rPr>
      </w:pPr>
    </w:p>
    <w:p w14:paraId="6099D451" w14:textId="3654D8B7" w:rsidR="00213CF5" w:rsidRPr="00E56EF3" w:rsidRDefault="00213CF5" w:rsidP="00701AC5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 xml:space="preserve">Současně s výzvou k zahájení plnění objednatel </w:t>
      </w:r>
      <w:r w:rsidR="00694B28">
        <w:rPr>
          <w:lang w:val="cs-CZ"/>
        </w:rPr>
        <w:t>oznámí</w:t>
      </w:r>
      <w:r>
        <w:rPr>
          <w:lang w:val="cs-CZ"/>
        </w:rPr>
        <w:t xml:space="preserve"> zhotoviteli, zda podmínky dotace, z níž bude předmět plnění spolufinancov</w:t>
      </w:r>
      <w:r w:rsidR="00694B28">
        <w:rPr>
          <w:lang w:val="cs-CZ"/>
        </w:rPr>
        <w:t>án</w:t>
      </w:r>
      <w:r>
        <w:rPr>
          <w:lang w:val="cs-CZ"/>
        </w:rPr>
        <w:t xml:space="preserve">, umožní čerpání dotace na náklady projektu realizované i v kalendářním roce následujícím po roce odeslání výzvy </w:t>
      </w:r>
      <w:r>
        <w:rPr>
          <w:lang w:val="cs-CZ"/>
        </w:rPr>
        <w:lastRenderedPageBreak/>
        <w:t>k zahájení plnění. Pokud podmínky dotace umožní čerpání</w:t>
      </w:r>
      <w:r w:rsidR="00235B9C">
        <w:rPr>
          <w:lang w:val="cs-CZ"/>
        </w:rPr>
        <w:t xml:space="preserve"> dotace</w:t>
      </w:r>
      <w:r>
        <w:rPr>
          <w:lang w:val="cs-CZ"/>
        </w:rPr>
        <w:t xml:space="preserve"> i na náklady realizované v následujícím kalendářním roce, je zhotovitel oprávněn </w:t>
      </w:r>
      <w:r w:rsidR="00235B9C">
        <w:rPr>
          <w:lang w:val="cs-CZ"/>
        </w:rPr>
        <w:t xml:space="preserve">rozhodnout, zda k předání staveniště dojde v kalendářním roce odeslání výzvy k zahájení plnění, nebo v kalendářním roce následujícím. Toto rozhodnutí sdělí zhotovitel </w:t>
      </w:r>
      <w:r w:rsidR="00694B28">
        <w:rPr>
          <w:lang w:val="cs-CZ"/>
        </w:rPr>
        <w:t xml:space="preserve">bez zbytečného odkladu </w:t>
      </w:r>
      <w:r w:rsidR="00235B9C">
        <w:rPr>
          <w:lang w:val="cs-CZ"/>
        </w:rPr>
        <w:t xml:space="preserve">písemně objednateli. Pokud podmínky </w:t>
      </w:r>
      <w:r w:rsidR="00D054E8">
        <w:rPr>
          <w:lang w:val="cs-CZ"/>
        </w:rPr>
        <w:t>dotace neumožní</w:t>
      </w:r>
      <w:r w:rsidR="00235B9C">
        <w:rPr>
          <w:lang w:val="cs-CZ"/>
        </w:rPr>
        <w:t xml:space="preserve"> čerpání dotace i na náklady realizované v následujícím kalendářním roce, dojde k předání staveniště v kalendářním roce odeslání výzvy k zahájení plnění.</w:t>
      </w:r>
    </w:p>
    <w:p w14:paraId="638E98FE" w14:textId="77777777" w:rsidR="00711228" w:rsidRPr="00711228" w:rsidRDefault="00711228" w:rsidP="00711228">
      <w:pPr>
        <w:jc w:val="both"/>
        <w:rPr>
          <w:lang w:val="cs-CZ"/>
        </w:rPr>
      </w:pPr>
    </w:p>
    <w:p w14:paraId="7090361E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se zavazuje dílo řádně a včas provést, a to v následujících termínech:</w:t>
      </w:r>
    </w:p>
    <w:p w14:paraId="677901AD" w14:textId="77777777" w:rsidR="00711228" w:rsidRPr="00711228" w:rsidRDefault="00711228" w:rsidP="008B2CBE">
      <w:pPr>
        <w:pStyle w:val="Odstavecseseznamem"/>
        <w:ind w:left="510"/>
        <w:jc w:val="both"/>
        <w:rPr>
          <w:lang w:val="cs-CZ"/>
        </w:rPr>
      </w:pPr>
    </w:p>
    <w:p w14:paraId="21962EFF" w14:textId="74B7027A" w:rsidR="00102000" w:rsidRPr="00102000" w:rsidRDefault="00102000" w:rsidP="00102000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 xml:space="preserve">dokončení </w:t>
      </w:r>
      <w:r>
        <w:rPr>
          <w:lang w:val="cs-CZ"/>
        </w:rPr>
        <w:t xml:space="preserve">a vyfakturování </w:t>
      </w:r>
      <w:r>
        <w:rPr>
          <w:lang w:val="cs-CZ"/>
        </w:rPr>
        <w:t xml:space="preserve">stavebních prací v cenovém objemu nejméně </w:t>
      </w:r>
      <w:r>
        <w:rPr>
          <w:lang w:val="cs-CZ"/>
        </w:rPr>
        <w:t>20</w:t>
      </w:r>
      <w:r>
        <w:rPr>
          <w:lang w:val="cs-CZ"/>
        </w:rPr>
        <w:t>.</w:t>
      </w:r>
      <w:r>
        <w:rPr>
          <w:lang w:val="cs-CZ"/>
        </w:rPr>
        <w:t>000</w:t>
      </w:r>
      <w:r>
        <w:rPr>
          <w:lang w:val="cs-CZ"/>
        </w:rPr>
        <w:t>.</w:t>
      </w:r>
      <w:r>
        <w:rPr>
          <w:lang w:val="cs-CZ"/>
        </w:rPr>
        <w:t>000</w:t>
      </w:r>
      <w:r w:rsidRPr="00222DAB">
        <w:rPr>
          <w:lang w:val="cs-CZ"/>
        </w:rPr>
        <w:t xml:space="preserve">,- Kč </w:t>
      </w:r>
      <w:r>
        <w:rPr>
          <w:lang w:val="cs-CZ"/>
        </w:rPr>
        <w:t>vč.</w:t>
      </w:r>
      <w:r w:rsidRPr="00222DAB">
        <w:rPr>
          <w:lang w:val="cs-CZ"/>
        </w:rPr>
        <w:t xml:space="preserve"> DPH nejpozději </w:t>
      </w:r>
      <w:r w:rsidRPr="00D054E8">
        <w:rPr>
          <w:lang w:val="cs-CZ"/>
        </w:rPr>
        <w:t>do 6 měsíců od předání staveniště</w:t>
      </w:r>
      <w:r w:rsidRPr="00222DAB">
        <w:rPr>
          <w:lang w:val="cs-CZ"/>
        </w:rPr>
        <w:t xml:space="preserve">. </w:t>
      </w:r>
      <w:r>
        <w:rPr>
          <w:lang w:val="cs-CZ"/>
        </w:rPr>
        <w:t>Finanční objem realizovaného plnění se určuje podle objemu provedených prací a jednotkových cen uvedených zhotovitelem v položkovém rozpočtu</w:t>
      </w:r>
      <w:r w:rsidR="00CB73A2">
        <w:rPr>
          <w:lang w:val="cs-CZ"/>
        </w:rPr>
        <w:t>, a to včetně jejich úprav dle bodu 4.2 smlouvy.</w:t>
      </w:r>
    </w:p>
    <w:p w14:paraId="28422F87" w14:textId="39FF823B" w:rsidR="00711228" w:rsidRPr="00F36090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dokončení </w:t>
      </w:r>
      <w:r w:rsidR="000F38FA">
        <w:rPr>
          <w:lang w:val="cs-CZ"/>
        </w:rPr>
        <w:t xml:space="preserve">všech </w:t>
      </w:r>
      <w:r w:rsidRPr="00D054E8">
        <w:rPr>
          <w:lang w:val="cs-CZ"/>
        </w:rPr>
        <w:t>stavebních prací</w:t>
      </w:r>
      <w:r w:rsidR="00713BB2" w:rsidRPr="00D054E8">
        <w:rPr>
          <w:lang w:val="cs-CZ"/>
        </w:rPr>
        <w:t>,</w:t>
      </w:r>
      <w:r w:rsidR="00246B02" w:rsidRPr="00D054E8">
        <w:rPr>
          <w:lang w:val="cs-CZ"/>
        </w:rPr>
        <w:t xml:space="preserve"> </w:t>
      </w:r>
      <w:r w:rsidRPr="00D054E8">
        <w:rPr>
          <w:lang w:val="cs-CZ"/>
        </w:rPr>
        <w:t>a současně předání díla/stavby bez vad a nedodělků objednateli</w:t>
      </w:r>
      <w:r w:rsidR="00246B02" w:rsidRPr="00D054E8">
        <w:rPr>
          <w:lang w:val="cs-CZ"/>
        </w:rPr>
        <w:t>,</w:t>
      </w:r>
      <w:r w:rsidRPr="00D054E8">
        <w:rPr>
          <w:lang w:val="cs-CZ"/>
        </w:rPr>
        <w:t xml:space="preserve"> nejpozději do </w:t>
      </w:r>
      <w:r w:rsidR="00CB73A2">
        <w:rPr>
          <w:lang w:val="cs-CZ"/>
        </w:rPr>
        <w:t>10</w:t>
      </w:r>
      <w:r w:rsidR="005B15A2" w:rsidRPr="00D054E8">
        <w:rPr>
          <w:lang w:val="cs-CZ"/>
        </w:rPr>
        <w:t xml:space="preserve"> měsíců od předání staveniště</w:t>
      </w:r>
      <w:r w:rsidR="0099552C" w:rsidRPr="00D054E8">
        <w:rPr>
          <w:lang w:val="cs-CZ"/>
        </w:rPr>
        <w:t>.</w:t>
      </w:r>
    </w:p>
    <w:p w14:paraId="55898A3C" w14:textId="77777777" w:rsidR="00711228" w:rsidRPr="00F36090" w:rsidRDefault="00711228" w:rsidP="001779D3">
      <w:pPr>
        <w:jc w:val="both"/>
        <w:rPr>
          <w:lang w:val="cs-CZ"/>
        </w:rPr>
      </w:pPr>
    </w:p>
    <w:p w14:paraId="64D77043" w14:textId="700AC669" w:rsidR="006A7E58" w:rsidRDefault="006A7E58" w:rsidP="00EA0360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5B15A2">
        <w:rPr>
          <w:lang w:val="cs-CZ"/>
        </w:rPr>
        <w:t xml:space="preserve">Zhotovitel podpisem této smlouvy bere na vědomí, že </w:t>
      </w:r>
      <w:r w:rsidR="005B15A2" w:rsidRPr="005B15A2">
        <w:rPr>
          <w:lang w:val="cs-CZ"/>
        </w:rPr>
        <w:t>v průběhu výstavby mimo měsíce letních prázdnin probíhá v částech budovy, jež nejsou staveništěm, obvyklý provoz (výuka)</w:t>
      </w:r>
      <w:r w:rsidRPr="005B15A2">
        <w:rPr>
          <w:lang w:val="cs-CZ"/>
        </w:rPr>
        <w:t xml:space="preserve">. </w:t>
      </w:r>
      <w:r w:rsidR="00CC5B92" w:rsidRPr="005B15A2">
        <w:rPr>
          <w:lang w:val="cs-CZ"/>
        </w:rPr>
        <w:t>Zhotovitel bere na vědomí, že po zahájení provozu/výuky</w:t>
      </w:r>
      <w:r w:rsidR="009C4AA7" w:rsidRPr="005B15A2">
        <w:rPr>
          <w:lang w:val="cs-CZ"/>
        </w:rPr>
        <w:t xml:space="preserve"> je povinen dbát na staveništi, v jeho jednotlivých částech i v okolí staveniště zvýšených bezpečnostních požadavků a počínat si při výstavbě tak, aby co nejméně ovlivnil a omezil provoz ve zbylé části budovy. Podrobné podmínky omezení výstavby jsou určeny v článku VI. této smlouvy. </w:t>
      </w:r>
    </w:p>
    <w:p w14:paraId="128A313E" w14:textId="77777777" w:rsidR="005B15A2" w:rsidRPr="005B15A2" w:rsidRDefault="005B15A2" w:rsidP="005B15A2">
      <w:pPr>
        <w:jc w:val="both"/>
        <w:rPr>
          <w:lang w:val="cs-CZ"/>
        </w:rPr>
      </w:pPr>
    </w:p>
    <w:p w14:paraId="1888FCC9" w14:textId="3E12DCA4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F36090">
        <w:rPr>
          <w:lang w:val="cs-CZ"/>
        </w:rPr>
        <w:t xml:space="preserve">Místem plnění </w:t>
      </w:r>
      <w:r w:rsidR="000E7735">
        <w:rPr>
          <w:lang w:val="cs-CZ"/>
        </w:rPr>
        <w:t>je</w:t>
      </w:r>
      <w:r w:rsidRPr="00F36090">
        <w:rPr>
          <w:lang w:val="cs-CZ"/>
        </w:rPr>
        <w:t xml:space="preserve"> pozem</w:t>
      </w:r>
      <w:r w:rsidR="000E7735">
        <w:rPr>
          <w:lang w:val="cs-CZ"/>
        </w:rPr>
        <w:t>ek</w:t>
      </w:r>
      <w:r w:rsidRPr="00711228">
        <w:rPr>
          <w:lang w:val="cs-CZ"/>
        </w:rPr>
        <w:t xml:space="preserve"> </w:t>
      </w:r>
      <w:proofErr w:type="spellStart"/>
      <w:r w:rsidRPr="00711228">
        <w:rPr>
          <w:lang w:val="cs-CZ"/>
        </w:rPr>
        <w:t>p.č</w:t>
      </w:r>
      <w:proofErr w:type="spellEnd"/>
      <w:r w:rsidRPr="00711228">
        <w:rPr>
          <w:lang w:val="cs-CZ"/>
        </w:rPr>
        <w:t xml:space="preserve">.: </w:t>
      </w:r>
      <w:r w:rsidR="005B15A2" w:rsidRPr="005B15A2">
        <w:rPr>
          <w:lang w:val="cs-CZ"/>
        </w:rPr>
        <w:t xml:space="preserve">st. 205 </w:t>
      </w:r>
      <w:r w:rsidR="009E5183">
        <w:rPr>
          <w:lang w:val="cs-CZ"/>
        </w:rPr>
        <w:t xml:space="preserve">ve vlastnictví </w:t>
      </w:r>
      <w:r w:rsidR="009E5183" w:rsidRPr="009E5183">
        <w:rPr>
          <w:lang w:val="cs-CZ"/>
        </w:rPr>
        <w:t>Městys</w:t>
      </w:r>
      <w:r w:rsidR="009E5183">
        <w:rPr>
          <w:lang w:val="cs-CZ"/>
        </w:rPr>
        <w:t>e</w:t>
      </w:r>
      <w:r w:rsidR="009E5183" w:rsidRPr="009E5183">
        <w:rPr>
          <w:lang w:val="cs-CZ"/>
        </w:rPr>
        <w:t xml:space="preserve"> Luka nad Jihlavou, 1. máje 76, 588 22 Luka nad Jihlavou.</w:t>
      </w:r>
      <w:r w:rsidR="00364F3C">
        <w:rPr>
          <w:lang w:val="cs-CZ"/>
        </w:rPr>
        <w:t xml:space="preserve">, </w:t>
      </w:r>
      <w:r w:rsidRPr="00711228">
        <w:rPr>
          <w:lang w:val="cs-CZ"/>
        </w:rPr>
        <w:t xml:space="preserve">v k. </w:t>
      </w:r>
      <w:proofErr w:type="spellStart"/>
      <w:r w:rsidRPr="00711228">
        <w:rPr>
          <w:lang w:val="cs-CZ"/>
        </w:rPr>
        <w:t>ú.</w:t>
      </w:r>
      <w:proofErr w:type="spellEnd"/>
      <w:r w:rsidRPr="00711228">
        <w:rPr>
          <w:lang w:val="cs-CZ"/>
        </w:rPr>
        <w:t xml:space="preserve"> </w:t>
      </w:r>
      <w:r w:rsidR="009E5183" w:rsidRPr="009E5183">
        <w:rPr>
          <w:lang w:val="cs-CZ"/>
        </w:rPr>
        <w:t>Luka nad Jihlavou [688703]</w:t>
      </w:r>
      <w:r w:rsidRPr="00711228">
        <w:rPr>
          <w:lang w:val="cs-CZ"/>
        </w:rPr>
        <w:t>.</w:t>
      </w:r>
      <w:r w:rsidR="000E7735">
        <w:rPr>
          <w:lang w:val="cs-CZ"/>
        </w:rPr>
        <w:t xml:space="preserve"> Místo plnění/staveniště je dále konkretizováno jako část budovy (4 NP) na výše uvedené parcele a případné další části přilehlých pozemků nebo budovy, o kterých tak stanoví projektová dokumentace, nebo objednatel.</w:t>
      </w:r>
    </w:p>
    <w:p w14:paraId="5A566E74" w14:textId="77777777" w:rsidR="00711228" w:rsidRPr="00711228" w:rsidRDefault="00711228" w:rsidP="00711228">
      <w:pPr>
        <w:jc w:val="both"/>
        <w:rPr>
          <w:lang w:val="cs-CZ"/>
        </w:rPr>
      </w:pPr>
    </w:p>
    <w:p w14:paraId="43BF9C4D" w14:textId="262C17DC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t>Článek IV. - Cena</w:t>
      </w:r>
    </w:p>
    <w:p w14:paraId="28DC0746" w14:textId="77777777" w:rsidR="008B2CBE" w:rsidRPr="008B2CBE" w:rsidRDefault="008B2CBE" w:rsidP="008B2CBE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1C0FBEFB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Cena za práce uvedené v článku II. této smlouvy se sjednává, dle doložené cenové kalkulace zhotovitele, ve výši:</w:t>
      </w:r>
    </w:p>
    <w:p w14:paraId="231E5FA7" w14:textId="77777777" w:rsidR="00711228" w:rsidRPr="00711228" w:rsidRDefault="00711228" w:rsidP="008B2CBE">
      <w:pPr>
        <w:pStyle w:val="Odstavecseseznamem"/>
        <w:ind w:left="510"/>
        <w:jc w:val="both"/>
        <w:rPr>
          <w:lang w:val="cs-CZ"/>
        </w:rPr>
      </w:pPr>
    </w:p>
    <w:p w14:paraId="5F48538C" w14:textId="50993A36" w:rsidR="00711228" w:rsidRPr="006222BB" w:rsidRDefault="00711228" w:rsidP="00A01C57">
      <w:pPr>
        <w:pStyle w:val="Odstavecseseznamem"/>
        <w:ind w:left="1926" w:firstLine="198"/>
        <w:jc w:val="both"/>
        <w:rPr>
          <w:b/>
          <w:bCs/>
          <w:lang w:val="cs-CZ"/>
        </w:rPr>
      </w:pPr>
      <w:r w:rsidRPr="006222BB">
        <w:rPr>
          <w:b/>
          <w:bCs/>
          <w:lang w:val="cs-CZ"/>
        </w:rPr>
        <w:t>cena celkem bez DPH</w:t>
      </w:r>
      <w:r w:rsidRPr="006222BB">
        <w:rPr>
          <w:b/>
          <w:bCs/>
          <w:lang w:val="cs-CZ"/>
        </w:rPr>
        <w:tab/>
      </w:r>
      <w:r w:rsidR="00A01C57">
        <w:rPr>
          <w:b/>
          <w:bCs/>
          <w:lang w:val="cs-CZ"/>
        </w:rPr>
        <w:tab/>
      </w:r>
      <w:r w:rsidR="006222BB" w:rsidRPr="006222BB">
        <w:rPr>
          <w:b/>
          <w:bCs/>
          <w:highlight w:val="cyan"/>
          <w:lang w:val="cs-CZ"/>
        </w:rPr>
        <w:t>(DOPLNÍ ÚČASTNÍK)</w:t>
      </w:r>
      <w:r w:rsidRPr="006222BB">
        <w:rPr>
          <w:b/>
          <w:bCs/>
          <w:lang w:val="cs-CZ"/>
        </w:rPr>
        <w:tab/>
        <w:t>Kč</w:t>
      </w:r>
    </w:p>
    <w:p w14:paraId="74B9FF71" w14:textId="77777777" w:rsidR="00711228" w:rsidRPr="00711228" w:rsidRDefault="00711228" w:rsidP="008B2CBE">
      <w:pPr>
        <w:pStyle w:val="Odstavecseseznamem"/>
        <w:ind w:left="510"/>
        <w:jc w:val="both"/>
        <w:rPr>
          <w:lang w:val="cs-CZ"/>
        </w:rPr>
      </w:pPr>
      <w:r w:rsidRPr="00711228">
        <w:rPr>
          <w:lang w:val="cs-CZ"/>
        </w:rPr>
        <w:tab/>
      </w:r>
    </w:p>
    <w:p w14:paraId="1E898D3C" w14:textId="77777777" w:rsidR="00711228" w:rsidRPr="00711228" w:rsidRDefault="00711228" w:rsidP="008B2CBE">
      <w:pPr>
        <w:pStyle w:val="Odstavecseseznamem"/>
        <w:ind w:left="510"/>
        <w:jc w:val="both"/>
        <w:rPr>
          <w:lang w:val="cs-CZ"/>
        </w:rPr>
      </w:pPr>
    </w:p>
    <w:p w14:paraId="0403265A" w14:textId="42E12745" w:rsidR="009A3411" w:rsidRDefault="009A3411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Smluvní strany mezi sebou sjednávají k ceně díla dle bodu 4.1 smlouvy automatickou inflační doložku. Tato inflační doložka představuje tzv. vyhrazenou změnu závazku ze smlouvy</w:t>
      </w:r>
      <w:r w:rsidR="00694B28">
        <w:rPr>
          <w:lang w:val="cs-CZ"/>
        </w:rPr>
        <w:t xml:space="preserve"> dle </w:t>
      </w:r>
      <w:r w:rsidR="00694B28" w:rsidRPr="00694B28">
        <w:rPr>
          <w:lang w:val="cs-CZ"/>
        </w:rPr>
        <w:t>§ 100</w:t>
      </w:r>
      <w:r w:rsidR="00694B28">
        <w:rPr>
          <w:lang w:val="cs-CZ"/>
        </w:rPr>
        <w:t xml:space="preserve"> zákona č. 134/2016 Sb.</w:t>
      </w:r>
      <w:r>
        <w:rPr>
          <w:lang w:val="cs-CZ"/>
        </w:rPr>
        <w:t xml:space="preserve"> a k její aplikaci dojde automaticky, jsou-li splněny podmínky určené v tomto bodě smlouvy. Odešle-li objednatel výzvu k zahájení plnění dle bodu 3.1 smlouvy </w:t>
      </w:r>
      <w:r w:rsidR="008A0ADD">
        <w:rPr>
          <w:lang w:val="cs-CZ"/>
        </w:rPr>
        <w:t xml:space="preserve">v kalendářním roce 2022, je platná cena plnění uvedená v bodě 4.1 smlouvy, která byla zhotovitelem nabídnuta v rámci jeho nabídky </w:t>
      </w:r>
      <w:r w:rsidR="008A0ADD">
        <w:rPr>
          <w:lang w:val="cs-CZ"/>
        </w:rPr>
        <w:lastRenderedPageBreak/>
        <w:t xml:space="preserve">v zadávacím řízení. V každém následujícím kalendářním roce po roce 2022 se cena plnění uvedená v bodě 4.1 smlouvy automaticky mění (zvyšuje či snižuje) </w:t>
      </w:r>
      <w:r w:rsidR="008A0ADD" w:rsidRPr="008A0ADD">
        <w:rPr>
          <w:lang w:val="cs-CZ"/>
        </w:rPr>
        <w:t xml:space="preserve">o procentuální hodnotu meziročního růstu/poklesu indexu cen stavebních prací tak, jak je tento vyhlašován Českým statistickým úřadem k měsíci prosinci předcházejícího kalendářního roku. Hodnota indexu cen </w:t>
      </w:r>
      <w:r w:rsidR="00694B28" w:rsidRPr="008A0ADD">
        <w:rPr>
          <w:lang w:val="cs-CZ"/>
        </w:rPr>
        <w:t xml:space="preserve">stavebních prací </w:t>
      </w:r>
      <w:r w:rsidR="008A0ADD" w:rsidRPr="008A0ADD">
        <w:rPr>
          <w:lang w:val="cs-CZ"/>
        </w:rPr>
        <w:t xml:space="preserve">je dostupná z internetové stránky ČSÚ </w:t>
      </w:r>
      <w:hyperlink r:id="rId8" w:history="1">
        <w:r w:rsidR="008A0ADD" w:rsidRPr="00FD056B">
          <w:rPr>
            <w:rStyle w:val="Hypertextovodkaz"/>
            <w:lang w:val="cs-CZ"/>
          </w:rPr>
          <w:t>https://www.czso.cz/csu/czso/ceny_vyrobcu_ekon</w:t>
        </w:r>
      </w:hyperlink>
      <w:r w:rsidR="008A0ADD" w:rsidRPr="008A0ADD">
        <w:rPr>
          <w:lang w:val="cs-CZ"/>
        </w:rPr>
        <w:t>. Překročí-li procentuální hodnota růstu indexu cen stavebních prací 10 %, cena plnění se zvýší právě o 10 % a nikoliv více.</w:t>
      </w:r>
      <w:r w:rsidR="008A0ADD">
        <w:rPr>
          <w:lang w:val="cs-CZ"/>
        </w:rPr>
        <w:t xml:space="preserve"> K automatické změně ceny plnění podle inflační doložky může dojít i opakovaně</w:t>
      </w:r>
      <w:r w:rsidR="00D77268">
        <w:rPr>
          <w:lang w:val="cs-CZ"/>
        </w:rPr>
        <w:t>. Automatická změna se provádí pouze do té doby, než objednatel odešle výzvu k zahájení plnění</w:t>
      </w:r>
      <w:r w:rsidR="00D77268">
        <w:rPr>
          <w:rStyle w:val="Znakapoznpodarou"/>
          <w:lang w:val="cs-CZ"/>
        </w:rPr>
        <w:footnoteReference w:id="1"/>
      </w:r>
      <w:r w:rsidR="00D77268">
        <w:rPr>
          <w:lang w:val="cs-CZ"/>
        </w:rPr>
        <w:t xml:space="preserve">. Smluvní strany při aplikaci inflační doložky dle tohoto bodu smlouvy upraví též </w:t>
      </w:r>
      <w:r w:rsidR="0082284C">
        <w:rPr>
          <w:lang w:val="cs-CZ"/>
        </w:rPr>
        <w:t xml:space="preserve">výkaz výměr/položkový rozpočet, jež tvoří přílohu této smlouvy a to tak, že každou jednotkovou cenu uvedenou v rozpočtu změní o stejnou procentuální hodnotu, </w:t>
      </w:r>
      <w:r w:rsidR="00694B28">
        <w:rPr>
          <w:lang w:val="cs-CZ"/>
        </w:rPr>
        <w:t>o jakou</w:t>
      </w:r>
      <w:r w:rsidR="0082284C">
        <w:rPr>
          <w:lang w:val="cs-CZ"/>
        </w:rPr>
        <w:t xml:space="preserve"> je měněna celková cena plnění.</w:t>
      </w:r>
    </w:p>
    <w:p w14:paraId="526750D9" w14:textId="77777777" w:rsidR="009A3411" w:rsidRPr="009A3411" w:rsidRDefault="009A3411" w:rsidP="009A3411">
      <w:pPr>
        <w:jc w:val="both"/>
        <w:rPr>
          <w:lang w:val="cs-CZ"/>
        </w:rPr>
      </w:pPr>
    </w:p>
    <w:p w14:paraId="1DFC01F4" w14:textId="5D4CE542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Cena díla je stanovena na základě cenové nabídky zhotovitele</w:t>
      </w:r>
      <w:r w:rsidR="0082284C">
        <w:rPr>
          <w:lang w:val="cs-CZ"/>
        </w:rPr>
        <w:t>. S výjimkou postupu dle bodu 4.2 smlouva</w:t>
      </w:r>
      <w:r w:rsidRPr="00711228">
        <w:rPr>
          <w:lang w:val="cs-CZ"/>
        </w:rPr>
        <w:t xml:space="preserve"> je</w:t>
      </w:r>
      <w:r w:rsidR="0082284C">
        <w:rPr>
          <w:lang w:val="cs-CZ"/>
        </w:rPr>
        <w:t xml:space="preserve"> cena díla</w:t>
      </w:r>
      <w:r w:rsidRPr="00711228">
        <w:rPr>
          <w:lang w:val="cs-CZ"/>
        </w:rPr>
        <w:t xml:space="preserve"> dohodnuta jako cena pevná po celou dobu výstavby a jde o konečnou výši ceny díla. O případné změně ceny za splnění podmínek uvedených v článku II. této smlouvy jsou smluvní strany povinny uzavřít dodatek ke smlouvě. Do doby uzavření dodatku ke smlouvě o dílo nevzniká zhotoviteli právo na úhradu vyšší ceny, než která byla sjednána</w:t>
      </w:r>
      <w:r w:rsidR="0082284C">
        <w:rPr>
          <w:lang w:val="cs-CZ"/>
        </w:rPr>
        <w:t xml:space="preserve"> či zjištěná</w:t>
      </w:r>
      <w:r w:rsidRPr="00711228">
        <w:rPr>
          <w:lang w:val="cs-CZ"/>
        </w:rPr>
        <w:t xml:space="preserve"> dle článku IV. </w:t>
      </w:r>
      <w:r w:rsidR="00650490">
        <w:rPr>
          <w:lang w:val="cs-CZ"/>
        </w:rPr>
        <w:t>odst.</w:t>
      </w:r>
      <w:r w:rsidRPr="00711228">
        <w:rPr>
          <w:lang w:val="cs-CZ"/>
        </w:rPr>
        <w:t xml:space="preserve"> 1</w:t>
      </w:r>
      <w:r w:rsidR="0082284C">
        <w:rPr>
          <w:lang w:val="cs-CZ"/>
        </w:rPr>
        <w:t>-2</w:t>
      </w:r>
      <w:r w:rsidRPr="00711228">
        <w:rPr>
          <w:lang w:val="cs-CZ"/>
        </w:rPr>
        <w:t>. této smlouvy.</w:t>
      </w:r>
    </w:p>
    <w:p w14:paraId="67E3A83C" w14:textId="77777777" w:rsidR="00711228" w:rsidRPr="00711228" w:rsidRDefault="00711228" w:rsidP="008B2CBE">
      <w:pPr>
        <w:pStyle w:val="Odstavecseseznamem"/>
        <w:ind w:left="510"/>
        <w:jc w:val="both"/>
        <w:rPr>
          <w:lang w:val="cs-CZ"/>
        </w:rPr>
      </w:pPr>
    </w:p>
    <w:p w14:paraId="23B9E149" w14:textId="24BA3322" w:rsid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K ceně díla, blíže specifikované v tomto článku smlouvy, bude připočtena DPH dle platných právních předpisů.</w:t>
      </w:r>
    </w:p>
    <w:p w14:paraId="7175CB7A" w14:textId="77777777" w:rsidR="00A01C57" w:rsidRPr="00A01C57" w:rsidRDefault="00A01C57" w:rsidP="00A01C57">
      <w:pPr>
        <w:pStyle w:val="Odstavecseseznamem"/>
        <w:rPr>
          <w:lang w:val="cs-CZ"/>
        </w:rPr>
      </w:pPr>
    </w:p>
    <w:p w14:paraId="4840E615" w14:textId="56061C06" w:rsidR="00A01C57" w:rsidRPr="00A01C57" w:rsidRDefault="00A01C57" w:rsidP="00A01C5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A01C57">
        <w:rPr>
          <w:lang w:val="cs-CZ"/>
        </w:rPr>
        <w:t>Součástí sjednané ceny jsou veškeré práce a dodávky, poplatky</w:t>
      </w:r>
      <w:r>
        <w:rPr>
          <w:lang w:val="cs-CZ"/>
        </w:rPr>
        <w:t xml:space="preserve"> a</w:t>
      </w:r>
      <w:r w:rsidRPr="00A01C57">
        <w:rPr>
          <w:lang w:val="cs-CZ"/>
        </w:rPr>
        <w:t xml:space="preserve"> náklady zhotovitele nutné pro vybudování, provoz a demontáž zařízení staveniště a jiné náklady nezbytné pro řádné a úplné provedení díla, zejména:</w:t>
      </w:r>
    </w:p>
    <w:p w14:paraId="7CC78A64" w14:textId="6D8A1F5C" w:rsidR="00A01C57" w:rsidRPr="00A01C57" w:rsidRDefault="00A01C57" w:rsidP="00A01C57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A01C57">
        <w:rPr>
          <w:lang w:val="cs-CZ"/>
        </w:rPr>
        <w:t>náklady na zhotovení bezvadně funkčně způsobilého díla</w:t>
      </w:r>
      <w:r>
        <w:rPr>
          <w:lang w:val="cs-CZ"/>
        </w:rPr>
        <w:t>;</w:t>
      </w:r>
    </w:p>
    <w:p w14:paraId="0E152B92" w14:textId="586F1E0D" w:rsidR="00A01C57" w:rsidRPr="00A01C57" w:rsidRDefault="00A01C57" w:rsidP="00A01C57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A01C57">
        <w:rPr>
          <w:lang w:val="cs-CZ"/>
        </w:rPr>
        <w:t>náklady pro zajištění bezpečnosti práce a ochrany zdraví při práci, ochrany materiálů, součástí a dalších předmětů použitých při provádění díla</w:t>
      </w:r>
      <w:r>
        <w:rPr>
          <w:lang w:val="cs-CZ"/>
        </w:rPr>
        <w:t>;</w:t>
      </w:r>
    </w:p>
    <w:p w14:paraId="5D3542A6" w14:textId="081F8106" w:rsidR="00A01C57" w:rsidRPr="00A01C57" w:rsidRDefault="00A01C57" w:rsidP="00A01C57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A01C57">
        <w:rPr>
          <w:lang w:val="cs-CZ"/>
        </w:rPr>
        <w:t>náklady na připomoci, pažení, přesuny hmot a skládkování, včetně poplatků za dopravu, za uložení sutě a zeminy na skládku</w:t>
      </w:r>
      <w:r>
        <w:rPr>
          <w:lang w:val="cs-CZ"/>
        </w:rPr>
        <w:t>;</w:t>
      </w:r>
    </w:p>
    <w:p w14:paraId="5F4AC680" w14:textId="45B21E89" w:rsidR="00A01C57" w:rsidRPr="00A01C57" w:rsidRDefault="00A01C57" w:rsidP="00A01C57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A01C57">
        <w:rPr>
          <w:lang w:val="cs-CZ"/>
        </w:rPr>
        <w:t>náklady na likvidaci všech odpadů vzniklých při provádění díla</w:t>
      </w:r>
      <w:r>
        <w:rPr>
          <w:lang w:val="cs-CZ"/>
        </w:rPr>
        <w:t>;</w:t>
      </w:r>
    </w:p>
    <w:p w14:paraId="52AE016D" w14:textId="73D6E1B1" w:rsidR="00A01C57" w:rsidRDefault="00A01C57" w:rsidP="00A01C57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A01C57">
        <w:rPr>
          <w:lang w:val="cs-CZ"/>
        </w:rPr>
        <w:t>náklady na zhotovení, montáž a demontáž zařízení staveniště</w:t>
      </w:r>
      <w:r>
        <w:rPr>
          <w:lang w:val="cs-CZ"/>
        </w:rPr>
        <w:t>;</w:t>
      </w:r>
    </w:p>
    <w:p w14:paraId="159D41DC" w14:textId="6ED6EC73" w:rsidR="00E37265" w:rsidRPr="00A01C57" w:rsidRDefault="00E37265" w:rsidP="00A01C57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náklady na veškerá stavebně bezpečnostní opatření provedená při realizaci díla z důvodu ochrany třetích osob, zajištění požární a další bezpečnosti a zajištění eliminace emisí hluku a prachu z předaných částí staveniště;</w:t>
      </w:r>
    </w:p>
    <w:p w14:paraId="16485F1E" w14:textId="13B1CFC9" w:rsidR="00A01C57" w:rsidRPr="00A01C57" w:rsidRDefault="00A01C57" w:rsidP="00A01C57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A01C57">
        <w:rPr>
          <w:lang w:val="cs-CZ"/>
        </w:rPr>
        <w:t>náklady na dopravně inženýrská opatření po dobu provádění díla včetně projednání s dotčenými orgány státní správy.</w:t>
      </w:r>
    </w:p>
    <w:p w14:paraId="2D047F0B" w14:textId="75D80736" w:rsidR="00711228" w:rsidRDefault="00711228" w:rsidP="00711228">
      <w:pPr>
        <w:jc w:val="both"/>
        <w:rPr>
          <w:lang w:val="cs-CZ"/>
        </w:rPr>
      </w:pPr>
    </w:p>
    <w:p w14:paraId="7B998AFD" w14:textId="77777777" w:rsidR="008573C1" w:rsidRPr="00711228" w:rsidRDefault="008573C1" w:rsidP="00711228">
      <w:pPr>
        <w:jc w:val="both"/>
        <w:rPr>
          <w:lang w:val="cs-CZ"/>
        </w:rPr>
      </w:pPr>
    </w:p>
    <w:p w14:paraId="7F6DD63E" w14:textId="049C0846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lastRenderedPageBreak/>
        <w:t>Článek V. – Fakturace a platební podmínky</w:t>
      </w:r>
    </w:p>
    <w:p w14:paraId="33C0F9E4" w14:textId="77777777" w:rsidR="00E829E7" w:rsidRPr="00E829E7" w:rsidRDefault="00E829E7" w:rsidP="00E829E7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0D3F72ED" w14:textId="7729A97D" w:rsidR="00711228" w:rsidRPr="00711228" w:rsidRDefault="00711228" w:rsidP="00E829E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Podkladem pro placení je faktura, která musí obsahovat, mimo údaje, jež musí obsahovat daňový doklad, označení banky a číslo účtu, na který má být platba uhrazena</w:t>
      </w:r>
      <w:r w:rsidR="00364F3C">
        <w:rPr>
          <w:lang w:val="cs-CZ"/>
        </w:rPr>
        <w:t xml:space="preserve"> a</w:t>
      </w:r>
      <w:r w:rsidRPr="00711228">
        <w:rPr>
          <w:lang w:val="cs-CZ"/>
        </w:rPr>
        <w:t xml:space="preserve"> soupis provedených prací odsouhlasený osobou provádějící technický dozor investora stavby</w:t>
      </w:r>
      <w:r w:rsidR="00364F3C">
        <w:rPr>
          <w:lang w:val="cs-CZ"/>
        </w:rPr>
        <w:t xml:space="preserve"> nebo objednatelem</w:t>
      </w:r>
      <w:r w:rsidRPr="00711228">
        <w:rPr>
          <w:lang w:val="cs-CZ"/>
        </w:rPr>
        <w:t xml:space="preserve">. </w:t>
      </w:r>
      <w:r w:rsidR="00CB73A2">
        <w:rPr>
          <w:lang w:val="cs-CZ"/>
        </w:rPr>
        <w:t>Zhotovitel je oprávněn fakturovat pouze provedené práce, které byly provedeny bez vad.</w:t>
      </w:r>
    </w:p>
    <w:p w14:paraId="5628B26E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725218F9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je povinen se pro účely uplatňování DPH, při fakturaci stavebních a montážních prací, řídit klasifikací CZ-CPA v souladu s § 92e) zákona č. 235/2004 Sb., o dani z přidané hodnoty, a Pokynem GFŘ D-</w:t>
      </w:r>
      <w:r w:rsidR="008063A3">
        <w:rPr>
          <w:lang w:val="cs-CZ"/>
        </w:rPr>
        <w:t>22</w:t>
      </w:r>
      <w:r w:rsidRPr="00711228">
        <w:rPr>
          <w:lang w:val="cs-CZ"/>
        </w:rPr>
        <w:t>. V případě přenesené daňové povinnosti je zhotovitel povinen na faktuře uvést „Daň odvede zákazník“.</w:t>
      </w:r>
    </w:p>
    <w:p w14:paraId="529501B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396EB93F" w14:textId="413FE76E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je povinen na faktuře vyznačit název a číslo zakázky, na </w:t>
      </w:r>
      <w:r w:rsidR="008063A3">
        <w:rPr>
          <w:lang w:val="cs-CZ"/>
        </w:rPr>
        <w:t>jejímž základě</w:t>
      </w:r>
      <w:r w:rsidRPr="00711228">
        <w:rPr>
          <w:lang w:val="cs-CZ"/>
        </w:rPr>
        <w:t xml:space="preserve"> je práce realizována. V záhlaví faktury (dodavatel) je nutné </w:t>
      </w:r>
      <w:r w:rsidR="00650490" w:rsidRPr="00711228">
        <w:rPr>
          <w:lang w:val="cs-CZ"/>
        </w:rPr>
        <w:t>uvádět – v</w:t>
      </w:r>
      <w:r w:rsidRPr="00711228">
        <w:rPr>
          <w:lang w:val="cs-CZ"/>
        </w:rPr>
        <w:t xml:space="preserve"> případě fyzické osoby č. j. </w:t>
      </w:r>
      <w:r w:rsidR="00650490">
        <w:rPr>
          <w:lang w:val="cs-CZ"/>
        </w:rPr>
        <w:t>ž</w:t>
      </w:r>
      <w:r w:rsidRPr="00711228">
        <w:rPr>
          <w:lang w:val="cs-CZ"/>
        </w:rPr>
        <w:t>ivnostenského listu a kdo ho vydal, v případě právnické osoby č. j. zápisu v obchodním rejstříku. Objednatel je oprávněn fakturu zhotoviteli vrátit, jestliže tato nemá náležitosti daňového dokladu či neobsahuje objednatelem požadované údaje, případně neodpovídá požadavkům objednatele, blíže specifikovaným v odst. 6 tohoto článku smlouvy. Po tuto dobu není objednatel v prodlení s úhradou faktury, nová lhůta splatnosti počíná plynout po doručení opravené faktury.</w:t>
      </w:r>
    </w:p>
    <w:p w14:paraId="67C56679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AF91FD4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Faktura musí znít na:</w:t>
      </w:r>
    </w:p>
    <w:p w14:paraId="15DBA31C" w14:textId="77777777" w:rsidR="000C0860" w:rsidRDefault="000C0860" w:rsidP="000C0860">
      <w:pPr>
        <w:pStyle w:val="Odstavecseseznamem"/>
        <w:ind w:left="2634" w:firstLine="198"/>
        <w:jc w:val="both"/>
        <w:rPr>
          <w:lang w:val="cs-CZ"/>
        </w:rPr>
      </w:pPr>
      <w:r w:rsidRPr="000C0860">
        <w:rPr>
          <w:lang w:val="cs-CZ"/>
        </w:rPr>
        <w:t>Městys Luka nad Jihlavou</w:t>
      </w:r>
      <w:r w:rsidR="00E829E7">
        <w:rPr>
          <w:lang w:val="cs-CZ"/>
        </w:rPr>
        <w:tab/>
      </w:r>
      <w:r w:rsidR="00E829E7">
        <w:rPr>
          <w:lang w:val="cs-CZ"/>
        </w:rPr>
        <w:tab/>
      </w:r>
      <w:r w:rsidR="00E829E7">
        <w:rPr>
          <w:lang w:val="cs-CZ"/>
        </w:rPr>
        <w:tab/>
      </w:r>
      <w:r w:rsidR="00711228" w:rsidRPr="00711228">
        <w:rPr>
          <w:lang w:val="cs-CZ"/>
        </w:rPr>
        <w:tab/>
      </w:r>
    </w:p>
    <w:p w14:paraId="01E85A71" w14:textId="4EAD773B" w:rsidR="000C0860" w:rsidRPr="000C0860" w:rsidRDefault="000C0860" w:rsidP="000C0860">
      <w:pPr>
        <w:ind w:left="2124" w:firstLine="708"/>
        <w:jc w:val="both"/>
        <w:rPr>
          <w:lang w:val="cs-CZ"/>
        </w:rPr>
      </w:pPr>
      <w:r w:rsidRPr="000C0860">
        <w:rPr>
          <w:lang w:val="cs-CZ"/>
        </w:rPr>
        <w:t>1.</w:t>
      </w:r>
      <w:r>
        <w:rPr>
          <w:lang w:val="cs-CZ"/>
        </w:rPr>
        <w:t xml:space="preserve"> </w:t>
      </w:r>
      <w:r w:rsidRPr="000C0860">
        <w:rPr>
          <w:lang w:val="cs-CZ"/>
        </w:rPr>
        <w:t>máje 76</w:t>
      </w:r>
    </w:p>
    <w:p w14:paraId="5979E832" w14:textId="6FC4017A" w:rsidR="00711228" w:rsidRPr="00711228" w:rsidRDefault="000C0860" w:rsidP="000C0860">
      <w:pPr>
        <w:ind w:left="2124" w:firstLine="708"/>
        <w:rPr>
          <w:lang w:val="cs-CZ"/>
        </w:rPr>
      </w:pPr>
      <w:r w:rsidRPr="000C0860">
        <w:rPr>
          <w:lang w:val="cs-CZ"/>
        </w:rPr>
        <w:t>588 22 Luka nad Jihlavou</w:t>
      </w:r>
    </w:p>
    <w:p w14:paraId="34CDB8BB" w14:textId="25A359A0" w:rsidR="00711228" w:rsidRPr="00711228" w:rsidRDefault="00E829E7" w:rsidP="00E829E7">
      <w:pPr>
        <w:pStyle w:val="Odstavecseseznamem"/>
        <w:ind w:left="510"/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711228" w:rsidRPr="00711228">
        <w:rPr>
          <w:lang w:val="cs-CZ"/>
        </w:rPr>
        <w:tab/>
        <w:t xml:space="preserve">IČ: </w:t>
      </w:r>
      <w:r w:rsidR="000C0860" w:rsidRPr="000C0860">
        <w:rPr>
          <w:lang w:val="cs-CZ"/>
        </w:rPr>
        <w:t>00286192</w:t>
      </w:r>
    </w:p>
    <w:p w14:paraId="5334AD5B" w14:textId="0106CD6A" w:rsidR="00711228" w:rsidRPr="00711228" w:rsidRDefault="00711228" w:rsidP="00E829E7">
      <w:pPr>
        <w:pStyle w:val="Odstavecseseznamem"/>
        <w:ind w:left="2634" w:firstLine="198"/>
        <w:jc w:val="both"/>
        <w:rPr>
          <w:lang w:val="cs-CZ"/>
        </w:rPr>
      </w:pPr>
      <w:r w:rsidRPr="00711228">
        <w:rPr>
          <w:lang w:val="cs-CZ"/>
        </w:rPr>
        <w:t xml:space="preserve">DIČ: </w:t>
      </w:r>
      <w:r w:rsidR="000C0860">
        <w:rPr>
          <w:lang w:val="cs-CZ"/>
        </w:rPr>
        <w:t>CZ</w:t>
      </w:r>
      <w:r w:rsidR="000C0860" w:rsidRPr="000C0860">
        <w:rPr>
          <w:lang w:val="cs-CZ"/>
        </w:rPr>
        <w:t>00286192</w:t>
      </w:r>
    </w:p>
    <w:p w14:paraId="26EB6A94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30648689" w14:textId="25ECAE5E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je </w:t>
      </w:r>
      <w:r w:rsidR="000C0860" w:rsidRPr="00711228">
        <w:rPr>
          <w:lang w:val="cs-CZ"/>
        </w:rPr>
        <w:t xml:space="preserve">oprávněn </w:t>
      </w:r>
      <w:r w:rsidR="000C0860" w:rsidRPr="00F23FDC">
        <w:rPr>
          <w:lang w:val="cs-CZ"/>
        </w:rPr>
        <w:t>fakturovat dle odsouhlasené prostavěnosti akce do 90 % celkové ceny díla. Dílčí fakturace je zhotovitel oprávněn provádět v četnosti jednou za 2 měsíce od zahájení výstavby.</w:t>
      </w:r>
      <w:r w:rsidR="00CB73A2">
        <w:rPr>
          <w:lang w:val="cs-CZ"/>
        </w:rPr>
        <w:t xml:space="preserve"> Zhotovitel je oprávněn provést mimořádnou dílčí fakturaci nejpozději 5 dní před uplynutím lhůty dle bodu 3.4.a) smlouvy.</w:t>
      </w:r>
      <w:r w:rsidR="00222DAB">
        <w:rPr>
          <w:lang w:val="cs-CZ"/>
        </w:rPr>
        <w:t xml:space="preserve"> </w:t>
      </w:r>
      <w:r w:rsidR="000C0860" w:rsidRPr="00F23FDC">
        <w:rPr>
          <w:lang w:val="cs-CZ"/>
        </w:rPr>
        <w:t>Zbývajících 10 % ceny díla bude ponecháno na konečné vyúčtování, po předání a převzetí díla bez vad a nedodělků. Právo na úhradu faktury zhotoviteli vzniká, bude-li dílo zhotovitelem provedeno v požadovaném objemu prací, kvalitě a termínu, bez vad a nedodělků, bude-li předáno ve všech</w:t>
      </w:r>
      <w:r w:rsidR="000C0860" w:rsidRPr="00711228">
        <w:rPr>
          <w:lang w:val="cs-CZ"/>
        </w:rPr>
        <w:t xml:space="preserve"> svých částech a bude-li objednatelem převzato. Pokud budou kontrolou zjištěny vady díla a objednatel je posoudí jako nesplnění sjednaného plnění, může být </w:t>
      </w:r>
      <w:r w:rsidR="00650490">
        <w:rPr>
          <w:lang w:val="cs-CZ"/>
        </w:rPr>
        <w:t>případná</w:t>
      </w:r>
      <w:r w:rsidR="000C0860" w:rsidRPr="00711228">
        <w:rPr>
          <w:lang w:val="cs-CZ"/>
        </w:rPr>
        <w:t xml:space="preserve"> smluvní</w:t>
      </w:r>
      <w:r w:rsidR="00650490">
        <w:rPr>
          <w:lang w:val="cs-CZ"/>
        </w:rPr>
        <w:t xml:space="preserve"> pokuta</w:t>
      </w:r>
      <w:r w:rsidR="000C0860" w:rsidRPr="00711228">
        <w:rPr>
          <w:lang w:val="cs-CZ"/>
        </w:rPr>
        <w:t xml:space="preserve"> započtena vůči </w:t>
      </w:r>
      <w:r w:rsidR="000C0860">
        <w:rPr>
          <w:lang w:val="cs-CZ"/>
        </w:rPr>
        <w:t>zbývající neuhrazené části smluvní ceny</w:t>
      </w:r>
      <w:r w:rsidR="000C0860" w:rsidRPr="00711228">
        <w:rPr>
          <w:lang w:val="cs-CZ"/>
        </w:rPr>
        <w:t>.</w:t>
      </w:r>
    </w:p>
    <w:p w14:paraId="1B89F649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6BA110F" w14:textId="2ABBD183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Smluvní strany se dohodly, že v případě vystavení dílčí faktury, musí být zdanitelné plnění zhotovitelem stanoveno vždy mezi 1. až 5. kalendářním dnem v měsíci. Zhotovitel je povinen vystavit a doručit daňový doklad objednateli nejpozději do 10-ti dnů ode dne zdanitelného plnění.</w:t>
      </w:r>
      <w:r w:rsidR="00CB73A2">
        <w:rPr>
          <w:lang w:val="cs-CZ"/>
        </w:rPr>
        <w:t xml:space="preserve"> Mimořádnou dílčí fakturu je zhotovitel povinen doručit bez zbytečného odkladu.</w:t>
      </w:r>
      <w:r w:rsidRPr="00711228">
        <w:rPr>
          <w:lang w:val="cs-CZ"/>
        </w:rPr>
        <w:t xml:space="preserve"> Konečná faktura bude ze strany zhotovitele vystavena </w:t>
      </w:r>
      <w:r w:rsidRPr="00711228">
        <w:rPr>
          <w:lang w:val="cs-CZ"/>
        </w:rPr>
        <w:lastRenderedPageBreak/>
        <w:t xml:space="preserve">a doručena objednateli nejpozději do </w:t>
      </w:r>
      <w:r w:rsidR="008063A3">
        <w:rPr>
          <w:lang w:val="cs-CZ"/>
        </w:rPr>
        <w:t>pěti</w:t>
      </w:r>
      <w:r w:rsidRPr="00711228">
        <w:rPr>
          <w:lang w:val="cs-CZ"/>
        </w:rPr>
        <w:t xml:space="preserve"> dnů po předání předmětu díla bez vad a nedodělků.</w:t>
      </w:r>
    </w:p>
    <w:p w14:paraId="7B2D2B50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0EE3851E" w14:textId="50F68E61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F23FDC">
        <w:rPr>
          <w:lang w:val="cs-CZ"/>
        </w:rPr>
        <w:t>Objednatel uhradí faktury zhotoviteli nejpozději do 60 dnů po jejím obdržení. Objednatel není v prodlení, uhradí-li fakturu do 60 dnů po jejím</w:t>
      </w:r>
      <w:r w:rsidRPr="00711228">
        <w:rPr>
          <w:lang w:val="cs-CZ"/>
        </w:rPr>
        <w:t xml:space="preserve"> obdržení, ale po termínu, který je na faktuře uveden jako den splatnosti. Za termín úhrady je považován den, kdy je objednatelem dán příkaz k provedení platby, je-li tento příkaz následně realizován. </w:t>
      </w:r>
    </w:p>
    <w:p w14:paraId="4976767C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0AC61CA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Objednatel si vyhrazuje právo kontroly veškerých cen materiálů a veškerých poddodavatelských faktur. Pokud svoje právo uplatní alespoň zápisem ve stavebním deníku s uvedením, které materiály nebo subdodávky požaduje</w:t>
      </w:r>
      <w:r w:rsidR="008063A3">
        <w:rPr>
          <w:lang w:val="cs-CZ"/>
        </w:rPr>
        <w:t xml:space="preserve"> zkontrolovat</w:t>
      </w:r>
      <w:r w:rsidRPr="00711228">
        <w:rPr>
          <w:lang w:val="cs-CZ"/>
        </w:rPr>
        <w:t>, je zhotovitel povinen doložit</w:t>
      </w:r>
      <w:r w:rsidR="008063A3">
        <w:rPr>
          <w:lang w:val="cs-CZ"/>
        </w:rPr>
        <w:t xml:space="preserve"> příslušné ceny a poddodavatelské faktury</w:t>
      </w:r>
      <w:r w:rsidRPr="00711228">
        <w:rPr>
          <w:lang w:val="cs-CZ"/>
        </w:rPr>
        <w:t>. Zhotovitel pak k soupisu provedených prací přiloží faktury za materiál nebo faktury subdodavatelů (fotokopie). Bez těchto dokladů je faktura neplatná.</w:t>
      </w:r>
    </w:p>
    <w:p w14:paraId="50306E0E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CFAE999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</w:t>
      </w:r>
      <w:r w:rsidR="00D335FC">
        <w:rPr>
          <w:lang w:val="cs-CZ"/>
        </w:rPr>
        <w:t>.</w:t>
      </w:r>
    </w:p>
    <w:p w14:paraId="3215A200" w14:textId="77777777" w:rsidR="00711228" w:rsidRPr="00711228" w:rsidRDefault="00711228" w:rsidP="00711228">
      <w:pPr>
        <w:jc w:val="both"/>
        <w:rPr>
          <w:lang w:val="cs-CZ"/>
        </w:rPr>
      </w:pPr>
    </w:p>
    <w:p w14:paraId="7FF79889" w14:textId="70F6257E" w:rsidR="00711228" w:rsidRPr="00F36090" w:rsidRDefault="00711228" w:rsidP="001B2E69">
      <w:pPr>
        <w:pStyle w:val="Nadpis2"/>
        <w:rPr>
          <w:lang w:val="cs-CZ"/>
        </w:rPr>
      </w:pPr>
      <w:r w:rsidRPr="00F36090">
        <w:rPr>
          <w:lang w:val="cs-CZ"/>
        </w:rPr>
        <w:t>Článek VI. – Staveniště</w:t>
      </w:r>
    </w:p>
    <w:p w14:paraId="58A3AA3E" w14:textId="77777777" w:rsidR="00E829E7" w:rsidRPr="00F36090" w:rsidRDefault="00E829E7" w:rsidP="00E829E7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043612A5" w14:textId="77777777" w:rsidR="006B7B2D" w:rsidRPr="00F36090" w:rsidRDefault="006B7B2D" w:rsidP="006B7B2D">
      <w:pPr>
        <w:jc w:val="both"/>
        <w:rPr>
          <w:lang w:val="cs-CZ"/>
        </w:rPr>
      </w:pPr>
    </w:p>
    <w:p w14:paraId="49E0670A" w14:textId="0020690F" w:rsidR="003D100F" w:rsidRPr="008252B8" w:rsidRDefault="00711228" w:rsidP="003D100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8252B8">
        <w:rPr>
          <w:lang w:val="cs-CZ"/>
        </w:rPr>
        <w:t xml:space="preserve">Objednatel předá zhotoviteli </w:t>
      </w:r>
      <w:r w:rsidR="00E02AD7" w:rsidRPr="008252B8">
        <w:rPr>
          <w:lang w:val="cs-CZ"/>
        </w:rPr>
        <w:t xml:space="preserve">staveniště zápisem </w:t>
      </w:r>
      <w:r w:rsidR="00235B9C" w:rsidRPr="008252B8">
        <w:rPr>
          <w:lang w:val="cs-CZ"/>
        </w:rPr>
        <w:t>mezi 15. a 30. červnem toho roku, v němž byla odeslána výzva k zahájení plnění, nebo roku následujícího, rozhodl-li o tom postupem dle čl. III smlouvy zhotovitel</w:t>
      </w:r>
      <w:r w:rsidR="00E02AD7" w:rsidRPr="008252B8">
        <w:rPr>
          <w:lang w:val="cs-CZ"/>
        </w:rPr>
        <w:t>.</w:t>
      </w:r>
      <w:r w:rsidR="00235B9C" w:rsidRPr="008252B8">
        <w:rPr>
          <w:lang w:val="cs-CZ"/>
        </w:rPr>
        <w:t xml:space="preserve"> Volba konkrétního termínu předání staveniště mezi 15. a 30. červnem je oprávněním objednatele.</w:t>
      </w:r>
      <w:r w:rsidR="00BF688B">
        <w:rPr>
          <w:lang w:val="cs-CZ"/>
        </w:rPr>
        <w:t xml:space="preserve"> Objednatel je o termínu předání staveniště povinen informovat zhotovitele nejméně 3 dny před zvoleným termínem.</w:t>
      </w:r>
    </w:p>
    <w:p w14:paraId="42B4613D" w14:textId="77777777" w:rsidR="00F6700D" w:rsidRPr="008252B8" w:rsidRDefault="00F6700D" w:rsidP="00F6700D">
      <w:pPr>
        <w:jc w:val="both"/>
        <w:rPr>
          <w:lang w:val="cs-CZ"/>
        </w:rPr>
      </w:pPr>
    </w:p>
    <w:p w14:paraId="43477F0F" w14:textId="34B00489" w:rsidR="00F6700D" w:rsidRPr="008252B8" w:rsidRDefault="00F6700D" w:rsidP="003D100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8252B8">
        <w:rPr>
          <w:lang w:val="cs-CZ"/>
        </w:rPr>
        <w:t>Staveniště dle této smlouvy tvoří 4 NP budovy školy</w:t>
      </w:r>
      <w:r w:rsidR="00405F36">
        <w:rPr>
          <w:lang w:val="cs-CZ"/>
        </w:rPr>
        <w:t>, další prostory v </w:t>
      </w:r>
      <w:r w:rsidR="00F873CC">
        <w:rPr>
          <w:lang w:val="cs-CZ"/>
        </w:rPr>
        <w:t>budově,</w:t>
      </w:r>
      <w:r w:rsidR="00405F36">
        <w:rPr>
          <w:lang w:val="cs-CZ"/>
        </w:rPr>
        <w:t xml:space="preserve"> o kterých tak stanoví projektová dokumentace</w:t>
      </w:r>
      <w:r w:rsidRPr="008252B8">
        <w:rPr>
          <w:lang w:val="cs-CZ"/>
        </w:rPr>
        <w:t xml:space="preserve"> a okolní pozemky, které objednatel vyčlení jako pozemky určené zhotoviteli k přístupu k budově a manipulaci s materiálem. Objednatel zajistí, aby tyto pozemky byly určeny tak, aby z nich byl možný přístup na pozemní komunikaci. Ostatní části </w:t>
      </w:r>
      <w:r w:rsidR="008C2606" w:rsidRPr="008252B8">
        <w:rPr>
          <w:lang w:val="cs-CZ"/>
        </w:rPr>
        <w:t>budovy nejsou součástí staveniště a jejich užití k realizaci stavby je možné jen za podmínek určených ve smlouvě, nebo schválených objednatelem.</w:t>
      </w:r>
      <w:r w:rsidR="00405F36">
        <w:rPr>
          <w:lang w:val="cs-CZ"/>
        </w:rPr>
        <w:t xml:space="preserve"> Objednatel je oprávněn podle vlastního uvážení po zahájení výuky v době provozu budovy (od 7:30 do 15:00 ve všední dny) zakázat zhotoviteli a stavebním dělníkům přístup do ostatních částí budovy a do dalších prostor v budově, které tvoří staveniště </w:t>
      </w:r>
      <w:r w:rsidR="00015D2B">
        <w:rPr>
          <w:lang w:val="cs-CZ"/>
        </w:rPr>
        <w:t>(prostory mimo 4 NP a okolní pozemky). Vydá-li objednatel zákaz dle předchozí věty, na další prostory v budově se v době provozu budovy pohlíží tak, jako by staveništěm nebyly</w:t>
      </w:r>
      <w:r w:rsidR="00BF688B">
        <w:rPr>
          <w:lang w:val="cs-CZ"/>
        </w:rPr>
        <w:t>,</w:t>
      </w:r>
      <w:r w:rsidR="00015D2B">
        <w:rPr>
          <w:lang w:val="cs-CZ"/>
        </w:rPr>
        <w:t xml:space="preserve"> se všemi důsledky, které z toho plynou.</w:t>
      </w:r>
      <w:r w:rsidR="008D1400">
        <w:rPr>
          <w:lang w:val="cs-CZ"/>
        </w:rPr>
        <w:t xml:space="preserve"> Obsahuje-li </w:t>
      </w:r>
      <w:r w:rsidR="008D1400">
        <w:rPr>
          <w:lang w:val="cs-CZ"/>
        </w:rPr>
        <w:lastRenderedPageBreak/>
        <w:t>projektová dokumentace a smlouva o dílo rozpor ohledně věcného určení staveniště, přednost má ustanovení uvedené ve smlouvě o dílo.</w:t>
      </w:r>
    </w:p>
    <w:p w14:paraId="4BADC49E" w14:textId="77777777" w:rsidR="002F5D0B" w:rsidRPr="008252B8" w:rsidRDefault="002F5D0B" w:rsidP="00E34C6F">
      <w:pPr>
        <w:jc w:val="both"/>
        <w:rPr>
          <w:lang w:val="cs-CZ"/>
        </w:rPr>
      </w:pPr>
    </w:p>
    <w:p w14:paraId="3E36C032" w14:textId="3B94932B" w:rsidR="003D100F" w:rsidRPr="008252B8" w:rsidRDefault="003D100F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8252B8">
        <w:rPr>
          <w:lang w:val="cs-CZ"/>
        </w:rPr>
        <w:t>Zhotovitel bere na vědomí, že po zahájení výuky</w:t>
      </w:r>
      <w:r w:rsidR="008C2606" w:rsidRPr="008252B8">
        <w:rPr>
          <w:lang w:val="cs-CZ"/>
        </w:rPr>
        <w:t xml:space="preserve"> (mimo letní měsíce)</w:t>
      </w:r>
      <w:r w:rsidRPr="008252B8">
        <w:rPr>
          <w:lang w:val="cs-CZ"/>
        </w:rPr>
        <w:t xml:space="preserve"> probíhá v budově ve všedních dnech běžný provoz od 7:30 do 13:00. V této době se zhotovitel zavazuje vyvarovat se hlučných a rušivých činností a prací, které by omezovali výuku v</w:t>
      </w:r>
      <w:r w:rsidR="008C2606" w:rsidRPr="008252B8">
        <w:rPr>
          <w:lang w:val="cs-CZ"/>
        </w:rPr>
        <w:t> ostatních částech budovy</w:t>
      </w:r>
      <w:r w:rsidRPr="008252B8">
        <w:rPr>
          <w:lang w:val="cs-CZ"/>
        </w:rPr>
        <w:t>. Odpolední provoz v budově probíhá od 13:00 do 15:00. V této době se zhotovitel zavazuje provádění rušivých a hlučných prací ohlásit objednateli a provádět tyto práce jenom v nezbytném rozsahu</w:t>
      </w:r>
      <w:r w:rsidR="008C2606" w:rsidRPr="008252B8">
        <w:rPr>
          <w:lang w:val="cs-CZ"/>
        </w:rPr>
        <w:t xml:space="preserve"> a se souhlasem objednatele</w:t>
      </w:r>
      <w:r w:rsidRPr="008252B8">
        <w:rPr>
          <w:lang w:val="cs-CZ"/>
        </w:rPr>
        <w:t>.</w:t>
      </w:r>
    </w:p>
    <w:p w14:paraId="0EC3B819" w14:textId="77777777" w:rsidR="003D100F" w:rsidRPr="008252B8" w:rsidRDefault="003D100F" w:rsidP="003D100F">
      <w:pPr>
        <w:jc w:val="both"/>
        <w:rPr>
          <w:lang w:val="cs-CZ"/>
        </w:rPr>
      </w:pPr>
    </w:p>
    <w:p w14:paraId="34FB5A1D" w14:textId="4C683319" w:rsidR="008D4603" w:rsidRPr="008252B8" w:rsidRDefault="003D100F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8252B8">
        <w:rPr>
          <w:lang w:val="cs-CZ"/>
        </w:rPr>
        <w:t xml:space="preserve">Zhotovitel bere na vědomí, že z důvodu zachování bezpečnosti </w:t>
      </w:r>
      <w:r w:rsidR="008C2606" w:rsidRPr="008252B8">
        <w:rPr>
          <w:lang w:val="cs-CZ"/>
        </w:rPr>
        <w:t>v částech budovy, jež nejsou staveništěm,</w:t>
      </w:r>
      <w:r w:rsidRPr="008252B8">
        <w:rPr>
          <w:lang w:val="cs-CZ"/>
        </w:rPr>
        <w:t xml:space="preserve"> je povinen zajistit oddělení </w:t>
      </w:r>
      <w:r w:rsidR="008C2606" w:rsidRPr="008252B8">
        <w:rPr>
          <w:lang w:val="cs-CZ"/>
        </w:rPr>
        <w:t>staveniště</w:t>
      </w:r>
      <w:r w:rsidRPr="008252B8">
        <w:rPr>
          <w:lang w:val="cs-CZ"/>
        </w:rPr>
        <w:t xml:space="preserve"> od ostatního provozu v</w:t>
      </w:r>
      <w:r w:rsidR="00F873CC">
        <w:rPr>
          <w:lang w:val="cs-CZ"/>
        </w:rPr>
        <w:t> </w:t>
      </w:r>
      <w:r w:rsidRPr="008252B8">
        <w:rPr>
          <w:lang w:val="cs-CZ"/>
        </w:rPr>
        <w:t>budově</w:t>
      </w:r>
      <w:r w:rsidR="00F873CC">
        <w:rPr>
          <w:lang w:val="cs-CZ"/>
        </w:rPr>
        <w:t>, je-li to technicky možné</w:t>
      </w:r>
      <w:r w:rsidRPr="008252B8">
        <w:rPr>
          <w:lang w:val="cs-CZ"/>
        </w:rPr>
        <w:t>.</w:t>
      </w:r>
      <w:r w:rsidR="008C2606" w:rsidRPr="008252B8">
        <w:rPr>
          <w:lang w:val="cs-CZ"/>
        </w:rPr>
        <w:t xml:space="preserve"> Zhotovitel je zároveň povinen učinit vhodná a nutná opatření </w:t>
      </w:r>
      <w:r w:rsidR="001519DF">
        <w:rPr>
          <w:lang w:val="cs-CZ"/>
        </w:rPr>
        <w:t>k</w:t>
      </w:r>
      <w:r w:rsidR="008C2606" w:rsidRPr="008252B8">
        <w:rPr>
          <w:lang w:val="cs-CZ"/>
        </w:rPr>
        <w:t> zamezení emisí hluku a prachu ze staveniště do ostatních částí budovy.</w:t>
      </w:r>
      <w:r w:rsidRPr="008252B8">
        <w:rPr>
          <w:lang w:val="cs-CZ"/>
        </w:rPr>
        <w:t xml:space="preserve"> </w:t>
      </w:r>
    </w:p>
    <w:p w14:paraId="4E92088C" w14:textId="77777777" w:rsidR="008D4603" w:rsidRPr="008252B8" w:rsidRDefault="008D4603" w:rsidP="008D4603">
      <w:pPr>
        <w:jc w:val="both"/>
        <w:rPr>
          <w:lang w:val="cs-CZ"/>
        </w:rPr>
      </w:pPr>
    </w:p>
    <w:p w14:paraId="74C9C872" w14:textId="572D454E" w:rsidR="003D100F" w:rsidRPr="008252B8" w:rsidRDefault="00B82651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8252B8">
        <w:rPr>
          <w:lang w:val="cs-CZ"/>
        </w:rPr>
        <w:t>Zhotovitel musí</w:t>
      </w:r>
      <w:r w:rsidR="003D100F" w:rsidRPr="008252B8">
        <w:rPr>
          <w:lang w:val="cs-CZ"/>
        </w:rPr>
        <w:t xml:space="preserve"> zejména zajistit přístup</w:t>
      </w:r>
      <w:r w:rsidRPr="008252B8">
        <w:rPr>
          <w:lang w:val="cs-CZ"/>
        </w:rPr>
        <w:t xml:space="preserve"> pro stavební dělníky a materiál</w:t>
      </w:r>
      <w:r w:rsidR="008D4603" w:rsidRPr="008252B8">
        <w:rPr>
          <w:lang w:val="cs-CZ"/>
        </w:rPr>
        <w:t xml:space="preserve"> (včetně manipulace s odpadem) na a z</w:t>
      </w:r>
      <w:r w:rsidR="001519DF">
        <w:rPr>
          <w:lang w:val="cs-CZ"/>
        </w:rPr>
        <w:t xml:space="preserve"> části staveniště vymezené jako 4 NP </w:t>
      </w:r>
      <w:r w:rsidR="003D100F" w:rsidRPr="008252B8">
        <w:rPr>
          <w:lang w:val="cs-CZ"/>
        </w:rPr>
        <w:t>tak, aby mohl</w:t>
      </w:r>
      <w:r w:rsidRPr="008252B8">
        <w:rPr>
          <w:lang w:val="cs-CZ"/>
        </w:rPr>
        <w:t xml:space="preserve"> být</w:t>
      </w:r>
      <w:r w:rsidR="003D100F" w:rsidRPr="008252B8">
        <w:rPr>
          <w:lang w:val="cs-CZ"/>
        </w:rPr>
        <w:t xml:space="preserve"> </w:t>
      </w:r>
      <w:r w:rsidRPr="008252B8">
        <w:rPr>
          <w:lang w:val="cs-CZ"/>
        </w:rPr>
        <w:t>tento přístup</w:t>
      </w:r>
      <w:r w:rsidR="003D100F" w:rsidRPr="008252B8">
        <w:rPr>
          <w:lang w:val="cs-CZ"/>
        </w:rPr>
        <w:t xml:space="preserve"> od zbylého provozu v budově zcela </w:t>
      </w:r>
      <w:r w:rsidRPr="008252B8">
        <w:rPr>
          <w:lang w:val="cs-CZ"/>
        </w:rPr>
        <w:t>oddělen</w:t>
      </w:r>
      <w:r w:rsidR="003D100F" w:rsidRPr="008252B8">
        <w:rPr>
          <w:lang w:val="cs-CZ"/>
        </w:rPr>
        <w:t>.</w:t>
      </w:r>
      <w:r w:rsidRPr="008252B8">
        <w:rPr>
          <w:lang w:val="cs-CZ"/>
        </w:rPr>
        <w:t xml:space="preserve"> </w:t>
      </w:r>
      <w:r w:rsidR="008D4603" w:rsidRPr="008252B8">
        <w:rPr>
          <w:lang w:val="cs-CZ"/>
        </w:rPr>
        <w:t xml:space="preserve">Zhotovitel je oprávněn používat pro přístup dělníků </w:t>
      </w:r>
      <w:r w:rsidR="001519DF">
        <w:rPr>
          <w:lang w:val="cs-CZ"/>
        </w:rPr>
        <w:t>do 4 NP</w:t>
      </w:r>
      <w:r w:rsidR="008D4603" w:rsidRPr="008252B8">
        <w:rPr>
          <w:lang w:val="cs-CZ"/>
        </w:rPr>
        <w:t xml:space="preserve"> společné schodiště</w:t>
      </w:r>
      <w:r w:rsidR="00F873CC">
        <w:rPr>
          <w:lang w:val="cs-CZ"/>
        </w:rPr>
        <w:t xml:space="preserve"> a výtah</w:t>
      </w:r>
      <w:r w:rsidR="008D4603" w:rsidRPr="008252B8">
        <w:rPr>
          <w:lang w:val="cs-CZ"/>
        </w:rPr>
        <w:t xml:space="preserve"> pouze mimo provozní dobu budovy (od 15:00 do 7:30). V provozní době budovy může zhotovitel používat společného schodiště pro přístup dělníků jenom se souhlasem objednatele. Společné schodiště nebude využíváno k přesunu materiálu </w:t>
      </w:r>
      <w:r w:rsidR="001519DF">
        <w:rPr>
          <w:lang w:val="cs-CZ"/>
        </w:rPr>
        <w:t>a</w:t>
      </w:r>
      <w:r w:rsidR="008D4603" w:rsidRPr="008252B8">
        <w:rPr>
          <w:lang w:val="cs-CZ"/>
        </w:rPr>
        <w:t> stavebního odpadu</w:t>
      </w:r>
      <w:r w:rsidR="001519DF">
        <w:rPr>
          <w:lang w:val="cs-CZ"/>
        </w:rPr>
        <w:t xml:space="preserve"> do a ze 4 NP</w:t>
      </w:r>
      <w:r w:rsidR="008D4603" w:rsidRPr="008252B8">
        <w:rPr>
          <w:lang w:val="cs-CZ"/>
        </w:rPr>
        <w:t>.</w:t>
      </w:r>
    </w:p>
    <w:p w14:paraId="08E199A5" w14:textId="77777777" w:rsidR="00B82651" w:rsidRPr="008252B8" w:rsidRDefault="00B82651" w:rsidP="00B82651">
      <w:pPr>
        <w:jc w:val="both"/>
        <w:rPr>
          <w:lang w:val="cs-CZ"/>
        </w:rPr>
      </w:pPr>
    </w:p>
    <w:p w14:paraId="077B8211" w14:textId="5458CD2D" w:rsidR="003D100F" w:rsidRPr="008252B8" w:rsidRDefault="000A1639" w:rsidP="00D203E3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8252B8">
        <w:rPr>
          <w:lang w:val="cs-CZ"/>
        </w:rPr>
        <w:t xml:space="preserve">Zhotovitel bere na vědomí, že k provádění stavebních prací i dalších souvisejících činnosti (jako je skladování materiálu, přípravné práce apod.) je oprávněn vždy jen na </w:t>
      </w:r>
      <w:r w:rsidR="00610FD8" w:rsidRPr="008252B8">
        <w:rPr>
          <w:lang w:val="cs-CZ"/>
        </w:rPr>
        <w:t>staveništi, a nikoliv ve zbylých částech budovy</w:t>
      </w:r>
      <w:r w:rsidRPr="008252B8">
        <w:rPr>
          <w:lang w:val="cs-CZ"/>
        </w:rPr>
        <w:t>.</w:t>
      </w:r>
      <w:r w:rsidR="00610FD8" w:rsidRPr="008252B8">
        <w:rPr>
          <w:lang w:val="cs-CZ"/>
        </w:rPr>
        <w:t xml:space="preserve"> V zbylých částech budovy mohou být jakékoliv práce prováděny jenom se souhlasem objednatele nebo TDI.</w:t>
      </w:r>
      <w:r w:rsidRPr="008252B8">
        <w:rPr>
          <w:lang w:val="cs-CZ"/>
        </w:rPr>
        <w:t xml:space="preserve"> </w:t>
      </w:r>
    </w:p>
    <w:p w14:paraId="6DC42856" w14:textId="77777777" w:rsidR="00610FD8" w:rsidRPr="008252B8" w:rsidRDefault="00610FD8" w:rsidP="00610FD8">
      <w:pPr>
        <w:jc w:val="both"/>
        <w:rPr>
          <w:lang w:val="cs-CZ"/>
        </w:rPr>
      </w:pPr>
    </w:p>
    <w:p w14:paraId="6793A518" w14:textId="15DF9A7F" w:rsidR="00711228" w:rsidRPr="008252B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8252B8">
        <w:rPr>
          <w:lang w:val="cs-CZ"/>
        </w:rPr>
        <w:t>Zhotovitel před zahájením stavby zajistí veškeré požadavky vyplývající z celé zadávací dokumentace</w:t>
      </w:r>
      <w:r w:rsidR="00D335FC" w:rsidRPr="008252B8">
        <w:rPr>
          <w:lang w:val="cs-CZ"/>
        </w:rPr>
        <w:t xml:space="preserve"> a z této smlouvy</w:t>
      </w:r>
      <w:r w:rsidRPr="008252B8">
        <w:rPr>
          <w:lang w:val="cs-CZ"/>
        </w:rPr>
        <w:t>.</w:t>
      </w:r>
    </w:p>
    <w:p w14:paraId="26316D3A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51381CF1" w14:textId="753D0DBE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k dokončení stavebních </w:t>
      </w:r>
      <w:r w:rsidR="00F873CC" w:rsidRPr="00711228">
        <w:rPr>
          <w:lang w:val="cs-CZ"/>
        </w:rPr>
        <w:t>prací – investorskému</w:t>
      </w:r>
      <w:r w:rsidRPr="00711228">
        <w:rPr>
          <w:lang w:val="cs-CZ"/>
        </w:rPr>
        <w:t xml:space="preserve"> převzetí stavby zajistí:</w:t>
      </w:r>
    </w:p>
    <w:p w14:paraId="70BB1F57" w14:textId="77777777" w:rsidR="008B2CBE" w:rsidRDefault="008B2CBE" w:rsidP="00E829E7">
      <w:pPr>
        <w:pStyle w:val="Odstavecseseznamem"/>
        <w:ind w:left="510"/>
        <w:jc w:val="both"/>
        <w:rPr>
          <w:lang w:val="cs-CZ"/>
        </w:rPr>
      </w:pPr>
    </w:p>
    <w:p w14:paraId="55AE4BFC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protokoly o veškerých zkouškách, revizích a dalších nutných úředních zkouškách potřebných k prokázání kvality a bezpečné provozuschopnosti díla a všech jeho součástí, včetně podrobných technických záznamů o průběhu a výsledcích těchto zkoušek;</w:t>
      </w:r>
    </w:p>
    <w:p w14:paraId="1AA5D44C" w14:textId="6F6DBB8A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prohlášení o shodě na všechny použité materiály a zařízení a další doklady, související s plněním předmětu zakázky, které jsou nezbytné ke kolaudačnímu řízení</w:t>
      </w:r>
      <w:r w:rsidR="00D335FC">
        <w:rPr>
          <w:lang w:val="cs-CZ"/>
        </w:rPr>
        <w:t xml:space="preserve"> a </w:t>
      </w:r>
      <w:r w:rsidR="00433915" w:rsidRPr="00711228">
        <w:rPr>
          <w:lang w:val="cs-CZ"/>
        </w:rPr>
        <w:t>prove</w:t>
      </w:r>
      <w:r w:rsidR="00433915">
        <w:rPr>
          <w:lang w:val="cs-CZ"/>
        </w:rPr>
        <w:t>de</w:t>
      </w:r>
      <w:r w:rsidRPr="00711228">
        <w:rPr>
          <w:lang w:val="cs-CZ"/>
        </w:rPr>
        <w:t xml:space="preserve"> zaškolení pracovníků budoucího uživatele na obsluhu veškerého dodaného zařízení;</w:t>
      </w:r>
    </w:p>
    <w:p w14:paraId="66CE219A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geometrické zaměření dokončené stavby;</w:t>
      </w:r>
    </w:p>
    <w:p w14:paraId="0CEC016B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4 x listinný originál geometrického plánu; </w:t>
      </w:r>
      <w:r w:rsidR="00D335FC">
        <w:rPr>
          <w:lang w:val="cs-CZ"/>
        </w:rPr>
        <w:t>1</w:t>
      </w:r>
      <w:r w:rsidRPr="00711228">
        <w:rPr>
          <w:lang w:val="cs-CZ"/>
        </w:rPr>
        <w:t xml:space="preserve"> x v digitální formě;</w:t>
      </w:r>
    </w:p>
    <w:p w14:paraId="54FF0BA2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vyhotovení dokumentace skutečného provedení dle </w:t>
      </w:r>
      <w:proofErr w:type="spellStart"/>
      <w:r w:rsidRPr="00711228">
        <w:rPr>
          <w:lang w:val="cs-CZ"/>
        </w:rPr>
        <w:t>vyhl</w:t>
      </w:r>
      <w:proofErr w:type="spellEnd"/>
      <w:r w:rsidRPr="00711228">
        <w:rPr>
          <w:lang w:val="cs-CZ"/>
        </w:rPr>
        <w:t xml:space="preserve">. 499/2006 Sb.  - ve dvou </w:t>
      </w:r>
      <w:r w:rsidR="00D335FC">
        <w:rPr>
          <w:lang w:val="cs-CZ"/>
        </w:rPr>
        <w:t xml:space="preserve">listinných </w:t>
      </w:r>
      <w:r w:rsidRPr="00711228">
        <w:rPr>
          <w:lang w:val="cs-CZ"/>
        </w:rPr>
        <w:t>vyhotoveních + 1 digitální</w:t>
      </w:r>
      <w:r w:rsidR="00D335FC">
        <w:rPr>
          <w:lang w:val="cs-CZ"/>
        </w:rPr>
        <w:t>m</w:t>
      </w:r>
      <w:r w:rsidRPr="00711228">
        <w:rPr>
          <w:lang w:val="cs-CZ"/>
        </w:rPr>
        <w:t>;</w:t>
      </w:r>
    </w:p>
    <w:p w14:paraId="576E34AB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průběžnou fotodokumentaci provádění díla; zhotovitel zajistí a předá objednateli průběžnou fotodokumentaci realizace díla v 1 vyhotovení. Fotodokumentace bude </w:t>
      </w:r>
      <w:r w:rsidRPr="00711228">
        <w:rPr>
          <w:lang w:val="cs-CZ"/>
        </w:rPr>
        <w:lastRenderedPageBreak/>
        <w:t>dokladovat průběh díla, včetně popisu jednotlivých snímků, a bude zejména dokumentovat části stavby a konstrukce před jejich zakrytím;</w:t>
      </w:r>
    </w:p>
    <w:p w14:paraId="7FC3ED3B" w14:textId="24642686" w:rsidR="00711228" w:rsidRDefault="00711228" w:rsidP="00433915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přehled revizí s termíny četností, případné návrhy servisních smluv a provozních </w:t>
      </w:r>
      <w:r w:rsidRPr="00F36090">
        <w:rPr>
          <w:lang w:val="cs-CZ"/>
        </w:rPr>
        <w:t>řádů na dodané technologie a zařízení</w:t>
      </w:r>
      <w:r w:rsidR="0099552C" w:rsidRPr="00F36090">
        <w:rPr>
          <w:lang w:val="cs-CZ"/>
        </w:rPr>
        <w:t>;</w:t>
      </w:r>
    </w:p>
    <w:p w14:paraId="3126A9CA" w14:textId="01011E1C" w:rsidR="00B56AC6" w:rsidRPr="00B56AC6" w:rsidRDefault="00B56AC6" w:rsidP="00B56AC6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bookmarkStart w:id="2" w:name="_Hlk87636710"/>
      <w:r>
        <w:rPr>
          <w:lang w:val="cs-CZ"/>
        </w:rPr>
        <w:t>výkaz o produkci odpadu dle zákona č.</w:t>
      </w:r>
      <w:r w:rsidRPr="00711228">
        <w:rPr>
          <w:lang w:val="cs-CZ"/>
        </w:rPr>
        <w:t xml:space="preserve"> </w:t>
      </w:r>
      <w:r>
        <w:rPr>
          <w:lang w:val="cs-CZ"/>
        </w:rPr>
        <w:t>541</w:t>
      </w:r>
      <w:r w:rsidRPr="00711228">
        <w:rPr>
          <w:lang w:val="cs-CZ"/>
        </w:rPr>
        <w:t>/20</w:t>
      </w:r>
      <w:r>
        <w:rPr>
          <w:lang w:val="cs-CZ"/>
        </w:rPr>
        <w:t>20</w:t>
      </w:r>
      <w:r w:rsidRPr="00711228">
        <w:rPr>
          <w:lang w:val="cs-CZ"/>
        </w:rPr>
        <w:t xml:space="preserve"> Sb., o odpadech</w:t>
      </w:r>
      <w:r>
        <w:rPr>
          <w:lang w:val="cs-CZ"/>
        </w:rPr>
        <w:t>;</w:t>
      </w:r>
      <w:bookmarkEnd w:id="2"/>
    </w:p>
    <w:p w14:paraId="1A70DAD6" w14:textId="77777777" w:rsidR="00711228" w:rsidRPr="00F36090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F36090">
        <w:rPr>
          <w:lang w:val="cs-CZ"/>
        </w:rPr>
        <w:t>a další dokumenty vyplývající z této smlouvy.</w:t>
      </w:r>
    </w:p>
    <w:p w14:paraId="7687F484" w14:textId="77777777" w:rsidR="00711228" w:rsidRPr="00F36090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58BC75AC" w14:textId="06A5627E" w:rsidR="00711228" w:rsidRPr="00F36090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F36090">
        <w:rPr>
          <w:lang w:val="cs-CZ"/>
        </w:rPr>
        <w:t>O předání staveniště</w:t>
      </w:r>
      <w:r w:rsidR="000A1639" w:rsidRPr="00F36090">
        <w:rPr>
          <w:lang w:val="cs-CZ"/>
        </w:rPr>
        <w:t xml:space="preserve"> </w:t>
      </w:r>
      <w:r w:rsidRPr="00F36090">
        <w:rPr>
          <w:lang w:val="cs-CZ"/>
        </w:rPr>
        <w:t>zhotoviteli bude sepsán písemný protokol, který bude vyhotoven ve dvou stejnopisech, z nichž každá smluvní strana obdrží po jednom stejnopise, a bude podepsán oprávněnými zástupci obou smluvních stran.</w:t>
      </w:r>
      <w:r w:rsidR="000A1639" w:rsidRPr="00F36090">
        <w:rPr>
          <w:lang w:val="cs-CZ"/>
        </w:rPr>
        <w:t xml:space="preserve"> </w:t>
      </w:r>
    </w:p>
    <w:p w14:paraId="50FB1BEE" w14:textId="77777777" w:rsidR="00711228" w:rsidRPr="00F36090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D85EF7F" w14:textId="1B6F2896" w:rsidR="00B56AC6" w:rsidRPr="00711228" w:rsidRDefault="00B56AC6" w:rsidP="00B56AC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bookmarkStart w:id="3" w:name="_Hlk87636731"/>
      <w:r w:rsidRPr="00F36090">
        <w:rPr>
          <w:lang w:val="cs-CZ"/>
        </w:rPr>
        <w:t>Zhotovitel přebírá v plném rozsahu odpovědnost za vlastní řízení postupu prací, za sledování a dodržování předpisů o bezpečnosti práce a ochrany zdraví při práci všech osob v prostoru staveniště (zabezpečí jejich vybavení ochrannými pracovními pomůckami), hygienických předpisů, zachování pořádku na staveništi, za požární</w:t>
      </w:r>
      <w:r w:rsidRPr="00711228">
        <w:rPr>
          <w:lang w:val="cs-CZ"/>
        </w:rPr>
        <w:t xml:space="preserve"> bezpečnost, dále se zavazuje odstraňovat odpady a nečistoty vzniklé jeho prací či jinou činností, a to i u svých subdodavatelů. Odpady budou likvidovány v souladu se zákonem č. </w:t>
      </w:r>
      <w:r>
        <w:rPr>
          <w:lang w:val="cs-CZ"/>
        </w:rPr>
        <w:t>541</w:t>
      </w:r>
      <w:r w:rsidRPr="00711228">
        <w:rPr>
          <w:lang w:val="cs-CZ"/>
        </w:rPr>
        <w:t>/20</w:t>
      </w:r>
      <w:r>
        <w:rPr>
          <w:lang w:val="cs-CZ"/>
        </w:rPr>
        <w:t>20</w:t>
      </w:r>
      <w:r w:rsidRPr="00711228">
        <w:rPr>
          <w:lang w:val="cs-CZ"/>
        </w:rPr>
        <w:t xml:space="preserve"> Sb., o odpadech, vyhláškou MŽR ČR č. </w:t>
      </w:r>
      <w:r>
        <w:rPr>
          <w:lang w:val="cs-CZ"/>
        </w:rPr>
        <w:t>8</w:t>
      </w:r>
      <w:r w:rsidRPr="00711228">
        <w:rPr>
          <w:lang w:val="cs-CZ"/>
        </w:rPr>
        <w:t>/20</w:t>
      </w:r>
      <w:r>
        <w:rPr>
          <w:lang w:val="cs-CZ"/>
        </w:rPr>
        <w:t>21</w:t>
      </w:r>
      <w:r w:rsidRPr="00711228">
        <w:rPr>
          <w:lang w:val="cs-CZ"/>
        </w:rPr>
        <w:t xml:space="preserve"> Sb., </w:t>
      </w:r>
      <w:r w:rsidRPr="00047B27">
        <w:rPr>
          <w:lang w:val="cs-CZ"/>
        </w:rPr>
        <w:t>o Katalogu odpadů a posuzování vlastností odpadů (Katalog odpadů)</w:t>
      </w:r>
      <w:r w:rsidRPr="00711228">
        <w:rPr>
          <w:lang w:val="cs-CZ"/>
        </w:rPr>
        <w:t xml:space="preserve">, vyhláškou MŽP ČR č. </w:t>
      </w:r>
      <w:r>
        <w:rPr>
          <w:lang w:val="cs-CZ"/>
        </w:rPr>
        <w:t>273</w:t>
      </w:r>
      <w:r w:rsidRPr="00711228">
        <w:rPr>
          <w:lang w:val="cs-CZ"/>
        </w:rPr>
        <w:t>/20</w:t>
      </w:r>
      <w:r>
        <w:rPr>
          <w:lang w:val="cs-CZ"/>
        </w:rPr>
        <w:t>2</w:t>
      </w:r>
      <w:r w:rsidRPr="00711228">
        <w:rPr>
          <w:lang w:val="cs-CZ"/>
        </w:rPr>
        <w:t>1 Sb., o podrobnostech nakládání s odpady, a ostatními platnými právními předpisy.</w:t>
      </w:r>
      <w:r>
        <w:rPr>
          <w:lang w:val="cs-CZ"/>
        </w:rPr>
        <w:t xml:space="preserve"> </w:t>
      </w:r>
      <w:r w:rsidRPr="00711228">
        <w:rPr>
          <w:lang w:val="cs-CZ"/>
        </w:rPr>
        <w:t xml:space="preserve">Zhotovitel </w:t>
      </w:r>
      <w:r>
        <w:rPr>
          <w:lang w:val="cs-CZ"/>
        </w:rPr>
        <w:t>z</w:t>
      </w:r>
      <w:r w:rsidRPr="00711228">
        <w:rPr>
          <w:lang w:val="cs-CZ"/>
        </w:rPr>
        <w:t>ajistí stavbu tak, aby nedošlo k ohrožování, nadměrnému nebo zbytečnému obtěžování okolí stavby, ke znečišťování komunikací, vod a ovzduší, k pádu do výkopu, k porušení ochranných pásem atd. Zajistí ochranu stávajících stromů a zeleně.</w:t>
      </w:r>
    </w:p>
    <w:bookmarkEnd w:id="3"/>
    <w:p w14:paraId="4ABB35EA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0B102BA0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po celou dobu realizace díla zodpovídá za zabezpečení zařízení staveniště dle podmínek nařízení Vlády ČR č. 591/2006 Sb. Zhotovitel v plné míře zodpovídá za bezpečnost a ochranu zdraví všech osob v prostoru staveniště a zabezpečí jejich vybavení ochrannými pracovními pomůckami. Dále se zhotovitel zavazuje dodržovat hygienické předpisy.</w:t>
      </w:r>
    </w:p>
    <w:p w14:paraId="066655E5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EF9F195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je povinen k zajištění veškerého osvětlení a zábran potřebných pro průběh prací, bezpečnostních a dopravních opatření pro ochranu staveniště, materiálů a techniky vnesených Zhotovitelem na staveniště, jakož i odpovědnost za zajištění opatření pro zabezpečení bezpečnosti silničního provozu v souvislosti s omezeními spojenými s realizací díla a za osazení případného dopravního značení.</w:t>
      </w:r>
    </w:p>
    <w:p w14:paraId="75B5AE3A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55E9E3C0" w14:textId="28DA3291" w:rsidR="00711228" w:rsidRPr="00F36090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</w:t>
      </w:r>
      <w:r w:rsidRPr="00F36090">
        <w:rPr>
          <w:lang w:val="cs-CZ"/>
        </w:rPr>
        <w:t>až do konečného předání staveniště po ukončení prací zodpovídá za bezpečné zajištění staveniště vůči okolnímu provozu a chodcům.</w:t>
      </w:r>
    </w:p>
    <w:p w14:paraId="55D2AC02" w14:textId="77777777" w:rsidR="006A7E58" w:rsidRPr="00F36090" w:rsidRDefault="006A7E58" w:rsidP="006A7E58">
      <w:pPr>
        <w:jc w:val="both"/>
        <w:rPr>
          <w:lang w:val="cs-CZ"/>
        </w:rPr>
      </w:pPr>
    </w:p>
    <w:p w14:paraId="56B80530" w14:textId="151323F6" w:rsidR="006A7E58" w:rsidRPr="001A0DA3" w:rsidRDefault="006A7E5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1A0DA3">
        <w:rPr>
          <w:lang w:val="cs-CZ"/>
        </w:rPr>
        <w:t xml:space="preserve">Zhotovitel výslovně prohlašuje, že souhlasí s tím, aby část provedení díla probíhala za běžného provozu budovy. V průběhu realizace díla bude v budově školy nadále probíhat výuka, a to v termínech vymezených v článku III smlouvy. Zhotovitel je povinen veškerá bezpečností opatření a omezení dle článku VI smlouvy přizpůsobit riziku, že se v jednotlivých částech </w:t>
      </w:r>
      <w:r w:rsidR="002E33E0" w:rsidRPr="001A0DA3">
        <w:rPr>
          <w:lang w:val="cs-CZ"/>
        </w:rPr>
        <w:t>budovy</w:t>
      </w:r>
      <w:r w:rsidRPr="001A0DA3">
        <w:rPr>
          <w:lang w:val="cs-CZ"/>
        </w:rPr>
        <w:t xml:space="preserve"> budou v průběhu výstavby pohybovat třetí osoby, zejména děti a je povinen učinit všechna nutná opatření k tomu, aby se zamezilo jejich poranění v souvislosti v probíhající výstavbou. Zhotovitel je v souvislosti s plněním těchto povinností povinen uvědomit objednatele, není-li sám schopen výše uvedená </w:t>
      </w:r>
      <w:r w:rsidRPr="001A0DA3">
        <w:rPr>
          <w:lang w:val="cs-CZ"/>
        </w:rPr>
        <w:lastRenderedPageBreak/>
        <w:t xml:space="preserve">opatření zajistit. </w:t>
      </w:r>
      <w:r w:rsidR="003E5BF5" w:rsidRPr="001A0DA3">
        <w:rPr>
          <w:lang w:val="cs-CZ"/>
        </w:rPr>
        <w:t xml:space="preserve">Náklady veškerých opatření na zabezpečení stanoviště dle čl. VI </w:t>
      </w:r>
      <w:r w:rsidR="00B86A6C" w:rsidRPr="001A0DA3">
        <w:rPr>
          <w:lang w:val="cs-CZ"/>
        </w:rPr>
        <w:t>nese zhotovitel</w:t>
      </w:r>
      <w:r w:rsidR="00610FD8" w:rsidRPr="001A0DA3">
        <w:rPr>
          <w:lang w:val="cs-CZ"/>
        </w:rPr>
        <w:t>.</w:t>
      </w:r>
    </w:p>
    <w:p w14:paraId="08D3202F" w14:textId="77777777" w:rsidR="00711228" w:rsidRPr="00F36090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26865FFA" w14:textId="6CDC7BC7" w:rsidR="00711228" w:rsidRPr="00F36090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F36090">
        <w:rPr>
          <w:lang w:val="cs-CZ"/>
        </w:rPr>
        <w:t>Za všechny škody, které vzniknou v důsledku provádění stavby objednateli, případně třetím osobám, odpovídá zhotovitel díla, který je povinen uhradit vzniklou škodu nebo škodu odstranit na své náklady bez nároku na finanční úhradu od objednatele.</w:t>
      </w:r>
      <w:r w:rsidR="006A7E58" w:rsidRPr="00F36090">
        <w:rPr>
          <w:lang w:val="cs-CZ"/>
        </w:rPr>
        <w:t xml:space="preserve"> Za třetí osoby dle tohoto ustanovení jsou považováni i uživatelé budovy, v níž se nachází staveniště, tedy děti, personál školy a další uživatelé.</w:t>
      </w:r>
    </w:p>
    <w:p w14:paraId="2EC431D2" w14:textId="77777777" w:rsidR="00DE20EC" w:rsidRPr="00F36090" w:rsidRDefault="00DE20EC" w:rsidP="00DE20EC">
      <w:pPr>
        <w:rPr>
          <w:lang w:val="cs-CZ"/>
        </w:rPr>
      </w:pPr>
    </w:p>
    <w:p w14:paraId="25F4789F" w14:textId="72E06E41" w:rsidR="00DE20EC" w:rsidRDefault="00DE20EC" w:rsidP="00DE20EC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F36090">
        <w:rPr>
          <w:lang w:val="cs-CZ"/>
        </w:rPr>
        <w:t>Zhotovitel pojistí všechny své zaměstnance a dále třetí osoby oprávněné ke vstupu na staveniště proti škodám</w:t>
      </w:r>
      <w:r w:rsidRPr="00DE20EC">
        <w:rPr>
          <w:lang w:val="cs-CZ"/>
        </w:rPr>
        <w:t xml:space="preserve"> na zdraví a majetku, které by na staveništi mohli utrpět.</w:t>
      </w:r>
    </w:p>
    <w:p w14:paraId="27303867" w14:textId="77777777" w:rsidR="00DE20EC" w:rsidRPr="00DE20EC" w:rsidRDefault="00DE20EC" w:rsidP="00DE20EC">
      <w:pPr>
        <w:pStyle w:val="Odstavecseseznamem"/>
        <w:rPr>
          <w:lang w:val="cs-CZ"/>
        </w:rPr>
      </w:pPr>
    </w:p>
    <w:p w14:paraId="3DE577C3" w14:textId="7E5A2E90" w:rsidR="00DE20EC" w:rsidRPr="00DE20EC" w:rsidRDefault="00DE20EC" w:rsidP="00B86A6C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E20EC">
        <w:rPr>
          <w:lang w:val="cs-CZ"/>
        </w:rPr>
        <w:t xml:space="preserve">Zhotovitel prohlašuje, </w:t>
      </w:r>
      <w:r w:rsidRPr="00F23FDC">
        <w:rPr>
          <w:lang w:val="cs-CZ"/>
        </w:rPr>
        <w:t xml:space="preserve">že má uzavřenou </w:t>
      </w:r>
      <w:r w:rsidRPr="001A0DA3">
        <w:rPr>
          <w:lang w:val="cs-CZ"/>
        </w:rPr>
        <w:t xml:space="preserve">pojistnou smlouvu na pojištění odpovědnosti za škodu do výše škody min. </w:t>
      </w:r>
      <w:r w:rsidR="00E34C6F" w:rsidRPr="001A0DA3">
        <w:rPr>
          <w:lang w:val="cs-CZ"/>
        </w:rPr>
        <w:t>10</w:t>
      </w:r>
      <w:r w:rsidRPr="001A0DA3">
        <w:rPr>
          <w:lang w:val="cs-CZ"/>
        </w:rPr>
        <w:t xml:space="preserve">.000.000,- Kč (slovy </w:t>
      </w:r>
      <w:r w:rsidR="00E34C6F" w:rsidRPr="001A0DA3">
        <w:rPr>
          <w:lang w:val="cs-CZ"/>
        </w:rPr>
        <w:t>deset</w:t>
      </w:r>
      <w:r w:rsidRPr="001A0DA3">
        <w:rPr>
          <w:lang w:val="cs-CZ"/>
        </w:rPr>
        <w:t xml:space="preserve"> milionů korun českých)</w:t>
      </w:r>
      <w:r w:rsidRPr="00DE20EC">
        <w:rPr>
          <w:lang w:val="cs-CZ"/>
        </w:rPr>
        <w:t xml:space="preserve"> u pojišťovny </w:t>
      </w:r>
      <w:r w:rsidRPr="00DE20EC">
        <w:rPr>
          <w:highlight w:val="cyan"/>
          <w:lang w:val="cs-CZ"/>
        </w:rPr>
        <w:t>(DOPLNÍ ÚČASTNÍK)</w:t>
      </w:r>
      <w:r w:rsidRPr="00DE20EC">
        <w:rPr>
          <w:lang w:val="cs-CZ"/>
        </w:rPr>
        <w:t>. Zhotovitel předloží při podpisu smlouvy o dílo objednateli platnou pojistnou smlouvu na pojištění odpovědnosti za škodu v rozsahu pojistného plnění odpovídajícího předpokládaným rizikům dle této smlouvy.</w:t>
      </w:r>
      <w:r w:rsidR="0025399E">
        <w:rPr>
          <w:lang w:val="cs-CZ"/>
        </w:rPr>
        <w:t xml:space="preserve"> Za pojistné riziko je považována i škoda a nemajetková újma způsobená třetím osobám mimo staveniště, byla-li tato škoda způsobena </w:t>
      </w:r>
      <w:r w:rsidR="0077369B">
        <w:rPr>
          <w:lang w:val="cs-CZ"/>
        </w:rPr>
        <w:t>zhotovitelem při plnění této smlouvy.</w:t>
      </w:r>
      <w:r w:rsidRPr="00DE20EC">
        <w:rPr>
          <w:lang w:val="cs-CZ"/>
        </w:rPr>
        <w:t xml:space="preserve"> </w:t>
      </w:r>
      <w:r w:rsidR="0077369B">
        <w:rPr>
          <w:lang w:val="cs-CZ"/>
        </w:rPr>
        <w:t>P</w:t>
      </w:r>
      <w:r w:rsidRPr="00DE20EC">
        <w:rPr>
          <w:lang w:val="cs-CZ"/>
        </w:rPr>
        <w:t>ojištění je zhotovitel povinen udržovat po celou dobu trvání této</w:t>
      </w:r>
      <w:r>
        <w:rPr>
          <w:lang w:val="cs-CZ"/>
        </w:rPr>
        <w:t xml:space="preserve"> </w:t>
      </w:r>
      <w:r w:rsidRPr="00DE20EC">
        <w:rPr>
          <w:lang w:val="cs-CZ"/>
        </w:rPr>
        <w:t>smlouvy. Pojistná smlouva tvoří nedílnou součást této smlouvy, aniž by k ní musela být přiložena.</w:t>
      </w:r>
    </w:p>
    <w:p w14:paraId="0C1CB67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23770D72" w14:textId="1FD4521C" w:rsidR="001A0DA3" w:rsidRPr="001A0DA3" w:rsidRDefault="00D335FC" w:rsidP="001A0DA3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Zmocněný z</w:t>
      </w:r>
      <w:r w:rsidR="00711228" w:rsidRPr="00711228">
        <w:rPr>
          <w:lang w:val="cs-CZ"/>
        </w:rPr>
        <w:t>ástupce objednatele je oprávněn kontrolovat provádění prací podle projektu stavby a svá stanoviska uvádí do stavebního deníku, má přístup na všechna pracoviště zhotovitele, kde jsou sestavovány nebo uskladněny dodávky pro stavbu.</w:t>
      </w:r>
    </w:p>
    <w:p w14:paraId="598C3035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722236D2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je povinen uhradit objednateli poplatky, sankce, škody a vzniklé vícenáklady z důvodů nedodržení a nesplnění podmínek pravomocných rozhodnutí nebo závazných vyjádření orgánů státní správy a rovněž uhradí náklady vzniklé nedodržením obvodu staveniště z důvodů ležících výhradně na straně zhotovitele.</w:t>
      </w:r>
    </w:p>
    <w:p w14:paraId="259E00C4" w14:textId="77777777" w:rsidR="00711228" w:rsidRPr="00711228" w:rsidRDefault="00711228" w:rsidP="00711228">
      <w:pPr>
        <w:jc w:val="both"/>
        <w:rPr>
          <w:lang w:val="cs-CZ"/>
        </w:rPr>
      </w:pPr>
    </w:p>
    <w:p w14:paraId="67D02761" w14:textId="2E09383A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t>Článek VII.</w:t>
      </w:r>
      <w:r>
        <w:rPr>
          <w:lang w:val="cs-CZ"/>
        </w:rPr>
        <w:t xml:space="preserve"> – Stavební deník</w:t>
      </w:r>
    </w:p>
    <w:p w14:paraId="3783AB26" w14:textId="77777777" w:rsidR="00E829E7" w:rsidRPr="00E829E7" w:rsidRDefault="00E829E7" w:rsidP="00E829E7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5149B4C2" w14:textId="1B59464B" w:rsidR="00711228" w:rsidRPr="0018550F" w:rsidRDefault="00711228" w:rsidP="00E829E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18550F">
        <w:rPr>
          <w:lang w:val="cs-CZ"/>
        </w:rPr>
        <w:t xml:space="preserve">O průběhu prací na stavbě, které provádí, vede zhotovitel stavební deník ode dne zahájení stavebních prací a zapisuje všechny skutečnosti rozhodné pro plnění této smlouvy, zejména časový postup prací, jejich jakost, zdůvodnění odchylek prováděných prací od projektové dokumentace. Deník bude veden dle </w:t>
      </w:r>
      <w:r w:rsidR="00B56AC6">
        <w:rPr>
          <w:lang w:val="cs-CZ"/>
        </w:rPr>
        <w:t>ustanovení</w:t>
      </w:r>
      <w:r w:rsidRPr="0018550F">
        <w:rPr>
          <w:lang w:val="cs-CZ"/>
        </w:rPr>
        <w:t xml:space="preserve"> stavebního zákona</w:t>
      </w:r>
      <w:r w:rsidR="00B56AC6">
        <w:rPr>
          <w:lang w:val="cs-CZ"/>
        </w:rPr>
        <w:t xml:space="preserve"> ve znění platném k okamžiku předání staveniště</w:t>
      </w:r>
      <w:r w:rsidRPr="0018550F">
        <w:rPr>
          <w:lang w:val="cs-CZ"/>
        </w:rPr>
        <w:t xml:space="preserve"> a </w:t>
      </w:r>
      <w:r w:rsidR="00B56AC6">
        <w:rPr>
          <w:lang w:val="cs-CZ"/>
        </w:rPr>
        <w:t xml:space="preserve">dle </w:t>
      </w:r>
      <w:r w:rsidRPr="0018550F">
        <w:rPr>
          <w:lang w:val="cs-CZ"/>
        </w:rPr>
        <w:t>dalších platných právních předpisů.</w:t>
      </w:r>
    </w:p>
    <w:p w14:paraId="13A85C28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3CE430AA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Během pracovní doby musí být stavební deník na stavbě trvale přístupný. Povinnost vést stavební deník končí dnem, kdy se odstraní stavební vady a nedodělky podle kolaudačního rozhodnutí.</w:t>
      </w:r>
    </w:p>
    <w:p w14:paraId="192BC433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3F129538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Zápisy do stavebního deníku čitelně zapisuje a podepisuje ve smlouvě pověřená osoba vždy v ten den, kdy bylo na stavbě pracováno.</w:t>
      </w:r>
    </w:p>
    <w:p w14:paraId="46F3642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02551737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Vedením stavby a zápisy do stavebního deníku je pověřen:</w:t>
      </w:r>
    </w:p>
    <w:p w14:paraId="15684890" w14:textId="77777777" w:rsidR="00711228" w:rsidRDefault="006222BB" w:rsidP="00E829E7">
      <w:pPr>
        <w:pStyle w:val="Odstavecseseznamem"/>
        <w:ind w:left="510"/>
        <w:jc w:val="both"/>
        <w:rPr>
          <w:lang w:val="cs-CZ"/>
        </w:rPr>
      </w:pPr>
      <w:r w:rsidRPr="00711228">
        <w:rPr>
          <w:highlight w:val="cyan"/>
          <w:lang w:val="cs-CZ"/>
        </w:rPr>
        <w:t>(DOPLNÍ ÚČASTNÍK)</w:t>
      </w:r>
    </w:p>
    <w:p w14:paraId="5CB47CE7" w14:textId="77777777" w:rsidR="006222BB" w:rsidRPr="00711228" w:rsidRDefault="006222BB" w:rsidP="00E829E7">
      <w:pPr>
        <w:pStyle w:val="Odstavecseseznamem"/>
        <w:ind w:left="510"/>
        <w:jc w:val="both"/>
        <w:rPr>
          <w:lang w:val="cs-CZ"/>
        </w:rPr>
      </w:pPr>
    </w:p>
    <w:p w14:paraId="13288A6E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Deník se skládá z úvodních listů, denních záznamů a příloh.</w:t>
      </w:r>
    </w:p>
    <w:p w14:paraId="15534FA4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38230A77" w14:textId="77777777" w:rsidR="00711228" w:rsidRPr="00711228" w:rsidRDefault="00711228" w:rsidP="0099552C">
      <w:pPr>
        <w:pStyle w:val="Odstavecseseznamem"/>
        <w:ind w:left="510"/>
        <w:jc w:val="both"/>
        <w:rPr>
          <w:lang w:val="cs-CZ"/>
        </w:rPr>
      </w:pPr>
      <w:r w:rsidRPr="00711228">
        <w:rPr>
          <w:lang w:val="cs-CZ"/>
        </w:rPr>
        <w:t>Úvodní listy obsahují:</w:t>
      </w:r>
    </w:p>
    <w:p w14:paraId="33554070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895CDEB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základní list, ve kterém jsou uvedeny název a sídlo, IČ a DIČ objednatele,</w:t>
      </w:r>
      <w:r w:rsidR="008B2CBE">
        <w:rPr>
          <w:lang w:val="cs-CZ"/>
        </w:rPr>
        <w:t xml:space="preserve"> </w:t>
      </w:r>
      <w:r w:rsidRPr="00711228">
        <w:rPr>
          <w:lang w:val="cs-CZ"/>
        </w:rPr>
        <w:t>zhotovitele projektů, zhotovitele díla a změny těchto údajů</w:t>
      </w:r>
      <w:r w:rsidR="0099552C">
        <w:rPr>
          <w:lang w:val="cs-CZ"/>
        </w:rPr>
        <w:t>;</w:t>
      </w:r>
    </w:p>
    <w:p w14:paraId="5609AA47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identifikační údaje stavby podle projektu</w:t>
      </w:r>
      <w:r w:rsidR="0099552C">
        <w:rPr>
          <w:lang w:val="cs-CZ"/>
        </w:rPr>
        <w:t>;</w:t>
      </w:r>
    </w:p>
    <w:p w14:paraId="4BD653F0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přehled smluv včetně dodatků a změn</w:t>
      </w:r>
      <w:r w:rsidR="0099552C">
        <w:rPr>
          <w:lang w:val="cs-CZ"/>
        </w:rPr>
        <w:t>;</w:t>
      </w:r>
    </w:p>
    <w:p w14:paraId="785EF879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seznam dokladů a úředních opatření týkajících se stavby</w:t>
      </w:r>
      <w:r w:rsidR="0099552C">
        <w:rPr>
          <w:lang w:val="cs-CZ"/>
        </w:rPr>
        <w:t>;</w:t>
      </w:r>
    </w:p>
    <w:p w14:paraId="6E6F3570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seznam dokumentace díla, jejich změn a doplňků</w:t>
      </w:r>
      <w:r w:rsidR="0099552C">
        <w:rPr>
          <w:lang w:val="cs-CZ"/>
        </w:rPr>
        <w:t>;</w:t>
      </w:r>
    </w:p>
    <w:p w14:paraId="3B61F0B7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přehled provedených zkoušek všech druhů.</w:t>
      </w:r>
    </w:p>
    <w:p w14:paraId="375C6D07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FCF897F" w14:textId="03A1B2B0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Denní záznamy se </w:t>
      </w:r>
      <w:proofErr w:type="gramStart"/>
      <w:r w:rsidRPr="00711228">
        <w:rPr>
          <w:lang w:val="cs-CZ"/>
        </w:rPr>
        <w:t>píší</w:t>
      </w:r>
      <w:proofErr w:type="gramEnd"/>
      <w:r w:rsidRPr="00711228">
        <w:rPr>
          <w:lang w:val="cs-CZ"/>
        </w:rPr>
        <w:t xml:space="preserve"> do knihy se všívanými listy jednak pevnými</w:t>
      </w:r>
      <w:r w:rsidR="0018550F">
        <w:rPr>
          <w:lang w:val="cs-CZ"/>
        </w:rPr>
        <w:t>,</w:t>
      </w:r>
      <w:r w:rsidRPr="00711228">
        <w:rPr>
          <w:lang w:val="cs-CZ"/>
        </w:rPr>
        <w:t xml:space="preserve"> a dále perforovanými pro dva oddělitelné průpisy, pokud se strany nedohodnou na větším počtu průpisů. Perforované listy se číslují shodně s listy pevnými. Denní záznamy mohou být psány i na volné listy s průpisy, očíslovanými a datovanými shodně s originálem.</w:t>
      </w:r>
    </w:p>
    <w:p w14:paraId="07DAB2D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C0AC222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V deníku se vyznačí doklady, které se v jednom vyhotovení ukládají přímo na staveništi. Jde zejména o územní rozhodnutí, stavební povolení, smlouvu, výkresy a zvláštní výkresy dokumentující odchylky od projektu.</w:t>
      </w:r>
    </w:p>
    <w:p w14:paraId="73C673C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F53B86A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je povinen uložit druhý průpis denních záznamů odděleně od originálu tak, aby byl k dispozici v případě ztráty nebo zničení originálu. První průpis je pro potřebu technického dozoru investora (TDI) a originál pro objednatele.</w:t>
      </w:r>
    </w:p>
    <w:p w14:paraId="69D67360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31524E8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Do stavebního deníku může provádět zápisy kromě stavbyvedoucího a jeho zástupce, technický dozor investora, zmocnění zástupci objednatele, zhotovitele a příslušné orgány státní správy.</w:t>
      </w:r>
    </w:p>
    <w:p w14:paraId="3D35BBDD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5174D01F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Nesouhlasí-li zástupce zhotovitele se zápisem zástupce objednatele nebo zástupcem zpracovatele projektové dokumentace, musí k tomuto zápisu připojit svoje stanovisko nejpozději do 3 pracovních dnů, jinak se má za to, že se zněním zápisu souhlasí. Objednatel je povinen vyjadřovat se k zápisům ve stavebním deníku učiněných zhotovitelem nejpozději do 7 pracovních dnů.</w:t>
      </w:r>
    </w:p>
    <w:p w14:paraId="0961100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BAFA890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Zápisy ve stavebním deníku se nepovažují za změnu smlouvy, ale slouží jako podklad pro vypracování doplňků a změn smlouvy.</w:t>
      </w:r>
    </w:p>
    <w:p w14:paraId="4CE290FA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2AE0999E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Originál stavebního deníku předá zhotovitel objednateli k investorskému převzetí stavby.</w:t>
      </w:r>
    </w:p>
    <w:p w14:paraId="0572113A" w14:textId="77777777" w:rsidR="00711228" w:rsidRPr="00711228" w:rsidRDefault="00711228" w:rsidP="00711228">
      <w:pPr>
        <w:jc w:val="both"/>
        <w:rPr>
          <w:lang w:val="cs-CZ"/>
        </w:rPr>
      </w:pPr>
    </w:p>
    <w:p w14:paraId="4B59F3D7" w14:textId="32BEE0D0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lastRenderedPageBreak/>
        <w:t>Článek VIII.</w:t>
      </w:r>
      <w:r>
        <w:rPr>
          <w:lang w:val="cs-CZ"/>
        </w:rPr>
        <w:t xml:space="preserve"> – Technický dozor investora</w:t>
      </w:r>
      <w:r w:rsidR="00AC59C9">
        <w:rPr>
          <w:lang w:val="cs-CZ"/>
        </w:rPr>
        <w:t>, autorský dozor</w:t>
      </w:r>
      <w:r w:rsidR="005A24BF">
        <w:rPr>
          <w:lang w:val="cs-CZ"/>
        </w:rPr>
        <w:t xml:space="preserve"> a koordinátor BOZP</w:t>
      </w:r>
    </w:p>
    <w:p w14:paraId="54EC62FC" w14:textId="77777777" w:rsidR="00E829E7" w:rsidRPr="00E829E7" w:rsidRDefault="00E829E7" w:rsidP="00E829E7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0B9E3C42" w14:textId="6D50BE9C" w:rsidR="00711228" w:rsidRPr="00711228" w:rsidRDefault="00711228" w:rsidP="00E829E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Objednatel je oprávněn vykonávat na stavbě technický dozor, a to sám, případně prostřednictvím pověřené osoby, a v jeho průběhu zejména sledovat, zda jsou práce prováděny podle schválené dokumentace, podle smluvních podmínek, technických norem a jiných právních předpisů a v souladu s rozhodnutím</w:t>
      </w:r>
      <w:r w:rsidR="0018550F">
        <w:rPr>
          <w:lang w:val="cs-CZ"/>
        </w:rPr>
        <w:t>i</w:t>
      </w:r>
      <w:r w:rsidRPr="00711228">
        <w:rPr>
          <w:lang w:val="cs-CZ"/>
        </w:rPr>
        <w:t xml:space="preserve"> orgánů státní správy. Na nedostatky zjištěné v průběhu prací musí neprodleně upozornit zápisem do stavebního deníku.</w:t>
      </w:r>
    </w:p>
    <w:p w14:paraId="507A7A3B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05B00380" w14:textId="74FD5713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F23FDC">
        <w:rPr>
          <w:lang w:val="cs-CZ"/>
        </w:rPr>
        <w:t xml:space="preserve">Kontrolní dny stavby budou prováděny v četnosti minimálně 1x za </w:t>
      </w:r>
      <w:r w:rsidR="0018550F" w:rsidRPr="00F23FDC">
        <w:rPr>
          <w:lang w:val="cs-CZ"/>
        </w:rPr>
        <w:t>14</w:t>
      </w:r>
      <w:r w:rsidRPr="00F23FDC">
        <w:rPr>
          <w:lang w:val="cs-CZ"/>
        </w:rPr>
        <w:t xml:space="preserve"> dní po dobu provádění stavby, v případě potřeby může být kontrolní den</w:t>
      </w:r>
      <w:r w:rsidRPr="00711228">
        <w:rPr>
          <w:lang w:val="cs-CZ"/>
        </w:rPr>
        <w:t xml:space="preserve"> svolán i nad rámec výše uvedené četnosti. Kontrolní dny budou svolávány technickým dozorem investora</w:t>
      </w:r>
      <w:r w:rsidR="0018550F">
        <w:rPr>
          <w:lang w:val="cs-CZ"/>
        </w:rPr>
        <w:t>, v případě jeho absence objednatelem</w:t>
      </w:r>
      <w:r w:rsidRPr="00711228">
        <w:rPr>
          <w:lang w:val="cs-CZ"/>
        </w:rPr>
        <w:t xml:space="preserve">. </w:t>
      </w:r>
    </w:p>
    <w:p w14:paraId="4C8305B7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597F0A81" w14:textId="3C61FA8D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Při provádění díla je zhotovitel vázán pokyny objednatele. Zhotovitel je vázán též pokyny pověřené osoby/technického dozoru investora, vyplývá-li to z této smlouvy, nebo ze smlouvy mezi objednatelem a technickým dozorem investora</w:t>
      </w:r>
      <w:r w:rsidR="0018550F">
        <w:rPr>
          <w:lang w:val="cs-CZ"/>
        </w:rPr>
        <w:t>, případně z pověřovací listiny, kterou je pověřená osoba/technický dozor investora zmocněn k výkonu činnosti</w:t>
      </w:r>
      <w:r w:rsidRPr="00711228">
        <w:rPr>
          <w:lang w:val="cs-CZ"/>
        </w:rPr>
        <w:t xml:space="preserve">. </w:t>
      </w:r>
    </w:p>
    <w:p w14:paraId="79C2EC93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5FAAAF4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Zástupce objednatele pověřený výkonem technického dozoru je oprávněn seznamovat se s podklady, podle kterých se připravuje realizace stavby, účastní se předání staveniště, schvaluje změny a doplňky, které neprodlužují lhůty, nezvyšují náklady a nezhoršují parametry. Kontroluje věcnou správnost a úplnost cenových podkladů, je oprávněn vstupovat na staveniště. Účastní se odevzdání a převzetí prací, kontroluje zakrývané práce, účastní se kolaudace, kontroluje odstranění vad a nedodělků a vyklizení staveniště.</w:t>
      </w:r>
    </w:p>
    <w:p w14:paraId="3C7D2DAE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294E3A4A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Nerespektování písemných požadavků technického dozoru týkajících se kvality a ceny díla, může být pro objednatele důvodem k přerušení prací či celé stavby včetně zastavení plateb zhotoviteli. V případě nerespektování pokynů k zastavení prací nese zhotovitel odpovědnost za vzniklé škody.</w:t>
      </w:r>
    </w:p>
    <w:p w14:paraId="391EE6B3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7185353E" w14:textId="7CC4E8C5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Technický dozor objednatele je oprávněn dát pracovníkům zhotovitele příkaz k přerušení práce, pokud odpovědný zástupce zhotovitele není dosažitelný a je-li ohrožena bezpečnost prováděné stavby, život nebo zdraví pracujících na stavbě</w:t>
      </w:r>
      <w:r w:rsidR="00C570A4">
        <w:rPr>
          <w:lang w:val="cs-CZ"/>
        </w:rPr>
        <w:t>, dalších osob</w:t>
      </w:r>
      <w:r w:rsidRPr="00711228">
        <w:rPr>
          <w:lang w:val="cs-CZ"/>
        </w:rPr>
        <w:t xml:space="preserve"> nebo hrozí-li nebezpečí způsobení škody.</w:t>
      </w:r>
    </w:p>
    <w:p w14:paraId="1E589206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6E6A574" w14:textId="101B85A7" w:rsid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V případě, že v průběhu stavby budou zakryty nebo se stanou nepřístupnými jakékoliv práce, zhotovitel vyzve objednatele k převzetí těchto prací 3 pracovní dny předem. Výzva může být provedena zápisem do stavebního deníku, pokud tento zápis bude objednatelem podepsán. V případě, že zhotovitel nesplní svoji povinnost vyzvat objednatele k převzetí shora uvedených prací ve sjednaném termínu, odpovídá za škodu, která porušením této povinnosti vznikla. Na žádost objednatele je povinen dodatečně umožnit objednateli seznámit se s provedenými pracemi. Toto je povinen </w:t>
      </w:r>
      <w:r w:rsidRPr="00711228">
        <w:rPr>
          <w:lang w:val="cs-CZ"/>
        </w:rPr>
        <w:lastRenderedPageBreak/>
        <w:t>zajistit na své náklady. Zhotovitel je povinen umožnit technickému dozoru provádět fotodokumentaci.</w:t>
      </w:r>
    </w:p>
    <w:p w14:paraId="4254E5F1" w14:textId="77777777" w:rsidR="00AC59C9" w:rsidRPr="00AC59C9" w:rsidRDefault="00AC59C9" w:rsidP="00AC59C9">
      <w:pPr>
        <w:pStyle w:val="Odstavecseseznamem"/>
        <w:rPr>
          <w:lang w:val="cs-CZ"/>
        </w:rPr>
      </w:pPr>
    </w:p>
    <w:p w14:paraId="0AE30574" w14:textId="723C7CF1" w:rsidR="00AC59C9" w:rsidRDefault="00AC59C9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 xml:space="preserve">Objednatel je oprávněn dle </w:t>
      </w:r>
      <w:r w:rsidRPr="00AC59C9">
        <w:rPr>
          <w:lang w:val="cs-CZ"/>
        </w:rPr>
        <w:t>§ 152</w:t>
      </w:r>
      <w:r>
        <w:rPr>
          <w:lang w:val="cs-CZ"/>
        </w:rPr>
        <w:t xml:space="preserve"> odst. 4 zákona č. 183/2006 Sb. jmenovat autorský dozor projektanta, případně hlavního projektanta. Autorský dozor je oprávněn vstupovat na staveniště, je oprávněn účastnit se kontrolních dnů a je oprávněn činit zápisy ve stavebním deníku. Další oprávnění autorského dozoru jsou </w:t>
      </w:r>
      <w:r w:rsidR="0044048B">
        <w:rPr>
          <w:lang w:val="cs-CZ"/>
        </w:rPr>
        <w:t>dána</w:t>
      </w:r>
      <w:r>
        <w:rPr>
          <w:lang w:val="cs-CZ"/>
        </w:rPr>
        <w:t xml:space="preserve"> buď smlouvou mezi autorským dozorem a objednatelem nebo pověřovací listinou, kterou objednatel vyhotoví na vyžádání osobně vykonávající autorský dozor.</w:t>
      </w:r>
    </w:p>
    <w:p w14:paraId="2357E52E" w14:textId="77777777" w:rsidR="005A24BF" w:rsidRPr="005A24BF" w:rsidRDefault="005A24BF" w:rsidP="005A24BF">
      <w:pPr>
        <w:pStyle w:val="Odstavecseseznamem"/>
        <w:rPr>
          <w:lang w:val="cs-CZ"/>
        </w:rPr>
      </w:pPr>
    </w:p>
    <w:p w14:paraId="58896A33" w14:textId="2DDD5069" w:rsidR="005A24BF" w:rsidRPr="005A24BF" w:rsidRDefault="005A24BF" w:rsidP="005A24BF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 xml:space="preserve">Objednatel je dále oprávněn jmenovat v souladu se zákonem č. </w:t>
      </w:r>
      <w:r w:rsidRPr="005A24BF">
        <w:rPr>
          <w:lang w:val="cs-CZ"/>
        </w:rPr>
        <w:t>309/2006</w:t>
      </w:r>
      <w:r>
        <w:rPr>
          <w:lang w:val="cs-CZ"/>
        </w:rPr>
        <w:t xml:space="preserve"> Sb. a nařízením vlády č. </w:t>
      </w:r>
      <w:r w:rsidRPr="005A24BF">
        <w:rPr>
          <w:lang w:val="cs-CZ"/>
        </w:rPr>
        <w:t>591/2006</w:t>
      </w:r>
      <w:r>
        <w:rPr>
          <w:lang w:val="cs-CZ"/>
        </w:rPr>
        <w:t xml:space="preserve"> koordinátora bezpečnosti a ochrany zdraví při práci. Úkolem koordinátora je zejména:</w:t>
      </w:r>
    </w:p>
    <w:p w14:paraId="2091FC0F" w14:textId="0FC21D01" w:rsidR="005A24BF" w:rsidRPr="005A24BF" w:rsidRDefault="005A24BF" w:rsidP="005A24B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k</w:t>
      </w:r>
      <w:r w:rsidRPr="005A24BF">
        <w:rPr>
          <w:lang w:val="cs-CZ"/>
        </w:rPr>
        <w:t>oordinování bezpečnosti při práci všech zhotovitelů a spolupracovníků</w:t>
      </w:r>
      <w:r>
        <w:rPr>
          <w:lang w:val="cs-CZ"/>
        </w:rPr>
        <w:t>,</w:t>
      </w:r>
    </w:p>
    <w:p w14:paraId="1B7F7F87" w14:textId="2C6EF1C9" w:rsidR="005A24BF" w:rsidRPr="005A24BF" w:rsidRDefault="005A24BF" w:rsidP="005A24B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k</w:t>
      </w:r>
      <w:r w:rsidRPr="005A24BF">
        <w:rPr>
          <w:lang w:val="cs-CZ"/>
        </w:rPr>
        <w:t>ontrolování celkového zabezpečení staveniště</w:t>
      </w:r>
      <w:r>
        <w:rPr>
          <w:lang w:val="cs-CZ"/>
        </w:rPr>
        <w:t>,</w:t>
      </w:r>
    </w:p>
    <w:p w14:paraId="054C1ABD" w14:textId="72E76E82" w:rsidR="005A24BF" w:rsidRPr="005A24BF" w:rsidRDefault="005A24BF" w:rsidP="005A24B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s</w:t>
      </w:r>
      <w:r w:rsidRPr="005A24BF">
        <w:rPr>
          <w:lang w:val="cs-CZ"/>
        </w:rPr>
        <w:t>ledování a dokumentování dodržování zpracovaného plánu BOZP</w:t>
      </w:r>
      <w:r>
        <w:rPr>
          <w:lang w:val="cs-CZ"/>
        </w:rPr>
        <w:t>,</w:t>
      </w:r>
    </w:p>
    <w:p w14:paraId="53AA7D15" w14:textId="6B6579BE" w:rsidR="005A24BF" w:rsidRPr="005A24BF" w:rsidRDefault="005A24BF" w:rsidP="005A24B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p</w:t>
      </w:r>
      <w:r w:rsidRPr="005A24BF">
        <w:rPr>
          <w:lang w:val="cs-CZ"/>
        </w:rPr>
        <w:t>ozorování a vyhodnocování všech pracovních činností při stavbě</w:t>
      </w:r>
      <w:r>
        <w:rPr>
          <w:lang w:val="cs-CZ"/>
        </w:rPr>
        <w:t>,</w:t>
      </w:r>
    </w:p>
    <w:p w14:paraId="4E8D5FDA" w14:textId="24D59C21" w:rsidR="005A24BF" w:rsidRPr="005A24BF" w:rsidRDefault="005A24BF" w:rsidP="005A24B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p</w:t>
      </w:r>
      <w:r w:rsidRPr="005A24BF">
        <w:rPr>
          <w:lang w:val="cs-CZ"/>
        </w:rPr>
        <w:t>říprava a organizace kontrolních dnů BOZP</w:t>
      </w:r>
      <w:r>
        <w:rPr>
          <w:lang w:val="cs-CZ"/>
        </w:rPr>
        <w:t>,</w:t>
      </w:r>
    </w:p>
    <w:p w14:paraId="20A30424" w14:textId="131FB173" w:rsidR="005A24BF" w:rsidRPr="005A24BF" w:rsidRDefault="005A24BF" w:rsidP="005A24B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v</w:t>
      </w:r>
      <w:r w:rsidRPr="005A24BF">
        <w:rPr>
          <w:lang w:val="cs-CZ"/>
        </w:rPr>
        <w:t>yhledávání nedostatků a navrhování jejich odstranění</w:t>
      </w:r>
      <w:r>
        <w:rPr>
          <w:lang w:val="cs-CZ"/>
        </w:rPr>
        <w:t>,</w:t>
      </w:r>
    </w:p>
    <w:p w14:paraId="28E299AB" w14:textId="650F3481" w:rsidR="005A24BF" w:rsidRDefault="005A24BF" w:rsidP="005A24BF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p</w:t>
      </w:r>
      <w:r w:rsidRPr="005A24BF">
        <w:rPr>
          <w:lang w:val="cs-CZ"/>
        </w:rPr>
        <w:t>odílení se na přípravě harmonogramu jednotlivých prací</w:t>
      </w:r>
      <w:r>
        <w:rPr>
          <w:lang w:val="cs-CZ"/>
        </w:rPr>
        <w:t>;</w:t>
      </w:r>
    </w:p>
    <w:p w14:paraId="135E36F8" w14:textId="77777777" w:rsidR="004B08E2" w:rsidRPr="004B08E2" w:rsidRDefault="004B08E2" w:rsidP="004B08E2">
      <w:pPr>
        <w:jc w:val="both"/>
        <w:rPr>
          <w:lang w:val="cs-CZ"/>
        </w:rPr>
      </w:pPr>
    </w:p>
    <w:p w14:paraId="142CC78B" w14:textId="14EFD021" w:rsidR="003125F3" w:rsidRPr="003125F3" w:rsidRDefault="004B08E2" w:rsidP="004B08E2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 xml:space="preserve">Objednatel pověřuje koordinátora k výkonu činnosti pověřovací listinou. Koordinátor je oprávněn kdykoliv vstupovat na staveniště. </w:t>
      </w:r>
      <w:r w:rsidR="003125F3">
        <w:rPr>
          <w:lang w:val="cs-CZ"/>
        </w:rPr>
        <w:t>Další r</w:t>
      </w:r>
      <w:r>
        <w:rPr>
          <w:lang w:val="cs-CZ"/>
        </w:rPr>
        <w:t xml:space="preserve">ozsah oprávnění koordinátora je dán obsahem pověřovací listiny. Pověřovací listina zejména stanoví, zda je koordinátor oprávněn udělovat zhotoviteli pokyny a zda je zhotovitel těmito pokyny vázán, dále, zda je </w:t>
      </w:r>
      <w:r w:rsidRPr="003125F3">
        <w:rPr>
          <w:lang w:val="cs-CZ"/>
        </w:rPr>
        <w:t>koordinátor oprávněn vydat pracovníkům zhotovitele příkaz k přerušení práce a za jakých podmínek a zda je koordinátor oprávněn činit zápisy do stavebního deníku.</w:t>
      </w:r>
      <w:r w:rsidR="003E5BF5" w:rsidRPr="003125F3">
        <w:rPr>
          <w:lang w:val="cs-CZ"/>
        </w:rPr>
        <w:t xml:space="preserve"> Zhotovitel je vždy povinen řídit se pokyny koordinátora stanovující podmínky pro zabezpečení staveniště i jeho jednotlivých částí v souvislosti s ochranou osob pohybujících se na částech staveniště, kde probíhá běžný provoz.</w:t>
      </w:r>
      <w:r w:rsidR="00B86A6C" w:rsidRPr="003125F3">
        <w:rPr>
          <w:lang w:val="cs-CZ"/>
        </w:rPr>
        <w:t xml:space="preserve"> </w:t>
      </w:r>
    </w:p>
    <w:p w14:paraId="4F10310B" w14:textId="77777777" w:rsidR="003125F3" w:rsidRPr="003125F3" w:rsidRDefault="003125F3" w:rsidP="003125F3">
      <w:pPr>
        <w:jc w:val="both"/>
        <w:rPr>
          <w:lang w:val="cs-CZ"/>
        </w:rPr>
      </w:pPr>
    </w:p>
    <w:p w14:paraId="52D0DAB0" w14:textId="7B9BDD2A" w:rsidR="004B08E2" w:rsidRPr="003125F3" w:rsidRDefault="00B86A6C" w:rsidP="004B08E2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3125F3">
        <w:rPr>
          <w:lang w:val="cs-CZ"/>
        </w:rPr>
        <w:t xml:space="preserve">Zhotovitel je povinen řídit se pokyny </w:t>
      </w:r>
      <w:r w:rsidR="003125F3" w:rsidRPr="003125F3">
        <w:rPr>
          <w:lang w:val="cs-CZ"/>
        </w:rPr>
        <w:t>a aplikovat bezpečnostní opatření</w:t>
      </w:r>
      <w:r w:rsidRPr="003125F3">
        <w:rPr>
          <w:lang w:val="cs-CZ"/>
        </w:rPr>
        <w:t>, stanoví-li je v průběhu výstavby pověřený zaměstnanec Inspektorátu bezpečnosti práce.</w:t>
      </w:r>
    </w:p>
    <w:p w14:paraId="1966329A" w14:textId="193CE9C1" w:rsidR="00711228" w:rsidRPr="00711228" w:rsidRDefault="00711228" w:rsidP="00711228">
      <w:pPr>
        <w:jc w:val="both"/>
        <w:rPr>
          <w:lang w:val="cs-CZ"/>
        </w:rPr>
      </w:pPr>
    </w:p>
    <w:p w14:paraId="7B2932BF" w14:textId="5FC359F0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t>Článek IX.</w:t>
      </w:r>
      <w:r>
        <w:rPr>
          <w:lang w:val="cs-CZ"/>
        </w:rPr>
        <w:t xml:space="preserve"> – Záruka za jakost a odpovědnost za vady</w:t>
      </w:r>
      <w:r w:rsidRPr="00711228">
        <w:rPr>
          <w:lang w:val="cs-CZ"/>
        </w:rPr>
        <w:tab/>
      </w:r>
    </w:p>
    <w:p w14:paraId="768CB3B5" w14:textId="77777777" w:rsidR="00E829E7" w:rsidRPr="00E829E7" w:rsidRDefault="00E829E7" w:rsidP="00E829E7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36F0F2ED" w14:textId="5371789F" w:rsidR="00F90184" w:rsidRPr="00F23FDC" w:rsidRDefault="00711228" w:rsidP="00E829E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přebírá za dílo </w:t>
      </w:r>
      <w:r w:rsidRPr="00F23FDC">
        <w:rPr>
          <w:lang w:val="cs-CZ"/>
        </w:rPr>
        <w:t>záruku na stavební práce a montáž po dobu 60 měsíců a ve vztahu k jednotlivým dodávaným komponentům</w:t>
      </w:r>
      <w:r w:rsidR="0018550F" w:rsidRPr="00F23FDC">
        <w:rPr>
          <w:lang w:val="cs-CZ"/>
        </w:rPr>
        <w:t xml:space="preserve"> a technologiím</w:t>
      </w:r>
      <w:r w:rsidRPr="00F23FDC">
        <w:rPr>
          <w:lang w:val="cs-CZ"/>
        </w:rPr>
        <w:t xml:space="preserve"> </w:t>
      </w:r>
      <w:r w:rsidR="00DE20EC" w:rsidRPr="00F23FDC">
        <w:rPr>
          <w:lang w:val="cs-CZ"/>
        </w:rPr>
        <w:t>36</w:t>
      </w:r>
      <w:r w:rsidRPr="00F23FDC">
        <w:rPr>
          <w:lang w:val="cs-CZ"/>
        </w:rPr>
        <w:t xml:space="preserve"> měsíců, od dokončeného předání a převzetí </w:t>
      </w:r>
      <w:r w:rsidR="00693532">
        <w:rPr>
          <w:lang w:val="cs-CZ"/>
        </w:rPr>
        <w:t xml:space="preserve">kompletního </w:t>
      </w:r>
      <w:r w:rsidRPr="00F23FDC">
        <w:rPr>
          <w:lang w:val="cs-CZ"/>
        </w:rPr>
        <w:t xml:space="preserve">díla. </w:t>
      </w:r>
      <w:r w:rsidR="00F90184" w:rsidRPr="00F23FDC">
        <w:rPr>
          <w:lang w:val="cs-CZ"/>
        </w:rPr>
        <w:t xml:space="preserve">Za „vady“ dle článku IX. </w:t>
      </w:r>
      <w:r w:rsidR="00F43A0D" w:rsidRPr="00F23FDC">
        <w:rPr>
          <w:lang w:val="cs-CZ"/>
        </w:rPr>
        <w:t>této</w:t>
      </w:r>
      <w:r w:rsidR="00F90184" w:rsidRPr="00F23FDC">
        <w:rPr>
          <w:lang w:val="cs-CZ"/>
        </w:rPr>
        <w:t xml:space="preserve"> smlouvy jsou považovány vady vlastního plnění včetně vad právních, skryté vady i vady a nároky kryté zárukou za jakost. Kdekoliv se v tomto článku hovoří o vadách, jsou tím myšleny všechny kategorie vad dle předchozí věty. </w:t>
      </w:r>
    </w:p>
    <w:p w14:paraId="3EF821E2" w14:textId="77777777" w:rsidR="00F90184" w:rsidRPr="00F23FDC" w:rsidRDefault="00F90184" w:rsidP="00F90184">
      <w:pPr>
        <w:jc w:val="both"/>
        <w:rPr>
          <w:lang w:val="cs-CZ"/>
        </w:rPr>
      </w:pPr>
    </w:p>
    <w:p w14:paraId="0ED728E8" w14:textId="43A8DA6A" w:rsidR="00711228" w:rsidRPr="00711228" w:rsidRDefault="00711228" w:rsidP="00E829E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F23FDC">
        <w:rPr>
          <w:lang w:val="cs-CZ"/>
        </w:rPr>
        <w:t>Vady zjištěné v</w:t>
      </w:r>
      <w:r w:rsidR="00F90184" w:rsidRPr="00F23FDC">
        <w:rPr>
          <w:lang w:val="cs-CZ"/>
        </w:rPr>
        <w:t> běhu záruční lhůty</w:t>
      </w:r>
      <w:r w:rsidRPr="00F23FDC">
        <w:rPr>
          <w:lang w:val="cs-CZ"/>
        </w:rPr>
        <w:t xml:space="preserve"> je povinen zhotovitel odstranit do </w:t>
      </w:r>
      <w:r w:rsidR="00AE7356" w:rsidRPr="00F23FDC">
        <w:rPr>
          <w:lang w:val="cs-CZ"/>
        </w:rPr>
        <w:t>20</w:t>
      </w:r>
      <w:r w:rsidRPr="00F23FDC">
        <w:rPr>
          <w:lang w:val="cs-CZ"/>
        </w:rPr>
        <w:t xml:space="preserve"> dnů</w:t>
      </w:r>
      <w:r w:rsidR="00AE7356" w:rsidRPr="00F23FDC">
        <w:rPr>
          <w:lang w:val="cs-CZ"/>
        </w:rPr>
        <w:t xml:space="preserve"> od jejich oznámení</w:t>
      </w:r>
      <w:r w:rsidRPr="00F23FDC">
        <w:rPr>
          <w:lang w:val="cs-CZ"/>
        </w:rPr>
        <w:t xml:space="preserve">, nedojde-li k dohodě o jiném </w:t>
      </w:r>
      <w:r w:rsidR="0099552C" w:rsidRPr="00F23FDC">
        <w:rPr>
          <w:lang w:val="cs-CZ"/>
        </w:rPr>
        <w:t>termínu,</w:t>
      </w:r>
      <w:r w:rsidRPr="00F23FDC">
        <w:rPr>
          <w:lang w:val="cs-CZ"/>
        </w:rPr>
        <w:t xml:space="preserve"> a to i v případě, že odpovědnost za vady</w:t>
      </w:r>
      <w:r w:rsidR="00F90184" w:rsidRPr="00F23FDC">
        <w:rPr>
          <w:lang w:val="cs-CZ"/>
        </w:rPr>
        <w:t xml:space="preserve"> nebo nároky ze záruky za jakost</w:t>
      </w:r>
      <w:r w:rsidRPr="00F23FDC">
        <w:rPr>
          <w:lang w:val="cs-CZ"/>
        </w:rPr>
        <w:t xml:space="preserve"> neuzná. Pokud </w:t>
      </w:r>
      <w:r w:rsidR="00F90184" w:rsidRPr="00F23FDC">
        <w:rPr>
          <w:lang w:val="cs-CZ"/>
        </w:rPr>
        <w:t xml:space="preserve">tak </w:t>
      </w:r>
      <w:r w:rsidRPr="00F23FDC">
        <w:rPr>
          <w:lang w:val="cs-CZ"/>
        </w:rPr>
        <w:t xml:space="preserve">v tomto termínu neučiní, je </w:t>
      </w:r>
      <w:r w:rsidRPr="00F23FDC">
        <w:rPr>
          <w:lang w:val="cs-CZ"/>
        </w:rPr>
        <w:lastRenderedPageBreak/>
        <w:t>objednatel oprávněn zadat odstranění vad třetí osobě a zhotovitel</w:t>
      </w:r>
      <w:r w:rsidRPr="00711228">
        <w:rPr>
          <w:lang w:val="cs-CZ"/>
        </w:rPr>
        <w:t xml:space="preserve"> je povinen tyto náklady uhradit. Pokud prokáže, že za vady neodpovídá, budou mu vynaložené náklady objednatelem proplaceny.</w:t>
      </w:r>
    </w:p>
    <w:p w14:paraId="6F491363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179A543" w14:textId="2F371AD8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se zavazuje, že uhradí veškeré škody způsobené vadou výrobku </w:t>
      </w:r>
      <w:r w:rsidR="00570E28" w:rsidRPr="00570E28">
        <w:rPr>
          <w:lang w:val="cs-CZ"/>
        </w:rPr>
        <w:t xml:space="preserve">podle ustanovení § </w:t>
      </w:r>
      <w:r w:rsidR="00570E28">
        <w:rPr>
          <w:lang w:val="cs-CZ"/>
        </w:rPr>
        <w:t>2939</w:t>
      </w:r>
      <w:r w:rsidR="00570E28" w:rsidRPr="00570E28">
        <w:rPr>
          <w:lang w:val="cs-CZ"/>
        </w:rPr>
        <w:t xml:space="preserve"> a následujících zákona č. 89/2012 Sb., občanský zákoník</w:t>
      </w:r>
      <w:r w:rsidRPr="00711228">
        <w:rPr>
          <w:lang w:val="cs-CZ"/>
        </w:rPr>
        <w:t>.</w:t>
      </w:r>
    </w:p>
    <w:p w14:paraId="12C5F58D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F69DF83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Právo objednatele na odstranění vad díla bude uplatněno:</w:t>
      </w:r>
    </w:p>
    <w:p w14:paraId="2BB094C2" w14:textId="4DB56CC8" w:rsid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při přejímce, pokud strany dohodnou převzetí díla i s drobnými vadami a nedodělky, nebránícími řádnému užívání díla (objednatel není povinen dílo převzít, jestliže toto vykazuje vady, byť by se jednalo o ojedinělé drobné vady, které sami o sobě ani ve spojení s jinými nebrání užívání předmětu díla funkčně nebo esteticky, ani jeho užívání podstatným způsobem neomezují)</w:t>
      </w:r>
      <w:r w:rsidR="0099552C">
        <w:rPr>
          <w:lang w:val="cs-CZ"/>
        </w:rPr>
        <w:t>;</w:t>
      </w:r>
    </w:p>
    <w:p w14:paraId="441B2067" w14:textId="6BC78C00" w:rsidR="007B1803" w:rsidRPr="00711228" w:rsidRDefault="007B1803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>
        <w:rPr>
          <w:lang w:val="cs-CZ"/>
        </w:rPr>
        <w:t>ve lhůtách stanovených pro uplatnění nároků z</w:t>
      </w:r>
      <w:r w:rsidR="00A56525">
        <w:rPr>
          <w:lang w:val="cs-CZ"/>
        </w:rPr>
        <w:t> </w:t>
      </w:r>
      <w:r>
        <w:rPr>
          <w:lang w:val="cs-CZ"/>
        </w:rPr>
        <w:t>vad</w:t>
      </w:r>
      <w:r w:rsidR="00A56525">
        <w:rPr>
          <w:lang w:val="cs-CZ"/>
        </w:rPr>
        <w:t xml:space="preserve"> plnění</w:t>
      </w:r>
      <w:r>
        <w:rPr>
          <w:lang w:val="cs-CZ"/>
        </w:rPr>
        <w:t xml:space="preserve"> zákonem č.</w:t>
      </w:r>
      <w:r w:rsidRPr="007B1803">
        <w:rPr>
          <w:lang w:val="cs-CZ"/>
        </w:rPr>
        <w:t xml:space="preserve"> </w:t>
      </w:r>
      <w:r w:rsidRPr="00570E28">
        <w:rPr>
          <w:lang w:val="cs-CZ"/>
        </w:rPr>
        <w:t>89/2012 Sb., občanský zákoník</w:t>
      </w:r>
      <w:r>
        <w:rPr>
          <w:lang w:val="cs-CZ"/>
        </w:rPr>
        <w:t>;</w:t>
      </w:r>
    </w:p>
    <w:p w14:paraId="3047AD18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později v rámci reklamačního řízení během záruční doby</w:t>
      </w:r>
      <w:r w:rsidR="0099552C">
        <w:rPr>
          <w:lang w:val="cs-CZ"/>
        </w:rPr>
        <w:t>.</w:t>
      </w:r>
    </w:p>
    <w:p w14:paraId="48C84AA9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6E5002C" w14:textId="032FA811" w:rsidR="00711228" w:rsidRPr="0044048B" w:rsidRDefault="00711228" w:rsidP="0044048B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44048B">
        <w:rPr>
          <w:lang w:val="cs-CZ"/>
        </w:rPr>
        <w:t>Převzal-li objednatel vadné dílo nebo jeho část</w:t>
      </w:r>
      <w:r w:rsidR="00A56525" w:rsidRPr="0044048B">
        <w:rPr>
          <w:lang w:val="cs-CZ"/>
        </w:rPr>
        <w:t xml:space="preserve"> a vada představuje nepodstatné porušení smlouvy</w:t>
      </w:r>
      <w:r w:rsidRPr="0044048B">
        <w:rPr>
          <w:lang w:val="cs-CZ"/>
        </w:rPr>
        <w:t>, má právo na dodatečné a bezplatné odstranění vady nebo na přiměřenou slevu.</w:t>
      </w:r>
      <w:r w:rsidR="00A56525" w:rsidRPr="0044048B">
        <w:rPr>
          <w:lang w:val="cs-CZ"/>
        </w:rPr>
        <w:t xml:space="preserve"> Představuje-li vada podstatné porušení smlouvy, má objednatel práva vymezená zákonem č. 89/2012 Sb., občanský zákoník.</w:t>
      </w:r>
    </w:p>
    <w:p w14:paraId="5A447C76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067AAF7" w14:textId="2531A43A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Objednatel je povinen vady písemně </w:t>
      </w:r>
      <w:r w:rsidR="00A56525">
        <w:rPr>
          <w:lang w:val="cs-CZ"/>
        </w:rPr>
        <w:t>uplatnit</w:t>
      </w:r>
      <w:r w:rsidRPr="00711228">
        <w:rPr>
          <w:lang w:val="cs-CZ"/>
        </w:rPr>
        <w:t xml:space="preserve"> u zhotovitele bez zbytečného odkladu po jejich zjištění. V</w:t>
      </w:r>
      <w:r w:rsidR="00A56525">
        <w:rPr>
          <w:lang w:val="cs-CZ"/>
        </w:rPr>
        <w:t xml:space="preserve"> písemném sdělení </w:t>
      </w:r>
      <w:r w:rsidRPr="00711228">
        <w:rPr>
          <w:lang w:val="cs-CZ"/>
        </w:rPr>
        <w:t>musí být vady popsány a uvedeno, jak se projevují. Dále v</w:t>
      </w:r>
      <w:r w:rsidR="00A56525">
        <w:rPr>
          <w:lang w:val="cs-CZ"/>
        </w:rPr>
        <w:t xml:space="preserve">e sdělení </w:t>
      </w:r>
      <w:r w:rsidRPr="00711228">
        <w:rPr>
          <w:lang w:val="cs-CZ"/>
        </w:rPr>
        <w:t xml:space="preserve">může objednatel uvést své požadavky, jakým způsobem požaduje vadu odstranit nebo zda požaduje finanční </w:t>
      </w:r>
      <w:r w:rsidR="00A56525" w:rsidRPr="00711228">
        <w:rPr>
          <w:lang w:val="cs-CZ"/>
        </w:rPr>
        <w:t>náhradu,</w:t>
      </w:r>
      <w:r w:rsidR="00A56525">
        <w:rPr>
          <w:lang w:val="cs-CZ"/>
        </w:rPr>
        <w:t xml:space="preserve"> respektive slevu z ceny</w:t>
      </w:r>
      <w:r w:rsidRPr="00711228">
        <w:rPr>
          <w:lang w:val="cs-CZ"/>
        </w:rPr>
        <w:t>.</w:t>
      </w:r>
      <w:r w:rsidR="00693532">
        <w:rPr>
          <w:lang w:val="cs-CZ"/>
        </w:rPr>
        <w:t xml:space="preserve"> Smluvní strany se dohodly, že předávání částí staveniště dle čl. V. smlouvy i částečné plnění dle bodu 3.2.a smlouvy nemá vliv na splnění podmínky včasného uplatnění vady plnění</w:t>
      </w:r>
      <w:r w:rsidR="00D90A68">
        <w:rPr>
          <w:lang w:val="cs-CZ"/>
        </w:rPr>
        <w:t xml:space="preserve"> dle </w:t>
      </w:r>
      <w:r w:rsidR="00D90A68" w:rsidRPr="00D90A68">
        <w:rPr>
          <w:lang w:val="cs-CZ"/>
        </w:rPr>
        <w:t>§ 2615</w:t>
      </w:r>
      <w:r w:rsidR="00D90A68">
        <w:rPr>
          <w:lang w:val="cs-CZ"/>
        </w:rPr>
        <w:t xml:space="preserve"> a násl. zákona č. 89/2012 Sb., občanského zákoníku</w:t>
      </w:r>
      <w:r w:rsidR="00693532">
        <w:rPr>
          <w:lang w:val="cs-CZ"/>
        </w:rPr>
        <w:t xml:space="preserve">. Přestože objednatel </w:t>
      </w:r>
      <w:r w:rsidR="00D90A68">
        <w:rPr>
          <w:lang w:val="cs-CZ"/>
        </w:rPr>
        <w:t>převezme část díla, vada takto předané části se považuje za včas uplatněnou vždy nejméně po dobu, po níž je možno uplatňovat nároky z vad u zcela dokončeného a předaného díla.</w:t>
      </w:r>
    </w:p>
    <w:p w14:paraId="74166F03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BADC984" w14:textId="5963F36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je povinen nejpozději do 5 pracovních dnů po obdržení </w:t>
      </w:r>
      <w:r w:rsidR="00A56525">
        <w:rPr>
          <w:lang w:val="cs-CZ"/>
        </w:rPr>
        <w:t>sdělení o vadách</w:t>
      </w:r>
      <w:r w:rsidRPr="00711228">
        <w:rPr>
          <w:lang w:val="cs-CZ"/>
        </w:rPr>
        <w:t xml:space="preserve"> písemně oznámit objednateli, zda </w:t>
      </w:r>
      <w:r w:rsidR="00A56525">
        <w:rPr>
          <w:lang w:val="cs-CZ"/>
        </w:rPr>
        <w:t>nároky z vad nebo ze záruky za jakost</w:t>
      </w:r>
      <w:r w:rsidRPr="00711228">
        <w:rPr>
          <w:lang w:val="cs-CZ"/>
        </w:rPr>
        <w:t xml:space="preserve"> uznává, jakou lhůtu navrhuje k odstranění vad nebo z jakých důvodů </w:t>
      </w:r>
      <w:r w:rsidR="00A56525">
        <w:rPr>
          <w:lang w:val="cs-CZ"/>
        </w:rPr>
        <w:t>nároky</w:t>
      </w:r>
      <w:r w:rsidRPr="00711228">
        <w:rPr>
          <w:lang w:val="cs-CZ"/>
        </w:rPr>
        <w:t xml:space="preserve"> neuznává. Pokud tak neučiní, má se za to, že </w:t>
      </w:r>
      <w:r w:rsidR="00A56525">
        <w:rPr>
          <w:lang w:val="cs-CZ"/>
        </w:rPr>
        <w:t xml:space="preserve">nároky </w:t>
      </w:r>
      <w:r w:rsidR="00A56525" w:rsidRPr="00711228">
        <w:rPr>
          <w:lang w:val="cs-CZ"/>
        </w:rPr>
        <w:t xml:space="preserve">objednatele </w:t>
      </w:r>
      <w:r w:rsidR="00A56525">
        <w:rPr>
          <w:lang w:val="cs-CZ"/>
        </w:rPr>
        <w:t>z vad nebo ze záruky za jakost</w:t>
      </w:r>
      <w:r w:rsidRPr="00711228">
        <w:rPr>
          <w:lang w:val="cs-CZ"/>
        </w:rPr>
        <w:t xml:space="preserve"> uznává.</w:t>
      </w:r>
    </w:p>
    <w:p w14:paraId="7518978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B7925CD" w14:textId="7739E873" w:rsidR="00711228" w:rsidRPr="00711228" w:rsidRDefault="00A56525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Práva a nároky ze záruky za jakost</w:t>
      </w:r>
      <w:r w:rsidR="00711228" w:rsidRPr="00711228">
        <w:rPr>
          <w:lang w:val="cs-CZ"/>
        </w:rPr>
        <w:t xml:space="preserve"> lze uplatnit nejpozději do posledního dne záruční lhůty, přičemž i reklamace odeslaná objednatelem v poslední den záruční lhůty se považuje za včas uplatněnou.</w:t>
      </w:r>
    </w:p>
    <w:p w14:paraId="01ABFFB8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3E7DEBF1" w14:textId="4EA90660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je povinen nastoupit k odstranění </w:t>
      </w:r>
      <w:r w:rsidR="00A56525">
        <w:rPr>
          <w:lang w:val="cs-CZ"/>
        </w:rPr>
        <w:t>uplatněné</w:t>
      </w:r>
      <w:r w:rsidRPr="00711228">
        <w:rPr>
          <w:lang w:val="cs-CZ"/>
        </w:rPr>
        <w:t xml:space="preserve"> vady, případně k odstranění všech vad a nedodělků zjištěných při předání díla, do 5 pracovních dnů po obdržení </w:t>
      </w:r>
      <w:r w:rsidR="00A56525">
        <w:rPr>
          <w:lang w:val="cs-CZ"/>
        </w:rPr>
        <w:t>sdělení vad</w:t>
      </w:r>
      <w:r w:rsidRPr="00711228">
        <w:rPr>
          <w:lang w:val="cs-CZ"/>
        </w:rPr>
        <w:t xml:space="preserve">, není-li oběma smluvními stranami sjednán jiný termín, a to i v případě, že </w:t>
      </w:r>
      <w:r w:rsidR="00A56525">
        <w:rPr>
          <w:lang w:val="cs-CZ"/>
        </w:rPr>
        <w:t xml:space="preserve">nároky z vad </w:t>
      </w:r>
      <w:r w:rsidRPr="00711228">
        <w:rPr>
          <w:lang w:val="cs-CZ"/>
        </w:rPr>
        <w:t xml:space="preserve">neuznává. Náklady na odstranění </w:t>
      </w:r>
      <w:r w:rsidR="00AE7356">
        <w:rPr>
          <w:lang w:val="cs-CZ"/>
        </w:rPr>
        <w:t>uplatněné</w:t>
      </w:r>
      <w:r w:rsidRPr="00711228">
        <w:rPr>
          <w:lang w:val="cs-CZ"/>
        </w:rPr>
        <w:t xml:space="preserve"> vady nese zhotovitel i ve sporných případech až do rozhodnutí soudu.</w:t>
      </w:r>
    </w:p>
    <w:p w14:paraId="7FD15BEF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DC0D96F" w14:textId="290EC4AD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Prokáže-li se ve sporných případech, že objednatel reklamoval neoprávněně, to znamená, že jím reklamovaná vada nevznikla vinou zhotovitele a že se na ni nevztahuje </w:t>
      </w:r>
      <w:r w:rsidR="00A56525">
        <w:rPr>
          <w:lang w:val="cs-CZ"/>
        </w:rPr>
        <w:t>záruka za jakost</w:t>
      </w:r>
      <w:r w:rsidRPr="00711228">
        <w:rPr>
          <w:lang w:val="cs-CZ"/>
        </w:rPr>
        <w:t>, respektive, že vadu způsobil nevhodným užíváním díla objednatel apod., je objednatel povinen uhradit zhotoviteli veškeré jemu, v souvislosti s odstraněním vad, vzniklé náklady.</w:t>
      </w:r>
    </w:p>
    <w:p w14:paraId="0A6249AD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77B116DC" w14:textId="402F1BF8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V případě, že zhotovitel odstraňuje vady a nedodělky </w:t>
      </w:r>
      <w:r w:rsidR="00A56525">
        <w:rPr>
          <w:lang w:val="cs-CZ"/>
        </w:rPr>
        <w:t>díla</w:t>
      </w:r>
      <w:r w:rsidRPr="00711228">
        <w:rPr>
          <w:lang w:val="cs-CZ"/>
        </w:rPr>
        <w:t xml:space="preserve">, je povinen provedenou opravu </w:t>
      </w:r>
      <w:r w:rsidR="00A56525">
        <w:rPr>
          <w:lang w:val="cs-CZ"/>
        </w:rPr>
        <w:t xml:space="preserve">nebo doplnění </w:t>
      </w:r>
      <w:r w:rsidRPr="00711228">
        <w:rPr>
          <w:lang w:val="cs-CZ"/>
        </w:rPr>
        <w:t>objednateli předat. Pro postup předání platí obdobně ustanovení článku X</w:t>
      </w:r>
      <w:r w:rsidR="00A56525">
        <w:rPr>
          <w:lang w:val="cs-CZ"/>
        </w:rPr>
        <w:t>I</w:t>
      </w:r>
      <w:r w:rsidRPr="00711228">
        <w:rPr>
          <w:lang w:val="cs-CZ"/>
        </w:rPr>
        <w:t>. této smlouvy.</w:t>
      </w:r>
    </w:p>
    <w:p w14:paraId="5FC6EBC8" w14:textId="64B94139" w:rsidR="00711228" w:rsidRDefault="00711228" w:rsidP="00711228">
      <w:pPr>
        <w:jc w:val="both"/>
        <w:rPr>
          <w:lang w:val="cs-CZ"/>
        </w:rPr>
      </w:pPr>
    </w:p>
    <w:p w14:paraId="3CAF36F5" w14:textId="645E25E0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t>Článek X.</w:t>
      </w:r>
      <w:r>
        <w:rPr>
          <w:lang w:val="cs-CZ"/>
        </w:rPr>
        <w:t xml:space="preserve"> – Odstoupení od smlouvy</w:t>
      </w:r>
    </w:p>
    <w:p w14:paraId="28DC3823" w14:textId="77777777" w:rsidR="00E829E7" w:rsidRPr="00E829E7" w:rsidRDefault="00E829E7" w:rsidP="00E829E7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2362561B" w14:textId="77777777" w:rsidR="00711228" w:rsidRPr="00711228" w:rsidRDefault="00711228" w:rsidP="00E829E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Tuto smlouvu lze měnit pouze písemným oboustranně potvrzeným ujednáním výslovně nazvaným Dodatek ke smlouvě. Jiné zápisy, protokoly apod. se za změnu smlouvy nepovažují.</w:t>
      </w:r>
    </w:p>
    <w:p w14:paraId="0E8E16EA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7C11BEF5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Nastanou-li u některé ze stran skutečnosti bránící řádnému plnění této smlouvy, je povinna to ihned bez zbytečného odkladu oznámit druhé straně a vyvolat jednání zástupců oprávněných k podpisu smlouvy.</w:t>
      </w:r>
    </w:p>
    <w:p w14:paraId="4FD7C6CC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23F25B73" w14:textId="6A50C3DF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Kterákoli ze smluvních stran je oprávněna odstoupit od této smlouvy z důvodu podstatného porušení smlouvy, dle ustanovení § 2002 odst. 1 zákona č. 89/2012 Sb., druhou smluvní stranou. </w:t>
      </w:r>
    </w:p>
    <w:p w14:paraId="23AB0E5D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7452D97A" w14:textId="189FFD6A" w:rsidR="00711228" w:rsidRDefault="00817DE3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P</w:t>
      </w:r>
      <w:r w:rsidR="00711228" w:rsidRPr="00711228">
        <w:rPr>
          <w:lang w:val="cs-CZ"/>
        </w:rPr>
        <w:t>rodlení se splněním některé z povinností, sjednaných touto smlouvou</w:t>
      </w:r>
      <w:r>
        <w:rPr>
          <w:lang w:val="cs-CZ"/>
        </w:rPr>
        <w:t xml:space="preserve"> se považuje za nepodstatné porušení smlouvy</w:t>
      </w:r>
      <w:r w:rsidR="00711228" w:rsidRPr="00711228">
        <w:rPr>
          <w:lang w:val="cs-CZ"/>
        </w:rPr>
        <w:t>. Kterákoli ze smluvních stran je oprávněna od smlouvy odstoupit z důvodu nepodstatného porušení smlouvy druhou smluvní stranou, pokud tato nesplní povinnost, s jejímž splněním je v prodlení, ani v dodatečné přiměřené lhůtě, která jí k tomu byla poskytnuta.</w:t>
      </w:r>
    </w:p>
    <w:p w14:paraId="4CC991B7" w14:textId="77777777" w:rsidR="00997F87" w:rsidRPr="00997F87" w:rsidRDefault="00997F87" w:rsidP="00997F87">
      <w:pPr>
        <w:jc w:val="both"/>
        <w:rPr>
          <w:lang w:val="cs-CZ"/>
        </w:rPr>
      </w:pPr>
    </w:p>
    <w:p w14:paraId="20206444" w14:textId="3AF5BAFE" w:rsidR="00B56AC6" w:rsidRDefault="00997F87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Objednatel</w:t>
      </w:r>
      <w:r w:rsidRPr="00997F87">
        <w:rPr>
          <w:lang w:val="cs-CZ"/>
        </w:rPr>
        <w:t xml:space="preserve"> může od </w:t>
      </w:r>
      <w:r>
        <w:rPr>
          <w:lang w:val="cs-CZ"/>
        </w:rPr>
        <w:t xml:space="preserve">této smlouvy </w:t>
      </w:r>
      <w:r w:rsidRPr="00997F87">
        <w:rPr>
          <w:lang w:val="cs-CZ"/>
        </w:rPr>
        <w:t>jednostranně odstoupit bez jakékoliv sankce,</w:t>
      </w:r>
      <w:r>
        <w:rPr>
          <w:lang w:val="cs-CZ"/>
        </w:rPr>
        <w:t xml:space="preserve"> a aniž by vznikl zhotoviteli nárok na úhradu smluvní pokuty, úroku z prodlení a nárok na náhradu jakékoliv, byť i objednatelem způsobené, škody</w:t>
      </w:r>
      <w:r w:rsidR="0077369B">
        <w:rPr>
          <w:lang w:val="cs-CZ"/>
        </w:rPr>
        <w:t xml:space="preserve"> či újmy</w:t>
      </w:r>
      <w:r>
        <w:rPr>
          <w:lang w:val="cs-CZ"/>
        </w:rPr>
        <w:t>. Objednatel může dle předchozí věty od této smlouvy odstoupit nejpozději do okamžiku, kdy zhotoviteli zašle písemnou výzvu k zahájení plnění dle čl. III smlouvy.</w:t>
      </w:r>
    </w:p>
    <w:p w14:paraId="394845D7" w14:textId="77777777" w:rsidR="00CA48FB" w:rsidRPr="00CA48FB" w:rsidRDefault="00CA48FB" w:rsidP="00CA48FB">
      <w:pPr>
        <w:jc w:val="both"/>
        <w:rPr>
          <w:lang w:val="cs-CZ"/>
        </w:rPr>
      </w:pPr>
    </w:p>
    <w:p w14:paraId="638DF07D" w14:textId="59B9AB73" w:rsidR="00CA48FB" w:rsidRPr="00CA48FB" w:rsidRDefault="00CA48FB" w:rsidP="00CA48FB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Zhotovitel</w:t>
      </w:r>
      <w:r w:rsidRPr="00997F87">
        <w:rPr>
          <w:lang w:val="cs-CZ"/>
        </w:rPr>
        <w:t xml:space="preserve"> může od </w:t>
      </w:r>
      <w:r>
        <w:rPr>
          <w:lang w:val="cs-CZ"/>
        </w:rPr>
        <w:t xml:space="preserve">této smlouvy </w:t>
      </w:r>
      <w:r w:rsidRPr="00997F87">
        <w:rPr>
          <w:lang w:val="cs-CZ"/>
        </w:rPr>
        <w:t>jednostranně odstoupit bez jakékoliv sankce,</w:t>
      </w:r>
      <w:r>
        <w:rPr>
          <w:lang w:val="cs-CZ"/>
        </w:rPr>
        <w:t xml:space="preserve"> a aniž by vznikl objednateli nárok na úhradu smluvní pokuty, úroku z prodlení a nárok na náhradu jakékoliv, byť i zhotovitelem způsobené, škody</w:t>
      </w:r>
      <w:r w:rsidR="0077369B" w:rsidRPr="0077369B">
        <w:rPr>
          <w:lang w:val="cs-CZ"/>
        </w:rPr>
        <w:t xml:space="preserve"> </w:t>
      </w:r>
      <w:r w:rsidR="0077369B">
        <w:rPr>
          <w:lang w:val="cs-CZ"/>
        </w:rPr>
        <w:t>či újmy</w:t>
      </w:r>
      <w:r>
        <w:rPr>
          <w:lang w:val="cs-CZ"/>
        </w:rPr>
        <w:t>. Zhotovitel</w:t>
      </w:r>
      <w:r w:rsidRPr="00997F87">
        <w:rPr>
          <w:lang w:val="cs-CZ"/>
        </w:rPr>
        <w:t xml:space="preserve"> </w:t>
      </w:r>
      <w:r>
        <w:rPr>
          <w:lang w:val="cs-CZ"/>
        </w:rPr>
        <w:t xml:space="preserve">může dle předchozí věty od této smlouvy odstoupit, pokud mu nebude </w:t>
      </w:r>
      <w:r w:rsidR="0077369B">
        <w:rPr>
          <w:lang w:val="cs-CZ"/>
        </w:rPr>
        <w:t xml:space="preserve">objednatelem </w:t>
      </w:r>
      <w:r>
        <w:rPr>
          <w:lang w:val="cs-CZ"/>
        </w:rPr>
        <w:t>doručena výzva k zahájení plnění dle čl. III smlouvy nejpozději do 31.5.2025.</w:t>
      </w:r>
    </w:p>
    <w:p w14:paraId="296E1967" w14:textId="77777777" w:rsidR="00711228" w:rsidRPr="00575D10" w:rsidRDefault="00711228" w:rsidP="00575D10">
      <w:pPr>
        <w:jc w:val="both"/>
        <w:rPr>
          <w:lang w:val="cs-CZ"/>
        </w:rPr>
      </w:pPr>
    </w:p>
    <w:p w14:paraId="7FD15676" w14:textId="2F7E23A0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Chce-li některá ze stran od této smlouvy odstoupit na základě ujednání z této smlouvy vyplývajících, či dle zákona, je povinna svoje odstoupení písemně oznámit druhé straně. V odstoupení musí být dále uveden důvod, pro který strana od smlouvy odstupuje a </w:t>
      </w:r>
      <w:r w:rsidRPr="00711228">
        <w:rPr>
          <w:lang w:val="cs-CZ"/>
        </w:rPr>
        <w:lastRenderedPageBreak/>
        <w:t>přesná citace toho bodu smlouvy</w:t>
      </w:r>
      <w:r w:rsidR="00817DE3">
        <w:rPr>
          <w:lang w:val="cs-CZ"/>
        </w:rPr>
        <w:t xml:space="preserve"> nebo ustanovení zákona</w:t>
      </w:r>
      <w:r w:rsidRPr="00711228">
        <w:rPr>
          <w:lang w:val="cs-CZ"/>
        </w:rPr>
        <w:t>, který ji k takovému kroku opravňuje. Odstoupení musí být prokazatelně doručeno druhé smluvní straně. Bez těchto náležitostí je odstoupení neplatné.</w:t>
      </w:r>
    </w:p>
    <w:p w14:paraId="1CEEE91A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4714438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Odstoupí-li některá ze stran od této smlouvy na základě ujednání z této smlouvy vyplývajících, pak povinnosti obou stran jsou následující:</w:t>
      </w:r>
    </w:p>
    <w:p w14:paraId="5852CD8B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provede soupis všech provedených prací oceněných dle způsobu, kterým je stanovena cena díla</w:t>
      </w:r>
      <w:r w:rsidR="0099552C">
        <w:rPr>
          <w:lang w:val="cs-CZ"/>
        </w:rPr>
        <w:t>;</w:t>
      </w:r>
    </w:p>
    <w:p w14:paraId="7BA425FC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odveze veškerý svůj nezabudovaný materiál, pokud se strany </w:t>
      </w:r>
      <w:r w:rsidR="008B2CBE" w:rsidRPr="00711228">
        <w:rPr>
          <w:lang w:val="cs-CZ"/>
        </w:rPr>
        <w:t>nedohodnou jinak</w:t>
      </w:r>
      <w:r w:rsidR="0099552C">
        <w:rPr>
          <w:lang w:val="cs-CZ"/>
        </w:rPr>
        <w:t>;</w:t>
      </w:r>
    </w:p>
    <w:p w14:paraId="6352223D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vyzve objednatele k „dílčímu předání díla“, a objednatel je povinen do 15 dnů od obdržení vyzvání zahájit dílčí přejímací řízení</w:t>
      </w:r>
      <w:r w:rsidR="0099552C">
        <w:rPr>
          <w:lang w:val="cs-CZ"/>
        </w:rPr>
        <w:t>;</w:t>
      </w:r>
    </w:p>
    <w:p w14:paraId="60F87B5D" w14:textId="2684DC1E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strana, která důvodné odstoupení od smlouvy zapříčinila, je povinna uhradit druhé straně veškeré náklady</w:t>
      </w:r>
      <w:r w:rsidR="00817DE3">
        <w:rPr>
          <w:lang w:val="cs-CZ"/>
        </w:rPr>
        <w:t xml:space="preserve"> a škodu</w:t>
      </w:r>
      <w:r w:rsidRPr="00711228">
        <w:rPr>
          <w:lang w:val="cs-CZ"/>
        </w:rPr>
        <w:t xml:space="preserve"> jí vznikl</w:t>
      </w:r>
      <w:r w:rsidR="00817DE3">
        <w:rPr>
          <w:lang w:val="cs-CZ"/>
        </w:rPr>
        <w:t>ou</w:t>
      </w:r>
      <w:r w:rsidRPr="00711228">
        <w:rPr>
          <w:lang w:val="cs-CZ"/>
        </w:rPr>
        <w:t xml:space="preserve"> z důvodu odstoupení od smlouvy.</w:t>
      </w:r>
    </w:p>
    <w:p w14:paraId="37A18CA2" w14:textId="77777777" w:rsidR="00711228" w:rsidRPr="00711228" w:rsidRDefault="00711228" w:rsidP="00711228">
      <w:pPr>
        <w:jc w:val="both"/>
        <w:rPr>
          <w:lang w:val="cs-CZ"/>
        </w:rPr>
      </w:pPr>
    </w:p>
    <w:p w14:paraId="5C7AD34E" w14:textId="0ADFEC7A" w:rsidR="00711228" w:rsidRPr="00711228" w:rsidRDefault="00711228" w:rsidP="001B2E69">
      <w:pPr>
        <w:pStyle w:val="Nadpis2"/>
        <w:rPr>
          <w:lang w:val="cs-CZ"/>
        </w:rPr>
      </w:pPr>
      <w:r w:rsidRPr="00711228">
        <w:rPr>
          <w:lang w:val="cs-CZ"/>
        </w:rPr>
        <w:t>Článek XI.</w:t>
      </w:r>
      <w:r>
        <w:rPr>
          <w:lang w:val="cs-CZ"/>
        </w:rPr>
        <w:t xml:space="preserve"> – Odevzdání a převzetí díla</w:t>
      </w:r>
    </w:p>
    <w:p w14:paraId="6F093CDC" w14:textId="77777777" w:rsidR="00E829E7" w:rsidRPr="00E829E7" w:rsidRDefault="00E829E7" w:rsidP="00E829E7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5070C8D8" w14:textId="77777777" w:rsidR="00711228" w:rsidRPr="00711228" w:rsidRDefault="00711228" w:rsidP="00E829E7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splní svoji povinnost provést dílo jeho řádným ukončením a předáním předmětu díla objednateli včetně odstranění vad a nedodělků.</w:t>
      </w:r>
    </w:p>
    <w:p w14:paraId="11D5E94D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5663F8DA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Objednatel splní svůj závazek převzít dílo zápisem o převzetí, že dílo přejímá. Za rozhodný se považuje den ukončení přejímacího řízení.</w:t>
      </w:r>
    </w:p>
    <w:p w14:paraId="544EA0C8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77AED79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Vlastnické právo přechází ze zhotovitele na objednatele okamžikem ukončení přejímacího řízení. Odpovědnost za škody a ztráty, které vzniknou na stavebních materiálech, dílech nebo celé stavbě, rizika a nebezpečí, nese zhotovitel do okamžiku převzetí díla objednatelem.</w:t>
      </w:r>
    </w:p>
    <w:p w14:paraId="71F52C78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5B7FEEA" w14:textId="702E6E8A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Nedokončené dílo nebo části díla není objednatel povinen převzít, s výjimkou uvedenou v článku X. </w:t>
      </w:r>
      <w:r w:rsidR="00BB5291">
        <w:rPr>
          <w:lang w:val="cs-CZ"/>
        </w:rPr>
        <w:t>odst.</w:t>
      </w:r>
      <w:r w:rsidRPr="00711228">
        <w:rPr>
          <w:lang w:val="cs-CZ"/>
        </w:rPr>
        <w:t xml:space="preserve"> </w:t>
      </w:r>
      <w:r w:rsidR="00CA48FB">
        <w:rPr>
          <w:lang w:val="cs-CZ"/>
        </w:rPr>
        <w:t>8</w:t>
      </w:r>
      <w:r w:rsidRPr="00711228">
        <w:rPr>
          <w:lang w:val="cs-CZ"/>
        </w:rPr>
        <w:t xml:space="preserve"> této smlouvy.</w:t>
      </w:r>
    </w:p>
    <w:p w14:paraId="5EBB32A5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E92C366" w14:textId="0AC7F853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V případě požadavku objednatele na předčasné užívání stavby, případně její části,</w:t>
      </w:r>
      <w:r w:rsidR="00575D10">
        <w:rPr>
          <w:lang w:val="cs-CZ"/>
        </w:rPr>
        <w:t xml:space="preserve"> pokud již tyto požadavky a podmínky nejsou touto smlouvou stanoveny,</w:t>
      </w:r>
      <w:r w:rsidRPr="00711228">
        <w:rPr>
          <w:lang w:val="cs-CZ"/>
        </w:rPr>
        <w:t xml:space="preserve"> sjedná objednatel podmínky písemnou formou v dostatečném předstihu se zhotovitelem.</w:t>
      </w:r>
    </w:p>
    <w:p w14:paraId="6F5F09A0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2C013CB5" w14:textId="633BEFEB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je povinen písemně oznámit objednateli nejpozději do </w:t>
      </w:r>
      <w:r w:rsidR="00CA48FB">
        <w:rPr>
          <w:lang w:val="cs-CZ"/>
        </w:rPr>
        <w:t>8</w:t>
      </w:r>
      <w:r w:rsidRPr="00711228">
        <w:rPr>
          <w:lang w:val="cs-CZ"/>
        </w:rPr>
        <w:t xml:space="preserve"> pracovních dnů předem, nedohodnou-li se strany jinak, kdy bude dílo připraveno k odevzdání.</w:t>
      </w:r>
    </w:p>
    <w:p w14:paraId="4682AFB7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E9BCFA8" w14:textId="6AE785D5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Jestliže zhotovitel oznámí objednateli, že je dílo připraveno k odevzdání a při přejímacím řízení se zjistí, že dílo není podle podmínek smlouvy ukončeno nebo připraveno k odevzdání, je zhotovitel povinen uhradit objednateli veškeré náklady tím vzniklé.</w:t>
      </w:r>
    </w:p>
    <w:p w14:paraId="5A7A2125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A565C5D" w14:textId="60DE44B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Zhotovitel předloží technickému dozoru </w:t>
      </w:r>
      <w:r w:rsidR="00817DE3">
        <w:rPr>
          <w:lang w:val="cs-CZ"/>
        </w:rPr>
        <w:t>nejméně</w:t>
      </w:r>
      <w:r w:rsidRPr="00711228">
        <w:rPr>
          <w:lang w:val="cs-CZ"/>
        </w:rPr>
        <w:t xml:space="preserve"> 5 pracovních dnů před zahájením přejímacího řízení minimálně tyto nezbytné podklady:</w:t>
      </w:r>
    </w:p>
    <w:p w14:paraId="7E22200B" w14:textId="7A72894D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lastRenderedPageBreak/>
        <w:t xml:space="preserve">dokumentaci skutečného provedení stavby ověřenou razítkem a podpisem statutárního orgánu </w:t>
      </w:r>
      <w:r w:rsidR="00817DE3">
        <w:rPr>
          <w:lang w:val="cs-CZ"/>
        </w:rPr>
        <w:t>zhotovitele</w:t>
      </w:r>
      <w:r w:rsidRPr="00711228">
        <w:rPr>
          <w:lang w:val="cs-CZ"/>
        </w:rPr>
        <w:t>, soupis provedených odchylek</w:t>
      </w:r>
      <w:r w:rsidR="0099552C">
        <w:rPr>
          <w:lang w:val="cs-CZ"/>
        </w:rPr>
        <w:t>;</w:t>
      </w:r>
    </w:p>
    <w:p w14:paraId="7E34320A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stavební deník</w:t>
      </w:r>
      <w:r w:rsidR="0099552C">
        <w:rPr>
          <w:lang w:val="cs-CZ"/>
        </w:rPr>
        <w:t>;</w:t>
      </w:r>
    </w:p>
    <w:p w14:paraId="3370A724" w14:textId="0AE90D4A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revizní zprávy o zkouškách zařízení</w:t>
      </w:r>
      <w:r w:rsidR="00817DE3">
        <w:rPr>
          <w:lang w:val="cs-CZ"/>
        </w:rPr>
        <w:t xml:space="preserve"> a technologií, jež jsou součástmi díla</w:t>
      </w:r>
      <w:r w:rsidR="0099552C">
        <w:rPr>
          <w:lang w:val="cs-CZ"/>
        </w:rPr>
        <w:t>;</w:t>
      </w:r>
    </w:p>
    <w:p w14:paraId="03C8CD26" w14:textId="7A6CEF09" w:rsid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osvědčení o zkouškách použitých materiálů, záruční listy, atesty, měření</w:t>
      </w:r>
      <w:r w:rsidR="0099552C">
        <w:rPr>
          <w:lang w:val="cs-CZ"/>
        </w:rPr>
        <w:t>;</w:t>
      </w:r>
    </w:p>
    <w:p w14:paraId="4972DFB4" w14:textId="77777777" w:rsidR="00711228" w:rsidRPr="00711228" w:rsidRDefault="00711228" w:rsidP="0099552C">
      <w:pPr>
        <w:pStyle w:val="Odstavecseseznamem"/>
        <w:numPr>
          <w:ilvl w:val="2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další podklady požadované objednatelem, správcem nebo uživatelem objektů</w:t>
      </w:r>
      <w:r w:rsidR="0099552C">
        <w:rPr>
          <w:lang w:val="cs-CZ"/>
        </w:rPr>
        <w:t>.</w:t>
      </w:r>
    </w:p>
    <w:p w14:paraId="56FCDF5F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3E121754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Současně s předáním a převzetím díla je zhotovitel povinen předat objednateli veškerou dokumentaci potřebnou pro řádné užívání předmětu smlouvy objednatelem.</w:t>
      </w:r>
    </w:p>
    <w:p w14:paraId="5715C6DC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797ABB7D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 převzetí díla nebo jeho části sestaví smluvní strany zápis. Pokud objednatel dílo přejímá, obsahuje zápis prohlášení o převzetí. Odmítá-li dílo převzít, sepíše se zápis s uvedením stanovisek obou stran a jejich zdůvodnění.</w:t>
      </w:r>
    </w:p>
    <w:p w14:paraId="747794E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2A97804A" w14:textId="18D4DA51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Dílo je považováno za dokončené po ukončení všech prací uvedených v článku I</w:t>
      </w:r>
      <w:r w:rsidR="001835BA">
        <w:rPr>
          <w:lang w:val="cs-CZ"/>
        </w:rPr>
        <w:t>I.</w:t>
      </w:r>
      <w:r w:rsidRPr="00711228">
        <w:rPr>
          <w:lang w:val="cs-CZ"/>
        </w:rPr>
        <w:t xml:space="preserve"> této smlouvy, pokud jsou ukončeny řádně a včas</w:t>
      </w:r>
      <w:r w:rsidR="001835BA">
        <w:rPr>
          <w:lang w:val="cs-CZ"/>
        </w:rPr>
        <w:t>, dílo bylo předáno v souladu s touto smlouvou</w:t>
      </w:r>
      <w:r w:rsidRPr="00711228">
        <w:rPr>
          <w:lang w:val="cs-CZ"/>
        </w:rPr>
        <w:t xml:space="preserve"> a zhotovitel předal objednateli doklady uvedené v</w:t>
      </w:r>
      <w:r w:rsidR="001835BA">
        <w:rPr>
          <w:lang w:val="cs-CZ"/>
        </w:rPr>
        <w:t> odst.</w:t>
      </w:r>
      <w:r w:rsidRPr="00711228">
        <w:rPr>
          <w:lang w:val="cs-CZ"/>
        </w:rPr>
        <w:t xml:space="preserve"> 8 tohoto článku</w:t>
      </w:r>
      <w:r w:rsidR="001835BA">
        <w:rPr>
          <w:lang w:val="cs-CZ"/>
        </w:rPr>
        <w:t xml:space="preserve"> a v odst. </w:t>
      </w:r>
      <w:r w:rsidR="00CA48FB">
        <w:rPr>
          <w:lang w:val="cs-CZ"/>
        </w:rPr>
        <w:t>8</w:t>
      </w:r>
      <w:r w:rsidR="001835BA">
        <w:rPr>
          <w:lang w:val="cs-CZ"/>
        </w:rPr>
        <w:t xml:space="preserve"> článku VI. této smlouvy</w:t>
      </w:r>
      <w:r w:rsidRPr="00711228">
        <w:rPr>
          <w:lang w:val="cs-CZ"/>
        </w:rPr>
        <w:t>.</w:t>
      </w:r>
    </w:p>
    <w:p w14:paraId="112156CD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70BA7A0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Nejpozději do 10 pracovních dnů po termínu úspěšného předání a převzetí díla je zhotovitel povinen staveniště zcela vyklidit a uvést do původního stavu v souladu s projektem a pravomocnými rozhodnutími správních orgánů.</w:t>
      </w:r>
    </w:p>
    <w:p w14:paraId="1166A525" w14:textId="277F87E0" w:rsidR="00B72466" w:rsidRPr="00711228" w:rsidRDefault="00B72466" w:rsidP="00B72466">
      <w:pPr>
        <w:pStyle w:val="Nadpis2"/>
        <w:rPr>
          <w:lang w:val="cs-CZ"/>
        </w:rPr>
      </w:pPr>
      <w:r w:rsidRPr="00711228">
        <w:rPr>
          <w:lang w:val="cs-CZ"/>
        </w:rPr>
        <w:t>Článek X</w:t>
      </w:r>
      <w:r>
        <w:rPr>
          <w:lang w:val="cs-CZ"/>
        </w:rPr>
        <w:t>I</w:t>
      </w:r>
      <w:r w:rsidRPr="00711228">
        <w:rPr>
          <w:lang w:val="cs-CZ"/>
        </w:rPr>
        <w:t>I.</w:t>
      </w:r>
      <w:r>
        <w:rPr>
          <w:lang w:val="cs-CZ"/>
        </w:rPr>
        <w:t xml:space="preserve"> – Sankční ujednání</w:t>
      </w:r>
    </w:p>
    <w:p w14:paraId="033F18E3" w14:textId="77777777" w:rsidR="00B86A6C" w:rsidRPr="00E90913" w:rsidRDefault="00B86A6C" w:rsidP="00B86A6C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5F027E2C" w14:textId="3AE88252" w:rsidR="00737819" w:rsidRPr="003B5EDD" w:rsidRDefault="00737819" w:rsidP="00737819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A879C7">
        <w:rPr>
          <w:b/>
          <w:bCs/>
          <w:lang w:val="cs-CZ"/>
        </w:rPr>
        <w:t>Zhotovitel</w:t>
      </w:r>
      <w:r>
        <w:rPr>
          <w:lang w:val="cs-CZ"/>
        </w:rPr>
        <w:t xml:space="preserve"> </w:t>
      </w:r>
      <w:r w:rsidRPr="00A879C7">
        <w:rPr>
          <w:b/>
          <w:bCs/>
          <w:lang w:val="cs-CZ"/>
        </w:rPr>
        <w:t xml:space="preserve">bere na vědomí, že objednatel </w:t>
      </w:r>
      <w:r>
        <w:rPr>
          <w:b/>
          <w:bCs/>
          <w:lang w:val="cs-CZ"/>
        </w:rPr>
        <w:t>plánuje spolu</w:t>
      </w:r>
      <w:r w:rsidRPr="00A879C7">
        <w:rPr>
          <w:b/>
          <w:bCs/>
          <w:lang w:val="cs-CZ"/>
        </w:rPr>
        <w:t>financuje část díla z</w:t>
      </w:r>
      <w:r>
        <w:rPr>
          <w:b/>
          <w:bCs/>
          <w:lang w:val="cs-CZ"/>
        </w:rPr>
        <w:t xml:space="preserve"> dosud nezískané </w:t>
      </w:r>
      <w:r w:rsidRPr="00A879C7">
        <w:rPr>
          <w:b/>
          <w:bCs/>
          <w:lang w:val="cs-CZ"/>
        </w:rPr>
        <w:t xml:space="preserve">dotace. Podmínkou pro čerpání </w:t>
      </w:r>
      <w:r w:rsidR="001D2FE4">
        <w:rPr>
          <w:b/>
          <w:bCs/>
          <w:lang w:val="cs-CZ"/>
        </w:rPr>
        <w:t>dotace může být</w:t>
      </w:r>
      <w:r w:rsidRPr="00A879C7">
        <w:rPr>
          <w:b/>
          <w:bCs/>
          <w:lang w:val="cs-CZ"/>
        </w:rPr>
        <w:t xml:space="preserve"> realizace a vyúčtování stavebních prací </w:t>
      </w:r>
      <w:r w:rsidR="001D2FE4">
        <w:rPr>
          <w:b/>
          <w:bCs/>
          <w:lang w:val="cs-CZ"/>
        </w:rPr>
        <w:t>v minimálním objemu předpokládané výše dotace</w:t>
      </w:r>
      <w:r w:rsidRPr="00A879C7">
        <w:rPr>
          <w:b/>
          <w:bCs/>
          <w:lang w:val="cs-CZ"/>
        </w:rPr>
        <w:t xml:space="preserve"> a uplatněn</w:t>
      </w:r>
      <w:r>
        <w:rPr>
          <w:b/>
          <w:bCs/>
          <w:lang w:val="cs-CZ"/>
        </w:rPr>
        <w:t>í</w:t>
      </w:r>
      <w:r w:rsidRPr="00A879C7">
        <w:rPr>
          <w:b/>
          <w:bCs/>
          <w:lang w:val="cs-CZ"/>
        </w:rPr>
        <w:t xml:space="preserve"> těchto nákladů u poskytovatele</w:t>
      </w:r>
      <w:r>
        <w:rPr>
          <w:b/>
          <w:bCs/>
          <w:lang w:val="cs-CZ"/>
        </w:rPr>
        <w:t xml:space="preserve"> dotace</w:t>
      </w:r>
      <w:r w:rsidRPr="00A879C7">
        <w:rPr>
          <w:b/>
          <w:bCs/>
          <w:lang w:val="cs-CZ"/>
        </w:rPr>
        <w:t xml:space="preserve"> </w:t>
      </w:r>
      <w:r>
        <w:rPr>
          <w:b/>
          <w:bCs/>
          <w:lang w:val="cs-CZ"/>
        </w:rPr>
        <w:t>v termínu stanoveném poskytovatelem dotace</w:t>
      </w:r>
      <w:r w:rsidRPr="00A879C7">
        <w:rPr>
          <w:b/>
          <w:bCs/>
          <w:lang w:val="cs-CZ"/>
        </w:rPr>
        <w:t xml:space="preserve">. Z toho důvodu objednatel vyžaduje provedení částečného plnění dle podmínek a v termínu dle článku III. odst. </w:t>
      </w:r>
      <w:r w:rsidR="008573C1">
        <w:rPr>
          <w:b/>
          <w:bCs/>
          <w:lang w:val="cs-CZ"/>
        </w:rPr>
        <w:t>4</w:t>
      </w:r>
      <w:r w:rsidRPr="00A879C7">
        <w:rPr>
          <w:b/>
          <w:bCs/>
          <w:lang w:val="cs-CZ"/>
        </w:rPr>
        <w:t xml:space="preserve"> písm. a) smlouvy. Neukončí-li a nevyúčtuje-li zhotovitel stavební práce v objemu a termínu dle předchozí věty, zavazuje se zaplatit objednateli </w:t>
      </w:r>
      <w:r>
        <w:rPr>
          <w:b/>
          <w:bCs/>
          <w:lang w:val="cs-CZ"/>
        </w:rPr>
        <w:t>jednorázovou smluvní pokutu ve výši 10</w:t>
      </w:r>
      <w:r w:rsidRPr="003B5EDD">
        <w:rPr>
          <w:b/>
          <w:bCs/>
          <w:lang w:val="cs-CZ"/>
        </w:rPr>
        <w:t xml:space="preserve"> % z dohodnuté ceny</w:t>
      </w:r>
      <w:r>
        <w:rPr>
          <w:b/>
          <w:bCs/>
          <w:lang w:val="cs-CZ"/>
        </w:rPr>
        <w:t xml:space="preserve"> díla</w:t>
      </w:r>
      <w:r w:rsidRPr="003B5EDD">
        <w:rPr>
          <w:b/>
          <w:bCs/>
          <w:lang w:val="cs-CZ"/>
        </w:rPr>
        <w:t xml:space="preserve"> dle článku IV. bodu 1 této smlouvy</w:t>
      </w:r>
      <w:r>
        <w:rPr>
          <w:b/>
          <w:bCs/>
          <w:lang w:val="cs-CZ"/>
        </w:rPr>
        <w:t>.</w:t>
      </w:r>
      <w:r w:rsidRPr="003B5EDD">
        <w:rPr>
          <w:b/>
          <w:bCs/>
          <w:lang w:val="cs-CZ"/>
        </w:rPr>
        <w:t xml:space="preserve"> </w:t>
      </w:r>
      <w:r w:rsidRPr="00A879C7">
        <w:rPr>
          <w:b/>
          <w:bCs/>
          <w:lang w:val="cs-CZ"/>
        </w:rPr>
        <w:t>Tímto ustanovením nejsou dotčena práva objednatele na náhradu škody.</w:t>
      </w:r>
    </w:p>
    <w:p w14:paraId="7DAF5245" w14:textId="77777777" w:rsidR="00737819" w:rsidRPr="003B5EDD" w:rsidRDefault="00737819" w:rsidP="00737819">
      <w:pPr>
        <w:jc w:val="both"/>
        <w:rPr>
          <w:lang w:val="cs-CZ"/>
        </w:rPr>
      </w:pPr>
    </w:p>
    <w:p w14:paraId="0C5975A2" w14:textId="10A9E84D" w:rsidR="00737819" w:rsidRPr="00737819" w:rsidRDefault="00737819" w:rsidP="00737819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222085">
        <w:rPr>
          <w:b/>
          <w:bCs/>
          <w:lang w:val="cs-CZ"/>
        </w:rPr>
        <w:t>Zhotovitel</w:t>
      </w:r>
      <w:r>
        <w:rPr>
          <w:lang w:val="cs-CZ"/>
        </w:rPr>
        <w:t xml:space="preserve"> </w:t>
      </w:r>
      <w:r w:rsidRPr="00222085">
        <w:rPr>
          <w:b/>
          <w:bCs/>
          <w:lang w:val="cs-CZ"/>
        </w:rPr>
        <w:t xml:space="preserve">se zavazuje, že uhradí objednateli veškeré případné škody, které vzniknou v důsledku nedodržení podmínky částečného dokončení a předání díla v objemu, dle podmínek a v termínu dle článku III. odst. </w:t>
      </w:r>
      <w:r w:rsidR="008573C1">
        <w:rPr>
          <w:b/>
          <w:bCs/>
          <w:lang w:val="cs-CZ"/>
        </w:rPr>
        <w:t>4</w:t>
      </w:r>
      <w:r w:rsidRPr="00222085">
        <w:rPr>
          <w:b/>
          <w:bCs/>
          <w:lang w:val="cs-CZ"/>
        </w:rPr>
        <w:t xml:space="preserve"> písm. a) smlouvy. Zhotovitel bere na vědomí a souhlasí s tím, že za škodu dle předchozí věty je považováno i případné krácení či odebrání </w:t>
      </w:r>
      <w:r w:rsidR="008573C1">
        <w:rPr>
          <w:b/>
          <w:bCs/>
          <w:lang w:val="cs-CZ"/>
        </w:rPr>
        <w:t xml:space="preserve">zatím blíže neurčené </w:t>
      </w:r>
      <w:r w:rsidRPr="00222085">
        <w:rPr>
          <w:b/>
          <w:bCs/>
          <w:lang w:val="cs-CZ"/>
        </w:rPr>
        <w:t>dotace, z níž objednatel předmět díla</w:t>
      </w:r>
      <w:r w:rsidR="008573C1">
        <w:rPr>
          <w:b/>
          <w:bCs/>
          <w:lang w:val="cs-CZ"/>
        </w:rPr>
        <w:t xml:space="preserve"> plánuje</w:t>
      </w:r>
      <w:r w:rsidRPr="00222085">
        <w:rPr>
          <w:b/>
          <w:bCs/>
          <w:lang w:val="cs-CZ"/>
        </w:rPr>
        <w:t xml:space="preserve"> spolufinanc</w:t>
      </w:r>
      <w:r w:rsidR="008573C1">
        <w:rPr>
          <w:b/>
          <w:bCs/>
          <w:lang w:val="cs-CZ"/>
        </w:rPr>
        <w:t>ovat</w:t>
      </w:r>
      <w:r w:rsidRPr="00222085">
        <w:rPr>
          <w:b/>
          <w:bCs/>
          <w:lang w:val="cs-CZ"/>
        </w:rPr>
        <w:t>, pokud by k tomuto krácení či odebrání dotace došlo v příčinné souvislosti s nedodržením termínu</w:t>
      </w:r>
      <w:r w:rsidR="008573C1">
        <w:rPr>
          <w:b/>
          <w:bCs/>
          <w:lang w:val="cs-CZ"/>
        </w:rPr>
        <w:t xml:space="preserve"> a podmínek</w:t>
      </w:r>
      <w:r w:rsidRPr="00222085">
        <w:rPr>
          <w:b/>
          <w:bCs/>
          <w:lang w:val="cs-CZ"/>
        </w:rPr>
        <w:t xml:space="preserve"> dle článku III. odst. </w:t>
      </w:r>
      <w:r w:rsidR="008573C1">
        <w:rPr>
          <w:b/>
          <w:bCs/>
          <w:lang w:val="cs-CZ"/>
        </w:rPr>
        <w:t>4</w:t>
      </w:r>
      <w:r w:rsidRPr="00222085">
        <w:rPr>
          <w:b/>
          <w:bCs/>
          <w:lang w:val="cs-CZ"/>
        </w:rPr>
        <w:t xml:space="preserve"> písm. a) smlouvy zhotovitelem. Zhotovitel je pro vyloučení všech pochybností o přičitatelnosti vzniknuvší škody povinen písemně objednateli oznámit okamžitě jakékoliv překážky v plnění smlouvy na straně objednatele, které by zhotoviteli bránili v dodržení termínu dle článku III. odst. </w:t>
      </w:r>
      <w:r w:rsidR="008573C1">
        <w:rPr>
          <w:b/>
          <w:bCs/>
          <w:lang w:val="cs-CZ"/>
        </w:rPr>
        <w:t>4</w:t>
      </w:r>
      <w:r w:rsidRPr="00222085">
        <w:rPr>
          <w:b/>
          <w:bCs/>
          <w:lang w:val="cs-CZ"/>
        </w:rPr>
        <w:t xml:space="preserve"> písm. a) smlouvy. Za písemnou formu komunikace dle </w:t>
      </w:r>
      <w:r w:rsidRPr="00222085">
        <w:rPr>
          <w:b/>
          <w:bCs/>
          <w:lang w:val="cs-CZ"/>
        </w:rPr>
        <w:lastRenderedPageBreak/>
        <w:t xml:space="preserve">tohoto ustanovení se považuje i e-mailová zpráva zaslaná na kontaktní e-mail objednatele </w:t>
      </w:r>
      <w:hyperlink r:id="rId9" w:history="1">
        <w:r w:rsidRPr="00EA6C35">
          <w:rPr>
            <w:rStyle w:val="Hypertextovodkaz"/>
            <w:b/>
            <w:bCs/>
            <w:lang w:val="cs-CZ"/>
          </w:rPr>
          <w:t>starosta@lukanadjihlavou.cz</w:t>
        </w:r>
      </w:hyperlink>
      <w:r w:rsidRPr="00222085">
        <w:rPr>
          <w:b/>
          <w:bCs/>
          <w:lang w:val="cs-CZ"/>
        </w:rPr>
        <w:t>.</w:t>
      </w:r>
    </w:p>
    <w:p w14:paraId="716C7C92" w14:textId="77777777" w:rsidR="00737819" w:rsidRPr="00737819" w:rsidRDefault="00737819" w:rsidP="00737819">
      <w:pPr>
        <w:jc w:val="both"/>
        <w:rPr>
          <w:lang w:val="cs-CZ"/>
        </w:rPr>
      </w:pPr>
    </w:p>
    <w:p w14:paraId="1E41A732" w14:textId="2C8DE396" w:rsidR="00B72466" w:rsidRPr="00D82482" w:rsidRDefault="001779D3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1779D3">
        <w:rPr>
          <w:lang w:val="cs-CZ"/>
        </w:rPr>
        <w:t>Za prodlení s plněním termínů dokončení díla, blíže specifikovaných v</w:t>
      </w:r>
      <w:r>
        <w:rPr>
          <w:lang w:val="cs-CZ"/>
        </w:rPr>
        <w:t> článku III.</w:t>
      </w:r>
      <w:r w:rsidR="00481B6C">
        <w:rPr>
          <w:lang w:val="cs-CZ"/>
        </w:rPr>
        <w:t xml:space="preserve"> odst. </w:t>
      </w:r>
      <w:r w:rsidR="008573C1">
        <w:rPr>
          <w:lang w:val="cs-CZ"/>
        </w:rPr>
        <w:t>4</w:t>
      </w:r>
      <w:r w:rsidR="00481B6C">
        <w:rPr>
          <w:lang w:val="cs-CZ"/>
        </w:rPr>
        <w:t xml:space="preserve"> písm. </w:t>
      </w:r>
      <w:r w:rsidR="008573C1">
        <w:rPr>
          <w:lang w:val="cs-CZ"/>
        </w:rPr>
        <w:t>b</w:t>
      </w:r>
      <w:r w:rsidR="00481B6C">
        <w:rPr>
          <w:lang w:val="cs-CZ"/>
        </w:rPr>
        <w:t>)</w:t>
      </w:r>
      <w:r w:rsidRPr="001779D3">
        <w:rPr>
          <w:lang w:val="cs-CZ"/>
        </w:rPr>
        <w:t xml:space="preserve"> smlouvy</w:t>
      </w:r>
      <w:r w:rsidRPr="00D82482">
        <w:rPr>
          <w:lang w:val="cs-CZ"/>
        </w:rPr>
        <w:t>, zaplatí zhotovitel smluvní pokutu ve výši 0,05 % z dohodnuté ceny dle článku IV. bod</w:t>
      </w:r>
      <w:r w:rsidR="00CA48FB">
        <w:rPr>
          <w:lang w:val="cs-CZ"/>
        </w:rPr>
        <w:t>u</w:t>
      </w:r>
      <w:r w:rsidRPr="00D82482">
        <w:rPr>
          <w:lang w:val="cs-CZ"/>
        </w:rPr>
        <w:t xml:space="preserve"> 1 této smlouvy za každý započatý den prodlení.</w:t>
      </w:r>
    </w:p>
    <w:p w14:paraId="150B9059" w14:textId="77777777" w:rsidR="00B72466" w:rsidRPr="00D82482" w:rsidRDefault="00B72466" w:rsidP="00B72466">
      <w:pPr>
        <w:jc w:val="both"/>
        <w:rPr>
          <w:lang w:val="cs-CZ"/>
        </w:rPr>
      </w:pPr>
    </w:p>
    <w:p w14:paraId="57B7F703" w14:textId="6D445FAE" w:rsidR="00B72466" w:rsidRPr="00D82482" w:rsidRDefault="00B72466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82482">
        <w:rPr>
          <w:lang w:val="cs-CZ"/>
        </w:rPr>
        <w:t>V případě, že zhotovitel neodstraní vady a nedodělky</w:t>
      </w:r>
      <w:r w:rsidR="00AE7356" w:rsidRPr="00D82482">
        <w:rPr>
          <w:lang w:val="cs-CZ"/>
        </w:rPr>
        <w:t xml:space="preserve"> nebo vady kryté zárukou za jakost dle článku IX</w:t>
      </w:r>
      <w:r w:rsidR="006D17E0" w:rsidRPr="00D82482">
        <w:rPr>
          <w:lang w:val="cs-CZ"/>
        </w:rPr>
        <w:t>.</w:t>
      </w:r>
      <w:r w:rsidR="00AE7356" w:rsidRPr="00D82482">
        <w:rPr>
          <w:lang w:val="cs-CZ"/>
        </w:rPr>
        <w:t xml:space="preserve"> odst. 1 této smlouvy</w:t>
      </w:r>
      <w:r w:rsidRPr="00D82482">
        <w:rPr>
          <w:lang w:val="cs-CZ"/>
        </w:rPr>
        <w:t xml:space="preserve">, ve </w:t>
      </w:r>
      <w:r w:rsidR="00AE7356" w:rsidRPr="00D82482">
        <w:rPr>
          <w:lang w:val="cs-CZ"/>
        </w:rPr>
        <w:t>lhůtách stanovených v článku IX</w:t>
      </w:r>
      <w:r w:rsidR="006D17E0" w:rsidRPr="00D82482">
        <w:rPr>
          <w:lang w:val="cs-CZ"/>
        </w:rPr>
        <w:t>.</w:t>
      </w:r>
      <w:r w:rsidRPr="00D82482">
        <w:rPr>
          <w:lang w:val="cs-CZ"/>
        </w:rPr>
        <w:t>, je povinen zaplatit objednateli smluvní pokutu ve výši 0,0</w:t>
      </w:r>
      <w:r w:rsidR="006D17E0" w:rsidRPr="00D82482">
        <w:rPr>
          <w:lang w:val="cs-CZ"/>
        </w:rPr>
        <w:t>2</w:t>
      </w:r>
      <w:r w:rsidRPr="00D82482">
        <w:rPr>
          <w:lang w:val="cs-CZ"/>
        </w:rPr>
        <w:t xml:space="preserve"> % z</w:t>
      </w:r>
      <w:r w:rsidR="006D17E0" w:rsidRPr="00D82482">
        <w:rPr>
          <w:lang w:val="cs-CZ"/>
        </w:rPr>
        <w:t xml:space="preserve"> celkové </w:t>
      </w:r>
      <w:r w:rsidRPr="00D82482">
        <w:rPr>
          <w:lang w:val="cs-CZ"/>
        </w:rPr>
        <w:t xml:space="preserve">ceny za dílo </w:t>
      </w:r>
      <w:r w:rsidR="006D17E0" w:rsidRPr="00D82482">
        <w:rPr>
          <w:lang w:val="cs-CZ"/>
        </w:rPr>
        <w:t xml:space="preserve">dle článku IV. odst. 1, </w:t>
      </w:r>
      <w:r w:rsidRPr="00D82482">
        <w:rPr>
          <w:lang w:val="cs-CZ"/>
        </w:rPr>
        <w:t>za každý započatý den prodlení</w:t>
      </w:r>
      <w:r w:rsidR="006D17E0" w:rsidRPr="00D82482">
        <w:rPr>
          <w:lang w:val="cs-CZ"/>
        </w:rPr>
        <w:t xml:space="preserve"> a za každou uplatněnou vadu, nedodělek, či vadu krytou zárukou za jakost.</w:t>
      </w:r>
    </w:p>
    <w:p w14:paraId="6B98EAC0" w14:textId="77777777" w:rsidR="006D17E0" w:rsidRPr="00D82482" w:rsidRDefault="006D17E0" w:rsidP="006D17E0">
      <w:pPr>
        <w:pStyle w:val="Odstavecseseznamem"/>
        <w:rPr>
          <w:lang w:val="cs-CZ"/>
        </w:rPr>
      </w:pPr>
    </w:p>
    <w:p w14:paraId="73179AC2" w14:textId="4CFF8DB0" w:rsidR="006D17E0" w:rsidRPr="00D82482" w:rsidRDefault="006D17E0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82482">
        <w:rPr>
          <w:lang w:val="cs-CZ"/>
        </w:rPr>
        <w:t>V případě, kdy zhotovitel nenastoupí k odstranění vady, nedodělku nebo vady kryté zárukou za jakost dle článku IX. odst. 1 této smlouvy, ve lhůtách stanovených v článku IX., je povinen zaplatit objednateli smluvní pokutu ve výši 10.000,- Kč za každý i započatý den prodlení.</w:t>
      </w:r>
    </w:p>
    <w:p w14:paraId="2376E8BE" w14:textId="77777777" w:rsidR="00B72466" w:rsidRPr="00D82482" w:rsidRDefault="00B72466" w:rsidP="00B72466">
      <w:pPr>
        <w:pStyle w:val="Odstavecseseznamem"/>
        <w:rPr>
          <w:lang w:val="cs-CZ"/>
        </w:rPr>
      </w:pPr>
    </w:p>
    <w:p w14:paraId="478C23BA" w14:textId="38E2BB9E" w:rsidR="00B72466" w:rsidRPr="00D82482" w:rsidRDefault="006D17E0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82482">
        <w:rPr>
          <w:lang w:val="cs-CZ"/>
        </w:rPr>
        <w:t>Je-li objednatel v prodlení s placením faktury dle článku V. smlouvy, sjednávají smluvní strany úrok z prodlení ve výši 0,05 % z dlužné částky za každý den prodlení.</w:t>
      </w:r>
    </w:p>
    <w:p w14:paraId="05B7CE64" w14:textId="77777777" w:rsidR="00B72466" w:rsidRPr="00D82482" w:rsidRDefault="00B72466" w:rsidP="00B72466">
      <w:pPr>
        <w:pStyle w:val="Odstavecseseznamem"/>
        <w:rPr>
          <w:lang w:val="cs-CZ"/>
        </w:rPr>
      </w:pPr>
    </w:p>
    <w:p w14:paraId="66437727" w14:textId="5D009AF7" w:rsidR="00B72466" w:rsidRPr="00D82482" w:rsidRDefault="00B72466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82482">
        <w:rPr>
          <w:lang w:val="cs-CZ"/>
        </w:rPr>
        <w:t>V případě prodlení s vyklizením a vyčištěním staveniště se zhotovitel zavazuje uhradit objednateli smluvní pokutu ve výši 0,0</w:t>
      </w:r>
      <w:r w:rsidR="00481B6C" w:rsidRPr="00D82482">
        <w:rPr>
          <w:lang w:val="cs-CZ"/>
        </w:rPr>
        <w:t>2</w:t>
      </w:r>
      <w:r w:rsidRPr="00D82482">
        <w:rPr>
          <w:lang w:val="cs-CZ"/>
        </w:rPr>
        <w:t xml:space="preserve"> % z ceny za dílo bez DPH za každý i započatý den prodlení.</w:t>
      </w:r>
    </w:p>
    <w:p w14:paraId="69A0FB5C" w14:textId="77777777" w:rsidR="00B72466" w:rsidRPr="00D82482" w:rsidRDefault="00B72466" w:rsidP="00B72466">
      <w:pPr>
        <w:pStyle w:val="Odstavecseseznamem"/>
        <w:rPr>
          <w:lang w:val="cs-CZ"/>
        </w:rPr>
      </w:pPr>
    </w:p>
    <w:p w14:paraId="453EF22D" w14:textId="16C099C6" w:rsidR="00B72466" w:rsidRPr="00D82482" w:rsidRDefault="00B72466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82482">
        <w:rPr>
          <w:lang w:val="cs-CZ"/>
        </w:rPr>
        <w:t xml:space="preserve">V případě porušení povinnosti dle čl. </w:t>
      </w:r>
      <w:r w:rsidR="00C0097D" w:rsidRPr="00D82482">
        <w:rPr>
          <w:lang w:val="cs-CZ"/>
        </w:rPr>
        <w:t>VI</w:t>
      </w:r>
      <w:r w:rsidRPr="00D82482">
        <w:rPr>
          <w:lang w:val="cs-CZ"/>
        </w:rPr>
        <w:t xml:space="preserve">. odst. </w:t>
      </w:r>
      <w:r w:rsidR="00A879C7">
        <w:rPr>
          <w:lang w:val="cs-CZ"/>
        </w:rPr>
        <w:t>1</w:t>
      </w:r>
      <w:r w:rsidR="008573C1">
        <w:rPr>
          <w:lang w:val="cs-CZ"/>
        </w:rPr>
        <w:t>0</w:t>
      </w:r>
      <w:r w:rsidR="00A879C7">
        <w:rPr>
          <w:lang w:val="cs-CZ"/>
        </w:rPr>
        <w:t>-1</w:t>
      </w:r>
      <w:r w:rsidR="008573C1">
        <w:rPr>
          <w:lang w:val="cs-CZ"/>
        </w:rPr>
        <w:t>2</w:t>
      </w:r>
      <w:r w:rsidRPr="00D82482">
        <w:rPr>
          <w:lang w:val="cs-CZ"/>
        </w:rPr>
        <w:t xml:space="preserve"> této smlouvy se zhotovitel zavazuje uhradit objednateli smluvní pokutu ve výši 0,0</w:t>
      </w:r>
      <w:r w:rsidR="000600F6" w:rsidRPr="00D82482">
        <w:rPr>
          <w:lang w:val="cs-CZ"/>
        </w:rPr>
        <w:t>2</w:t>
      </w:r>
      <w:r w:rsidRPr="00D82482">
        <w:rPr>
          <w:lang w:val="cs-CZ"/>
        </w:rPr>
        <w:t xml:space="preserve"> % z ceny za dílo bez DPH za každý zjištěný případ.</w:t>
      </w:r>
    </w:p>
    <w:p w14:paraId="6A5B4BAC" w14:textId="77777777" w:rsidR="00B72466" w:rsidRPr="00D82482" w:rsidRDefault="00B72466" w:rsidP="006D17E0">
      <w:pPr>
        <w:rPr>
          <w:lang w:val="cs-CZ"/>
        </w:rPr>
      </w:pPr>
    </w:p>
    <w:p w14:paraId="14A9A7CB" w14:textId="05919603" w:rsidR="00B72466" w:rsidRPr="00D82482" w:rsidRDefault="00B72466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D82482">
        <w:rPr>
          <w:lang w:val="cs-CZ"/>
        </w:rPr>
        <w:t xml:space="preserve">V případě, že bude zjištěno, že stavební deník </w:t>
      </w:r>
      <w:r w:rsidR="00C0097D" w:rsidRPr="00D82482">
        <w:rPr>
          <w:lang w:val="cs-CZ"/>
        </w:rPr>
        <w:t xml:space="preserve">a </w:t>
      </w:r>
      <w:r w:rsidRPr="00D82482">
        <w:rPr>
          <w:lang w:val="cs-CZ"/>
        </w:rPr>
        <w:t>případn</w:t>
      </w:r>
      <w:r w:rsidR="00C0097D" w:rsidRPr="00D82482">
        <w:rPr>
          <w:lang w:val="cs-CZ"/>
        </w:rPr>
        <w:t xml:space="preserve">á další dokumentace u které to zákon nebo tato smlouva výslovně vyžadují </w:t>
      </w:r>
      <w:r w:rsidRPr="00D82482">
        <w:rPr>
          <w:lang w:val="cs-CZ"/>
        </w:rPr>
        <w:t>nejsou přístupné kdykoliv v průběhu práce na staveništi, bude objednatelem zhotoviteli účtována smluvní pokuta ve výši 5.000,- Kč za každý zjištěný případ.</w:t>
      </w:r>
    </w:p>
    <w:p w14:paraId="4A27190E" w14:textId="77777777" w:rsidR="00B72466" w:rsidRPr="00C0097D" w:rsidRDefault="00B72466" w:rsidP="00C0097D">
      <w:pPr>
        <w:rPr>
          <w:lang w:val="cs-CZ"/>
        </w:rPr>
      </w:pPr>
    </w:p>
    <w:p w14:paraId="762B9818" w14:textId="3C20E77A" w:rsidR="00B72466" w:rsidRDefault="00B72466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B72466">
        <w:rPr>
          <w:lang w:val="cs-CZ"/>
        </w:rPr>
        <w:t>V případě, že závazek provést dílo zanikne před řádným ukončením díla, nezaniká nárok na smluvní pokutu, pokud vznikl dřívějším porušením povinnosti. Zánik závazku pozdním splněním neznamená zánik nároku na smluvní pokutu za prodlení s plněním.</w:t>
      </w:r>
    </w:p>
    <w:p w14:paraId="6A9B746C" w14:textId="77777777" w:rsidR="00B72466" w:rsidRPr="00B72466" w:rsidRDefault="00B72466" w:rsidP="00B72466">
      <w:pPr>
        <w:pStyle w:val="Odstavecseseznamem"/>
        <w:rPr>
          <w:lang w:val="cs-CZ"/>
        </w:rPr>
      </w:pPr>
    </w:p>
    <w:p w14:paraId="0176D845" w14:textId="6900AC7A" w:rsidR="00B72466" w:rsidRDefault="00B72466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B72466">
        <w:rPr>
          <w:lang w:val="cs-CZ"/>
        </w:rPr>
        <w:t xml:space="preserve">Sjednané smluvní pokuty zaplatí povinná strana nezávisle na zavinění a na tom, zda a v jaké výši vznikne druhé straně škoda. </w:t>
      </w:r>
    </w:p>
    <w:p w14:paraId="5C471628" w14:textId="77777777" w:rsidR="00B72466" w:rsidRPr="00B72466" w:rsidRDefault="00B72466" w:rsidP="00B72466">
      <w:pPr>
        <w:pStyle w:val="Odstavecseseznamem"/>
        <w:rPr>
          <w:lang w:val="cs-CZ"/>
        </w:rPr>
      </w:pPr>
    </w:p>
    <w:p w14:paraId="6998439C" w14:textId="7D7E2182" w:rsidR="00B72466" w:rsidRDefault="00B72466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B72466">
        <w:rPr>
          <w:lang w:val="cs-CZ"/>
        </w:rPr>
        <w:t>Smluvní pokuty se nezapočítávají na náhradu případně vzniklé škody. Náhradu škody lze vymáhat samostatně vedle smluvní pokuty v plné výši.</w:t>
      </w:r>
    </w:p>
    <w:p w14:paraId="0F936EA3" w14:textId="77777777" w:rsidR="006D17E0" w:rsidRPr="006D17E0" w:rsidRDefault="006D17E0" w:rsidP="006D17E0">
      <w:pPr>
        <w:pStyle w:val="Odstavecseseznamem"/>
        <w:rPr>
          <w:lang w:val="cs-CZ"/>
        </w:rPr>
      </w:pPr>
    </w:p>
    <w:p w14:paraId="6AD885D7" w14:textId="3741747E" w:rsidR="006D17E0" w:rsidRDefault="006D17E0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6D17E0">
        <w:rPr>
          <w:lang w:val="cs-CZ"/>
        </w:rPr>
        <w:t xml:space="preserve">Smluvní pokuta bude objednatelem vyúčtována formou samostatné faktury, kterou je zhotovitel povinen uhradit do 21 dnů od jejího doručení. Objednatel je oprávněn </w:t>
      </w:r>
      <w:r w:rsidRPr="006D17E0">
        <w:rPr>
          <w:lang w:val="cs-CZ"/>
        </w:rPr>
        <w:lastRenderedPageBreak/>
        <w:t>provést zápočet vyúčtované smluvní pokuty oproti vlastnímu závazku, který má z této smlouvy vůči zhotoviteli.</w:t>
      </w:r>
    </w:p>
    <w:p w14:paraId="651ED9D7" w14:textId="77777777" w:rsidR="00CA48FB" w:rsidRPr="00CA48FB" w:rsidRDefault="00CA48FB" w:rsidP="00CA48FB">
      <w:pPr>
        <w:jc w:val="both"/>
        <w:rPr>
          <w:lang w:val="cs-CZ"/>
        </w:rPr>
      </w:pPr>
    </w:p>
    <w:p w14:paraId="75BEDE30" w14:textId="5EDF4AB2" w:rsidR="00CA48FB" w:rsidRPr="00711228" w:rsidRDefault="00CA48FB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Cenou za dílo dle tohoto článku je cena za dílo určená dle bodu 4.1 smlouvy platná pro kalendářní rok 2022 bez ohledu na termín uplatnění smluvní pokuty.</w:t>
      </w:r>
    </w:p>
    <w:p w14:paraId="6738AF0F" w14:textId="3BDEA42D" w:rsidR="00711228" w:rsidRPr="00711228" w:rsidRDefault="00711228" w:rsidP="00E77FA5">
      <w:pPr>
        <w:pStyle w:val="Nadpis2"/>
        <w:rPr>
          <w:lang w:val="cs-CZ"/>
        </w:rPr>
      </w:pPr>
      <w:r w:rsidRPr="00711228">
        <w:rPr>
          <w:lang w:val="cs-CZ"/>
        </w:rPr>
        <w:t>Článek X</w:t>
      </w:r>
      <w:r w:rsidR="00B72466">
        <w:rPr>
          <w:lang w:val="cs-CZ"/>
        </w:rPr>
        <w:t>I</w:t>
      </w:r>
      <w:r w:rsidRPr="00711228">
        <w:rPr>
          <w:lang w:val="cs-CZ"/>
        </w:rPr>
        <w:t>II.</w:t>
      </w:r>
      <w:r>
        <w:rPr>
          <w:lang w:val="cs-CZ"/>
        </w:rPr>
        <w:t xml:space="preserve"> – Ostatní ustanovení</w:t>
      </w:r>
    </w:p>
    <w:p w14:paraId="0C0E3615" w14:textId="6F2B1D56" w:rsidR="00711228" w:rsidRPr="00E77FA5" w:rsidRDefault="00711228" w:rsidP="00E77FA5">
      <w:pPr>
        <w:jc w:val="both"/>
        <w:rPr>
          <w:lang w:val="cs-CZ"/>
        </w:rPr>
      </w:pPr>
      <w:r w:rsidRPr="0099552C">
        <w:rPr>
          <w:lang w:val="cs-CZ"/>
        </w:rPr>
        <w:t>Smluvní strany se dohodly na následujících ustanoveních:</w:t>
      </w:r>
    </w:p>
    <w:p w14:paraId="608D558D" w14:textId="77777777" w:rsidR="00B72466" w:rsidRPr="00B72466" w:rsidRDefault="00B72466" w:rsidP="00B72466">
      <w:pPr>
        <w:pStyle w:val="Odstavecseseznamem"/>
        <w:numPr>
          <w:ilvl w:val="0"/>
          <w:numId w:val="26"/>
        </w:numPr>
        <w:jc w:val="both"/>
        <w:rPr>
          <w:vanish/>
          <w:lang w:val="cs-CZ"/>
        </w:rPr>
      </w:pPr>
    </w:p>
    <w:p w14:paraId="183D7AEE" w14:textId="78D36317" w:rsidR="00711228" w:rsidRPr="00711228" w:rsidRDefault="00711228" w:rsidP="00B72466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Smlouva včetně jejích změn (dodatků) bude uzavřena písemnou formou (písemný návrh, písemné přijetí) a vzájemně odsouhlasena zástupci obou smluvních stran oprávněnými k jejímu podpisu.</w:t>
      </w:r>
    </w:p>
    <w:p w14:paraId="09A1B1E3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B321880" w14:textId="4A91736E" w:rsid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Tato smlouva nabývá </w:t>
      </w:r>
      <w:r w:rsidR="00FB3538">
        <w:rPr>
          <w:lang w:val="cs-CZ"/>
        </w:rPr>
        <w:t>platnosti</w:t>
      </w:r>
      <w:r w:rsidRPr="00711228">
        <w:rPr>
          <w:lang w:val="cs-CZ"/>
        </w:rPr>
        <w:t xml:space="preserve"> </w:t>
      </w:r>
      <w:r w:rsidR="00575D10">
        <w:rPr>
          <w:lang w:val="cs-CZ"/>
        </w:rPr>
        <w:t xml:space="preserve">a účinnosti </w:t>
      </w:r>
      <w:r w:rsidRPr="00711228">
        <w:rPr>
          <w:lang w:val="cs-CZ"/>
        </w:rPr>
        <w:t>dnem jejího podpisu oběma smluvními stranami.</w:t>
      </w:r>
    </w:p>
    <w:p w14:paraId="49061036" w14:textId="77777777" w:rsidR="0088130E" w:rsidRPr="0088130E" w:rsidRDefault="0088130E" w:rsidP="0088130E">
      <w:pPr>
        <w:jc w:val="both"/>
        <w:rPr>
          <w:lang w:val="cs-CZ"/>
        </w:rPr>
      </w:pPr>
    </w:p>
    <w:p w14:paraId="300FC062" w14:textId="4A8AD16F" w:rsidR="0088130E" w:rsidRDefault="0088130E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>
        <w:rPr>
          <w:lang w:val="cs-CZ"/>
        </w:rPr>
        <w:t>Platnost a účinnost této smlouvy automaticky zaniká ke dni 31.12.2025, nebude-li objednatelem odeslána zhotoviteli výzva k zahájení plnění nejpozději do 31.5.2025.</w:t>
      </w:r>
    </w:p>
    <w:p w14:paraId="6BE2A177" w14:textId="77777777" w:rsidR="00711228" w:rsidRPr="00575D10" w:rsidRDefault="00711228" w:rsidP="00575D10">
      <w:pPr>
        <w:jc w:val="both"/>
        <w:rPr>
          <w:lang w:val="cs-CZ"/>
        </w:rPr>
      </w:pPr>
    </w:p>
    <w:p w14:paraId="7059508F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 xml:space="preserve">Smluvní strany berou na vědomí, že smlouva i dokumentace k zakázce bude uveřejněna a zároveň berou na </w:t>
      </w:r>
      <w:r w:rsidR="008B2CBE" w:rsidRPr="00711228">
        <w:rPr>
          <w:lang w:val="cs-CZ"/>
        </w:rPr>
        <w:t>vědomí,</w:t>
      </w:r>
      <w:r w:rsidRPr="00711228">
        <w:rPr>
          <w:lang w:val="cs-CZ"/>
        </w:rPr>
        <w:t xml:space="preserve"> že jsou povinny spolupůsobit při výkonu finanční kontroly.</w:t>
      </w:r>
    </w:p>
    <w:p w14:paraId="2D746161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64C8A193" w14:textId="22EBD75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Ta smluvní strana, která porušila své smluvní povinnosti a v důsledku toho došlo ke zrušení smlouvy či odstoupení od smlouvy, je povinna uhradit druhé smluvní straně nutné náklady, které jí v souvislosti s přípravou na plnění a s plněním závazku vznikly včetně případné vzniklé škody.</w:t>
      </w:r>
      <w:r w:rsidR="00D94421">
        <w:rPr>
          <w:lang w:val="cs-CZ"/>
        </w:rPr>
        <w:t xml:space="preserve"> </w:t>
      </w:r>
    </w:p>
    <w:p w14:paraId="7FEB6E59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05F54665" w14:textId="60E0B8A1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Zhotovitel se výslovně zavazuje k plnění dohodnutých smluvních pokut a sankcí v této smlouvě uvedených. Tyto</w:t>
      </w:r>
      <w:r w:rsidR="00817DE3">
        <w:rPr>
          <w:lang w:val="cs-CZ"/>
        </w:rPr>
        <w:t xml:space="preserve"> sankce a pokuty</w:t>
      </w:r>
      <w:r w:rsidRPr="00711228">
        <w:rPr>
          <w:lang w:val="cs-CZ"/>
        </w:rPr>
        <w:t xml:space="preserve"> zhotovitel hradí nezávisle na tom, zda a v jaké výši vznikne druhé straně v této souvislosti škoda, kterou lze vymáhat samostatně.</w:t>
      </w:r>
    </w:p>
    <w:p w14:paraId="2D9A401F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119ABE48" w14:textId="77777777" w:rsidR="00711228" w:rsidRP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Smluvní strany se dohodly na vystavování smluvní agendy (smluv a dodatků) ve čtyřech (4) vyhotoveních, z nichž tři (3) náleží objednateli a jedno (1) obdrží zhotovitel.</w:t>
      </w:r>
    </w:p>
    <w:p w14:paraId="78827B89" w14:textId="77777777" w:rsidR="00711228" w:rsidRPr="00711228" w:rsidRDefault="00711228" w:rsidP="00E829E7">
      <w:pPr>
        <w:pStyle w:val="Odstavecseseznamem"/>
        <w:ind w:left="510"/>
        <w:jc w:val="both"/>
        <w:rPr>
          <w:lang w:val="cs-CZ"/>
        </w:rPr>
      </w:pPr>
    </w:p>
    <w:p w14:paraId="40CA3D7E" w14:textId="77777777" w:rsidR="00711228" w:rsidRDefault="00711228" w:rsidP="008B2CBE">
      <w:pPr>
        <w:pStyle w:val="Odstavecseseznamem"/>
        <w:numPr>
          <w:ilvl w:val="1"/>
          <w:numId w:val="26"/>
        </w:numPr>
        <w:jc w:val="both"/>
        <w:rPr>
          <w:lang w:val="cs-CZ"/>
        </w:rPr>
      </w:pPr>
      <w:r w:rsidRPr="00711228">
        <w:rPr>
          <w:lang w:val="cs-CZ"/>
        </w:rPr>
        <w:t>Obě smluvní strany prohlašují, že došlo k dohodě o celém rozsahu této smlouvy. Prohlašují shodně, že smlouva byla uzavřena svobodně a vážně, že nebyla uzavřena v tísni ani za nápadně nevýhodných podmínek pro kteroukoliv z nich.</w:t>
      </w:r>
    </w:p>
    <w:p w14:paraId="59EA479B" w14:textId="4065093E" w:rsidR="008B2CBE" w:rsidRDefault="008B2CBE" w:rsidP="00711228">
      <w:pPr>
        <w:jc w:val="both"/>
        <w:rPr>
          <w:lang w:val="cs-CZ"/>
        </w:rPr>
      </w:pPr>
    </w:p>
    <w:p w14:paraId="7F205727" w14:textId="16BC65E3" w:rsidR="00F36090" w:rsidRDefault="00F36090" w:rsidP="00711228">
      <w:pPr>
        <w:jc w:val="both"/>
        <w:rPr>
          <w:lang w:val="cs-CZ"/>
        </w:rPr>
      </w:pPr>
    </w:p>
    <w:p w14:paraId="549D6C89" w14:textId="77777777" w:rsidR="00F36090" w:rsidRDefault="00F36090" w:rsidP="00711228">
      <w:pPr>
        <w:jc w:val="both"/>
        <w:rPr>
          <w:lang w:val="cs-CZ"/>
        </w:rPr>
      </w:pPr>
    </w:p>
    <w:p w14:paraId="0BC9EBE4" w14:textId="54793E3E" w:rsidR="008B2CBE" w:rsidRPr="008B2CBE" w:rsidRDefault="008B2CBE" w:rsidP="008B2CBE">
      <w:pPr>
        <w:jc w:val="both"/>
        <w:rPr>
          <w:lang w:val="cs-CZ"/>
        </w:rPr>
      </w:pPr>
      <w:r w:rsidRPr="008B2CBE">
        <w:rPr>
          <w:lang w:val="cs-CZ"/>
        </w:rPr>
        <w:t>V</w:t>
      </w:r>
      <w:r w:rsidR="000C0860">
        <w:rPr>
          <w:lang w:val="cs-CZ"/>
        </w:rPr>
        <w:t> Lukách nad Jihlavou</w:t>
      </w:r>
      <w:r w:rsidRPr="008B2CBE">
        <w:rPr>
          <w:lang w:val="cs-CZ"/>
        </w:rPr>
        <w:t xml:space="preserve"> dne …………… </w:t>
      </w:r>
      <w:r w:rsidRPr="008B2CBE">
        <w:rPr>
          <w:lang w:val="cs-CZ"/>
        </w:rPr>
        <w:tab/>
      </w:r>
      <w:r w:rsidRPr="008B2CBE">
        <w:rPr>
          <w:lang w:val="cs-CZ"/>
        </w:rPr>
        <w:tab/>
        <w:t xml:space="preserve">V </w:t>
      </w:r>
      <w:r w:rsidR="0099552C" w:rsidRPr="00711228">
        <w:rPr>
          <w:highlight w:val="cyan"/>
          <w:lang w:val="cs-CZ"/>
        </w:rPr>
        <w:t>(DOPLNÍ ÚČASTNÍK)</w:t>
      </w:r>
      <w:r w:rsidR="0099552C">
        <w:rPr>
          <w:lang w:val="cs-CZ"/>
        </w:rPr>
        <w:t xml:space="preserve"> </w:t>
      </w:r>
      <w:r w:rsidRPr="008B2CBE">
        <w:rPr>
          <w:lang w:val="cs-CZ"/>
        </w:rPr>
        <w:t xml:space="preserve">dne </w:t>
      </w:r>
      <w:r w:rsidR="0099552C" w:rsidRPr="00711228">
        <w:rPr>
          <w:highlight w:val="cyan"/>
          <w:lang w:val="cs-CZ"/>
        </w:rPr>
        <w:t>(DOPLNÍ ÚČASTNÍK)</w:t>
      </w:r>
    </w:p>
    <w:p w14:paraId="2C7389D0" w14:textId="77777777" w:rsidR="008B2CBE" w:rsidRPr="008B2CBE" w:rsidRDefault="008B2CBE" w:rsidP="008B2CBE">
      <w:pPr>
        <w:jc w:val="both"/>
        <w:rPr>
          <w:lang w:val="cs-CZ"/>
        </w:rPr>
      </w:pPr>
    </w:p>
    <w:p w14:paraId="677ACB73" w14:textId="674D1C99" w:rsidR="008B2CBE" w:rsidRDefault="008B2CBE" w:rsidP="008B2CBE">
      <w:pPr>
        <w:jc w:val="both"/>
        <w:rPr>
          <w:lang w:val="cs-CZ"/>
        </w:rPr>
      </w:pPr>
    </w:p>
    <w:p w14:paraId="0883454E" w14:textId="77777777" w:rsidR="00E77FA5" w:rsidRPr="008B2CBE" w:rsidRDefault="00E77FA5" w:rsidP="008B2CBE">
      <w:pPr>
        <w:jc w:val="both"/>
        <w:rPr>
          <w:lang w:val="cs-CZ"/>
        </w:rPr>
      </w:pPr>
    </w:p>
    <w:p w14:paraId="6CDBE147" w14:textId="77777777" w:rsidR="008B2CBE" w:rsidRPr="008B2CBE" w:rsidRDefault="008B2CBE" w:rsidP="008B2CBE">
      <w:pPr>
        <w:jc w:val="both"/>
        <w:rPr>
          <w:lang w:val="cs-CZ"/>
        </w:rPr>
      </w:pPr>
      <w:r w:rsidRPr="008B2CBE">
        <w:rPr>
          <w:lang w:val="cs-CZ"/>
        </w:rPr>
        <w:t xml:space="preserve">…………………………….……………….. </w:t>
      </w:r>
      <w:r w:rsidRPr="008B2CBE">
        <w:rPr>
          <w:lang w:val="cs-CZ"/>
        </w:rPr>
        <w:tab/>
      </w:r>
      <w:r w:rsidRPr="008B2CBE">
        <w:rPr>
          <w:lang w:val="cs-CZ"/>
        </w:rPr>
        <w:tab/>
        <w:t>………………………………….…………..</w:t>
      </w:r>
    </w:p>
    <w:p w14:paraId="4A5E4D37" w14:textId="0061C626" w:rsidR="008B2CBE" w:rsidRPr="008B2CBE" w:rsidRDefault="000C0860" w:rsidP="008B2CBE">
      <w:pPr>
        <w:jc w:val="both"/>
        <w:rPr>
          <w:lang w:val="cs-CZ"/>
        </w:rPr>
      </w:pPr>
      <w:r>
        <w:rPr>
          <w:lang w:val="cs-CZ"/>
        </w:rPr>
        <w:t>Městys Luka nad Jihlavou</w:t>
      </w:r>
      <w:r w:rsidR="008B2CBE" w:rsidRPr="008B2CBE">
        <w:rPr>
          <w:lang w:val="cs-CZ"/>
        </w:rPr>
        <w:t xml:space="preserve"> </w:t>
      </w:r>
      <w:r w:rsidR="008B2CBE" w:rsidRPr="008B2CBE">
        <w:rPr>
          <w:lang w:val="cs-CZ"/>
        </w:rPr>
        <w:tab/>
      </w:r>
      <w:r w:rsidR="008B2CBE" w:rsidRPr="008B2CBE">
        <w:rPr>
          <w:lang w:val="cs-CZ"/>
        </w:rPr>
        <w:tab/>
      </w:r>
      <w:r w:rsidR="008B2CBE" w:rsidRPr="008B2CBE">
        <w:rPr>
          <w:lang w:val="cs-CZ"/>
        </w:rPr>
        <w:tab/>
      </w:r>
      <w:r w:rsidR="008B2CBE" w:rsidRPr="006222BB">
        <w:rPr>
          <w:highlight w:val="cyan"/>
          <w:lang w:val="cs-CZ"/>
        </w:rPr>
        <w:t xml:space="preserve">obchodní </w:t>
      </w:r>
      <w:r w:rsidR="006222BB" w:rsidRPr="006222BB">
        <w:rPr>
          <w:highlight w:val="cyan"/>
          <w:lang w:val="cs-CZ"/>
        </w:rPr>
        <w:t xml:space="preserve">firma zhotovitele </w:t>
      </w:r>
      <w:r w:rsidR="006222BB" w:rsidRPr="00711228">
        <w:rPr>
          <w:highlight w:val="cyan"/>
          <w:lang w:val="cs-CZ"/>
        </w:rPr>
        <w:t>(DOPLNÍ ÚČASTNÍK)</w:t>
      </w:r>
    </w:p>
    <w:p w14:paraId="1EC50A87" w14:textId="6B7073EC" w:rsidR="008B2CBE" w:rsidRDefault="000C0860" w:rsidP="008B2CBE">
      <w:pPr>
        <w:jc w:val="both"/>
        <w:rPr>
          <w:lang w:val="cs-CZ"/>
        </w:rPr>
      </w:pPr>
      <w:r w:rsidRPr="000C0860">
        <w:rPr>
          <w:lang w:val="cs-CZ"/>
        </w:rPr>
        <w:t xml:space="preserve">Viktor </w:t>
      </w:r>
      <w:proofErr w:type="spellStart"/>
      <w:r w:rsidR="001A0DA3" w:rsidRPr="001A0DA3">
        <w:rPr>
          <w:lang w:val="cs-CZ"/>
        </w:rPr>
        <w:t>Wőlfl</w:t>
      </w:r>
      <w:proofErr w:type="spellEnd"/>
      <w:r w:rsidR="001A0DA3" w:rsidRPr="001A0DA3">
        <w:rPr>
          <w:lang w:val="cs-CZ"/>
        </w:rPr>
        <w:t xml:space="preserve"> </w:t>
      </w:r>
      <w:r w:rsidRPr="000C0860">
        <w:rPr>
          <w:lang w:val="cs-CZ"/>
        </w:rPr>
        <w:t>(starost</w:t>
      </w:r>
      <w:r>
        <w:rPr>
          <w:lang w:val="cs-CZ"/>
        </w:rPr>
        <w:t>a</w:t>
      </w:r>
      <w:r w:rsidRPr="000C0860">
        <w:rPr>
          <w:lang w:val="cs-CZ"/>
        </w:rPr>
        <w:t xml:space="preserve"> městyse)</w:t>
      </w:r>
      <w:r w:rsidR="008B2CBE">
        <w:rPr>
          <w:lang w:val="cs-CZ"/>
        </w:rPr>
        <w:tab/>
      </w:r>
      <w:r w:rsidR="008B2CBE">
        <w:rPr>
          <w:lang w:val="cs-CZ"/>
        </w:rPr>
        <w:tab/>
      </w:r>
      <w:r w:rsidR="006222BB" w:rsidRPr="006222BB">
        <w:rPr>
          <w:highlight w:val="cyan"/>
          <w:lang w:val="cs-CZ"/>
        </w:rPr>
        <w:t xml:space="preserve">osoba oprávněná jednat </w:t>
      </w:r>
      <w:r w:rsidR="006222BB" w:rsidRPr="00711228">
        <w:rPr>
          <w:highlight w:val="cyan"/>
          <w:lang w:val="cs-CZ"/>
        </w:rPr>
        <w:t>(DOPLNÍ ÚČASTNÍK)</w:t>
      </w:r>
    </w:p>
    <w:p w14:paraId="43AAC470" w14:textId="093EC645" w:rsidR="00CC5B92" w:rsidRDefault="00CC5B92" w:rsidP="008B2CBE">
      <w:pPr>
        <w:jc w:val="both"/>
        <w:rPr>
          <w:lang w:val="cs-CZ"/>
        </w:rPr>
      </w:pPr>
    </w:p>
    <w:p w14:paraId="484906C7" w14:textId="3495E599" w:rsidR="00CC5B92" w:rsidRDefault="00CC5B92" w:rsidP="008B2CBE">
      <w:pPr>
        <w:jc w:val="both"/>
        <w:rPr>
          <w:lang w:val="cs-CZ"/>
        </w:rPr>
      </w:pPr>
    </w:p>
    <w:p w14:paraId="7595E83C" w14:textId="437B6567" w:rsidR="00CC5B92" w:rsidRDefault="00CC5B92" w:rsidP="008B2CBE">
      <w:pPr>
        <w:jc w:val="both"/>
        <w:rPr>
          <w:lang w:val="cs-CZ"/>
        </w:rPr>
      </w:pPr>
      <w:r>
        <w:rPr>
          <w:lang w:val="cs-CZ"/>
        </w:rPr>
        <w:t xml:space="preserve">Přílohy: </w:t>
      </w:r>
    </w:p>
    <w:p w14:paraId="6FEDFB61" w14:textId="4DD74976" w:rsidR="00CC5B92" w:rsidRDefault="00CC5B92" w:rsidP="00CC5B92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>
        <w:rPr>
          <w:lang w:val="cs-CZ"/>
        </w:rPr>
        <w:t>P</w:t>
      </w:r>
      <w:r w:rsidRPr="00CC5B92">
        <w:rPr>
          <w:lang w:val="cs-CZ"/>
        </w:rPr>
        <w:t>oložkov</w:t>
      </w:r>
      <w:r>
        <w:rPr>
          <w:lang w:val="cs-CZ"/>
        </w:rPr>
        <w:t>ý</w:t>
      </w:r>
      <w:r w:rsidRPr="00CC5B92">
        <w:rPr>
          <w:lang w:val="cs-CZ"/>
        </w:rPr>
        <w:t xml:space="preserve"> rozpoč</w:t>
      </w:r>
      <w:r>
        <w:rPr>
          <w:lang w:val="cs-CZ"/>
        </w:rPr>
        <w:t>et</w:t>
      </w:r>
      <w:r w:rsidRPr="00CC5B92">
        <w:rPr>
          <w:lang w:val="cs-CZ"/>
        </w:rPr>
        <w:t>, předložen</w:t>
      </w:r>
      <w:r>
        <w:rPr>
          <w:lang w:val="cs-CZ"/>
        </w:rPr>
        <w:t>ý</w:t>
      </w:r>
      <w:r w:rsidRPr="00CC5B92">
        <w:rPr>
          <w:lang w:val="cs-CZ"/>
        </w:rPr>
        <w:t xml:space="preserve"> zhotovitelem v rámci nabídky ve výběrovém řízení s názvem „</w:t>
      </w:r>
      <w:r w:rsidR="0088130E" w:rsidRPr="00141F7D">
        <w:rPr>
          <w:lang w:val="cs-CZ"/>
        </w:rPr>
        <w:t>Dostavba ZŠ Luka nad Jihlavou</w:t>
      </w:r>
      <w:r w:rsidRPr="00CC5B92">
        <w:rPr>
          <w:lang w:val="cs-CZ"/>
        </w:rPr>
        <w:t>“</w:t>
      </w:r>
    </w:p>
    <w:p w14:paraId="053898ED" w14:textId="2BBA03B0" w:rsidR="00CC5B92" w:rsidRPr="00CC5B92" w:rsidRDefault="0088130E" w:rsidP="0088130E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>
        <w:rPr>
          <w:lang w:val="cs-CZ"/>
        </w:rPr>
        <w:t>P</w:t>
      </w:r>
      <w:r w:rsidRPr="00711228">
        <w:rPr>
          <w:lang w:val="cs-CZ"/>
        </w:rPr>
        <w:t>rojektov</w:t>
      </w:r>
      <w:r>
        <w:rPr>
          <w:lang w:val="cs-CZ"/>
        </w:rPr>
        <w:t>á</w:t>
      </w:r>
      <w:r w:rsidRPr="00711228">
        <w:rPr>
          <w:lang w:val="cs-CZ"/>
        </w:rPr>
        <w:t xml:space="preserve"> dokumentace pro </w:t>
      </w:r>
      <w:r>
        <w:rPr>
          <w:lang w:val="cs-CZ"/>
        </w:rPr>
        <w:t>provedení</w:t>
      </w:r>
      <w:r w:rsidRPr="00711228">
        <w:rPr>
          <w:lang w:val="cs-CZ"/>
        </w:rPr>
        <w:t xml:space="preserve"> </w:t>
      </w:r>
      <w:r>
        <w:rPr>
          <w:lang w:val="cs-CZ"/>
        </w:rPr>
        <w:t>stavby/akce</w:t>
      </w:r>
      <w:r w:rsidRPr="00711228">
        <w:rPr>
          <w:lang w:val="cs-CZ"/>
        </w:rPr>
        <w:t xml:space="preserve"> </w:t>
      </w:r>
      <w:r>
        <w:rPr>
          <w:lang w:val="cs-CZ"/>
        </w:rPr>
        <w:t>s názvem „</w:t>
      </w:r>
      <w:r w:rsidRPr="00141F7D">
        <w:rPr>
          <w:lang w:val="cs-CZ"/>
        </w:rPr>
        <w:t>Dostavba ZŠ Luka nad Jihlavou</w:t>
      </w:r>
      <w:r w:rsidRPr="003E4F85">
        <w:rPr>
          <w:lang w:val="cs-CZ"/>
        </w:rPr>
        <w:t>“</w:t>
      </w:r>
      <w:r>
        <w:rPr>
          <w:lang w:val="cs-CZ"/>
        </w:rPr>
        <w:t xml:space="preserve"> (pouze elektronicky)</w:t>
      </w:r>
    </w:p>
    <w:sectPr w:rsidR="00CC5B92" w:rsidRPr="00CC5B92" w:rsidSect="00D2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6C55" w14:textId="77777777" w:rsidR="00DE3930" w:rsidRDefault="00DE3930" w:rsidP="00924AB6">
      <w:r>
        <w:separator/>
      </w:r>
    </w:p>
  </w:endnote>
  <w:endnote w:type="continuationSeparator" w:id="0">
    <w:p w14:paraId="7093C44C" w14:textId="77777777" w:rsidR="00DE3930" w:rsidRDefault="00DE3930" w:rsidP="0092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621B" w14:textId="77777777" w:rsidR="00DE3930" w:rsidRDefault="00DE3930" w:rsidP="00924AB6">
      <w:r>
        <w:separator/>
      </w:r>
    </w:p>
  </w:footnote>
  <w:footnote w:type="continuationSeparator" w:id="0">
    <w:p w14:paraId="79B1E681" w14:textId="77777777" w:rsidR="00DE3930" w:rsidRDefault="00DE3930" w:rsidP="00924AB6">
      <w:r>
        <w:continuationSeparator/>
      </w:r>
    </w:p>
  </w:footnote>
  <w:footnote w:id="1">
    <w:p w14:paraId="526DB1CE" w14:textId="03FF0E1F" w:rsidR="00D77268" w:rsidRPr="00D77268" w:rsidRDefault="00D77268">
      <w:pPr>
        <w:pStyle w:val="Textpoznpodarou"/>
        <w:rPr>
          <w:lang w:val="cs-CZ"/>
        </w:rPr>
      </w:pPr>
      <w:r w:rsidRPr="00D77268">
        <w:rPr>
          <w:rStyle w:val="Znakapoznpodarou"/>
          <w:lang w:val="cs-CZ"/>
        </w:rPr>
        <w:footnoteRef/>
      </w:r>
      <w:r w:rsidRPr="00D77268">
        <w:rPr>
          <w:lang w:val="cs-CZ"/>
        </w:rPr>
        <w:t xml:space="preserve"> Příklad.: Odešle-li objednatel v</w:t>
      </w:r>
      <w:r>
        <w:rPr>
          <w:lang w:val="cs-CZ"/>
        </w:rPr>
        <w:t>ý</w:t>
      </w:r>
      <w:r w:rsidRPr="00D77268">
        <w:rPr>
          <w:lang w:val="cs-CZ"/>
        </w:rPr>
        <w:t>zvu k zahájení plnění</w:t>
      </w:r>
      <w:r>
        <w:rPr>
          <w:lang w:val="cs-CZ"/>
        </w:rPr>
        <w:t xml:space="preserve"> od 1.1 do 31.5.2024, k automatické změně ceny plnění dojde dvakrát. Poprvé v kalendářním roce 2023 s využitím hodnoty indexu za měsíc prosinec roku 2022 a podruhé v kalendářním roce 2024 (byť by objednatel odeslal výzvu hned 1.1.2024) s využitím hodnoty indexu za měsíc prosinec roku 2023.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1B6C"/>
    <w:multiLevelType w:val="hybridMultilevel"/>
    <w:tmpl w:val="51F6A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53C3"/>
    <w:multiLevelType w:val="hybridMultilevel"/>
    <w:tmpl w:val="2FBA6200"/>
    <w:lvl w:ilvl="0" w:tplc="D59436D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0EA73EE3"/>
    <w:multiLevelType w:val="hybridMultilevel"/>
    <w:tmpl w:val="64847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79A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9734BB"/>
    <w:multiLevelType w:val="hybridMultilevel"/>
    <w:tmpl w:val="39FC0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3BB9"/>
    <w:multiLevelType w:val="hybridMultilevel"/>
    <w:tmpl w:val="B9F8F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55C11"/>
    <w:multiLevelType w:val="hybridMultilevel"/>
    <w:tmpl w:val="9B6610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0060BA"/>
    <w:multiLevelType w:val="multilevel"/>
    <w:tmpl w:val="8CEA6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A20764"/>
    <w:multiLevelType w:val="hybridMultilevel"/>
    <w:tmpl w:val="803CF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16440"/>
    <w:multiLevelType w:val="hybridMultilevel"/>
    <w:tmpl w:val="7B4A6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353D"/>
    <w:multiLevelType w:val="hybridMultilevel"/>
    <w:tmpl w:val="6CEAC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01069"/>
    <w:multiLevelType w:val="hybridMultilevel"/>
    <w:tmpl w:val="844A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241F0"/>
    <w:multiLevelType w:val="hybridMultilevel"/>
    <w:tmpl w:val="B7166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11EED"/>
    <w:multiLevelType w:val="hybridMultilevel"/>
    <w:tmpl w:val="14FEC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3161F"/>
    <w:multiLevelType w:val="hybridMultilevel"/>
    <w:tmpl w:val="B6706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65C48"/>
    <w:multiLevelType w:val="hybridMultilevel"/>
    <w:tmpl w:val="EA02E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635AC"/>
    <w:multiLevelType w:val="hybridMultilevel"/>
    <w:tmpl w:val="E9F87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378B8"/>
    <w:multiLevelType w:val="hybridMultilevel"/>
    <w:tmpl w:val="0D5AB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A471C"/>
    <w:multiLevelType w:val="hybridMultilevel"/>
    <w:tmpl w:val="6D4A2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85801"/>
    <w:multiLevelType w:val="hybridMultilevel"/>
    <w:tmpl w:val="B3E4B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36FE7"/>
    <w:multiLevelType w:val="multilevel"/>
    <w:tmpl w:val="0BDA2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u w:color="FFFFFF" w:themeColor="background1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AD2635"/>
    <w:multiLevelType w:val="hybridMultilevel"/>
    <w:tmpl w:val="1382D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40AE3"/>
    <w:multiLevelType w:val="hybridMultilevel"/>
    <w:tmpl w:val="A9FA4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00875"/>
    <w:multiLevelType w:val="hybridMultilevel"/>
    <w:tmpl w:val="6402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F39D5"/>
    <w:multiLevelType w:val="hybridMultilevel"/>
    <w:tmpl w:val="C0785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D34CA"/>
    <w:multiLevelType w:val="hybridMultilevel"/>
    <w:tmpl w:val="BEECF3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9963DC7"/>
    <w:multiLevelType w:val="hybridMultilevel"/>
    <w:tmpl w:val="75FE05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060B8"/>
    <w:multiLevelType w:val="hybridMultilevel"/>
    <w:tmpl w:val="8A345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13"/>
  </w:num>
  <w:num w:numId="4">
    <w:abstractNumId w:val="6"/>
  </w:num>
  <w:num w:numId="5">
    <w:abstractNumId w:val="24"/>
  </w:num>
  <w:num w:numId="6">
    <w:abstractNumId w:val="8"/>
  </w:num>
  <w:num w:numId="7">
    <w:abstractNumId w:val="25"/>
  </w:num>
  <w:num w:numId="8">
    <w:abstractNumId w:val="19"/>
  </w:num>
  <w:num w:numId="9">
    <w:abstractNumId w:val="11"/>
  </w:num>
  <w:num w:numId="10">
    <w:abstractNumId w:val="27"/>
  </w:num>
  <w:num w:numId="11">
    <w:abstractNumId w:val="22"/>
  </w:num>
  <w:num w:numId="12">
    <w:abstractNumId w:val="21"/>
  </w:num>
  <w:num w:numId="13">
    <w:abstractNumId w:val="16"/>
  </w:num>
  <w:num w:numId="14">
    <w:abstractNumId w:val="18"/>
  </w:num>
  <w:num w:numId="15">
    <w:abstractNumId w:val="23"/>
  </w:num>
  <w:num w:numId="16">
    <w:abstractNumId w:val="2"/>
  </w:num>
  <w:num w:numId="17">
    <w:abstractNumId w:val="15"/>
  </w:num>
  <w:num w:numId="18">
    <w:abstractNumId w:val="5"/>
  </w:num>
  <w:num w:numId="19">
    <w:abstractNumId w:val="10"/>
  </w:num>
  <w:num w:numId="20">
    <w:abstractNumId w:val="12"/>
  </w:num>
  <w:num w:numId="21">
    <w:abstractNumId w:val="17"/>
  </w:num>
  <w:num w:numId="22">
    <w:abstractNumId w:val="14"/>
  </w:num>
  <w:num w:numId="23">
    <w:abstractNumId w:val="0"/>
  </w:num>
  <w:num w:numId="24">
    <w:abstractNumId w:val="3"/>
  </w:num>
  <w:num w:numId="25">
    <w:abstractNumId w:val="7"/>
  </w:num>
  <w:num w:numId="26">
    <w:abstractNumId w:val="20"/>
  </w:num>
  <w:num w:numId="27">
    <w:abstractNumId w:val="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75F"/>
    <w:rsid w:val="00010BCE"/>
    <w:rsid w:val="00015D2B"/>
    <w:rsid w:val="00017837"/>
    <w:rsid w:val="00017DED"/>
    <w:rsid w:val="00020FB8"/>
    <w:rsid w:val="000231A0"/>
    <w:rsid w:val="00036C5B"/>
    <w:rsid w:val="000375E6"/>
    <w:rsid w:val="00051CE4"/>
    <w:rsid w:val="000538AB"/>
    <w:rsid w:val="000600F6"/>
    <w:rsid w:val="000706BA"/>
    <w:rsid w:val="000A1639"/>
    <w:rsid w:val="000C0860"/>
    <w:rsid w:val="000C475F"/>
    <w:rsid w:val="000D400F"/>
    <w:rsid w:val="000E7735"/>
    <w:rsid w:val="000F38FA"/>
    <w:rsid w:val="00102000"/>
    <w:rsid w:val="00111672"/>
    <w:rsid w:val="001220B1"/>
    <w:rsid w:val="001328B7"/>
    <w:rsid w:val="00141F7D"/>
    <w:rsid w:val="00146698"/>
    <w:rsid w:val="001519DF"/>
    <w:rsid w:val="001779D3"/>
    <w:rsid w:val="001835BA"/>
    <w:rsid w:val="0018550F"/>
    <w:rsid w:val="00195137"/>
    <w:rsid w:val="001A0DA3"/>
    <w:rsid w:val="001A1655"/>
    <w:rsid w:val="001A684F"/>
    <w:rsid w:val="001B2E69"/>
    <w:rsid w:val="001D2FE4"/>
    <w:rsid w:val="001D51C3"/>
    <w:rsid w:val="001D6090"/>
    <w:rsid w:val="001E2826"/>
    <w:rsid w:val="001E4C3F"/>
    <w:rsid w:val="001F26A7"/>
    <w:rsid w:val="001F30CD"/>
    <w:rsid w:val="001F34A0"/>
    <w:rsid w:val="00200C92"/>
    <w:rsid w:val="00205BE0"/>
    <w:rsid w:val="002070FD"/>
    <w:rsid w:val="0020798E"/>
    <w:rsid w:val="00213CF5"/>
    <w:rsid w:val="00222085"/>
    <w:rsid w:val="00222DAB"/>
    <w:rsid w:val="0022304D"/>
    <w:rsid w:val="002319EB"/>
    <w:rsid w:val="00232A0C"/>
    <w:rsid w:val="00233D56"/>
    <w:rsid w:val="00235B9C"/>
    <w:rsid w:val="00240C2B"/>
    <w:rsid w:val="00246B02"/>
    <w:rsid w:val="0025399E"/>
    <w:rsid w:val="0025762A"/>
    <w:rsid w:val="0028087A"/>
    <w:rsid w:val="00285E99"/>
    <w:rsid w:val="00294EC9"/>
    <w:rsid w:val="002A5300"/>
    <w:rsid w:val="002B1607"/>
    <w:rsid w:val="002C3FC7"/>
    <w:rsid w:val="002E33E0"/>
    <w:rsid w:val="002F5D0B"/>
    <w:rsid w:val="00303BFC"/>
    <w:rsid w:val="00307266"/>
    <w:rsid w:val="003125F3"/>
    <w:rsid w:val="0032477E"/>
    <w:rsid w:val="003303FF"/>
    <w:rsid w:val="00332E5F"/>
    <w:rsid w:val="003408AA"/>
    <w:rsid w:val="003436C8"/>
    <w:rsid w:val="00355444"/>
    <w:rsid w:val="00364ADB"/>
    <w:rsid w:val="00364F3C"/>
    <w:rsid w:val="00365835"/>
    <w:rsid w:val="003938B1"/>
    <w:rsid w:val="003B5EDD"/>
    <w:rsid w:val="003C6F52"/>
    <w:rsid w:val="003D100F"/>
    <w:rsid w:val="003D4086"/>
    <w:rsid w:val="003E4F85"/>
    <w:rsid w:val="003E5694"/>
    <w:rsid w:val="003E5BF5"/>
    <w:rsid w:val="003F4633"/>
    <w:rsid w:val="00400BBA"/>
    <w:rsid w:val="00405F36"/>
    <w:rsid w:val="00416E51"/>
    <w:rsid w:val="004219FF"/>
    <w:rsid w:val="0042360E"/>
    <w:rsid w:val="00423A07"/>
    <w:rsid w:val="00425D88"/>
    <w:rsid w:val="00433915"/>
    <w:rsid w:val="004373DB"/>
    <w:rsid w:val="0044048B"/>
    <w:rsid w:val="004408DE"/>
    <w:rsid w:val="0046052F"/>
    <w:rsid w:val="00481B6C"/>
    <w:rsid w:val="00483BC5"/>
    <w:rsid w:val="004A3512"/>
    <w:rsid w:val="004A7720"/>
    <w:rsid w:val="004B08E2"/>
    <w:rsid w:val="004B22BE"/>
    <w:rsid w:val="004B5305"/>
    <w:rsid w:val="004D10E9"/>
    <w:rsid w:val="004E429C"/>
    <w:rsid w:val="004F37A2"/>
    <w:rsid w:val="005070C3"/>
    <w:rsid w:val="00510FDF"/>
    <w:rsid w:val="005147E5"/>
    <w:rsid w:val="00517002"/>
    <w:rsid w:val="005335F1"/>
    <w:rsid w:val="005410BA"/>
    <w:rsid w:val="005550A9"/>
    <w:rsid w:val="00555BD0"/>
    <w:rsid w:val="0056129F"/>
    <w:rsid w:val="00570E28"/>
    <w:rsid w:val="00575D10"/>
    <w:rsid w:val="00594388"/>
    <w:rsid w:val="005A24BF"/>
    <w:rsid w:val="005A5973"/>
    <w:rsid w:val="005B15A2"/>
    <w:rsid w:val="005D2547"/>
    <w:rsid w:val="005F2C61"/>
    <w:rsid w:val="005F4B7F"/>
    <w:rsid w:val="00610FD8"/>
    <w:rsid w:val="006222BB"/>
    <w:rsid w:val="00625699"/>
    <w:rsid w:val="00635AF3"/>
    <w:rsid w:val="00650490"/>
    <w:rsid w:val="00667633"/>
    <w:rsid w:val="00670F4A"/>
    <w:rsid w:val="006716F8"/>
    <w:rsid w:val="006767D3"/>
    <w:rsid w:val="006810BC"/>
    <w:rsid w:val="0068365D"/>
    <w:rsid w:val="00693532"/>
    <w:rsid w:val="00694B28"/>
    <w:rsid w:val="006A7E58"/>
    <w:rsid w:val="006B5C7C"/>
    <w:rsid w:val="006B7B2D"/>
    <w:rsid w:val="006D17E0"/>
    <w:rsid w:val="00701AC5"/>
    <w:rsid w:val="00711228"/>
    <w:rsid w:val="00712677"/>
    <w:rsid w:val="00713BB2"/>
    <w:rsid w:val="007367CB"/>
    <w:rsid w:val="00737819"/>
    <w:rsid w:val="00737B3D"/>
    <w:rsid w:val="007509E0"/>
    <w:rsid w:val="007511FC"/>
    <w:rsid w:val="00752A5D"/>
    <w:rsid w:val="007557AB"/>
    <w:rsid w:val="00763321"/>
    <w:rsid w:val="00772188"/>
    <w:rsid w:val="0077369B"/>
    <w:rsid w:val="00777988"/>
    <w:rsid w:val="00795F71"/>
    <w:rsid w:val="007A17C8"/>
    <w:rsid w:val="007A6B30"/>
    <w:rsid w:val="007B1803"/>
    <w:rsid w:val="007B285F"/>
    <w:rsid w:val="007B562E"/>
    <w:rsid w:val="007C26DE"/>
    <w:rsid w:val="00805E4D"/>
    <w:rsid w:val="008063A3"/>
    <w:rsid w:val="00806A26"/>
    <w:rsid w:val="00807F3C"/>
    <w:rsid w:val="00817DE3"/>
    <w:rsid w:val="0082284C"/>
    <w:rsid w:val="008252B8"/>
    <w:rsid w:val="0082568C"/>
    <w:rsid w:val="008443F1"/>
    <w:rsid w:val="00845993"/>
    <w:rsid w:val="0085548A"/>
    <w:rsid w:val="008573C1"/>
    <w:rsid w:val="00862240"/>
    <w:rsid w:val="00866781"/>
    <w:rsid w:val="00870698"/>
    <w:rsid w:val="00870ABC"/>
    <w:rsid w:val="00876FDC"/>
    <w:rsid w:val="0088130E"/>
    <w:rsid w:val="008A0ADD"/>
    <w:rsid w:val="008B2CBE"/>
    <w:rsid w:val="008C2606"/>
    <w:rsid w:val="008C56E7"/>
    <w:rsid w:val="008D1400"/>
    <w:rsid w:val="008D4603"/>
    <w:rsid w:val="008E25FE"/>
    <w:rsid w:val="008E74E2"/>
    <w:rsid w:val="008F0BDD"/>
    <w:rsid w:val="008F3170"/>
    <w:rsid w:val="008F5F5C"/>
    <w:rsid w:val="0090071E"/>
    <w:rsid w:val="009050BE"/>
    <w:rsid w:val="00914558"/>
    <w:rsid w:val="00921F6F"/>
    <w:rsid w:val="00924AB6"/>
    <w:rsid w:val="00930FA2"/>
    <w:rsid w:val="0093357E"/>
    <w:rsid w:val="0094657C"/>
    <w:rsid w:val="00953EDD"/>
    <w:rsid w:val="00960694"/>
    <w:rsid w:val="0096217A"/>
    <w:rsid w:val="00963D56"/>
    <w:rsid w:val="00965138"/>
    <w:rsid w:val="009907FF"/>
    <w:rsid w:val="0099552C"/>
    <w:rsid w:val="00995799"/>
    <w:rsid w:val="00997F87"/>
    <w:rsid w:val="009A3411"/>
    <w:rsid w:val="009A4E61"/>
    <w:rsid w:val="009C2308"/>
    <w:rsid w:val="009C4AA7"/>
    <w:rsid w:val="009D5EC9"/>
    <w:rsid w:val="009E5183"/>
    <w:rsid w:val="00A01C57"/>
    <w:rsid w:val="00A05567"/>
    <w:rsid w:val="00A26493"/>
    <w:rsid w:val="00A34034"/>
    <w:rsid w:val="00A53902"/>
    <w:rsid w:val="00A56525"/>
    <w:rsid w:val="00A744BB"/>
    <w:rsid w:val="00A879C7"/>
    <w:rsid w:val="00A9547A"/>
    <w:rsid w:val="00A96EB1"/>
    <w:rsid w:val="00AB3EC6"/>
    <w:rsid w:val="00AB6358"/>
    <w:rsid w:val="00AB7020"/>
    <w:rsid w:val="00AC0662"/>
    <w:rsid w:val="00AC55C3"/>
    <w:rsid w:val="00AC59C9"/>
    <w:rsid w:val="00AC5E6A"/>
    <w:rsid w:val="00AD5915"/>
    <w:rsid w:val="00AE7356"/>
    <w:rsid w:val="00AE76ED"/>
    <w:rsid w:val="00AF3799"/>
    <w:rsid w:val="00B02FBA"/>
    <w:rsid w:val="00B1071B"/>
    <w:rsid w:val="00B27F5E"/>
    <w:rsid w:val="00B455AF"/>
    <w:rsid w:val="00B56AC6"/>
    <w:rsid w:val="00B62E8C"/>
    <w:rsid w:val="00B63B38"/>
    <w:rsid w:val="00B72466"/>
    <w:rsid w:val="00B74C3F"/>
    <w:rsid w:val="00B82651"/>
    <w:rsid w:val="00B86A6C"/>
    <w:rsid w:val="00B87CA3"/>
    <w:rsid w:val="00B91E53"/>
    <w:rsid w:val="00B93B97"/>
    <w:rsid w:val="00BB3E5A"/>
    <w:rsid w:val="00BB5291"/>
    <w:rsid w:val="00BC18CD"/>
    <w:rsid w:val="00BC4D73"/>
    <w:rsid w:val="00BD446F"/>
    <w:rsid w:val="00BD69AF"/>
    <w:rsid w:val="00BF688B"/>
    <w:rsid w:val="00C0097D"/>
    <w:rsid w:val="00C07DC5"/>
    <w:rsid w:val="00C10A9A"/>
    <w:rsid w:val="00C15B65"/>
    <w:rsid w:val="00C50633"/>
    <w:rsid w:val="00C570A4"/>
    <w:rsid w:val="00C672F0"/>
    <w:rsid w:val="00C70540"/>
    <w:rsid w:val="00C72197"/>
    <w:rsid w:val="00C7247C"/>
    <w:rsid w:val="00C80565"/>
    <w:rsid w:val="00C92078"/>
    <w:rsid w:val="00C975A1"/>
    <w:rsid w:val="00CA48FB"/>
    <w:rsid w:val="00CB0CF3"/>
    <w:rsid w:val="00CB1F43"/>
    <w:rsid w:val="00CB73A2"/>
    <w:rsid w:val="00CC4BCA"/>
    <w:rsid w:val="00CC5B92"/>
    <w:rsid w:val="00CD3DA9"/>
    <w:rsid w:val="00CE4FCC"/>
    <w:rsid w:val="00CE7A27"/>
    <w:rsid w:val="00CF1027"/>
    <w:rsid w:val="00CF10A4"/>
    <w:rsid w:val="00CF5A49"/>
    <w:rsid w:val="00D054E8"/>
    <w:rsid w:val="00D075AF"/>
    <w:rsid w:val="00D162E0"/>
    <w:rsid w:val="00D27E66"/>
    <w:rsid w:val="00D335FC"/>
    <w:rsid w:val="00D37D2C"/>
    <w:rsid w:val="00D37F07"/>
    <w:rsid w:val="00D54C11"/>
    <w:rsid w:val="00D57283"/>
    <w:rsid w:val="00D77268"/>
    <w:rsid w:val="00D82482"/>
    <w:rsid w:val="00D82606"/>
    <w:rsid w:val="00D90A68"/>
    <w:rsid w:val="00D94421"/>
    <w:rsid w:val="00DA31CF"/>
    <w:rsid w:val="00DA380A"/>
    <w:rsid w:val="00DA40C4"/>
    <w:rsid w:val="00DB3B44"/>
    <w:rsid w:val="00DD3A39"/>
    <w:rsid w:val="00DD475C"/>
    <w:rsid w:val="00DD7DC1"/>
    <w:rsid w:val="00DE20EC"/>
    <w:rsid w:val="00DE3930"/>
    <w:rsid w:val="00DE546C"/>
    <w:rsid w:val="00E02AD7"/>
    <w:rsid w:val="00E07766"/>
    <w:rsid w:val="00E2513E"/>
    <w:rsid w:val="00E34C6F"/>
    <w:rsid w:val="00E37265"/>
    <w:rsid w:val="00E465A3"/>
    <w:rsid w:val="00E50165"/>
    <w:rsid w:val="00E56EF3"/>
    <w:rsid w:val="00E65EB7"/>
    <w:rsid w:val="00E7341A"/>
    <w:rsid w:val="00E77FA5"/>
    <w:rsid w:val="00E829E7"/>
    <w:rsid w:val="00E90913"/>
    <w:rsid w:val="00E92837"/>
    <w:rsid w:val="00EA26A1"/>
    <w:rsid w:val="00EA6509"/>
    <w:rsid w:val="00EB4719"/>
    <w:rsid w:val="00EB6277"/>
    <w:rsid w:val="00EC7100"/>
    <w:rsid w:val="00EE7DD5"/>
    <w:rsid w:val="00EF0641"/>
    <w:rsid w:val="00F106CF"/>
    <w:rsid w:val="00F17472"/>
    <w:rsid w:val="00F23FDC"/>
    <w:rsid w:val="00F24505"/>
    <w:rsid w:val="00F33A07"/>
    <w:rsid w:val="00F36090"/>
    <w:rsid w:val="00F43A0D"/>
    <w:rsid w:val="00F44C9F"/>
    <w:rsid w:val="00F55B71"/>
    <w:rsid w:val="00F57A64"/>
    <w:rsid w:val="00F66C1C"/>
    <w:rsid w:val="00F6700D"/>
    <w:rsid w:val="00F74672"/>
    <w:rsid w:val="00F873CC"/>
    <w:rsid w:val="00F90184"/>
    <w:rsid w:val="00FA711D"/>
    <w:rsid w:val="00FB0698"/>
    <w:rsid w:val="00FB20D6"/>
    <w:rsid w:val="00FB3538"/>
    <w:rsid w:val="00FF1A60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49D1"/>
  <w15:docId w15:val="{7496508E-524A-4828-9C23-B58FEADC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75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C475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75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475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7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7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75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7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75F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75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C475F"/>
    <w:rPr>
      <w:color w:val="1A8B00"/>
      <w:u w:val="single"/>
    </w:rPr>
  </w:style>
  <w:style w:type="character" w:styleId="Siln">
    <w:name w:val="Strong"/>
    <w:basedOn w:val="Standardnpsmoodstavce"/>
    <w:uiPriority w:val="22"/>
    <w:qFormat/>
    <w:rsid w:val="000C475F"/>
    <w:rPr>
      <w:b/>
      <w:bCs/>
    </w:rPr>
  </w:style>
  <w:style w:type="character" w:customStyle="1" w:styleId="Nadpis1Char">
    <w:name w:val="Nadpis 1 Char"/>
    <w:basedOn w:val="Standardnpsmoodstavce"/>
    <w:link w:val="Nadpis1"/>
    <w:rsid w:val="000C47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7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0C47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0C475F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75F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75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75F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75F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75F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0C475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C47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75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0C475F"/>
    <w:rPr>
      <w:rFonts w:asciiTheme="majorHAnsi" w:eastAsiaTheme="majorEastAsia" w:hAnsiTheme="majorHAns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C475F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0C475F"/>
    <w:rPr>
      <w:szCs w:val="32"/>
    </w:rPr>
  </w:style>
  <w:style w:type="paragraph" w:styleId="Odstavecseseznamem">
    <w:name w:val="List Paragraph"/>
    <w:basedOn w:val="Normln"/>
    <w:uiPriority w:val="34"/>
    <w:qFormat/>
    <w:rsid w:val="000C475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C475F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0C475F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75F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75F"/>
    <w:rPr>
      <w:b/>
      <w:i/>
      <w:sz w:val="24"/>
    </w:rPr>
  </w:style>
  <w:style w:type="character" w:styleId="Zdraznnjemn">
    <w:name w:val="Subtle Emphasis"/>
    <w:uiPriority w:val="19"/>
    <w:qFormat/>
    <w:rsid w:val="000C475F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0C475F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0C475F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0C475F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0C475F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475F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4AB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4A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4AB6"/>
    <w:rPr>
      <w:vertAlign w:val="superscript"/>
    </w:rPr>
  </w:style>
  <w:style w:type="table" w:styleId="Mkatabulky">
    <w:name w:val="Table Grid"/>
    <w:basedOn w:val="Normlntabulka"/>
    <w:uiPriority w:val="59"/>
    <w:rsid w:val="00AC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7C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cs-CZ" w:bidi="ar-SA"/>
    </w:rPr>
  </w:style>
  <w:style w:type="paragraph" w:styleId="Zhlav">
    <w:name w:val="header"/>
    <w:basedOn w:val="Normln"/>
    <w:link w:val="ZhlavChar"/>
    <w:uiPriority w:val="99"/>
    <w:unhideWhenUsed/>
    <w:rsid w:val="00CB0C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0CF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B0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CF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C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CF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33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5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5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A0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ceny_vyrobcu_ek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rosta@lukanadjihlavo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3CF0-B9E9-4D8B-8237-C8349AC3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21</Pages>
  <Words>7692</Words>
  <Characters>45387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janh</dc:creator>
  <cp:keywords/>
  <dc:description/>
  <cp:lastModifiedBy>Jan Hrbáč</cp:lastModifiedBy>
  <cp:revision>95</cp:revision>
  <dcterms:created xsi:type="dcterms:W3CDTF">2013-01-04T12:12:00Z</dcterms:created>
  <dcterms:modified xsi:type="dcterms:W3CDTF">2021-12-27T09:56:00Z</dcterms:modified>
</cp:coreProperties>
</file>