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0D15B7">
        <w:rPr>
          <w:rFonts w:cs="Arial"/>
          <w:b/>
          <w:sz w:val="28"/>
          <w:szCs w:val="28"/>
        </w:rPr>
        <w:t>„</w:t>
      </w:r>
      <w:r w:rsidR="000D15B7" w:rsidRPr="000D15B7">
        <w:rPr>
          <w:rFonts w:cs="Arial"/>
          <w:b/>
          <w:sz w:val="28"/>
          <w:szCs w:val="28"/>
        </w:rPr>
        <w:t>Obměna vozového parku 201</w:t>
      </w:r>
      <w:r w:rsidR="000D15B7">
        <w:rPr>
          <w:rFonts w:cs="Arial"/>
          <w:b/>
          <w:sz w:val="28"/>
          <w:szCs w:val="28"/>
        </w:rPr>
        <w:t>9</w:t>
      </w:r>
      <w:r w:rsidR="000D15B7" w:rsidRPr="000D15B7">
        <w:rPr>
          <w:rFonts w:cs="Arial"/>
          <w:b/>
          <w:sz w:val="28"/>
          <w:szCs w:val="28"/>
        </w:rPr>
        <w:t xml:space="preserve"> – dodávka </w:t>
      </w:r>
      <w:r w:rsidR="000D15B7">
        <w:rPr>
          <w:rFonts w:cs="Arial"/>
          <w:b/>
          <w:sz w:val="28"/>
          <w:szCs w:val="28"/>
        </w:rPr>
        <w:t>3</w:t>
      </w:r>
      <w:r w:rsidR="000D15B7" w:rsidRPr="000D15B7">
        <w:rPr>
          <w:rFonts w:cs="Arial"/>
          <w:b/>
          <w:sz w:val="28"/>
          <w:szCs w:val="28"/>
        </w:rPr>
        <w:t xml:space="preserve"> ks vozidel</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Default="006F2AA5" w:rsidP="008E538B">
      <w:r>
        <w:t xml:space="preserve">Petr Juliš, </w:t>
      </w:r>
      <w:r w:rsidR="008E538B" w:rsidRPr="001168FF">
        <w:t xml:space="preserve">vedoucí střediska </w:t>
      </w:r>
      <w:r w:rsidR="008E538B">
        <w:t>(</w:t>
      </w:r>
      <w:r>
        <w:t>731518589</w:t>
      </w:r>
      <w:r w:rsidR="008E538B" w:rsidRPr="001168FF">
        <w:t xml:space="preserve">; </w:t>
      </w:r>
      <w:hyperlink r:id="rId8" w:history="1">
        <w:r w:rsidRPr="00027C02">
          <w:rPr>
            <w:rStyle w:val="Hypertextovodkaz"/>
          </w:rPr>
          <w:t>pjulis@tshb.cz</w:t>
        </w:r>
      </w:hyperlink>
      <w:r w:rsidR="008E538B" w:rsidRPr="00A07A4B">
        <w:t>)</w:t>
      </w:r>
    </w:p>
    <w:p w:rsidR="000D15B7" w:rsidRDefault="000D15B7" w:rsidP="008E538B">
      <w:r>
        <w:t xml:space="preserve">Lubomír Hepner, vedoucí střediska (7240692047, </w:t>
      </w:r>
      <w:hyperlink r:id="rId9" w:history="1">
        <w:r w:rsidRPr="000D15B7">
          <w:rPr>
            <w:rStyle w:val="Hypertextovodkaz"/>
          </w:rPr>
          <w:t>lhepner@tshb.cz</w:t>
        </w:r>
      </w:hyperlink>
      <w:r>
        <w:t>)</w:t>
      </w:r>
    </w:p>
    <w:p w:rsidR="000D15B7" w:rsidRPr="00A07A4B" w:rsidRDefault="000D15B7" w:rsidP="008E538B">
      <w:r>
        <w:t xml:space="preserve">Kamil Tesárek, vedoucí střediska (730807476, </w:t>
      </w:r>
      <w:hyperlink r:id="rId10" w:history="1">
        <w:r w:rsidRPr="00E11D97">
          <w:rPr>
            <w:rStyle w:val="Hypertextovodkaz"/>
          </w:rPr>
          <w:t>ktesarek@tshb.cz</w:t>
        </w:r>
      </w:hyperlink>
      <w:r>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0D15B7" w:rsidRDefault="000D15B7" w:rsidP="000D15B7">
      <w:r w:rsidRPr="001168FF">
        <w:t xml:space="preserve">Předmětem veřejné zakázky </w:t>
      </w:r>
      <w:r>
        <w:t>je dodávka 3 ks nových automobilů v provedení 2x combi a hatchback dle Základní technické specifikace uvedené v příloze č.1 návrhu kupní smlouvy.</w:t>
      </w:r>
    </w:p>
    <w:p w:rsidR="008E538B" w:rsidRDefault="008E538B" w:rsidP="008E538B">
      <w:pPr>
        <w:rPr>
          <w:rFonts w:cs="Arial"/>
          <w:sz w:val="22"/>
          <w:szCs w:val="22"/>
        </w:rPr>
      </w:pP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AB2DAF" w:rsidP="00B4455E">
      <w:pPr>
        <w:rPr>
          <w:rStyle w:val="Hypertextovodkaz"/>
        </w:rPr>
      </w:pPr>
      <w:hyperlink r:id="rId11"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č.1</w:t>
      </w:r>
      <w:r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414691">
        <w:rPr>
          <w:rFonts w:cs="Arial"/>
        </w:rPr>
        <w:t xml:space="preserve">do </w:t>
      </w:r>
      <w:r w:rsidR="000D15B7">
        <w:rPr>
          <w:rFonts w:cs="Arial"/>
        </w:rPr>
        <w:t>3</w:t>
      </w:r>
      <w:r w:rsidR="006C3E7F">
        <w:rPr>
          <w:rFonts w:cs="Arial"/>
        </w:rPr>
        <w:t>0</w:t>
      </w:r>
      <w:r w:rsidR="000D15B7">
        <w:rPr>
          <w:rFonts w:cs="Arial"/>
        </w:rPr>
        <w:t>.1</w:t>
      </w:r>
      <w:r w:rsidR="006C3E7F">
        <w:rPr>
          <w:rFonts w:cs="Arial"/>
        </w:rPr>
        <w:t>1</w:t>
      </w:r>
      <w:r w:rsidR="000D15B7">
        <w:rPr>
          <w:rFonts w:cs="Arial"/>
        </w:rPr>
        <w:t>.2019</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 xml:space="preserve">areál Technických služeb, </w:t>
      </w:r>
      <w:r w:rsidR="003C3187">
        <w:rPr>
          <w:rFonts w:cs="Arial"/>
        </w:rPr>
        <w:t>Reynkova 2886</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bookmarkStart w:id="0" w:name="_GoBack"/>
      <w:bookmarkEnd w:id="0"/>
    </w:p>
    <w:p w:rsidR="0090072D" w:rsidRDefault="0090072D" w:rsidP="0090072D">
      <w:r>
        <w:t xml:space="preserve">Lhůta pro podání nabídek se </w:t>
      </w:r>
      <w:r w:rsidRPr="00514ACA">
        <w:t xml:space="preserve">stanovuje </w:t>
      </w:r>
      <w:r w:rsidR="00FE52A6" w:rsidRPr="00414691">
        <w:rPr>
          <w:b/>
        </w:rPr>
        <w:t xml:space="preserve">do </w:t>
      </w:r>
      <w:r w:rsidR="000D15B7" w:rsidRPr="006C3E7F">
        <w:rPr>
          <w:b/>
        </w:rPr>
        <w:t>1</w:t>
      </w:r>
      <w:r w:rsidR="006C3E7F" w:rsidRPr="006C3E7F">
        <w:rPr>
          <w:b/>
        </w:rPr>
        <w:t>9</w:t>
      </w:r>
      <w:r w:rsidR="000D15B7" w:rsidRPr="006C3E7F">
        <w:rPr>
          <w:b/>
        </w:rPr>
        <w:t>.6</w:t>
      </w:r>
      <w:r w:rsidR="006F2AA5" w:rsidRPr="006C3E7F">
        <w:rPr>
          <w:b/>
        </w:rPr>
        <w:t>.</w:t>
      </w:r>
      <w:r w:rsidR="008E538B" w:rsidRPr="006C3E7F">
        <w:rPr>
          <w:b/>
        </w:rPr>
        <w:t>2019</w:t>
      </w:r>
      <w:r w:rsidR="00FE52A6" w:rsidRPr="006C3E7F">
        <w:rPr>
          <w:b/>
        </w:rPr>
        <w:t xml:space="preserve">  do </w:t>
      </w:r>
      <w:r w:rsidR="00514ACA" w:rsidRPr="006C3E7F">
        <w:rPr>
          <w:b/>
        </w:rPr>
        <w:t>9:00</w:t>
      </w:r>
      <w:r w:rsidR="00FE52A6" w:rsidRPr="006C3E7F">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0D15B7" w:rsidRPr="003E49F7">
        <w:rPr>
          <w:rFonts w:cs="Arial"/>
          <w:b/>
        </w:rPr>
        <w:t>Obměna vozového parku 2019 – dodávka 3 ks vozidel</w:t>
      </w:r>
      <w:r w:rsidRPr="003E49F7">
        <w:rPr>
          <w:b/>
        </w:rPr>
        <w:t>“</w:t>
      </w:r>
      <w:r w:rsidRPr="003E49F7">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lastRenderedPageBreak/>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3E49F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3C3187">
        <w:rPr>
          <w:sz w:val="16"/>
          <w:szCs w:val="16"/>
        </w:rPr>
        <w:t>Petr Juliš</w:t>
      </w:r>
      <w:r w:rsidRPr="00D5606C">
        <w:rPr>
          <w:sz w:val="16"/>
          <w:szCs w:val="16"/>
        </w:rPr>
        <w:t xml:space="preserve"> - ved. střediska </w:t>
      </w:r>
    </w:p>
    <w:p w:rsidR="0048304D" w:rsidRPr="00D5606C" w:rsidRDefault="0048304D" w:rsidP="008E538B">
      <w:pPr>
        <w:rPr>
          <w:sz w:val="16"/>
          <w:szCs w:val="16"/>
        </w:rPr>
      </w:pPr>
    </w:p>
    <w:sectPr w:rsidR="0048304D" w:rsidRPr="00D5606C" w:rsidSect="00296274">
      <w:headerReference w:type="default" r:id="rId12"/>
      <w:footerReference w:type="default" r:id="rId13"/>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DAF" w:rsidRDefault="00AB2DAF" w:rsidP="00516332">
      <w:r>
        <w:separator/>
      </w:r>
    </w:p>
  </w:endnote>
  <w:endnote w:type="continuationSeparator" w:id="0">
    <w:p w:rsidR="00AB2DAF" w:rsidRDefault="00AB2DA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AB2DA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DAF" w:rsidRDefault="00AB2DAF" w:rsidP="00516332">
      <w:r>
        <w:separator/>
      </w:r>
    </w:p>
  </w:footnote>
  <w:footnote w:type="continuationSeparator" w:id="0">
    <w:p w:rsidR="00AB2DAF" w:rsidRDefault="00AB2DA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AB2DA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5AC9"/>
    <w:rsid w:val="000A60D4"/>
    <w:rsid w:val="000A6A98"/>
    <w:rsid w:val="000D15B7"/>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E49F7"/>
    <w:rsid w:val="003F1C3C"/>
    <w:rsid w:val="004003B5"/>
    <w:rsid w:val="00407698"/>
    <w:rsid w:val="00414691"/>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66857"/>
    <w:rsid w:val="00676117"/>
    <w:rsid w:val="006853F3"/>
    <w:rsid w:val="00693E8B"/>
    <w:rsid w:val="00696A98"/>
    <w:rsid w:val="006B7D29"/>
    <w:rsid w:val="006C3E7F"/>
    <w:rsid w:val="006D3620"/>
    <w:rsid w:val="006D5059"/>
    <w:rsid w:val="006E333E"/>
    <w:rsid w:val="006F2AA5"/>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0BEE"/>
    <w:rsid w:val="00895EAE"/>
    <w:rsid w:val="008B59C6"/>
    <w:rsid w:val="008B5F12"/>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817CF"/>
    <w:rsid w:val="00A901FB"/>
    <w:rsid w:val="00A94E17"/>
    <w:rsid w:val="00AB2DAF"/>
    <w:rsid w:val="00AB3E23"/>
    <w:rsid w:val="00AB49B4"/>
    <w:rsid w:val="00AF1F8D"/>
    <w:rsid w:val="00B0045F"/>
    <w:rsid w:val="00B11E36"/>
    <w:rsid w:val="00B40FC5"/>
    <w:rsid w:val="00B4455E"/>
    <w:rsid w:val="00B66F86"/>
    <w:rsid w:val="00B80749"/>
    <w:rsid w:val="00B976B2"/>
    <w:rsid w:val="00BA2668"/>
    <w:rsid w:val="00BA6698"/>
    <w:rsid w:val="00BA7BB4"/>
    <w:rsid w:val="00BE19EE"/>
    <w:rsid w:val="00BF44F2"/>
    <w:rsid w:val="00C1307E"/>
    <w:rsid w:val="00C2022F"/>
    <w:rsid w:val="00C24AD2"/>
    <w:rsid w:val="00C41317"/>
    <w:rsid w:val="00C52F6C"/>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0FBE"/>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C4E773E"/>
  <w15:docId w15:val="{29A6EC72-E21F-431C-AEFD-62251497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zakazky.cz/Profil-Zadavatele/74f211ca-2bc1-4b2a-b371-df3d604ab3a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tesarek@tshb.cz" TargetMode="External"/><Relationship Id="rId4" Type="http://schemas.openxmlformats.org/officeDocument/2006/relationships/settings" Target="settings.xml"/><Relationship Id="rId9" Type="http://schemas.openxmlformats.org/officeDocument/2006/relationships/hyperlink" Target="lhepner@tshb.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929D2-A6E0-4F7D-8B8E-9F96394D9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1272</TotalTime>
  <Pages>3</Pages>
  <Words>1126</Words>
  <Characters>6649</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2019-06-03T10:50:00Z</dcterms:modified>
</cp:coreProperties>
</file>