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A245" w14:textId="7026DA15" w:rsidR="00B7031F" w:rsidRPr="00B7031F" w:rsidRDefault="00B7031F" w:rsidP="00B7031F">
      <w:pPr>
        <w:rPr>
          <w:rFonts w:asciiTheme="minorHAnsi" w:hAnsiTheme="minorHAnsi" w:cstheme="minorHAnsi"/>
          <w:b/>
          <w:bCs/>
        </w:rPr>
      </w:pPr>
      <w:r w:rsidRPr="00B7031F">
        <w:rPr>
          <w:rFonts w:asciiTheme="minorHAnsi" w:hAnsiTheme="minorHAnsi" w:cstheme="minorHAnsi"/>
          <w:b/>
          <w:bCs/>
        </w:rPr>
        <w:t xml:space="preserve">Příloha č. </w:t>
      </w:r>
      <w:r w:rsidRPr="00B7031F">
        <w:rPr>
          <w:rFonts w:asciiTheme="minorHAnsi" w:hAnsiTheme="minorHAnsi" w:cstheme="minorHAnsi"/>
          <w:b/>
          <w:bCs/>
        </w:rPr>
        <w:t>3 Vysvětlení</w:t>
      </w:r>
      <w:r w:rsidRPr="00B7031F">
        <w:rPr>
          <w:rFonts w:asciiTheme="minorHAnsi" w:hAnsiTheme="minorHAnsi" w:cstheme="minorHAnsi"/>
          <w:b/>
          <w:bCs/>
        </w:rPr>
        <w:t xml:space="preserve"> – Příklad Výpočet Nabídková cena TCO</w:t>
      </w:r>
    </w:p>
    <w:p w14:paraId="303000A4" w14:textId="77777777" w:rsidR="00B7031F" w:rsidRDefault="00B7031F" w:rsidP="00B7031F">
      <w:pPr>
        <w:rPr>
          <w:rFonts w:asciiTheme="minorHAnsi" w:hAnsiTheme="minorHAnsi" w:cstheme="minorHAnsi"/>
          <w:highlight w:val="yellow"/>
        </w:rPr>
      </w:pPr>
    </w:p>
    <w:p w14:paraId="3C9569AC" w14:textId="77777777" w:rsidR="00B7031F" w:rsidRDefault="00B7031F" w:rsidP="00B7031F">
      <w:pPr>
        <w:rPr>
          <w:rFonts w:asciiTheme="minorHAnsi" w:hAnsiTheme="minorHAnsi" w:cstheme="minorHAnsi"/>
        </w:rPr>
      </w:pPr>
      <w:r w:rsidRPr="00763BF9">
        <w:rPr>
          <w:rFonts w:asciiTheme="minorHAnsi" w:hAnsiTheme="minorHAnsi" w:cstheme="minorHAnsi"/>
          <w:highlight w:val="yellow"/>
        </w:rPr>
        <w:t>pro TRAKTOR</w:t>
      </w:r>
      <w:r>
        <w:rPr>
          <w:rFonts w:asciiTheme="minorHAnsi" w:hAnsiTheme="minorHAnsi" w:cstheme="minorHAnsi"/>
        </w:rPr>
        <w:t xml:space="preserve"> </w:t>
      </w:r>
    </w:p>
    <w:p w14:paraId="4B03BA02" w14:textId="77777777" w:rsidR="00B7031F" w:rsidRPr="00763BF9" w:rsidRDefault="00B7031F" w:rsidP="00B7031F">
      <w:pPr>
        <w:shd w:val="clear" w:color="auto" w:fill="C1E4F5" w:themeFill="accent1" w:themeFillTint="3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– </w:t>
      </w:r>
      <w:r w:rsidRPr="00763BF9">
        <w:rPr>
          <w:rFonts w:asciiTheme="minorHAnsi" w:hAnsiTheme="minorHAnsi" w:cstheme="minorHAnsi"/>
          <w:b/>
          <w:bCs/>
        </w:rPr>
        <w:t xml:space="preserve">vlastní nabídku uveďte prosím na </w:t>
      </w:r>
      <w:proofErr w:type="spellStart"/>
      <w:r w:rsidRPr="00763BF9">
        <w:rPr>
          <w:rFonts w:asciiTheme="minorHAnsi" w:hAnsiTheme="minorHAnsi" w:cstheme="minorHAnsi"/>
          <w:b/>
          <w:bCs/>
        </w:rPr>
        <w:t>příloženém</w:t>
      </w:r>
      <w:proofErr w:type="spellEnd"/>
      <w:r w:rsidRPr="00763BF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63BF9">
        <w:rPr>
          <w:rFonts w:asciiTheme="minorHAnsi" w:hAnsiTheme="minorHAnsi" w:cstheme="minorHAnsi"/>
          <w:b/>
          <w:bCs/>
        </w:rPr>
        <w:t>xls</w:t>
      </w:r>
      <w:proofErr w:type="spellEnd"/>
      <w:r w:rsidRPr="00763BF9">
        <w:rPr>
          <w:rFonts w:asciiTheme="minorHAnsi" w:hAnsiTheme="minorHAnsi" w:cstheme="minorHAnsi"/>
          <w:b/>
          <w:bCs/>
        </w:rPr>
        <w:t xml:space="preserve"> formuláři v příloze označené 3.1 </w:t>
      </w:r>
      <w:r>
        <w:rPr>
          <w:rFonts w:asciiTheme="minorHAnsi" w:hAnsiTheme="minorHAnsi" w:cstheme="minorHAnsi"/>
          <w:b/>
          <w:bCs/>
        </w:rPr>
        <w:t>TCO_Formular_</w:t>
      </w:r>
      <w:r w:rsidRPr="00763BF9">
        <w:rPr>
          <w:rFonts w:asciiTheme="minorHAnsi" w:hAnsiTheme="minorHAnsi" w:cstheme="minorHAnsi"/>
          <w:b/>
          <w:bCs/>
        </w:rPr>
        <w:t>TRAKTOR</w:t>
      </w:r>
      <w:r>
        <w:rPr>
          <w:rFonts w:asciiTheme="minorHAnsi" w:hAnsiTheme="minorHAnsi" w:cstheme="minorHAnsi"/>
          <w:b/>
          <w:bCs/>
        </w:rPr>
        <w:t>.xls</w:t>
      </w:r>
    </w:p>
    <w:p w14:paraId="6903C65A" w14:textId="77777777" w:rsidR="00B7031F" w:rsidRDefault="00B7031F" w:rsidP="00B7031F">
      <w:pPr>
        <w:outlineLvl w:val="2"/>
        <w:rPr>
          <w:rFonts w:ascii="Calibri" w:hAnsi="Calibri" w:cs="Calibri"/>
          <w:b/>
          <w:bCs/>
        </w:rPr>
      </w:pPr>
    </w:p>
    <w:p w14:paraId="50DD4C8D" w14:textId="77777777" w:rsidR="00B7031F" w:rsidRPr="00CF6F25" w:rsidRDefault="00B7031F" w:rsidP="00B7031F">
      <w:pPr>
        <w:outlineLvl w:val="2"/>
        <w:rPr>
          <w:rFonts w:ascii="Calibri" w:hAnsi="Calibri" w:cs="Calibri"/>
          <w:b/>
          <w:bCs/>
        </w:rPr>
      </w:pPr>
      <w:r w:rsidRPr="00CF6F25">
        <w:rPr>
          <w:rFonts w:ascii="Calibri" w:eastAsiaTheme="majorEastAsia" w:hAnsi="Calibri" w:cs="Calibri"/>
          <w:b/>
          <w:bCs/>
        </w:rPr>
        <w:t>Základní informace</w:t>
      </w:r>
    </w:p>
    <w:p w14:paraId="54CE9F9A" w14:textId="77777777" w:rsidR="00B7031F" w:rsidRPr="00CF6F25" w:rsidRDefault="00B7031F" w:rsidP="00B7031F">
      <w:pPr>
        <w:numPr>
          <w:ilvl w:val="0"/>
          <w:numId w:val="1"/>
        </w:numPr>
        <w:rPr>
          <w:rFonts w:ascii="Calibri" w:hAnsi="Calibri" w:cs="Calibri"/>
        </w:rPr>
      </w:pPr>
      <w:r w:rsidRPr="00CF6F25">
        <w:rPr>
          <w:rFonts w:ascii="Calibri" w:eastAsiaTheme="majorEastAsia" w:hAnsi="Calibri" w:cs="Calibri"/>
          <w:b/>
          <w:bCs/>
        </w:rPr>
        <w:t xml:space="preserve">Pořizovací cena </w:t>
      </w:r>
      <w:proofErr w:type="gramStart"/>
      <w:r w:rsidRPr="00CF6F25">
        <w:rPr>
          <w:rFonts w:ascii="Calibri" w:eastAsiaTheme="majorEastAsia" w:hAnsi="Calibri" w:cs="Calibri"/>
          <w:b/>
          <w:bCs/>
        </w:rPr>
        <w:t>traktoru</w:t>
      </w:r>
      <w:r w:rsidRPr="00CF6F25">
        <w:rPr>
          <w:rFonts w:ascii="Calibri" w:hAnsi="Calibri" w:cs="Calibri"/>
        </w:rPr>
        <w:t xml:space="preserve">: </w:t>
      </w:r>
      <w:r w:rsidRPr="006E4527">
        <w:rPr>
          <w:rFonts w:ascii="Calibri" w:hAnsi="Calibri" w:cs="Calibri"/>
        </w:rPr>
        <w:t xml:space="preserve"> například</w:t>
      </w:r>
      <w:proofErr w:type="gramEnd"/>
      <w:r w:rsidRPr="006E4527">
        <w:rPr>
          <w:rFonts w:ascii="Calibri" w:hAnsi="Calibri" w:cs="Calibri"/>
        </w:rPr>
        <w:t xml:space="preserve"> </w:t>
      </w:r>
      <w:r w:rsidRPr="00CF6F25">
        <w:rPr>
          <w:rFonts w:ascii="Calibri" w:hAnsi="Calibri" w:cs="Calibri"/>
        </w:rPr>
        <w:t>1 500 000 Kč</w:t>
      </w:r>
    </w:p>
    <w:p w14:paraId="15CDC3BE" w14:textId="77777777" w:rsidR="00B7031F" w:rsidRPr="00CF6F25" w:rsidRDefault="00B7031F" w:rsidP="00B7031F">
      <w:pPr>
        <w:numPr>
          <w:ilvl w:val="0"/>
          <w:numId w:val="1"/>
        </w:numPr>
        <w:rPr>
          <w:rFonts w:ascii="Calibri" w:hAnsi="Calibri" w:cs="Calibri"/>
        </w:rPr>
      </w:pPr>
      <w:r w:rsidRPr="00CF6F25">
        <w:rPr>
          <w:rFonts w:ascii="Calibri" w:eastAsiaTheme="majorEastAsia" w:hAnsi="Calibri" w:cs="Calibri"/>
          <w:b/>
          <w:bCs/>
        </w:rPr>
        <w:t>Předpokládaná životnost</w:t>
      </w:r>
      <w:r w:rsidRPr="00CF6F25">
        <w:rPr>
          <w:rFonts w:ascii="Calibri" w:hAnsi="Calibri" w:cs="Calibri"/>
        </w:rPr>
        <w:t xml:space="preserve">: </w:t>
      </w:r>
      <w:r w:rsidRPr="006E4527">
        <w:rPr>
          <w:rFonts w:ascii="Calibri" w:hAnsi="Calibri" w:cs="Calibri"/>
        </w:rPr>
        <w:t xml:space="preserve">například </w:t>
      </w:r>
      <w:r w:rsidRPr="00CF6F25">
        <w:rPr>
          <w:rFonts w:ascii="Calibri" w:hAnsi="Calibri" w:cs="Calibri"/>
        </w:rPr>
        <w:t>10 let</w:t>
      </w:r>
    </w:p>
    <w:p w14:paraId="11DB1FFA" w14:textId="77777777" w:rsidR="00B7031F" w:rsidRPr="00CF6F25" w:rsidRDefault="00B7031F" w:rsidP="00B7031F">
      <w:pPr>
        <w:numPr>
          <w:ilvl w:val="0"/>
          <w:numId w:val="1"/>
        </w:numPr>
        <w:rPr>
          <w:rFonts w:ascii="Calibri" w:hAnsi="Calibri" w:cs="Calibri"/>
        </w:rPr>
      </w:pPr>
      <w:r w:rsidRPr="00CF6F25">
        <w:rPr>
          <w:rFonts w:ascii="Calibri" w:eastAsiaTheme="majorEastAsia" w:hAnsi="Calibri" w:cs="Calibri"/>
          <w:b/>
          <w:bCs/>
        </w:rPr>
        <w:t>Roční provoz</w:t>
      </w:r>
      <w:r w:rsidRPr="00CF6F25">
        <w:rPr>
          <w:rFonts w:ascii="Calibri" w:hAnsi="Calibri" w:cs="Calibri"/>
        </w:rPr>
        <w:t xml:space="preserve">: </w:t>
      </w:r>
      <w:proofErr w:type="gramStart"/>
      <w:r w:rsidRPr="006E4527">
        <w:rPr>
          <w:rFonts w:ascii="Calibri" w:hAnsi="Calibri" w:cs="Calibri"/>
        </w:rPr>
        <w:t xml:space="preserve">například  </w:t>
      </w:r>
      <w:r w:rsidRPr="00CF6F25">
        <w:rPr>
          <w:rFonts w:ascii="Calibri" w:hAnsi="Calibri" w:cs="Calibri"/>
        </w:rPr>
        <w:t>cca</w:t>
      </w:r>
      <w:proofErr w:type="gramEnd"/>
      <w:r w:rsidRPr="00CF6F25">
        <w:rPr>
          <w:rFonts w:ascii="Calibri" w:hAnsi="Calibri" w:cs="Calibri"/>
        </w:rPr>
        <w:t xml:space="preserve"> 500 motohodin</w:t>
      </w:r>
    </w:p>
    <w:p w14:paraId="1E666608" w14:textId="77777777" w:rsidR="00B7031F" w:rsidRPr="00CF6F25" w:rsidRDefault="002B6B23" w:rsidP="00B7031F">
      <w:pPr>
        <w:rPr>
          <w:rFonts w:ascii="Calibri" w:hAnsi="Calibri" w:cs="Calibri"/>
        </w:rPr>
      </w:pPr>
      <w:r w:rsidRPr="002B6B23">
        <w:rPr>
          <w:rFonts w:ascii="Calibri" w:hAnsi="Calibri" w:cs="Calibri"/>
          <w:noProof/>
          <w14:ligatures w14:val="standardContextual"/>
        </w:rPr>
        <w:pict w14:anchorId="58F69AE4">
          <v:rect id="_x0000_i1034" alt="" style="width:453.15pt;height:.05pt;mso-width-percent:0;mso-height-percent:0;mso-width-percent:0;mso-height-percent:0" o:hrpct="999" o:hralign="center" o:hrstd="t" o:hr="t" fillcolor="#a0a0a0" stroked="f"/>
        </w:pict>
      </w:r>
    </w:p>
    <w:p w14:paraId="5964FAD3" w14:textId="77777777" w:rsidR="00B7031F" w:rsidRPr="00CF6F25" w:rsidRDefault="00B7031F" w:rsidP="00B7031F">
      <w:pPr>
        <w:outlineLvl w:val="2"/>
        <w:rPr>
          <w:rFonts w:ascii="Calibri" w:hAnsi="Calibri" w:cs="Calibri"/>
          <w:b/>
          <w:bCs/>
        </w:rPr>
      </w:pPr>
      <w:r w:rsidRPr="00CF6F25">
        <w:rPr>
          <w:rFonts w:ascii="Apple Color Emoji" w:hAnsi="Apple Color Emoji" w:cs="Apple Color Emoji"/>
          <w:b/>
          <w:bCs/>
        </w:rPr>
        <w:t>✅</w:t>
      </w:r>
      <w:r w:rsidRPr="00CF6F25">
        <w:rPr>
          <w:rFonts w:ascii="Calibri" w:hAnsi="Calibri" w:cs="Calibri"/>
          <w:b/>
          <w:bCs/>
        </w:rPr>
        <w:t xml:space="preserve"> </w:t>
      </w:r>
      <w:r w:rsidRPr="00CF6F25">
        <w:rPr>
          <w:rFonts w:ascii="Calibri" w:eastAsiaTheme="majorEastAsia" w:hAnsi="Calibri" w:cs="Calibri"/>
          <w:b/>
          <w:bCs/>
        </w:rPr>
        <w:t>1. Pořizovací náklady</w:t>
      </w:r>
    </w:p>
    <w:p w14:paraId="11F75A28" w14:textId="77777777" w:rsidR="00B7031F" w:rsidRPr="00CF6F25" w:rsidRDefault="00B7031F" w:rsidP="00B7031F">
      <w:pPr>
        <w:numPr>
          <w:ilvl w:val="0"/>
          <w:numId w:val="2"/>
        </w:numPr>
        <w:rPr>
          <w:rFonts w:ascii="Calibri" w:hAnsi="Calibri" w:cs="Calibri"/>
        </w:rPr>
      </w:pPr>
      <w:r w:rsidRPr="00CF6F25">
        <w:rPr>
          <w:rFonts w:ascii="Calibri" w:hAnsi="Calibri" w:cs="Calibri"/>
        </w:rPr>
        <w:t>Cena traktoru: 1 500 000 Kč</w:t>
      </w:r>
    </w:p>
    <w:p w14:paraId="594A5A6A" w14:textId="77777777" w:rsidR="00B7031F" w:rsidRPr="00CF6F25" w:rsidRDefault="00B7031F" w:rsidP="00B7031F">
      <w:pPr>
        <w:numPr>
          <w:ilvl w:val="0"/>
          <w:numId w:val="2"/>
        </w:numPr>
        <w:rPr>
          <w:rFonts w:ascii="Calibri" w:hAnsi="Calibri" w:cs="Calibri"/>
        </w:rPr>
      </w:pPr>
      <w:r w:rsidRPr="00CF6F25">
        <w:rPr>
          <w:rFonts w:ascii="Calibri" w:hAnsi="Calibri" w:cs="Calibri"/>
        </w:rPr>
        <w:t>Doprava, registrace, zaškolení obsluhy:</w:t>
      </w:r>
      <w:r w:rsidRPr="006E4527">
        <w:rPr>
          <w:rFonts w:ascii="Calibri" w:hAnsi="Calibri" w:cs="Calibri"/>
        </w:rPr>
        <w:t xml:space="preserve"> například</w:t>
      </w:r>
      <w:r w:rsidRPr="00CF6F25">
        <w:rPr>
          <w:rFonts w:ascii="Calibri" w:hAnsi="Calibri" w:cs="Calibri"/>
        </w:rPr>
        <w:t xml:space="preserve"> 50 000 Kč</w:t>
      </w:r>
    </w:p>
    <w:p w14:paraId="147B82F5" w14:textId="77777777" w:rsidR="00B7031F" w:rsidRPr="00CF6F25" w:rsidRDefault="00B7031F" w:rsidP="00B7031F">
      <w:pPr>
        <w:numPr>
          <w:ilvl w:val="0"/>
          <w:numId w:val="2"/>
        </w:numPr>
        <w:rPr>
          <w:rFonts w:ascii="Calibri" w:hAnsi="Calibri" w:cs="Calibri"/>
        </w:rPr>
      </w:pPr>
      <w:r w:rsidRPr="00CF6F25">
        <w:rPr>
          <w:rFonts w:ascii="Calibri" w:eastAsiaTheme="majorEastAsia" w:hAnsi="Calibri" w:cs="Calibri"/>
          <w:b/>
          <w:bCs/>
        </w:rPr>
        <w:t>CELKEM: 1 550 000 Kč</w:t>
      </w:r>
    </w:p>
    <w:p w14:paraId="615B9A70" w14:textId="77777777" w:rsidR="00B7031F" w:rsidRPr="00CF6F25" w:rsidRDefault="002B6B23" w:rsidP="00B7031F">
      <w:pPr>
        <w:rPr>
          <w:rFonts w:ascii="Calibri" w:hAnsi="Calibri" w:cs="Calibri"/>
        </w:rPr>
      </w:pPr>
      <w:r w:rsidRPr="002B6B23">
        <w:rPr>
          <w:rFonts w:ascii="Calibri" w:hAnsi="Calibri" w:cs="Calibri"/>
          <w:noProof/>
          <w14:ligatures w14:val="standardContextual"/>
        </w:rPr>
        <w:pict w14:anchorId="493740D9">
          <v:rect id="_x0000_i1033" alt="" style="width:453.15pt;height:.05pt;mso-width-percent:0;mso-height-percent:0;mso-width-percent:0;mso-height-percent:0" o:hrpct="999" o:hralign="center" o:hrstd="t" o:hr="t" fillcolor="#a0a0a0" stroked="f"/>
        </w:pict>
      </w:r>
    </w:p>
    <w:p w14:paraId="1240A5B0" w14:textId="77777777" w:rsidR="00B7031F" w:rsidRPr="00CF6F25" w:rsidRDefault="00B7031F" w:rsidP="00B7031F">
      <w:pPr>
        <w:outlineLvl w:val="2"/>
        <w:rPr>
          <w:rFonts w:ascii="Calibri" w:hAnsi="Calibri" w:cs="Calibri"/>
          <w:b/>
          <w:bCs/>
        </w:rPr>
      </w:pPr>
      <w:r w:rsidRPr="00CF6F25">
        <w:rPr>
          <w:rFonts w:ascii="Apple Color Emoji" w:hAnsi="Apple Color Emoji" w:cs="Apple Color Emoji"/>
          <w:b/>
          <w:bCs/>
        </w:rPr>
        <w:t>🔧</w:t>
      </w:r>
      <w:r w:rsidRPr="00CF6F25">
        <w:rPr>
          <w:rFonts w:ascii="Calibri" w:hAnsi="Calibri" w:cs="Calibri"/>
          <w:b/>
          <w:bCs/>
        </w:rPr>
        <w:t xml:space="preserve"> </w:t>
      </w:r>
      <w:r w:rsidRPr="00CF6F25">
        <w:rPr>
          <w:rFonts w:ascii="Calibri" w:eastAsiaTheme="majorEastAsia" w:hAnsi="Calibri" w:cs="Calibri"/>
          <w:b/>
          <w:bCs/>
        </w:rPr>
        <w:t>2. Provozní náklady (ročně)</w:t>
      </w:r>
    </w:p>
    <w:p w14:paraId="55211319" w14:textId="77777777" w:rsidR="00B7031F" w:rsidRPr="00CF6F25" w:rsidRDefault="00B7031F" w:rsidP="00B7031F">
      <w:pPr>
        <w:numPr>
          <w:ilvl w:val="0"/>
          <w:numId w:val="3"/>
        </w:numPr>
        <w:rPr>
          <w:rFonts w:ascii="Calibri" w:hAnsi="Calibri" w:cs="Calibri"/>
        </w:rPr>
      </w:pPr>
      <w:r w:rsidRPr="00CF6F25">
        <w:rPr>
          <w:rFonts w:ascii="Calibri" w:hAnsi="Calibri" w:cs="Calibri"/>
        </w:rPr>
        <w:t>Palivo (</w:t>
      </w:r>
      <w:r w:rsidRPr="006E4527">
        <w:rPr>
          <w:rFonts w:ascii="Calibri" w:hAnsi="Calibri" w:cs="Calibri"/>
        </w:rPr>
        <w:t xml:space="preserve">například </w:t>
      </w:r>
      <w:r w:rsidRPr="00CF6F25">
        <w:rPr>
          <w:rFonts w:ascii="Calibri" w:hAnsi="Calibri" w:cs="Calibri"/>
        </w:rPr>
        <w:t>5 l/hod × 500 h × 40 Kč/l): 100 000 Kč</w:t>
      </w:r>
    </w:p>
    <w:p w14:paraId="70E68ED4" w14:textId="77777777" w:rsidR="00B7031F" w:rsidRPr="00CF6F25" w:rsidRDefault="00B7031F" w:rsidP="00B7031F">
      <w:pPr>
        <w:numPr>
          <w:ilvl w:val="0"/>
          <w:numId w:val="3"/>
        </w:numPr>
        <w:rPr>
          <w:rFonts w:ascii="Calibri" w:hAnsi="Calibri" w:cs="Calibri"/>
        </w:rPr>
      </w:pPr>
      <w:r w:rsidRPr="00CF6F25">
        <w:rPr>
          <w:rFonts w:ascii="Calibri" w:hAnsi="Calibri" w:cs="Calibri"/>
        </w:rPr>
        <w:t>Servis a údržba: 30 000 Kč</w:t>
      </w:r>
    </w:p>
    <w:p w14:paraId="580258AB" w14:textId="77777777" w:rsidR="00B7031F" w:rsidRPr="00CF6F25" w:rsidRDefault="00B7031F" w:rsidP="00B7031F">
      <w:pPr>
        <w:numPr>
          <w:ilvl w:val="0"/>
          <w:numId w:val="3"/>
        </w:numPr>
        <w:rPr>
          <w:rFonts w:ascii="Calibri" w:hAnsi="Calibri" w:cs="Calibri"/>
        </w:rPr>
      </w:pPr>
      <w:r w:rsidRPr="00CF6F25">
        <w:rPr>
          <w:rFonts w:ascii="Calibri" w:hAnsi="Calibri" w:cs="Calibri"/>
        </w:rPr>
        <w:t>Pojištění, STK, dálniční známka apod.: 10 000 Kč</w:t>
      </w:r>
    </w:p>
    <w:p w14:paraId="6D10897C" w14:textId="77777777" w:rsidR="00B7031F" w:rsidRPr="00CF6F25" w:rsidRDefault="00B7031F" w:rsidP="00B7031F">
      <w:pPr>
        <w:numPr>
          <w:ilvl w:val="0"/>
          <w:numId w:val="3"/>
        </w:numPr>
        <w:rPr>
          <w:rFonts w:ascii="Calibri" w:hAnsi="Calibri" w:cs="Calibri"/>
        </w:rPr>
      </w:pPr>
      <w:r w:rsidRPr="00CF6F25">
        <w:rPr>
          <w:rFonts w:ascii="Calibri" w:hAnsi="Calibri" w:cs="Calibri"/>
        </w:rPr>
        <w:t>Náhradní díly a opotřebení: 20 000 Kč</w:t>
      </w:r>
    </w:p>
    <w:p w14:paraId="2E77536F" w14:textId="77777777" w:rsidR="00B7031F" w:rsidRPr="00CF6F25" w:rsidRDefault="00B7031F" w:rsidP="00B7031F">
      <w:pPr>
        <w:numPr>
          <w:ilvl w:val="0"/>
          <w:numId w:val="3"/>
        </w:numPr>
        <w:rPr>
          <w:rFonts w:ascii="Calibri" w:hAnsi="Calibri" w:cs="Calibri"/>
        </w:rPr>
      </w:pPr>
      <w:r w:rsidRPr="00CF6F25">
        <w:rPr>
          <w:rFonts w:ascii="Calibri" w:eastAsiaTheme="majorEastAsia" w:hAnsi="Calibri" w:cs="Calibri"/>
          <w:b/>
          <w:bCs/>
        </w:rPr>
        <w:t>CELKEM za rok: 160 000 Kč</w:t>
      </w:r>
      <w:r w:rsidRPr="00CF6F25">
        <w:rPr>
          <w:rFonts w:ascii="Calibri" w:hAnsi="Calibri" w:cs="Calibri"/>
        </w:rPr>
        <w:br/>
        <w:t xml:space="preserve">→ </w:t>
      </w:r>
      <w:r w:rsidRPr="00CF6F25">
        <w:rPr>
          <w:rFonts w:ascii="Calibri" w:eastAsiaTheme="majorEastAsia" w:hAnsi="Calibri" w:cs="Calibri"/>
          <w:b/>
          <w:bCs/>
        </w:rPr>
        <w:t>Za 10 let: 1 600 000 Kč</w:t>
      </w:r>
    </w:p>
    <w:p w14:paraId="32C886B1" w14:textId="77777777" w:rsidR="00B7031F" w:rsidRPr="00CF6F25" w:rsidRDefault="002B6B23" w:rsidP="00B7031F">
      <w:pPr>
        <w:rPr>
          <w:rFonts w:ascii="Calibri" w:hAnsi="Calibri" w:cs="Calibri"/>
        </w:rPr>
      </w:pPr>
      <w:r w:rsidRPr="002B6B23">
        <w:rPr>
          <w:rFonts w:ascii="Calibri" w:hAnsi="Calibri" w:cs="Calibri"/>
          <w:noProof/>
          <w14:ligatures w14:val="standardContextual"/>
        </w:rPr>
        <w:pict w14:anchorId="3D2E5E8B">
          <v:rect id="_x0000_i1032" alt="" style="width:453.15pt;height:.05pt;mso-width-percent:0;mso-height-percent:0;mso-width-percent:0;mso-height-percent:0" o:hrpct="999" o:hralign="center" o:hrstd="t" o:hr="t" fillcolor="#a0a0a0" stroked="f"/>
        </w:pict>
      </w:r>
    </w:p>
    <w:p w14:paraId="51E40513" w14:textId="77777777" w:rsidR="00B7031F" w:rsidRPr="00CF6F25" w:rsidRDefault="00B7031F" w:rsidP="00B7031F">
      <w:pPr>
        <w:outlineLvl w:val="2"/>
        <w:rPr>
          <w:rFonts w:ascii="Calibri" w:hAnsi="Calibri" w:cs="Calibri"/>
          <w:b/>
          <w:bCs/>
        </w:rPr>
      </w:pPr>
      <w:r w:rsidRPr="00CF6F25">
        <w:rPr>
          <w:rFonts w:ascii="Apple Color Emoji" w:hAnsi="Apple Color Emoji" w:cs="Apple Color Emoji"/>
          <w:b/>
          <w:bCs/>
        </w:rPr>
        <w:t>♻️</w:t>
      </w:r>
      <w:r w:rsidRPr="00CF6F25">
        <w:rPr>
          <w:rFonts w:ascii="Calibri" w:hAnsi="Calibri" w:cs="Calibri"/>
          <w:b/>
          <w:bCs/>
        </w:rPr>
        <w:t xml:space="preserve"> </w:t>
      </w:r>
      <w:r w:rsidRPr="00CF6F25">
        <w:rPr>
          <w:rFonts w:ascii="Calibri" w:eastAsiaTheme="majorEastAsia" w:hAnsi="Calibri" w:cs="Calibri"/>
          <w:b/>
          <w:bCs/>
        </w:rPr>
        <w:t>3. Náklady na vyřazení / zůstatková hodnota</w:t>
      </w:r>
    </w:p>
    <w:p w14:paraId="33A37C66" w14:textId="77777777" w:rsidR="00B7031F" w:rsidRPr="00CF6F25" w:rsidRDefault="00B7031F" w:rsidP="00B7031F">
      <w:pPr>
        <w:numPr>
          <w:ilvl w:val="0"/>
          <w:numId w:val="4"/>
        </w:numPr>
        <w:rPr>
          <w:rFonts w:ascii="Calibri" w:hAnsi="Calibri" w:cs="Calibri"/>
        </w:rPr>
      </w:pPr>
      <w:r w:rsidRPr="00CF6F25">
        <w:rPr>
          <w:rFonts w:ascii="Calibri" w:hAnsi="Calibri" w:cs="Calibri"/>
        </w:rPr>
        <w:t>Možný prodej po 10 letech: –200 000 Kč</w:t>
      </w:r>
    </w:p>
    <w:p w14:paraId="21E82E5F" w14:textId="77777777" w:rsidR="00B7031F" w:rsidRPr="00CF6F25" w:rsidRDefault="00B7031F" w:rsidP="00B7031F">
      <w:pPr>
        <w:numPr>
          <w:ilvl w:val="0"/>
          <w:numId w:val="4"/>
        </w:numPr>
        <w:rPr>
          <w:rFonts w:ascii="Calibri" w:hAnsi="Calibri" w:cs="Calibri"/>
        </w:rPr>
      </w:pPr>
      <w:r w:rsidRPr="00CF6F25">
        <w:rPr>
          <w:rFonts w:ascii="Calibri" w:eastAsiaTheme="majorEastAsia" w:hAnsi="Calibri" w:cs="Calibri"/>
          <w:b/>
          <w:bCs/>
        </w:rPr>
        <w:t>Záporný náklad (počítá se jako úspora)</w:t>
      </w:r>
    </w:p>
    <w:p w14:paraId="6347B9C4" w14:textId="77777777" w:rsidR="00B7031F" w:rsidRPr="00CF6F25" w:rsidRDefault="002B6B23" w:rsidP="00B7031F">
      <w:pPr>
        <w:rPr>
          <w:rFonts w:ascii="Calibri" w:hAnsi="Calibri" w:cs="Calibri"/>
        </w:rPr>
      </w:pPr>
      <w:r w:rsidRPr="002B6B23">
        <w:rPr>
          <w:rFonts w:ascii="Calibri" w:hAnsi="Calibri" w:cs="Calibri"/>
          <w:noProof/>
          <w14:ligatures w14:val="standardContextual"/>
        </w:rPr>
        <w:pict w14:anchorId="5EC0C45A">
          <v:rect id="_x0000_i1031" alt="" style="width:453.15pt;height:.05pt;mso-width-percent:0;mso-height-percent:0;mso-width-percent:0;mso-height-percent:0" o:hrpct="999" o:hralign="center" o:hrstd="t" o:hr="t" fillcolor="#a0a0a0" stroked="f"/>
        </w:pict>
      </w:r>
    </w:p>
    <w:p w14:paraId="51AE8A70" w14:textId="77777777" w:rsidR="00B7031F" w:rsidRPr="00CF6F25" w:rsidRDefault="00B7031F" w:rsidP="00B7031F">
      <w:pPr>
        <w:outlineLvl w:val="2"/>
        <w:rPr>
          <w:rFonts w:ascii="Calibri" w:hAnsi="Calibri" w:cs="Calibri"/>
          <w:b/>
          <w:bCs/>
        </w:rPr>
      </w:pPr>
      <w:r w:rsidRPr="00CF6F25">
        <w:rPr>
          <w:rFonts w:ascii="Apple Color Emoji" w:hAnsi="Apple Color Emoji" w:cs="Apple Color Emoji"/>
          <w:b/>
          <w:bCs/>
        </w:rPr>
        <w:t>💰</w:t>
      </w:r>
      <w:r w:rsidRPr="00CF6F25">
        <w:rPr>
          <w:rFonts w:ascii="Calibri" w:hAnsi="Calibri" w:cs="Calibri"/>
          <w:b/>
          <w:bCs/>
        </w:rPr>
        <w:t xml:space="preserve"> </w:t>
      </w:r>
      <w:r w:rsidRPr="00CF6F25">
        <w:rPr>
          <w:rFonts w:ascii="Calibri" w:eastAsiaTheme="majorEastAsia" w:hAnsi="Calibri" w:cs="Calibri"/>
          <w:b/>
          <w:bCs/>
        </w:rPr>
        <w:t>Total Cost of Ownership – souhrn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1323"/>
      </w:tblGrid>
      <w:tr w:rsidR="00B7031F" w:rsidRPr="00CF6F25" w14:paraId="4D99B6AA" w14:textId="77777777" w:rsidTr="00B523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01DCA8" w14:textId="77777777" w:rsidR="00B7031F" w:rsidRPr="00CF6F25" w:rsidRDefault="00B7031F" w:rsidP="00B523E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6F25">
              <w:rPr>
                <w:rFonts w:ascii="Calibri" w:hAnsi="Calibri" w:cs="Calibri"/>
                <w:b/>
                <w:bCs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14:paraId="527AD712" w14:textId="77777777" w:rsidR="00B7031F" w:rsidRPr="00CF6F25" w:rsidRDefault="00B7031F" w:rsidP="00B523E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6F25">
              <w:rPr>
                <w:rFonts w:ascii="Calibri" w:hAnsi="Calibri" w:cs="Calibri"/>
                <w:b/>
                <w:bCs/>
              </w:rPr>
              <w:t>Náklady (Kč)</w:t>
            </w:r>
          </w:p>
        </w:tc>
      </w:tr>
      <w:tr w:rsidR="00B7031F" w:rsidRPr="00CF6F25" w14:paraId="06B431DD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16B88" w14:textId="77777777" w:rsidR="00B7031F" w:rsidRPr="00CF6F25" w:rsidRDefault="00B7031F" w:rsidP="00B523E0">
            <w:pPr>
              <w:rPr>
                <w:rFonts w:ascii="Calibri" w:hAnsi="Calibri" w:cs="Calibri"/>
              </w:rPr>
            </w:pPr>
            <w:r w:rsidRPr="00CF6F25">
              <w:rPr>
                <w:rFonts w:ascii="Calibri" w:hAnsi="Calibri" w:cs="Calibri"/>
              </w:rPr>
              <w:t>Pořizovací náklady</w:t>
            </w:r>
          </w:p>
        </w:tc>
        <w:tc>
          <w:tcPr>
            <w:tcW w:w="0" w:type="auto"/>
            <w:vAlign w:val="center"/>
            <w:hideMark/>
          </w:tcPr>
          <w:p w14:paraId="5A86F6BA" w14:textId="77777777" w:rsidR="00B7031F" w:rsidRPr="00CF6F25" w:rsidRDefault="00B7031F" w:rsidP="00B523E0">
            <w:pPr>
              <w:rPr>
                <w:rFonts w:ascii="Calibri" w:hAnsi="Calibri" w:cs="Calibri"/>
              </w:rPr>
            </w:pPr>
            <w:r w:rsidRPr="00CF6F25">
              <w:rPr>
                <w:rFonts w:ascii="Calibri" w:hAnsi="Calibri" w:cs="Calibri"/>
              </w:rPr>
              <w:t>1 550 000</w:t>
            </w:r>
          </w:p>
        </w:tc>
      </w:tr>
      <w:tr w:rsidR="00B7031F" w:rsidRPr="00CF6F25" w14:paraId="6DC1503A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99B2A" w14:textId="77777777" w:rsidR="00B7031F" w:rsidRPr="00CF6F25" w:rsidRDefault="00B7031F" w:rsidP="00B523E0">
            <w:pPr>
              <w:rPr>
                <w:rFonts w:ascii="Calibri" w:hAnsi="Calibri" w:cs="Calibri"/>
              </w:rPr>
            </w:pPr>
            <w:r w:rsidRPr="00CF6F25">
              <w:rPr>
                <w:rFonts w:ascii="Calibri" w:hAnsi="Calibri" w:cs="Calibri"/>
              </w:rPr>
              <w:t>Provozní náklady (10 let)</w:t>
            </w:r>
          </w:p>
        </w:tc>
        <w:tc>
          <w:tcPr>
            <w:tcW w:w="0" w:type="auto"/>
            <w:vAlign w:val="center"/>
            <w:hideMark/>
          </w:tcPr>
          <w:p w14:paraId="21F276B9" w14:textId="77777777" w:rsidR="00B7031F" w:rsidRPr="00CF6F25" w:rsidRDefault="00B7031F" w:rsidP="00B523E0">
            <w:pPr>
              <w:rPr>
                <w:rFonts w:ascii="Calibri" w:hAnsi="Calibri" w:cs="Calibri"/>
              </w:rPr>
            </w:pPr>
            <w:r w:rsidRPr="00CF6F25">
              <w:rPr>
                <w:rFonts w:ascii="Calibri" w:hAnsi="Calibri" w:cs="Calibri"/>
              </w:rPr>
              <w:t>1 600 000</w:t>
            </w:r>
          </w:p>
        </w:tc>
      </w:tr>
      <w:tr w:rsidR="00B7031F" w:rsidRPr="00CF6F25" w14:paraId="33989806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FA3AD" w14:textId="77777777" w:rsidR="00B7031F" w:rsidRPr="00CF6F25" w:rsidRDefault="00B7031F" w:rsidP="00B523E0">
            <w:pPr>
              <w:rPr>
                <w:rFonts w:ascii="Calibri" w:hAnsi="Calibri" w:cs="Calibri"/>
              </w:rPr>
            </w:pPr>
            <w:r w:rsidRPr="00CF6F25">
              <w:rPr>
                <w:rFonts w:ascii="Calibri" w:hAnsi="Calibri" w:cs="Calibri"/>
              </w:rPr>
              <w:t>Zůstatková hodnota</w:t>
            </w:r>
          </w:p>
        </w:tc>
        <w:tc>
          <w:tcPr>
            <w:tcW w:w="0" w:type="auto"/>
            <w:vAlign w:val="center"/>
            <w:hideMark/>
          </w:tcPr>
          <w:p w14:paraId="3AA6FF30" w14:textId="77777777" w:rsidR="00B7031F" w:rsidRPr="00CF6F25" w:rsidRDefault="00B7031F" w:rsidP="00B523E0">
            <w:pPr>
              <w:rPr>
                <w:rFonts w:ascii="Calibri" w:hAnsi="Calibri" w:cs="Calibri"/>
              </w:rPr>
            </w:pPr>
            <w:r w:rsidRPr="00CF6F25">
              <w:rPr>
                <w:rFonts w:ascii="Calibri" w:hAnsi="Calibri" w:cs="Calibri"/>
              </w:rPr>
              <w:t>–200 000</w:t>
            </w:r>
          </w:p>
        </w:tc>
      </w:tr>
      <w:tr w:rsidR="00B7031F" w:rsidRPr="00CF6F25" w14:paraId="454C0EC4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CF1E1" w14:textId="77777777" w:rsidR="00B7031F" w:rsidRPr="00CF6F25" w:rsidRDefault="00B7031F" w:rsidP="00B523E0">
            <w:pPr>
              <w:rPr>
                <w:rFonts w:ascii="Calibri" w:hAnsi="Calibri" w:cs="Calibri"/>
              </w:rPr>
            </w:pPr>
            <w:r w:rsidRPr="00CF6F25">
              <w:rPr>
                <w:rFonts w:ascii="Calibri" w:eastAsiaTheme="majorEastAsia" w:hAnsi="Calibri" w:cs="Calibri"/>
                <w:b/>
                <w:bCs/>
              </w:rPr>
              <w:t>CELKEM TCO</w:t>
            </w:r>
          </w:p>
        </w:tc>
        <w:tc>
          <w:tcPr>
            <w:tcW w:w="0" w:type="auto"/>
            <w:vAlign w:val="center"/>
            <w:hideMark/>
          </w:tcPr>
          <w:p w14:paraId="0BA7F419" w14:textId="77777777" w:rsidR="00B7031F" w:rsidRPr="00CF6F25" w:rsidRDefault="00B7031F" w:rsidP="00B523E0">
            <w:pPr>
              <w:rPr>
                <w:rFonts w:ascii="Calibri" w:hAnsi="Calibri" w:cs="Calibri"/>
              </w:rPr>
            </w:pPr>
            <w:r w:rsidRPr="00CF6F25">
              <w:rPr>
                <w:rFonts w:ascii="Calibri" w:eastAsiaTheme="majorEastAsia" w:hAnsi="Calibri" w:cs="Calibri"/>
                <w:b/>
                <w:bCs/>
              </w:rPr>
              <w:t>2 950 000 Kč</w:t>
            </w:r>
          </w:p>
        </w:tc>
      </w:tr>
    </w:tbl>
    <w:p w14:paraId="11DF58BB" w14:textId="77777777" w:rsidR="00B7031F" w:rsidRPr="00CF6F25" w:rsidRDefault="002B6B23" w:rsidP="00B7031F">
      <w:pPr>
        <w:rPr>
          <w:rFonts w:ascii="Calibri" w:hAnsi="Calibri" w:cs="Calibri"/>
        </w:rPr>
      </w:pPr>
      <w:r w:rsidRPr="002B6B23">
        <w:rPr>
          <w:rFonts w:ascii="Calibri" w:hAnsi="Calibri" w:cs="Calibri"/>
          <w:noProof/>
          <w14:ligatures w14:val="standardContextual"/>
        </w:rPr>
        <w:pict w14:anchorId="4DFD6185">
          <v:rect id="_x0000_i1030" alt="" style="width:453.15pt;height:.05pt;mso-width-percent:0;mso-height-percent:0;mso-width-percent:0;mso-height-percent:0" o:hrpct="999" o:hralign="center" o:hrstd="t" o:hr="t" fillcolor="#a0a0a0" stroked="f"/>
        </w:pict>
      </w:r>
    </w:p>
    <w:p w14:paraId="405BB1EF" w14:textId="77777777" w:rsidR="00B7031F" w:rsidRPr="00CF6F25" w:rsidRDefault="00B7031F" w:rsidP="00B7031F">
      <w:pPr>
        <w:outlineLvl w:val="2"/>
        <w:rPr>
          <w:rFonts w:ascii="Calibri" w:hAnsi="Calibri" w:cs="Calibri"/>
          <w:b/>
          <w:bCs/>
        </w:rPr>
      </w:pPr>
      <w:r w:rsidRPr="00CF6F25">
        <w:rPr>
          <w:rFonts w:ascii="Apple Color Emoji" w:hAnsi="Apple Color Emoji" w:cs="Apple Color Emoji"/>
          <w:b/>
          <w:bCs/>
        </w:rPr>
        <w:t>📌</w:t>
      </w:r>
      <w:r w:rsidRPr="00CF6F25">
        <w:rPr>
          <w:rFonts w:ascii="Calibri" w:hAnsi="Calibri" w:cs="Calibri"/>
          <w:b/>
          <w:bCs/>
        </w:rPr>
        <w:t xml:space="preserve"> Co z toho plyne:</w:t>
      </w:r>
    </w:p>
    <w:p w14:paraId="18C5F9EA" w14:textId="77777777" w:rsidR="00B7031F" w:rsidRPr="00CF6F25" w:rsidRDefault="00B7031F" w:rsidP="00B7031F">
      <w:pPr>
        <w:rPr>
          <w:rFonts w:ascii="Calibri" w:hAnsi="Calibri" w:cs="Calibri"/>
        </w:rPr>
      </w:pPr>
      <w:r w:rsidRPr="00CF6F25">
        <w:rPr>
          <w:rFonts w:ascii="Calibri" w:hAnsi="Calibri" w:cs="Calibri"/>
        </w:rPr>
        <w:t xml:space="preserve">Traktor s pořizovací cenou 1,5 milionu Kč tě ve skutečnosti během 10 let </w:t>
      </w:r>
      <w:r w:rsidRPr="00CF6F25">
        <w:rPr>
          <w:rFonts w:ascii="Calibri" w:eastAsiaTheme="majorEastAsia" w:hAnsi="Calibri" w:cs="Calibri"/>
          <w:b/>
          <w:bCs/>
        </w:rPr>
        <w:t>stojí téměř 3 miliony Kč</w:t>
      </w:r>
      <w:r w:rsidRPr="00CF6F25">
        <w:rPr>
          <w:rFonts w:ascii="Calibri" w:hAnsi="Calibri" w:cs="Calibri"/>
        </w:rPr>
        <w:t>, pokud zahrne</w:t>
      </w:r>
      <w:r>
        <w:rPr>
          <w:rFonts w:ascii="Calibri" w:hAnsi="Calibri" w:cs="Calibri"/>
        </w:rPr>
        <w:t>me</w:t>
      </w:r>
      <w:r w:rsidRPr="00CF6F25">
        <w:rPr>
          <w:rFonts w:ascii="Calibri" w:hAnsi="Calibri" w:cs="Calibri"/>
        </w:rPr>
        <w:t xml:space="preserve"> všechno, co s ním souvisí.</w:t>
      </w:r>
    </w:p>
    <w:p w14:paraId="7E11428C" w14:textId="77777777" w:rsidR="00B7031F" w:rsidRPr="00CF6F25" w:rsidRDefault="00B7031F" w:rsidP="00B7031F">
      <w:pPr>
        <w:rPr>
          <w:rFonts w:ascii="Calibri" w:hAnsi="Calibri" w:cs="Calibri"/>
        </w:rPr>
      </w:pPr>
      <w:r w:rsidRPr="00CF6F25">
        <w:rPr>
          <w:rFonts w:ascii="Calibri" w:hAnsi="Calibri" w:cs="Calibri"/>
        </w:rPr>
        <w:t xml:space="preserve">Tohle je právě ten důvod, proč se TCO používá — </w:t>
      </w:r>
      <w:r w:rsidRPr="00CF6F25">
        <w:rPr>
          <w:rFonts w:ascii="Calibri" w:eastAsiaTheme="majorEastAsia" w:hAnsi="Calibri" w:cs="Calibri"/>
          <w:b/>
          <w:bCs/>
        </w:rPr>
        <w:t>levnější stroj může být ve výsledku dražší</w:t>
      </w:r>
      <w:r w:rsidRPr="00CF6F25">
        <w:rPr>
          <w:rFonts w:ascii="Calibri" w:hAnsi="Calibri" w:cs="Calibri"/>
        </w:rPr>
        <w:t>, pokud má drahý servis, vysokou spotřebu nebo žádnou zůstatkovou hodnotu.</w:t>
      </w:r>
    </w:p>
    <w:p w14:paraId="7732EC11" w14:textId="77777777" w:rsidR="00B7031F" w:rsidRDefault="00B7031F" w:rsidP="00B7031F"/>
    <w:p w14:paraId="77974813" w14:textId="77777777" w:rsidR="00B7031F" w:rsidRDefault="00B7031F" w:rsidP="00B7031F"/>
    <w:p w14:paraId="01B50382" w14:textId="77777777" w:rsidR="00B7031F" w:rsidRPr="009F54C7" w:rsidRDefault="00B7031F" w:rsidP="00B7031F">
      <w:pPr>
        <w:pStyle w:val="Nadpis3"/>
        <w:rPr>
          <w:rFonts w:asciiTheme="minorHAnsi" w:hAnsiTheme="minorHAnsi" w:cstheme="minorHAnsi"/>
        </w:rPr>
      </w:pPr>
      <w:r w:rsidRPr="009F54C7">
        <w:rPr>
          <w:rFonts w:asciiTheme="minorHAnsi" w:hAnsiTheme="minorHAnsi" w:cstheme="minorHAnsi"/>
          <w:highlight w:val="yellow"/>
        </w:rPr>
        <w:lastRenderedPageBreak/>
        <w:t>TCO u vysavače na listí:</w:t>
      </w:r>
    </w:p>
    <w:p w14:paraId="1854366B" w14:textId="77777777" w:rsidR="00B7031F" w:rsidRPr="009F54C7" w:rsidRDefault="00B7031F" w:rsidP="00B7031F">
      <w:pPr>
        <w:pStyle w:val="Normlnweb"/>
        <w:rPr>
          <w:rFonts w:asciiTheme="minorHAnsi" w:hAnsiTheme="minorHAnsi" w:cstheme="minorHAnsi"/>
        </w:rPr>
      </w:pPr>
      <w:r w:rsidRPr="009F54C7">
        <w:rPr>
          <w:rFonts w:asciiTheme="minorHAnsi" w:hAnsiTheme="minorHAnsi" w:cstheme="minorHAnsi"/>
        </w:rPr>
        <w:t xml:space="preserve">Stejně jako u traktoru, nejde jen o to, kolik ten stroj stojí </w:t>
      </w:r>
      <w:r w:rsidRPr="009F54C7">
        <w:rPr>
          <w:rStyle w:val="Siln"/>
          <w:rFonts w:asciiTheme="minorHAnsi" w:eastAsiaTheme="majorEastAsia" w:hAnsiTheme="minorHAnsi" w:cstheme="minorHAnsi"/>
        </w:rPr>
        <w:t>na začátku</w:t>
      </w:r>
      <w:r w:rsidRPr="009F54C7">
        <w:rPr>
          <w:rFonts w:asciiTheme="minorHAnsi" w:hAnsiTheme="minorHAnsi" w:cstheme="minorHAnsi"/>
        </w:rPr>
        <w:t xml:space="preserve">, ale kolik s ním bude </w:t>
      </w:r>
      <w:r w:rsidRPr="009F54C7">
        <w:rPr>
          <w:rStyle w:val="Siln"/>
          <w:rFonts w:asciiTheme="minorHAnsi" w:eastAsiaTheme="majorEastAsia" w:hAnsiTheme="minorHAnsi" w:cstheme="minorHAnsi"/>
        </w:rPr>
        <w:t>celkově práce a výdajů během let</w:t>
      </w:r>
      <w:r w:rsidRPr="009F54C7">
        <w:rPr>
          <w:rFonts w:asciiTheme="minorHAnsi" w:hAnsiTheme="minorHAnsi" w:cstheme="minorHAnsi"/>
        </w:rPr>
        <w:t>:</w:t>
      </w:r>
    </w:p>
    <w:p w14:paraId="71B87672" w14:textId="77777777" w:rsidR="00B7031F" w:rsidRPr="009F54C7" w:rsidRDefault="002B6B23" w:rsidP="00B7031F">
      <w:pPr>
        <w:rPr>
          <w:rFonts w:asciiTheme="minorHAnsi" w:hAnsiTheme="minorHAnsi" w:cstheme="minorHAnsi"/>
        </w:rPr>
      </w:pPr>
      <w:r w:rsidRPr="002B6B23">
        <w:rPr>
          <w:rFonts w:asciiTheme="minorHAnsi" w:hAnsiTheme="minorHAnsi" w:cstheme="minorHAnsi"/>
          <w:noProof/>
          <w14:ligatures w14:val="standardContextual"/>
        </w:rPr>
        <w:pict w14:anchorId="7F703EBE">
          <v:rect id="_x0000_i1029" alt="" style="width:453.15pt;height:.05pt;mso-width-percent:0;mso-height-percent:0;mso-width-percent:0;mso-height-percent:0" o:hrpct="999" o:hralign="center" o:hrstd="t" o:hr="t" fillcolor="#a0a0a0" stroked="f"/>
        </w:pict>
      </w:r>
    </w:p>
    <w:p w14:paraId="4CA4E082" w14:textId="77777777" w:rsidR="00B7031F" w:rsidRPr="009F54C7" w:rsidRDefault="00B7031F" w:rsidP="00B7031F">
      <w:pPr>
        <w:pStyle w:val="Nadpis3"/>
        <w:rPr>
          <w:rFonts w:asciiTheme="minorHAnsi" w:hAnsiTheme="minorHAnsi" w:cstheme="minorHAnsi"/>
        </w:rPr>
      </w:pPr>
      <w:r w:rsidRPr="009F54C7">
        <w:rPr>
          <w:rFonts w:ascii="Apple Color Emoji" w:hAnsi="Apple Color Emoji" w:cs="Apple Color Emoji"/>
        </w:rPr>
        <w:t>💡</w:t>
      </w:r>
      <w:r w:rsidRPr="009F54C7">
        <w:rPr>
          <w:rFonts w:asciiTheme="minorHAnsi" w:hAnsiTheme="minorHAnsi" w:cstheme="minorHAnsi"/>
        </w:rPr>
        <w:t xml:space="preserve"> Co TCO u vysavače zahrnuje: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4140"/>
      </w:tblGrid>
      <w:tr w:rsidR="00B7031F" w:rsidRPr="009F54C7" w14:paraId="1DEF8A22" w14:textId="77777777" w:rsidTr="00B523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45C70C" w14:textId="77777777" w:rsidR="00B7031F" w:rsidRPr="009F54C7" w:rsidRDefault="00B7031F" w:rsidP="00B523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54C7">
              <w:rPr>
                <w:rFonts w:asciiTheme="minorHAnsi" w:hAnsiTheme="minorHAnsi" w:cstheme="minorHAnsi"/>
                <w:b/>
                <w:bCs/>
              </w:rPr>
              <w:t>Kategorie</w:t>
            </w:r>
          </w:p>
        </w:tc>
        <w:tc>
          <w:tcPr>
            <w:tcW w:w="0" w:type="auto"/>
            <w:vAlign w:val="center"/>
            <w:hideMark/>
          </w:tcPr>
          <w:p w14:paraId="4BF1FFCF" w14:textId="77777777" w:rsidR="00B7031F" w:rsidRPr="009F54C7" w:rsidRDefault="00B7031F" w:rsidP="00B523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54C7">
              <w:rPr>
                <w:rFonts w:asciiTheme="minorHAnsi" w:hAnsiTheme="minorHAnsi" w:cstheme="minorHAnsi"/>
                <w:b/>
                <w:bCs/>
              </w:rPr>
              <w:t>Příklad</w:t>
            </w:r>
          </w:p>
        </w:tc>
      </w:tr>
      <w:tr w:rsidR="00B7031F" w:rsidRPr="009F54C7" w14:paraId="13E26BB2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2FD57" w14:textId="77777777" w:rsidR="00B7031F" w:rsidRPr="009F54C7" w:rsidRDefault="00B7031F" w:rsidP="00B523E0">
            <w:pPr>
              <w:rPr>
                <w:rFonts w:asciiTheme="minorHAnsi" w:hAnsiTheme="minorHAnsi" w:cstheme="minorHAnsi"/>
              </w:rPr>
            </w:pPr>
            <w:r w:rsidRPr="009F54C7">
              <w:rPr>
                <w:rStyle w:val="Siln"/>
                <w:rFonts w:asciiTheme="minorHAnsi" w:eastAsiaTheme="majorEastAsia" w:hAnsiTheme="minorHAnsi" w:cstheme="minorHAnsi"/>
              </w:rPr>
              <w:t>Pořizovací cena</w:t>
            </w:r>
          </w:p>
        </w:tc>
        <w:tc>
          <w:tcPr>
            <w:tcW w:w="0" w:type="auto"/>
            <w:vAlign w:val="center"/>
            <w:hideMark/>
          </w:tcPr>
          <w:p w14:paraId="670DB4EA" w14:textId="77777777" w:rsidR="00B7031F" w:rsidRPr="009F54C7" w:rsidRDefault="00B7031F" w:rsidP="00B523E0">
            <w:pPr>
              <w:rPr>
                <w:rFonts w:asciiTheme="minorHAnsi" w:hAnsiTheme="minorHAnsi" w:cstheme="minorHAnsi"/>
              </w:rPr>
            </w:pPr>
            <w:r w:rsidRPr="009F54C7">
              <w:rPr>
                <w:rFonts w:asciiTheme="minorHAnsi" w:hAnsiTheme="minorHAnsi" w:cstheme="minorHAnsi"/>
              </w:rPr>
              <w:t>Cena stroje + doprava a zaškolení</w:t>
            </w:r>
          </w:p>
        </w:tc>
      </w:tr>
      <w:tr w:rsidR="00B7031F" w:rsidRPr="009F54C7" w14:paraId="25D1EC0E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A5AB6" w14:textId="77777777" w:rsidR="00B7031F" w:rsidRPr="009F54C7" w:rsidRDefault="00B7031F" w:rsidP="00B523E0">
            <w:pPr>
              <w:rPr>
                <w:rFonts w:asciiTheme="minorHAnsi" w:hAnsiTheme="minorHAnsi" w:cstheme="minorHAnsi"/>
              </w:rPr>
            </w:pPr>
            <w:r w:rsidRPr="009F54C7">
              <w:rPr>
                <w:rStyle w:val="Siln"/>
                <w:rFonts w:asciiTheme="minorHAnsi" w:eastAsiaTheme="majorEastAsia" w:hAnsiTheme="minorHAnsi" w:cstheme="minorHAnsi"/>
              </w:rPr>
              <w:t>Provozní náklady</w:t>
            </w:r>
          </w:p>
        </w:tc>
        <w:tc>
          <w:tcPr>
            <w:tcW w:w="0" w:type="auto"/>
            <w:vAlign w:val="center"/>
            <w:hideMark/>
          </w:tcPr>
          <w:p w14:paraId="6F86EA28" w14:textId="77777777" w:rsidR="00B7031F" w:rsidRPr="009F54C7" w:rsidRDefault="00B7031F" w:rsidP="00B523E0">
            <w:pPr>
              <w:rPr>
                <w:rFonts w:asciiTheme="minorHAnsi" w:hAnsiTheme="minorHAnsi" w:cstheme="minorHAnsi"/>
              </w:rPr>
            </w:pPr>
            <w:r w:rsidRPr="009F54C7">
              <w:rPr>
                <w:rFonts w:asciiTheme="minorHAnsi" w:hAnsiTheme="minorHAnsi" w:cstheme="minorHAnsi"/>
              </w:rPr>
              <w:t>Palivo, údržba, výměna sacích hadic</w:t>
            </w:r>
          </w:p>
        </w:tc>
      </w:tr>
      <w:tr w:rsidR="00B7031F" w:rsidRPr="009F54C7" w14:paraId="6ECE1133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9A1BE" w14:textId="77777777" w:rsidR="00B7031F" w:rsidRPr="009F54C7" w:rsidRDefault="00B7031F" w:rsidP="00B523E0">
            <w:pPr>
              <w:rPr>
                <w:rFonts w:asciiTheme="minorHAnsi" w:hAnsiTheme="minorHAnsi" w:cstheme="minorHAnsi"/>
              </w:rPr>
            </w:pPr>
            <w:r w:rsidRPr="009F54C7">
              <w:rPr>
                <w:rStyle w:val="Siln"/>
                <w:rFonts w:asciiTheme="minorHAnsi" w:eastAsiaTheme="majorEastAsia" w:hAnsiTheme="minorHAnsi" w:cstheme="minorHAnsi"/>
              </w:rPr>
              <w:t>Servis a revize</w:t>
            </w:r>
          </w:p>
        </w:tc>
        <w:tc>
          <w:tcPr>
            <w:tcW w:w="0" w:type="auto"/>
            <w:vAlign w:val="center"/>
            <w:hideMark/>
          </w:tcPr>
          <w:p w14:paraId="669EA287" w14:textId="77777777" w:rsidR="00B7031F" w:rsidRPr="009F54C7" w:rsidRDefault="00B7031F" w:rsidP="00B523E0">
            <w:pPr>
              <w:rPr>
                <w:rFonts w:asciiTheme="minorHAnsi" w:hAnsiTheme="minorHAnsi" w:cstheme="minorHAnsi"/>
              </w:rPr>
            </w:pPr>
            <w:r w:rsidRPr="009F54C7">
              <w:rPr>
                <w:rFonts w:asciiTheme="minorHAnsi" w:hAnsiTheme="minorHAnsi" w:cstheme="minorHAnsi"/>
              </w:rPr>
              <w:t>Pravidelné prohlídky, opravy</w:t>
            </w:r>
          </w:p>
        </w:tc>
      </w:tr>
      <w:tr w:rsidR="00B7031F" w:rsidRPr="009F54C7" w14:paraId="2DB91C1A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6B601" w14:textId="77777777" w:rsidR="00B7031F" w:rsidRPr="009F54C7" w:rsidRDefault="00B7031F" w:rsidP="00B523E0">
            <w:pPr>
              <w:rPr>
                <w:rFonts w:asciiTheme="minorHAnsi" w:hAnsiTheme="minorHAnsi" w:cstheme="minorHAnsi"/>
              </w:rPr>
            </w:pPr>
            <w:r w:rsidRPr="009F54C7">
              <w:rPr>
                <w:rStyle w:val="Siln"/>
                <w:rFonts w:asciiTheme="minorHAnsi" w:eastAsiaTheme="majorEastAsia" w:hAnsiTheme="minorHAnsi" w:cstheme="minorHAnsi"/>
              </w:rPr>
              <w:t>Životnost</w:t>
            </w:r>
          </w:p>
        </w:tc>
        <w:tc>
          <w:tcPr>
            <w:tcW w:w="0" w:type="auto"/>
            <w:vAlign w:val="center"/>
            <w:hideMark/>
          </w:tcPr>
          <w:p w14:paraId="4F313488" w14:textId="77777777" w:rsidR="00B7031F" w:rsidRPr="009F54C7" w:rsidRDefault="00B7031F" w:rsidP="00B523E0">
            <w:pPr>
              <w:rPr>
                <w:rFonts w:asciiTheme="minorHAnsi" w:hAnsiTheme="minorHAnsi" w:cstheme="minorHAnsi"/>
              </w:rPr>
            </w:pPr>
            <w:r w:rsidRPr="009F54C7">
              <w:rPr>
                <w:rFonts w:asciiTheme="minorHAnsi" w:hAnsiTheme="minorHAnsi" w:cstheme="minorHAnsi"/>
              </w:rPr>
              <w:t>Obvykle 5–10 let podle používání</w:t>
            </w:r>
          </w:p>
        </w:tc>
      </w:tr>
      <w:tr w:rsidR="00B7031F" w:rsidRPr="009F54C7" w14:paraId="059BE751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77CAFE" w14:textId="77777777" w:rsidR="00B7031F" w:rsidRPr="009F54C7" w:rsidRDefault="00B7031F" w:rsidP="00B523E0">
            <w:pPr>
              <w:rPr>
                <w:rFonts w:asciiTheme="minorHAnsi" w:hAnsiTheme="minorHAnsi" w:cstheme="minorHAnsi"/>
              </w:rPr>
            </w:pPr>
            <w:r w:rsidRPr="009F54C7">
              <w:rPr>
                <w:rStyle w:val="Siln"/>
                <w:rFonts w:asciiTheme="minorHAnsi" w:eastAsiaTheme="majorEastAsia" w:hAnsiTheme="minorHAnsi" w:cstheme="minorHAnsi"/>
              </w:rPr>
              <w:t>Zůstatková hodnota</w:t>
            </w:r>
          </w:p>
        </w:tc>
        <w:tc>
          <w:tcPr>
            <w:tcW w:w="0" w:type="auto"/>
            <w:vAlign w:val="center"/>
            <w:hideMark/>
          </w:tcPr>
          <w:p w14:paraId="5BB338EE" w14:textId="77777777" w:rsidR="00B7031F" w:rsidRPr="009F54C7" w:rsidRDefault="00B7031F" w:rsidP="00B523E0">
            <w:pPr>
              <w:rPr>
                <w:rFonts w:asciiTheme="minorHAnsi" w:hAnsiTheme="minorHAnsi" w:cstheme="minorHAnsi"/>
              </w:rPr>
            </w:pPr>
            <w:r w:rsidRPr="009F54C7">
              <w:rPr>
                <w:rFonts w:asciiTheme="minorHAnsi" w:hAnsiTheme="minorHAnsi" w:cstheme="minorHAnsi"/>
              </w:rPr>
              <w:t>Kolik lze stroj prodat na konci životnosti</w:t>
            </w:r>
          </w:p>
        </w:tc>
      </w:tr>
    </w:tbl>
    <w:p w14:paraId="4905D4A2" w14:textId="77777777" w:rsidR="00B7031F" w:rsidRDefault="00B7031F" w:rsidP="00B7031F">
      <w:pPr>
        <w:rPr>
          <w:rFonts w:asciiTheme="minorHAnsi" w:hAnsiTheme="minorHAnsi" w:cstheme="minorHAnsi"/>
          <w:b/>
          <w:bCs/>
        </w:rPr>
      </w:pPr>
    </w:p>
    <w:p w14:paraId="7FBB2C41" w14:textId="77777777" w:rsidR="00B7031F" w:rsidRDefault="00B7031F" w:rsidP="00B7031F">
      <w:pPr>
        <w:pStyle w:val="Odstavecseseznamem"/>
        <w:numPr>
          <w:ilvl w:val="0"/>
          <w:numId w:val="5"/>
        </w:numPr>
        <w:shd w:val="clear" w:color="auto" w:fill="C1E4F5" w:themeFill="accent1" w:themeFillTint="33"/>
        <w:rPr>
          <w:rFonts w:asciiTheme="minorHAnsi" w:hAnsiTheme="minorHAnsi" w:cstheme="minorHAnsi"/>
          <w:b/>
          <w:bCs/>
        </w:rPr>
      </w:pPr>
      <w:r w:rsidRPr="009F54C7">
        <w:rPr>
          <w:rFonts w:asciiTheme="minorHAnsi" w:hAnsiTheme="minorHAnsi" w:cstheme="minorHAnsi"/>
          <w:b/>
          <w:bCs/>
        </w:rPr>
        <w:t>vlastní nabídku uveďte prosím na př</w:t>
      </w:r>
      <w:r>
        <w:rPr>
          <w:rFonts w:asciiTheme="minorHAnsi" w:hAnsiTheme="minorHAnsi" w:cstheme="minorHAnsi"/>
          <w:b/>
          <w:bCs/>
        </w:rPr>
        <w:t>i</w:t>
      </w:r>
      <w:r w:rsidRPr="009F54C7">
        <w:rPr>
          <w:rFonts w:asciiTheme="minorHAnsi" w:hAnsiTheme="minorHAnsi" w:cstheme="minorHAnsi"/>
          <w:b/>
          <w:bCs/>
        </w:rPr>
        <w:t xml:space="preserve">loženém </w:t>
      </w:r>
      <w:proofErr w:type="spellStart"/>
      <w:r w:rsidRPr="009F54C7">
        <w:rPr>
          <w:rFonts w:asciiTheme="minorHAnsi" w:hAnsiTheme="minorHAnsi" w:cstheme="minorHAnsi"/>
          <w:b/>
          <w:bCs/>
        </w:rPr>
        <w:t>xls</w:t>
      </w:r>
      <w:proofErr w:type="spellEnd"/>
      <w:r w:rsidRPr="009F54C7">
        <w:rPr>
          <w:rFonts w:asciiTheme="minorHAnsi" w:hAnsiTheme="minorHAnsi" w:cstheme="minorHAnsi"/>
          <w:b/>
          <w:bCs/>
        </w:rPr>
        <w:t xml:space="preserve"> formuláři v příloze označené 3.2 TCO_Formular_Zavesny_Vysavac.xls</w:t>
      </w:r>
    </w:p>
    <w:p w14:paraId="4A9DBEE9" w14:textId="77777777" w:rsidR="00B7031F" w:rsidRDefault="00B7031F" w:rsidP="00B7031F">
      <w:pPr>
        <w:rPr>
          <w:rFonts w:asciiTheme="minorHAnsi" w:hAnsiTheme="minorHAnsi" w:cstheme="minorHAnsi"/>
          <w:b/>
          <w:bCs/>
        </w:rPr>
      </w:pPr>
    </w:p>
    <w:p w14:paraId="20B1CFE1" w14:textId="77777777" w:rsidR="00B7031F" w:rsidRDefault="00B7031F" w:rsidP="00B7031F">
      <w:pPr>
        <w:rPr>
          <w:rFonts w:asciiTheme="minorHAnsi" w:hAnsiTheme="minorHAnsi" w:cstheme="minorHAnsi"/>
          <w:b/>
          <w:bCs/>
        </w:rPr>
      </w:pPr>
    </w:p>
    <w:p w14:paraId="6080BF68" w14:textId="77777777" w:rsidR="00B7031F" w:rsidRPr="006E4527" w:rsidRDefault="00B7031F" w:rsidP="00B7031F">
      <w:pPr>
        <w:rPr>
          <w:rFonts w:asciiTheme="minorHAnsi" w:hAnsiTheme="minorHAnsi" w:cstheme="minorHAnsi"/>
          <w:b/>
          <w:bCs/>
        </w:rPr>
      </w:pPr>
      <w:r w:rsidRPr="006E4527">
        <w:rPr>
          <w:rFonts w:ascii="Apple Color Emoji" w:hAnsi="Apple Color Emoji" w:cs="Apple Color Emoji"/>
          <w:b/>
          <w:bCs/>
        </w:rPr>
        <w:t>❄️</w:t>
      </w:r>
      <w:r w:rsidRPr="006E4527">
        <w:rPr>
          <w:rFonts w:asciiTheme="minorHAnsi" w:hAnsiTheme="minorHAnsi" w:cstheme="minorHAnsi"/>
          <w:b/>
          <w:bCs/>
        </w:rPr>
        <w:t xml:space="preserve"> </w:t>
      </w:r>
      <w:r w:rsidRPr="006E4527">
        <w:rPr>
          <w:rFonts w:asciiTheme="minorHAnsi" w:hAnsiTheme="minorHAnsi" w:cstheme="minorHAnsi"/>
          <w:b/>
          <w:bCs/>
          <w:highlight w:val="yellow"/>
        </w:rPr>
        <w:t>Vysvětlení TCO u sněhové radlice:</w:t>
      </w:r>
    </w:p>
    <w:p w14:paraId="463BDC5C" w14:textId="77777777" w:rsidR="00B7031F" w:rsidRPr="006E4527" w:rsidRDefault="00B7031F" w:rsidP="00B7031F">
      <w:pPr>
        <w:rPr>
          <w:rFonts w:asciiTheme="minorHAnsi" w:hAnsiTheme="minorHAnsi" w:cstheme="minorHAnsi"/>
        </w:rPr>
      </w:pPr>
      <w:r w:rsidRPr="006E4527">
        <w:rPr>
          <w:rFonts w:asciiTheme="minorHAnsi" w:hAnsiTheme="minorHAnsi" w:cstheme="minorHAnsi"/>
        </w:rPr>
        <w:t xml:space="preserve">Na první pohled vypadá jako jednoduchý nástavec, ale její </w:t>
      </w:r>
      <w:r w:rsidRPr="006E4527">
        <w:rPr>
          <w:rFonts w:asciiTheme="minorHAnsi" w:eastAsiaTheme="majorEastAsia" w:hAnsiTheme="minorHAnsi" w:cstheme="minorHAnsi"/>
        </w:rPr>
        <w:t>reálné náklady</w:t>
      </w:r>
      <w:r w:rsidRPr="006E4527">
        <w:rPr>
          <w:rFonts w:asciiTheme="minorHAnsi" w:hAnsiTheme="minorHAnsi" w:cstheme="minorHAnsi"/>
        </w:rPr>
        <w:t xml:space="preserve"> zahrnují víc než jen pořizovací cenu:</w:t>
      </w:r>
    </w:p>
    <w:p w14:paraId="01819EA0" w14:textId="77777777" w:rsidR="00B7031F" w:rsidRPr="006E4527" w:rsidRDefault="002B6B23" w:rsidP="00B7031F">
      <w:pPr>
        <w:rPr>
          <w:rFonts w:asciiTheme="minorHAnsi" w:hAnsiTheme="minorHAnsi" w:cstheme="minorHAnsi"/>
        </w:rPr>
      </w:pPr>
      <w:r w:rsidRPr="002B6B23">
        <w:rPr>
          <w:rFonts w:asciiTheme="minorHAnsi" w:hAnsiTheme="minorHAnsi" w:cstheme="minorHAnsi"/>
          <w:noProof/>
          <w14:ligatures w14:val="standardContextual"/>
        </w:rPr>
        <w:pict w14:anchorId="4FB5893C">
          <v:rect id="_x0000_i1028" alt="" style="width:453.15pt;height:.05pt;mso-width-percent:0;mso-height-percent:0;mso-width-percent:0;mso-height-percent:0" o:hrpct="999" o:hralign="center" o:hrstd="t" o:hr="t" fillcolor="#a0a0a0" stroked="f"/>
        </w:pict>
      </w:r>
    </w:p>
    <w:p w14:paraId="64AF147F" w14:textId="77777777" w:rsidR="00B7031F" w:rsidRPr="006E4527" w:rsidRDefault="00B7031F" w:rsidP="00B7031F">
      <w:pPr>
        <w:rPr>
          <w:rFonts w:asciiTheme="minorHAnsi" w:hAnsiTheme="minorHAnsi" w:cstheme="minorHAnsi"/>
        </w:rPr>
      </w:pPr>
      <w:r w:rsidRPr="006E4527">
        <w:rPr>
          <w:rFonts w:ascii="Apple Color Emoji" w:hAnsi="Apple Color Emoji" w:cs="Apple Color Emoji"/>
        </w:rPr>
        <w:t>💡</w:t>
      </w:r>
      <w:r w:rsidRPr="006E4527">
        <w:rPr>
          <w:rFonts w:asciiTheme="minorHAnsi" w:hAnsiTheme="minorHAnsi" w:cstheme="minorHAnsi"/>
        </w:rPr>
        <w:t xml:space="preserve"> Co TCO u radlice obvykle obsahuje: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4"/>
        <w:gridCol w:w="6862"/>
      </w:tblGrid>
      <w:tr w:rsidR="00B7031F" w:rsidRPr="006E4527" w14:paraId="1E227C42" w14:textId="77777777" w:rsidTr="00B523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B24B11" w14:textId="77777777" w:rsidR="00B7031F" w:rsidRPr="006E4527" w:rsidRDefault="00B7031F" w:rsidP="00B523E0">
            <w:pPr>
              <w:rPr>
                <w:rFonts w:asciiTheme="minorHAnsi" w:hAnsiTheme="minorHAnsi" w:cstheme="minorHAnsi"/>
              </w:rPr>
            </w:pPr>
            <w:r w:rsidRPr="006E4527">
              <w:rPr>
                <w:rFonts w:asciiTheme="minorHAnsi" w:hAnsiTheme="minorHAnsi" w:cstheme="minorHAnsi"/>
              </w:rPr>
              <w:t>Kategorie</w:t>
            </w:r>
          </w:p>
        </w:tc>
        <w:tc>
          <w:tcPr>
            <w:tcW w:w="0" w:type="auto"/>
            <w:vAlign w:val="center"/>
            <w:hideMark/>
          </w:tcPr>
          <w:p w14:paraId="71F6A4F0" w14:textId="77777777" w:rsidR="00B7031F" w:rsidRPr="006E4527" w:rsidRDefault="00B7031F" w:rsidP="00B523E0">
            <w:pPr>
              <w:rPr>
                <w:rFonts w:asciiTheme="minorHAnsi" w:hAnsiTheme="minorHAnsi" w:cstheme="minorHAnsi"/>
              </w:rPr>
            </w:pPr>
            <w:r w:rsidRPr="006E4527">
              <w:rPr>
                <w:rFonts w:asciiTheme="minorHAnsi" w:hAnsiTheme="minorHAnsi" w:cstheme="minorHAnsi"/>
              </w:rPr>
              <w:t>Vysvětlení</w:t>
            </w:r>
          </w:p>
        </w:tc>
      </w:tr>
      <w:tr w:rsidR="00B7031F" w:rsidRPr="006E4527" w14:paraId="513B357C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5A733" w14:textId="77777777" w:rsidR="00B7031F" w:rsidRPr="006E4527" w:rsidRDefault="00B7031F" w:rsidP="00B523E0">
            <w:pPr>
              <w:rPr>
                <w:rFonts w:asciiTheme="minorHAnsi" w:hAnsiTheme="minorHAnsi" w:cstheme="minorHAnsi"/>
              </w:rPr>
            </w:pPr>
            <w:r w:rsidRPr="006E4527">
              <w:rPr>
                <w:rFonts w:asciiTheme="minorHAnsi" w:eastAsiaTheme="majorEastAsia" w:hAnsiTheme="minorHAnsi" w:cstheme="minorHAnsi"/>
              </w:rPr>
              <w:t>Pořizovací cena</w:t>
            </w:r>
          </w:p>
        </w:tc>
        <w:tc>
          <w:tcPr>
            <w:tcW w:w="0" w:type="auto"/>
            <w:vAlign w:val="center"/>
            <w:hideMark/>
          </w:tcPr>
          <w:p w14:paraId="6FEC2458" w14:textId="77777777" w:rsidR="00B7031F" w:rsidRPr="006E4527" w:rsidRDefault="00B7031F" w:rsidP="00B523E0">
            <w:pPr>
              <w:rPr>
                <w:rFonts w:asciiTheme="minorHAnsi" w:hAnsiTheme="minorHAnsi" w:cstheme="minorHAnsi"/>
              </w:rPr>
            </w:pPr>
            <w:r w:rsidRPr="006E4527">
              <w:rPr>
                <w:rFonts w:asciiTheme="minorHAnsi" w:hAnsiTheme="minorHAnsi" w:cstheme="minorHAnsi"/>
              </w:rPr>
              <w:t>Samotná radlice, držák, případná hydraulika</w:t>
            </w:r>
          </w:p>
        </w:tc>
      </w:tr>
      <w:tr w:rsidR="00B7031F" w:rsidRPr="006E4527" w14:paraId="61B4F29B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FB714" w14:textId="77777777" w:rsidR="00B7031F" w:rsidRPr="006E4527" w:rsidRDefault="00B7031F" w:rsidP="00B523E0">
            <w:pPr>
              <w:rPr>
                <w:rFonts w:asciiTheme="minorHAnsi" w:hAnsiTheme="minorHAnsi" w:cstheme="minorHAnsi"/>
              </w:rPr>
            </w:pPr>
            <w:r w:rsidRPr="006E4527">
              <w:rPr>
                <w:rFonts w:asciiTheme="minorHAnsi" w:eastAsiaTheme="majorEastAsia" w:hAnsiTheme="minorHAnsi" w:cstheme="minorHAnsi"/>
              </w:rPr>
              <w:t>Instalace a zaškolení</w:t>
            </w:r>
          </w:p>
        </w:tc>
        <w:tc>
          <w:tcPr>
            <w:tcW w:w="0" w:type="auto"/>
            <w:vAlign w:val="center"/>
            <w:hideMark/>
          </w:tcPr>
          <w:p w14:paraId="299F5CB9" w14:textId="77777777" w:rsidR="00B7031F" w:rsidRPr="006E4527" w:rsidRDefault="00B7031F" w:rsidP="00B523E0">
            <w:pPr>
              <w:rPr>
                <w:rFonts w:asciiTheme="minorHAnsi" w:hAnsiTheme="minorHAnsi" w:cstheme="minorHAnsi"/>
              </w:rPr>
            </w:pPr>
            <w:r w:rsidRPr="006E4527">
              <w:rPr>
                <w:rFonts w:asciiTheme="minorHAnsi" w:hAnsiTheme="minorHAnsi" w:cstheme="minorHAnsi"/>
              </w:rPr>
              <w:t>Uchycení k traktoru, nastavení, seřízení</w:t>
            </w:r>
          </w:p>
        </w:tc>
      </w:tr>
      <w:tr w:rsidR="00B7031F" w:rsidRPr="006E4527" w14:paraId="495F9540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C167F" w14:textId="77777777" w:rsidR="00B7031F" w:rsidRPr="006E4527" w:rsidRDefault="00B7031F" w:rsidP="00B523E0">
            <w:pPr>
              <w:rPr>
                <w:rFonts w:asciiTheme="minorHAnsi" w:hAnsiTheme="minorHAnsi" w:cstheme="minorHAnsi"/>
              </w:rPr>
            </w:pPr>
            <w:r w:rsidRPr="006E4527">
              <w:rPr>
                <w:rFonts w:asciiTheme="minorHAnsi" w:eastAsiaTheme="majorEastAsia" w:hAnsiTheme="minorHAnsi" w:cstheme="minorHAnsi"/>
              </w:rPr>
              <w:t>Provozní náklady</w:t>
            </w:r>
          </w:p>
        </w:tc>
        <w:tc>
          <w:tcPr>
            <w:tcW w:w="0" w:type="auto"/>
            <w:vAlign w:val="center"/>
            <w:hideMark/>
          </w:tcPr>
          <w:p w14:paraId="3187FF72" w14:textId="77777777" w:rsidR="00B7031F" w:rsidRPr="006E4527" w:rsidRDefault="00B7031F" w:rsidP="00B523E0">
            <w:pPr>
              <w:rPr>
                <w:rFonts w:asciiTheme="minorHAnsi" w:hAnsiTheme="minorHAnsi" w:cstheme="minorHAnsi"/>
              </w:rPr>
            </w:pPr>
            <w:r w:rsidRPr="006E4527">
              <w:rPr>
                <w:rFonts w:asciiTheme="minorHAnsi" w:hAnsiTheme="minorHAnsi" w:cstheme="minorHAnsi"/>
              </w:rPr>
              <w:t>Palivo nebo opotřebení traktoru při provozu (např. odhrnování sněhu)</w:t>
            </w:r>
          </w:p>
        </w:tc>
      </w:tr>
      <w:tr w:rsidR="00B7031F" w:rsidRPr="006E4527" w14:paraId="0ACD670F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D941C" w14:textId="77777777" w:rsidR="00B7031F" w:rsidRPr="006E4527" w:rsidRDefault="00B7031F" w:rsidP="00B523E0">
            <w:pPr>
              <w:rPr>
                <w:rFonts w:asciiTheme="minorHAnsi" w:hAnsiTheme="minorHAnsi" w:cstheme="minorHAnsi"/>
              </w:rPr>
            </w:pPr>
            <w:r w:rsidRPr="006E4527">
              <w:rPr>
                <w:rFonts w:asciiTheme="minorHAnsi" w:eastAsiaTheme="majorEastAsia" w:hAnsiTheme="minorHAnsi" w:cstheme="minorHAnsi"/>
              </w:rPr>
              <w:t>Servis a náhradní díly</w:t>
            </w:r>
          </w:p>
        </w:tc>
        <w:tc>
          <w:tcPr>
            <w:tcW w:w="0" w:type="auto"/>
            <w:vAlign w:val="center"/>
            <w:hideMark/>
          </w:tcPr>
          <w:p w14:paraId="1F57EA8A" w14:textId="77777777" w:rsidR="00B7031F" w:rsidRPr="006E4527" w:rsidRDefault="00B7031F" w:rsidP="00B523E0">
            <w:pPr>
              <w:rPr>
                <w:rFonts w:asciiTheme="minorHAnsi" w:hAnsiTheme="minorHAnsi" w:cstheme="minorHAnsi"/>
              </w:rPr>
            </w:pPr>
            <w:r w:rsidRPr="006E4527">
              <w:rPr>
                <w:rFonts w:asciiTheme="minorHAnsi" w:hAnsiTheme="minorHAnsi" w:cstheme="minorHAnsi"/>
              </w:rPr>
              <w:t>Výměna břitů, opravy mechanismu natočení apod.</w:t>
            </w:r>
          </w:p>
        </w:tc>
      </w:tr>
      <w:tr w:rsidR="00B7031F" w:rsidRPr="006E4527" w14:paraId="034C76FA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76366" w14:textId="77777777" w:rsidR="00B7031F" w:rsidRPr="006E4527" w:rsidRDefault="00B7031F" w:rsidP="00B523E0">
            <w:pPr>
              <w:rPr>
                <w:rFonts w:asciiTheme="minorHAnsi" w:hAnsiTheme="minorHAnsi" w:cstheme="minorHAnsi"/>
              </w:rPr>
            </w:pPr>
            <w:r w:rsidRPr="006E4527">
              <w:rPr>
                <w:rFonts w:asciiTheme="minorHAnsi" w:eastAsiaTheme="majorEastAsia" w:hAnsiTheme="minorHAnsi" w:cstheme="minorHAnsi"/>
              </w:rPr>
              <w:t>Životnost</w:t>
            </w:r>
          </w:p>
        </w:tc>
        <w:tc>
          <w:tcPr>
            <w:tcW w:w="0" w:type="auto"/>
            <w:vAlign w:val="center"/>
            <w:hideMark/>
          </w:tcPr>
          <w:p w14:paraId="21ACF555" w14:textId="77777777" w:rsidR="00B7031F" w:rsidRPr="006E4527" w:rsidRDefault="00B7031F" w:rsidP="00B523E0">
            <w:pPr>
              <w:rPr>
                <w:rFonts w:asciiTheme="minorHAnsi" w:hAnsiTheme="minorHAnsi" w:cstheme="minorHAnsi"/>
              </w:rPr>
            </w:pPr>
            <w:r w:rsidRPr="006E4527">
              <w:rPr>
                <w:rFonts w:asciiTheme="minorHAnsi" w:hAnsiTheme="minorHAnsi" w:cstheme="minorHAnsi"/>
              </w:rPr>
              <w:t>Většinou 7–10 let při zimním sezónním využití</w:t>
            </w:r>
          </w:p>
        </w:tc>
      </w:tr>
      <w:tr w:rsidR="00B7031F" w:rsidRPr="006E4527" w14:paraId="48972096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D1808" w14:textId="77777777" w:rsidR="00B7031F" w:rsidRPr="006E4527" w:rsidRDefault="00B7031F" w:rsidP="00B523E0">
            <w:pPr>
              <w:rPr>
                <w:rFonts w:asciiTheme="minorHAnsi" w:hAnsiTheme="minorHAnsi" w:cstheme="minorHAnsi"/>
              </w:rPr>
            </w:pPr>
            <w:r w:rsidRPr="006E4527">
              <w:rPr>
                <w:rFonts w:asciiTheme="minorHAnsi" w:eastAsiaTheme="majorEastAsia" w:hAnsiTheme="minorHAnsi" w:cstheme="minorHAnsi"/>
              </w:rPr>
              <w:t>Zůstatková hodnota</w:t>
            </w:r>
          </w:p>
        </w:tc>
        <w:tc>
          <w:tcPr>
            <w:tcW w:w="0" w:type="auto"/>
            <w:vAlign w:val="center"/>
            <w:hideMark/>
          </w:tcPr>
          <w:p w14:paraId="050FC221" w14:textId="77777777" w:rsidR="00B7031F" w:rsidRPr="006E4527" w:rsidRDefault="00B7031F" w:rsidP="00B523E0">
            <w:pPr>
              <w:rPr>
                <w:rFonts w:asciiTheme="minorHAnsi" w:hAnsiTheme="minorHAnsi" w:cstheme="minorHAnsi"/>
              </w:rPr>
            </w:pPr>
            <w:r w:rsidRPr="006E4527">
              <w:rPr>
                <w:rFonts w:asciiTheme="minorHAnsi" w:hAnsiTheme="minorHAnsi" w:cstheme="minorHAnsi"/>
              </w:rPr>
              <w:t>Např. prodej do jiné obce, nebo jako použitý díl</w:t>
            </w:r>
          </w:p>
        </w:tc>
      </w:tr>
    </w:tbl>
    <w:p w14:paraId="68CA07F6" w14:textId="77777777" w:rsidR="00B7031F" w:rsidRPr="006E4527" w:rsidRDefault="002B6B23" w:rsidP="00B7031F">
      <w:pPr>
        <w:rPr>
          <w:rFonts w:asciiTheme="minorHAnsi" w:hAnsiTheme="minorHAnsi" w:cstheme="minorHAnsi"/>
          <w:b/>
          <w:bCs/>
        </w:rPr>
      </w:pPr>
      <w:r w:rsidRPr="002B6B23">
        <w:rPr>
          <w:rFonts w:asciiTheme="minorHAnsi" w:hAnsiTheme="minorHAnsi" w:cstheme="minorHAnsi"/>
          <w:b/>
          <w:noProof/>
          <w14:ligatures w14:val="standardContextual"/>
        </w:rPr>
        <w:pict w14:anchorId="02081243">
          <v:rect id="_x0000_i1027" alt="" style="width:453.15pt;height:.05pt;mso-width-percent:0;mso-height-percent:0;mso-width-percent:0;mso-height-percent:0" o:hrpct="999" o:hralign="center" o:hrstd="t" o:hr="t" fillcolor="#a0a0a0" stroked="f"/>
        </w:pict>
      </w:r>
    </w:p>
    <w:p w14:paraId="29A050AB" w14:textId="77777777" w:rsidR="00B7031F" w:rsidRPr="006E4527" w:rsidRDefault="00B7031F" w:rsidP="00B7031F">
      <w:pPr>
        <w:rPr>
          <w:rFonts w:asciiTheme="minorHAnsi" w:hAnsiTheme="minorHAnsi" w:cstheme="minorHAnsi"/>
          <w:b/>
          <w:bCs/>
        </w:rPr>
      </w:pPr>
      <w:r w:rsidRPr="006E4527">
        <w:rPr>
          <w:rFonts w:asciiTheme="minorHAnsi" w:hAnsiTheme="minorHAnsi" w:cstheme="minorHAnsi"/>
          <w:b/>
          <w:bCs/>
        </w:rPr>
        <w:t xml:space="preserve">Opět platí: </w:t>
      </w:r>
      <w:r w:rsidRPr="006E4527">
        <w:rPr>
          <w:rFonts w:asciiTheme="minorHAnsi" w:eastAsiaTheme="majorEastAsia" w:hAnsiTheme="minorHAnsi" w:cstheme="minorHAnsi"/>
          <w:b/>
          <w:bCs/>
        </w:rPr>
        <w:t>levnější radlice může vyjít ve výsledku dráž</w:t>
      </w:r>
      <w:r w:rsidRPr="006E4527">
        <w:rPr>
          <w:rFonts w:asciiTheme="minorHAnsi" w:hAnsiTheme="minorHAnsi" w:cstheme="minorHAnsi"/>
          <w:b/>
          <w:bCs/>
        </w:rPr>
        <w:t>, pokud má časté poruchy nebo drahé díly.</w:t>
      </w:r>
    </w:p>
    <w:p w14:paraId="064383F8" w14:textId="77777777" w:rsidR="00B7031F" w:rsidRPr="006E4527" w:rsidRDefault="00B7031F" w:rsidP="00B7031F">
      <w:pPr>
        <w:rPr>
          <w:rFonts w:asciiTheme="minorHAnsi" w:hAnsiTheme="minorHAnsi" w:cstheme="minorHAnsi"/>
          <w:b/>
          <w:bCs/>
        </w:rPr>
      </w:pPr>
    </w:p>
    <w:p w14:paraId="672A7E62" w14:textId="77777777" w:rsidR="00B7031F" w:rsidRDefault="00B7031F" w:rsidP="00B7031F">
      <w:pPr>
        <w:pStyle w:val="Odstavecseseznamem"/>
        <w:numPr>
          <w:ilvl w:val="0"/>
          <w:numId w:val="5"/>
        </w:numPr>
        <w:shd w:val="clear" w:color="auto" w:fill="C1E4F5" w:themeFill="accent1" w:themeFillTint="33"/>
        <w:rPr>
          <w:rFonts w:asciiTheme="minorHAnsi" w:hAnsiTheme="minorHAnsi" w:cstheme="minorHAnsi"/>
          <w:b/>
          <w:bCs/>
        </w:rPr>
      </w:pPr>
      <w:r w:rsidRPr="009F54C7">
        <w:rPr>
          <w:rFonts w:asciiTheme="minorHAnsi" w:hAnsiTheme="minorHAnsi" w:cstheme="minorHAnsi"/>
          <w:b/>
          <w:bCs/>
        </w:rPr>
        <w:t>vlastní nabídku uveďte prosím na př</w:t>
      </w:r>
      <w:r>
        <w:rPr>
          <w:rFonts w:asciiTheme="minorHAnsi" w:hAnsiTheme="minorHAnsi" w:cstheme="minorHAnsi"/>
          <w:b/>
          <w:bCs/>
        </w:rPr>
        <w:t>i</w:t>
      </w:r>
      <w:r w:rsidRPr="009F54C7">
        <w:rPr>
          <w:rFonts w:asciiTheme="minorHAnsi" w:hAnsiTheme="minorHAnsi" w:cstheme="minorHAnsi"/>
          <w:b/>
          <w:bCs/>
        </w:rPr>
        <w:t xml:space="preserve">loženém </w:t>
      </w:r>
      <w:proofErr w:type="spellStart"/>
      <w:r w:rsidRPr="009F54C7">
        <w:rPr>
          <w:rFonts w:asciiTheme="minorHAnsi" w:hAnsiTheme="minorHAnsi" w:cstheme="minorHAnsi"/>
          <w:b/>
          <w:bCs/>
        </w:rPr>
        <w:t>xls</w:t>
      </w:r>
      <w:proofErr w:type="spellEnd"/>
      <w:r w:rsidRPr="009F54C7">
        <w:rPr>
          <w:rFonts w:asciiTheme="minorHAnsi" w:hAnsiTheme="minorHAnsi" w:cstheme="minorHAnsi"/>
          <w:b/>
          <w:bCs/>
        </w:rPr>
        <w:t xml:space="preserve"> formuláři v příloze označené 3.</w:t>
      </w:r>
      <w:r>
        <w:rPr>
          <w:rFonts w:asciiTheme="minorHAnsi" w:hAnsiTheme="minorHAnsi" w:cstheme="minorHAnsi"/>
          <w:b/>
          <w:bCs/>
        </w:rPr>
        <w:t xml:space="preserve">3 </w:t>
      </w:r>
      <w:r w:rsidRPr="009F54C7">
        <w:rPr>
          <w:rFonts w:asciiTheme="minorHAnsi" w:hAnsiTheme="minorHAnsi" w:cstheme="minorHAnsi"/>
          <w:b/>
          <w:bCs/>
        </w:rPr>
        <w:t>TCO_Formular_</w:t>
      </w:r>
      <w:r>
        <w:rPr>
          <w:rFonts w:asciiTheme="minorHAnsi" w:hAnsiTheme="minorHAnsi" w:cstheme="minorHAnsi"/>
          <w:b/>
          <w:bCs/>
        </w:rPr>
        <w:t>Snehova_Radlice</w:t>
      </w:r>
      <w:r w:rsidRPr="009F54C7">
        <w:rPr>
          <w:rFonts w:asciiTheme="minorHAnsi" w:hAnsiTheme="minorHAnsi" w:cstheme="minorHAnsi"/>
          <w:b/>
          <w:bCs/>
        </w:rPr>
        <w:t>.xls</w:t>
      </w:r>
    </w:p>
    <w:p w14:paraId="643F65C4" w14:textId="77777777" w:rsidR="00B7031F" w:rsidRDefault="00B7031F" w:rsidP="00B7031F"/>
    <w:p w14:paraId="6F300D2E" w14:textId="77777777" w:rsidR="00B7031F" w:rsidRDefault="00B7031F" w:rsidP="00B7031F"/>
    <w:p w14:paraId="21769D04" w14:textId="77777777" w:rsidR="00B7031F" w:rsidRDefault="00B7031F" w:rsidP="00B7031F"/>
    <w:p w14:paraId="5E726D4E" w14:textId="77777777" w:rsidR="00B7031F" w:rsidRPr="006E4527" w:rsidRDefault="00B7031F" w:rsidP="00B7031F">
      <w:pPr>
        <w:rPr>
          <w:rFonts w:ascii="Calibri" w:hAnsi="Calibri" w:cs="Calibri"/>
          <w:b/>
          <w:bCs/>
        </w:rPr>
      </w:pPr>
      <w:r w:rsidRPr="006E4527">
        <w:rPr>
          <w:rFonts w:ascii="Apple Color Emoji" w:hAnsi="Apple Color Emoji" w:cs="Apple Color Emoji"/>
          <w:b/>
          <w:bCs/>
        </w:rPr>
        <w:t>🧹</w:t>
      </w:r>
      <w:r w:rsidRPr="006E4527">
        <w:rPr>
          <w:rFonts w:ascii="Calibri" w:hAnsi="Calibri" w:cs="Calibri"/>
          <w:b/>
          <w:bCs/>
        </w:rPr>
        <w:t xml:space="preserve"> </w:t>
      </w:r>
      <w:r w:rsidRPr="006E4527">
        <w:rPr>
          <w:rFonts w:ascii="Calibri" w:hAnsi="Calibri" w:cs="Calibri"/>
          <w:b/>
          <w:bCs/>
          <w:highlight w:val="yellow"/>
        </w:rPr>
        <w:t>Vysvětlení TCO u závěsného motorového kartáče:</w:t>
      </w:r>
    </w:p>
    <w:p w14:paraId="66D834C8" w14:textId="77777777" w:rsidR="00B7031F" w:rsidRPr="006E4527" w:rsidRDefault="00B7031F" w:rsidP="00B7031F">
      <w:pPr>
        <w:rPr>
          <w:rFonts w:ascii="Calibri" w:hAnsi="Calibri" w:cs="Calibri"/>
        </w:rPr>
      </w:pPr>
      <w:r w:rsidRPr="006E4527">
        <w:rPr>
          <w:rFonts w:ascii="Calibri" w:hAnsi="Calibri" w:cs="Calibri"/>
        </w:rPr>
        <w:t xml:space="preserve">Zase se díváme na </w:t>
      </w:r>
      <w:r w:rsidRPr="006E4527">
        <w:rPr>
          <w:rFonts w:ascii="Calibri" w:eastAsiaTheme="majorEastAsia" w:hAnsi="Calibri" w:cs="Calibri"/>
          <w:b/>
          <w:bCs/>
        </w:rPr>
        <w:t>celkovou nákladovost v čase</w:t>
      </w:r>
      <w:r w:rsidRPr="006E4527">
        <w:rPr>
          <w:rFonts w:ascii="Calibri" w:hAnsi="Calibri" w:cs="Calibri"/>
        </w:rPr>
        <w:t>, nejen na pořizovací cenu:</w:t>
      </w:r>
    </w:p>
    <w:p w14:paraId="0F6DC8A2" w14:textId="77777777" w:rsidR="00B7031F" w:rsidRPr="006E4527" w:rsidRDefault="002B6B23" w:rsidP="00B7031F">
      <w:pPr>
        <w:rPr>
          <w:rFonts w:ascii="Calibri" w:hAnsi="Calibri" w:cs="Calibri"/>
        </w:rPr>
      </w:pPr>
      <w:r w:rsidRPr="002B6B23">
        <w:rPr>
          <w:rFonts w:ascii="Calibri" w:hAnsi="Calibri" w:cs="Calibri"/>
          <w:noProof/>
          <w14:ligatures w14:val="standardContextual"/>
        </w:rPr>
        <w:pict w14:anchorId="4EC0DE39">
          <v:rect id="_x0000_i1026" alt="" style="width:453.15pt;height:.05pt;mso-width-percent:0;mso-height-percent:0;mso-width-percent:0;mso-height-percent:0" o:hrpct="999" o:hralign="center" o:hrstd="t" o:hr="t" fillcolor="#a0a0a0" stroked="f"/>
        </w:pict>
      </w:r>
    </w:p>
    <w:p w14:paraId="01B69884" w14:textId="77777777" w:rsidR="00B7031F" w:rsidRPr="006E4527" w:rsidRDefault="00B7031F" w:rsidP="00B7031F">
      <w:pPr>
        <w:rPr>
          <w:rFonts w:ascii="Calibri" w:hAnsi="Calibri" w:cs="Calibri"/>
          <w:b/>
          <w:bCs/>
        </w:rPr>
      </w:pPr>
      <w:r w:rsidRPr="006E4527">
        <w:rPr>
          <w:rFonts w:ascii="Apple Color Emoji" w:hAnsi="Apple Color Emoji" w:cs="Apple Color Emoji"/>
          <w:b/>
          <w:bCs/>
        </w:rPr>
        <w:t>💡</w:t>
      </w:r>
      <w:r w:rsidRPr="006E4527">
        <w:rPr>
          <w:rFonts w:ascii="Calibri" w:hAnsi="Calibri" w:cs="Calibri"/>
          <w:b/>
          <w:bCs/>
        </w:rPr>
        <w:t xml:space="preserve"> Co TCO obvykle obsahuje: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5868"/>
      </w:tblGrid>
      <w:tr w:rsidR="00B7031F" w:rsidRPr="006E4527" w14:paraId="18BF13AF" w14:textId="77777777" w:rsidTr="00B523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05B321" w14:textId="77777777" w:rsidR="00B7031F" w:rsidRPr="006E4527" w:rsidRDefault="00B7031F" w:rsidP="00B523E0">
            <w:pPr>
              <w:rPr>
                <w:rFonts w:ascii="Calibri" w:hAnsi="Calibri" w:cs="Calibri"/>
                <w:b/>
                <w:bCs/>
              </w:rPr>
            </w:pPr>
            <w:r w:rsidRPr="006E4527">
              <w:rPr>
                <w:rFonts w:ascii="Calibri" w:hAnsi="Calibri" w:cs="Calibri"/>
                <w:b/>
                <w:bCs/>
              </w:rPr>
              <w:t>Kategorie</w:t>
            </w:r>
          </w:p>
        </w:tc>
        <w:tc>
          <w:tcPr>
            <w:tcW w:w="0" w:type="auto"/>
            <w:vAlign w:val="center"/>
            <w:hideMark/>
          </w:tcPr>
          <w:p w14:paraId="56B5D527" w14:textId="77777777" w:rsidR="00B7031F" w:rsidRPr="006E4527" w:rsidRDefault="00B7031F" w:rsidP="00B523E0">
            <w:pPr>
              <w:rPr>
                <w:rFonts w:ascii="Calibri" w:hAnsi="Calibri" w:cs="Calibri"/>
                <w:b/>
                <w:bCs/>
              </w:rPr>
            </w:pPr>
            <w:r w:rsidRPr="006E4527">
              <w:rPr>
                <w:rFonts w:ascii="Calibri" w:hAnsi="Calibri" w:cs="Calibri"/>
                <w:b/>
                <w:bCs/>
              </w:rPr>
              <w:t>Vysvětlení</w:t>
            </w:r>
          </w:p>
        </w:tc>
      </w:tr>
      <w:tr w:rsidR="00B7031F" w:rsidRPr="006E4527" w14:paraId="7916FC9C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2E43B" w14:textId="77777777" w:rsidR="00B7031F" w:rsidRPr="006E4527" w:rsidRDefault="00B7031F" w:rsidP="00B523E0">
            <w:pPr>
              <w:rPr>
                <w:rFonts w:ascii="Calibri" w:hAnsi="Calibri" w:cs="Calibri"/>
              </w:rPr>
            </w:pPr>
            <w:r w:rsidRPr="006E4527">
              <w:rPr>
                <w:rFonts w:ascii="Calibri" w:eastAsiaTheme="majorEastAsia" w:hAnsi="Calibri" w:cs="Calibri"/>
                <w:b/>
                <w:bCs/>
              </w:rPr>
              <w:t>Pořizovací cena</w:t>
            </w:r>
          </w:p>
        </w:tc>
        <w:tc>
          <w:tcPr>
            <w:tcW w:w="0" w:type="auto"/>
            <w:vAlign w:val="center"/>
            <w:hideMark/>
          </w:tcPr>
          <w:p w14:paraId="6DDAAC75" w14:textId="77777777" w:rsidR="00B7031F" w:rsidRPr="006E4527" w:rsidRDefault="00B7031F" w:rsidP="00B523E0">
            <w:pPr>
              <w:rPr>
                <w:rFonts w:ascii="Calibri" w:hAnsi="Calibri" w:cs="Calibri"/>
              </w:rPr>
            </w:pPr>
            <w:r w:rsidRPr="006E4527">
              <w:rPr>
                <w:rFonts w:ascii="Calibri" w:hAnsi="Calibri" w:cs="Calibri"/>
              </w:rPr>
              <w:t>Včetně pohonu, závěsu, případné hydrauliky</w:t>
            </w:r>
          </w:p>
        </w:tc>
      </w:tr>
      <w:tr w:rsidR="00B7031F" w:rsidRPr="006E4527" w14:paraId="16942F01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5F379" w14:textId="77777777" w:rsidR="00B7031F" w:rsidRPr="006E4527" w:rsidRDefault="00B7031F" w:rsidP="00B523E0">
            <w:pPr>
              <w:rPr>
                <w:rFonts w:ascii="Calibri" w:hAnsi="Calibri" w:cs="Calibri"/>
              </w:rPr>
            </w:pPr>
            <w:r w:rsidRPr="006E4527">
              <w:rPr>
                <w:rFonts w:ascii="Calibri" w:eastAsiaTheme="majorEastAsia" w:hAnsi="Calibri" w:cs="Calibri"/>
                <w:b/>
                <w:bCs/>
              </w:rPr>
              <w:t>Instalace a zaškolení</w:t>
            </w:r>
          </w:p>
        </w:tc>
        <w:tc>
          <w:tcPr>
            <w:tcW w:w="0" w:type="auto"/>
            <w:vAlign w:val="center"/>
            <w:hideMark/>
          </w:tcPr>
          <w:p w14:paraId="6DBA13BD" w14:textId="77777777" w:rsidR="00B7031F" w:rsidRPr="006E4527" w:rsidRDefault="00B7031F" w:rsidP="00B523E0">
            <w:pPr>
              <w:rPr>
                <w:rFonts w:ascii="Calibri" w:hAnsi="Calibri" w:cs="Calibri"/>
              </w:rPr>
            </w:pPr>
            <w:r w:rsidRPr="006E4527">
              <w:rPr>
                <w:rFonts w:ascii="Calibri" w:hAnsi="Calibri" w:cs="Calibri"/>
              </w:rPr>
              <w:t>Upevnění, nastavení, školení obsluhy</w:t>
            </w:r>
          </w:p>
        </w:tc>
      </w:tr>
      <w:tr w:rsidR="00B7031F" w:rsidRPr="006E4527" w14:paraId="6FEBFDD6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BEEC9" w14:textId="77777777" w:rsidR="00B7031F" w:rsidRPr="006E4527" w:rsidRDefault="00B7031F" w:rsidP="00B523E0">
            <w:pPr>
              <w:rPr>
                <w:rFonts w:ascii="Calibri" w:hAnsi="Calibri" w:cs="Calibri"/>
              </w:rPr>
            </w:pPr>
            <w:r w:rsidRPr="006E4527">
              <w:rPr>
                <w:rFonts w:ascii="Calibri" w:eastAsiaTheme="majorEastAsia" w:hAnsi="Calibri" w:cs="Calibri"/>
                <w:b/>
                <w:bCs/>
              </w:rPr>
              <w:t>Provozní náklady</w:t>
            </w:r>
          </w:p>
        </w:tc>
        <w:tc>
          <w:tcPr>
            <w:tcW w:w="0" w:type="auto"/>
            <w:vAlign w:val="center"/>
            <w:hideMark/>
          </w:tcPr>
          <w:p w14:paraId="0964826B" w14:textId="77777777" w:rsidR="00B7031F" w:rsidRPr="006E4527" w:rsidRDefault="00B7031F" w:rsidP="00B523E0">
            <w:pPr>
              <w:rPr>
                <w:rFonts w:ascii="Calibri" w:hAnsi="Calibri" w:cs="Calibri"/>
              </w:rPr>
            </w:pPr>
            <w:r w:rsidRPr="006E4527">
              <w:rPr>
                <w:rFonts w:ascii="Calibri" w:hAnsi="Calibri" w:cs="Calibri"/>
              </w:rPr>
              <w:t>Palivo, zvýšené opotřebení nosného vozidla</w:t>
            </w:r>
          </w:p>
        </w:tc>
      </w:tr>
      <w:tr w:rsidR="00B7031F" w:rsidRPr="006E4527" w14:paraId="5F6EA75B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5F912" w14:textId="77777777" w:rsidR="00B7031F" w:rsidRPr="006E4527" w:rsidRDefault="00B7031F" w:rsidP="00B523E0">
            <w:pPr>
              <w:rPr>
                <w:rFonts w:ascii="Calibri" w:hAnsi="Calibri" w:cs="Calibri"/>
              </w:rPr>
            </w:pPr>
            <w:r w:rsidRPr="006E4527">
              <w:rPr>
                <w:rFonts w:ascii="Calibri" w:eastAsiaTheme="majorEastAsia" w:hAnsi="Calibri" w:cs="Calibri"/>
                <w:b/>
                <w:bCs/>
              </w:rPr>
              <w:t>Servis a údržba</w:t>
            </w:r>
          </w:p>
        </w:tc>
        <w:tc>
          <w:tcPr>
            <w:tcW w:w="0" w:type="auto"/>
            <w:vAlign w:val="center"/>
            <w:hideMark/>
          </w:tcPr>
          <w:p w14:paraId="07E10AF9" w14:textId="77777777" w:rsidR="00B7031F" w:rsidRPr="006E4527" w:rsidRDefault="00B7031F" w:rsidP="00B523E0">
            <w:pPr>
              <w:rPr>
                <w:rFonts w:ascii="Calibri" w:hAnsi="Calibri" w:cs="Calibri"/>
              </w:rPr>
            </w:pPr>
            <w:r w:rsidRPr="006E4527">
              <w:rPr>
                <w:rFonts w:ascii="Calibri" w:hAnsi="Calibri" w:cs="Calibri"/>
              </w:rPr>
              <w:t>Např. výměna ložisek, mazání kloubů, napínání řemenů</w:t>
            </w:r>
          </w:p>
        </w:tc>
      </w:tr>
      <w:tr w:rsidR="00B7031F" w:rsidRPr="006E4527" w14:paraId="5BA0251F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7310A" w14:textId="77777777" w:rsidR="00B7031F" w:rsidRPr="006E4527" w:rsidRDefault="00B7031F" w:rsidP="00B523E0">
            <w:pPr>
              <w:rPr>
                <w:rFonts w:ascii="Calibri" w:hAnsi="Calibri" w:cs="Calibri"/>
              </w:rPr>
            </w:pPr>
            <w:r w:rsidRPr="006E4527">
              <w:rPr>
                <w:rFonts w:ascii="Calibri" w:eastAsiaTheme="majorEastAsia" w:hAnsi="Calibri" w:cs="Calibri"/>
                <w:b/>
                <w:bCs/>
              </w:rPr>
              <w:t>Opotřebitelné díly</w:t>
            </w:r>
          </w:p>
        </w:tc>
        <w:tc>
          <w:tcPr>
            <w:tcW w:w="0" w:type="auto"/>
            <w:vAlign w:val="center"/>
            <w:hideMark/>
          </w:tcPr>
          <w:p w14:paraId="1BC12474" w14:textId="77777777" w:rsidR="00B7031F" w:rsidRPr="006E4527" w:rsidRDefault="00B7031F" w:rsidP="00B523E0">
            <w:pPr>
              <w:rPr>
                <w:rFonts w:ascii="Calibri" w:hAnsi="Calibri" w:cs="Calibri"/>
              </w:rPr>
            </w:pPr>
            <w:r w:rsidRPr="006E4527">
              <w:rPr>
                <w:rFonts w:ascii="Calibri" w:hAnsi="Calibri" w:cs="Calibri"/>
              </w:rPr>
              <w:t>Kartáče, řemeny, ložiska – běžná výměna při častém použití</w:t>
            </w:r>
          </w:p>
        </w:tc>
      </w:tr>
      <w:tr w:rsidR="00B7031F" w:rsidRPr="006E4527" w14:paraId="3028AF85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CEBD5" w14:textId="77777777" w:rsidR="00B7031F" w:rsidRPr="006E4527" w:rsidRDefault="00B7031F" w:rsidP="00B523E0">
            <w:pPr>
              <w:rPr>
                <w:rFonts w:ascii="Calibri" w:hAnsi="Calibri" w:cs="Calibri"/>
              </w:rPr>
            </w:pPr>
            <w:r w:rsidRPr="006E4527">
              <w:rPr>
                <w:rFonts w:ascii="Calibri" w:eastAsiaTheme="majorEastAsia" w:hAnsi="Calibri" w:cs="Calibri"/>
                <w:b/>
                <w:bCs/>
              </w:rPr>
              <w:t>Životnost</w:t>
            </w:r>
          </w:p>
        </w:tc>
        <w:tc>
          <w:tcPr>
            <w:tcW w:w="0" w:type="auto"/>
            <w:vAlign w:val="center"/>
            <w:hideMark/>
          </w:tcPr>
          <w:p w14:paraId="4FB00E7D" w14:textId="77777777" w:rsidR="00B7031F" w:rsidRPr="006E4527" w:rsidRDefault="00B7031F" w:rsidP="00B523E0">
            <w:pPr>
              <w:rPr>
                <w:rFonts w:ascii="Calibri" w:hAnsi="Calibri" w:cs="Calibri"/>
              </w:rPr>
            </w:pPr>
            <w:r w:rsidRPr="006E4527">
              <w:rPr>
                <w:rFonts w:ascii="Calibri" w:hAnsi="Calibri" w:cs="Calibri"/>
              </w:rPr>
              <w:t>Obvykle 5–8 let podle intenzity používání</w:t>
            </w:r>
          </w:p>
        </w:tc>
      </w:tr>
      <w:tr w:rsidR="00B7031F" w:rsidRPr="006E4527" w14:paraId="6E806F68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2608D" w14:textId="77777777" w:rsidR="00B7031F" w:rsidRPr="006E4527" w:rsidRDefault="00B7031F" w:rsidP="00B523E0">
            <w:pPr>
              <w:rPr>
                <w:rFonts w:ascii="Calibri" w:hAnsi="Calibri" w:cs="Calibri"/>
              </w:rPr>
            </w:pPr>
            <w:r w:rsidRPr="006E4527">
              <w:rPr>
                <w:rFonts w:ascii="Calibri" w:eastAsiaTheme="majorEastAsia" w:hAnsi="Calibri" w:cs="Calibri"/>
                <w:b/>
                <w:bCs/>
              </w:rPr>
              <w:t>Zůstatková hodnota</w:t>
            </w:r>
          </w:p>
        </w:tc>
        <w:tc>
          <w:tcPr>
            <w:tcW w:w="0" w:type="auto"/>
            <w:vAlign w:val="center"/>
            <w:hideMark/>
          </w:tcPr>
          <w:p w14:paraId="3E9ED5E4" w14:textId="77777777" w:rsidR="00B7031F" w:rsidRPr="006E4527" w:rsidRDefault="00B7031F" w:rsidP="00B523E0">
            <w:pPr>
              <w:rPr>
                <w:rFonts w:ascii="Calibri" w:hAnsi="Calibri" w:cs="Calibri"/>
              </w:rPr>
            </w:pPr>
            <w:r w:rsidRPr="006E4527">
              <w:rPr>
                <w:rFonts w:ascii="Calibri" w:hAnsi="Calibri" w:cs="Calibri"/>
              </w:rPr>
              <w:t>Kolik může</w:t>
            </w:r>
            <w:r>
              <w:rPr>
                <w:rFonts w:ascii="Calibri" w:hAnsi="Calibri" w:cs="Calibri"/>
              </w:rPr>
              <w:t xml:space="preserve"> zadavatel</w:t>
            </w:r>
            <w:r w:rsidRPr="006E4527">
              <w:rPr>
                <w:rFonts w:ascii="Calibri" w:hAnsi="Calibri" w:cs="Calibri"/>
              </w:rPr>
              <w:t xml:space="preserve"> získat při prodeji nebo výměně</w:t>
            </w:r>
          </w:p>
        </w:tc>
      </w:tr>
    </w:tbl>
    <w:p w14:paraId="503ED1FB" w14:textId="77777777" w:rsidR="00B7031F" w:rsidRDefault="00B7031F" w:rsidP="00B7031F"/>
    <w:p w14:paraId="150A64ED" w14:textId="77777777" w:rsidR="00B7031F" w:rsidRDefault="00B7031F" w:rsidP="00B7031F">
      <w:pPr>
        <w:pStyle w:val="Odstavecseseznamem"/>
        <w:numPr>
          <w:ilvl w:val="0"/>
          <w:numId w:val="5"/>
        </w:numPr>
        <w:shd w:val="clear" w:color="auto" w:fill="C1E4F5" w:themeFill="accent1" w:themeFillTint="33"/>
        <w:rPr>
          <w:rFonts w:asciiTheme="minorHAnsi" w:hAnsiTheme="minorHAnsi" w:cstheme="minorHAnsi"/>
          <w:b/>
          <w:bCs/>
        </w:rPr>
      </w:pPr>
      <w:r w:rsidRPr="009F54C7">
        <w:rPr>
          <w:rFonts w:asciiTheme="minorHAnsi" w:hAnsiTheme="minorHAnsi" w:cstheme="minorHAnsi"/>
          <w:b/>
          <w:bCs/>
        </w:rPr>
        <w:t>vlastní nabídku uveďte prosím na př</w:t>
      </w:r>
      <w:r>
        <w:rPr>
          <w:rFonts w:asciiTheme="minorHAnsi" w:hAnsiTheme="minorHAnsi" w:cstheme="minorHAnsi"/>
          <w:b/>
          <w:bCs/>
        </w:rPr>
        <w:t>i</w:t>
      </w:r>
      <w:r w:rsidRPr="009F54C7">
        <w:rPr>
          <w:rFonts w:asciiTheme="minorHAnsi" w:hAnsiTheme="minorHAnsi" w:cstheme="minorHAnsi"/>
          <w:b/>
          <w:bCs/>
        </w:rPr>
        <w:t xml:space="preserve">loženém </w:t>
      </w:r>
      <w:proofErr w:type="spellStart"/>
      <w:r w:rsidRPr="009F54C7">
        <w:rPr>
          <w:rFonts w:asciiTheme="minorHAnsi" w:hAnsiTheme="minorHAnsi" w:cstheme="minorHAnsi"/>
          <w:b/>
          <w:bCs/>
        </w:rPr>
        <w:t>xls</w:t>
      </w:r>
      <w:proofErr w:type="spellEnd"/>
      <w:r w:rsidRPr="009F54C7">
        <w:rPr>
          <w:rFonts w:asciiTheme="minorHAnsi" w:hAnsiTheme="minorHAnsi" w:cstheme="minorHAnsi"/>
          <w:b/>
          <w:bCs/>
        </w:rPr>
        <w:t xml:space="preserve"> formuláři v příloze označené 3.</w:t>
      </w:r>
      <w:r>
        <w:rPr>
          <w:rFonts w:asciiTheme="minorHAnsi" w:hAnsiTheme="minorHAnsi" w:cstheme="minorHAnsi"/>
          <w:b/>
          <w:bCs/>
        </w:rPr>
        <w:t xml:space="preserve">4 </w:t>
      </w:r>
      <w:r w:rsidRPr="009F54C7">
        <w:rPr>
          <w:rFonts w:asciiTheme="minorHAnsi" w:hAnsiTheme="minorHAnsi" w:cstheme="minorHAnsi"/>
          <w:b/>
          <w:bCs/>
        </w:rPr>
        <w:t>TCO_Formular_</w:t>
      </w:r>
      <w:r>
        <w:rPr>
          <w:rFonts w:asciiTheme="minorHAnsi" w:hAnsiTheme="minorHAnsi" w:cstheme="minorHAnsi"/>
          <w:b/>
          <w:bCs/>
        </w:rPr>
        <w:t>Zavesny_Kartac</w:t>
      </w:r>
      <w:r w:rsidRPr="009F54C7">
        <w:rPr>
          <w:rFonts w:asciiTheme="minorHAnsi" w:hAnsiTheme="minorHAnsi" w:cstheme="minorHAnsi"/>
          <w:b/>
          <w:bCs/>
        </w:rPr>
        <w:t>.xls</w:t>
      </w:r>
    </w:p>
    <w:p w14:paraId="4ACE8A4D" w14:textId="77777777" w:rsidR="00B7031F" w:rsidRDefault="00B7031F" w:rsidP="00B7031F"/>
    <w:p w14:paraId="709C7A45" w14:textId="77777777" w:rsidR="00B7031F" w:rsidRDefault="00B7031F" w:rsidP="00B7031F"/>
    <w:p w14:paraId="3E0BA227" w14:textId="77777777" w:rsidR="00B7031F" w:rsidRPr="009D32A6" w:rsidRDefault="00B7031F" w:rsidP="00B7031F">
      <w:pPr>
        <w:pStyle w:val="Nadpis3"/>
        <w:rPr>
          <w:rFonts w:ascii="Calibri" w:hAnsi="Calibri" w:cs="Calibri"/>
        </w:rPr>
      </w:pPr>
      <w:r w:rsidRPr="009D32A6">
        <w:rPr>
          <w:rFonts w:ascii="Apple Color Emoji" w:hAnsi="Apple Color Emoji" w:cs="Apple Color Emoji"/>
        </w:rPr>
        <w:t>✂️</w:t>
      </w:r>
      <w:r w:rsidRPr="009D32A6">
        <w:rPr>
          <w:rFonts w:ascii="Calibri" w:hAnsi="Calibri" w:cs="Calibri"/>
        </w:rPr>
        <w:t xml:space="preserve"> Vysvětlení TCO u ruční benzinové sekačky:</w:t>
      </w:r>
    </w:p>
    <w:p w14:paraId="5F587A06" w14:textId="77777777" w:rsidR="00B7031F" w:rsidRPr="009D32A6" w:rsidRDefault="00B7031F" w:rsidP="00B7031F">
      <w:pPr>
        <w:pStyle w:val="Normlnweb"/>
        <w:rPr>
          <w:rFonts w:ascii="Calibri" w:hAnsi="Calibri" w:cs="Calibri"/>
        </w:rPr>
      </w:pPr>
      <w:r w:rsidRPr="009D32A6">
        <w:rPr>
          <w:rFonts w:ascii="Calibri" w:hAnsi="Calibri" w:cs="Calibri"/>
        </w:rPr>
        <w:t xml:space="preserve">I když se to zdá jako „malá“ investice, i u sekačky se mohou roční náklady </w:t>
      </w:r>
      <w:r w:rsidRPr="009D32A6">
        <w:rPr>
          <w:rStyle w:val="Siln"/>
          <w:rFonts w:ascii="Calibri" w:eastAsiaTheme="majorEastAsia" w:hAnsi="Calibri" w:cs="Calibri"/>
        </w:rPr>
        <w:t>rychle nasčítat</w:t>
      </w:r>
      <w:r w:rsidRPr="009D32A6">
        <w:rPr>
          <w:rFonts w:ascii="Calibri" w:hAnsi="Calibri" w:cs="Calibri"/>
        </w:rPr>
        <w:t>.</w:t>
      </w:r>
    </w:p>
    <w:p w14:paraId="604E196F" w14:textId="77777777" w:rsidR="00B7031F" w:rsidRPr="009D32A6" w:rsidRDefault="002B6B23" w:rsidP="00B7031F">
      <w:pPr>
        <w:rPr>
          <w:rFonts w:ascii="Calibri" w:hAnsi="Calibri" w:cs="Calibri"/>
        </w:rPr>
      </w:pPr>
      <w:r w:rsidRPr="002B6B23">
        <w:rPr>
          <w:rFonts w:ascii="Calibri" w:hAnsi="Calibri" w:cs="Calibri"/>
          <w:noProof/>
          <w14:ligatures w14:val="standardContextual"/>
        </w:rPr>
        <w:pict w14:anchorId="7C8C8A06"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14:paraId="2F32AEB0" w14:textId="77777777" w:rsidR="00B7031F" w:rsidRPr="009D32A6" w:rsidRDefault="00B7031F" w:rsidP="00B7031F">
      <w:pPr>
        <w:pStyle w:val="Nadpis3"/>
        <w:rPr>
          <w:rFonts w:ascii="Calibri" w:hAnsi="Calibri" w:cs="Calibri"/>
        </w:rPr>
      </w:pPr>
      <w:r w:rsidRPr="009D32A6">
        <w:rPr>
          <w:rFonts w:ascii="Apple Color Emoji" w:hAnsi="Apple Color Emoji" w:cs="Apple Color Emoji"/>
        </w:rPr>
        <w:t>💡</w:t>
      </w:r>
      <w:r w:rsidRPr="009D32A6">
        <w:rPr>
          <w:rFonts w:ascii="Calibri" w:hAnsi="Calibri" w:cs="Calibri"/>
        </w:rPr>
        <w:t xml:space="preserve"> Co TCO u sekačky obvykle zahrnuje: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6"/>
        <w:gridCol w:w="6342"/>
      </w:tblGrid>
      <w:tr w:rsidR="00B7031F" w:rsidRPr="009D32A6" w14:paraId="74A4514F" w14:textId="77777777" w:rsidTr="00B523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6456FA" w14:textId="77777777" w:rsidR="00B7031F" w:rsidRPr="009D32A6" w:rsidRDefault="00B7031F" w:rsidP="00B523E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D32A6">
              <w:rPr>
                <w:rFonts w:ascii="Calibri" w:hAnsi="Calibri" w:cs="Calibri"/>
                <w:b/>
                <w:bCs/>
              </w:rPr>
              <w:t>Kategorie</w:t>
            </w:r>
          </w:p>
        </w:tc>
        <w:tc>
          <w:tcPr>
            <w:tcW w:w="0" w:type="auto"/>
            <w:vAlign w:val="center"/>
            <w:hideMark/>
          </w:tcPr>
          <w:p w14:paraId="126981C6" w14:textId="77777777" w:rsidR="00B7031F" w:rsidRPr="009D32A6" w:rsidRDefault="00B7031F" w:rsidP="00B523E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D32A6">
              <w:rPr>
                <w:rFonts w:ascii="Calibri" w:hAnsi="Calibri" w:cs="Calibri"/>
                <w:b/>
                <w:bCs/>
              </w:rPr>
              <w:t>Vysvětlení</w:t>
            </w:r>
          </w:p>
        </w:tc>
      </w:tr>
      <w:tr w:rsidR="00B7031F" w:rsidRPr="009D32A6" w14:paraId="2E79F213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02F5F" w14:textId="77777777" w:rsidR="00B7031F" w:rsidRPr="009D32A6" w:rsidRDefault="00B7031F" w:rsidP="00B523E0">
            <w:pPr>
              <w:rPr>
                <w:rFonts w:ascii="Calibri" w:hAnsi="Calibri" w:cs="Calibri"/>
              </w:rPr>
            </w:pPr>
            <w:r w:rsidRPr="009D32A6">
              <w:rPr>
                <w:rStyle w:val="Siln"/>
                <w:rFonts w:ascii="Calibri" w:eastAsiaTheme="majorEastAsia" w:hAnsi="Calibri" w:cs="Calibri"/>
              </w:rPr>
              <w:t>Pořizovací cena</w:t>
            </w:r>
          </w:p>
        </w:tc>
        <w:tc>
          <w:tcPr>
            <w:tcW w:w="0" w:type="auto"/>
            <w:vAlign w:val="center"/>
            <w:hideMark/>
          </w:tcPr>
          <w:p w14:paraId="73B62A19" w14:textId="77777777" w:rsidR="00B7031F" w:rsidRPr="009D32A6" w:rsidRDefault="00B7031F" w:rsidP="00B523E0">
            <w:pPr>
              <w:rPr>
                <w:rFonts w:ascii="Calibri" w:hAnsi="Calibri" w:cs="Calibri"/>
              </w:rPr>
            </w:pPr>
            <w:r w:rsidRPr="009D32A6">
              <w:rPr>
                <w:rFonts w:ascii="Calibri" w:hAnsi="Calibri" w:cs="Calibri"/>
              </w:rPr>
              <w:t>Cena samotného stroje včetně např. startovacího zařízení</w:t>
            </w:r>
          </w:p>
        </w:tc>
      </w:tr>
      <w:tr w:rsidR="00B7031F" w:rsidRPr="009D32A6" w14:paraId="6D37B0DD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89973" w14:textId="77777777" w:rsidR="00B7031F" w:rsidRPr="009D32A6" w:rsidRDefault="00B7031F" w:rsidP="00B523E0">
            <w:pPr>
              <w:rPr>
                <w:rFonts w:ascii="Calibri" w:hAnsi="Calibri" w:cs="Calibri"/>
              </w:rPr>
            </w:pPr>
            <w:r w:rsidRPr="009D32A6">
              <w:rPr>
                <w:rStyle w:val="Siln"/>
                <w:rFonts w:ascii="Calibri" w:eastAsiaTheme="majorEastAsia" w:hAnsi="Calibri" w:cs="Calibri"/>
              </w:rPr>
              <w:t>Doprava a zaškolení</w:t>
            </w:r>
          </w:p>
        </w:tc>
        <w:tc>
          <w:tcPr>
            <w:tcW w:w="0" w:type="auto"/>
            <w:vAlign w:val="center"/>
            <w:hideMark/>
          </w:tcPr>
          <w:p w14:paraId="57337C62" w14:textId="77777777" w:rsidR="00B7031F" w:rsidRPr="009D32A6" w:rsidRDefault="00B7031F" w:rsidP="00B523E0">
            <w:pPr>
              <w:rPr>
                <w:rFonts w:ascii="Calibri" w:hAnsi="Calibri" w:cs="Calibri"/>
              </w:rPr>
            </w:pPr>
            <w:r w:rsidRPr="009D32A6">
              <w:rPr>
                <w:rFonts w:ascii="Calibri" w:hAnsi="Calibri" w:cs="Calibri"/>
              </w:rPr>
              <w:t>Někdy zanedbatelné, jindy zásadní, pokud se nakupuje více kusů</w:t>
            </w:r>
          </w:p>
        </w:tc>
      </w:tr>
      <w:tr w:rsidR="00B7031F" w:rsidRPr="009D32A6" w14:paraId="14411906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8F265" w14:textId="77777777" w:rsidR="00B7031F" w:rsidRPr="009D32A6" w:rsidRDefault="00B7031F" w:rsidP="00B523E0">
            <w:pPr>
              <w:rPr>
                <w:rFonts w:ascii="Calibri" w:hAnsi="Calibri" w:cs="Calibri"/>
              </w:rPr>
            </w:pPr>
            <w:r w:rsidRPr="009D32A6">
              <w:rPr>
                <w:rStyle w:val="Siln"/>
                <w:rFonts w:ascii="Calibri" w:eastAsiaTheme="majorEastAsia" w:hAnsi="Calibri" w:cs="Calibri"/>
              </w:rPr>
              <w:t>Provozní náklady</w:t>
            </w:r>
          </w:p>
        </w:tc>
        <w:tc>
          <w:tcPr>
            <w:tcW w:w="0" w:type="auto"/>
            <w:vAlign w:val="center"/>
            <w:hideMark/>
          </w:tcPr>
          <w:p w14:paraId="7CC7B393" w14:textId="77777777" w:rsidR="00B7031F" w:rsidRPr="009D32A6" w:rsidRDefault="00B7031F" w:rsidP="00B523E0">
            <w:pPr>
              <w:rPr>
                <w:rFonts w:ascii="Calibri" w:hAnsi="Calibri" w:cs="Calibri"/>
              </w:rPr>
            </w:pPr>
            <w:r w:rsidRPr="009D32A6">
              <w:rPr>
                <w:rFonts w:ascii="Calibri" w:hAnsi="Calibri" w:cs="Calibri"/>
              </w:rPr>
              <w:t>Palivo, olej do směsi (</w:t>
            </w:r>
            <w:proofErr w:type="gramStart"/>
            <w:r w:rsidRPr="009D32A6">
              <w:rPr>
                <w:rFonts w:ascii="Calibri" w:hAnsi="Calibri" w:cs="Calibri"/>
              </w:rPr>
              <w:t>2T</w:t>
            </w:r>
            <w:proofErr w:type="gramEnd"/>
            <w:r w:rsidRPr="009D32A6">
              <w:rPr>
                <w:rFonts w:ascii="Calibri" w:hAnsi="Calibri" w:cs="Calibri"/>
              </w:rPr>
              <w:t>), případně i čas personálu</w:t>
            </w:r>
          </w:p>
        </w:tc>
      </w:tr>
      <w:tr w:rsidR="00B7031F" w:rsidRPr="009D32A6" w14:paraId="0398FC99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9B028" w14:textId="77777777" w:rsidR="00B7031F" w:rsidRPr="009D32A6" w:rsidRDefault="00B7031F" w:rsidP="00B523E0">
            <w:pPr>
              <w:rPr>
                <w:rFonts w:ascii="Calibri" w:hAnsi="Calibri" w:cs="Calibri"/>
              </w:rPr>
            </w:pPr>
            <w:r w:rsidRPr="009D32A6">
              <w:rPr>
                <w:rStyle w:val="Siln"/>
                <w:rFonts w:ascii="Calibri" w:eastAsiaTheme="majorEastAsia" w:hAnsi="Calibri" w:cs="Calibri"/>
              </w:rPr>
              <w:t>Servis a údržba</w:t>
            </w:r>
          </w:p>
        </w:tc>
        <w:tc>
          <w:tcPr>
            <w:tcW w:w="0" w:type="auto"/>
            <w:vAlign w:val="center"/>
            <w:hideMark/>
          </w:tcPr>
          <w:p w14:paraId="1197B21F" w14:textId="77777777" w:rsidR="00B7031F" w:rsidRPr="009D32A6" w:rsidRDefault="00B7031F" w:rsidP="00B523E0">
            <w:pPr>
              <w:rPr>
                <w:rFonts w:ascii="Calibri" w:hAnsi="Calibri" w:cs="Calibri"/>
              </w:rPr>
            </w:pPr>
            <w:r w:rsidRPr="009D32A6">
              <w:rPr>
                <w:rFonts w:ascii="Calibri" w:hAnsi="Calibri" w:cs="Calibri"/>
              </w:rPr>
              <w:t>Výměna svíček, filtrů, seřízení, seřezání nožů</w:t>
            </w:r>
          </w:p>
        </w:tc>
      </w:tr>
      <w:tr w:rsidR="00B7031F" w:rsidRPr="009D32A6" w14:paraId="01A340AB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F28F0" w14:textId="77777777" w:rsidR="00B7031F" w:rsidRPr="009D32A6" w:rsidRDefault="00B7031F" w:rsidP="00B523E0">
            <w:pPr>
              <w:rPr>
                <w:rFonts w:ascii="Calibri" w:hAnsi="Calibri" w:cs="Calibri"/>
              </w:rPr>
            </w:pPr>
            <w:r w:rsidRPr="009D32A6">
              <w:rPr>
                <w:rStyle w:val="Siln"/>
                <w:rFonts w:ascii="Calibri" w:eastAsiaTheme="majorEastAsia" w:hAnsi="Calibri" w:cs="Calibri"/>
              </w:rPr>
              <w:t>Opotřebitelné díly</w:t>
            </w:r>
          </w:p>
        </w:tc>
        <w:tc>
          <w:tcPr>
            <w:tcW w:w="0" w:type="auto"/>
            <w:vAlign w:val="center"/>
            <w:hideMark/>
          </w:tcPr>
          <w:p w14:paraId="0972513D" w14:textId="77777777" w:rsidR="00B7031F" w:rsidRPr="009D32A6" w:rsidRDefault="00B7031F" w:rsidP="00B523E0">
            <w:pPr>
              <w:rPr>
                <w:rFonts w:ascii="Calibri" w:hAnsi="Calibri" w:cs="Calibri"/>
              </w:rPr>
            </w:pPr>
            <w:r w:rsidRPr="009D32A6">
              <w:rPr>
                <w:rFonts w:ascii="Calibri" w:hAnsi="Calibri" w:cs="Calibri"/>
              </w:rPr>
              <w:t>Nože, klínové řemeny, filtry – záleží na frekvenci použití</w:t>
            </w:r>
          </w:p>
        </w:tc>
      </w:tr>
      <w:tr w:rsidR="00B7031F" w:rsidRPr="009D32A6" w14:paraId="73895B93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499BD" w14:textId="77777777" w:rsidR="00B7031F" w:rsidRPr="009D32A6" w:rsidRDefault="00B7031F" w:rsidP="00B523E0">
            <w:pPr>
              <w:rPr>
                <w:rFonts w:ascii="Calibri" w:hAnsi="Calibri" w:cs="Calibri"/>
              </w:rPr>
            </w:pPr>
            <w:r w:rsidRPr="009D32A6">
              <w:rPr>
                <w:rStyle w:val="Siln"/>
                <w:rFonts w:ascii="Calibri" w:eastAsiaTheme="majorEastAsia" w:hAnsi="Calibri" w:cs="Calibri"/>
              </w:rPr>
              <w:t>Životnost</w:t>
            </w:r>
          </w:p>
        </w:tc>
        <w:tc>
          <w:tcPr>
            <w:tcW w:w="0" w:type="auto"/>
            <w:vAlign w:val="center"/>
            <w:hideMark/>
          </w:tcPr>
          <w:p w14:paraId="38BADBA7" w14:textId="77777777" w:rsidR="00B7031F" w:rsidRPr="009D32A6" w:rsidRDefault="00B7031F" w:rsidP="00B523E0">
            <w:pPr>
              <w:rPr>
                <w:rFonts w:ascii="Calibri" w:hAnsi="Calibri" w:cs="Calibri"/>
              </w:rPr>
            </w:pPr>
            <w:r w:rsidRPr="009D32A6">
              <w:rPr>
                <w:rFonts w:ascii="Calibri" w:hAnsi="Calibri" w:cs="Calibri"/>
              </w:rPr>
              <w:t>Běžně 5–8 let, někdy i méně při intenzivním nasazení</w:t>
            </w:r>
          </w:p>
        </w:tc>
      </w:tr>
      <w:tr w:rsidR="00B7031F" w:rsidRPr="009D32A6" w14:paraId="09D4A348" w14:textId="77777777" w:rsidTr="00B52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B024C" w14:textId="77777777" w:rsidR="00B7031F" w:rsidRPr="009D32A6" w:rsidRDefault="00B7031F" w:rsidP="00B523E0">
            <w:pPr>
              <w:rPr>
                <w:rFonts w:ascii="Calibri" w:hAnsi="Calibri" w:cs="Calibri"/>
              </w:rPr>
            </w:pPr>
            <w:r w:rsidRPr="009D32A6">
              <w:rPr>
                <w:rStyle w:val="Siln"/>
                <w:rFonts w:ascii="Calibri" w:eastAsiaTheme="majorEastAsia" w:hAnsi="Calibri" w:cs="Calibri"/>
              </w:rPr>
              <w:t>Zůstatková hodnota</w:t>
            </w:r>
          </w:p>
        </w:tc>
        <w:tc>
          <w:tcPr>
            <w:tcW w:w="0" w:type="auto"/>
            <w:vAlign w:val="center"/>
            <w:hideMark/>
          </w:tcPr>
          <w:p w14:paraId="2AE40D08" w14:textId="77777777" w:rsidR="00B7031F" w:rsidRPr="009D32A6" w:rsidRDefault="00B7031F" w:rsidP="00B523E0">
            <w:pPr>
              <w:rPr>
                <w:rFonts w:ascii="Calibri" w:hAnsi="Calibri" w:cs="Calibri"/>
              </w:rPr>
            </w:pPr>
            <w:r w:rsidRPr="009D32A6">
              <w:rPr>
                <w:rFonts w:ascii="Calibri" w:hAnsi="Calibri" w:cs="Calibri"/>
              </w:rPr>
              <w:t>Většinou velmi nízká, pokud sekačka doslouží úplně</w:t>
            </w:r>
          </w:p>
        </w:tc>
      </w:tr>
    </w:tbl>
    <w:p w14:paraId="3D88BD8D" w14:textId="77777777" w:rsidR="00B7031F" w:rsidRDefault="00B7031F" w:rsidP="00B7031F"/>
    <w:p w14:paraId="41DC8D22" w14:textId="77777777" w:rsidR="00B7031F" w:rsidRDefault="00B7031F" w:rsidP="00B7031F">
      <w:pPr>
        <w:pStyle w:val="Odstavecseseznamem"/>
        <w:numPr>
          <w:ilvl w:val="0"/>
          <w:numId w:val="5"/>
        </w:numPr>
        <w:shd w:val="clear" w:color="auto" w:fill="C1E4F5" w:themeFill="accent1" w:themeFillTint="33"/>
        <w:rPr>
          <w:rFonts w:asciiTheme="minorHAnsi" w:hAnsiTheme="minorHAnsi" w:cstheme="minorHAnsi"/>
          <w:b/>
          <w:bCs/>
        </w:rPr>
      </w:pPr>
      <w:r w:rsidRPr="009F54C7">
        <w:rPr>
          <w:rFonts w:asciiTheme="minorHAnsi" w:hAnsiTheme="minorHAnsi" w:cstheme="minorHAnsi"/>
          <w:b/>
          <w:bCs/>
        </w:rPr>
        <w:t>vlastní nabídku uveďte prosím na př</w:t>
      </w:r>
      <w:r>
        <w:rPr>
          <w:rFonts w:asciiTheme="minorHAnsi" w:hAnsiTheme="minorHAnsi" w:cstheme="minorHAnsi"/>
          <w:b/>
          <w:bCs/>
        </w:rPr>
        <w:t>i</w:t>
      </w:r>
      <w:r w:rsidRPr="009F54C7">
        <w:rPr>
          <w:rFonts w:asciiTheme="minorHAnsi" w:hAnsiTheme="minorHAnsi" w:cstheme="minorHAnsi"/>
          <w:b/>
          <w:bCs/>
        </w:rPr>
        <w:t xml:space="preserve">loženém </w:t>
      </w:r>
      <w:proofErr w:type="spellStart"/>
      <w:r w:rsidRPr="009F54C7">
        <w:rPr>
          <w:rFonts w:asciiTheme="minorHAnsi" w:hAnsiTheme="minorHAnsi" w:cstheme="minorHAnsi"/>
          <w:b/>
          <w:bCs/>
        </w:rPr>
        <w:t>xls</w:t>
      </w:r>
      <w:proofErr w:type="spellEnd"/>
      <w:r w:rsidRPr="009F54C7">
        <w:rPr>
          <w:rFonts w:asciiTheme="minorHAnsi" w:hAnsiTheme="minorHAnsi" w:cstheme="minorHAnsi"/>
          <w:b/>
          <w:bCs/>
        </w:rPr>
        <w:t xml:space="preserve"> formuláři v příloze označené 3.</w:t>
      </w:r>
      <w:r>
        <w:rPr>
          <w:rFonts w:asciiTheme="minorHAnsi" w:hAnsiTheme="minorHAnsi" w:cstheme="minorHAnsi"/>
          <w:b/>
          <w:bCs/>
        </w:rPr>
        <w:t xml:space="preserve">5 </w:t>
      </w:r>
      <w:r w:rsidRPr="009F54C7">
        <w:rPr>
          <w:rFonts w:asciiTheme="minorHAnsi" w:hAnsiTheme="minorHAnsi" w:cstheme="minorHAnsi"/>
          <w:b/>
          <w:bCs/>
        </w:rPr>
        <w:t>TCO_Formular_</w:t>
      </w:r>
      <w:r>
        <w:rPr>
          <w:rFonts w:asciiTheme="minorHAnsi" w:hAnsiTheme="minorHAnsi" w:cstheme="minorHAnsi"/>
          <w:b/>
          <w:bCs/>
        </w:rPr>
        <w:t>Rucni_Sekacka</w:t>
      </w:r>
      <w:r w:rsidRPr="009F54C7">
        <w:rPr>
          <w:rFonts w:asciiTheme="minorHAnsi" w:hAnsiTheme="minorHAnsi" w:cstheme="minorHAnsi"/>
          <w:b/>
          <w:bCs/>
        </w:rPr>
        <w:t>.xls</w:t>
      </w:r>
    </w:p>
    <w:p w14:paraId="451F330F" w14:textId="77777777" w:rsidR="00B7031F" w:rsidRPr="00CA2159" w:rsidRDefault="00B7031F" w:rsidP="00B7031F"/>
    <w:p w14:paraId="314790F5" w14:textId="77777777" w:rsidR="002A0D79" w:rsidRDefault="002A0D79"/>
    <w:sectPr w:rsidR="002A0D79" w:rsidSect="00B7031F">
      <w:headerReference w:type="default" r:id="rId5"/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eastAsiaTheme="majorEastAsia"/>
      </w:rPr>
      <w:id w:val="-1153675138"/>
      <w:docPartObj>
        <w:docPartGallery w:val="Page Numbers (Bottom of Page)"/>
        <w:docPartUnique/>
      </w:docPartObj>
    </w:sdtPr>
    <w:sdtContent>
      <w:p w14:paraId="671B9A57" w14:textId="77777777" w:rsidR="00000000" w:rsidRDefault="00000000" w:rsidP="00846C96">
        <w:pPr>
          <w:pStyle w:val="Zpat"/>
          <w:framePr w:wrap="none" w:vAnchor="text" w:hAnchor="margin" w:xAlign="right" w:y="1"/>
          <w:rPr>
            <w:rStyle w:val="slostrnky"/>
            <w:rFonts w:eastAsiaTheme="majorEastAsia"/>
          </w:rPr>
        </w:pPr>
        <w:r>
          <w:rPr>
            <w:rStyle w:val="slostrnky"/>
            <w:rFonts w:eastAsiaTheme="majorEastAsia"/>
          </w:rPr>
          <w:fldChar w:fldCharType="begin"/>
        </w:r>
        <w:r>
          <w:rPr>
            <w:rStyle w:val="slostrnky"/>
            <w:rFonts w:eastAsiaTheme="majorEastAsia"/>
          </w:rPr>
          <w:instrText xml:space="preserve"> PAGE </w:instrText>
        </w:r>
        <w:r>
          <w:rPr>
            <w:rStyle w:val="slostrnky"/>
            <w:rFonts w:eastAsiaTheme="majorEastAsia"/>
          </w:rPr>
          <w:fldChar w:fldCharType="end"/>
        </w:r>
      </w:p>
    </w:sdtContent>
  </w:sdt>
  <w:p w14:paraId="28FCDDEA" w14:textId="77777777" w:rsidR="00000000" w:rsidRDefault="00000000" w:rsidP="002D738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eastAsiaTheme="majorEastAsia"/>
      </w:rPr>
      <w:id w:val="937957716"/>
      <w:docPartObj>
        <w:docPartGallery w:val="Page Numbers (Bottom of Page)"/>
        <w:docPartUnique/>
      </w:docPartObj>
    </w:sdtPr>
    <w:sdtContent>
      <w:p w14:paraId="55100B07" w14:textId="77777777" w:rsidR="00000000" w:rsidRDefault="00000000" w:rsidP="00846C96">
        <w:pPr>
          <w:pStyle w:val="Zpat"/>
          <w:framePr w:wrap="none" w:vAnchor="text" w:hAnchor="margin" w:xAlign="right" w:y="1"/>
          <w:rPr>
            <w:rStyle w:val="slostrnky"/>
            <w:rFonts w:eastAsiaTheme="majorEastAsia"/>
          </w:rPr>
        </w:pPr>
        <w:r>
          <w:rPr>
            <w:rStyle w:val="slostrnky"/>
            <w:rFonts w:eastAsiaTheme="majorEastAsia"/>
          </w:rPr>
          <w:fldChar w:fldCharType="begin"/>
        </w:r>
        <w:r>
          <w:rPr>
            <w:rStyle w:val="slostrnky"/>
            <w:rFonts w:eastAsiaTheme="majorEastAsia"/>
          </w:rPr>
          <w:instrText xml:space="preserve"> PAGE </w:instrText>
        </w:r>
        <w:r>
          <w:rPr>
            <w:rStyle w:val="slostrnky"/>
            <w:rFonts w:eastAsiaTheme="majorEastAsia"/>
          </w:rPr>
          <w:fldChar w:fldCharType="separate"/>
        </w:r>
        <w:r>
          <w:rPr>
            <w:rStyle w:val="slostrnky"/>
            <w:rFonts w:eastAsiaTheme="majorEastAsia"/>
            <w:noProof/>
          </w:rPr>
          <w:t>1</w:t>
        </w:r>
        <w:r>
          <w:rPr>
            <w:rStyle w:val="slostrnky"/>
            <w:rFonts w:eastAsiaTheme="majorEastAsia"/>
          </w:rPr>
          <w:fldChar w:fldCharType="end"/>
        </w:r>
      </w:p>
    </w:sdtContent>
  </w:sdt>
  <w:p w14:paraId="6383DDBD" w14:textId="77777777" w:rsidR="00000000" w:rsidRDefault="00000000" w:rsidP="002D7389">
    <w:pPr>
      <w:pStyle w:val="Zp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73686" w14:textId="77777777" w:rsidR="00000000" w:rsidRPr="005608D6" w:rsidRDefault="00000000">
    <w:pPr>
      <w:pStyle w:val="Zhlav"/>
      <w:rPr>
        <w:b/>
        <w:i/>
        <w:color w:val="0A2F41" w:themeColor="accent1" w:themeShade="80"/>
      </w:rPr>
    </w:pPr>
    <w:r w:rsidRPr="005608D6">
      <w:rPr>
        <w:i/>
        <w:noProof/>
        <w:color w:val="0A2F41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124D2907" wp14:editId="352BA9BD">
          <wp:simplePos x="0" y="0"/>
          <wp:positionH relativeFrom="column">
            <wp:posOffset>-346710</wp:posOffset>
          </wp:positionH>
          <wp:positionV relativeFrom="paragraph">
            <wp:posOffset>-33020</wp:posOffset>
          </wp:positionV>
          <wp:extent cx="1372870" cy="919480"/>
          <wp:effectExtent l="0" t="0" r="0" b="0"/>
          <wp:wrapThrough wrapText="bothSides">
            <wp:wrapPolygon edited="0">
              <wp:start x="0" y="0"/>
              <wp:lineTo x="0" y="21182"/>
              <wp:lineTo x="21380" y="21182"/>
              <wp:lineTo x="2138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870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08D6">
      <w:rPr>
        <w:b/>
        <w:i/>
        <w:color w:val="0A2F41" w:themeColor="accent1" w:themeShade="80"/>
      </w:rPr>
      <w:t>DOTACE – REALIZACE PROJEKTU – VÝBĚROVÁ a ZADÁVACÍ ŘÍZENÍ</w:t>
    </w:r>
  </w:p>
  <w:p w14:paraId="126375F8" w14:textId="77777777" w:rsidR="00000000" w:rsidRPr="00A43F39" w:rsidRDefault="00000000">
    <w:pPr>
      <w:pStyle w:val="Zhlav"/>
      <w:rPr>
        <w:i/>
        <w:color w:val="0A2F41" w:themeColor="accent1" w:themeShade="80"/>
        <w:u w:val="single"/>
      </w:rPr>
    </w:pPr>
    <w:r w:rsidRPr="00A43F39">
      <w:rPr>
        <w:i/>
        <w:color w:val="0A2F41" w:themeColor="accent1" w:themeShade="80"/>
        <w:u w:val="single"/>
      </w:rPr>
      <w:t xml:space="preserve">Zpracování dotačních projektů na klíč včetně úplné </w:t>
    </w:r>
    <w:r w:rsidRPr="00A43F39">
      <w:rPr>
        <w:i/>
        <w:color w:val="0A2F41" w:themeColor="accent1" w:themeShade="80"/>
        <w:u w:val="single"/>
      </w:rPr>
      <w:t xml:space="preserve">administrace </w:t>
    </w:r>
  </w:p>
  <w:p w14:paraId="0CB162EC" w14:textId="77777777" w:rsidR="00000000" w:rsidRPr="00A43F39" w:rsidRDefault="00000000">
    <w:pPr>
      <w:pStyle w:val="Zhlav"/>
      <w:rPr>
        <w:i/>
        <w:color w:val="0A2F41" w:themeColor="accent1" w:themeShade="80"/>
        <w:sz w:val="18"/>
        <w:szCs w:val="18"/>
      </w:rPr>
    </w:pPr>
    <w:r w:rsidRPr="00A43F39">
      <w:rPr>
        <w:i/>
        <w:color w:val="0A2F41" w:themeColor="accent1" w:themeShade="80"/>
        <w:sz w:val="18"/>
        <w:szCs w:val="18"/>
      </w:rPr>
      <w:t>Od</w:t>
    </w:r>
    <w:r w:rsidRPr="00A43F39">
      <w:rPr>
        <w:i/>
        <w:color w:val="0A2F41" w:themeColor="accent1" w:themeShade="80"/>
        <w:sz w:val="18"/>
        <w:szCs w:val="18"/>
      </w:rPr>
      <w:t xml:space="preserve"> záměru </w:t>
    </w:r>
    <w:r w:rsidRPr="00A43F39">
      <w:rPr>
        <w:i/>
        <w:color w:val="0A2F41" w:themeColor="accent1" w:themeShade="80"/>
        <w:sz w:val="18"/>
        <w:szCs w:val="18"/>
      </w:rPr>
      <w:t xml:space="preserve">realizace </w:t>
    </w:r>
    <w:r w:rsidRPr="00A43F39">
      <w:rPr>
        <w:i/>
        <w:color w:val="0A2F41" w:themeColor="accent1" w:themeShade="80"/>
        <w:sz w:val="18"/>
        <w:szCs w:val="18"/>
      </w:rPr>
      <w:t xml:space="preserve">až po </w:t>
    </w:r>
    <w:r w:rsidRPr="00A43F39">
      <w:rPr>
        <w:i/>
        <w:color w:val="0A2F41" w:themeColor="accent1" w:themeShade="80"/>
        <w:sz w:val="18"/>
        <w:szCs w:val="18"/>
      </w:rPr>
      <w:t>ukončení doby</w:t>
    </w:r>
    <w:r w:rsidRPr="00A43F39">
      <w:rPr>
        <w:i/>
        <w:color w:val="0A2F41" w:themeColor="accent1" w:themeShade="80"/>
        <w:sz w:val="18"/>
        <w:szCs w:val="18"/>
      </w:rPr>
      <w:t xml:space="preserve"> udržitelnosti </w:t>
    </w:r>
    <w:r w:rsidRPr="00A43F39">
      <w:rPr>
        <w:i/>
        <w:color w:val="0A2F41" w:themeColor="accent1" w:themeShade="80"/>
        <w:sz w:val="18"/>
        <w:szCs w:val="18"/>
      </w:rPr>
      <w:t>projektu Váš projektový manažer</w:t>
    </w:r>
  </w:p>
  <w:p w14:paraId="0C2CA837" w14:textId="77777777" w:rsidR="00000000" w:rsidRDefault="00000000" w:rsidP="00A43F39">
    <w:pPr>
      <w:pStyle w:val="Zhlav"/>
      <w:rPr>
        <w:i/>
        <w:color w:val="0A2F41" w:themeColor="accent1" w:themeShade="80"/>
        <w:sz w:val="20"/>
        <w:szCs w:val="20"/>
      </w:rPr>
    </w:pPr>
    <w:r>
      <w:rPr>
        <w:b/>
        <w:i/>
        <w:color w:val="0A2F41" w:themeColor="accent1" w:themeShade="80"/>
      </w:rPr>
      <w:t>Spolek EUROPROJEKTY</w:t>
    </w:r>
    <w:r>
      <w:rPr>
        <w:i/>
        <w:color w:val="0A2F41" w:themeColor="accent1" w:themeShade="80"/>
      </w:rPr>
      <w:t xml:space="preserve"> </w:t>
    </w:r>
    <w:r w:rsidRPr="00A43F39">
      <w:rPr>
        <w:i/>
        <w:color w:val="0A2F41" w:themeColor="accent1" w:themeShade="80"/>
        <w:sz w:val="20"/>
        <w:szCs w:val="20"/>
      </w:rPr>
      <w:t>IČ</w:t>
    </w:r>
    <w:r w:rsidRPr="00A43F39">
      <w:rPr>
        <w:i/>
        <w:color w:val="0A2F41" w:themeColor="accent1" w:themeShade="80"/>
        <w:sz w:val="20"/>
        <w:szCs w:val="20"/>
      </w:rPr>
      <w:t xml:space="preserve"> </w:t>
    </w:r>
    <w:r>
      <w:rPr>
        <w:i/>
        <w:color w:val="0A2F41" w:themeColor="accent1" w:themeShade="80"/>
        <w:sz w:val="20"/>
        <w:szCs w:val="20"/>
      </w:rPr>
      <w:t>227 22 441</w:t>
    </w:r>
    <w:r w:rsidRPr="00A43F39">
      <w:rPr>
        <w:i/>
        <w:color w:val="0A2F41" w:themeColor="accent1" w:themeShade="80"/>
        <w:sz w:val="20"/>
        <w:szCs w:val="20"/>
      </w:rPr>
      <w:t xml:space="preserve">, </w:t>
    </w:r>
    <w:r>
      <w:rPr>
        <w:i/>
        <w:color w:val="0A2F41" w:themeColor="accent1" w:themeShade="80"/>
        <w:sz w:val="20"/>
        <w:szCs w:val="20"/>
      </w:rPr>
      <w:t>Palackého 1838, 431 11 JIRKOV</w:t>
    </w:r>
  </w:p>
  <w:p w14:paraId="283E0D77" w14:textId="77777777" w:rsidR="00000000" w:rsidRDefault="00000000" w:rsidP="00A43F39">
    <w:pPr>
      <w:pStyle w:val="Zhlav"/>
      <w:rPr>
        <w:i/>
        <w:color w:val="0A2F41" w:themeColor="accent1" w:themeShade="80"/>
        <w:sz w:val="20"/>
        <w:szCs w:val="20"/>
      </w:rPr>
    </w:pPr>
    <w:hyperlink r:id="rId2" w:history="1">
      <w:r w:rsidRPr="0058498B">
        <w:rPr>
          <w:rStyle w:val="Hypertextovodkaz"/>
          <w:rFonts w:eastAsiaTheme="majorEastAsia"/>
          <w:i/>
          <w:sz w:val="20"/>
          <w:szCs w:val="20"/>
        </w:rPr>
        <w:t>www.europrojekty.cz</w:t>
      </w:r>
    </w:hyperlink>
    <w:r>
      <w:rPr>
        <w:i/>
        <w:color w:val="0A2F41" w:themeColor="accent1" w:themeShade="80"/>
        <w:sz w:val="20"/>
        <w:szCs w:val="20"/>
      </w:rPr>
      <w:t xml:space="preserve"> </w:t>
    </w:r>
    <w:r w:rsidRPr="00A43F39">
      <w:rPr>
        <w:i/>
        <w:color w:val="0A2F41" w:themeColor="accent1" w:themeShade="80"/>
        <w:sz w:val="20"/>
        <w:szCs w:val="20"/>
      </w:rPr>
      <w:t xml:space="preserve">+420 607 949 872 </w:t>
    </w:r>
    <w:hyperlink r:id="rId3" w:history="1">
      <w:r w:rsidRPr="00846C96">
        <w:rPr>
          <w:rStyle w:val="Hypertextovodkaz"/>
          <w:rFonts w:eastAsiaTheme="majorEastAsia"/>
          <w:i/>
          <w:color w:val="233C43" w:themeColor="hyperlink" w:themeShade="80"/>
          <w:sz w:val="20"/>
          <w:szCs w:val="20"/>
        </w:rPr>
        <w:t>Marie.Harantova@europrojekty.cz</w:t>
      </w:r>
    </w:hyperlink>
  </w:p>
  <w:p w14:paraId="6F974CA5" w14:textId="77777777" w:rsidR="0000000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13E3"/>
    <w:multiLevelType w:val="multilevel"/>
    <w:tmpl w:val="32D8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B6C75"/>
    <w:multiLevelType w:val="hybridMultilevel"/>
    <w:tmpl w:val="0F3E0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96F04"/>
    <w:multiLevelType w:val="multilevel"/>
    <w:tmpl w:val="818A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1C31E7"/>
    <w:multiLevelType w:val="multilevel"/>
    <w:tmpl w:val="5D4A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DE6969"/>
    <w:multiLevelType w:val="multilevel"/>
    <w:tmpl w:val="37DE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943407">
    <w:abstractNumId w:val="2"/>
  </w:num>
  <w:num w:numId="2" w16cid:durableId="1220559454">
    <w:abstractNumId w:val="3"/>
  </w:num>
  <w:num w:numId="3" w16cid:durableId="1540514799">
    <w:abstractNumId w:val="4"/>
  </w:num>
  <w:num w:numId="4" w16cid:durableId="1794858028">
    <w:abstractNumId w:val="0"/>
  </w:num>
  <w:num w:numId="5" w16cid:durableId="1789156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1F"/>
    <w:rsid w:val="002A0D79"/>
    <w:rsid w:val="002B6B23"/>
    <w:rsid w:val="00480DA0"/>
    <w:rsid w:val="00A305F2"/>
    <w:rsid w:val="00B7031F"/>
    <w:rsid w:val="00DB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10C9"/>
  <w15:chartTrackingRefBased/>
  <w15:docId w15:val="{474D1310-E31F-6D4B-A988-9ED965A4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031F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70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0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70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0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0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03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03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03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03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0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0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70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03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03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03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03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03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03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03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0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0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0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0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03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03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03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0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03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031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703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031F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703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031F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7031F"/>
    <w:rPr>
      <w:color w:val="467886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B7031F"/>
  </w:style>
  <w:style w:type="paragraph" w:styleId="Normlnweb">
    <w:name w:val="Normal (Web)"/>
    <w:basedOn w:val="Normln"/>
    <w:uiPriority w:val="99"/>
    <w:semiHidden/>
    <w:unhideWhenUsed/>
    <w:rsid w:val="00B7031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703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rie.Harantova@europrojekty.cz" TargetMode="External"/><Relationship Id="rId2" Type="http://schemas.openxmlformats.org/officeDocument/2006/relationships/hyperlink" Target="http://www.europrojekt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Harantová</dc:creator>
  <cp:keywords/>
  <dc:description/>
  <cp:lastModifiedBy>Marie Harantová</cp:lastModifiedBy>
  <cp:revision>1</cp:revision>
  <dcterms:created xsi:type="dcterms:W3CDTF">2025-05-26T12:40:00Z</dcterms:created>
  <dcterms:modified xsi:type="dcterms:W3CDTF">2025-05-26T12:41:00Z</dcterms:modified>
</cp:coreProperties>
</file>