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7E56CE1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F55117">
        <w:rPr>
          <w:rFonts w:asciiTheme="minorHAnsi" w:hAnsiTheme="minorHAnsi" w:cs="Century Gothic"/>
          <w:color w:val="000000"/>
          <w:sz w:val="22"/>
          <w:szCs w:val="22"/>
        </w:rPr>
        <w:t xml:space="preserve"> dodavatele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74F331C4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C3329C">
        <w:rPr>
          <w:rFonts w:asciiTheme="minorHAnsi" w:hAnsiTheme="minorHAnsi" w:cs="Century Gothic"/>
          <w:b/>
          <w:color w:val="000000"/>
          <w:sz w:val="22"/>
          <w:szCs w:val="22"/>
        </w:rPr>
        <w:t>Souřadnicový měřící stroj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295822B" w:rsidR="002B7A60" w:rsidRPr="00312BC9" w:rsidRDefault="002B7A60" w:rsidP="00483465">
      <w:pPr>
        <w:pStyle w:val="Textparagrafu"/>
        <w:tabs>
          <w:tab w:val="left" w:pos="8055"/>
        </w:tabs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32BD4A13" w:rsidR="00831FC7" w:rsidRPr="006601D8" w:rsidRDefault="008916F1" w:rsidP="008916F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jednat jménem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  </w:t>
      </w:r>
    </w:p>
    <w:p w14:paraId="39DBD03C" w14:textId="2BE60793" w:rsidR="000D4FB8" w:rsidRPr="006601D8" w:rsidRDefault="001D4EC3" w:rsidP="008916F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>nebo za</w:t>
      </w:r>
      <w:r>
        <w:rPr>
          <w:rFonts w:asciiTheme="minorHAnsi" w:hAnsiTheme="minorHAnsi" w:cs="Century Gothic"/>
          <w:color w:val="000000"/>
          <w:sz w:val="22"/>
          <w:szCs w:val="22"/>
        </w:rPr>
        <w:t xml:space="preserve"> dodavatele (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  <w:r>
        <w:rPr>
          <w:rFonts w:asciiTheme="minorHAnsi" w:hAnsiTheme="minorHAnsi" w:cs="Century Gothic"/>
          <w:color w:val="000000"/>
          <w:sz w:val="22"/>
          <w:szCs w:val="22"/>
        </w:rPr>
        <w:t>)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2752" w14:textId="77777777" w:rsidR="00D76B3A" w:rsidRDefault="00D76B3A" w:rsidP="000D4FB8">
      <w:r>
        <w:separator/>
      </w:r>
    </w:p>
  </w:endnote>
  <w:endnote w:type="continuationSeparator" w:id="0">
    <w:p w14:paraId="1B0375AF" w14:textId="77777777" w:rsidR="00D76B3A" w:rsidRDefault="00D76B3A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1235" w14:textId="77777777" w:rsidR="00D76B3A" w:rsidRDefault="00D76B3A" w:rsidP="000D4FB8">
      <w:r>
        <w:separator/>
      </w:r>
    </w:p>
  </w:footnote>
  <w:footnote w:type="continuationSeparator" w:id="0">
    <w:p w14:paraId="54B320F9" w14:textId="77777777" w:rsidR="00D76B3A" w:rsidRDefault="00D76B3A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53731"/>
    <w:rsid w:val="00073B72"/>
    <w:rsid w:val="000758A8"/>
    <w:rsid w:val="000770AC"/>
    <w:rsid w:val="00090571"/>
    <w:rsid w:val="000A7ABC"/>
    <w:rsid w:val="000C5454"/>
    <w:rsid w:val="000D4FB8"/>
    <w:rsid w:val="000D5B8D"/>
    <w:rsid w:val="000D7227"/>
    <w:rsid w:val="001102C7"/>
    <w:rsid w:val="0012408A"/>
    <w:rsid w:val="00137708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4EC3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8346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924AD"/>
    <w:rsid w:val="006B783B"/>
    <w:rsid w:val="006C0840"/>
    <w:rsid w:val="006C3C2C"/>
    <w:rsid w:val="006D14BE"/>
    <w:rsid w:val="006D7B7A"/>
    <w:rsid w:val="007012ED"/>
    <w:rsid w:val="00715484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16F1"/>
    <w:rsid w:val="00892506"/>
    <w:rsid w:val="008A333D"/>
    <w:rsid w:val="008A49AC"/>
    <w:rsid w:val="008F01B7"/>
    <w:rsid w:val="009061A0"/>
    <w:rsid w:val="0091057F"/>
    <w:rsid w:val="00915DF0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C3329C"/>
    <w:rsid w:val="00C33ACB"/>
    <w:rsid w:val="00C547EB"/>
    <w:rsid w:val="00C75853"/>
    <w:rsid w:val="00C810FE"/>
    <w:rsid w:val="00C90BAC"/>
    <w:rsid w:val="00CA16A8"/>
    <w:rsid w:val="00CB519E"/>
    <w:rsid w:val="00CF2408"/>
    <w:rsid w:val="00CF4B5F"/>
    <w:rsid w:val="00CF6B0A"/>
    <w:rsid w:val="00D0142D"/>
    <w:rsid w:val="00D15C13"/>
    <w:rsid w:val="00D16867"/>
    <w:rsid w:val="00D276E3"/>
    <w:rsid w:val="00D7016D"/>
    <w:rsid w:val="00D75E4B"/>
    <w:rsid w:val="00D76B3A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5117"/>
    <w:rsid w:val="00F56CA4"/>
    <w:rsid w:val="00F572BC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48</cp:revision>
  <cp:lastPrinted>2016-02-01T15:51:00Z</cp:lastPrinted>
  <dcterms:created xsi:type="dcterms:W3CDTF">2023-07-09T08:47:00Z</dcterms:created>
  <dcterms:modified xsi:type="dcterms:W3CDTF">2025-05-10T21:29:00Z</dcterms:modified>
</cp:coreProperties>
</file>