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B0CE" w14:textId="31E67B89" w:rsidR="00B66472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Příloha č. IV Zadávací dokumentace VZ „Auditorské služby pro ZP MV ČR“</w:t>
      </w:r>
    </w:p>
    <w:p w14:paraId="7836D215" w14:textId="64C66759" w:rsidR="00843F3E" w:rsidRPr="005D626A" w:rsidRDefault="00843F3E" w:rsidP="00843F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626A">
        <w:rPr>
          <w:rFonts w:ascii="Arial" w:hAnsi="Arial" w:cs="Arial"/>
          <w:b/>
          <w:bCs/>
          <w:sz w:val="24"/>
          <w:szCs w:val="24"/>
        </w:rPr>
        <w:t>Prokázání technické kvalifikace – seznam významných služeb</w:t>
      </w:r>
    </w:p>
    <w:p w14:paraId="65F38DE9" w14:textId="77777777" w:rsidR="00843F3E" w:rsidRPr="005D626A" w:rsidRDefault="00843F3E" w:rsidP="00843F3E">
      <w:pPr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8"/>
        <w:gridCol w:w="2370"/>
        <w:gridCol w:w="1485"/>
        <w:gridCol w:w="1659"/>
        <w:gridCol w:w="1495"/>
        <w:gridCol w:w="1505"/>
      </w:tblGrid>
      <w:tr w:rsidR="00843F3E" w:rsidRPr="005D626A" w14:paraId="032E4890" w14:textId="77777777" w:rsidTr="00B600CA">
        <w:trPr>
          <w:trHeight w:val="714"/>
        </w:trPr>
        <w:tc>
          <w:tcPr>
            <w:tcW w:w="562" w:type="dxa"/>
            <w:shd w:val="clear" w:color="auto" w:fill="D9D9D9" w:themeFill="background1" w:themeFillShade="D9"/>
          </w:tcPr>
          <w:p w14:paraId="4A0C2D91" w14:textId="4BAAE015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503CE3A0" w14:textId="15707491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Identifikace objednatele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AF543B2" w14:textId="59DD9CFF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Popis předmětu plnění 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E32E3F3" w14:textId="68DFB18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 xml:space="preserve">Celkový rozsah poskytnutého plnění 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15FA46A" w14:textId="5EE58FC0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Doba poskytnutí služby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0D3346C2" w14:textId="148F4BC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  <w:r w:rsidRPr="005D626A">
              <w:rPr>
                <w:rFonts w:ascii="Arial" w:hAnsi="Arial" w:cs="Arial"/>
                <w:b/>
                <w:bCs/>
              </w:rPr>
              <w:t>Kontaktní osoba objednatele</w:t>
            </w:r>
          </w:p>
        </w:tc>
      </w:tr>
      <w:tr w:rsidR="00843F3E" w:rsidRPr="005D626A" w14:paraId="081464F7" w14:textId="77777777" w:rsidTr="00843F3E">
        <w:tc>
          <w:tcPr>
            <w:tcW w:w="562" w:type="dxa"/>
          </w:tcPr>
          <w:p w14:paraId="21A265C0" w14:textId="63DE54B4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1.</w:t>
            </w:r>
          </w:p>
        </w:tc>
        <w:tc>
          <w:tcPr>
            <w:tcW w:w="2458" w:type="dxa"/>
          </w:tcPr>
          <w:p w14:paraId="6E263B6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BC11E21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AADB7D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571D958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BABC79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F994748" w14:textId="77777777" w:rsidTr="00843F3E">
        <w:tc>
          <w:tcPr>
            <w:tcW w:w="562" w:type="dxa"/>
          </w:tcPr>
          <w:p w14:paraId="1172164C" w14:textId="1CE3338E" w:rsidR="00843F3E" w:rsidRPr="005D626A" w:rsidRDefault="00843F3E" w:rsidP="00843F3E">
            <w:pPr>
              <w:rPr>
                <w:rFonts w:ascii="Arial" w:hAnsi="Arial" w:cs="Arial"/>
              </w:rPr>
            </w:pPr>
            <w:r w:rsidRPr="005D626A">
              <w:rPr>
                <w:rFonts w:ascii="Arial" w:hAnsi="Arial" w:cs="Arial"/>
              </w:rPr>
              <w:t>2.</w:t>
            </w:r>
          </w:p>
        </w:tc>
        <w:tc>
          <w:tcPr>
            <w:tcW w:w="2458" w:type="dxa"/>
          </w:tcPr>
          <w:p w14:paraId="60CE2EC9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0E5B24E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6F639A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0F0E4A95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324FEF3A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43F3E" w:rsidRPr="005D626A" w14:paraId="31793723" w14:textId="77777777" w:rsidTr="00843F3E">
        <w:tc>
          <w:tcPr>
            <w:tcW w:w="562" w:type="dxa"/>
          </w:tcPr>
          <w:p w14:paraId="45BADB0A" w14:textId="77777777" w:rsidR="00843F3E" w:rsidRPr="005D626A" w:rsidRDefault="00843F3E" w:rsidP="00843F3E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2C71F6DC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2B1822CD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7FBD3E2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72FC74E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1" w:type="dxa"/>
          </w:tcPr>
          <w:p w14:paraId="5A1D4F54" w14:textId="77777777" w:rsidR="00843F3E" w:rsidRPr="005D626A" w:rsidRDefault="00843F3E" w:rsidP="00843F3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1BBE605" w14:textId="77777777" w:rsidR="00843F3E" w:rsidRPr="00843F3E" w:rsidRDefault="00843F3E" w:rsidP="00843F3E">
      <w:pPr>
        <w:rPr>
          <w:b/>
          <w:bCs/>
        </w:rPr>
      </w:pPr>
    </w:p>
    <w:sectPr w:rsidR="00843F3E" w:rsidRPr="0084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9507" w14:textId="77777777" w:rsidR="00843F3E" w:rsidRDefault="00843F3E" w:rsidP="00843F3E">
      <w:pPr>
        <w:spacing w:after="0" w:line="240" w:lineRule="auto"/>
      </w:pPr>
      <w:r>
        <w:separator/>
      </w:r>
    </w:p>
  </w:endnote>
  <w:endnote w:type="continuationSeparator" w:id="0">
    <w:p w14:paraId="2E34CA4C" w14:textId="77777777" w:rsidR="00843F3E" w:rsidRDefault="00843F3E" w:rsidP="0084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8327D" w14:textId="77777777" w:rsidR="00843F3E" w:rsidRDefault="00843F3E" w:rsidP="00843F3E">
      <w:pPr>
        <w:spacing w:after="0" w:line="240" w:lineRule="auto"/>
      </w:pPr>
      <w:r>
        <w:separator/>
      </w:r>
    </w:p>
  </w:footnote>
  <w:footnote w:type="continuationSeparator" w:id="0">
    <w:p w14:paraId="40144A65" w14:textId="77777777" w:rsidR="00843F3E" w:rsidRDefault="00843F3E" w:rsidP="00843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E"/>
    <w:rsid w:val="00035A13"/>
    <w:rsid w:val="00250F5C"/>
    <w:rsid w:val="003F611B"/>
    <w:rsid w:val="005D626A"/>
    <w:rsid w:val="006A4091"/>
    <w:rsid w:val="006F3986"/>
    <w:rsid w:val="00843F3E"/>
    <w:rsid w:val="00A452AC"/>
    <w:rsid w:val="00B600CA"/>
    <w:rsid w:val="00B6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D835"/>
  <w15:chartTrackingRefBased/>
  <w15:docId w15:val="{677E2A47-E063-414E-8A9A-13A6311A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3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F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F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F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F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F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F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F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F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F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F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F3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F3E"/>
  </w:style>
  <w:style w:type="paragraph" w:styleId="Zpat">
    <w:name w:val="footer"/>
    <w:basedOn w:val="Normln"/>
    <w:link w:val="ZpatChar"/>
    <w:uiPriority w:val="99"/>
    <w:unhideWhenUsed/>
    <w:rsid w:val="0084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F3E"/>
  </w:style>
  <w:style w:type="table" w:styleId="Mkatabulky">
    <w:name w:val="Table Grid"/>
    <w:basedOn w:val="Normlntabulka"/>
    <w:uiPriority w:val="39"/>
    <w:rsid w:val="0084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252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Marek Meisner</cp:lastModifiedBy>
  <cp:revision>4</cp:revision>
  <dcterms:created xsi:type="dcterms:W3CDTF">2025-03-12T12:02:00Z</dcterms:created>
  <dcterms:modified xsi:type="dcterms:W3CDTF">2025-03-12T13:11:00Z</dcterms:modified>
</cp:coreProperties>
</file>