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B3E7" w14:textId="4959E8A6" w:rsidR="00010758" w:rsidRPr="000B5A73" w:rsidRDefault="00010758" w:rsidP="00010758">
      <w:pPr>
        <w:pStyle w:val="Zhlav"/>
        <w:pBdr>
          <w:bottom w:val="single" w:sz="4" w:space="1" w:color="auto"/>
        </w:pBdr>
        <w:rPr>
          <w:b/>
          <w:bCs/>
          <w:color w:val="000000"/>
          <w:szCs w:val="22"/>
        </w:rPr>
      </w:pPr>
      <w:r w:rsidRPr="000B5A73">
        <w:rPr>
          <w:b/>
          <w:bCs/>
          <w:color w:val="000000"/>
          <w:szCs w:val="22"/>
        </w:rPr>
        <w:t xml:space="preserve">Příloha č. </w:t>
      </w:r>
      <w:r>
        <w:rPr>
          <w:b/>
          <w:bCs/>
          <w:color w:val="000000"/>
          <w:szCs w:val="22"/>
        </w:rPr>
        <w:t>7</w:t>
      </w:r>
      <w:r w:rsidRPr="000B5A73">
        <w:rPr>
          <w:b/>
          <w:bCs/>
          <w:color w:val="000000"/>
          <w:szCs w:val="22"/>
        </w:rPr>
        <w:t xml:space="preserve"> k ZD </w:t>
      </w:r>
      <w:r>
        <w:rPr>
          <w:b/>
          <w:bCs/>
          <w:color w:val="000000"/>
          <w:szCs w:val="22"/>
        </w:rPr>
        <w:t>–</w:t>
      </w:r>
      <w:r w:rsidRPr="000B5A73">
        <w:rPr>
          <w:b/>
          <w:bCs/>
          <w:color w:val="000000"/>
          <w:szCs w:val="22"/>
        </w:rPr>
        <w:t xml:space="preserve"> </w:t>
      </w:r>
      <w:r w:rsidRPr="00010758">
        <w:rPr>
          <w:b/>
          <w:bCs/>
          <w:szCs w:val="22"/>
        </w:rPr>
        <w:t>Všeobecné bezpečnostní požadavky ZP MV ČR</w:t>
      </w:r>
    </w:p>
    <w:p w14:paraId="732E908A" w14:textId="6DF0FD18" w:rsidR="001D71A6" w:rsidRPr="00F6490A" w:rsidRDefault="001D71A6" w:rsidP="00010758">
      <w:pPr>
        <w:spacing w:after="120"/>
        <w:ind w:left="-15"/>
        <w:outlineLvl w:val="0"/>
        <w:rPr>
          <w:rFonts w:eastAsia="Arial" w:cs="Arial"/>
          <w:bCs/>
          <w:w w:val="111"/>
          <w:szCs w:val="22"/>
          <w:lang w:eastAsia="zh-CN"/>
        </w:rPr>
      </w:pPr>
    </w:p>
    <w:p w14:paraId="512A64FF" w14:textId="44757759" w:rsidR="00F6490A" w:rsidRPr="00F6490A" w:rsidRDefault="00F6490A" w:rsidP="004A0FBF">
      <w:pPr>
        <w:spacing w:after="120"/>
        <w:ind w:left="-15"/>
        <w:jc w:val="both"/>
        <w:outlineLvl w:val="0"/>
        <w:rPr>
          <w:rFonts w:eastAsia="Arial" w:cs="Arial"/>
          <w:bCs/>
          <w:w w:val="111"/>
          <w:szCs w:val="22"/>
          <w:lang w:eastAsia="zh-CN"/>
        </w:rPr>
      </w:pPr>
      <w:r w:rsidRPr="00F6490A">
        <w:rPr>
          <w:rFonts w:eastAsia="Arial" w:cs="Arial"/>
          <w:bCs/>
          <w:w w:val="111"/>
          <w:szCs w:val="22"/>
          <w:lang w:eastAsia="zh-CN"/>
        </w:rPr>
        <w:t xml:space="preserve">(Zadavatel pro účely této přílohy </w:t>
      </w:r>
      <w:r>
        <w:rPr>
          <w:rFonts w:eastAsia="Arial" w:cs="Arial"/>
          <w:bCs/>
          <w:w w:val="111"/>
          <w:szCs w:val="22"/>
          <w:lang w:eastAsia="zh-CN"/>
        </w:rPr>
        <w:t xml:space="preserve">dále </w:t>
      </w:r>
      <w:r w:rsidRPr="00F6490A">
        <w:rPr>
          <w:rFonts w:eastAsia="Arial" w:cs="Arial"/>
          <w:bCs/>
          <w:w w:val="111"/>
          <w:szCs w:val="22"/>
          <w:lang w:eastAsia="zh-CN"/>
        </w:rPr>
        <w:t>jako „</w:t>
      </w:r>
      <w:r w:rsidRPr="00F6490A">
        <w:rPr>
          <w:rFonts w:eastAsia="Arial" w:cs="Arial"/>
          <w:b/>
          <w:i/>
          <w:iCs/>
          <w:w w:val="111"/>
          <w:szCs w:val="22"/>
          <w:lang w:eastAsia="zh-CN"/>
        </w:rPr>
        <w:t>objednatel</w:t>
      </w:r>
      <w:r w:rsidRPr="00F6490A">
        <w:rPr>
          <w:rFonts w:eastAsia="Arial" w:cs="Arial"/>
          <w:bCs/>
          <w:w w:val="111"/>
          <w:szCs w:val="22"/>
          <w:lang w:eastAsia="zh-CN"/>
        </w:rPr>
        <w:t>“ a Dodavatel jako „</w:t>
      </w:r>
      <w:r w:rsidRPr="00F6490A">
        <w:rPr>
          <w:rFonts w:eastAsia="Arial" w:cs="Arial"/>
          <w:b/>
          <w:i/>
          <w:iCs/>
          <w:w w:val="111"/>
          <w:szCs w:val="22"/>
          <w:lang w:eastAsia="zh-CN"/>
        </w:rPr>
        <w:t>poskytovatel</w:t>
      </w:r>
      <w:r w:rsidRPr="00F6490A">
        <w:rPr>
          <w:rFonts w:eastAsia="Arial" w:cs="Arial"/>
          <w:bCs/>
          <w:w w:val="111"/>
          <w:szCs w:val="22"/>
          <w:lang w:eastAsia="zh-CN"/>
        </w:rPr>
        <w:t>“)</w:t>
      </w:r>
    </w:p>
    <w:p w14:paraId="7BEEF197" w14:textId="77777777" w:rsidR="00AA270F" w:rsidRPr="00F6490A" w:rsidRDefault="00AA270F" w:rsidP="00010758">
      <w:pPr>
        <w:spacing w:after="120"/>
        <w:ind w:left="-15"/>
        <w:outlineLvl w:val="0"/>
        <w:rPr>
          <w:rFonts w:eastAsia="Arial" w:cs="Arial"/>
          <w:bCs/>
          <w:w w:val="111"/>
          <w:szCs w:val="22"/>
          <w:lang w:eastAsia="zh-CN"/>
        </w:rPr>
      </w:pPr>
    </w:p>
    <w:p w14:paraId="5C6BE190" w14:textId="77777777" w:rsidR="001D71A6" w:rsidRPr="00AA270F" w:rsidRDefault="001D71A6" w:rsidP="00010758">
      <w:pPr>
        <w:pStyle w:val="Odstavecseseznamem"/>
        <w:numPr>
          <w:ilvl w:val="0"/>
          <w:numId w:val="60"/>
        </w:numPr>
        <w:spacing w:after="120"/>
        <w:contextualSpacing w:val="0"/>
        <w:outlineLvl w:val="0"/>
        <w:rPr>
          <w:rFonts w:eastAsia="Arial" w:cs="Arial"/>
          <w:b/>
          <w:w w:val="111"/>
          <w:sz w:val="24"/>
          <w:szCs w:val="24"/>
          <w:lang w:eastAsia="zh-CN"/>
        </w:rPr>
      </w:pPr>
      <w:r w:rsidRPr="00AA270F">
        <w:rPr>
          <w:rFonts w:eastAsia="Arial" w:cs="Arial"/>
          <w:b/>
          <w:w w:val="111"/>
          <w:sz w:val="24"/>
          <w:szCs w:val="24"/>
          <w:lang w:eastAsia="zh-CN"/>
        </w:rPr>
        <w:t xml:space="preserve">Úvod </w:t>
      </w:r>
    </w:p>
    <w:p w14:paraId="31B92CA7" w14:textId="405CAB9C" w:rsidR="001D71A6" w:rsidRPr="00AA270F" w:rsidRDefault="001D71A6" w:rsidP="00010758">
      <w:pPr>
        <w:spacing w:after="27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>Účelem je definovat závazné obecné bezpečnostní požadavky pro poskytovatele, jejichž předmětem plnění pro objednatele je (výhradně či jako součást předmětu plnění jiné služby) vývoj, implementace a/nebo servis software či hardware (dále také jen „</w:t>
      </w:r>
      <w:r w:rsidRPr="00AA270F">
        <w:rPr>
          <w:rFonts w:cs="Arial"/>
          <w:b/>
          <w:bCs/>
          <w:i/>
          <w:iCs/>
          <w:szCs w:val="24"/>
          <w:lang w:eastAsia="cs-CZ"/>
        </w:rPr>
        <w:t>SW</w:t>
      </w:r>
      <w:r w:rsidRPr="00AA270F">
        <w:rPr>
          <w:rFonts w:cs="Arial"/>
          <w:szCs w:val="24"/>
          <w:lang w:eastAsia="cs-CZ"/>
        </w:rPr>
        <w:t>“ či „</w:t>
      </w:r>
      <w:r w:rsidRPr="00AA270F">
        <w:rPr>
          <w:rFonts w:cs="Arial"/>
          <w:b/>
          <w:bCs/>
          <w:i/>
          <w:iCs/>
          <w:szCs w:val="24"/>
          <w:lang w:eastAsia="cs-CZ"/>
        </w:rPr>
        <w:t>HW</w:t>
      </w:r>
      <w:r w:rsidRPr="00AA270F">
        <w:rPr>
          <w:rFonts w:cs="Arial"/>
          <w:szCs w:val="24"/>
          <w:lang w:eastAsia="cs-CZ"/>
        </w:rPr>
        <w:t>“), a/nebo kteří v souvislosti s plněním pro objednatele přistupují do informačního a komunikačního systému objednatele (dále také jen „</w:t>
      </w:r>
      <w:r w:rsidRPr="00AA270F">
        <w:rPr>
          <w:rFonts w:cs="Arial"/>
          <w:b/>
          <w:bCs/>
          <w:i/>
          <w:iCs/>
          <w:szCs w:val="24"/>
          <w:lang w:eastAsia="cs-CZ"/>
        </w:rPr>
        <w:t>systém ICT</w:t>
      </w:r>
      <w:r w:rsidRPr="00AA270F">
        <w:rPr>
          <w:rFonts w:cs="Arial"/>
          <w:szCs w:val="24"/>
          <w:lang w:eastAsia="cs-CZ"/>
        </w:rPr>
        <w:t xml:space="preserve">“), a/nebo kteří v rámci poskytovaného plnění pro </w:t>
      </w:r>
      <w:proofErr w:type="spellStart"/>
      <w:r w:rsidR="00517989">
        <w:rPr>
          <w:rFonts w:cs="Arial"/>
          <w:szCs w:val="24"/>
          <w:lang w:eastAsia="cs-CZ"/>
        </w:rPr>
        <w:t>p</w:t>
      </w:r>
      <w:r w:rsidRPr="00AA270F">
        <w:rPr>
          <w:rFonts w:cs="Arial"/>
          <w:szCs w:val="24"/>
          <w:lang w:eastAsia="cs-CZ"/>
        </w:rPr>
        <w:t>objednatele</w:t>
      </w:r>
      <w:proofErr w:type="spellEnd"/>
      <w:r w:rsidRPr="00AA270F">
        <w:rPr>
          <w:rFonts w:cs="Arial"/>
          <w:szCs w:val="24"/>
          <w:lang w:eastAsia="cs-CZ"/>
        </w:rPr>
        <w:t xml:space="preserve"> zpracovávají, a/nebo přenášejí a/nebo ukládají a/nebo archivují jakákoli data a informace objednatele a/nebo jeho zákazníků (dále také jen „</w:t>
      </w:r>
      <w:r w:rsidRPr="00AA270F">
        <w:rPr>
          <w:rFonts w:cs="Arial"/>
          <w:b/>
          <w:bCs/>
          <w:i/>
          <w:iCs/>
          <w:szCs w:val="24"/>
          <w:lang w:eastAsia="cs-CZ"/>
        </w:rPr>
        <w:t>Bezpečnostní požadavky</w:t>
      </w:r>
      <w:r w:rsidRPr="00AA270F">
        <w:rPr>
          <w:rFonts w:cs="Arial"/>
          <w:szCs w:val="24"/>
          <w:lang w:eastAsia="cs-CZ"/>
        </w:rPr>
        <w:t xml:space="preserve">“). Účelem tohoto dokumentu je současně definovat požadavky na dodavatele dle platné právní úpravy, především pak dle ustanovení § 5 odst. 2 písm. e) zákona č. 181/2014 Sb., o kybernetické bezpečnosti a o změně souvisejících zákonů (zákon o kybernetické bezpečnosti) a § 7 vyhlášky č. 82/2018 Sb., o bezpečnostních opatřeních, kybernetických bezpečnostních incidentech, reaktivních opatřeních, náležitostech podání v oblasti kybernetické bezpečnosti a likvidaci dat (vyhláška o kybernetické bezpečnosti), přičemž zohledňuje také ostatní související platné právní předpisy týkající se dané problematiky. </w:t>
      </w:r>
    </w:p>
    <w:p w14:paraId="27F2C641" w14:textId="77777777" w:rsidR="001D71A6" w:rsidRPr="00AA270F" w:rsidRDefault="001D71A6" w:rsidP="00010758">
      <w:pPr>
        <w:spacing w:after="166"/>
        <w:rPr>
          <w:rFonts w:cs="Arial"/>
          <w:lang w:eastAsia="cs-CZ"/>
        </w:rPr>
      </w:pPr>
      <w:r w:rsidRPr="00AA270F">
        <w:rPr>
          <w:rFonts w:cs="Arial"/>
          <w:lang w:eastAsia="cs-CZ"/>
        </w:rPr>
        <w:t xml:space="preserve"> </w:t>
      </w:r>
    </w:p>
    <w:p w14:paraId="27AC7F4F" w14:textId="77777777" w:rsidR="001D71A6" w:rsidRPr="00AA270F" w:rsidRDefault="001D71A6" w:rsidP="00010758">
      <w:pPr>
        <w:pStyle w:val="Odstavecseseznamem"/>
        <w:numPr>
          <w:ilvl w:val="0"/>
          <w:numId w:val="60"/>
        </w:numPr>
        <w:spacing w:after="120"/>
        <w:contextualSpacing w:val="0"/>
        <w:outlineLvl w:val="0"/>
        <w:rPr>
          <w:rFonts w:eastAsia="Arial" w:cs="Arial"/>
          <w:b/>
          <w:w w:val="111"/>
          <w:sz w:val="24"/>
          <w:szCs w:val="24"/>
          <w:lang w:eastAsia="zh-CN"/>
        </w:rPr>
      </w:pPr>
      <w:r w:rsidRPr="00AA270F">
        <w:rPr>
          <w:rFonts w:eastAsia="Arial" w:cs="Arial"/>
          <w:b/>
          <w:w w:val="111"/>
          <w:sz w:val="24"/>
          <w:szCs w:val="24"/>
          <w:lang w:eastAsia="zh-CN"/>
        </w:rPr>
        <w:tab/>
        <w:t xml:space="preserve">Obecné požadavky </w:t>
      </w:r>
    </w:p>
    <w:p w14:paraId="1F9CCF6B" w14:textId="77777777" w:rsidR="001D71A6" w:rsidRPr="00AA270F" w:rsidRDefault="001D71A6" w:rsidP="00010758">
      <w:pPr>
        <w:pStyle w:val="Odstavecseseznamem"/>
        <w:numPr>
          <w:ilvl w:val="0"/>
          <w:numId w:val="51"/>
        </w:numPr>
        <w:spacing w:after="120"/>
        <w:ind w:left="709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pokud poskytovatel využívá při poskytování plnění subdodavatele, poskytovatel se zavazuje zajistit dodržování Bezpečnostních požadavků rovněž ve smluvních vztazích se svými subdodavateli; přičemž tuto skutečnost se poskytovatel zavazuje doložit objednateli na vyžádání předložením příslušného smluvního vztahu uzavřeného s tímto subdodavatelem poskytovatele, případně předložením čestného prohlášení o řádném naplňování této povinnosti;  </w:t>
      </w:r>
    </w:p>
    <w:p w14:paraId="5DCE0DEB" w14:textId="77777777" w:rsidR="001D71A6" w:rsidRPr="00AA270F" w:rsidRDefault="001D71A6" w:rsidP="00010758">
      <w:pPr>
        <w:pStyle w:val="Odstavecseseznamem"/>
        <w:numPr>
          <w:ilvl w:val="0"/>
          <w:numId w:val="51"/>
        </w:numPr>
        <w:spacing w:after="120"/>
        <w:ind w:left="709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nestanoví-li dohoda stran jinak, poskytovatel jmenuje nejpozději do 3 dnů po uzavření smlouvy zodpovědnou kontaktní osobu pro potřeby zajištění plnění Bezpečnostních požadavků a související komunikace mezi smluvními stranami (dále také jen „Kontaktní osoba“). </w:t>
      </w:r>
    </w:p>
    <w:p w14:paraId="44F8C63D" w14:textId="77777777" w:rsidR="001D71A6" w:rsidRPr="00AA270F" w:rsidRDefault="001D71A6" w:rsidP="00010758">
      <w:pPr>
        <w:pStyle w:val="Odstavecseseznamem"/>
        <w:numPr>
          <w:ilvl w:val="0"/>
          <w:numId w:val="51"/>
        </w:numPr>
        <w:spacing w:after="120"/>
        <w:ind w:left="709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Pokud při plnění předmětu smlouvy dochází ke zpracování osobních údajů, poskytovatel se zavazuje zajistit uzavření samostatných smluv ve smyslu příslušných ustanovení zákona č. 110/2019 Sb., o zpracování osobních údajů v platném znění (zejména pak jeho ustanovení §34 a §47) a Nařízení Evropského parlamentu a Rady (EU) 2016/679, o ochraně fyzických osob v souvislosti se zpracováním osobních údajů a o volném pohybu těchto údajů a o zrušení směrnice 95/46/ES (obecné nařízení o ochraně osobních údajů); </w:t>
      </w:r>
    </w:p>
    <w:p w14:paraId="16D9F225" w14:textId="77777777" w:rsidR="001D71A6" w:rsidRPr="00AA270F" w:rsidRDefault="001D71A6" w:rsidP="00010758">
      <w:pPr>
        <w:pStyle w:val="Odstavecseseznamem"/>
        <w:numPr>
          <w:ilvl w:val="0"/>
          <w:numId w:val="51"/>
        </w:numPr>
        <w:spacing w:after="120"/>
        <w:ind w:left="709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dodržovat příslušná ustanovení bezpečnostních politik, metodik a postupů společnosti </w:t>
      </w:r>
      <w:proofErr w:type="gramStart"/>
      <w:r w:rsidRPr="00AA270F">
        <w:rPr>
          <w:rFonts w:cs="Arial"/>
          <w:szCs w:val="24"/>
          <w:lang w:eastAsia="cs-CZ"/>
        </w:rPr>
        <w:t>objednatele</w:t>
      </w:r>
      <w:proofErr w:type="gramEnd"/>
      <w:r w:rsidRPr="00AA270F">
        <w:rPr>
          <w:rFonts w:cs="Arial"/>
          <w:szCs w:val="24"/>
          <w:lang w:eastAsia="cs-CZ"/>
        </w:rPr>
        <w:t xml:space="preserve"> resp. platné řídící dokumentace objednatele či její části, pokud byl s takovými dokumenty nebo jejich částmi seznámen. </w:t>
      </w:r>
    </w:p>
    <w:p w14:paraId="10B8C3E9" w14:textId="2BEA7E73" w:rsidR="001D71A6" w:rsidRPr="00AA270F" w:rsidRDefault="001D71A6" w:rsidP="00010758">
      <w:pPr>
        <w:spacing w:after="45"/>
        <w:rPr>
          <w:rFonts w:eastAsia="Arial" w:cs="Arial"/>
          <w:b/>
          <w:w w:val="111"/>
          <w:sz w:val="24"/>
          <w:szCs w:val="24"/>
          <w:lang w:eastAsia="zh-CN"/>
        </w:rPr>
      </w:pPr>
      <w:r w:rsidRPr="00AA270F">
        <w:rPr>
          <w:rFonts w:cs="Arial"/>
          <w:lang w:eastAsia="cs-CZ"/>
        </w:rPr>
        <w:t xml:space="preserve"> </w:t>
      </w:r>
    </w:p>
    <w:p w14:paraId="1B40883B" w14:textId="77777777" w:rsidR="001D71A6" w:rsidRPr="00AA270F" w:rsidRDefault="001D71A6" w:rsidP="00010758">
      <w:pPr>
        <w:pStyle w:val="Odstavecseseznamem"/>
        <w:numPr>
          <w:ilvl w:val="0"/>
          <w:numId w:val="60"/>
        </w:numPr>
        <w:spacing w:after="120"/>
        <w:contextualSpacing w:val="0"/>
        <w:outlineLvl w:val="0"/>
        <w:rPr>
          <w:rFonts w:eastAsia="Arial" w:cs="Arial"/>
          <w:b/>
          <w:w w:val="111"/>
          <w:sz w:val="24"/>
          <w:szCs w:val="24"/>
          <w:lang w:eastAsia="zh-CN"/>
        </w:rPr>
      </w:pPr>
      <w:r w:rsidRPr="00AA270F">
        <w:rPr>
          <w:rFonts w:eastAsia="Arial" w:cs="Arial"/>
          <w:b/>
          <w:w w:val="111"/>
          <w:sz w:val="24"/>
          <w:szCs w:val="24"/>
          <w:lang w:eastAsia="zh-CN"/>
        </w:rPr>
        <w:t xml:space="preserve">Bezpečnostní požadavky na vývoj SW </w:t>
      </w:r>
    </w:p>
    <w:p w14:paraId="15B6F6F5" w14:textId="77777777" w:rsidR="001D71A6" w:rsidRPr="00AA270F" w:rsidRDefault="001D71A6" w:rsidP="00010758">
      <w:pPr>
        <w:spacing w:after="120"/>
        <w:rPr>
          <w:rFonts w:cs="Arial"/>
          <w:lang w:eastAsia="cs-CZ"/>
        </w:rPr>
      </w:pPr>
      <w:r w:rsidRPr="00AA270F">
        <w:rPr>
          <w:rFonts w:eastAsia="Calibri" w:cs="Arial"/>
          <w:b/>
          <w:lang w:eastAsia="cs-CZ"/>
        </w:rPr>
        <w:t>Poskytovatel se při poskytování plnění pro objednatele zavazuje:</w:t>
      </w:r>
      <w:r w:rsidRPr="00AA270F">
        <w:rPr>
          <w:rFonts w:cs="Arial"/>
          <w:lang w:eastAsia="cs-CZ"/>
        </w:rPr>
        <w:t xml:space="preserve">   </w:t>
      </w:r>
    </w:p>
    <w:p w14:paraId="272CDF56" w14:textId="77777777" w:rsidR="001D71A6" w:rsidRPr="00AA270F" w:rsidRDefault="001D71A6" w:rsidP="00010758">
      <w:pPr>
        <w:pStyle w:val="Odstavecseseznamem"/>
        <w:numPr>
          <w:ilvl w:val="0"/>
          <w:numId w:val="58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poskytovat objednateli v termínech stanovených objednatelem, resp. bez zbytečného odkladu požadovanou součinnost na provedení bezpečnostního testování v průběhu vývoje SW či po jeho předání; </w:t>
      </w:r>
    </w:p>
    <w:p w14:paraId="7F80A0E8" w14:textId="77777777" w:rsidR="001D71A6" w:rsidRPr="00AA270F" w:rsidRDefault="001D71A6" w:rsidP="00010758">
      <w:pPr>
        <w:pStyle w:val="Odstavecseseznamem"/>
        <w:numPr>
          <w:ilvl w:val="0"/>
          <w:numId w:val="58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k dodání systémové a provozní bezpečnostní dokumentace nejpozději do doby předání a převzetí SW způsobem uvedeným ve smlouvě, a to minimálně v rozsahu stanoveném v odst. 4 této přílohy; </w:t>
      </w:r>
    </w:p>
    <w:p w14:paraId="04A9ED1B" w14:textId="77777777" w:rsidR="001D71A6" w:rsidRPr="00AA270F" w:rsidRDefault="001D71A6" w:rsidP="00010758">
      <w:pPr>
        <w:pStyle w:val="Odstavecseseznamem"/>
        <w:numPr>
          <w:ilvl w:val="0"/>
          <w:numId w:val="58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lastRenderedPageBreak/>
        <w:t xml:space="preserve">že plnění bude obsahovat jen ty součásti, které jsou objektivně potřebné pro řádné provozování SW a/nebo které jsou specifikovány výslovně ve smlouvě (zejména, že SW nebude obsahovat žádné nepotřebné komponenty, žádné programové vzorky apod.); </w:t>
      </w:r>
    </w:p>
    <w:p w14:paraId="05F9CC00" w14:textId="77777777" w:rsidR="001D71A6" w:rsidRPr="00AA270F" w:rsidRDefault="001D71A6" w:rsidP="00010758">
      <w:pPr>
        <w:pStyle w:val="Odstavecseseznamem"/>
        <w:numPr>
          <w:ilvl w:val="0"/>
          <w:numId w:val="58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že pokud součástí plnění je i instalace operačního systému případně SW třetích stran, v průběhu jeho instalace budou použity nejnovější aktualizované verze těchto produktů; </w:t>
      </w:r>
    </w:p>
    <w:p w14:paraId="5B13CF66" w14:textId="77777777" w:rsidR="001D71A6" w:rsidRPr="00AA270F" w:rsidRDefault="001D71A6" w:rsidP="00010758">
      <w:pPr>
        <w:pStyle w:val="Odstavecseseznamem"/>
        <w:numPr>
          <w:ilvl w:val="0"/>
          <w:numId w:val="58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>že veškeré důvěrné informace</w:t>
      </w:r>
      <w:r w:rsidRPr="006A55E1">
        <w:rPr>
          <w:rFonts w:cs="Arial"/>
          <w:szCs w:val="24"/>
          <w:vertAlign w:val="superscript"/>
          <w:lang w:eastAsia="cs-CZ"/>
        </w:rPr>
        <w:footnoteReference w:id="2"/>
      </w:r>
      <w:r w:rsidRPr="00AA270F">
        <w:rPr>
          <w:rFonts w:cs="Arial"/>
          <w:szCs w:val="24"/>
          <w:lang w:eastAsia="cs-CZ"/>
        </w:rPr>
        <w:t xml:space="preserve"> poskytnuté objednateli při realizaci plnění nebudou uchovávány v nešifrovaném tvaru a budou chráněna vůči neautorizovanému přístupu, nebude-li mezi smluvními stranami v konkrétním případě dohodnuto jinak; </w:t>
      </w:r>
    </w:p>
    <w:p w14:paraId="22086D20" w14:textId="77777777" w:rsidR="001D71A6" w:rsidRPr="00AA270F" w:rsidRDefault="001D71A6" w:rsidP="00010758">
      <w:pPr>
        <w:pStyle w:val="Odstavecseseznamem"/>
        <w:numPr>
          <w:ilvl w:val="0"/>
          <w:numId w:val="58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že v rámci poskytovaného plnění bude instalovat SW nebo jejich upgrade podle </w:t>
      </w:r>
      <w:proofErr w:type="spellStart"/>
      <w:r w:rsidRPr="00AA270F">
        <w:rPr>
          <w:rFonts w:cs="Arial"/>
          <w:szCs w:val="24"/>
          <w:lang w:eastAsia="cs-CZ"/>
        </w:rPr>
        <w:t>hardeningových</w:t>
      </w:r>
      <w:proofErr w:type="spellEnd"/>
      <w:r w:rsidRPr="00AA270F">
        <w:rPr>
          <w:rFonts w:cs="Arial"/>
          <w:szCs w:val="24"/>
          <w:lang w:eastAsia="cs-CZ"/>
        </w:rPr>
        <w:t xml:space="preserve"> bezpečnostních politik a v souladu s bezpečnostními standardy objednatele (platí pro poskytovatele, pokud byl s takovými bezpečnostními standardy seznámen);  </w:t>
      </w:r>
    </w:p>
    <w:p w14:paraId="384F1BC6" w14:textId="77777777" w:rsidR="001D71A6" w:rsidRPr="00AA270F" w:rsidRDefault="001D71A6" w:rsidP="00010758">
      <w:pPr>
        <w:pStyle w:val="Odstavecseseznamem"/>
        <w:numPr>
          <w:ilvl w:val="0"/>
          <w:numId w:val="58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že v produkčním prostředí systému ICT bude obsažen jen kompilovaný, respektive spustitelný kód a další nezbytná data pro provozování systému ICT; </w:t>
      </w:r>
    </w:p>
    <w:p w14:paraId="4DE948C8" w14:textId="77777777" w:rsidR="001D71A6" w:rsidRPr="00AA270F" w:rsidRDefault="001D71A6" w:rsidP="00010758">
      <w:pPr>
        <w:pStyle w:val="Odstavecseseznamem"/>
        <w:numPr>
          <w:ilvl w:val="0"/>
          <w:numId w:val="58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že před spuštěním SW v produkčním prostředí daného systému ICT provede kontrolu souladu daného SW s bezpečnostními požadavky </w:t>
      </w:r>
      <w:proofErr w:type="spellStart"/>
      <w:r w:rsidRPr="00AA270F">
        <w:rPr>
          <w:rFonts w:cs="Arial"/>
          <w:szCs w:val="24"/>
          <w:lang w:eastAsia="cs-CZ"/>
        </w:rPr>
        <w:t>hardeningových</w:t>
      </w:r>
      <w:proofErr w:type="spellEnd"/>
      <w:r w:rsidRPr="00AA270F">
        <w:rPr>
          <w:rFonts w:cs="Arial"/>
          <w:szCs w:val="24"/>
          <w:lang w:eastAsia="cs-CZ"/>
        </w:rPr>
        <w:t xml:space="preserve"> bezpečnostních politik a v případě zjištění nesouladu zajistí bez zbytečného odkladu soulad dodávaného SW s bezpečnostními požadavky </w:t>
      </w:r>
      <w:proofErr w:type="spellStart"/>
      <w:r w:rsidRPr="00AA270F">
        <w:rPr>
          <w:rFonts w:cs="Arial"/>
          <w:szCs w:val="24"/>
          <w:lang w:eastAsia="cs-CZ"/>
        </w:rPr>
        <w:t>hardeningových</w:t>
      </w:r>
      <w:proofErr w:type="spellEnd"/>
      <w:r w:rsidRPr="00AA270F">
        <w:rPr>
          <w:rFonts w:cs="Arial"/>
          <w:szCs w:val="24"/>
          <w:lang w:eastAsia="cs-CZ"/>
        </w:rPr>
        <w:t xml:space="preserve"> politik (platí pro poskytovatele, pokud byl s takovými bezpečnostními standardy seznámen). </w:t>
      </w:r>
    </w:p>
    <w:p w14:paraId="0999EFEF" w14:textId="77777777" w:rsidR="001D71A6" w:rsidRPr="00AA270F" w:rsidRDefault="001D71A6" w:rsidP="00010758">
      <w:pPr>
        <w:pStyle w:val="Odstavecseseznamem"/>
        <w:numPr>
          <w:ilvl w:val="0"/>
          <w:numId w:val="58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>že bude instalovat nový SW nebo nové verze SW pouze na základě objednatelem předem schválených migračních postupů</w:t>
      </w:r>
      <w:r w:rsidRPr="006A55E1">
        <w:rPr>
          <w:rFonts w:cs="Arial"/>
          <w:szCs w:val="24"/>
          <w:vertAlign w:val="superscript"/>
          <w:lang w:eastAsia="cs-CZ"/>
        </w:rPr>
        <w:footnoteReference w:id="3"/>
      </w:r>
      <w:r w:rsidRPr="00AA270F">
        <w:rPr>
          <w:rFonts w:cs="Arial"/>
          <w:szCs w:val="24"/>
          <w:lang w:eastAsia="cs-CZ"/>
        </w:rPr>
        <w:t xml:space="preserve">; </w:t>
      </w:r>
    </w:p>
    <w:p w14:paraId="71965E0A" w14:textId="10B51D21" w:rsidR="001D71A6" w:rsidRPr="00AA270F" w:rsidRDefault="001D71A6" w:rsidP="00010758">
      <w:pPr>
        <w:pStyle w:val="Odstavecseseznamem"/>
        <w:numPr>
          <w:ilvl w:val="0"/>
          <w:numId w:val="58"/>
        </w:numPr>
        <w:spacing w:after="6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>že ověří integritu zdrojového kódu a předá zdrojový kód objednateli bezpečnou formou zajištující integritu zdrojového kódu, přičemž bude průběžně evidovat a bezpečné ukládat zdrojové kódy provozovaných aplikací, a to i v případě, že budou zdrojové kódy předávány objednateli, přičemž při vývoji SW se poskytovatel zavazuje, že</w:t>
      </w:r>
      <w:r w:rsidR="00AA270F">
        <w:rPr>
          <w:rFonts w:cs="Arial"/>
          <w:szCs w:val="24"/>
          <w:lang w:eastAsia="cs-CZ"/>
        </w:rPr>
        <w:t>:</w:t>
      </w:r>
      <w:r w:rsidRPr="00AA270F">
        <w:rPr>
          <w:rFonts w:cs="Arial"/>
          <w:szCs w:val="24"/>
          <w:lang w:eastAsia="cs-CZ"/>
        </w:rPr>
        <w:t xml:space="preserve"> </w:t>
      </w:r>
    </w:p>
    <w:p w14:paraId="30A2AB02" w14:textId="77777777" w:rsidR="001D71A6" w:rsidRPr="00AA270F" w:rsidRDefault="001D71A6" w:rsidP="00010758">
      <w:pPr>
        <w:pStyle w:val="Nadpis2"/>
        <w:numPr>
          <w:ilvl w:val="0"/>
          <w:numId w:val="59"/>
        </w:numPr>
        <w:spacing w:after="60" w:line="240" w:lineRule="auto"/>
        <w:ind w:left="1134" w:hanging="425"/>
        <w:rPr>
          <w:rFonts w:cs="Arial"/>
        </w:rPr>
      </w:pPr>
      <w:r w:rsidRPr="00AA270F">
        <w:rPr>
          <w:rFonts w:cs="Arial"/>
        </w:rPr>
        <w:t xml:space="preserve">zdrojový kód programů vyvíjených poskytovatelem bude předmětem procesu řízení verzí; </w:t>
      </w:r>
    </w:p>
    <w:p w14:paraId="6B872B7D" w14:textId="77777777" w:rsidR="001D71A6" w:rsidRPr="00AA270F" w:rsidRDefault="001D71A6" w:rsidP="00010758">
      <w:pPr>
        <w:pStyle w:val="Nadpis2"/>
        <w:numPr>
          <w:ilvl w:val="0"/>
          <w:numId w:val="59"/>
        </w:numPr>
        <w:spacing w:after="60" w:line="240" w:lineRule="auto"/>
        <w:ind w:left="1134" w:hanging="425"/>
        <w:rPr>
          <w:rFonts w:cs="Arial"/>
        </w:rPr>
      </w:pPr>
      <w:r w:rsidRPr="00AA270F">
        <w:rPr>
          <w:rFonts w:cs="Arial"/>
        </w:rPr>
        <w:t xml:space="preserve">zdrojový kód programů je zálohován a uložen mimo produkční prostředí a současně je stanoven postup, jak sestavit systém ze zdrojového kódu; </w:t>
      </w:r>
    </w:p>
    <w:p w14:paraId="3B9C4A5B" w14:textId="77777777" w:rsidR="001D71A6" w:rsidRPr="00AA270F" w:rsidRDefault="001D71A6" w:rsidP="00010758">
      <w:pPr>
        <w:pStyle w:val="Nadpis2"/>
        <w:numPr>
          <w:ilvl w:val="0"/>
          <w:numId w:val="59"/>
        </w:numPr>
        <w:spacing w:after="60" w:line="240" w:lineRule="auto"/>
        <w:ind w:left="1134" w:hanging="425"/>
        <w:rPr>
          <w:rFonts w:cs="Arial"/>
        </w:rPr>
      </w:pPr>
      <w:r w:rsidRPr="00AA270F">
        <w:rPr>
          <w:rFonts w:cs="Arial"/>
        </w:rPr>
        <w:t xml:space="preserve">provádění konfiguračních změn je v souladu s procesem změnového řízení objednatele; </w:t>
      </w:r>
    </w:p>
    <w:p w14:paraId="75DD46EB" w14:textId="77777777" w:rsidR="001D71A6" w:rsidRPr="00AA270F" w:rsidRDefault="001D71A6" w:rsidP="00010758">
      <w:pPr>
        <w:pStyle w:val="Nadpis2"/>
        <w:numPr>
          <w:ilvl w:val="0"/>
          <w:numId w:val="59"/>
        </w:numPr>
        <w:spacing w:after="60" w:line="240" w:lineRule="auto"/>
        <w:ind w:left="1134" w:hanging="425"/>
        <w:rPr>
          <w:rFonts w:cs="Arial"/>
        </w:rPr>
      </w:pPr>
      <w:r w:rsidRPr="00AA270F">
        <w:rPr>
          <w:rFonts w:cs="Arial"/>
        </w:rPr>
        <w:t xml:space="preserve">konfigurační soubory jsou pravidelně průběžně zálohovány; </w:t>
      </w:r>
    </w:p>
    <w:p w14:paraId="44F6989C" w14:textId="77777777" w:rsidR="001D71A6" w:rsidRPr="00AA270F" w:rsidRDefault="001D71A6" w:rsidP="00010758">
      <w:pPr>
        <w:pStyle w:val="Nadpis2"/>
        <w:numPr>
          <w:ilvl w:val="0"/>
          <w:numId w:val="59"/>
        </w:numPr>
        <w:spacing w:after="60" w:line="240" w:lineRule="auto"/>
        <w:ind w:left="1134" w:hanging="425"/>
        <w:rPr>
          <w:rFonts w:cs="Arial"/>
        </w:rPr>
      </w:pPr>
      <w:r w:rsidRPr="00AA270F">
        <w:rPr>
          <w:rFonts w:cs="Arial"/>
        </w:rPr>
        <w:t xml:space="preserve">eviduje každou změnu konfigurace. </w:t>
      </w:r>
    </w:p>
    <w:p w14:paraId="43498099" w14:textId="77777777" w:rsidR="001D71A6" w:rsidRPr="00AA270F" w:rsidRDefault="001D71A6" w:rsidP="00010758">
      <w:pPr>
        <w:spacing w:after="169"/>
        <w:ind w:left="720"/>
        <w:rPr>
          <w:rFonts w:cs="Arial"/>
          <w:lang w:eastAsia="cs-CZ"/>
        </w:rPr>
      </w:pPr>
      <w:r w:rsidRPr="00AA270F">
        <w:rPr>
          <w:rFonts w:cs="Arial"/>
          <w:lang w:eastAsia="cs-CZ"/>
        </w:rPr>
        <w:t xml:space="preserve"> </w:t>
      </w:r>
    </w:p>
    <w:p w14:paraId="75D744F2" w14:textId="77777777" w:rsidR="001D71A6" w:rsidRPr="00AA270F" w:rsidRDefault="001D71A6" w:rsidP="00010758">
      <w:pPr>
        <w:pStyle w:val="Odstavecseseznamem"/>
        <w:numPr>
          <w:ilvl w:val="0"/>
          <w:numId w:val="60"/>
        </w:numPr>
        <w:spacing w:after="120"/>
        <w:contextualSpacing w:val="0"/>
        <w:outlineLvl w:val="0"/>
        <w:rPr>
          <w:rFonts w:eastAsia="Arial" w:cs="Arial"/>
          <w:b/>
          <w:w w:val="111"/>
          <w:sz w:val="24"/>
          <w:szCs w:val="24"/>
          <w:lang w:eastAsia="zh-CN"/>
        </w:rPr>
      </w:pPr>
      <w:r w:rsidRPr="00AA270F">
        <w:rPr>
          <w:rFonts w:eastAsia="Arial" w:cs="Arial"/>
          <w:b/>
          <w:w w:val="111"/>
          <w:sz w:val="24"/>
          <w:szCs w:val="24"/>
          <w:lang w:eastAsia="zh-CN"/>
        </w:rPr>
        <w:t>Požadavky na systémovou a provozní bezpečnostní dokumentaci.</w:t>
      </w:r>
    </w:p>
    <w:p w14:paraId="5E7CF02C" w14:textId="77777777" w:rsidR="001D71A6" w:rsidRPr="00AA270F" w:rsidRDefault="001D71A6" w:rsidP="00010758">
      <w:pPr>
        <w:spacing w:after="27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Nedílnou součástí poskytovaného plnění je zdokumentování všech bezpečnostních nastavení, funkcí a mechanismů formou zpracování bezpečnostní dokumentace. Poskytovatel se v rámci poskytovaného plnění pro objednatele zavazuje předat objednateli dokumentaci minimálně v následujícím nebo obdobném rozsahu: </w:t>
      </w:r>
    </w:p>
    <w:p w14:paraId="7A16B65A" w14:textId="77777777" w:rsidR="001D71A6" w:rsidRPr="00AA270F" w:rsidRDefault="001D71A6" w:rsidP="00010758">
      <w:pPr>
        <w:pStyle w:val="Nadpis2"/>
        <w:numPr>
          <w:ilvl w:val="0"/>
          <w:numId w:val="59"/>
        </w:numPr>
        <w:spacing w:after="60" w:line="240" w:lineRule="auto"/>
        <w:ind w:left="705" w:hanging="421"/>
        <w:rPr>
          <w:rFonts w:cs="Arial"/>
        </w:rPr>
      </w:pPr>
      <w:r w:rsidRPr="00AA270F">
        <w:rPr>
          <w:rFonts w:cs="Arial"/>
        </w:rPr>
        <w:t xml:space="preserve">strategie obnovy, </w:t>
      </w:r>
    </w:p>
    <w:p w14:paraId="545E89E3" w14:textId="77777777" w:rsidR="001D71A6" w:rsidRPr="00AA270F" w:rsidRDefault="001D71A6" w:rsidP="00010758">
      <w:pPr>
        <w:pStyle w:val="Nadpis2"/>
        <w:numPr>
          <w:ilvl w:val="0"/>
          <w:numId w:val="59"/>
        </w:numPr>
        <w:spacing w:after="60" w:line="240" w:lineRule="auto"/>
        <w:ind w:left="705" w:hanging="421"/>
        <w:rPr>
          <w:rFonts w:cs="Arial"/>
        </w:rPr>
      </w:pPr>
      <w:r w:rsidRPr="00AA270F">
        <w:rPr>
          <w:rFonts w:cs="Arial"/>
        </w:rPr>
        <w:t xml:space="preserve">dokumentace skutečného provedení, </w:t>
      </w:r>
    </w:p>
    <w:p w14:paraId="49DCB895" w14:textId="77777777" w:rsidR="001D71A6" w:rsidRPr="00AA270F" w:rsidRDefault="001D71A6" w:rsidP="00010758">
      <w:pPr>
        <w:pStyle w:val="Nadpis2"/>
        <w:numPr>
          <w:ilvl w:val="0"/>
          <w:numId w:val="59"/>
        </w:numPr>
        <w:spacing w:after="60" w:line="240" w:lineRule="auto"/>
        <w:ind w:left="705" w:hanging="421"/>
        <w:rPr>
          <w:rFonts w:cs="Arial"/>
        </w:rPr>
      </w:pPr>
      <w:r w:rsidRPr="00AA270F">
        <w:rPr>
          <w:rFonts w:cs="Arial"/>
        </w:rPr>
        <w:t xml:space="preserve">popis autorizačního konceptu a oprávnění, </w:t>
      </w:r>
    </w:p>
    <w:p w14:paraId="33A21448" w14:textId="77777777" w:rsidR="001D71A6" w:rsidRPr="00AA270F" w:rsidRDefault="001D71A6" w:rsidP="00010758">
      <w:pPr>
        <w:pStyle w:val="Nadpis2"/>
        <w:numPr>
          <w:ilvl w:val="0"/>
          <w:numId w:val="59"/>
        </w:numPr>
        <w:spacing w:after="60" w:line="240" w:lineRule="auto"/>
        <w:ind w:left="705" w:hanging="421"/>
        <w:rPr>
          <w:rFonts w:cs="Arial"/>
        </w:rPr>
      </w:pPr>
      <w:r w:rsidRPr="00AA270F">
        <w:rPr>
          <w:rFonts w:cs="Arial"/>
        </w:rPr>
        <w:t xml:space="preserve">zálohovací a archivační postupy, </w:t>
      </w:r>
    </w:p>
    <w:p w14:paraId="6BF0D410" w14:textId="77777777" w:rsidR="001D71A6" w:rsidRPr="00AA270F" w:rsidRDefault="001D71A6" w:rsidP="00010758">
      <w:pPr>
        <w:pStyle w:val="Nadpis2"/>
        <w:numPr>
          <w:ilvl w:val="0"/>
          <w:numId w:val="59"/>
        </w:numPr>
        <w:spacing w:after="60" w:line="240" w:lineRule="auto"/>
        <w:ind w:left="705" w:hanging="421"/>
        <w:rPr>
          <w:rFonts w:cs="Arial"/>
        </w:rPr>
      </w:pPr>
      <w:r w:rsidRPr="00AA270F">
        <w:rPr>
          <w:rFonts w:cs="Arial"/>
        </w:rPr>
        <w:t xml:space="preserve">instalační a konfigurační postupy; </w:t>
      </w:r>
    </w:p>
    <w:p w14:paraId="110455B6" w14:textId="77777777" w:rsidR="001D71A6" w:rsidRPr="00AA270F" w:rsidRDefault="001D71A6" w:rsidP="00010758">
      <w:pPr>
        <w:pStyle w:val="Nadpis2"/>
        <w:numPr>
          <w:ilvl w:val="0"/>
          <w:numId w:val="59"/>
        </w:numPr>
        <w:spacing w:after="60" w:line="240" w:lineRule="auto"/>
        <w:ind w:left="705" w:hanging="421"/>
        <w:rPr>
          <w:rFonts w:cs="Arial"/>
        </w:rPr>
      </w:pPr>
      <w:r w:rsidRPr="00AA270F">
        <w:rPr>
          <w:rFonts w:cs="Arial"/>
        </w:rPr>
        <w:t xml:space="preserve">bezpečností nastavení. </w:t>
      </w:r>
    </w:p>
    <w:p w14:paraId="6E58F02B" w14:textId="77777777" w:rsidR="001D71A6" w:rsidRPr="00AA270F" w:rsidRDefault="001D71A6" w:rsidP="00010758">
      <w:pPr>
        <w:spacing w:after="125"/>
        <w:rPr>
          <w:rFonts w:cs="Arial"/>
          <w:lang w:eastAsia="cs-CZ"/>
        </w:rPr>
      </w:pPr>
      <w:r w:rsidRPr="00AA270F">
        <w:rPr>
          <w:rFonts w:cs="Arial"/>
          <w:lang w:eastAsia="cs-CZ"/>
        </w:rPr>
        <w:lastRenderedPageBreak/>
        <w:t xml:space="preserve"> </w:t>
      </w:r>
    </w:p>
    <w:p w14:paraId="6502A5A5" w14:textId="77777777" w:rsidR="001D71A6" w:rsidRPr="00AA270F" w:rsidRDefault="001D71A6" w:rsidP="00010758">
      <w:pPr>
        <w:pStyle w:val="Odstavecseseznamem"/>
        <w:numPr>
          <w:ilvl w:val="0"/>
          <w:numId w:val="60"/>
        </w:numPr>
        <w:spacing w:after="120"/>
        <w:contextualSpacing w:val="0"/>
        <w:outlineLvl w:val="0"/>
        <w:rPr>
          <w:rFonts w:eastAsia="Arial" w:cs="Arial"/>
          <w:b/>
          <w:w w:val="111"/>
          <w:sz w:val="24"/>
          <w:szCs w:val="24"/>
          <w:lang w:eastAsia="zh-CN"/>
        </w:rPr>
      </w:pPr>
      <w:r w:rsidRPr="00AA270F">
        <w:rPr>
          <w:rFonts w:eastAsia="Arial" w:cs="Arial"/>
          <w:b/>
          <w:w w:val="111"/>
          <w:sz w:val="24"/>
          <w:szCs w:val="24"/>
          <w:lang w:eastAsia="zh-CN"/>
        </w:rPr>
        <w:t xml:space="preserve">Fyzická ochrana a bezpečnost prostředí </w:t>
      </w:r>
    </w:p>
    <w:p w14:paraId="319986E1" w14:textId="77777777" w:rsidR="001D71A6" w:rsidRPr="00AA270F" w:rsidRDefault="001D71A6" w:rsidP="00010758">
      <w:pPr>
        <w:pStyle w:val="Odstavecseseznamem"/>
        <w:numPr>
          <w:ilvl w:val="0"/>
          <w:numId w:val="57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Poskytovatel se zavazuje dodržovat provozní řády budov (režimová opatření) a využívaných prostor, zejména pak v oblasti fyzické ochrany bezpečnostních zón, kde jsou umístěny komponenty systémů ICT anebo datové nosiče (dále také jen „Pracoviště“). </w:t>
      </w:r>
    </w:p>
    <w:p w14:paraId="69D83AB4" w14:textId="77777777" w:rsidR="001D71A6" w:rsidRPr="00AA270F" w:rsidRDefault="001D71A6" w:rsidP="00010758">
      <w:pPr>
        <w:pStyle w:val="Odstavecseseznamem"/>
        <w:numPr>
          <w:ilvl w:val="0"/>
          <w:numId w:val="57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Poskytovatel se zavazuje, že na Pracovišti neponechá volně dostupná instalační, záložní nebo archivní média ani dokumentaci k systému ICT, který je předmětem plnění dle této smlouvy. </w:t>
      </w:r>
    </w:p>
    <w:p w14:paraId="27510AD8" w14:textId="77777777" w:rsidR="001D71A6" w:rsidRPr="00AA270F" w:rsidRDefault="001D71A6" w:rsidP="00010758">
      <w:pPr>
        <w:spacing w:after="167"/>
        <w:ind w:left="720"/>
        <w:rPr>
          <w:rFonts w:cs="Arial"/>
          <w:lang w:eastAsia="cs-CZ"/>
        </w:rPr>
      </w:pPr>
      <w:r w:rsidRPr="00AA270F">
        <w:rPr>
          <w:rFonts w:cs="Arial"/>
          <w:lang w:eastAsia="cs-CZ"/>
        </w:rPr>
        <w:t xml:space="preserve"> </w:t>
      </w:r>
    </w:p>
    <w:p w14:paraId="6B19D92E" w14:textId="77777777" w:rsidR="001D71A6" w:rsidRPr="00AA270F" w:rsidRDefault="001D71A6" w:rsidP="00010758">
      <w:pPr>
        <w:pStyle w:val="Odstavecseseznamem"/>
        <w:numPr>
          <w:ilvl w:val="0"/>
          <w:numId w:val="60"/>
        </w:numPr>
        <w:spacing w:after="120"/>
        <w:contextualSpacing w:val="0"/>
        <w:outlineLvl w:val="0"/>
        <w:rPr>
          <w:rFonts w:eastAsia="Arial" w:cs="Arial"/>
          <w:b/>
          <w:w w:val="111"/>
          <w:sz w:val="24"/>
          <w:szCs w:val="24"/>
          <w:lang w:eastAsia="zh-CN"/>
        </w:rPr>
      </w:pPr>
      <w:r w:rsidRPr="00AA270F">
        <w:rPr>
          <w:rFonts w:eastAsia="Arial" w:cs="Arial"/>
          <w:b/>
          <w:w w:val="111"/>
          <w:sz w:val="24"/>
          <w:szCs w:val="24"/>
          <w:lang w:eastAsia="zh-CN"/>
        </w:rPr>
        <w:t xml:space="preserve">Řízení přístupu </w:t>
      </w:r>
    </w:p>
    <w:p w14:paraId="59ADBC4F" w14:textId="77777777" w:rsidR="001D71A6" w:rsidRPr="00AA270F" w:rsidRDefault="001D71A6" w:rsidP="00010758">
      <w:pPr>
        <w:pStyle w:val="Odstavecseseznamem"/>
        <w:numPr>
          <w:ilvl w:val="0"/>
          <w:numId w:val="56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Poskytovatel bere na vědomí, že přístup k systému ICT je možné povolit pouze fyzické identitě zaměstnance poskytovatele / poddodavatele poskytovatele zaevidované v registru identit objednatele, a to na základě požadavku poskytovatele na přístup. </w:t>
      </w:r>
    </w:p>
    <w:p w14:paraId="791E139D" w14:textId="77777777" w:rsidR="001D71A6" w:rsidRPr="00AA270F" w:rsidRDefault="001D71A6" w:rsidP="00010758">
      <w:pPr>
        <w:pStyle w:val="Odstavecseseznamem"/>
        <w:numPr>
          <w:ilvl w:val="0"/>
          <w:numId w:val="56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Poskytovatel bere na vědomí, že zaměstnanec poskytovatele musí prokazatelně souhlasit se zpracováním osobních údajů potřebných pro zřízení přístupu, v opačném případě objednatel není povinen přístup k systému ICT zaměstnanci poskytovatele povolit. Zaměstnanec poskytovatele s přiděleným přístupem (fyzickým, logickým) k systému ICT musí prokazatelně souhlasit se zpracováním osobních údajů zpracovávaných během vyhodnocování údajů o pohybu a prováděných aktivitách v prostorách objednatele (např.: monitoring pomocí řešení </w:t>
      </w:r>
      <w:proofErr w:type="spellStart"/>
      <w:r w:rsidRPr="00AA270F">
        <w:rPr>
          <w:rFonts w:cs="Arial"/>
          <w:szCs w:val="24"/>
          <w:lang w:eastAsia="cs-CZ"/>
        </w:rPr>
        <w:t>Security</w:t>
      </w:r>
      <w:proofErr w:type="spellEnd"/>
      <w:r w:rsidRPr="00AA270F">
        <w:rPr>
          <w:rFonts w:cs="Arial"/>
          <w:szCs w:val="24"/>
          <w:lang w:eastAsia="cs-CZ"/>
        </w:rPr>
        <w:t xml:space="preserve"> Incident and Event Monitoring), přičemž takový souhlas musí být proveden souhlasem písemným nebo digitálním formou emailu, není-li smluvními stranami dohodnuto jinak. </w:t>
      </w:r>
    </w:p>
    <w:p w14:paraId="11E363FA" w14:textId="77777777" w:rsidR="001D71A6" w:rsidRPr="00AA270F" w:rsidRDefault="001D71A6" w:rsidP="00010758">
      <w:pPr>
        <w:pStyle w:val="Odstavecseseznamem"/>
        <w:numPr>
          <w:ilvl w:val="0"/>
          <w:numId w:val="56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Poskytovatel bere na vědomí, že přidělení oprávnění zaměstnanci poskytovatele musí být řízeno principem nezbytného minima a není nárokové. </w:t>
      </w:r>
    </w:p>
    <w:p w14:paraId="5B7F1DB3" w14:textId="77777777" w:rsidR="001D71A6" w:rsidRPr="00AA270F" w:rsidRDefault="001D71A6" w:rsidP="00010758">
      <w:pPr>
        <w:pStyle w:val="Odstavecseseznamem"/>
        <w:numPr>
          <w:ilvl w:val="0"/>
          <w:numId w:val="56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Poskytovatel se zavazuje, že udělený přístup nesmí být sdílen více zaměstnanci poskytovatele nebo subdodavatele poskytovatele. </w:t>
      </w:r>
    </w:p>
    <w:p w14:paraId="7B7B15EC" w14:textId="77777777" w:rsidR="00010758" w:rsidRPr="00010758" w:rsidRDefault="00010758" w:rsidP="00010758">
      <w:pPr>
        <w:pStyle w:val="Odstavecseseznamem"/>
        <w:numPr>
          <w:ilvl w:val="0"/>
          <w:numId w:val="56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010758">
        <w:rPr>
          <w:rFonts w:cs="Arial"/>
          <w:szCs w:val="24"/>
          <w:lang w:eastAsia="cs-CZ"/>
        </w:rPr>
        <w:t>Poskytovatel se zavazuje, že ICT systém bude ověřovat identitu uživatelů, administrátorů a aplikací odpovídajícím způsobem dle nároků definovaných v §19 odst. 3 či 4, případně odst. 5 vyhlášky o kybernetické bezpečnosti.</w:t>
      </w:r>
    </w:p>
    <w:p w14:paraId="36A3387D" w14:textId="77777777" w:rsidR="001D71A6" w:rsidRPr="00AA270F" w:rsidRDefault="001D71A6" w:rsidP="00010758">
      <w:pPr>
        <w:pStyle w:val="Odstavecseseznamem"/>
        <w:numPr>
          <w:ilvl w:val="0"/>
          <w:numId w:val="56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Poskytovatel se zavazuje, že přístup do systému ICT prostřednictvím mobilní aplikace bude vždy uskutečněn pouze prostřednictvím zabezpečeného připojení VPN. </w:t>
      </w:r>
    </w:p>
    <w:p w14:paraId="2EBAF2CC" w14:textId="77777777" w:rsidR="001D71A6" w:rsidRPr="00AA270F" w:rsidRDefault="001D71A6" w:rsidP="00010758">
      <w:pPr>
        <w:pStyle w:val="Odstavecseseznamem"/>
        <w:numPr>
          <w:ilvl w:val="0"/>
          <w:numId w:val="56"/>
        </w:numPr>
        <w:tabs>
          <w:tab w:val="left" w:pos="5387"/>
        </w:tabs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Poskytovatel se zavazuje, že před připojením koncového zařízení, mobilní koncového zařízení nebo aktivního síťového prvku jako síťové switche, </w:t>
      </w:r>
      <w:proofErr w:type="spellStart"/>
      <w:r w:rsidRPr="00AA270F">
        <w:rPr>
          <w:rFonts w:cs="Arial"/>
          <w:szCs w:val="24"/>
          <w:lang w:eastAsia="cs-CZ"/>
        </w:rPr>
        <w:t>WiFi</w:t>
      </w:r>
      <w:proofErr w:type="spellEnd"/>
      <w:r w:rsidRPr="00AA270F">
        <w:rPr>
          <w:rFonts w:cs="Arial"/>
          <w:szCs w:val="24"/>
          <w:lang w:eastAsia="cs-CZ"/>
        </w:rPr>
        <w:t xml:space="preserve"> </w:t>
      </w:r>
      <w:proofErr w:type="spellStart"/>
      <w:r w:rsidRPr="00AA270F">
        <w:rPr>
          <w:rFonts w:cs="Arial"/>
          <w:szCs w:val="24"/>
          <w:lang w:eastAsia="cs-CZ"/>
        </w:rPr>
        <w:t>access</w:t>
      </w:r>
      <w:proofErr w:type="spellEnd"/>
      <w:r w:rsidRPr="00AA270F">
        <w:rPr>
          <w:rFonts w:cs="Arial"/>
          <w:szCs w:val="24"/>
          <w:lang w:eastAsia="cs-CZ"/>
        </w:rPr>
        <w:t xml:space="preserve"> pointy, routery či huby do počítačové sítě zažádá o schválení připojení kontaktní osobu na straně objednatele </w:t>
      </w:r>
    </w:p>
    <w:p w14:paraId="5501385A" w14:textId="77777777" w:rsidR="001D71A6" w:rsidRPr="00AA270F" w:rsidRDefault="001D71A6" w:rsidP="00010758">
      <w:pPr>
        <w:pStyle w:val="Odstavecseseznamem"/>
        <w:numPr>
          <w:ilvl w:val="0"/>
          <w:numId w:val="56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Poskytovatel se zavazuje, že bez zbytečného odkladu deaktivuje všechny nevyužívané zakončení sítě anebo nepoužívané porty aktivního síťového prvku. </w:t>
      </w:r>
    </w:p>
    <w:p w14:paraId="2ADBB009" w14:textId="77777777" w:rsidR="001D71A6" w:rsidRPr="00AA270F" w:rsidRDefault="001D71A6" w:rsidP="00010758">
      <w:pPr>
        <w:pStyle w:val="Odstavecseseznamem"/>
        <w:numPr>
          <w:ilvl w:val="0"/>
          <w:numId w:val="56"/>
        </w:numPr>
        <w:spacing w:after="6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Poskytovatel se zavazuje, že nebude instalovat a používat tyto typy nástrojů: </w:t>
      </w:r>
    </w:p>
    <w:p w14:paraId="48FD0CDB" w14:textId="77777777" w:rsidR="001D71A6" w:rsidRPr="00AA270F" w:rsidRDefault="001D71A6" w:rsidP="00010758">
      <w:pPr>
        <w:pStyle w:val="Nadpis2"/>
        <w:numPr>
          <w:ilvl w:val="0"/>
          <w:numId w:val="59"/>
        </w:numPr>
        <w:spacing w:after="60" w:line="240" w:lineRule="auto"/>
        <w:ind w:left="1134" w:hanging="425"/>
        <w:rPr>
          <w:rFonts w:cs="Arial"/>
        </w:rPr>
      </w:pPr>
      <w:proofErr w:type="spellStart"/>
      <w:r w:rsidRPr="00AA270F">
        <w:rPr>
          <w:rFonts w:cs="Arial"/>
        </w:rPr>
        <w:t>Keylogger</w:t>
      </w:r>
      <w:proofErr w:type="spellEnd"/>
      <w:r w:rsidRPr="00AA270F">
        <w:rPr>
          <w:rFonts w:cs="Arial"/>
        </w:rPr>
        <w:t xml:space="preserve">, </w:t>
      </w:r>
    </w:p>
    <w:p w14:paraId="2EE30141" w14:textId="77777777" w:rsidR="001D71A6" w:rsidRPr="00AA270F" w:rsidRDefault="001D71A6" w:rsidP="00010758">
      <w:pPr>
        <w:pStyle w:val="Nadpis2"/>
        <w:numPr>
          <w:ilvl w:val="0"/>
          <w:numId w:val="59"/>
        </w:numPr>
        <w:spacing w:after="60" w:line="240" w:lineRule="auto"/>
        <w:ind w:left="1134" w:hanging="425"/>
        <w:rPr>
          <w:rFonts w:cs="Arial"/>
        </w:rPr>
      </w:pPr>
      <w:proofErr w:type="spellStart"/>
      <w:r w:rsidRPr="00AA270F">
        <w:rPr>
          <w:rFonts w:cs="Arial"/>
        </w:rPr>
        <w:t>Sniffer</w:t>
      </w:r>
      <w:proofErr w:type="spellEnd"/>
      <w:r w:rsidRPr="00AA270F">
        <w:rPr>
          <w:rFonts w:cs="Arial"/>
        </w:rPr>
        <w:t xml:space="preserve">, </w:t>
      </w:r>
    </w:p>
    <w:p w14:paraId="55B3F055" w14:textId="77777777" w:rsidR="001D71A6" w:rsidRPr="00AA270F" w:rsidRDefault="001D71A6" w:rsidP="00010758">
      <w:pPr>
        <w:pStyle w:val="Nadpis2"/>
        <w:numPr>
          <w:ilvl w:val="0"/>
          <w:numId w:val="59"/>
        </w:numPr>
        <w:spacing w:after="60" w:line="240" w:lineRule="auto"/>
        <w:ind w:left="1134" w:hanging="425"/>
        <w:rPr>
          <w:rFonts w:cs="Arial"/>
        </w:rPr>
      </w:pPr>
      <w:r w:rsidRPr="00AA270F">
        <w:rPr>
          <w:rFonts w:cs="Arial"/>
        </w:rPr>
        <w:t xml:space="preserve">Analyzátor zranitelností a Port Scanner, </w:t>
      </w:r>
    </w:p>
    <w:p w14:paraId="7317BEEC" w14:textId="77777777" w:rsidR="001D71A6" w:rsidRPr="00AA270F" w:rsidRDefault="001D71A6" w:rsidP="00010758">
      <w:pPr>
        <w:pStyle w:val="Nadpis2"/>
        <w:numPr>
          <w:ilvl w:val="0"/>
          <w:numId w:val="59"/>
        </w:numPr>
        <w:spacing w:line="240" w:lineRule="auto"/>
        <w:ind w:left="1134" w:hanging="425"/>
        <w:rPr>
          <w:rFonts w:cs="Arial"/>
        </w:rPr>
      </w:pPr>
      <w:proofErr w:type="spellStart"/>
      <w:r w:rsidRPr="00AA270F">
        <w:rPr>
          <w:rFonts w:cs="Arial"/>
        </w:rPr>
        <w:t>Backdoor</w:t>
      </w:r>
      <w:proofErr w:type="spellEnd"/>
      <w:r w:rsidRPr="00AA270F">
        <w:rPr>
          <w:rFonts w:cs="Arial"/>
        </w:rPr>
        <w:t xml:space="preserve">, </w:t>
      </w:r>
      <w:proofErr w:type="spellStart"/>
      <w:r w:rsidRPr="00AA270F">
        <w:rPr>
          <w:rFonts w:cs="Arial"/>
        </w:rPr>
        <w:t>rootkit</w:t>
      </w:r>
      <w:proofErr w:type="spellEnd"/>
      <w:r w:rsidRPr="00AA270F">
        <w:rPr>
          <w:rFonts w:cs="Arial"/>
        </w:rPr>
        <w:t xml:space="preserve"> a trojský kůň nebo jinou podobu malware. </w:t>
      </w:r>
    </w:p>
    <w:p w14:paraId="71045FF6" w14:textId="77777777" w:rsidR="001D71A6" w:rsidRPr="00AA270F" w:rsidRDefault="001D71A6" w:rsidP="00010758">
      <w:pPr>
        <w:pStyle w:val="Odstavecseseznamem"/>
        <w:numPr>
          <w:ilvl w:val="0"/>
          <w:numId w:val="56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Poskytovatel se zavazuje, že všechny ICT systémy poskytovatele, které se připojují do síťové infrastruktury objednatele, jsou a budou chráněny proti malware. </w:t>
      </w:r>
    </w:p>
    <w:p w14:paraId="4FE266DD" w14:textId="77777777" w:rsidR="001D71A6" w:rsidRPr="00AA270F" w:rsidRDefault="001D71A6" w:rsidP="00010758">
      <w:pPr>
        <w:pStyle w:val="Odstavecseseznamem"/>
        <w:numPr>
          <w:ilvl w:val="0"/>
          <w:numId w:val="56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Poskytovatel se zavazuje, že nebude vyvíjet, kompilovat a šířit v jakékoliv části systému ICT programový kód, který má za cíl nelegální ovládnutí, narušení, nebo diskreditaci systému ICT nebo nelegální získání dat a informací. </w:t>
      </w:r>
    </w:p>
    <w:p w14:paraId="3B9107EC" w14:textId="77777777" w:rsidR="001D71A6" w:rsidRPr="00AA270F" w:rsidRDefault="001D71A6" w:rsidP="00010758">
      <w:pPr>
        <w:pStyle w:val="Odstavecseseznamem"/>
        <w:numPr>
          <w:ilvl w:val="0"/>
          <w:numId w:val="56"/>
        </w:numPr>
        <w:spacing w:after="6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lastRenderedPageBreak/>
        <w:t xml:space="preserve">Poskytovatel se zavazuje zajistit, aby osoby podílející se na poskytování plnění objednateli vyvarují se níže uvedeného jednání při připojení do síťové infrastruktury objednatele/na stanicích připojovaných do síťové infrastruktury objednatele/při poskytování plnění/apod: </w:t>
      </w:r>
    </w:p>
    <w:p w14:paraId="45E9C831" w14:textId="77777777" w:rsidR="001D71A6" w:rsidRPr="00AA270F" w:rsidRDefault="001D71A6" w:rsidP="00010758">
      <w:pPr>
        <w:pStyle w:val="Nadpis2"/>
        <w:numPr>
          <w:ilvl w:val="0"/>
          <w:numId w:val="59"/>
        </w:numPr>
        <w:spacing w:after="60" w:line="240" w:lineRule="auto"/>
        <w:ind w:left="1134" w:hanging="283"/>
        <w:rPr>
          <w:rFonts w:cs="Arial"/>
        </w:rPr>
      </w:pPr>
      <w:r w:rsidRPr="00AA270F">
        <w:rPr>
          <w:rFonts w:cs="Arial"/>
        </w:rPr>
        <w:t>nenavštěvovali internetové stránky s eticky nevhodným obsahem</w:t>
      </w:r>
      <w:r w:rsidRPr="00AA270F">
        <w:rPr>
          <w:rFonts w:cs="Arial"/>
        </w:rPr>
        <w:footnoteReference w:id="4"/>
      </w:r>
      <w:r w:rsidRPr="00AA270F">
        <w:rPr>
          <w:rFonts w:cs="Arial"/>
        </w:rPr>
        <w:t xml:space="preserve">; </w:t>
      </w:r>
    </w:p>
    <w:p w14:paraId="34B1E960" w14:textId="77777777" w:rsidR="001D71A6" w:rsidRPr="00AA270F" w:rsidRDefault="001D71A6" w:rsidP="00010758">
      <w:pPr>
        <w:pStyle w:val="Nadpis2"/>
        <w:numPr>
          <w:ilvl w:val="0"/>
          <w:numId w:val="59"/>
        </w:numPr>
        <w:spacing w:after="60" w:line="240" w:lineRule="auto"/>
        <w:ind w:left="1134" w:hanging="283"/>
        <w:rPr>
          <w:rFonts w:cs="Arial"/>
        </w:rPr>
      </w:pPr>
      <w:r w:rsidRPr="00AA270F">
        <w:rPr>
          <w:rFonts w:cs="Arial"/>
        </w:rPr>
        <w:t xml:space="preserve">neukládali a/nebo nesdíleli data i informace eticky nevhodného obsahu, odporující dobrým mravům nebo poškozující jméno objednatele; </w:t>
      </w:r>
    </w:p>
    <w:p w14:paraId="2852DF18" w14:textId="77777777" w:rsidR="001D71A6" w:rsidRPr="00AA270F" w:rsidRDefault="001D71A6" w:rsidP="00010758">
      <w:pPr>
        <w:pStyle w:val="Nadpis2"/>
        <w:numPr>
          <w:ilvl w:val="0"/>
          <w:numId w:val="59"/>
        </w:numPr>
        <w:spacing w:after="60" w:line="240" w:lineRule="auto"/>
        <w:ind w:left="1134" w:hanging="283"/>
        <w:rPr>
          <w:rFonts w:cs="Arial"/>
        </w:rPr>
      </w:pPr>
      <w:r w:rsidRPr="00AA270F">
        <w:rPr>
          <w:rFonts w:cs="Arial"/>
        </w:rPr>
        <w:t xml:space="preserve">nestahovali, nesdíleli, neukládali, nearchivovali a/nebo neinstalovali datové a spustitelné soubory v rozporu s licenčními podmínkami nebo autorským zákonem; </w:t>
      </w:r>
    </w:p>
    <w:p w14:paraId="0E455FAF" w14:textId="77777777" w:rsidR="001D71A6" w:rsidRPr="00AA270F" w:rsidRDefault="001D71A6" w:rsidP="00010758">
      <w:pPr>
        <w:pStyle w:val="Nadpis2"/>
        <w:numPr>
          <w:ilvl w:val="0"/>
          <w:numId w:val="59"/>
        </w:numPr>
        <w:spacing w:after="60" w:line="240" w:lineRule="auto"/>
        <w:ind w:left="1134" w:hanging="283"/>
        <w:rPr>
          <w:rFonts w:cs="Arial"/>
        </w:rPr>
      </w:pPr>
      <w:r w:rsidRPr="00AA270F">
        <w:rPr>
          <w:rFonts w:cs="Arial"/>
        </w:rPr>
        <w:t xml:space="preserve">neukládat a/nebo nesdíleli data a informace společnosti na nepovolených datových úložištích nebo médiích; </w:t>
      </w:r>
    </w:p>
    <w:p w14:paraId="16746663" w14:textId="77777777" w:rsidR="001D71A6" w:rsidRPr="00AA270F" w:rsidRDefault="001D71A6" w:rsidP="00010758">
      <w:pPr>
        <w:pStyle w:val="Nadpis2"/>
        <w:numPr>
          <w:ilvl w:val="0"/>
          <w:numId w:val="59"/>
        </w:numPr>
        <w:spacing w:line="240" w:lineRule="auto"/>
        <w:ind w:left="1134" w:hanging="283"/>
        <w:rPr>
          <w:rFonts w:cs="Arial"/>
        </w:rPr>
      </w:pPr>
      <w:r w:rsidRPr="00AA270F">
        <w:rPr>
          <w:rFonts w:cs="Arial"/>
        </w:rPr>
        <w:t xml:space="preserve">nezasílali řetězové emaily. </w:t>
      </w:r>
    </w:p>
    <w:p w14:paraId="0A88A515" w14:textId="77777777" w:rsidR="001D71A6" w:rsidRPr="00AA270F" w:rsidRDefault="001D71A6" w:rsidP="00010758">
      <w:pPr>
        <w:pStyle w:val="Odstavecseseznamem"/>
        <w:numPr>
          <w:ilvl w:val="0"/>
          <w:numId w:val="56"/>
        </w:numPr>
        <w:spacing w:after="6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Poskytovatel se zavazuje zajistit, aby osoby podílející se na poskytování plnění objednateli, kteří přistupují do interní sítě a/nebo systému ICT objednatele, respektovali a dodržovali následující omezení: </w:t>
      </w:r>
    </w:p>
    <w:p w14:paraId="3731C430" w14:textId="77777777" w:rsidR="001D71A6" w:rsidRPr="00AA270F" w:rsidRDefault="001D71A6" w:rsidP="00010758">
      <w:pPr>
        <w:keepNext/>
        <w:spacing w:after="60"/>
        <w:ind w:left="709" w:firstLine="16"/>
        <w:jc w:val="both"/>
        <w:outlineLvl w:val="1"/>
        <w:rPr>
          <w:rFonts w:cs="Arial"/>
          <w:color w:val="000000"/>
          <w:szCs w:val="24"/>
          <w:u w:val="single"/>
          <w:lang w:eastAsia="zh-CN"/>
        </w:rPr>
      </w:pPr>
      <w:r w:rsidRPr="00AA270F">
        <w:rPr>
          <w:rFonts w:cs="Arial"/>
          <w:color w:val="000000"/>
          <w:szCs w:val="24"/>
          <w:u w:val="single"/>
          <w:lang w:eastAsia="zh-CN"/>
        </w:rPr>
        <w:t xml:space="preserve">Zařízení typu notebook/počítač musí mít: </w:t>
      </w:r>
    </w:p>
    <w:p w14:paraId="0B4029B3" w14:textId="77777777" w:rsidR="001D71A6" w:rsidRPr="00AA270F" w:rsidRDefault="001D71A6" w:rsidP="00010758">
      <w:pPr>
        <w:pStyle w:val="Nadpis2"/>
        <w:numPr>
          <w:ilvl w:val="0"/>
          <w:numId w:val="59"/>
        </w:numPr>
        <w:spacing w:after="60" w:line="240" w:lineRule="auto"/>
        <w:ind w:left="1134" w:hanging="283"/>
        <w:rPr>
          <w:rFonts w:cs="Arial"/>
        </w:rPr>
      </w:pPr>
      <w:r w:rsidRPr="00AA270F">
        <w:rPr>
          <w:rFonts w:cs="Arial"/>
        </w:rPr>
        <w:t xml:space="preserve">aplikovány bezpečnostní záplaty (operačního systému, internetového prohlížeče a Javy) </w:t>
      </w:r>
    </w:p>
    <w:p w14:paraId="378C7DB6" w14:textId="77777777" w:rsidR="001D71A6" w:rsidRPr="00AA270F" w:rsidRDefault="001D71A6" w:rsidP="00010758">
      <w:pPr>
        <w:pStyle w:val="Nadpis2"/>
        <w:numPr>
          <w:ilvl w:val="0"/>
          <w:numId w:val="59"/>
        </w:numPr>
        <w:spacing w:line="240" w:lineRule="auto"/>
        <w:ind w:left="1134" w:hanging="283"/>
        <w:rPr>
          <w:rFonts w:cs="Arial"/>
        </w:rPr>
      </w:pPr>
      <w:r w:rsidRPr="00AA270F">
        <w:rPr>
          <w:rFonts w:cs="Arial"/>
        </w:rPr>
        <w:t xml:space="preserve">nainstalovanou, spuštěnou a aktualizovanou antivirovou ochranu; </w:t>
      </w:r>
    </w:p>
    <w:p w14:paraId="23BF861C" w14:textId="77777777" w:rsidR="001D71A6" w:rsidRPr="00AA270F" w:rsidRDefault="001D71A6" w:rsidP="00010758">
      <w:pPr>
        <w:pStyle w:val="Odstavecseseznamem"/>
        <w:numPr>
          <w:ilvl w:val="0"/>
          <w:numId w:val="56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Poskytovatel se zavazuje zajistit, aby osoby podílející se na poskytování plnění objednateli, kteří přistupují do interní sítě a/nebo systému ICT objednatele chránili autentizační prostředky a údaje k systémům ICT objednatele. Poskytovatel bere na vědomí, že v případě neúspěšných pokusů o autentizaci uživatele může být příslušný účet zablokován a řešen jako bezpečnostní incident ve smyslu příslušné řídící dokumentace a mohou být uplatněny příslušné postupy zvládání bezpečnostního incidentu (např. okamžité zrušení přístupu k informačním aktivům fyzických osob externího subjektu). Poskytovatel bere na vědomí, že postup zvládání bezpečnostního incidentu či jiný důsledek porušení Bezpečnostních požadavků nebude posuzován jako okolnost vylučující odpovědnost poskytovatele za prodlení s řádným a včasným plněním předmětu smlouvy a nebude důvodem k jakékoli náhradě případné újmy poskytovateli či jiné osobě ze strany objednatele.  </w:t>
      </w:r>
    </w:p>
    <w:p w14:paraId="0588B598" w14:textId="77777777" w:rsidR="001D71A6" w:rsidRPr="00AA270F" w:rsidRDefault="001D71A6" w:rsidP="00010758">
      <w:pPr>
        <w:spacing w:after="120"/>
        <w:rPr>
          <w:rFonts w:cs="Arial"/>
          <w:lang w:eastAsia="cs-CZ"/>
        </w:rPr>
      </w:pPr>
      <w:r w:rsidRPr="00AA270F">
        <w:rPr>
          <w:rFonts w:cs="Arial"/>
          <w:lang w:eastAsia="cs-CZ"/>
        </w:rPr>
        <w:t xml:space="preserve"> </w:t>
      </w:r>
    </w:p>
    <w:p w14:paraId="68AB3E64" w14:textId="77777777" w:rsidR="001D71A6" w:rsidRPr="00AA270F" w:rsidRDefault="001D71A6" w:rsidP="00010758">
      <w:pPr>
        <w:pStyle w:val="Odstavecseseznamem"/>
        <w:numPr>
          <w:ilvl w:val="0"/>
          <w:numId w:val="60"/>
        </w:numPr>
        <w:spacing w:after="120"/>
        <w:contextualSpacing w:val="0"/>
        <w:outlineLvl w:val="0"/>
        <w:rPr>
          <w:rFonts w:eastAsia="Arial" w:cs="Arial"/>
          <w:b/>
          <w:w w:val="111"/>
          <w:sz w:val="24"/>
          <w:szCs w:val="24"/>
          <w:lang w:eastAsia="zh-CN"/>
        </w:rPr>
      </w:pPr>
      <w:r w:rsidRPr="00AA270F">
        <w:rPr>
          <w:rFonts w:eastAsia="Arial" w:cs="Arial"/>
          <w:b/>
          <w:w w:val="111"/>
          <w:sz w:val="24"/>
          <w:szCs w:val="24"/>
          <w:lang w:eastAsia="zh-CN"/>
        </w:rPr>
        <w:t xml:space="preserve">Monitorování </w:t>
      </w:r>
    </w:p>
    <w:p w14:paraId="0C8568AF" w14:textId="77777777" w:rsidR="001D71A6" w:rsidRPr="00AA270F" w:rsidRDefault="001D71A6" w:rsidP="00010758">
      <w:pPr>
        <w:pStyle w:val="Odstavecseseznamem"/>
        <w:numPr>
          <w:ilvl w:val="0"/>
          <w:numId w:val="55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Poskytovatel bere na vědomí, že veškerá aktivita poskytovatele a jeho plnění realizované v systémovém prostředí objednatele budou objednatelem průběžně a pravidelně monitorovány a vyhodnocovány s ohledem na obsah smlouvy a interních dokumentů objednatele, se kterými byl poskytovatel seznámen. </w:t>
      </w:r>
    </w:p>
    <w:p w14:paraId="750DB9B1" w14:textId="5D5A3EAA" w:rsidR="001D71A6" w:rsidRPr="00AA270F" w:rsidRDefault="001D71A6" w:rsidP="00010758">
      <w:pPr>
        <w:pStyle w:val="Odstavecseseznamem"/>
        <w:numPr>
          <w:ilvl w:val="0"/>
          <w:numId w:val="55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Poskytovatel se zavazuje, že záznamy/logy obsahující výsledky monitorování, úspěšná a neúspěšná přihlášení do ICT systému a záznamy o správě uživatelů je povinen na vyžádání a bez zbytečného odkladu předložit objednateli, a to po celou dobu trvání smlouvy </w:t>
      </w:r>
      <w:r w:rsidR="00010758">
        <w:rPr>
          <w:rFonts w:cs="Arial"/>
          <w:szCs w:val="24"/>
          <w:lang w:eastAsia="cs-CZ"/>
        </w:rPr>
        <w:t>a až 5 let po</w:t>
      </w:r>
      <w:r w:rsidRPr="00AA270F">
        <w:rPr>
          <w:rFonts w:cs="Arial"/>
          <w:szCs w:val="24"/>
          <w:lang w:eastAsia="cs-CZ"/>
        </w:rPr>
        <w:t xml:space="preserve"> jejím ukončení. </w:t>
      </w:r>
    </w:p>
    <w:p w14:paraId="2A99BD61" w14:textId="77777777" w:rsidR="001D71A6" w:rsidRPr="00AA270F" w:rsidRDefault="001D71A6" w:rsidP="00010758">
      <w:pPr>
        <w:spacing w:after="120"/>
        <w:ind w:left="720"/>
        <w:rPr>
          <w:rFonts w:cs="Arial"/>
          <w:lang w:eastAsia="cs-CZ"/>
        </w:rPr>
      </w:pPr>
      <w:r w:rsidRPr="00AA270F">
        <w:rPr>
          <w:rFonts w:cs="Arial"/>
          <w:lang w:eastAsia="cs-CZ"/>
        </w:rPr>
        <w:t xml:space="preserve"> </w:t>
      </w:r>
    </w:p>
    <w:p w14:paraId="6702F24D" w14:textId="77777777" w:rsidR="001D71A6" w:rsidRPr="00AA270F" w:rsidRDefault="001D71A6" w:rsidP="00010758">
      <w:pPr>
        <w:pStyle w:val="Odstavecseseznamem"/>
        <w:numPr>
          <w:ilvl w:val="0"/>
          <w:numId w:val="60"/>
        </w:numPr>
        <w:spacing w:after="120"/>
        <w:contextualSpacing w:val="0"/>
        <w:outlineLvl w:val="0"/>
        <w:rPr>
          <w:rFonts w:eastAsia="Arial" w:cs="Arial"/>
          <w:b/>
          <w:w w:val="111"/>
          <w:sz w:val="24"/>
          <w:szCs w:val="24"/>
          <w:lang w:eastAsia="zh-CN"/>
        </w:rPr>
      </w:pPr>
      <w:r w:rsidRPr="00AA270F">
        <w:rPr>
          <w:rFonts w:eastAsia="Arial" w:cs="Arial"/>
          <w:b/>
          <w:w w:val="111"/>
          <w:sz w:val="24"/>
          <w:szCs w:val="24"/>
          <w:lang w:eastAsia="zh-CN"/>
        </w:rPr>
        <w:t xml:space="preserve">Předání a převzetí plnění </w:t>
      </w:r>
    </w:p>
    <w:p w14:paraId="7716596C" w14:textId="77777777" w:rsidR="001D71A6" w:rsidRPr="00AA270F" w:rsidRDefault="001D71A6" w:rsidP="00010758">
      <w:pPr>
        <w:pStyle w:val="Odstavecseseznamem"/>
        <w:numPr>
          <w:ilvl w:val="0"/>
          <w:numId w:val="54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Poskytovatel bere na vědomí, že nedodržení Bezpečnostních požadavků včetně požadavku na předání kompletní systémové a provozní dokumentace je vadou bránící převzetí předmětu smlouvy (je vadou kategorie A), přičemž objednatel není do doby odstranění příslušné vady plnění povinen plnění převzít. </w:t>
      </w:r>
    </w:p>
    <w:p w14:paraId="2F718231" w14:textId="21640615" w:rsidR="001D71A6" w:rsidRPr="00AA270F" w:rsidRDefault="001D71A6" w:rsidP="00010758">
      <w:pPr>
        <w:pStyle w:val="Odstavecseseznamem"/>
        <w:numPr>
          <w:ilvl w:val="0"/>
          <w:numId w:val="54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lastRenderedPageBreak/>
        <w:t>Poskytovatel odpovídá za to, že systémy ICT budou obsahovat nejnovější bezpečnostní aktualizace (patche)</w:t>
      </w:r>
      <w:r w:rsidRPr="006A55E1">
        <w:rPr>
          <w:rFonts w:cs="Arial"/>
          <w:szCs w:val="24"/>
          <w:vertAlign w:val="superscript"/>
          <w:lang w:eastAsia="cs-CZ"/>
        </w:rPr>
        <w:footnoteReference w:id="5"/>
      </w:r>
      <w:r w:rsidRPr="00AA270F">
        <w:rPr>
          <w:rFonts w:cs="Arial"/>
          <w:szCs w:val="24"/>
          <w:lang w:eastAsia="cs-CZ"/>
        </w:rPr>
        <w:t xml:space="preserve"> po celou dobu smlouvy není-li ve smlouvě definováno jinak. </w:t>
      </w:r>
    </w:p>
    <w:p w14:paraId="309C5251" w14:textId="77777777" w:rsidR="001D71A6" w:rsidRPr="00AA270F" w:rsidRDefault="001D71A6" w:rsidP="00010758">
      <w:pPr>
        <w:spacing w:after="120"/>
        <w:rPr>
          <w:rFonts w:cs="Arial"/>
          <w:lang w:eastAsia="cs-CZ"/>
        </w:rPr>
      </w:pPr>
      <w:r w:rsidRPr="00AA270F">
        <w:rPr>
          <w:rFonts w:cs="Arial"/>
          <w:lang w:eastAsia="cs-CZ"/>
        </w:rPr>
        <w:t xml:space="preserve"> </w:t>
      </w:r>
    </w:p>
    <w:p w14:paraId="780EAFF6" w14:textId="77777777" w:rsidR="001D71A6" w:rsidRPr="00AA270F" w:rsidRDefault="001D71A6" w:rsidP="00010758">
      <w:pPr>
        <w:pStyle w:val="Odstavecseseznamem"/>
        <w:numPr>
          <w:ilvl w:val="0"/>
          <w:numId w:val="60"/>
        </w:numPr>
        <w:spacing w:after="120"/>
        <w:contextualSpacing w:val="0"/>
        <w:outlineLvl w:val="0"/>
        <w:rPr>
          <w:rFonts w:eastAsia="Arial" w:cs="Arial"/>
          <w:b/>
          <w:w w:val="111"/>
          <w:sz w:val="24"/>
          <w:szCs w:val="24"/>
          <w:lang w:eastAsia="zh-CN"/>
        </w:rPr>
      </w:pPr>
      <w:r w:rsidRPr="00AA270F">
        <w:rPr>
          <w:rFonts w:eastAsia="Arial" w:cs="Arial"/>
          <w:b/>
          <w:w w:val="111"/>
          <w:sz w:val="24"/>
          <w:szCs w:val="24"/>
          <w:lang w:eastAsia="zh-CN"/>
        </w:rPr>
        <w:t xml:space="preserve">Výměna informací </w:t>
      </w:r>
    </w:p>
    <w:p w14:paraId="66815598" w14:textId="77777777" w:rsidR="001D71A6" w:rsidRPr="00AA270F" w:rsidRDefault="001D71A6" w:rsidP="00010758">
      <w:pPr>
        <w:pStyle w:val="Odstavecseseznamem"/>
        <w:numPr>
          <w:ilvl w:val="0"/>
          <w:numId w:val="53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Pokud je předmětem smlouvy výměna informací mezi smluvními stranami, musí být mezi smluvními stranami uzavřena dohoda o ochraně předmětných informací, zejména při jejich výměně, uložení, archivaci a ukončení smlouvy. </w:t>
      </w:r>
    </w:p>
    <w:p w14:paraId="0ABD9159" w14:textId="3590C02E" w:rsidR="001D71A6" w:rsidRPr="00AA270F" w:rsidRDefault="001D71A6" w:rsidP="00010758">
      <w:pPr>
        <w:pStyle w:val="Odstavecseseznamem"/>
        <w:numPr>
          <w:ilvl w:val="0"/>
          <w:numId w:val="53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Poskytovatel se zavazuje, že veškerý přenos dat a informací musí být dostatečně zabezpečen z pohledu bezpečnostní klasifikace </w:t>
      </w:r>
      <w:proofErr w:type="gramStart"/>
      <w:r w:rsidR="00D07238">
        <w:rPr>
          <w:rFonts w:cs="Arial"/>
          <w:szCs w:val="24"/>
          <w:lang w:eastAsia="cs-CZ"/>
        </w:rPr>
        <w:t>Kupujícího</w:t>
      </w:r>
      <w:proofErr w:type="gramEnd"/>
      <w:r w:rsidR="00D07238" w:rsidRPr="00AA270F">
        <w:rPr>
          <w:rFonts w:cs="Arial"/>
          <w:szCs w:val="24"/>
          <w:lang w:eastAsia="cs-CZ"/>
        </w:rPr>
        <w:t xml:space="preserve"> </w:t>
      </w:r>
      <w:r w:rsidRPr="00AA270F">
        <w:rPr>
          <w:rFonts w:cs="Arial"/>
          <w:szCs w:val="24"/>
          <w:lang w:eastAsia="cs-CZ"/>
        </w:rPr>
        <w:t xml:space="preserve">a tedy požadavků na důvěrnost, integritu a dostupnost dat a informací. </w:t>
      </w:r>
    </w:p>
    <w:p w14:paraId="257DB0BE" w14:textId="77777777" w:rsidR="001D71A6" w:rsidRPr="00AA270F" w:rsidRDefault="001D71A6" w:rsidP="00010758">
      <w:pPr>
        <w:pStyle w:val="Odstavecseseznamem"/>
        <w:numPr>
          <w:ilvl w:val="0"/>
          <w:numId w:val="53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Poskytovatel se zavazuje, že on-line transakce realizované prostřednictvím webových technologií budou chráněny SSL certifikáty. </w:t>
      </w:r>
    </w:p>
    <w:p w14:paraId="61F21F58" w14:textId="77777777" w:rsidR="001D71A6" w:rsidRPr="00AA270F" w:rsidRDefault="001D71A6" w:rsidP="00010758">
      <w:pPr>
        <w:spacing w:after="120"/>
        <w:ind w:left="720"/>
        <w:rPr>
          <w:rFonts w:cs="Arial"/>
          <w:lang w:eastAsia="cs-CZ"/>
        </w:rPr>
      </w:pPr>
      <w:r w:rsidRPr="00AA270F">
        <w:rPr>
          <w:rFonts w:cs="Arial"/>
          <w:lang w:eastAsia="cs-CZ"/>
        </w:rPr>
        <w:t xml:space="preserve"> </w:t>
      </w:r>
    </w:p>
    <w:p w14:paraId="20A96742" w14:textId="77777777" w:rsidR="001D71A6" w:rsidRPr="00AA270F" w:rsidRDefault="001D71A6" w:rsidP="00010758">
      <w:pPr>
        <w:pStyle w:val="Odstavecseseznamem"/>
        <w:numPr>
          <w:ilvl w:val="0"/>
          <w:numId w:val="60"/>
        </w:numPr>
        <w:spacing w:after="120"/>
        <w:contextualSpacing w:val="0"/>
        <w:outlineLvl w:val="0"/>
        <w:rPr>
          <w:rFonts w:eastAsia="Arial" w:cs="Arial"/>
          <w:b/>
          <w:w w:val="111"/>
          <w:sz w:val="24"/>
          <w:szCs w:val="24"/>
          <w:lang w:eastAsia="zh-CN"/>
        </w:rPr>
      </w:pPr>
      <w:r w:rsidRPr="00AA270F">
        <w:rPr>
          <w:rFonts w:eastAsia="Arial" w:cs="Arial"/>
          <w:b/>
          <w:w w:val="111"/>
          <w:sz w:val="24"/>
          <w:szCs w:val="24"/>
          <w:lang w:eastAsia="zh-CN"/>
        </w:rPr>
        <w:t>Zvládání bezpečnostních incidentů</w:t>
      </w:r>
      <w:r w:rsidRPr="00AA270F">
        <w:rPr>
          <w:rFonts w:eastAsia="Arial" w:cs="Arial"/>
          <w:b/>
          <w:w w:val="111"/>
          <w:sz w:val="24"/>
          <w:szCs w:val="24"/>
          <w:vertAlign w:val="superscript"/>
          <w:lang w:eastAsia="zh-CN"/>
        </w:rPr>
        <w:footnoteReference w:id="6"/>
      </w:r>
      <w:r w:rsidRPr="00AA270F">
        <w:rPr>
          <w:rFonts w:eastAsia="Arial" w:cs="Arial"/>
          <w:b/>
          <w:w w:val="111"/>
          <w:sz w:val="24"/>
          <w:szCs w:val="24"/>
          <w:lang w:eastAsia="zh-CN"/>
        </w:rPr>
        <w:t xml:space="preserve"> </w:t>
      </w:r>
    </w:p>
    <w:p w14:paraId="1DEB2539" w14:textId="77777777" w:rsidR="001D71A6" w:rsidRPr="00AA270F" w:rsidRDefault="001D71A6" w:rsidP="00010758">
      <w:pPr>
        <w:spacing w:after="120"/>
        <w:ind w:left="355" w:hanging="10"/>
        <w:rPr>
          <w:rFonts w:cs="Arial"/>
          <w:lang w:eastAsia="cs-CZ"/>
        </w:rPr>
      </w:pPr>
      <w:r w:rsidRPr="00AA270F">
        <w:rPr>
          <w:rFonts w:eastAsia="Calibri" w:cs="Arial"/>
          <w:b/>
          <w:lang w:eastAsia="cs-CZ"/>
        </w:rPr>
        <w:t>Poskytovatel se při poskytování plnění pro objednatele zavazuje, že:</w:t>
      </w:r>
      <w:r w:rsidRPr="00AA270F">
        <w:rPr>
          <w:rFonts w:cs="Arial"/>
          <w:lang w:eastAsia="cs-CZ"/>
        </w:rPr>
        <w:t xml:space="preserve">  </w:t>
      </w:r>
    </w:p>
    <w:p w14:paraId="60FFB1CE" w14:textId="77777777" w:rsidR="001D71A6" w:rsidRPr="00AA270F" w:rsidRDefault="001D71A6" w:rsidP="00010758">
      <w:pPr>
        <w:pStyle w:val="Odstavecseseznamem"/>
        <w:numPr>
          <w:ilvl w:val="0"/>
          <w:numId w:val="52"/>
        </w:numPr>
        <w:spacing w:after="120"/>
        <w:contextualSpacing w:val="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neprodleně nahlásí bezpečnostní událost přes Kontaktní osobu objednatele uvedenou ve smlouvě; </w:t>
      </w:r>
    </w:p>
    <w:p w14:paraId="4C550B38" w14:textId="566F2C6A" w:rsidR="001D71A6" w:rsidRPr="00AA270F" w:rsidRDefault="001D71A6" w:rsidP="00010758">
      <w:pPr>
        <w:numPr>
          <w:ilvl w:val="0"/>
          <w:numId w:val="52"/>
        </w:numPr>
        <w:spacing w:after="120"/>
        <w:jc w:val="both"/>
        <w:rPr>
          <w:rFonts w:cs="Arial"/>
          <w:szCs w:val="24"/>
          <w:lang w:eastAsia="cs-CZ"/>
        </w:rPr>
      </w:pPr>
      <w:r w:rsidRPr="00AA270F">
        <w:rPr>
          <w:rFonts w:cs="Arial"/>
          <w:szCs w:val="24"/>
          <w:lang w:eastAsia="cs-CZ"/>
        </w:rPr>
        <w:t xml:space="preserve">v případě vzniku bezpečnostní události a následného zvládání a vyhodnocování bezpečnostního incidentu a/nebo v případě podezření na bezpečnostní incident, poskytne objednateli požadovanou součinnost (např.: poskytne logy a identifikační údaje (např. IP adresa, MAC adresa, HW typ, sériové číslo případně IMEI) dotyčného koncového zařízení nebo mobilního koncového zařízení zaměstnance poskytovatele nebo zaměstnance poddodavatele podílející se na realizaci plnění, k analýze obsahu, případně bez zbytečného odkladu zrealizuje opatření požadovaná objednatelem). </w:t>
      </w:r>
      <w:r w:rsidR="001D6A38">
        <w:rPr>
          <w:rFonts w:cs="Arial"/>
          <w:szCs w:val="24"/>
          <w:lang w:eastAsia="cs-CZ"/>
        </w:rPr>
        <w:t>P</w:t>
      </w:r>
      <w:r w:rsidRPr="00AA270F">
        <w:rPr>
          <w:rFonts w:cs="Arial"/>
          <w:szCs w:val="24"/>
          <w:lang w:eastAsia="cs-CZ"/>
        </w:rPr>
        <w:t xml:space="preserve">rovede analýzu příčin bezpečnostního incidentu a navrhne opatření s cílem zamezit jeho opakování v případě, že poskytovatel bezpečnostní incident zapříčinil nebo se na jeho vzniku podílel. </w:t>
      </w:r>
    </w:p>
    <w:p w14:paraId="759C45F2" w14:textId="77777777" w:rsidR="001D71A6" w:rsidRPr="00AA270F" w:rsidRDefault="001D71A6" w:rsidP="00010758">
      <w:pPr>
        <w:pStyle w:val="Nadpis2"/>
        <w:numPr>
          <w:ilvl w:val="0"/>
          <w:numId w:val="0"/>
        </w:numPr>
        <w:spacing w:line="240" w:lineRule="auto"/>
        <w:ind w:left="574" w:hanging="432"/>
        <w:rPr>
          <w:rFonts w:cs="Arial"/>
        </w:rPr>
      </w:pPr>
    </w:p>
    <w:p w14:paraId="0734569E" w14:textId="77777777" w:rsidR="001D71A6" w:rsidRPr="00AA270F" w:rsidRDefault="001D71A6" w:rsidP="00010758">
      <w:pPr>
        <w:pStyle w:val="Nadpis2"/>
        <w:numPr>
          <w:ilvl w:val="0"/>
          <w:numId w:val="0"/>
        </w:numPr>
        <w:spacing w:line="240" w:lineRule="auto"/>
        <w:ind w:left="574" w:hanging="432"/>
        <w:rPr>
          <w:rFonts w:cs="Arial"/>
        </w:rPr>
      </w:pPr>
    </w:p>
    <w:p w14:paraId="7DEBAF0E" w14:textId="77777777" w:rsidR="001D71A6" w:rsidRPr="00AA270F" w:rsidRDefault="001D71A6" w:rsidP="00010758">
      <w:pPr>
        <w:pStyle w:val="Nadpis2"/>
        <w:numPr>
          <w:ilvl w:val="0"/>
          <w:numId w:val="0"/>
        </w:numPr>
        <w:spacing w:line="240" w:lineRule="auto"/>
        <w:ind w:left="574" w:hanging="432"/>
        <w:rPr>
          <w:rFonts w:cs="Arial"/>
        </w:rPr>
      </w:pPr>
    </w:p>
    <w:p w14:paraId="55A7AD1D" w14:textId="77777777" w:rsidR="001D71A6" w:rsidRPr="00AA270F" w:rsidRDefault="001D71A6" w:rsidP="00010758">
      <w:pPr>
        <w:pStyle w:val="Nadpis2"/>
        <w:numPr>
          <w:ilvl w:val="0"/>
          <w:numId w:val="0"/>
        </w:numPr>
        <w:spacing w:line="240" w:lineRule="auto"/>
        <w:ind w:left="574" w:hanging="432"/>
        <w:rPr>
          <w:rFonts w:cs="Arial"/>
        </w:rPr>
      </w:pPr>
    </w:p>
    <w:p w14:paraId="3D48EEC4" w14:textId="4BF0AA52" w:rsidR="00010758" w:rsidRPr="00010758" w:rsidRDefault="00010758" w:rsidP="00010758">
      <w:pPr>
        <w:widowControl w:val="0"/>
        <w:spacing w:after="240"/>
        <w:ind w:left="-6" w:right="40" w:hanging="11"/>
        <w:jc w:val="both"/>
        <w:rPr>
          <w:sz w:val="18"/>
        </w:rPr>
      </w:pPr>
      <w:bookmarkStart w:id="0" w:name="_Hlk98171622"/>
      <w:r w:rsidRPr="00010758">
        <w:rPr>
          <w:rFonts w:eastAsia="Calibri"/>
          <w:b/>
          <w:sz w:val="18"/>
        </w:rPr>
        <w:t>Bezpečnostní událost</w:t>
      </w:r>
      <w:r w:rsidRPr="00010758">
        <w:rPr>
          <w:sz w:val="18"/>
        </w:rPr>
        <w:t xml:space="preserve">: </w:t>
      </w:r>
      <w:r w:rsidRPr="00010758">
        <w:rPr>
          <w:rFonts w:cs="Arial"/>
          <w:sz w:val="18"/>
          <w:szCs w:val="18"/>
        </w:rPr>
        <w:t>událost</w:t>
      </w:r>
      <w:r w:rsidRPr="00010758">
        <w:rPr>
          <w:sz w:val="18"/>
        </w:rPr>
        <w:t xml:space="preserve">, která může </w:t>
      </w:r>
      <w:r w:rsidRPr="00010758">
        <w:rPr>
          <w:rFonts w:cs="Arial"/>
          <w:sz w:val="18"/>
          <w:szCs w:val="18"/>
        </w:rPr>
        <w:t>způsobit narušení</w:t>
      </w:r>
      <w:r w:rsidRPr="00010758">
        <w:rPr>
          <w:sz w:val="18"/>
        </w:rPr>
        <w:t xml:space="preserve"> bezpečnosti informací </w:t>
      </w:r>
      <w:r w:rsidRPr="00010758">
        <w:rPr>
          <w:rFonts w:cs="Arial"/>
          <w:sz w:val="18"/>
          <w:szCs w:val="18"/>
        </w:rPr>
        <w:t>v informačních systémech nebo narušení bezpečnosti služeb anebo bezpečnosti a integrity sítí elektronických komunikací</w:t>
      </w:r>
      <w:r w:rsidRPr="00010758" w:rsidDel="003F1768">
        <w:rPr>
          <w:rFonts w:cs="Arial"/>
          <w:sz w:val="18"/>
          <w:szCs w:val="18"/>
          <w:lang w:eastAsia="cs-CZ"/>
        </w:rPr>
        <w:t xml:space="preserve"> </w:t>
      </w:r>
      <w:r w:rsidRPr="00010758">
        <w:rPr>
          <w:rFonts w:cs="Arial"/>
          <w:sz w:val="18"/>
          <w:szCs w:val="18"/>
          <w:vertAlign w:val="superscript"/>
          <w:lang w:eastAsia="cs-CZ"/>
        </w:rPr>
        <w:footnoteReference w:id="7"/>
      </w:r>
      <w:r w:rsidRPr="00010758">
        <w:rPr>
          <w:rFonts w:cs="Arial"/>
          <w:sz w:val="18"/>
          <w:szCs w:val="18"/>
          <w:lang w:eastAsia="cs-CZ"/>
        </w:rPr>
        <w:t>.</w:t>
      </w:r>
    </w:p>
    <w:p w14:paraId="31FCB50A" w14:textId="4904B53B" w:rsidR="00010758" w:rsidRPr="00504F97" w:rsidRDefault="00010758" w:rsidP="00010758">
      <w:pPr>
        <w:keepNext/>
        <w:keepLines/>
        <w:spacing w:after="240"/>
        <w:jc w:val="both"/>
        <w:rPr>
          <w:rFonts w:cs="Arial"/>
          <w:sz w:val="18"/>
          <w:szCs w:val="18"/>
        </w:rPr>
      </w:pPr>
      <w:r w:rsidRPr="00010758">
        <w:rPr>
          <w:rFonts w:eastAsia="Calibri"/>
          <w:b/>
          <w:sz w:val="18"/>
        </w:rPr>
        <w:t>Bezpečnostní incident</w:t>
      </w:r>
      <w:r w:rsidRPr="00010758">
        <w:rPr>
          <w:sz w:val="18"/>
        </w:rPr>
        <w:t xml:space="preserve">: </w:t>
      </w:r>
      <w:r w:rsidRPr="00010758">
        <w:rPr>
          <w:rFonts w:cs="Arial"/>
          <w:sz w:val="18"/>
          <w:szCs w:val="18"/>
        </w:rPr>
        <w:t>narušení</w:t>
      </w:r>
      <w:r w:rsidRPr="00010758">
        <w:rPr>
          <w:sz w:val="18"/>
        </w:rPr>
        <w:t xml:space="preserve"> bezpečnosti informací</w:t>
      </w:r>
      <w:r w:rsidRPr="00010758">
        <w:rPr>
          <w:rFonts w:cs="Arial"/>
          <w:sz w:val="18"/>
          <w:szCs w:val="18"/>
        </w:rPr>
        <w:t xml:space="preserve"> v informačních systémech nebo narušení bezpečnosti služeb anebo bezpečnosti a integrity sítí elektronických komunikací v důsledku bezpečnostní události.</w:t>
      </w:r>
    </w:p>
    <w:bookmarkEnd w:id="0"/>
    <w:p w14:paraId="71CF3840" w14:textId="77777777" w:rsidR="001D71A6" w:rsidRPr="00AA270F" w:rsidRDefault="001D71A6" w:rsidP="00010758">
      <w:pPr>
        <w:keepNext/>
        <w:keepLines/>
        <w:rPr>
          <w:rFonts w:cs="Arial"/>
          <w:szCs w:val="24"/>
        </w:rPr>
      </w:pPr>
    </w:p>
    <w:sectPr w:rsidR="001D71A6" w:rsidRPr="00AA270F" w:rsidSect="00010758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418" w:right="1134" w:bottom="1134" w:left="1134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36EE5" w14:textId="77777777" w:rsidR="002A31AD" w:rsidRDefault="002A31AD" w:rsidP="008221A4">
      <w:r>
        <w:separator/>
      </w:r>
    </w:p>
  </w:endnote>
  <w:endnote w:type="continuationSeparator" w:id="0">
    <w:p w14:paraId="3FE10B19" w14:textId="77777777" w:rsidR="002A31AD" w:rsidRDefault="002A31AD" w:rsidP="008221A4">
      <w:r>
        <w:continuationSeparator/>
      </w:r>
    </w:p>
  </w:endnote>
  <w:endnote w:type="continuationNotice" w:id="1">
    <w:p w14:paraId="6605C805" w14:textId="77777777" w:rsidR="002A31AD" w:rsidRDefault="002A31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Optim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telka Text">
    <w:altName w:val="Arial"/>
    <w:charset w:val="00"/>
    <w:family w:val="modern"/>
    <w:pitch w:val="variable"/>
    <w:sig w:usb0="A00002EF" w:usb1="5000206A" w:usb2="00000004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telka Thin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07176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8D6FE8C" w14:textId="77777777" w:rsidR="00447BF8" w:rsidRDefault="00FA5ACD">
            <w:pPr>
              <w:pStyle w:val="Zpat"/>
              <w:jc w:val="center"/>
              <w:rPr>
                <w:sz w:val="24"/>
                <w:szCs w:val="24"/>
              </w:rPr>
            </w:pPr>
            <w:r w:rsidRPr="00FA5ACD">
              <w:rPr>
                <w:sz w:val="24"/>
                <w:szCs w:val="24"/>
              </w:rPr>
              <w:fldChar w:fldCharType="begin"/>
            </w:r>
            <w:r w:rsidRPr="00FA5ACD">
              <w:instrText>PAGE</w:instrText>
            </w:r>
            <w:r w:rsidRPr="00FA5ACD">
              <w:rPr>
                <w:sz w:val="24"/>
                <w:szCs w:val="24"/>
              </w:rPr>
              <w:fldChar w:fldCharType="separate"/>
            </w:r>
            <w:r w:rsidRPr="00FA5ACD">
              <w:t>2</w:t>
            </w:r>
            <w:r w:rsidRPr="00FA5ACD">
              <w:rPr>
                <w:sz w:val="24"/>
                <w:szCs w:val="24"/>
              </w:rPr>
              <w:fldChar w:fldCharType="end"/>
            </w:r>
            <w:r w:rsidRPr="00FA5ACD">
              <w:t xml:space="preserve"> / </w:t>
            </w:r>
            <w:r w:rsidRPr="00FA5ACD">
              <w:rPr>
                <w:sz w:val="24"/>
                <w:szCs w:val="24"/>
              </w:rPr>
              <w:fldChar w:fldCharType="begin"/>
            </w:r>
            <w:r w:rsidRPr="00FA5ACD">
              <w:instrText>NUMPAGES</w:instrText>
            </w:r>
            <w:r w:rsidRPr="00FA5ACD">
              <w:rPr>
                <w:sz w:val="24"/>
                <w:szCs w:val="24"/>
              </w:rPr>
              <w:fldChar w:fldCharType="separate"/>
            </w:r>
            <w:r w:rsidRPr="00FA5ACD">
              <w:t>2</w:t>
            </w:r>
            <w:r w:rsidRPr="00FA5ACD">
              <w:rPr>
                <w:sz w:val="24"/>
                <w:szCs w:val="24"/>
              </w:rPr>
              <w:fldChar w:fldCharType="end"/>
            </w:r>
          </w:p>
          <w:p w14:paraId="5C1AE56C" w14:textId="219DABDD" w:rsidR="00FA5ACD" w:rsidRPr="00FA5ACD" w:rsidRDefault="00517989">
            <w:pPr>
              <w:pStyle w:val="Zpat"/>
              <w:jc w:val="center"/>
            </w:pPr>
          </w:p>
        </w:sdtContent>
      </w:sdt>
    </w:sdtContent>
  </w:sdt>
  <w:p w14:paraId="26D3C65B" w14:textId="77777777" w:rsidR="00FA5ACD" w:rsidRDefault="00FA5A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31" w:type="dxa"/>
      <w:jc w:val="center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004"/>
      <w:gridCol w:w="947"/>
      <w:gridCol w:w="7480"/>
    </w:tblGrid>
    <w:tr w:rsidR="002A31AD" w:rsidRPr="006D244D" w14:paraId="68824C06" w14:textId="77777777" w:rsidTr="00F02F76">
      <w:trPr>
        <w:trHeight w:val="227"/>
        <w:jc w:val="center"/>
      </w:trPr>
      <w:tc>
        <w:tcPr>
          <w:tcW w:w="9431" w:type="dxa"/>
          <w:gridSpan w:val="3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2DBA8B64" w14:textId="77777777" w:rsidR="002A31AD" w:rsidRPr="006974C7" w:rsidRDefault="002A31AD" w:rsidP="00F02F76">
          <w:pPr>
            <w:pStyle w:val="Zpat"/>
            <w:tabs>
              <w:tab w:val="clear" w:pos="9072"/>
            </w:tabs>
            <w:rPr>
              <w:rFonts w:cs="Arial"/>
              <w:sz w:val="6"/>
              <w:szCs w:val="6"/>
            </w:rPr>
          </w:pPr>
          <w:r w:rsidRPr="00CD0F71">
            <w:rPr>
              <w:rFonts w:cs="Arial"/>
              <w:sz w:val="16"/>
              <w:szCs w:val="16"/>
              <w:lang w:eastAsia="cs-CZ"/>
            </w:rPr>
            <w:t xml:space="preserve">Kupní </w:t>
          </w:r>
          <w:r>
            <w:rPr>
              <w:rFonts w:cs="Arial"/>
              <w:sz w:val="16"/>
              <w:szCs w:val="16"/>
              <w:lang w:eastAsia="cs-CZ"/>
            </w:rPr>
            <w:t>a servisní smlouv</w:t>
          </w:r>
          <w:r w:rsidRPr="00CD0F71">
            <w:rPr>
              <w:rFonts w:cs="Arial"/>
              <w:sz w:val="16"/>
              <w:szCs w:val="16"/>
              <w:lang w:eastAsia="cs-CZ"/>
            </w:rPr>
            <w:t xml:space="preserve">a – Zdravotní pojišťovna ministerstva vnitra České republiky - </w:t>
          </w:r>
          <w:r>
            <w:rPr>
              <w:rFonts w:cs="Arial"/>
              <w:bCs/>
              <w:sz w:val="16"/>
              <w:szCs w:val="16"/>
              <w:highlight w:val="green"/>
              <w:lang w:eastAsia="cs-CZ"/>
            </w:rPr>
            <w:t>…………………..</w:t>
          </w:r>
          <w:r w:rsidRPr="000E3946">
            <w:rPr>
              <w:rFonts w:cs="Arial"/>
              <w:bCs/>
              <w:sz w:val="16"/>
              <w:szCs w:val="16"/>
              <w:highlight w:val="green"/>
              <w:lang w:eastAsia="cs-CZ"/>
            </w:rPr>
            <w:t>.</w:t>
          </w:r>
        </w:p>
      </w:tc>
    </w:tr>
    <w:tr w:rsidR="002A31AD" w:rsidRPr="006D244D" w14:paraId="70F7A28D" w14:textId="77777777" w:rsidTr="00F02F76">
      <w:trPr>
        <w:trHeight w:val="849"/>
        <w:jc w:val="center"/>
      </w:trPr>
      <w:tc>
        <w:tcPr>
          <w:tcW w:w="1004" w:type="dxa"/>
          <w:vMerge w:val="restart"/>
          <w:tcBorders>
            <w:top w:val="single" w:sz="4" w:space="0" w:color="000000"/>
          </w:tcBorders>
        </w:tcPr>
        <w:p w14:paraId="69AB7412" w14:textId="77777777" w:rsidR="002A31AD" w:rsidRPr="0092181D" w:rsidRDefault="002A31AD" w:rsidP="00C41F93">
          <w:pPr>
            <w:pStyle w:val="Zpat"/>
            <w:rPr>
              <w:sz w:val="4"/>
              <w:szCs w:val="4"/>
            </w:rPr>
          </w:pPr>
        </w:p>
        <w:p w14:paraId="7190B3F9" w14:textId="77777777" w:rsidR="002A31AD" w:rsidRPr="006D244D" w:rsidRDefault="002A31AD" w:rsidP="00C41F93">
          <w:pPr>
            <w:pStyle w:val="Zpat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cs-CZ"/>
            </w:rPr>
            <w:drawing>
              <wp:inline distT="0" distB="0" distL="0" distR="0" wp14:anchorId="5CC64E82" wp14:editId="3EBEB362">
                <wp:extent cx="485775" cy="485775"/>
                <wp:effectExtent l="0" t="0" r="9525" b="9525"/>
                <wp:docPr id="4" name="Obráz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D244D">
            <w:rPr>
              <w:sz w:val="16"/>
              <w:szCs w:val="16"/>
            </w:rPr>
            <w:t>ISO 9001</w:t>
          </w:r>
        </w:p>
      </w:tc>
      <w:tc>
        <w:tcPr>
          <w:tcW w:w="947" w:type="dxa"/>
          <w:vMerge w:val="restart"/>
          <w:tcBorders>
            <w:top w:val="single" w:sz="4" w:space="0" w:color="000000"/>
          </w:tcBorders>
        </w:tcPr>
        <w:p w14:paraId="575544B4" w14:textId="77777777" w:rsidR="002A31AD" w:rsidRPr="0092181D" w:rsidRDefault="002A31AD" w:rsidP="00C41F93">
          <w:pPr>
            <w:pStyle w:val="Zpat"/>
            <w:rPr>
              <w:sz w:val="4"/>
              <w:szCs w:val="4"/>
            </w:rPr>
          </w:pPr>
        </w:p>
        <w:p w14:paraId="7D3980EF" w14:textId="77777777" w:rsidR="002A31AD" w:rsidRPr="006D244D" w:rsidRDefault="002A31AD" w:rsidP="00C41F93">
          <w:pPr>
            <w:pStyle w:val="Zpat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cs-CZ"/>
            </w:rPr>
            <w:drawing>
              <wp:inline distT="0" distB="0" distL="0" distR="0" wp14:anchorId="34F48E7E" wp14:editId="250B5416">
                <wp:extent cx="485775" cy="485775"/>
                <wp:effectExtent l="0" t="0" r="9525" b="9525"/>
                <wp:docPr id="5" name="Obráze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</w:t>
          </w:r>
          <w:r w:rsidRPr="006D244D">
            <w:rPr>
              <w:sz w:val="16"/>
              <w:szCs w:val="16"/>
            </w:rPr>
            <w:t>ISO 9001</w:t>
          </w:r>
        </w:p>
      </w:tc>
      <w:tc>
        <w:tcPr>
          <w:tcW w:w="7480" w:type="dxa"/>
          <w:tcBorders>
            <w:top w:val="single" w:sz="4" w:space="0" w:color="000000"/>
          </w:tcBorders>
        </w:tcPr>
        <w:p w14:paraId="22143EF9" w14:textId="77777777" w:rsidR="002A31AD" w:rsidRPr="00DA2841" w:rsidRDefault="002A31AD" w:rsidP="00C41F93">
          <w:pPr>
            <w:pStyle w:val="Zpat"/>
            <w:rPr>
              <w:sz w:val="6"/>
              <w:szCs w:val="6"/>
            </w:rPr>
          </w:pPr>
        </w:p>
        <w:p w14:paraId="7DC08A87" w14:textId="77777777" w:rsidR="002A31AD" w:rsidRPr="006D244D" w:rsidRDefault="002A31AD" w:rsidP="00C41F93">
          <w:pPr>
            <w:pStyle w:val="Zpat"/>
            <w:jc w:val="center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t>Zdravotní pojišťovna ministerstva vnitra České republiky,</w:t>
          </w:r>
        </w:p>
        <w:p w14:paraId="5E8F6676" w14:textId="77777777" w:rsidR="002A31AD" w:rsidRPr="006D244D" w:rsidRDefault="002A31AD" w:rsidP="00C41F93">
          <w:pPr>
            <w:pStyle w:val="Zpat"/>
            <w:jc w:val="center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t>se sídlem</w:t>
          </w:r>
          <w:r>
            <w:rPr>
              <w:sz w:val="16"/>
              <w:szCs w:val="16"/>
            </w:rPr>
            <w:t>:</w:t>
          </w:r>
          <w:r w:rsidRPr="006D244D">
            <w:rPr>
              <w:sz w:val="16"/>
              <w:szCs w:val="16"/>
            </w:rPr>
            <w:t xml:space="preserve"> </w:t>
          </w:r>
          <w:r w:rsidRPr="000E37DA">
            <w:rPr>
              <w:rFonts w:cs="Arial"/>
              <w:color w:val="000000"/>
              <w:sz w:val="16"/>
              <w:szCs w:val="16"/>
            </w:rPr>
            <w:t>Vinohradská 2577/178</w:t>
          </w:r>
          <w:r>
            <w:rPr>
              <w:rFonts w:cs="Arial"/>
              <w:color w:val="000000"/>
              <w:sz w:val="16"/>
              <w:szCs w:val="16"/>
            </w:rPr>
            <w:t xml:space="preserve">, </w:t>
          </w:r>
          <w:r w:rsidRPr="000E37DA">
            <w:rPr>
              <w:rFonts w:cs="Arial"/>
              <w:color w:val="000000"/>
              <w:sz w:val="16"/>
              <w:szCs w:val="16"/>
            </w:rPr>
            <w:t>130 00 Praha 3</w:t>
          </w:r>
          <w:r w:rsidRPr="006D244D">
            <w:rPr>
              <w:sz w:val="16"/>
              <w:szCs w:val="16"/>
            </w:rPr>
            <w:t>, IČ 47114304,</w:t>
          </w:r>
        </w:p>
        <w:p w14:paraId="3E5A9BCD" w14:textId="77777777" w:rsidR="002A31AD" w:rsidRPr="006D244D" w:rsidRDefault="002A31AD" w:rsidP="00C41F93">
          <w:pPr>
            <w:pStyle w:val="Zpat"/>
            <w:jc w:val="center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t>zapsána v obchodním rejstříku, vedeném Městským soudem v Praze oddíl A, vložka 7216</w:t>
          </w:r>
        </w:p>
        <w:p w14:paraId="3517E6A2" w14:textId="77777777" w:rsidR="002A31AD" w:rsidRPr="006D244D" w:rsidRDefault="002A31AD" w:rsidP="00C41F93">
          <w:pPr>
            <w:pStyle w:val="Zpa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Kód po</w:t>
          </w:r>
          <w:r w:rsidRPr="006D244D">
            <w:rPr>
              <w:sz w:val="16"/>
              <w:szCs w:val="16"/>
            </w:rPr>
            <w:t xml:space="preserve">jišťovny 211, infolinka: 844 </w:t>
          </w:r>
          <w:r>
            <w:rPr>
              <w:sz w:val="16"/>
              <w:szCs w:val="16"/>
            </w:rPr>
            <w:t xml:space="preserve">211 </w:t>
          </w:r>
          <w:r w:rsidRPr="006D244D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1</w:t>
          </w:r>
          <w:r w:rsidRPr="006D244D">
            <w:rPr>
              <w:sz w:val="16"/>
              <w:szCs w:val="16"/>
            </w:rPr>
            <w:t>1, e-ma</w:t>
          </w:r>
          <w:r>
            <w:rPr>
              <w:sz w:val="16"/>
              <w:szCs w:val="16"/>
            </w:rPr>
            <w:t>il: info@zpmvcr.cz, www.zpmvcr.</w:t>
          </w:r>
          <w:r w:rsidRPr="006D244D">
            <w:rPr>
              <w:sz w:val="16"/>
              <w:szCs w:val="16"/>
            </w:rPr>
            <w:t>cz</w:t>
          </w:r>
        </w:p>
      </w:tc>
    </w:tr>
    <w:tr w:rsidR="002A31AD" w:rsidRPr="006D244D" w14:paraId="16AADA6D" w14:textId="77777777" w:rsidTr="00F02F76">
      <w:trPr>
        <w:trHeight w:val="56"/>
        <w:jc w:val="center"/>
      </w:trPr>
      <w:tc>
        <w:tcPr>
          <w:tcW w:w="1004" w:type="dxa"/>
          <w:vMerge/>
        </w:tcPr>
        <w:p w14:paraId="6723E2EC" w14:textId="77777777" w:rsidR="002A31AD" w:rsidRPr="0092181D" w:rsidRDefault="002A31AD" w:rsidP="00C41F93">
          <w:pPr>
            <w:pStyle w:val="Zpat"/>
            <w:rPr>
              <w:sz w:val="4"/>
              <w:szCs w:val="4"/>
            </w:rPr>
          </w:pPr>
        </w:p>
      </w:tc>
      <w:tc>
        <w:tcPr>
          <w:tcW w:w="947" w:type="dxa"/>
          <w:vMerge/>
        </w:tcPr>
        <w:p w14:paraId="66C5608F" w14:textId="77777777" w:rsidR="002A31AD" w:rsidRPr="0092181D" w:rsidRDefault="002A31AD" w:rsidP="00C41F93">
          <w:pPr>
            <w:pStyle w:val="Zpat"/>
            <w:rPr>
              <w:sz w:val="4"/>
              <w:szCs w:val="4"/>
            </w:rPr>
          </w:pPr>
        </w:p>
      </w:tc>
      <w:tc>
        <w:tcPr>
          <w:tcW w:w="7480" w:type="dxa"/>
        </w:tcPr>
        <w:p w14:paraId="3D162C36" w14:textId="77777777" w:rsidR="002A31AD" w:rsidRPr="006D244D" w:rsidRDefault="002A31AD" w:rsidP="00C41F93">
          <w:pPr>
            <w:pStyle w:val="Zpat"/>
            <w:jc w:val="right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fldChar w:fldCharType="begin"/>
          </w:r>
          <w:r w:rsidRPr="006D244D">
            <w:rPr>
              <w:sz w:val="16"/>
              <w:szCs w:val="16"/>
            </w:rPr>
            <w:instrText>PAGE</w:instrText>
          </w:r>
          <w:r w:rsidRPr="006D244D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11</w:t>
          </w:r>
          <w:r w:rsidRPr="006D244D">
            <w:rPr>
              <w:sz w:val="16"/>
              <w:szCs w:val="16"/>
            </w:rPr>
            <w:fldChar w:fldCharType="end"/>
          </w:r>
          <w:r w:rsidRPr="006D244D">
            <w:rPr>
              <w:sz w:val="16"/>
              <w:szCs w:val="16"/>
            </w:rPr>
            <w:t xml:space="preserve"> z </w:t>
          </w:r>
          <w:r w:rsidRPr="006D244D">
            <w:rPr>
              <w:sz w:val="16"/>
              <w:szCs w:val="16"/>
            </w:rPr>
            <w:fldChar w:fldCharType="begin"/>
          </w:r>
          <w:r w:rsidRPr="006D244D">
            <w:rPr>
              <w:sz w:val="16"/>
              <w:szCs w:val="16"/>
            </w:rPr>
            <w:instrText>NUMPAGES</w:instrText>
          </w:r>
          <w:r w:rsidRPr="006D244D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22</w:t>
          </w:r>
          <w:r w:rsidRPr="006D244D">
            <w:rPr>
              <w:sz w:val="16"/>
              <w:szCs w:val="16"/>
            </w:rPr>
            <w:fldChar w:fldCharType="end"/>
          </w:r>
        </w:p>
      </w:tc>
    </w:tr>
  </w:tbl>
  <w:p w14:paraId="338A5407" w14:textId="77777777" w:rsidR="002A31AD" w:rsidRDefault="002A31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2670B" w14:textId="77777777" w:rsidR="002A31AD" w:rsidRDefault="002A31AD" w:rsidP="008221A4">
      <w:r>
        <w:separator/>
      </w:r>
    </w:p>
  </w:footnote>
  <w:footnote w:type="continuationSeparator" w:id="0">
    <w:p w14:paraId="7CC75FB8" w14:textId="77777777" w:rsidR="002A31AD" w:rsidRDefault="002A31AD" w:rsidP="008221A4">
      <w:r>
        <w:continuationSeparator/>
      </w:r>
    </w:p>
  </w:footnote>
  <w:footnote w:type="continuationNotice" w:id="1">
    <w:p w14:paraId="0ACBCAC8" w14:textId="77777777" w:rsidR="002A31AD" w:rsidRDefault="002A31AD"/>
  </w:footnote>
  <w:footnote w:id="2">
    <w:p w14:paraId="7ADFAF0E" w14:textId="77777777" w:rsidR="002A31AD" w:rsidRPr="00AA270F" w:rsidRDefault="002A31AD" w:rsidP="004A0FBF">
      <w:pPr>
        <w:pStyle w:val="footnotedescription"/>
        <w:spacing w:after="120"/>
        <w:rPr>
          <w:rFonts w:ascii="Arial" w:hAnsi="Arial" w:cs="Arial"/>
          <w:szCs w:val="18"/>
        </w:rPr>
      </w:pPr>
      <w:r w:rsidRPr="00AA270F">
        <w:rPr>
          <w:rStyle w:val="footnotemark"/>
          <w:rFonts w:ascii="Arial" w:hAnsi="Arial" w:cs="Arial"/>
          <w:szCs w:val="18"/>
        </w:rPr>
        <w:footnoteRef/>
      </w:r>
      <w:r w:rsidRPr="00AA270F">
        <w:rPr>
          <w:rFonts w:ascii="Arial" w:hAnsi="Arial" w:cs="Arial"/>
          <w:szCs w:val="18"/>
        </w:rPr>
        <w:t xml:space="preserve"> Za důvěrné informace se ve smyslu této přílohy považují zejména identifikační údaje certifikátu, hesla, konfigurační soubory, systémové programy, kritické knihovny, obnovovací procedury apod. </w:t>
      </w:r>
    </w:p>
  </w:footnote>
  <w:footnote w:id="3">
    <w:p w14:paraId="724B9E93" w14:textId="77777777" w:rsidR="002A31AD" w:rsidRPr="00AA270F" w:rsidRDefault="002A31AD" w:rsidP="004A0FBF">
      <w:pPr>
        <w:pStyle w:val="3odrky"/>
        <w:keepNext w:val="0"/>
        <w:numPr>
          <w:ilvl w:val="0"/>
          <w:numId w:val="0"/>
        </w:numPr>
        <w:spacing w:line="240" w:lineRule="auto"/>
        <w:rPr>
          <w:rFonts w:eastAsia="Calibri"/>
          <w:sz w:val="18"/>
          <w:szCs w:val="18"/>
          <w:lang w:eastAsia="cs-CZ"/>
        </w:rPr>
      </w:pPr>
      <w:r w:rsidRPr="00AA270F">
        <w:rPr>
          <w:rFonts w:eastAsia="Calibri"/>
          <w:sz w:val="18"/>
          <w:szCs w:val="18"/>
          <w:vertAlign w:val="superscript"/>
          <w:lang w:eastAsia="cs-CZ"/>
        </w:rPr>
        <w:footnoteRef/>
      </w:r>
      <w:r w:rsidRPr="00AA270F">
        <w:rPr>
          <w:rFonts w:eastAsia="Calibri"/>
          <w:sz w:val="18"/>
          <w:szCs w:val="18"/>
          <w:vertAlign w:val="superscript"/>
          <w:lang w:eastAsia="cs-CZ"/>
        </w:rPr>
        <w:t xml:space="preserve"> </w:t>
      </w:r>
      <w:r w:rsidRPr="00AA270F">
        <w:rPr>
          <w:rFonts w:eastAsia="Calibri"/>
          <w:sz w:val="18"/>
          <w:szCs w:val="18"/>
          <w:lang w:eastAsia="cs-CZ"/>
        </w:rPr>
        <w:t xml:space="preserve">Migrační postup – soubor kroků definující převod dat mezi dvěma nebo více systémy ICT. </w:t>
      </w:r>
    </w:p>
  </w:footnote>
  <w:footnote w:id="4">
    <w:p w14:paraId="5A0F5C38" w14:textId="77777777" w:rsidR="002A31AD" w:rsidRPr="00010758" w:rsidRDefault="002A31AD" w:rsidP="00010758">
      <w:pPr>
        <w:pStyle w:val="footnotedescription"/>
        <w:spacing w:after="120" w:line="249" w:lineRule="auto"/>
        <w:ind w:right="54"/>
        <w:rPr>
          <w:rFonts w:ascii="Arial" w:hAnsi="Arial" w:cs="Arial"/>
        </w:rPr>
      </w:pPr>
      <w:r w:rsidRPr="00010758">
        <w:rPr>
          <w:rStyle w:val="footnotemark"/>
          <w:rFonts w:ascii="Arial" w:hAnsi="Arial" w:cs="Arial"/>
        </w:rPr>
        <w:footnoteRef/>
      </w:r>
      <w:r w:rsidRPr="00010758">
        <w:rPr>
          <w:rFonts w:ascii="Arial" w:hAnsi="Arial" w:cs="Arial"/>
        </w:rPr>
        <w:t xml:space="preserve"> Data a informace obsahující prvky extrémismu, terorismu, pornografie anebo podněcování k nesnášenlivosti a společenským předsudkům vztahujícím se ke společenské skupině identifikované na základě rasy, náboženství nebo víry, pohlaví, sexuální orientace, národnostní a etnické příslušnosti či jiné odlišnosti. </w:t>
      </w:r>
    </w:p>
  </w:footnote>
  <w:footnote w:id="5">
    <w:p w14:paraId="4DB4F3CF" w14:textId="653FD394" w:rsidR="002A31AD" w:rsidRPr="00010758" w:rsidRDefault="002A31AD" w:rsidP="004A0FBF">
      <w:pPr>
        <w:pStyle w:val="footnotedescription"/>
        <w:spacing w:after="120" w:line="259" w:lineRule="auto"/>
        <w:rPr>
          <w:rFonts w:ascii="Arial" w:hAnsi="Arial" w:cs="Arial"/>
        </w:rPr>
      </w:pPr>
      <w:r w:rsidRPr="00010758">
        <w:rPr>
          <w:rStyle w:val="footnotemark"/>
          <w:rFonts w:ascii="Arial" w:hAnsi="Arial" w:cs="Arial"/>
        </w:rPr>
        <w:footnoteRef/>
      </w:r>
      <w:r w:rsidRPr="00010758">
        <w:rPr>
          <w:rFonts w:ascii="Arial" w:hAnsi="Arial" w:cs="Arial"/>
        </w:rPr>
        <w:t xml:space="preserve"> Aktualizace software na vyšší vývojovou verzi. </w:t>
      </w:r>
    </w:p>
  </w:footnote>
  <w:footnote w:id="6">
    <w:p w14:paraId="31FA327A" w14:textId="77777777" w:rsidR="002A31AD" w:rsidRPr="00010758" w:rsidRDefault="002A31AD" w:rsidP="004A0FBF">
      <w:pPr>
        <w:pStyle w:val="footnotedescription"/>
        <w:spacing w:after="120" w:line="249" w:lineRule="auto"/>
        <w:ind w:right="65"/>
        <w:rPr>
          <w:rFonts w:ascii="Arial" w:hAnsi="Arial" w:cs="Arial"/>
          <w:szCs w:val="18"/>
        </w:rPr>
      </w:pPr>
      <w:r w:rsidRPr="00010758">
        <w:rPr>
          <w:rStyle w:val="footnotemark"/>
          <w:rFonts w:ascii="Arial" w:hAnsi="Arial" w:cs="Arial"/>
          <w:szCs w:val="18"/>
        </w:rPr>
        <w:footnoteRef/>
      </w:r>
      <w:r w:rsidRPr="00010758">
        <w:rPr>
          <w:rFonts w:ascii="Arial" w:hAnsi="Arial" w:cs="Arial"/>
          <w:szCs w:val="18"/>
        </w:rPr>
        <w:t xml:space="preserve"> Pojem bezpečnostní incident a bezpečnostní událost je ekvivalentní pojmům Kybernetická bezpečnostní událost / Kybernetický bezpečnostní incident, vydefinovaných zákonem č. 181/2014 Sb. o kybernetické bezpečnosti. </w:t>
      </w:r>
    </w:p>
  </w:footnote>
  <w:footnote w:id="7">
    <w:p w14:paraId="68AB32C3" w14:textId="77777777" w:rsidR="00010758" w:rsidRPr="00504F97" w:rsidRDefault="00010758" w:rsidP="004A0FBF">
      <w:pPr>
        <w:pStyle w:val="Textpoznpodarou"/>
        <w:spacing w:after="120"/>
        <w:jc w:val="both"/>
        <w:rPr>
          <w:rFonts w:ascii="Arial" w:hAnsi="Arial" w:cs="Arial"/>
          <w:sz w:val="18"/>
          <w:szCs w:val="18"/>
        </w:rPr>
      </w:pPr>
      <w:r w:rsidRPr="00504F97">
        <w:rPr>
          <w:rStyle w:val="Znakapoznpodarou"/>
          <w:rFonts w:ascii="Arial" w:hAnsi="Arial" w:cs="Arial"/>
          <w:sz w:val="18"/>
          <w:szCs w:val="18"/>
        </w:rPr>
        <w:footnoteRef/>
      </w:r>
      <w:r w:rsidRPr="00504F97">
        <w:rPr>
          <w:rFonts w:ascii="Arial" w:hAnsi="Arial" w:cs="Arial"/>
          <w:sz w:val="18"/>
          <w:szCs w:val="18"/>
        </w:rPr>
        <w:t xml:space="preserve"> Zákon č. 127/2005 Sb., o elektronických komunikacích a o změně některých souvisejících zákonů (zákon o elektronických komunikacích),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74CE" w14:textId="26AFF7FB" w:rsidR="00FA5ACD" w:rsidRDefault="00FA5ACD" w:rsidP="00FA5ACD">
    <w:pPr>
      <w:pStyle w:val="Zhlav"/>
      <w:jc w:val="right"/>
    </w:pPr>
    <w:r>
      <w:t xml:space="preserve">Příloha č. </w:t>
    </w:r>
    <w:r w:rsidR="005934EC">
      <w:t>7</w:t>
    </w:r>
    <w:r>
      <w:t xml:space="preserve"> k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0F9"/>
    <w:multiLevelType w:val="hybridMultilevel"/>
    <w:tmpl w:val="5B762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16E96"/>
    <w:multiLevelType w:val="multilevel"/>
    <w:tmpl w:val="E31E9FEA"/>
    <w:lvl w:ilvl="0">
      <w:start w:val="1"/>
      <w:numFmt w:val="decimal"/>
      <w:pStyle w:val="Odrky1"/>
      <w:lvlText w:val="%1."/>
      <w:lvlJc w:val="righ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C32EBE"/>
    <w:multiLevelType w:val="hybridMultilevel"/>
    <w:tmpl w:val="8F763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34C2"/>
    <w:multiLevelType w:val="multilevel"/>
    <w:tmpl w:val="8872EEC8"/>
    <w:numStyleLink w:val="Styl2"/>
  </w:abstractNum>
  <w:abstractNum w:abstractNumId="4" w15:restartNumberingAfterBreak="0">
    <w:nsid w:val="137A6AA6"/>
    <w:multiLevelType w:val="multilevel"/>
    <w:tmpl w:val="1C70763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1"/>
      <w:numFmt w:val="lowerLetter"/>
      <w:pStyle w:val="Podnadpis"/>
      <w:lvlText w:val="%3)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5" w15:restartNumberingAfterBreak="0">
    <w:nsid w:val="13C51E94"/>
    <w:multiLevelType w:val="hybridMultilevel"/>
    <w:tmpl w:val="5B762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95916"/>
    <w:multiLevelType w:val="hybridMultilevel"/>
    <w:tmpl w:val="5A1EA64A"/>
    <w:lvl w:ilvl="0" w:tplc="A66E66CA">
      <w:start w:val="1"/>
      <w:numFmt w:val="decimal"/>
      <w:lvlText w:val="1.%1."/>
      <w:lvlJc w:val="right"/>
      <w:pPr>
        <w:ind w:left="720" w:hanging="360"/>
      </w:pPr>
      <w:rPr>
        <w:rFonts w:ascii="Arial" w:hAnsi="Arial" w:cs="Arial" w:hint="default"/>
        <w:sz w:val="22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909F1"/>
    <w:multiLevelType w:val="hybridMultilevel"/>
    <w:tmpl w:val="C42C7D0C"/>
    <w:lvl w:ilvl="0" w:tplc="EE82ADD8">
      <w:start w:val="1"/>
      <w:numFmt w:val="bullet"/>
      <w:lvlText w:val=""/>
      <w:lvlJc w:val="left"/>
      <w:pPr>
        <w:ind w:left="1418" w:hanging="738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915"/>
    <w:multiLevelType w:val="hybridMultilevel"/>
    <w:tmpl w:val="1E343652"/>
    <w:lvl w:ilvl="0" w:tplc="DE7020EA">
      <w:start w:val="1"/>
      <w:numFmt w:val="decimal"/>
      <w:lvlText w:val="6.%1.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16985"/>
    <w:multiLevelType w:val="multilevel"/>
    <w:tmpl w:val="ABF8E5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bullet"/>
      <w:lvlText w:val=""/>
      <w:lvlJc w:val="left"/>
      <w:pPr>
        <w:tabs>
          <w:tab w:val="num" w:pos="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1A5A29D7"/>
    <w:multiLevelType w:val="hybridMultilevel"/>
    <w:tmpl w:val="733096E0"/>
    <w:lvl w:ilvl="0" w:tplc="49A499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84242B4">
      <w:start w:val="1"/>
      <w:numFmt w:val="decimal"/>
      <w:lvlText w:val="3.%2."/>
      <w:lvlJc w:val="right"/>
      <w:pPr>
        <w:ind w:left="1512" w:hanging="360"/>
      </w:pPr>
      <w:rPr>
        <w:rFonts w:hint="default"/>
        <w:sz w:val="22"/>
        <w:szCs w:val="28"/>
      </w:r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1CFA55F1"/>
    <w:multiLevelType w:val="multilevel"/>
    <w:tmpl w:val="80D857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4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D0632A5"/>
    <w:multiLevelType w:val="multilevel"/>
    <w:tmpl w:val="1E7030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F565E2C"/>
    <w:multiLevelType w:val="hybridMultilevel"/>
    <w:tmpl w:val="5B762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50904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22D4475A"/>
    <w:multiLevelType w:val="multilevel"/>
    <w:tmpl w:val="7F0EBB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right"/>
      <w:pPr>
        <w:ind w:left="11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8" w:hanging="1800"/>
      </w:pPr>
      <w:rPr>
        <w:rFonts w:hint="default"/>
      </w:rPr>
    </w:lvl>
  </w:abstractNum>
  <w:abstractNum w:abstractNumId="16" w15:restartNumberingAfterBreak="0">
    <w:nsid w:val="23E54E8A"/>
    <w:multiLevelType w:val="hybridMultilevel"/>
    <w:tmpl w:val="0B0AF430"/>
    <w:lvl w:ilvl="0" w:tplc="51C09E4C">
      <w:start w:val="1"/>
      <w:numFmt w:val="bullet"/>
      <w:pStyle w:val="3odrky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A0E24F9"/>
    <w:multiLevelType w:val="hybridMultilevel"/>
    <w:tmpl w:val="F676D596"/>
    <w:lvl w:ilvl="0" w:tplc="D7846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4312E"/>
    <w:multiLevelType w:val="hybridMultilevel"/>
    <w:tmpl w:val="3034B618"/>
    <w:lvl w:ilvl="0" w:tplc="49A4992E">
      <w:start w:val="1"/>
      <w:numFmt w:val="decimal"/>
      <w:pStyle w:val="Nadpis2"/>
      <w:lvlText w:val="%1."/>
      <w:lvlJc w:val="left"/>
      <w:pPr>
        <w:ind w:left="1070" w:hanging="360"/>
      </w:pPr>
      <w:rPr>
        <w:rFonts w:hint="default"/>
      </w:rPr>
    </w:lvl>
    <w:lvl w:ilvl="1" w:tplc="9DF67BAE">
      <w:numFmt w:val="bullet"/>
      <w:lvlText w:val="-"/>
      <w:lvlJc w:val="left"/>
      <w:pPr>
        <w:ind w:left="1512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333F3F81"/>
    <w:multiLevelType w:val="hybridMultilevel"/>
    <w:tmpl w:val="58FE9384"/>
    <w:lvl w:ilvl="0" w:tplc="C5EEADE8">
      <w:start w:val="1"/>
      <w:numFmt w:val="upperRoman"/>
      <w:lvlText w:val="%1."/>
      <w:lvlJc w:val="right"/>
      <w:pPr>
        <w:ind w:left="1004" w:hanging="360"/>
      </w:pPr>
      <w:rPr>
        <w:rFonts w:hint="default"/>
        <w:b/>
      </w:rPr>
    </w:lvl>
    <w:lvl w:ilvl="1" w:tplc="958CC20E">
      <w:start w:val="1"/>
      <w:numFmt w:val="bullet"/>
      <w:lvlText w:val="-"/>
      <w:lvlJc w:val="left"/>
      <w:pPr>
        <w:ind w:left="1724" w:hanging="360"/>
      </w:pPr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67E3F4A"/>
    <w:multiLevelType w:val="hybridMultilevel"/>
    <w:tmpl w:val="5B762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61DC9"/>
    <w:multiLevelType w:val="multilevel"/>
    <w:tmpl w:val="8872EEC8"/>
    <w:styleLink w:val="Styl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1882DF6"/>
    <w:multiLevelType w:val="hybridMultilevel"/>
    <w:tmpl w:val="65B8DA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B0199"/>
    <w:multiLevelType w:val="hybridMultilevel"/>
    <w:tmpl w:val="59B00D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057AB"/>
    <w:multiLevelType w:val="hybridMultilevel"/>
    <w:tmpl w:val="9DF0B132"/>
    <w:lvl w:ilvl="0" w:tplc="42AC41D2">
      <w:start w:val="1"/>
      <w:numFmt w:val="decimal"/>
      <w:lvlText w:val="2.%1."/>
      <w:lvlJc w:val="right"/>
      <w:pPr>
        <w:ind w:left="1004" w:hanging="360"/>
      </w:pPr>
      <w:rPr>
        <w:rFonts w:ascii="Arial" w:hAnsi="Arial" w:cs="Arial" w:hint="default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C517F04"/>
    <w:multiLevelType w:val="multilevel"/>
    <w:tmpl w:val="FC7E365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Roman"/>
      <w:lvlText w:val="(%2)"/>
      <w:lvlJc w:val="righ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CB616E0"/>
    <w:multiLevelType w:val="multilevel"/>
    <w:tmpl w:val="FC7E365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Roman"/>
      <w:lvlText w:val="(%2)"/>
      <w:lvlJc w:val="righ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679339B"/>
    <w:multiLevelType w:val="hybridMultilevel"/>
    <w:tmpl w:val="01F0A3A8"/>
    <w:lvl w:ilvl="0" w:tplc="D7846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52D05"/>
    <w:multiLevelType w:val="hybridMultilevel"/>
    <w:tmpl w:val="5B762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6496E"/>
    <w:multiLevelType w:val="hybridMultilevel"/>
    <w:tmpl w:val="A5B0FA94"/>
    <w:lvl w:ilvl="0" w:tplc="958CC20E">
      <w:start w:val="1"/>
      <w:numFmt w:val="bullet"/>
      <w:lvlText w:val="-"/>
      <w:lvlJc w:val="left"/>
      <w:pPr>
        <w:ind w:left="149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5DC34E33"/>
    <w:multiLevelType w:val="multilevel"/>
    <w:tmpl w:val="5C467F4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5EB50E0A"/>
    <w:multiLevelType w:val="hybridMultilevel"/>
    <w:tmpl w:val="5B762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027E4"/>
    <w:multiLevelType w:val="hybridMultilevel"/>
    <w:tmpl w:val="2D28CFF4"/>
    <w:lvl w:ilvl="0" w:tplc="387AEED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55129A7"/>
    <w:multiLevelType w:val="hybridMultilevel"/>
    <w:tmpl w:val="5440A6A8"/>
    <w:lvl w:ilvl="0" w:tplc="49A499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AEAC9A0">
      <w:start w:val="1"/>
      <w:numFmt w:val="decimal"/>
      <w:lvlText w:val="2.%2"/>
      <w:lvlJc w:val="right"/>
      <w:pPr>
        <w:ind w:left="1512" w:hanging="360"/>
      </w:pPr>
      <w:rPr>
        <w:rFonts w:ascii="Arial" w:hAnsi="Arial" w:cs="Arial" w:hint="default"/>
        <w:sz w:val="22"/>
        <w:szCs w:val="28"/>
      </w:r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65E12823"/>
    <w:multiLevelType w:val="multilevel"/>
    <w:tmpl w:val="280EFAD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C6659E1"/>
    <w:multiLevelType w:val="hybridMultilevel"/>
    <w:tmpl w:val="2CA89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E6844"/>
    <w:multiLevelType w:val="multilevel"/>
    <w:tmpl w:val="8A6CC1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right"/>
      <w:pPr>
        <w:ind w:left="11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8" w:hanging="1800"/>
      </w:pPr>
      <w:rPr>
        <w:rFonts w:hint="default"/>
      </w:rPr>
    </w:lvl>
  </w:abstractNum>
  <w:abstractNum w:abstractNumId="37" w15:restartNumberingAfterBreak="0">
    <w:nsid w:val="71330460"/>
    <w:multiLevelType w:val="hybridMultilevel"/>
    <w:tmpl w:val="5B762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D0365"/>
    <w:multiLevelType w:val="hybridMultilevel"/>
    <w:tmpl w:val="F344F9E4"/>
    <w:lvl w:ilvl="0" w:tplc="302A0AA6">
      <w:start w:val="1"/>
      <w:numFmt w:val="lowerLetter"/>
      <w:pStyle w:val="3odrkypsmen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4A0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3C32D6"/>
    <w:multiLevelType w:val="multilevel"/>
    <w:tmpl w:val="8872EEC8"/>
    <w:styleLink w:val="Styl1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5616E5B"/>
    <w:multiLevelType w:val="hybridMultilevel"/>
    <w:tmpl w:val="1814F802"/>
    <w:lvl w:ilvl="0" w:tplc="95EC2A2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54C4F"/>
    <w:multiLevelType w:val="hybridMultilevel"/>
    <w:tmpl w:val="51000658"/>
    <w:lvl w:ilvl="0" w:tplc="DF323450">
      <w:start w:val="1"/>
      <w:numFmt w:val="upperRoman"/>
      <w:lvlText w:val="%1."/>
      <w:lvlJc w:val="righ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2" w15:restartNumberingAfterBreak="0">
    <w:nsid w:val="7BE72CE7"/>
    <w:multiLevelType w:val="hybridMultilevel"/>
    <w:tmpl w:val="CD48FEA8"/>
    <w:lvl w:ilvl="0" w:tplc="F64C7988">
      <w:start w:val="1"/>
      <w:numFmt w:val="decimal"/>
      <w:lvlText w:val="4.%1."/>
      <w:lvlJc w:val="righ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38"/>
  </w:num>
  <w:num w:numId="2">
    <w:abstractNumId w:val="16"/>
  </w:num>
  <w:num w:numId="3">
    <w:abstractNumId w:val="4"/>
  </w:num>
  <w:num w:numId="4">
    <w:abstractNumId w:val="18"/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18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1"/>
  </w:num>
  <w:num w:numId="12">
    <w:abstractNumId w:val="18"/>
    <w:lvlOverride w:ilvl="0">
      <w:startOverride w:val="1"/>
    </w:lvlOverride>
  </w:num>
  <w:num w:numId="13">
    <w:abstractNumId w:val="15"/>
  </w:num>
  <w:num w:numId="14">
    <w:abstractNumId w:val="42"/>
  </w:num>
  <w:num w:numId="15">
    <w:abstractNumId w:val="18"/>
    <w:lvlOverride w:ilvl="0">
      <w:startOverride w:val="1"/>
    </w:lvlOverride>
  </w:num>
  <w:num w:numId="16">
    <w:abstractNumId w:val="1"/>
  </w:num>
  <w:num w:numId="17">
    <w:abstractNumId w:val="18"/>
    <w:lvlOverride w:ilvl="0">
      <w:startOverride w:val="1"/>
    </w:lvlOverride>
  </w:num>
  <w:num w:numId="18">
    <w:abstractNumId w:val="8"/>
  </w:num>
  <w:num w:numId="19">
    <w:abstractNumId w:val="6"/>
  </w:num>
  <w:num w:numId="20">
    <w:abstractNumId w:val="18"/>
    <w:lvlOverride w:ilvl="0">
      <w:startOverride w:val="1"/>
    </w:lvlOverride>
  </w:num>
  <w:num w:numId="21">
    <w:abstractNumId w:val="38"/>
    <w:lvlOverride w:ilvl="0">
      <w:startOverride w:val="1"/>
    </w:lvlOverride>
  </w:num>
  <w:num w:numId="22">
    <w:abstractNumId w:val="36"/>
  </w:num>
  <w:num w:numId="23">
    <w:abstractNumId w:val="35"/>
  </w:num>
  <w:num w:numId="24">
    <w:abstractNumId w:val="29"/>
  </w:num>
  <w:num w:numId="25">
    <w:abstractNumId w:val="19"/>
  </w:num>
  <w:num w:numId="26">
    <w:abstractNumId w:val="27"/>
  </w:num>
  <w:num w:numId="27">
    <w:abstractNumId w:val="17"/>
  </w:num>
  <w:num w:numId="28">
    <w:abstractNumId w:val="40"/>
  </w:num>
  <w:num w:numId="29">
    <w:abstractNumId w:val="39"/>
  </w:num>
  <w:num w:numId="30">
    <w:abstractNumId w:val="25"/>
  </w:num>
  <w:num w:numId="31">
    <w:abstractNumId w:val="12"/>
  </w:num>
  <w:num w:numId="32">
    <w:abstractNumId w:val="18"/>
    <w:lvlOverride w:ilvl="0">
      <w:startOverride w:val="1"/>
    </w:lvlOverride>
  </w:num>
  <w:num w:numId="33">
    <w:abstractNumId w:val="21"/>
  </w:num>
  <w:num w:numId="34">
    <w:abstractNumId w:val="3"/>
  </w:num>
  <w:num w:numId="35">
    <w:abstractNumId w:val="34"/>
  </w:num>
  <w:num w:numId="36">
    <w:abstractNumId w:val="26"/>
  </w:num>
  <w:num w:numId="37">
    <w:abstractNumId w:val="18"/>
  </w:num>
  <w:num w:numId="38">
    <w:abstractNumId w:val="30"/>
  </w:num>
  <w:num w:numId="39">
    <w:abstractNumId w:val="18"/>
  </w:num>
  <w:num w:numId="40">
    <w:abstractNumId w:val="18"/>
  </w:num>
  <w:num w:numId="41">
    <w:abstractNumId w:val="33"/>
  </w:num>
  <w:num w:numId="42">
    <w:abstractNumId w:val="18"/>
  </w:num>
  <w:num w:numId="43">
    <w:abstractNumId w:val="18"/>
    <w:lvlOverride w:ilvl="0">
      <w:startOverride w:val="1"/>
    </w:lvlOverride>
  </w:num>
  <w:num w:numId="44">
    <w:abstractNumId w:val="2"/>
  </w:num>
  <w:num w:numId="45">
    <w:abstractNumId w:val="14"/>
  </w:num>
  <w:num w:numId="46">
    <w:abstractNumId w:val="9"/>
  </w:num>
  <w:num w:numId="47">
    <w:abstractNumId w:val="18"/>
  </w:num>
  <w:num w:numId="48">
    <w:abstractNumId w:val="18"/>
  </w:num>
  <w:num w:numId="49">
    <w:abstractNumId w:val="18"/>
  </w:num>
  <w:num w:numId="50">
    <w:abstractNumId w:val="18"/>
  </w:num>
  <w:num w:numId="51">
    <w:abstractNumId w:val="0"/>
  </w:num>
  <w:num w:numId="52">
    <w:abstractNumId w:val="37"/>
  </w:num>
  <w:num w:numId="53">
    <w:abstractNumId w:val="5"/>
  </w:num>
  <w:num w:numId="54">
    <w:abstractNumId w:val="28"/>
  </w:num>
  <w:num w:numId="55">
    <w:abstractNumId w:val="13"/>
  </w:num>
  <w:num w:numId="56">
    <w:abstractNumId w:val="23"/>
  </w:num>
  <w:num w:numId="57">
    <w:abstractNumId w:val="31"/>
  </w:num>
  <w:num w:numId="58">
    <w:abstractNumId w:val="20"/>
  </w:num>
  <w:num w:numId="59">
    <w:abstractNumId w:val="7"/>
  </w:num>
  <w:num w:numId="60">
    <w:abstractNumId w:val="41"/>
  </w:num>
  <w:num w:numId="61">
    <w:abstractNumId w:val="18"/>
    <w:lvlOverride w:ilvl="0">
      <w:startOverride w:val="1"/>
    </w:lvlOverride>
  </w:num>
  <w:num w:numId="62">
    <w:abstractNumId w:val="18"/>
  </w:num>
  <w:num w:numId="63">
    <w:abstractNumId w:val="32"/>
  </w:num>
  <w:num w:numId="64">
    <w:abstractNumId w:val="22"/>
  </w:num>
  <w:num w:numId="65">
    <w:abstractNumId w:val="18"/>
  </w:num>
  <w:num w:numId="66">
    <w:abstractNumId w:val="24"/>
  </w:num>
  <w:num w:numId="67">
    <w:abstractNumId w:val="1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92"/>
    <w:rsid w:val="00003A4C"/>
    <w:rsid w:val="00003EE3"/>
    <w:rsid w:val="00010758"/>
    <w:rsid w:val="00010C2E"/>
    <w:rsid w:val="000122E7"/>
    <w:rsid w:val="000148E6"/>
    <w:rsid w:val="00023CB5"/>
    <w:rsid w:val="00025B64"/>
    <w:rsid w:val="00026E17"/>
    <w:rsid w:val="0002757D"/>
    <w:rsid w:val="0003071A"/>
    <w:rsid w:val="00030EF3"/>
    <w:rsid w:val="000365AA"/>
    <w:rsid w:val="00043E0F"/>
    <w:rsid w:val="0005240A"/>
    <w:rsid w:val="00052636"/>
    <w:rsid w:val="000549BA"/>
    <w:rsid w:val="0005691C"/>
    <w:rsid w:val="0005797E"/>
    <w:rsid w:val="0006126E"/>
    <w:rsid w:val="00061F19"/>
    <w:rsid w:val="000644B1"/>
    <w:rsid w:val="00065477"/>
    <w:rsid w:val="00066CAF"/>
    <w:rsid w:val="00067265"/>
    <w:rsid w:val="00067343"/>
    <w:rsid w:val="00067457"/>
    <w:rsid w:val="00067514"/>
    <w:rsid w:val="000711E6"/>
    <w:rsid w:val="000750D6"/>
    <w:rsid w:val="000764AD"/>
    <w:rsid w:val="000774B5"/>
    <w:rsid w:val="00082BE2"/>
    <w:rsid w:val="000853F5"/>
    <w:rsid w:val="000867F0"/>
    <w:rsid w:val="0008696E"/>
    <w:rsid w:val="000904A0"/>
    <w:rsid w:val="0009258D"/>
    <w:rsid w:val="0009398A"/>
    <w:rsid w:val="00094959"/>
    <w:rsid w:val="00095D6A"/>
    <w:rsid w:val="00096638"/>
    <w:rsid w:val="000A4B54"/>
    <w:rsid w:val="000A5DF8"/>
    <w:rsid w:val="000B0C2A"/>
    <w:rsid w:val="000B2C08"/>
    <w:rsid w:val="000B41FD"/>
    <w:rsid w:val="000B5C12"/>
    <w:rsid w:val="000B5FDB"/>
    <w:rsid w:val="000C0212"/>
    <w:rsid w:val="000C1DAD"/>
    <w:rsid w:val="000C7BEB"/>
    <w:rsid w:val="000D09F6"/>
    <w:rsid w:val="000D24AE"/>
    <w:rsid w:val="000D2EFA"/>
    <w:rsid w:val="000D5DF3"/>
    <w:rsid w:val="000D6C5D"/>
    <w:rsid w:val="000E224E"/>
    <w:rsid w:val="000E3946"/>
    <w:rsid w:val="000E4EA6"/>
    <w:rsid w:val="000E503F"/>
    <w:rsid w:val="000E53D9"/>
    <w:rsid w:val="000E5606"/>
    <w:rsid w:val="000E5F29"/>
    <w:rsid w:val="000E60C9"/>
    <w:rsid w:val="000F1249"/>
    <w:rsid w:val="000F2CA4"/>
    <w:rsid w:val="000F395F"/>
    <w:rsid w:val="000F4F25"/>
    <w:rsid w:val="000F63E1"/>
    <w:rsid w:val="000F7876"/>
    <w:rsid w:val="000F7CC3"/>
    <w:rsid w:val="00100723"/>
    <w:rsid w:val="00101D2C"/>
    <w:rsid w:val="00104682"/>
    <w:rsid w:val="0010509B"/>
    <w:rsid w:val="00115B45"/>
    <w:rsid w:val="00116BC7"/>
    <w:rsid w:val="00117296"/>
    <w:rsid w:val="00122647"/>
    <w:rsid w:val="001226D6"/>
    <w:rsid w:val="001228A2"/>
    <w:rsid w:val="001236F8"/>
    <w:rsid w:val="0012435D"/>
    <w:rsid w:val="001267CA"/>
    <w:rsid w:val="00130963"/>
    <w:rsid w:val="00131EC5"/>
    <w:rsid w:val="00131FC7"/>
    <w:rsid w:val="00133859"/>
    <w:rsid w:val="001353C6"/>
    <w:rsid w:val="0013652E"/>
    <w:rsid w:val="00140999"/>
    <w:rsid w:val="001416B7"/>
    <w:rsid w:val="001421E6"/>
    <w:rsid w:val="00144A64"/>
    <w:rsid w:val="0015215F"/>
    <w:rsid w:val="00153A01"/>
    <w:rsid w:val="00154847"/>
    <w:rsid w:val="00160D3B"/>
    <w:rsid w:val="00161D9B"/>
    <w:rsid w:val="00163303"/>
    <w:rsid w:val="00163E03"/>
    <w:rsid w:val="00165ECF"/>
    <w:rsid w:val="001824F7"/>
    <w:rsid w:val="0018303E"/>
    <w:rsid w:val="001840EA"/>
    <w:rsid w:val="001865AF"/>
    <w:rsid w:val="00196D59"/>
    <w:rsid w:val="00197E38"/>
    <w:rsid w:val="001A2A2F"/>
    <w:rsid w:val="001A44AE"/>
    <w:rsid w:val="001A5151"/>
    <w:rsid w:val="001A5EC0"/>
    <w:rsid w:val="001B15D5"/>
    <w:rsid w:val="001B4EB4"/>
    <w:rsid w:val="001B64AF"/>
    <w:rsid w:val="001B6B7A"/>
    <w:rsid w:val="001B7495"/>
    <w:rsid w:val="001D09BE"/>
    <w:rsid w:val="001D0F7E"/>
    <w:rsid w:val="001D1DDE"/>
    <w:rsid w:val="001D2AAF"/>
    <w:rsid w:val="001D548D"/>
    <w:rsid w:val="001D6A38"/>
    <w:rsid w:val="001D71A6"/>
    <w:rsid w:val="001E0995"/>
    <w:rsid w:val="001E3BCF"/>
    <w:rsid w:val="001E3C57"/>
    <w:rsid w:val="001E5E00"/>
    <w:rsid w:val="001F1DB9"/>
    <w:rsid w:val="001F24AA"/>
    <w:rsid w:val="001F5361"/>
    <w:rsid w:val="001F7AAE"/>
    <w:rsid w:val="0020111D"/>
    <w:rsid w:val="002014F2"/>
    <w:rsid w:val="00204AD2"/>
    <w:rsid w:val="00206A0F"/>
    <w:rsid w:val="002121D0"/>
    <w:rsid w:val="002138E1"/>
    <w:rsid w:val="00214B8A"/>
    <w:rsid w:val="002216FF"/>
    <w:rsid w:val="00221853"/>
    <w:rsid w:val="00225CB9"/>
    <w:rsid w:val="00226ADC"/>
    <w:rsid w:val="00234D17"/>
    <w:rsid w:val="0023605F"/>
    <w:rsid w:val="0024358B"/>
    <w:rsid w:val="002446DB"/>
    <w:rsid w:val="00246F01"/>
    <w:rsid w:val="002471EF"/>
    <w:rsid w:val="00251784"/>
    <w:rsid w:val="00251C8E"/>
    <w:rsid w:val="00252F75"/>
    <w:rsid w:val="0025312F"/>
    <w:rsid w:val="00254E01"/>
    <w:rsid w:val="002572CE"/>
    <w:rsid w:val="00262F62"/>
    <w:rsid w:val="00270AC3"/>
    <w:rsid w:val="00270CC1"/>
    <w:rsid w:val="002711DA"/>
    <w:rsid w:val="00280800"/>
    <w:rsid w:val="00283152"/>
    <w:rsid w:val="00285CE3"/>
    <w:rsid w:val="002872B8"/>
    <w:rsid w:val="002901EF"/>
    <w:rsid w:val="00291225"/>
    <w:rsid w:val="00291A1E"/>
    <w:rsid w:val="00291EBB"/>
    <w:rsid w:val="00296FB7"/>
    <w:rsid w:val="00297B82"/>
    <w:rsid w:val="002A2059"/>
    <w:rsid w:val="002A2A12"/>
    <w:rsid w:val="002A31AD"/>
    <w:rsid w:val="002A3D91"/>
    <w:rsid w:val="002B030B"/>
    <w:rsid w:val="002B0F87"/>
    <w:rsid w:val="002B56EA"/>
    <w:rsid w:val="002B5C8B"/>
    <w:rsid w:val="002B7768"/>
    <w:rsid w:val="002C165B"/>
    <w:rsid w:val="002C4038"/>
    <w:rsid w:val="002C5118"/>
    <w:rsid w:val="002C6B52"/>
    <w:rsid w:val="002C7DA5"/>
    <w:rsid w:val="002C7E3A"/>
    <w:rsid w:val="002D0AC2"/>
    <w:rsid w:val="002D1876"/>
    <w:rsid w:val="002D1DEC"/>
    <w:rsid w:val="002D6AB4"/>
    <w:rsid w:val="002E0B23"/>
    <w:rsid w:val="002E1BB3"/>
    <w:rsid w:val="002E3AC1"/>
    <w:rsid w:val="002E4A83"/>
    <w:rsid w:val="002E6994"/>
    <w:rsid w:val="002E6D94"/>
    <w:rsid w:val="002E746B"/>
    <w:rsid w:val="002F5518"/>
    <w:rsid w:val="002F6D43"/>
    <w:rsid w:val="002F6E75"/>
    <w:rsid w:val="003011BD"/>
    <w:rsid w:val="00301654"/>
    <w:rsid w:val="0030265B"/>
    <w:rsid w:val="00303059"/>
    <w:rsid w:val="003032B2"/>
    <w:rsid w:val="00303CFF"/>
    <w:rsid w:val="00303F22"/>
    <w:rsid w:val="0030427B"/>
    <w:rsid w:val="00305A79"/>
    <w:rsid w:val="00306CEC"/>
    <w:rsid w:val="00313DA6"/>
    <w:rsid w:val="00314F47"/>
    <w:rsid w:val="0031691D"/>
    <w:rsid w:val="00316EE6"/>
    <w:rsid w:val="00321337"/>
    <w:rsid w:val="003216DB"/>
    <w:rsid w:val="00324016"/>
    <w:rsid w:val="00326A06"/>
    <w:rsid w:val="00334E17"/>
    <w:rsid w:val="00335BFA"/>
    <w:rsid w:val="003400DC"/>
    <w:rsid w:val="003438B9"/>
    <w:rsid w:val="00346792"/>
    <w:rsid w:val="00347BE5"/>
    <w:rsid w:val="00350BBB"/>
    <w:rsid w:val="00351917"/>
    <w:rsid w:val="0035344B"/>
    <w:rsid w:val="0035755B"/>
    <w:rsid w:val="00360D67"/>
    <w:rsid w:val="00366D7D"/>
    <w:rsid w:val="00375AE1"/>
    <w:rsid w:val="00380885"/>
    <w:rsid w:val="003816D7"/>
    <w:rsid w:val="00382D21"/>
    <w:rsid w:val="00383458"/>
    <w:rsid w:val="00387371"/>
    <w:rsid w:val="003933BB"/>
    <w:rsid w:val="00393C5A"/>
    <w:rsid w:val="00395D31"/>
    <w:rsid w:val="003A39BF"/>
    <w:rsid w:val="003A4A7E"/>
    <w:rsid w:val="003A7362"/>
    <w:rsid w:val="003A743B"/>
    <w:rsid w:val="003B069B"/>
    <w:rsid w:val="003B0A11"/>
    <w:rsid w:val="003B0FC3"/>
    <w:rsid w:val="003B1E0A"/>
    <w:rsid w:val="003C0274"/>
    <w:rsid w:val="003C1FF9"/>
    <w:rsid w:val="003C3260"/>
    <w:rsid w:val="003C3DAF"/>
    <w:rsid w:val="003C7442"/>
    <w:rsid w:val="003D14B0"/>
    <w:rsid w:val="003D29A2"/>
    <w:rsid w:val="003D317E"/>
    <w:rsid w:val="003D5762"/>
    <w:rsid w:val="003D6F07"/>
    <w:rsid w:val="003D71AF"/>
    <w:rsid w:val="003E07B9"/>
    <w:rsid w:val="003E2140"/>
    <w:rsid w:val="003E4601"/>
    <w:rsid w:val="003E5033"/>
    <w:rsid w:val="003F3CCC"/>
    <w:rsid w:val="003F4B03"/>
    <w:rsid w:val="003F5A69"/>
    <w:rsid w:val="0040181C"/>
    <w:rsid w:val="004076A5"/>
    <w:rsid w:val="0041149C"/>
    <w:rsid w:val="0041394B"/>
    <w:rsid w:val="00414079"/>
    <w:rsid w:val="0041637B"/>
    <w:rsid w:val="00416EB1"/>
    <w:rsid w:val="004212BA"/>
    <w:rsid w:val="004215A7"/>
    <w:rsid w:val="00426E15"/>
    <w:rsid w:val="00427A4C"/>
    <w:rsid w:val="00432ED1"/>
    <w:rsid w:val="00441A44"/>
    <w:rsid w:val="00441E39"/>
    <w:rsid w:val="00446558"/>
    <w:rsid w:val="00447BF8"/>
    <w:rsid w:val="00451B4C"/>
    <w:rsid w:val="00452009"/>
    <w:rsid w:val="00454257"/>
    <w:rsid w:val="00455A40"/>
    <w:rsid w:val="00455D9C"/>
    <w:rsid w:val="0046436C"/>
    <w:rsid w:val="00467752"/>
    <w:rsid w:val="00471148"/>
    <w:rsid w:val="00480951"/>
    <w:rsid w:val="004829D6"/>
    <w:rsid w:val="00486725"/>
    <w:rsid w:val="0048755B"/>
    <w:rsid w:val="004875A7"/>
    <w:rsid w:val="00490EE8"/>
    <w:rsid w:val="00494D5E"/>
    <w:rsid w:val="004952A1"/>
    <w:rsid w:val="00495D60"/>
    <w:rsid w:val="004A0FBF"/>
    <w:rsid w:val="004A433D"/>
    <w:rsid w:val="004A466C"/>
    <w:rsid w:val="004A4882"/>
    <w:rsid w:val="004A7535"/>
    <w:rsid w:val="004B5857"/>
    <w:rsid w:val="004B587B"/>
    <w:rsid w:val="004B742A"/>
    <w:rsid w:val="004B7DCE"/>
    <w:rsid w:val="004C0881"/>
    <w:rsid w:val="004C67C1"/>
    <w:rsid w:val="004C6F78"/>
    <w:rsid w:val="004C72D6"/>
    <w:rsid w:val="004D241D"/>
    <w:rsid w:val="004D2750"/>
    <w:rsid w:val="004D3491"/>
    <w:rsid w:val="004D4D88"/>
    <w:rsid w:val="004E4C45"/>
    <w:rsid w:val="004E4DD2"/>
    <w:rsid w:val="004E51F8"/>
    <w:rsid w:val="004F13F8"/>
    <w:rsid w:val="004F1D91"/>
    <w:rsid w:val="00504EA4"/>
    <w:rsid w:val="00510195"/>
    <w:rsid w:val="00510E4D"/>
    <w:rsid w:val="005138BF"/>
    <w:rsid w:val="00515262"/>
    <w:rsid w:val="00516860"/>
    <w:rsid w:val="00516C90"/>
    <w:rsid w:val="00516F7E"/>
    <w:rsid w:val="00517989"/>
    <w:rsid w:val="005226E5"/>
    <w:rsid w:val="005253C7"/>
    <w:rsid w:val="0052554B"/>
    <w:rsid w:val="00526BAA"/>
    <w:rsid w:val="00530CF6"/>
    <w:rsid w:val="0053291D"/>
    <w:rsid w:val="005335D3"/>
    <w:rsid w:val="005340BB"/>
    <w:rsid w:val="0053675B"/>
    <w:rsid w:val="0054033C"/>
    <w:rsid w:val="00541CC0"/>
    <w:rsid w:val="0055006E"/>
    <w:rsid w:val="00551ACF"/>
    <w:rsid w:val="005539A3"/>
    <w:rsid w:val="0055742D"/>
    <w:rsid w:val="005610FC"/>
    <w:rsid w:val="00563085"/>
    <w:rsid w:val="00563A5B"/>
    <w:rsid w:val="00565E0B"/>
    <w:rsid w:val="005707B4"/>
    <w:rsid w:val="00573B01"/>
    <w:rsid w:val="00573F89"/>
    <w:rsid w:val="0057515B"/>
    <w:rsid w:val="00577AA7"/>
    <w:rsid w:val="00577EB6"/>
    <w:rsid w:val="0058074A"/>
    <w:rsid w:val="00587634"/>
    <w:rsid w:val="005876AC"/>
    <w:rsid w:val="005934EC"/>
    <w:rsid w:val="00595DD9"/>
    <w:rsid w:val="005A5A94"/>
    <w:rsid w:val="005B2970"/>
    <w:rsid w:val="005B4AD5"/>
    <w:rsid w:val="005B56AE"/>
    <w:rsid w:val="005C1D17"/>
    <w:rsid w:val="005C1E74"/>
    <w:rsid w:val="005C30D3"/>
    <w:rsid w:val="005C3360"/>
    <w:rsid w:val="005C3799"/>
    <w:rsid w:val="005C7F07"/>
    <w:rsid w:val="005E3B95"/>
    <w:rsid w:val="005E45B1"/>
    <w:rsid w:val="005E5EB3"/>
    <w:rsid w:val="005E635C"/>
    <w:rsid w:val="005F248C"/>
    <w:rsid w:val="005F3498"/>
    <w:rsid w:val="005F60DD"/>
    <w:rsid w:val="005F720F"/>
    <w:rsid w:val="005F76B8"/>
    <w:rsid w:val="006026E7"/>
    <w:rsid w:val="00602BF9"/>
    <w:rsid w:val="00603547"/>
    <w:rsid w:val="00607564"/>
    <w:rsid w:val="00616CC0"/>
    <w:rsid w:val="0062763F"/>
    <w:rsid w:val="00630EB1"/>
    <w:rsid w:val="00631BB0"/>
    <w:rsid w:val="00631F2A"/>
    <w:rsid w:val="0063343A"/>
    <w:rsid w:val="00633B40"/>
    <w:rsid w:val="00636D43"/>
    <w:rsid w:val="00640A24"/>
    <w:rsid w:val="00640E41"/>
    <w:rsid w:val="00645BFD"/>
    <w:rsid w:val="006460C4"/>
    <w:rsid w:val="00647264"/>
    <w:rsid w:val="00651C23"/>
    <w:rsid w:val="00661BEA"/>
    <w:rsid w:val="00662BD6"/>
    <w:rsid w:val="00662FD5"/>
    <w:rsid w:val="00664A73"/>
    <w:rsid w:val="00670063"/>
    <w:rsid w:val="0067202A"/>
    <w:rsid w:val="0067240D"/>
    <w:rsid w:val="00676710"/>
    <w:rsid w:val="006770B4"/>
    <w:rsid w:val="006779F2"/>
    <w:rsid w:val="00680208"/>
    <w:rsid w:val="00687449"/>
    <w:rsid w:val="006878E1"/>
    <w:rsid w:val="00692054"/>
    <w:rsid w:val="0069391F"/>
    <w:rsid w:val="006974C7"/>
    <w:rsid w:val="006A1BD5"/>
    <w:rsid w:val="006A3DF5"/>
    <w:rsid w:val="006A55E1"/>
    <w:rsid w:val="006B361C"/>
    <w:rsid w:val="006B6683"/>
    <w:rsid w:val="006C0481"/>
    <w:rsid w:val="006C10F4"/>
    <w:rsid w:val="006C2326"/>
    <w:rsid w:val="006C433E"/>
    <w:rsid w:val="006C6670"/>
    <w:rsid w:val="006C67EB"/>
    <w:rsid w:val="006D24B8"/>
    <w:rsid w:val="006D5932"/>
    <w:rsid w:val="006E05E2"/>
    <w:rsid w:val="006E3B37"/>
    <w:rsid w:val="006E4502"/>
    <w:rsid w:val="006F38DE"/>
    <w:rsid w:val="006F72BF"/>
    <w:rsid w:val="0070281A"/>
    <w:rsid w:val="007047D6"/>
    <w:rsid w:val="007065C3"/>
    <w:rsid w:val="00707D51"/>
    <w:rsid w:val="00710DC4"/>
    <w:rsid w:val="00713146"/>
    <w:rsid w:val="00716058"/>
    <w:rsid w:val="007161D2"/>
    <w:rsid w:val="00721AFC"/>
    <w:rsid w:val="0072337C"/>
    <w:rsid w:val="00724C74"/>
    <w:rsid w:val="00730CA5"/>
    <w:rsid w:val="00735481"/>
    <w:rsid w:val="00736B22"/>
    <w:rsid w:val="007452F3"/>
    <w:rsid w:val="00747B13"/>
    <w:rsid w:val="0075372B"/>
    <w:rsid w:val="00754CC7"/>
    <w:rsid w:val="007561DF"/>
    <w:rsid w:val="00760295"/>
    <w:rsid w:val="00765890"/>
    <w:rsid w:val="007663DD"/>
    <w:rsid w:val="00773ED3"/>
    <w:rsid w:val="00776F21"/>
    <w:rsid w:val="007778A4"/>
    <w:rsid w:val="00777C8A"/>
    <w:rsid w:val="00783C4B"/>
    <w:rsid w:val="00786848"/>
    <w:rsid w:val="0079339C"/>
    <w:rsid w:val="007959E8"/>
    <w:rsid w:val="007964BD"/>
    <w:rsid w:val="00796A7E"/>
    <w:rsid w:val="007A1C2D"/>
    <w:rsid w:val="007B3511"/>
    <w:rsid w:val="007B5DF9"/>
    <w:rsid w:val="007C1995"/>
    <w:rsid w:val="007C2B3A"/>
    <w:rsid w:val="007C3889"/>
    <w:rsid w:val="007C7118"/>
    <w:rsid w:val="007D07AD"/>
    <w:rsid w:val="007D1B41"/>
    <w:rsid w:val="007D5B5A"/>
    <w:rsid w:val="007D5D4F"/>
    <w:rsid w:val="007D7215"/>
    <w:rsid w:val="007E1391"/>
    <w:rsid w:val="007E5690"/>
    <w:rsid w:val="007F56F7"/>
    <w:rsid w:val="007F6FC4"/>
    <w:rsid w:val="00810117"/>
    <w:rsid w:val="00811C5E"/>
    <w:rsid w:val="00820B5B"/>
    <w:rsid w:val="008221A4"/>
    <w:rsid w:val="00823BF1"/>
    <w:rsid w:val="00827712"/>
    <w:rsid w:val="00830225"/>
    <w:rsid w:val="0083568F"/>
    <w:rsid w:val="00836B50"/>
    <w:rsid w:val="00846FD0"/>
    <w:rsid w:val="00847B94"/>
    <w:rsid w:val="00850B3F"/>
    <w:rsid w:val="00850F41"/>
    <w:rsid w:val="008511E0"/>
    <w:rsid w:val="00851700"/>
    <w:rsid w:val="008546DA"/>
    <w:rsid w:val="0085494B"/>
    <w:rsid w:val="008554B1"/>
    <w:rsid w:val="0085589A"/>
    <w:rsid w:val="008559F7"/>
    <w:rsid w:val="00857487"/>
    <w:rsid w:val="00863FA4"/>
    <w:rsid w:val="0086575C"/>
    <w:rsid w:val="00870375"/>
    <w:rsid w:val="00874441"/>
    <w:rsid w:val="00874A97"/>
    <w:rsid w:val="00874F51"/>
    <w:rsid w:val="008764EB"/>
    <w:rsid w:val="008773F4"/>
    <w:rsid w:val="00880FC2"/>
    <w:rsid w:val="008877C0"/>
    <w:rsid w:val="0089054E"/>
    <w:rsid w:val="00890E75"/>
    <w:rsid w:val="008915DD"/>
    <w:rsid w:val="008922A3"/>
    <w:rsid w:val="008969B9"/>
    <w:rsid w:val="008A383C"/>
    <w:rsid w:val="008A45CF"/>
    <w:rsid w:val="008A5CE7"/>
    <w:rsid w:val="008A5D98"/>
    <w:rsid w:val="008B5349"/>
    <w:rsid w:val="008B59D0"/>
    <w:rsid w:val="008C3997"/>
    <w:rsid w:val="008C4828"/>
    <w:rsid w:val="008C53A7"/>
    <w:rsid w:val="008C5652"/>
    <w:rsid w:val="008C7C0F"/>
    <w:rsid w:val="008D3C60"/>
    <w:rsid w:val="008D615F"/>
    <w:rsid w:val="008E31CC"/>
    <w:rsid w:val="008E5882"/>
    <w:rsid w:val="008E5FCF"/>
    <w:rsid w:val="008E641E"/>
    <w:rsid w:val="008E7861"/>
    <w:rsid w:val="008E7EE6"/>
    <w:rsid w:val="008F56D0"/>
    <w:rsid w:val="008F67F1"/>
    <w:rsid w:val="00900037"/>
    <w:rsid w:val="00902934"/>
    <w:rsid w:val="009073BA"/>
    <w:rsid w:val="009135B3"/>
    <w:rsid w:val="009177EA"/>
    <w:rsid w:val="009214F4"/>
    <w:rsid w:val="00923090"/>
    <w:rsid w:val="00924308"/>
    <w:rsid w:val="00932E20"/>
    <w:rsid w:val="00935268"/>
    <w:rsid w:val="00936137"/>
    <w:rsid w:val="0094078F"/>
    <w:rsid w:val="00943742"/>
    <w:rsid w:val="00944DB9"/>
    <w:rsid w:val="0094687B"/>
    <w:rsid w:val="00950CD8"/>
    <w:rsid w:val="00952C1D"/>
    <w:rsid w:val="009532FC"/>
    <w:rsid w:val="00956768"/>
    <w:rsid w:val="009573E6"/>
    <w:rsid w:val="00957EC2"/>
    <w:rsid w:val="009608CB"/>
    <w:rsid w:val="0096153E"/>
    <w:rsid w:val="009615AF"/>
    <w:rsid w:val="00961A48"/>
    <w:rsid w:val="0096280E"/>
    <w:rsid w:val="009646DD"/>
    <w:rsid w:val="00970D85"/>
    <w:rsid w:val="00973D09"/>
    <w:rsid w:val="009746FF"/>
    <w:rsid w:val="009771F2"/>
    <w:rsid w:val="00977AD1"/>
    <w:rsid w:val="00982791"/>
    <w:rsid w:val="009852F5"/>
    <w:rsid w:val="00985617"/>
    <w:rsid w:val="00986F2F"/>
    <w:rsid w:val="00987D67"/>
    <w:rsid w:val="00990749"/>
    <w:rsid w:val="009939FF"/>
    <w:rsid w:val="00996FA3"/>
    <w:rsid w:val="009A19F7"/>
    <w:rsid w:val="009A4751"/>
    <w:rsid w:val="009C227A"/>
    <w:rsid w:val="009D083C"/>
    <w:rsid w:val="009E6C7E"/>
    <w:rsid w:val="009F4141"/>
    <w:rsid w:val="009F6961"/>
    <w:rsid w:val="00A00122"/>
    <w:rsid w:val="00A00E95"/>
    <w:rsid w:val="00A04518"/>
    <w:rsid w:val="00A04F63"/>
    <w:rsid w:val="00A10AA2"/>
    <w:rsid w:val="00A10B7C"/>
    <w:rsid w:val="00A15E8F"/>
    <w:rsid w:val="00A1727D"/>
    <w:rsid w:val="00A21579"/>
    <w:rsid w:val="00A22C12"/>
    <w:rsid w:val="00A234E0"/>
    <w:rsid w:val="00A276E5"/>
    <w:rsid w:val="00A27759"/>
    <w:rsid w:val="00A30B7C"/>
    <w:rsid w:val="00A313BB"/>
    <w:rsid w:val="00A319A0"/>
    <w:rsid w:val="00A31CDC"/>
    <w:rsid w:val="00A35CDC"/>
    <w:rsid w:val="00A3749C"/>
    <w:rsid w:val="00A415B7"/>
    <w:rsid w:val="00A50AE1"/>
    <w:rsid w:val="00A53617"/>
    <w:rsid w:val="00A542A3"/>
    <w:rsid w:val="00A65101"/>
    <w:rsid w:val="00A66A20"/>
    <w:rsid w:val="00A70A57"/>
    <w:rsid w:val="00A71954"/>
    <w:rsid w:val="00A81E88"/>
    <w:rsid w:val="00A8223A"/>
    <w:rsid w:val="00A847DC"/>
    <w:rsid w:val="00A87428"/>
    <w:rsid w:val="00A90D13"/>
    <w:rsid w:val="00A9113F"/>
    <w:rsid w:val="00A945CF"/>
    <w:rsid w:val="00AA0845"/>
    <w:rsid w:val="00AA270F"/>
    <w:rsid w:val="00AA30E1"/>
    <w:rsid w:val="00AA4287"/>
    <w:rsid w:val="00AA4680"/>
    <w:rsid w:val="00AA5235"/>
    <w:rsid w:val="00AA52BA"/>
    <w:rsid w:val="00AB4822"/>
    <w:rsid w:val="00AB6B2E"/>
    <w:rsid w:val="00AB72F9"/>
    <w:rsid w:val="00AC1339"/>
    <w:rsid w:val="00AC3BFD"/>
    <w:rsid w:val="00AC4B2B"/>
    <w:rsid w:val="00AC571A"/>
    <w:rsid w:val="00AD0137"/>
    <w:rsid w:val="00AD4A74"/>
    <w:rsid w:val="00AD7913"/>
    <w:rsid w:val="00AE259F"/>
    <w:rsid w:val="00AE4B9F"/>
    <w:rsid w:val="00AF0F81"/>
    <w:rsid w:val="00AF2551"/>
    <w:rsid w:val="00AF3B39"/>
    <w:rsid w:val="00AF4403"/>
    <w:rsid w:val="00AF61D3"/>
    <w:rsid w:val="00B00C70"/>
    <w:rsid w:val="00B01EDC"/>
    <w:rsid w:val="00B04D68"/>
    <w:rsid w:val="00B058A1"/>
    <w:rsid w:val="00B06902"/>
    <w:rsid w:val="00B1285B"/>
    <w:rsid w:val="00B20585"/>
    <w:rsid w:val="00B20890"/>
    <w:rsid w:val="00B20957"/>
    <w:rsid w:val="00B237C0"/>
    <w:rsid w:val="00B2677A"/>
    <w:rsid w:val="00B35521"/>
    <w:rsid w:val="00B40838"/>
    <w:rsid w:val="00B42052"/>
    <w:rsid w:val="00B42152"/>
    <w:rsid w:val="00B4711B"/>
    <w:rsid w:val="00B52C82"/>
    <w:rsid w:val="00B60654"/>
    <w:rsid w:val="00B61AB2"/>
    <w:rsid w:val="00B623B3"/>
    <w:rsid w:val="00B63933"/>
    <w:rsid w:val="00B65F96"/>
    <w:rsid w:val="00B67EE8"/>
    <w:rsid w:val="00B71BAA"/>
    <w:rsid w:val="00B72BED"/>
    <w:rsid w:val="00B74C8B"/>
    <w:rsid w:val="00B764E9"/>
    <w:rsid w:val="00B834F0"/>
    <w:rsid w:val="00B872FC"/>
    <w:rsid w:val="00B90D79"/>
    <w:rsid w:val="00B92421"/>
    <w:rsid w:val="00B927A9"/>
    <w:rsid w:val="00B931FD"/>
    <w:rsid w:val="00B95E6F"/>
    <w:rsid w:val="00BA2E08"/>
    <w:rsid w:val="00BA6348"/>
    <w:rsid w:val="00BB0C20"/>
    <w:rsid w:val="00BB0F7A"/>
    <w:rsid w:val="00BB2B4C"/>
    <w:rsid w:val="00BB5875"/>
    <w:rsid w:val="00BB7FF1"/>
    <w:rsid w:val="00BC249D"/>
    <w:rsid w:val="00BC3161"/>
    <w:rsid w:val="00BC3E85"/>
    <w:rsid w:val="00BC5D52"/>
    <w:rsid w:val="00BC62D1"/>
    <w:rsid w:val="00BD6DB6"/>
    <w:rsid w:val="00BE1208"/>
    <w:rsid w:val="00BE5325"/>
    <w:rsid w:val="00BE568E"/>
    <w:rsid w:val="00BE5BE4"/>
    <w:rsid w:val="00BE72DE"/>
    <w:rsid w:val="00BF068A"/>
    <w:rsid w:val="00BF099C"/>
    <w:rsid w:val="00C025F5"/>
    <w:rsid w:val="00C0285D"/>
    <w:rsid w:val="00C06DB5"/>
    <w:rsid w:val="00C128F0"/>
    <w:rsid w:val="00C21D80"/>
    <w:rsid w:val="00C21E20"/>
    <w:rsid w:val="00C21EB7"/>
    <w:rsid w:val="00C23655"/>
    <w:rsid w:val="00C25BE7"/>
    <w:rsid w:val="00C3649D"/>
    <w:rsid w:val="00C40122"/>
    <w:rsid w:val="00C41F93"/>
    <w:rsid w:val="00C52BAE"/>
    <w:rsid w:val="00C66E35"/>
    <w:rsid w:val="00C672FC"/>
    <w:rsid w:val="00C707E1"/>
    <w:rsid w:val="00C73FEA"/>
    <w:rsid w:val="00C74CB1"/>
    <w:rsid w:val="00C76E9E"/>
    <w:rsid w:val="00C772C3"/>
    <w:rsid w:val="00C81F3C"/>
    <w:rsid w:val="00C90531"/>
    <w:rsid w:val="00C93155"/>
    <w:rsid w:val="00C94F13"/>
    <w:rsid w:val="00C95B4E"/>
    <w:rsid w:val="00CA0735"/>
    <w:rsid w:val="00CA64F7"/>
    <w:rsid w:val="00CB122F"/>
    <w:rsid w:val="00CB1340"/>
    <w:rsid w:val="00CB2869"/>
    <w:rsid w:val="00CB4FBC"/>
    <w:rsid w:val="00CC1397"/>
    <w:rsid w:val="00CC368E"/>
    <w:rsid w:val="00CC4F69"/>
    <w:rsid w:val="00CC74A0"/>
    <w:rsid w:val="00CD0F71"/>
    <w:rsid w:val="00CD4C51"/>
    <w:rsid w:val="00CD6C57"/>
    <w:rsid w:val="00CD7CB1"/>
    <w:rsid w:val="00CE0BDD"/>
    <w:rsid w:val="00CE1B28"/>
    <w:rsid w:val="00CE2C1B"/>
    <w:rsid w:val="00CE3ADF"/>
    <w:rsid w:val="00CE6BE8"/>
    <w:rsid w:val="00CE7D5C"/>
    <w:rsid w:val="00CF1481"/>
    <w:rsid w:val="00CF3347"/>
    <w:rsid w:val="00CF40BE"/>
    <w:rsid w:val="00CF43C1"/>
    <w:rsid w:val="00D00788"/>
    <w:rsid w:val="00D008F6"/>
    <w:rsid w:val="00D028FC"/>
    <w:rsid w:val="00D05CAC"/>
    <w:rsid w:val="00D07238"/>
    <w:rsid w:val="00D07B32"/>
    <w:rsid w:val="00D15B1E"/>
    <w:rsid w:val="00D21EC5"/>
    <w:rsid w:val="00D2452E"/>
    <w:rsid w:val="00D275ED"/>
    <w:rsid w:val="00D27A38"/>
    <w:rsid w:val="00D30923"/>
    <w:rsid w:val="00D31856"/>
    <w:rsid w:val="00D32BAC"/>
    <w:rsid w:val="00D34897"/>
    <w:rsid w:val="00D34EF6"/>
    <w:rsid w:val="00D356BD"/>
    <w:rsid w:val="00D373C4"/>
    <w:rsid w:val="00D43A2A"/>
    <w:rsid w:val="00D45D69"/>
    <w:rsid w:val="00D50817"/>
    <w:rsid w:val="00D50DD9"/>
    <w:rsid w:val="00D52111"/>
    <w:rsid w:val="00D52F16"/>
    <w:rsid w:val="00D54CF1"/>
    <w:rsid w:val="00D5675F"/>
    <w:rsid w:val="00D6072F"/>
    <w:rsid w:val="00D60C75"/>
    <w:rsid w:val="00D7019F"/>
    <w:rsid w:val="00D7363A"/>
    <w:rsid w:val="00D7372E"/>
    <w:rsid w:val="00D74DC8"/>
    <w:rsid w:val="00D75A03"/>
    <w:rsid w:val="00D76A37"/>
    <w:rsid w:val="00D80B2F"/>
    <w:rsid w:val="00D9202A"/>
    <w:rsid w:val="00D9641E"/>
    <w:rsid w:val="00D97156"/>
    <w:rsid w:val="00DA0EED"/>
    <w:rsid w:val="00DA2A85"/>
    <w:rsid w:val="00DA3B9F"/>
    <w:rsid w:val="00DA4DD2"/>
    <w:rsid w:val="00DA6AF4"/>
    <w:rsid w:val="00DA7862"/>
    <w:rsid w:val="00DB0162"/>
    <w:rsid w:val="00DB2899"/>
    <w:rsid w:val="00DC16FE"/>
    <w:rsid w:val="00DC331F"/>
    <w:rsid w:val="00DD08C1"/>
    <w:rsid w:val="00DD0E15"/>
    <w:rsid w:val="00DD408D"/>
    <w:rsid w:val="00DD6343"/>
    <w:rsid w:val="00DD71C2"/>
    <w:rsid w:val="00DE14C1"/>
    <w:rsid w:val="00DE54AC"/>
    <w:rsid w:val="00DE56C2"/>
    <w:rsid w:val="00DE6BA7"/>
    <w:rsid w:val="00DF083E"/>
    <w:rsid w:val="00DF22D1"/>
    <w:rsid w:val="00DF5EA7"/>
    <w:rsid w:val="00E00FC5"/>
    <w:rsid w:val="00E02BB3"/>
    <w:rsid w:val="00E07340"/>
    <w:rsid w:val="00E109D6"/>
    <w:rsid w:val="00E10F74"/>
    <w:rsid w:val="00E150A7"/>
    <w:rsid w:val="00E15B44"/>
    <w:rsid w:val="00E17165"/>
    <w:rsid w:val="00E17653"/>
    <w:rsid w:val="00E17923"/>
    <w:rsid w:val="00E22537"/>
    <w:rsid w:val="00E306CE"/>
    <w:rsid w:val="00E30856"/>
    <w:rsid w:val="00E322A6"/>
    <w:rsid w:val="00E332CD"/>
    <w:rsid w:val="00E4227F"/>
    <w:rsid w:val="00E429E3"/>
    <w:rsid w:val="00E42D5F"/>
    <w:rsid w:val="00E45750"/>
    <w:rsid w:val="00E466FB"/>
    <w:rsid w:val="00E600F1"/>
    <w:rsid w:val="00E60365"/>
    <w:rsid w:val="00E62999"/>
    <w:rsid w:val="00E63184"/>
    <w:rsid w:val="00E6429C"/>
    <w:rsid w:val="00E65890"/>
    <w:rsid w:val="00E70673"/>
    <w:rsid w:val="00E70A09"/>
    <w:rsid w:val="00E75346"/>
    <w:rsid w:val="00E77025"/>
    <w:rsid w:val="00E80B2B"/>
    <w:rsid w:val="00E81A14"/>
    <w:rsid w:val="00E84E23"/>
    <w:rsid w:val="00E86A8B"/>
    <w:rsid w:val="00E93B0F"/>
    <w:rsid w:val="00E95CCF"/>
    <w:rsid w:val="00E95DA5"/>
    <w:rsid w:val="00E95DBC"/>
    <w:rsid w:val="00E96B74"/>
    <w:rsid w:val="00E96BD4"/>
    <w:rsid w:val="00EA0DB9"/>
    <w:rsid w:val="00EA2F2D"/>
    <w:rsid w:val="00EA57B9"/>
    <w:rsid w:val="00EA60F6"/>
    <w:rsid w:val="00EA65FB"/>
    <w:rsid w:val="00EA7B59"/>
    <w:rsid w:val="00EB1AE4"/>
    <w:rsid w:val="00EB1E74"/>
    <w:rsid w:val="00EB73C6"/>
    <w:rsid w:val="00EC0694"/>
    <w:rsid w:val="00EC6D12"/>
    <w:rsid w:val="00EC73A2"/>
    <w:rsid w:val="00ED01DD"/>
    <w:rsid w:val="00ED031A"/>
    <w:rsid w:val="00ED04CD"/>
    <w:rsid w:val="00ED138C"/>
    <w:rsid w:val="00ED1D1F"/>
    <w:rsid w:val="00ED26A1"/>
    <w:rsid w:val="00ED4B73"/>
    <w:rsid w:val="00ED536B"/>
    <w:rsid w:val="00ED5CEC"/>
    <w:rsid w:val="00EE2308"/>
    <w:rsid w:val="00EE270E"/>
    <w:rsid w:val="00EE317F"/>
    <w:rsid w:val="00EE3737"/>
    <w:rsid w:val="00EE4297"/>
    <w:rsid w:val="00EE49F5"/>
    <w:rsid w:val="00EE514B"/>
    <w:rsid w:val="00EF1853"/>
    <w:rsid w:val="00EF2651"/>
    <w:rsid w:val="00EF5ECF"/>
    <w:rsid w:val="00F003B3"/>
    <w:rsid w:val="00F02F76"/>
    <w:rsid w:val="00F02F81"/>
    <w:rsid w:val="00F146F8"/>
    <w:rsid w:val="00F149DD"/>
    <w:rsid w:val="00F16CAF"/>
    <w:rsid w:val="00F21E6D"/>
    <w:rsid w:val="00F22FE4"/>
    <w:rsid w:val="00F25D08"/>
    <w:rsid w:val="00F265CD"/>
    <w:rsid w:val="00F26700"/>
    <w:rsid w:val="00F367DA"/>
    <w:rsid w:val="00F3695A"/>
    <w:rsid w:val="00F45175"/>
    <w:rsid w:val="00F51F6D"/>
    <w:rsid w:val="00F52631"/>
    <w:rsid w:val="00F55E8A"/>
    <w:rsid w:val="00F56773"/>
    <w:rsid w:val="00F60525"/>
    <w:rsid w:val="00F61DD0"/>
    <w:rsid w:val="00F62684"/>
    <w:rsid w:val="00F62857"/>
    <w:rsid w:val="00F6351A"/>
    <w:rsid w:val="00F6413E"/>
    <w:rsid w:val="00F6490A"/>
    <w:rsid w:val="00F75030"/>
    <w:rsid w:val="00F77077"/>
    <w:rsid w:val="00F77A5A"/>
    <w:rsid w:val="00F82FF0"/>
    <w:rsid w:val="00F83799"/>
    <w:rsid w:val="00F83D9C"/>
    <w:rsid w:val="00F856A3"/>
    <w:rsid w:val="00F90D57"/>
    <w:rsid w:val="00F92DA3"/>
    <w:rsid w:val="00F93105"/>
    <w:rsid w:val="00F94F1F"/>
    <w:rsid w:val="00FA02E5"/>
    <w:rsid w:val="00FA383B"/>
    <w:rsid w:val="00FA5ACD"/>
    <w:rsid w:val="00FA5E8E"/>
    <w:rsid w:val="00FA6629"/>
    <w:rsid w:val="00FA685E"/>
    <w:rsid w:val="00FB05DF"/>
    <w:rsid w:val="00FB1901"/>
    <w:rsid w:val="00FB3606"/>
    <w:rsid w:val="00FB4924"/>
    <w:rsid w:val="00FC0E6C"/>
    <w:rsid w:val="00FC5359"/>
    <w:rsid w:val="00FC6076"/>
    <w:rsid w:val="00FD7055"/>
    <w:rsid w:val="00FF07FD"/>
    <w:rsid w:val="00FF08BA"/>
    <w:rsid w:val="00FF274E"/>
    <w:rsid w:val="00FF28C6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5C818C"/>
  <w15:docId w15:val="{99CE28FD-9127-41AB-88EA-CA1DA730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5. Ostatní text"/>
    <w:qFormat/>
    <w:rsid w:val="002F6E75"/>
    <w:pPr>
      <w:suppressAutoHyphens/>
    </w:pPr>
    <w:rPr>
      <w:rFonts w:ascii="Arial" w:hAnsi="Arial" w:cs="Courier New"/>
      <w:sz w:val="22"/>
      <w:lang w:eastAsia="ar-SA"/>
    </w:rPr>
  </w:style>
  <w:style w:type="paragraph" w:styleId="Nadpis1">
    <w:name w:val="heading 1"/>
    <w:aliases w:val="1. Název článku"/>
    <w:basedOn w:val="Obsah6"/>
    <w:next w:val="Nadpis2"/>
    <w:link w:val="Nadpis1Char"/>
    <w:uiPriority w:val="9"/>
    <w:qFormat/>
    <w:rsid w:val="002F6E75"/>
    <w:pPr>
      <w:spacing w:after="120" w:line="264" w:lineRule="auto"/>
      <w:ind w:left="221" w:hanging="221"/>
      <w:jc w:val="center"/>
      <w:outlineLvl w:val="0"/>
    </w:pPr>
    <w:rPr>
      <w:rFonts w:eastAsia="Arial" w:cs="Arial"/>
      <w:b/>
      <w:w w:val="111"/>
      <w:sz w:val="24"/>
      <w:szCs w:val="24"/>
      <w:lang w:eastAsia="zh-CN"/>
    </w:rPr>
  </w:style>
  <w:style w:type="paragraph" w:styleId="Nadpis2">
    <w:name w:val="heading 2"/>
    <w:aliases w:val="2. Body článků"/>
    <w:basedOn w:val="Nadpis4"/>
    <w:link w:val="Nadpis2Char"/>
    <w:qFormat/>
    <w:rsid w:val="00010C2E"/>
    <w:pPr>
      <w:numPr>
        <w:ilvl w:val="0"/>
        <w:numId w:val="4"/>
      </w:numPr>
      <w:spacing w:line="264" w:lineRule="auto"/>
      <w:outlineLvl w:val="1"/>
    </w:pPr>
    <w:rPr>
      <w:rFonts w:eastAsiaTheme="minorHAnsi"/>
      <w:lang w:eastAsia="zh-CN"/>
    </w:rPr>
  </w:style>
  <w:style w:type="paragraph" w:styleId="Nadpis3">
    <w:name w:val="heading 3"/>
    <w:aliases w:val="2. Body článků 3,H3,Podkapitola podkapitoly základní kapitoly"/>
    <w:basedOn w:val="Normln"/>
    <w:next w:val="Normln"/>
    <w:link w:val="Nadpis3Char"/>
    <w:qFormat/>
    <w:rsid w:val="00EE514B"/>
    <w:pPr>
      <w:numPr>
        <w:ilvl w:val="2"/>
        <w:numId w:val="11"/>
      </w:numPr>
      <w:spacing w:after="120"/>
      <w:jc w:val="both"/>
      <w:outlineLvl w:val="2"/>
    </w:pPr>
    <w:rPr>
      <w:rFonts w:cs="Wingdings"/>
      <w:bCs/>
      <w:szCs w:val="22"/>
    </w:rPr>
  </w:style>
  <w:style w:type="paragraph" w:styleId="Nadpis4">
    <w:name w:val="heading 4"/>
    <w:aliases w:val="2. Body článků 2"/>
    <w:basedOn w:val="Normln"/>
    <w:next w:val="Normln"/>
    <w:link w:val="Nadpis4Char"/>
    <w:qFormat/>
    <w:rsid w:val="00EE514B"/>
    <w:pPr>
      <w:numPr>
        <w:ilvl w:val="1"/>
        <w:numId w:val="11"/>
      </w:numPr>
      <w:spacing w:after="120"/>
      <w:jc w:val="both"/>
      <w:outlineLvl w:val="3"/>
    </w:pPr>
    <w:rPr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cp_Odstavec se seznamem,Bullet Number,Bullet List,FooterText,numbered,List Paragraph1,Paragraphe de liste1,Bulletr List Paragraph,列出段落,列出段落1,List Paragraph2,List Paragraph21,Listeafsnit1,Parágrafo da Lista1,Nad"/>
    <w:basedOn w:val="Normln"/>
    <w:link w:val="OdstavecseseznamemChar"/>
    <w:uiPriority w:val="34"/>
    <w:qFormat/>
    <w:rsid w:val="003467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21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21A4"/>
  </w:style>
  <w:style w:type="paragraph" w:styleId="Zpat">
    <w:name w:val="footer"/>
    <w:basedOn w:val="Normln"/>
    <w:link w:val="ZpatChar"/>
    <w:uiPriority w:val="99"/>
    <w:unhideWhenUsed/>
    <w:rsid w:val="008221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1A4"/>
  </w:style>
  <w:style w:type="character" w:styleId="Hypertextovodkaz">
    <w:name w:val="Hyperlink"/>
    <w:basedOn w:val="Standardnpsmoodstavce"/>
    <w:uiPriority w:val="99"/>
    <w:unhideWhenUsed/>
    <w:rsid w:val="00B058A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5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511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1. Název článku Char"/>
    <w:basedOn w:val="Standardnpsmoodstavce"/>
    <w:link w:val="Nadpis1"/>
    <w:uiPriority w:val="9"/>
    <w:rsid w:val="002F6E75"/>
    <w:rPr>
      <w:rFonts w:ascii="Arial" w:eastAsia="Arial" w:hAnsi="Arial" w:cs="Arial"/>
      <w:b/>
      <w:w w:val="111"/>
      <w:sz w:val="24"/>
      <w:szCs w:val="24"/>
      <w:lang w:eastAsia="zh-CN"/>
    </w:rPr>
  </w:style>
  <w:style w:type="character" w:customStyle="1" w:styleId="Nadpis2Char">
    <w:name w:val="Nadpis 2 Char"/>
    <w:aliases w:val="2. Body článků Char"/>
    <w:basedOn w:val="Standardnpsmoodstavce"/>
    <w:link w:val="Nadpis2"/>
    <w:rsid w:val="00010C2E"/>
    <w:rPr>
      <w:rFonts w:ascii="Arial" w:eastAsiaTheme="minorHAnsi" w:hAnsi="Arial" w:cs="Courier New"/>
      <w:bCs/>
      <w:sz w:val="22"/>
      <w:szCs w:val="28"/>
      <w:lang w:eastAsia="zh-CN"/>
    </w:rPr>
  </w:style>
  <w:style w:type="character" w:customStyle="1" w:styleId="Nadpis3Char">
    <w:name w:val="Nadpis 3 Char"/>
    <w:aliases w:val="2. Body článků 3 Char,H3 Char,Podkapitola podkapitoly základní kapitoly Char"/>
    <w:basedOn w:val="Standardnpsmoodstavce"/>
    <w:link w:val="Nadpis3"/>
    <w:rsid w:val="00EE514B"/>
    <w:rPr>
      <w:rFonts w:ascii="Arial" w:hAnsi="Arial" w:cs="Wingdings"/>
      <w:bCs/>
      <w:sz w:val="22"/>
      <w:szCs w:val="22"/>
      <w:lang w:eastAsia="ar-SA"/>
    </w:rPr>
  </w:style>
  <w:style w:type="character" w:customStyle="1" w:styleId="Nadpis4Char">
    <w:name w:val="Nadpis 4 Char"/>
    <w:aliases w:val="2. Body článků 2 Char"/>
    <w:basedOn w:val="Standardnpsmoodstavce"/>
    <w:link w:val="Nadpis4"/>
    <w:rsid w:val="00EE514B"/>
    <w:rPr>
      <w:rFonts w:ascii="Arial" w:hAnsi="Arial" w:cs="Courier New"/>
      <w:bCs/>
      <w:sz w:val="22"/>
      <w:szCs w:val="28"/>
      <w:lang w:eastAsia="ar-SA"/>
    </w:rPr>
  </w:style>
  <w:style w:type="paragraph" w:styleId="Nzev">
    <w:name w:val="Title"/>
    <w:aliases w:val="5. Název 2"/>
    <w:basedOn w:val="Normln"/>
    <w:next w:val="Normln"/>
    <w:link w:val="NzevChar"/>
    <w:qFormat/>
    <w:rsid w:val="002F6E75"/>
    <w:pPr>
      <w:spacing w:line="264" w:lineRule="auto"/>
      <w:jc w:val="center"/>
    </w:pPr>
    <w:rPr>
      <w:rFonts w:cs="Arial"/>
      <w:b/>
      <w:bCs/>
      <w:smallCaps/>
      <w:spacing w:val="20"/>
      <w:sz w:val="36"/>
      <w:szCs w:val="40"/>
    </w:rPr>
  </w:style>
  <w:style w:type="character" w:customStyle="1" w:styleId="NzevChar">
    <w:name w:val="Název Char"/>
    <w:aliases w:val="5. Název 2 Char"/>
    <w:basedOn w:val="Standardnpsmoodstavce"/>
    <w:link w:val="Nzev"/>
    <w:rsid w:val="002F6E75"/>
    <w:rPr>
      <w:rFonts w:ascii="Arial" w:hAnsi="Arial" w:cs="Arial"/>
      <w:b/>
      <w:bCs/>
      <w:smallCaps/>
      <w:spacing w:val="20"/>
      <w:sz w:val="36"/>
      <w:szCs w:val="40"/>
      <w:lang w:eastAsia="ar-SA"/>
    </w:rPr>
  </w:style>
  <w:style w:type="paragraph" w:styleId="Podnadpis">
    <w:name w:val="Subtitle"/>
    <w:aliases w:val="3. abecední odrážky"/>
    <w:basedOn w:val="Nadpis2"/>
    <w:next w:val="Zkladntext"/>
    <w:link w:val="PodnadpisChar"/>
    <w:rsid w:val="006974C7"/>
    <w:pPr>
      <w:numPr>
        <w:ilvl w:val="2"/>
        <w:numId w:val="3"/>
      </w:numPr>
    </w:pPr>
    <w:rPr>
      <w:rFonts w:eastAsiaTheme="majorEastAsia"/>
    </w:rPr>
  </w:style>
  <w:style w:type="character" w:customStyle="1" w:styleId="PodnadpisChar">
    <w:name w:val="Podnadpis Char"/>
    <w:aliases w:val="3. abecední odrážky Char"/>
    <w:basedOn w:val="Standardnpsmoodstavce"/>
    <w:link w:val="Podnadpis"/>
    <w:rsid w:val="006974C7"/>
    <w:rPr>
      <w:rFonts w:ascii="Arial" w:eastAsiaTheme="majorEastAsia" w:hAnsi="Arial" w:cs="Courier New"/>
      <w:bCs/>
      <w:sz w:val="22"/>
      <w:szCs w:val="28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74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74C7"/>
    <w:rPr>
      <w:rFonts w:ascii="Arial" w:hAnsi="Arial" w:cs="Courier New"/>
      <w:sz w:val="22"/>
      <w:lang w:eastAsia="ar-SA"/>
    </w:rPr>
  </w:style>
  <w:style w:type="paragraph" w:styleId="Bezmezer">
    <w:name w:val="No Spacing"/>
    <w:aliases w:val="6. velká mezera,4. bez mezer"/>
    <w:uiPriority w:val="1"/>
    <w:qFormat/>
    <w:rsid w:val="002F6E75"/>
    <w:pPr>
      <w:keepNext/>
      <w:keepLines/>
      <w:suppressAutoHyphens/>
    </w:pPr>
    <w:rPr>
      <w:rFonts w:ascii="Arial" w:eastAsia="Microsoft Sans Serif" w:hAnsi="Arial" w:cs="Microsoft Sans Serif"/>
      <w:color w:val="000000"/>
      <w:w w:val="111"/>
      <w:sz w:val="22"/>
      <w:szCs w:val="24"/>
      <w:lang w:bidi="cs-CZ"/>
    </w:rPr>
  </w:style>
  <w:style w:type="paragraph" w:customStyle="1" w:styleId="1lnky">
    <w:name w:val="1. Články č."/>
    <w:basedOn w:val="Nadpis1"/>
    <w:next w:val="Nadpis1"/>
    <w:link w:val="1lnkyChar"/>
    <w:qFormat/>
    <w:rsid w:val="002F6E75"/>
    <w:pPr>
      <w:spacing w:after="0"/>
    </w:pPr>
  </w:style>
  <w:style w:type="paragraph" w:customStyle="1" w:styleId="3odrky">
    <w:name w:val="3. odrážky"/>
    <w:basedOn w:val="Normln"/>
    <w:link w:val="3odrkyChar"/>
    <w:qFormat/>
    <w:rsid w:val="002F6E75"/>
    <w:pPr>
      <w:keepNext/>
      <w:numPr>
        <w:numId w:val="2"/>
      </w:numPr>
      <w:spacing w:after="120" w:line="264" w:lineRule="auto"/>
      <w:jc w:val="both"/>
      <w:outlineLvl w:val="1"/>
    </w:pPr>
    <w:rPr>
      <w:rFonts w:cs="Arial"/>
      <w:color w:val="000000"/>
      <w:szCs w:val="24"/>
      <w:lang w:eastAsia="zh-CN"/>
    </w:rPr>
  </w:style>
  <w:style w:type="character" w:customStyle="1" w:styleId="1lnkyChar">
    <w:name w:val="1. Články č. Char"/>
    <w:basedOn w:val="Nadpis1Char"/>
    <w:link w:val="1lnky"/>
    <w:rsid w:val="002F6E75"/>
    <w:rPr>
      <w:rFonts w:ascii="Arial" w:eastAsia="Arial" w:hAnsi="Arial" w:cs="Arial"/>
      <w:b/>
      <w:w w:val="111"/>
      <w:sz w:val="24"/>
      <w:szCs w:val="24"/>
      <w:lang w:eastAsia="zh-CN"/>
    </w:rPr>
  </w:style>
  <w:style w:type="paragraph" w:customStyle="1" w:styleId="3odrkypsmena">
    <w:name w:val="3. odrážky písmena"/>
    <w:basedOn w:val="Normln"/>
    <w:link w:val="3odrkypsmenaChar"/>
    <w:qFormat/>
    <w:rsid w:val="00030EF3"/>
    <w:pPr>
      <w:numPr>
        <w:numId w:val="1"/>
      </w:numPr>
      <w:spacing w:after="120" w:line="264" w:lineRule="auto"/>
      <w:jc w:val="both"/>
      <w:outlineLvl w:val="1"/>
    </w:pPr>
    <w:rPr>
      <w:rFonts w:eastAsia="Arial" w:cs="Arial"/>
      <w:color w:val="000000"/>
      <w:szCs w:val="24"/>
      <w:lang w:eastAsia="zh-CN"/>
    </w:rPr>
  </w:style>
  <w:style w:type="character" w:customStyle="1" w:styleId="3odrkyChar">
    <w:name w:val="3. odrážky Char"/>
    <w:basedOn w:val="Standardnpsmoodstavce"/>
    <w:link w:val="3odrky"/>
    <w:rsid w:val="002F6E75"/>
    <w:rPr>
      <w:rFonts w:ascii="Arial" w:hAnsi="Arial" w:cs="Arial"/>
      <w:color w:val="000000"/>
      <w:sz w:val="22"/>
      <w:szCs w:val="24"/>
      <w:lang w:eastAsia="zh-CN"/>
    </w:rPr>
  </w:style>
  <w:style w:type="paragraph" w:customStyle="1" w:styleId="4text">
    <w:name w:val="4. text"/>
    <w:basedOn w:val="Normln"/>
    <w:link w:val="4textChar"/>
    <w:qFormat/>
    <w:rsid w:val="008877C0"/>
    <w:pPr>
      <w:spacing w:line="264" w:lineRule="auto"/>
    </w:pPr>
    <w:rPr>
      <w:rFonts w:cs="Arial"/>
      <w:szCs w:val="24"/>
    </w:rPr>
  </w:style>
  <w:style w:type="character" w:customStyle="1" w:styleId="3odrkypsmenaChar">
    <w:name w:val="3. odrážky písmena Char"/>
    <w:basedOn w:val="Standardnpsmoodstavce"/>
    <w:link w:val="3odrkypsmena"/>
    <w:rsid w:val="00030EF3"/>
    <w:rPr>
      <w:rFonts w:ascii="Arial" w:eastAsia="Arial" w:hAnsi="Arial" w:cs="Arial"/>
      <w:color w:val="000000"/>
      <w:sz w:val="22"/>
      <w:szCs w:val="24"/>
      <w:lang w:eastAsia="zh-CN"/>
    </w:rPr>
  </w:style>
  <w:style w:type="table" w:styleId="Mkatabulky">
    <w:name w:val="Table Grid"/>
    <w:basedOn w:val="Normlntabulka"/>
    <w:uiPriority w:val="39"/>
    <w:rsid w:val="0075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textChar">
    <w:name w:val="4. text Char"/>
    <w:basedOn w:val="Standardnpsmoodstavce"/>
    <w:link w:val="4text"/>
    <w:rsid w:val="008877C0"/>
    <w:rPr>
      <w:rFonts w:ascii="Arial" w:hAnsi="Arial" w:cs="Arial"/>
      <w:sz w:val="22"/>
      <w:szCs w:val="24"/>
      <w:lang w:eastAsia="ar-SA"/>
    </w:rPr>
  </w:style>
  <w:style w:type="paragraph" w:customStyle="1" w:styleId="5Nzevprvnstr">
    <w:name w:val="5. Název první str"/>
    <w:basedOn w:val="Normln"/>
    <w:link w:val="5NzevprvnstrChar"/>
    <w:qFormat/>
    <w:rsid w:val="002F6E75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pct20" w:color="auto" w:fill="FFFFFF"/>
      <w:spacing w:line="22" w:lineRule="atLeast"/>
      <w:jc w:val="center"/>
    </w:pPr>
    <w:rPr>
      <w:rFonts w:cs="Arial"/>
      <w:b/>
      <w:bCs/>
      <w:smallCaps/>
      <w:spacing w:val="20"/>
      <w:sz w:val="36"/>
      <w:lang w:eastAsia="cs-CZ"/>
    </w:rPr>
  </w:style>
  <w:style w:type="paragraph" w:customStyle="1" w:styleId="Nadpis">
    <w:name w:val="Nadpis"/>
    <w:basedOn w:val="Normln"/>
    <w:link w:val="NadpisChar"/>
    <w:qFormat/>
    <w:rsid w:val="002F6E75"/>
    <w:pPr>
      <w:spacing w:line="264" w:lineRule="auto"/>
      <w:jc w:val="both"/>
    </w:pPr>
    <w:rPr>
      <w:rFonts w:cs="Arial"/>
      <w:b/>
      <w:bCs/>
      <w:szCs w:val="24"/>
    </w:rPr>
  </w:style>
  <w:style w:type="character" w:customStyle="1" w:styleId="5NzevprvnstrChar">
    <w:name w:val="5. Název první str Char"/>
    <w:basedOn w:val="Standardnpsmoodstavce"/>
    <w:link w:val="5Nzevprvnstr"/>
    <w:rsid w:val="002F6E75"/>
    <w:rPr>
      <w:rFonts w:ascii="Arial" w:hAnsi="Arial" w:cs="Arial"/>
      <w:b/>
      <w:bCs/>
      <w:smallCaps/>
      <w:spacing w:val="20"/>
      <w:sz w:val="36"/>
      <w:shd w:val="pct20" w:color="auto" w:fill="FFFFFF"/>
    </w:rPr>
  </w:style>
  <w:style w:type="character" w:customStyle="1" w:styleId="NadpisChar">
    <w:name w:val="Nadpis Char"/>
    <w:basedOn w:val="Standardnpsmoodstavce"/>
    <w:link w:val="Nadpis"/>
    <w:rsid w:val="002F6E75"/>
    <w:rPr>
      <w:rFonts w:ascii="Arial" w:hAnsi="Arial" w:cs="Arial"/>
      <w:b/>
      <w:bCs/>
      <w:sz w:val="22"/>
      <w:szCs w:val="24"/>
      <w:lang w:eastAsia="ar-SA"/>
    </w:rPr>
  </w:style>
  <w:style w:type="paragraph" w:customStyle="1" w:styleId="4textsted">
    <w:name w:val="4. text střed"/>
    <w:basedOn w:val="Normln"/>
    <w:next w:val="Bezmezer"/>
    <w:qFormat/>
    <w:rsid w:val="002F6E75"/>
    <w:pPr>
      <w:spacing w:line="264" w:lineRule="auto"/>
      <w:jc w:val="center"/>
    </w:pPr>
  </w:style>
  <w:style w:type="paragraph" w:styleId="Rejstk1">
    <w:name w:val="index 1"/>
    <w:basedOn w:val="Normln"/>
    <w:next w:val="Normln"/>
    <w:autoRedefine/>
    <w:uiPriority w:val="99"/>
    <w:semiHidden/>
    <w:unhideWhenUsed/>
    <w:rsid w:val="00846FD0"/>
    <w:pPr>
      <w:ind w:left="220" w:hanging="2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303F22"/>
    <w:pPr>
      <w:spacing w:after="100"/>
      <w:ind w:left="1100"/>
    </w:pPr>
  </w:style>
  <w:style w:type="paragraph" w:customStyle="1" w:styleId="4malmezera">
    <w:name w:val="4.  malá mezera"/>
    <w:basedOn w:val="4text"/>
    <w:link w:val="4malmezeraChar"/>
    <w:rsid w:val="004C72D6"/>
    <w:pPr>
      <w:spacing w:line="120" w:lineRule="exact"/>
    </w:pPr>
  </w:style>
  <w:style w:type="character" w:customStyle="1" w:styleId="4malmezeraChar">
    <w:name w:val="4.  malá mezera Char"/>
    <w:basedOn w:val="4textChar"/>
    <w:link w:val="4malmezera"/>
    <w:rsid w:val="004C72D6"/>
    <w:rPr>
      <w:rFonts w:ascii="Arial" w:hAnsi="Arial" w:cs="Arial"/>
      <w:sz w:val="22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008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32F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08F6"/>
    <w:rPr>
      <w:rFonts w:ascii="Arial" w:hAnsi="Arial" w:cs="Courier New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8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08F6"/>
    <w:rPr>
      <w:rFonts w:ascii="Arial" w:hAnsi="Arial" w:cs="Courier New"/>
      <w:b/>
      <w:bCs/>
      <w:lang w:eastAsia="ar-SA"/>
    </w:rPr>
  </w:style>
  <w:style w:type="paragraph" w:customStyle="1" w:styleId="Bedingungenoben">
    <w:name w:val="Bedingungen oben"/>
    <w:basedOn w:val="Normln"/>
    <w:next w:val="Normln"/>
    <w:rsid w:val="00595DD9"/>
    <w:pPr>
      <w:tabs>
        <w:tab w:val="left" w:pos="1134"/>
        <w:tab w:val="left" w:pos="2835"/>
      </w:tabs>
      <w:spacing w:before="360" w:after="120"/>
    </w:pPr>
    <w:rPr>
      <w:rFonts w:ascii="Optimum" w:hAnsi="Optimum" w:cs="Times New Roman"/>
      <w:lang w:val="de-DE"/>
    </w:rPr>
  </w:style>
  <w:style w:type="character" w:customStyle="1" w:styleId="Zkladntext2">
    <w:name w:val="Základní text (2)_"/>
    <w:link w:val="Zkladntext20"/>
    <w:rsid w:val="00670063"/>
    <w:rPr>
      <w:rFonts w:ascii="Arial Narrow" w:eastAsia="Arial Narrow" w:hAnsi="Arial Narrow" w:cs="Arial Narrow"/>
      <w:sz w:val="11"/>
      <w:szCs w:val="11"/>
      <w:shd w:val="clear" w:color="auto" w:fill="FFFFFF"/>
    </w:rPr>
  </w:style>
  <w:style w:type="character" w:customStyle="1" w:styleId="Zkladntext26ptTun">
    <w:name w:val="Základní text (2) + 6 pt;Tučné"/>
    <w:rsid w:val="0067006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75pt">
    <w:name w:val="Základní text (2) + 7;5 pt"/>
    <w:rsid w:val="0067006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670063"/>
    <w:pPr>
      <w:widowControl w:val="0"/>
      <w:shd w:val="clear" w:color="auto" w:fill="FFFFFF"/>
      <w:suppressAutoHyphens w:val="0"/>
      <w:spacing w:line="139" w:lineRule="exact"/>
      <w:jc w:val="both"/>
    </w:pPr>
    <w:rPr>
      <w:rFonts w:ascii="Arial Narrow" w:eastAsia="Arial Narrow" w:hAnsi="Arial Narrow" w:cs="Arial Narrow"/>
      <w:sz w:val="11"/>
      <w:szCs w:val="11"/>
      <w:lang w:eastAsia="cs-CZ"/>
    </w:rPr>
  </w:style>
  <w:style w:type="paragraph" w:styleId="Revize">
    <w:name w:val="Revision"/>
    <w:hidden/>
    <w:uiPriority w:val="99"/>
    <w:semiHidden/>
    <w:rsid w:val="00996FA3"/>
    <w:rPr>
      <w:rFonts w:ascii="Arial" w:hAnsi="Arial" w:cs="Courier New"/>
      <w:sz w:val="22"/>
      <w:lang w:eastAsia="ar-SA"/>
    </w:rPr>
  </w:style>
  <w:style w:type="paragraph" w:customStyle="1" w:styleId="Odrky1">
    <w:name w:val="Odrážky [1]"/>
    <w:basedOn w:val="Normln"/>
    <w:rsid w:val="00C90531"/>
    <w:pPr>
      <w:numPr>
        <w:numId w:val="16"/>
      </w:numPr>
      <w:suppressAutoHyphens w:val="0"/>
      <w:spacing w:after="120"/>
    </w:pPr>
    <w:rPr>
      <w:rFonts w:eastAsiaTheme="minorHAnsi" w:cstheme="minorBidi"/>
      <w:szCs w:val="22"/>
      <w:lang w:eastAsia="en-US"/>
    </w:rPr>
  </w:style>
  <w:style w:type="character" w:customStyle="1" w:styleId="OdstavecseseznamemChar">
    <w:name w:val="Odstavec se seznamem Char"/>
    <w:aliases w:val="NAKIT List Paragraph Char,cp_Odstavec se seznamem Char,Bullet Number Char,Bullet List Char,FooterText Char,numbered Char,List Paragraph1 Char,Paragraphe de liste1 Char,Bulletr List Paragraph Char,列出段落 Char,列出段落1 Char,Nad Char"/>
    <w:basedOn w:val="Standardnpsmoodstavce"/>
    <w:link w:val="Odstavecseseznamem"/>
    <w:uiPriority w:val="34"/>
    <w:qFormat/>
    <w:rsid w:val="00B623B3"/>
    <w:rPr>
      <w:rFonts w:ascii="Arial" w:hAnsi="Arial" w:cs="Courier New"/>
      <w:sz w:val="22"/>
      <w:lang w:eastAsia="ar-SA"/>
    </w:rPr>
  </w:style>
  <w:style w:type="paragraph" w:customStyle="1" w:styleId="SafeticaHeader2">
    <w:name w:val="Safetica Header 2"/>
    <w:basedOn w:val="Normln"/>
    <w:link w:val="SafeticaHeader2Char"/>
    <w:qFormat/>
    <w:rsid w:val="003A39BF"/>
    <w:pPr>
      <w:autoSpaceDE w:val="0"/>
      <w:autoSpaceDN w:val="0"/>
      <w:adjustRightInd w:val="0"/>
      <w:spacing w:before="220" w:after="80" w:line="288" w:lineRule="auto"/>
      <w:textAlignment w:val="center"/>
    </w:pPr>
    <w:rPr>
      <w:rFonts w:ascii="Calibri" w:eastAsiaTheme="minorHAnsi" w:hAnsi="Calibri" w:cs="Etelka Text"/>
      <w:color w:val="006298"/>
      <w:sz w:val="24"/>
      <w:szCs w:val="24"/>
      <w:lang w:eastAsia="en-US"/>
    </w:rPr>
  </w:style>
  <w:style w:type="character" w:customStyle="1" w:styleId="SafeticaHeader2Char">
    <w:name w:val="Safetica Header 2 Char"/>
    <w:basedOn w:val="Standardnpsmoodstavce"/>
    <w:link w:val="SafeticaHeader2"/>
    <w:rsid w:val="003A39BF"/>
    <w:rPr>
      <w:rFonts w:ascii="Calibri" w:eastAsiaTheme="minorHAnsi" w:hAnsi="Calibri" w:cs="Etelka Text"/>
      <w:color w:val="006298"/>
      <w:sz w:val="24"/>
      <w:szCs w:val="24"/>
      <w:lang w:eastAsia="en-US"/>
    </w:rPr>
  </w:style>
  <w:style w:type="paragraph" w:customStyle="1" w:styleId="SafeticaParagraph">
    <w:name w:val="Safetica Paragraph"/>
    <w:basedOn w:val="SafeticaHeader2"/>
    <w:link w:val="SafeticaParagraphChar"/>
    <w:qFormat/>
    <w:rsid w:val="003A39BF"/>
    <w:rPr>
      <w:rFonts w:ascii="Calibri Light" w:hAnsi="Calibri Light" w:cs="Etelka Thin"/>
      <w:color w:val="323232"/>
      <w:sz w:val="22"/>
      <w:szCs w:val="22"/>
    </w:rPr>
  </w:style>
  <w:style w:type="character" w:customStyle="1" w:styleId="SafeticaParagraphChar">
    <w:name w:val="Safetica Paragraph Char"/>
    <w:basedOn w:val="Standardnpsmoodstavce"/>
    <w:link w:val="SafeticaParagraph"/>
    <w:rsid w:val="003A39BF"/>
    <w:rPr>
      <w:rFonts w:ascii="Calibri Light" w:eastAsiaTheme="minorHAnsi" w:hAnsi="Calibri Light" w:cs="Etelka Thin"/>
      <w:color w:val="323232"/>
      <w:sz w:val="22"/>
      <w:szCs w:val="22"/>
      <w:lang w:eastAsia="en-US"/>
    </w:rPr>
  </w:style>
  <w:style w:type="paragraph" w:customStyle="1" w:styleId="TextSafetica">
    <w:name w:val="Text Safetica"/>
    <w:basedOn w:val="Normln"/>
    <w:link w:val="TextSafeticaChar"/>
    <w:qFormat/>
    <w:rsid w:val="003A39BF"/>
    <w:pPr>
      <w:suppressAutoHyphens w:val="0"/>
      <w:spacing w:after="200" w:line="276" w:lineRule="auto"/>
      <w:ind w:left="113" w:right="113"/>
    </w:pPr>
    <w:rPr>
      <w:rFonts w:ascii="Calibri Light" w:eastAsia="Calibri" w:hAnsi="Calibri Light" w:cs="Times New Roman"/>
      <w:szCs w:val="22"/>
      <w:lang w:eastAsia="en-US"/>
    </w:rPr>
  </w:style>
  <w:style w:type="character" w:customStyle="1" w:styleId="TextSafeticaChar">
    <w:name w:val="Text Safetica Char"/>
    <w:link w:val="TextSafetica"/>
    <w:rsid w:val="003A39BF"/>
    <w:rPr>
      <w:rFonts w:ascii="Calibri Light" w:eastAsia="Calibri" w:hAnsi="Calibri Light"/>
      <w:sz w:val="22"/>
      <w:szCs w:val="22"/>
      <w:lang w:eastAsia="en-US"/>
    </w:rPr>
  </w:style>
  <w:style w:type="character" w:customStyle="1" w:styleId="text">
    <w:name w:val="text"/>
    <w:uiPriority w:val="99"/>
    <w:rsid w:val="003A39BF"/>
    <w:rPr>
      <w:rFonts w:ascii="Etelka Thin" w:hAnsi="Etelka Thin" w:cs="Etelka Thin"/>
      <w:sz w:val="22"/>
      <w:szCs w:val="22"/>
      <w:lang w:val="cs-CZ"/>
    </w:rPr>
  </w:style>
  <w:style w:type="numbering" w:customStyle="1" w:styleId="Styl1">
    <w:name w:val="Styl1"/>
    <w:uiPriority w:val="99"/>
    <w:rsid w:val="003B0A11"/>
    <w:pPr>
      <w:numPr>
        <w:numId w:val="29"/>
      </w:numPr>
    </w:pPr>
  </w:style>
  <w:style w:type="paragraph" w:customStyle="1" w:styleId="Smlouva-text2rove">
    <w:name w:val="Smlouva - text 2. úroveň"/>
    <w:basedOn w:val="Normln"/>
    <w:link w:val="Smlouva-text2roveChar1"/>
    <w:qFormat/>
    <w:rsid w:val="003B0A11"/>
    <w:pPr>
      <w:suppressAutoHyphens w:val="0"/>
      <w:spacing w:after="60" w:line="276" w:lineRule="auto"/>
      <w:jc w:val="both"/>
    </w:pPr>
    <w:rPr>
      <w:rFonts w:eastAsiaTheme="minorEastAsia" w:cs="Times New Roman"/>
      <w:szCs w:val="24"/>
      <w:lang w:eastAsia="cs-CZ"/>
    </w:rPr>
  </w:style>
  <w:style w:type="character" w:customStyle="1" w:styleId="Smlouva-text2roveChar1">
    <w:name w:val="Smlouva - text 2. úroveň Char1"/>
    <w:basedOn w:val="Standardnpsmoodstavce"/>
    <w:link w:val="Smlouva-text2rove"/>
    <w:rsid w:val="003B0A11"/>
    <w:rPr>
      <w:rFonts w:ascii="Arial" w:eastAsiaTheme="minorEastAsia" w:hAnsi="Arial"/>
      <w:sz w:val="22"/>
      <w:szCs w:val="24"/>
    </w:rPr>
  </w:style>
  <w:style w:type="numbering" w:customStyle="1" w:styleId="Styl2">
    <w:name w:val="Styl2"/>
    <w:uiPriority w:val="99"/>
    <w:rsid w:val="001D09BE"/>
    <w:pPr>
      <w:numPr>
        <w:numId w:val="33"/>
      </w:numPr>
    </w:pPr>
  </w:style>
  <w:style w:type="paragraph" w:customStyle="1" w:styleId="footnotedescription">
    <w:name w:val="footnote description"/>
    <w:next w:val="Normln"/>
    <w:link w:val="footnotedescriptionChar"/>
    <w:hidden/>
    <w:rsid w:val="001D71A6"/>
    <w:pPr>
      <w:spacing w:line="255" w:lineRule="auto"/>
      <w:jc w:val="both"/>
    </w:pPr>
    <w:rPr>
      <w:rFonts w:ascii="Calibri" w:eastAsia="Calibri" w:hAnsi="Calibri" w:cs="Calibri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1D71A6"/>
    <w:rPr>
      <w:rFonts w:ascii="Calibri" w:eastAsia="Calibri" w:hAnsi="Calibri" w:cs="Calibri"/>
      <w:color w:val="000000"/>
      <w:sz w:val="18"/>
      <w:szCs w:val="22"/>
    </w:rPr>
  </w:style>
  <w:style w:type="character" w:customStyle="1" w:styleId="footnotemark">
    <w:name w:val="footnote mark"/>
    <w:hidden/>
    <w:rsid w:val="001D71A6"/>
    <w:rPr>
      <w:rFonts w:ascii="Calibri" w:eastAsia="Calibri" w:hAnsi="Calibri" w:cs="Calibri"/>
      <w:color w:val="000000"/>
      <w:sz w:val="18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71A6"/>
    <w:pPr>
      <w:suppressAutoHyphens w:val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71A6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1D71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9F064D52E2B241BE9DA5C632621F55" ma:contentTypeVersion="8" ma:contentTypeDescription="Vytvoří nový dokument" ma:contentTypeScope="" ma:versionID="36e092e6e5c71bc286e26cb32bad2b21">
  <xsd:schema xmlns:xsd="http://www.w3.org/2001/XMLSchema" xmlns:xs="http://www.w3.org/2001/XMLSchema" xmlns:p="http://schemas.microsoft.com/office/2006/metadata/properties" xmlns:ns2="e9501182-107b-4b07-82cc-bbdeb171ea59" targetNamespace="http://schemas.microsoft.com/office/2006/metadata/properties" ma:root="true" ma:fieldsID="e85d6c48d2841cadc85a3a4b08c644ec" ns2:_="">
    <xsd:import namespace="e9501182-107b-4b07-82cc-bbdeb171e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1182-107b-4b07-82cc-bbdeb171e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D01F5-0ACE-4CD7-B09E-7BF6602DD3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FFBDBC-41F2-4EE6-A07A-88F1855D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D6AC-3C3F-492A-81B9-F64D3F60C4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A35F6F-9E8D-4B03-A92A-E23981730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01182-107b-4b07-82cc-bbdeb171e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2086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14367</CharactersWithSpaces>
  <SharedDoc>false</SharedDoc>
  <HLinks>
    <vt:vector size="24" baseType="variant">
      <vt:variant>
        <vt:i4>4194411</vt:i4>
      </vt:variant>
      <vt:variant>
        <vt:i4>9</vt:i4>
      </vt:variant>
      <vt:variant>
        <vt:i4>0</vt:i4>
      </vt:variant>
      <vt:variant>
        <vt:i4>5</vt:i4>
      </vt:variant>
      <vt:variant>
        <vt:lpwstr>mailto:btriska@zpmvcr.cz</vt:lpwstr>
      </vt:variant>
      <vt:variant>
        <vt:lpwstr/>
      </vt:variant>
      <vt:variant>
        <vt:i4>5636195</vt:i4>
      </vt:variant>
      <vt:variant>
        <vt:i4>6</vt:i4>
      </vt:variant>
      <vt:variant>
        <vt:i4>0</vt:i4>
      </vt:variant>
      <vt:variant>
        <vt:i4>5</vt:i4>
      </vt:variant>
      <vt:variant>
        <vt:lpwstr>mailto:mnovak@zpmvcr.cz</vt:lpwstr>
      </vt:variant>
      <vt:variant>
        <vt:lpwstr/>
      </vt:variant>
      <vt:variant>
        <vt:i4>3866649</vt:i4>
      </vt:variant>
      <vt:variant>
        <vt:i4>3</vt:i4>
      </vt:variant>
      <vt:variant>
        <vt:i4>0</vt:i4>
      </vt:variant>
      <vt:variant>
        <vt:i4>5</vt:i4>
      </vt:variant>
      <vt:variant>
        <vt:lpwstr>mailto:jchmelik@zpmvcr.cz</vt:lpwstr>
      </vt:variant>
      <vt:variant>
        <vt:lpwstr/>
      </vt:variant>
      <vt:variant>
        <vt:i4>3801105</vt:i4>
      </vt:variant>
      <vt:variant>
        <vt:i4>0</vt:i4>
      </vt:variant>
      <vt:variant>
        <vt:i4>0</vt:i4>
      </vt:variant>
      <vt:variant>
        <vt:i4>5</vt:i4>
      </vt:variant>
      <vt:variant>
        <vt:lpwstr>mailto:info@zpmvcr.cz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Sramek</dc:creator>
  <cp:keywords/>
  <cp:lastModifiedBy>Aneta Štěpničková</cp:lastModifiedBy>
  <cp:revision>6</cp:revision>
  <cp:lastPrinted>2022-05-13T06:06:00Z</cp:lastPrinted>
  <dcterms:created xsi:type="dcterms:W3CDTF">2022-03-17T12:08:00Z</dcterms:created>
  <dcterms:modified xsi:type="dcterms:W3CDTF">2022-05-13T06:15:00Z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0x010100CC9F064D52E2B241BE9DA5C632621F55</vt:lpwstr>
  </property>
</Properties>
</file>