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AB4" w:rsidRDefault="00AD3AB4" w:rsidP="00AD3AB4">
      <w:pPr>
        <w:pStyle w:val="Normlnzarovnatdobloku"/>
        <w:spacing w:line="240" w:lineRule="auto"/>
        <w:ind w:left="0"/>
        <w:jc w:val="both"/>
        <w:rPr>
          <w:rFonts w:ascii="Calibri" w:hAnsi="Calibri" w:cs="Arial"/>
          <w:b/>
          <w:sz w:val="40"/>
          <w:szCs w:val="40"/>
        </w:rPr>
      </w:pPr>
      <w:r w:rsidRPr="00F82A6B">
        <w:rPr>
          <w:rFonts w:ascii="Calibri" w:hAnsi="Calibri"/>
          <w:i/>
          <w:color w:val="auto"/>
          <w:sz w:val="22"/>
          <w:szCs w:val="22"/>
          <w:u w:val="single"/>
        </w:rPr>
        <w:t>Příloha č. 1</w:t>
      </w:r>
    </w:p>
    <w:p w:rsidR="00AD3AB4" w:rsidRPr="00F82A6B" w:rsidRDefault="00AD3AB4" w:rsidP="00AD3AB4">
      <w:pPr>
        <w:widowControl w:val="0"/>
        <w:tabs>
          <w:tab w:val="left" w:pos="0"/>
          <w:tab w:val="left" w:pos="2835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0" w:after="0" w:line="240" w:lineRule="auto"/>
        <w:jc w:val="center"/>
        <w:rPr>
          <w:rFonts w:asciiTheme="minorHAnsi" w:hAnsiTheme="minorHAnsi" w:cs="Arial"/>
          <w:b/>
          <w:sz w:val="32"/>
          <w:szCs w:val="32"/>
        </w:rPr>
      </w:pPr>
      <w:r w:rsidRPr="00F82A6B">
        <w:rPr>
          <w:rFonts w:asciiTheme="minorHAnsi" w:hAnsiTheme="minorHAnsi" w:cs="Arial"/>
          <w:b/>
          <w:sz w:val="32"/>
          <w:szCs w:val="32"/>
        </w:rPr>
        <w:t>Návrh znění realizační smlouvy</w:t>
      </w:r>
    </w:p>
    <w:p w:rsidR="00AD3AB4" w:rsidRPr="00F82A6B" w:rsidRDefault="00AD3AB4" w:rsidP="00AD3AB4">
      <w:pPr>
        <w:widowControl w:val="0"/>
        <w:tabs>
          <w:tab w:val="left" w:pos="0"/>
          <w:tab w:val="left" w:pos="2835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0" w:after="0" w:line="240" w:lineRule="auto"/>
        <w:jc w:val="center"/>
        <w:rPr>
          <w:rFonts w:asciiTheme="minorHAnsi" w:hAnsiTheme="minorHAnsi" w:cs="Arial"/>
          <w:b/>
          <w:sz w:val="28"/>
          <w:szCs w:val="28"/>
        </w:rPr>
      </w:pPr>
    </w:p>
    <w:p w:rsidR="00AD3AB4" w:rsidRPr="00F82A6B" w:rsidRDefault="00AD3AB4" w:rsidP="00AD3AB4">
      <w:pPr>
        <w:tabs>
          <w:tab w:val="left" w:pos="1701"/>
          <w:tab w:val="left" w:pos="1985"/>
        </w:tabs>
        <w:spacing w:before="120"/>
        <w:jc w:val="center"/>
        <w:rPr>
          <w:rFonts w:asciiTheme="minorHAnsi" w:hAnsiTheme="minorHAnsi" w:cs="Arial"/>
          <w:b/>
          <w:caps/>
          <w:sz w:val="28"/>
          <w:szCs w:val="28"/>
          <w:u w:val="single"/>
        </w:rPr>
      </w:pPr>
      <w:r w:rsidRPr="00F82A6B">
        <w:rPr>
          <w:rFonts w:asciiTheme="minorHAnsi" w:hAnsiTheme="minorHAnsi" w:cs="Arial"/>
          <w:b/>
          <w:caps/>
          <w:sz w:val="28"/>
          <w:szCs w:val="28"/>
          <w:u w:val="single"/>
        </w:rPr>
        <w:t>smlouva o poskytnutí VÝUKOVÝCH služeb</w:t>
      </w:r>
    </w:p>
    <w:p w:rsidR="00AD3AB4" w:rsidRPr="00F82A6B" w:rsidRDefault="00AD3AB4" w:rsidP="00AD3AB4">
      <w:pPr>
        <w:tabs>
          <w:tab w:val="left" w:pos="1701"/>
          <w:tab w:val="left" w:pos="1985"/>
        </w:tabs>
        <w:jc w:val="center"/>
        <w:rPr>
          <w:rFonts w:asciiTheme="minorHAnsi" w:hAnsiTheme="minorHAnsi" w:cs="Arial"/>
          <w:b/>
          <w:caps/>
          <w:szCs w:val="22"/>
        </w:rPr>
      </w:pPr>
    </w:p>
    <w:p w:rsidR="00AD3AB4" w:rsidRPr="00F82A6B" w:rsidRDefault="00AD3AB4" w:rsidP="00AD3AB4">
      <w:pPr>
        <w:tabs>
          <w:tab w:val="left" w:pos="1701"/>
          <w:tab w:val="left" w:pos="1985"/>
        </w:tabs>
        <w:jc w:val="center"/>
        <w:rPr>
          <w:rFonts w:asciiTheme="minorHAnsi" w:hAnsiTheme="minorHAnsi" w:cs="Arial"/>
          <w:b/>
          <w:caps/>
          <w:szCs w:val="22"/>
        </w:rPr>
      </w:pPr>
      <w:r w:rsidRPr="00F82A6B">
        <w:rPr>
          <w:rFonts w:asciiTheme="minorHAnsi" w:hAnsiTheme="minorHAnsi" w:cs="Arial"/>
          <w:b/>
          <w:caps/>
          <w:szCs w:val="22"/>
        </w:rPr>
        <w:t xml:space="preserve">číslo SMLOUVY: </w:t>
      </w:r>
    </w:p>
    <w:p w:rsidR="00AD3AB4" w:rsidRPr="007525AB" w:rsidRDefault="00AD3AB4" w:rsidP="00AD3AB4">
      <w:pPr>
        <w:tabs>
          <w:tab w:val="left" w:pos="1985"/>
        </w:tabs>
        <w:rPr>
          <w:rFonts w:asciiTheme="minorHAnsi" w:hAnsiTheme="minorHAnsi" w:cs="Arial"/>
          <w:szCs w:val="22"/>
        </w:rPr>
      </w:pPr>
    </w:p>
    <w:p w:rsidR="00AD3AB4" w:rsidRPr="007525AB" w:rsidRDefault="00AD3AB4" w:rsidP="00AD3AB4">
      <w:pPr>
        <w:tabs>
          <w:tab w:val="left" w:pos="9639"/>
        </w:tabs>
        <w:jc w:val="both"/>
        <w:rPr>
          <w:rFonts w:asciiTheme="minorHAnsi" w:hAnsiTheme="minorHAnsi" w:cs="Arial"/>
          <w:b/>
          <w:szCs w:val="22"/>
        </w:rPr>
      </w:pPr>
      <w:r w:rsidRPr="007525AB">
        <w:rPr>
          <w:rFonts w:asciiTheme="minorHAnsi" w:hAnsiTheme="minorHAnsi" w:cs="Arial"/>
          <w:szCs w:val="22"/>
        </w:rPr>
        <w:t xml:space="preserve">kterou mezi sebou níže uvedeného dne, měsíce a roku podle </w:t>
      </w:r>
      <w:proofErr w:type="spellStart"/>
      <w:r w:rsidRPr="007525AB">
        <w:rPr>
          <w:rFonts w:asciiTheme="minorHAnsi" w:hAnsiTheme="minorHAnsi" w:cs="Arial"/>
          <w:szCs w:val="22"/>
        </w:rPr>
        <w:t>ust</w:t>
      </w:r>
      <w:proofErr w:type="spellEnd"/>
      <w:r w:rsidRPr="007525AB">
        <w:rPr>
          <w:rFonts w:asciiTheme="minorHAnsi" w:hAnsiTheme="minorHAnsi" w:cs="Arial"/>
          <w:szCs w:val="22"/>
        </w:rPr>
        <w:t>. § 269 odst. 2 zákona č. 513/1991 Sb., obchodního zákoníku, ve znění pozdějších předpisů a novelizací, uzavřely smluvní strany:</w:t>
      </w:r>
    </w:p>
    <w:p w:rsidR="00AD3AB4" w:rsidRPr="007525AB" w:rsidRDefault="00AD3AB4" w:rsidP="00AD3AB4">
      <w:pPr>
        <w:tabs>
          <w:tab w:val="left" w:pos="1985"/>
        </w:tabs>
        <w:rPr>
          <w:rFonts w:asciiTheme="minorHAnsi" w:hAnsiTheme="minorHAnsi" w:cs="Arial"/>
          <w:b/>
          <w:szCs w:val="22"/>
        </w:rPr>
      </w:pPr>
    </w:p>
    <w:p w:rsidR="00AD3AB4" w:rsidRDefault="00AD3AB4" w:rsidP="00AD3AB4">
      <w:pPr>
        <w:pStyle w:val="BodyText21"/>
        <w:widowControl/>
        <w:spacing w:line="264" w:lineRule="auto"/>
        <w:rPr>
          <w:rFonts w:ascii="Calibri" w:hAnsi="Calibri" w:cs="Calibri"/>
          <w:b/>
          <w:szCs w:val="22"/>
        </w:rPr>
      </w:pPr>
      <w:r w:rsidRPr="00D9699E">
        <w:rPr>
          <w:rFonts w:ascii="Calibri" w:hAnsi="Calibri" w:cs="Calibri"/>
          <w:b/>
          <w:szCs w:val="22"/>
          <w:highlight w:val="yellow"/>
        </w:rPr>
        <w:fldChar w:fldCharType="begin"/>
      </w:r>
      <w:r w:rsidRPr="00D9699E">
        <w:rPr>
          <w:rFonts w:ascii="Calibri" w:hAnsi="Calibri" w:cs="Calibri"/>
          <w:b/>
          <w:szCs w:val="22"/>
          <w:highlight w:val="yellow"/>
        </w:rPr>
        <w:instrText xml:space="preserve"> macrobutton nobutton [DOPLNÍ UCHAZEČ]</w:instrText>
      </w:r>
      <w:r w:rsidRPr="00D9699E">
        <w:rPr>
          <w:rFonts w:ascii="Calibri" w:hAnsi="Calibri" w:cs="Calibri"/>
          <w:b/>
          <w:szCs w:val="22"/>
          <w:highlight w:val="yellow"/>
        </w:rPr>
        <w:fldChar w:fldCharType="end"/>
      </w:r>
    </w:p>
    <w:p w:rsidR="00AD3AB4" w:rsidRDefault="00AD3AB4" w:rsidP="00AD3AB4">
      <w:pPr>
        <w:pStyle w:val="BodyText21"/>
        <w:widowControl/>
        <w:spacing w:line="264" w:lineRule="auto"/>
        <w:rPr>
          <w:rFonts w:ascii="Calibri" w:hAnsi="Calibri" w:cs="Calibri"/>
          <w:b/>
          <w:szCs w:val="22"/>
        </w:rPr>
      </w:pPr>
      <w:r>
        <w:rPr>
          <w:rFonts w:ascii="Calibri" w:hAnsi="Calibri" w:cs="Calibri"/>
          <w:szCs w:val="22"/>
        </w:rPr>
        <w:t>se sídlem:</w:t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</w:r>
      <w:r w:rsidRPr="00D9699E">
        <w:rPr>
          <w:rFonts w:ascii="Calibri" w:hAnsi="Calibri" w:cs="Calibri"/>
          <w:b/>
          <w:szCs w:val="22"/>
          <w:highlight w:val="yellow"/>
        </w:rPr>
        <w:fldChar w:fldCharType="begin"/>
      </w:r>
      <w:r w:rsidRPr="00D9699E">
        <w:rPr>
          <w:rFonts w:ascii="Calibri" w:hAnsi="Calibri" w:cs="Calibri"/>
          <w:b/>
          <w:szCs w:val="22"/>
          <w:highlight w:val="yellow"/>
        </w:rPr>
        <w:instrText xml:space="preserve"> macrobutton nobutton [DOPLNÍ UCHAZEČ]</w:instrText>
      </w:r>
      <w:r w:rsidRPr="00D9699E">
        <w:rPr>
          <w:rFonts w:ascii="Calibri" w:hAnsi="Calibri" w:cs="Calibri"/>
          <w:b/>
          <w:szCs w:val="22"/>
          <w:highlight w:val="yellow"/>
        </w:rPr>
        <w:fldChar w:fldCharType="end"/>
      </w:r>
    </w:p>
    <w:p w:rsidR="00AD3AB4" w:rsidRDefault="00AD3AB4" w:rsidP="00AD3AB4">
      <w:pPr>
        <w:pStyle w:val="BodyText21"/>
        <w:widowControl/>
        <w:spacing w:line="264" w:lineRule="auto"/>
        <w:rPr>
          <w:rFonts w:ascii="Calibri" w:hAnsi="Calibri" w:cs="Calibri"/>
          <w:b/>
          <w:szCs w:val="22"/>
        </w:rPr>
      </w:pPr>
      <w:r>
        <w:rPr>
          <w:rFonts w:ascii="Calibri" w:hAnsi="Calibri" w:cs="Calibri"/>
          <w:szCs w:val="22"/>
        </w:rPr>
        <w:t>IČO:</w:t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</w:r>
      <w:r w:rsidRPr="00D9699E">
        <w:rPr>
          <w:rFonts w:ascii="Calibri" w:hAnsi="Calibri" w:cs="Calibri"/>
          <w:b/>
          <w:szCs w:val="22"/>
          <w:highlight w:val="yellow"/>
        </w:rPr>
        <w:fldChar w:fldCharType="begin"/>
      </w:r>
      <w:r w:rsidRPr="00D9699E">
        <w:rPr>
          <w:rFonts w:ascii="Calibri" w:hAnsi="Calibri" w:cs="Calibri"/>
          <w:b/>
          <w:szCs w:val="22"/>
          <w:highlight w:val="yellow"/>
        </w:rPr>
        <w:instrText xml:space="preserve"> macrobutton nobutton [DOPLNÍ UCHAZEČ]</w:instrText>
      </w:r>
      <w:r w:rsidRPr="00D9699E">
        <w:rPr>
          <w:rFonts w:ascii="Calibri" w:hAnsi="Calibri" w:cs="Calibri"/>
          <w:b/>
          <w:szCs w:val="22"/>
          <w:highlight w:val="yellow"/>
        </w:rPr>
        <w:fldChar w:fldCharType="end"/>
      </w:r>
    </w:p>
    <w:p w:rsidR="00AD3AB4" w:rsidRDefault="00AD3AB4" w:rsidP="00AD3AB4">
      <w:pPr>
        <w:pStyle w:val="BodyText21"/>
        <w:widowControl/>
        <w:spacing w:line="264" w:lineRule="auto"/>
        <w:rPr>
          <w:rFonts w:ascii="Calibri" w:hAnsi="Calibri" w:cs="Calibri"/>
          <w:b/>
          <w:szCs w:val="22"/>
        </w:rPr>
      </w:pPr>
      <w:r>
        <w:rPr>
          <w:rFonts w:ascii="Calibri" w:hAnsi="Calibri" w:cs="Calibri"/>
          <w:szCs w:val="22"/>
        </w:rPr>
        <w:t>DIČ:</w:t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</w:r>
      <w:r w:rsidRPr="00D9699E">
        <w:rPr>
          <w:rFonts w:ascii="Calibri" w:hAnsi="Calibri" w:cs="Calibri"/>
          <w:b/>
          <w:szCs w:val="22"/>
          <w:highlight w:val="yellow"/>
        </w:rPr>
        <w:fldChar w:fldCharType="begin"/>
      </w:r>
      <w:r w:rsidRPr="00D9699E">
        <w:rPr>
          <w:rFonts w:ascii="Calibri" w:hAnsi="Calibri" w:cs="Calibri"/>
          <w:b/>
          <w:szCs w:val="22"/>
          <w:highlight w:val="yellow"/>
        </w:rPr>
        <w:instrText xml:space="preserve"> macrobutton nobutton [DOPLNÍ UCHAZEČ]</w:instrText>
      </w:r>
      <w:r w:rsidRPr="00D9699E">
        <w:rPr>
          <w:rFonts w:ascii="Calibri" w:hAnsi="Calibri" w:cs="Calibri"/>
          <w:b/>
          <w:szCs w:val="22"/>
          <w:highlight w:val="yellow"/>
        </w:rPr>
        <w:fldChar w:fldCharType="end"/>
      </w:r>
    </w:p>
    <w:p w:rsidR="00AD3AB4" w:rsidRDefault="00AD3AB4" w:rsidP="00AD3AB4">
      <w:pPr>
        <w:pStyle w:val="BodyText21"/>
        <w:widowControl/>
        <w:spacing w:line="264" w:lineRule="auto"/>
        <w:rPr>
          <w:rFonts w:ascii="Calibri" w:hAnsi="Calibri" w:cs="Calibri"/>
          <w:szCs w:val="22"/>
          <w:shd w:val="clear" w:color="auto" w:fill="FFFF00"/>
        </w:rPr>
      </w:pPr>
      <w:r>
        <w:rPr>
          <w:rFonts w:ascii="Calibri" w:hAnsi="Calibri" w:cs="Calibri"/>
          <w:szCs w:val="22"/>
        </w:rPr>
        <w:t xml:space="preserve">zapsaná v obchodním rejstříku vedeném </w:t>
      </w:r>
      <w:r w:rsidRPr="00D9699E">
        <w:rPr>
          <w:rFonts w:ascii="Calibri" w:hAnsi="Calibri" w:cs="Calibri"/>
          <w:b/>
          <w:szCs w:val="22"/>
          <w:highlight w:val="yellow"/>
        </w:rPr>
        <w:fldChar w:fldCharType="begin"/>
      </w:r>
      <w:r w:rsidRPr="00D9699E">
        <w:rPr>
          <w:rFonts w:ascii="Calibri" w:hAnsi="Calibri" w:cs="Calibri"/>
          <w:b/>
          <w:szCs w:val="22"/>
          <w:highlight w:val="yellow"/>
        </w:rPr>
        <w:instrText xml:space="preserve"> macrobutton nobutton [DOPLNÍ UCHAZEČ]</w:instrText>
      </w:r>
      <w:r w:rsidRPr="00D9699E">
        <w:rPr>
          <w:rFonts w:ascii="Calibri" w:hAnsi="Calibri" w:cs="Calibri"/>
          <w:b/>
          <w:szCs w:val="22"/>
          <w:highlight w:val="yellow"/>
        </w:rPr>
        <w:fldChar w:fldCharType="end"/>
      </w:r>
    </w:p>
    <w:p w:rsidR="00AD3AB4" w:rsidRPr="00E70346" w:rsidRDefault="00AD3AB4" w:rsidP="00AD3AB4">
      <w:pPr>
        <w:spacing w:line="264" w:lineRule="auto"/>
        <w:ind w:left="2127" w:hanging="2127"/>
        <w:rPr>
          <w:rFonts w:asciiTheme="minorHAnsi" w:hAnsiTheme="minorHAnsi" w:cs="Calibri"/>
          <w:szCs w:val="22"/>
          <w:shd w:val="clear" w:color="auto" w:fill="FFFF00"/>
        </w:rPr>
      </w:pPr>
      <w:r w:rsidRPr="00E70346">
        <w:rPr>
          <w:rFonts w:asciiTheme="minorHAnsi" w:hAnsiTheme="minorHAnsi" w:cs="Calibri"/>
          <w:szCs w:val="22"/>
        </w:rPr>
        <w:t>bankovní spojení:</w:t>
      </w:r>
      <w:r w:rsidRPr="00E70346">
        <w:rPr>
          <w:rFonts w:asciiTheme="minorHAnsi" w:hAnsiTheme="minorHAnsi" w:cs="Calibri"/>
          <w:szCs w:val="22"/>
        </w:rPr>
        <w:tab/>
      </w:r>
      <w:r w:rsidRPr="00E70346">
        <w:rPr>
          <w:rFonts w:asciiTheme="minorHAnsi" w:hAnsiTheme="minorHAnsi" w:cs="Calibri"/>
          <w:b/>
          <w:szCs w:val="22"/>
          <w:highlight w:val="yellow"/>
        </w:rPr>
        <w:fldChar w:fldCharType="begin"/>
      </w:r>
      <w:r w:rsidRPr="00E70346">
        <w:rPr>
          <w:rFonts w:asciiTheme="minorHAnsi" w:hAnsiTheme="minorHAnsi" w:cs="Calibri"/>
          <w:b/>
          <w:szCs w:val="22"/>
          <w:highlight w:val="yellow"/>
        </w:rPr>
        <w:instrText xml:space="preserve"> macrobutton nobutton [DOPLNÍ UCHAZEČ]</w:instrText>
      </w:r>
      <w:r w:rsidRPr="00E70346">
        <w:rPr>
          <w:rFonts w:asciiTheme="minorHAnsi" w:hAnsiTheme="minorHAnsi" w:cs="Calibri"/>
          <w:b/>
          <w:szCs w:val="22"/>
          <w:highlight w:val="yellow"/>
        </w:rPr>
        <w:fldChar w:fldCharType="end"/>
      </w:r>
    </w:p>
    <w:p w:rsidR="00AD3AB4" w:rsidRPr="00E70346" w:rsidRDefault="00AD3AB4" w:rsidP="00AD3AB4">
      <w:pPr>
        <w:spacing w:line="264" w:lineRule="auto"/>
        <w:rPr>
          <w:rFonts w:asciiTheme="minorHAnsi" w:hAnsiTheme="minorHAnsi" w:cs="Calibri"/>
          <w:szCs w:val="22"/>
          <w:shd w:val="clear" w:color="auto" w:fill="FFFF00"/>
        </w:rPr>
      </w:pPr>
      <w:r w:rsidRPr="00E70346">
        <w:rPr>
          <w:rFonts w:asciiTheme="minorHAnsi" w:hAnsiTheme="minorHAnsi" w:cs="Calibri"/>
          <w:szCs w:val="22"/>
        </w:rPr>
        <w:t>jednající:</w:t>
      </w:r>
      <w:r w:rsidRPr="00E70346">
        <w:rPr>
          <w:rFonts w:asciiTheme="minorHAnsi" w:hAnsiTheme="minorHAnsi" w:cs="Calibri"/>
          <w:szCs w:val="22"/>
        </w:rPr>
        <w:tab/>
      </w:r>
      <w:r w:rsidRPr="00E70346">
        <w:rPr>
          <w:rFonts w:asciiTheme="minorHAnsi" w:hAnsiTheme="minorHAnsi" w:cs="Calibri"/>
          <w:szCs w:val="22"/>
        </w:rPr>
        <w:tab/>
      </w:r>
      <w:r w:rsidRPr="00E70346">
        <w:rPr>
          <w:rFonts w:asciiTheme="minorHAnsi" w:hAnsiTheme="minorHAnsi" w:cs="Calibri"/>
          <w:b/>
          <w:szCs w:val="22"/>
          <w:highlight w:val="yellow"/>
        </w:rPr>
        <w:fldChar w:fldCharType="begin"/>
      </w:r>
      <w:r w:rsidRPr="00E70346">
        <w:rPr>
          <w:rFonts w:asciiTheme="minorHAnsi" w:hAnsiTheme="minorHAnsi" w:cs="Calibri"/>
          <w:b/>
          <w:szCs w:val="22"/>
          <w:highlight w:val="yellow"/>
        </w:rPr>
        <w:instrText xml:space="preserve"> macrobutton nobutton [DOPLNÍ UCHAZEČ]</w:instrText>
      </w:r>
      <w:r w:rsidRPr="00E70346">
        <w:rPr>
          <w:rFonts w:asciiTheme="minorHAnsi" w:hAnsiTheme="minorHAnsi" w:cs="Calibri"/>
          <w:b/>
          <w:szCs w:val="22"/>
          <w:highlight w:val="yellow"/>
        </w:rPr>
        <w:fldChar w:fldCharType="end"/>
      </w:r>
    </w:p>
    <w:p w:rsidR="00AD3AB4" w:rsidRPr="007525AB" w:rsidRDefault="00AD3AB4" w:rsidP="00AD3AB4">
      <w:pPr>
        <w:tabs>
          <w:tab w:val="left" w:pos="1701"/>
          <w:tab w:val="left" w:pos="1985"/>
        </w:tabs>
        <w:rPr>
          <w:rFonts w:asciiTheme="minorHAnsi" w:hAnsiTheme="minorHAnsi" w:cs="Arial"/>
          <w:szCs w:val="22"/>
        </w:rPr>
      </w:pPr>
      <w:r w:rsidRPr="00A63457" w:rsidDel="00E70346">
        <w:rPr>
          <w:rFonts w:asciiTheme="minorHAnsi" w:hAnsiTheme="minorHAnsi" w:cs="Arial"/>
          <w:szCs w:val="22"/>
        </w:rPr>
        <w:t xml:space="preserve"> </w:t>
      </w:r>
    </w:p>
    <w:p w:rsidR="00AD3AB4" w:rsidRPr="007525AB" w:rsidRDefault="00AD3AB4" w:rsidP="00AD3AB4">
      <w:pPr>
        <w:tabs>
          <w:tab w:val="left" w:pos="1985"/>
        </w:tabs>
        <w:rPr>
          <w:rFonts w:asciiTheme="minorHAnsi" w:hAnsiTheme="minorHAnsi" w:cs="Arial"/>
          <w:szCs w:val="22"/>
        </w:rPr>
      </w:pPr>
      <w:r w:rsidRPr="007525AB">
        <w:rPr>
          <w:rFonts w:asciiTheme="minorHAnsi" w:hAnsiTheme="minorHAnsi" w:cs="Arial"/>
          <w:szCs w:val="22"/>
        </w:rPr>
        <w:t>na straně jedné, dále jen jako „poskytovatel“</w:t>
      </w:r>
    </w:p>
    <w:p w:rsidR="00AD3AB4" w:rsidRPr="007525AB" w:rsidRDefault="00AD3AB4" w:rsidP="00AD3AB4">
      <w:pPr>
        <w:tabs>
          <w:tab w:val="left" w:pos="1985"/>
        </w:tabs>
        <w:rPr>
          <w:rFonts w:asciiTheme="minorHAnsi" w:hAnsiTheme="minorHAnsi" w:cs="Arial"/>
          <w:szCs w:val="22"/>
        </w:rPr>
      </w:pPr>
    </w:p>
    <w:p w:rsidR="00AD3AB4" w:rsidRPr="007525AB" w:rsidRDefault="00AD3AB4" w:rsidP="00AD3AB4">
      <w:pPr>
        <w:tabs>
          <w:tab w:val="left" w:pos="1985"/>
        </w:tabs>
        <w:rPr>
          <w:rFonts w:asciiTheme="minorHAnsi" w:hAnsiTheme="minorHAnsi" w:cs="Arial"/>
          <w:szCs w:val="22"/>
        </w:rPr>
      </w:pPr>
      <w:r w:rsidRPr="007525AB">
        <w:rPr>
          <w:rFonts w:asciiTheme="minorHAnsi" w:hAnsiTheme="minorHAnsi" w:cs="Arial"/>
          <w:szCs w:val="22"/>
        </w:rPr>
        <w:t>a</w:t>
      </w:r>
    </w:p>
    <w:p w:rsidR="00AD3AB4" w:rsidRPr="007525AB" w:rsidRDefault="00AD3AB4" w:rsidP="00AD3AB4">
      <w:pPr>
        <w:tabs>
          <w:tab w:val="left" w:pos="1985"/>
        </w:tabs>
        <w:rPr>
          <w:rFonts w:asciiTheme="minorHAnsi" w:hAnsiTheme="minorHAnsi" w:cs="Arial"/>
          <w:szCs w:val="22"/>
        </w:rPr>
      </w:pPr>
    </w:p>
    <w:p w:rsidR="00AD3AB4" w:rsidRPr="00632CD9" w:rsidRDefault="00AD3AB4" w:rsidP="00AD3AB4">
      <w:pPr>
        <w:tabs>
          <w:tab w:val="left" w:pos="1701"/>
          <w:tab w:val="left" w:pos="1985"/>
        </w:tabs>
        <w:rPr>
          <w:rFonts w:asciiTheme="minorHAnsi" w:hAnsiTheme="minorHAnsi" w:cs="Arial"/>
          <w:b/>
          <w:szCs w:val="22"/>
        </w:rPr>
      </w:pPr>
      <w:r>
        <w:rPr>
          <w:rFonts w:asciiTheme="minorHAnsi" w:hAnsiTheme="minorHAnsi" w:cs="Arial"/>
          <w:b/>
          <w:szCs w:val="22"/>
        </w:rPr>
        <w:t xml:space="preserve">MASPEX </w:t>
      </w:r>
      <w:proofErr w:type="spellStart"/>
      <w:r>
        <w:rPr>
          <w:rFonts w:asciiTheme="minorHAnsi" w:hAnsiTheme="minorHAnsi" w:cs="Arial"/>
          <w:b/>
          <w:szCs w:val="22"/>
        </w:rPr>
        <w:t>Czech</w:t>
      </w:r>
      <w:proofErr w:type="spellEnd"/>
      <w:r>
        <w:rPr>
          <w:rFonts w:asciiTheme="minorHAnsi" w:hAnsiTheme="minorHAnsi" w:cs="Arial"/>
          <w:b/>
          <w:szCs w:val="22"/>
        </w:rPr>
        <w:t>, s.r.o.</w:t>
      </w:r>
    </w:p>
    <w:p w:rsidR="00AD3AB4" w:rsidRPr="00632CD9" w:rsidRDefault="00AD3AB4" w:rsidP="00AD3AB4">
      <w:pPr>
        <w:tabs>
          <w:tab w:val="left" w:pos="1701"/>
          <w:tab w:val="left" w:pos="1985"/>
        </w:tabs>
        <w:rPr>
          <w:rFonts w:asciiTheme="minorHAnsi" w:hAnsiTheme="minorHAnsi" w:cs="Arial"/>
          <w:szCs w:val="22"/>
        </w:rPr>
      </w:pPr>
      <w:r w:rsidRPr="00632CD9">
        <w:rPr>
          <w:rFonts w:asciiTheme="minorHAnsi" w:hAnsiTheme="minorHAnsi" w:cs="Arial"/>
          <w:szCs w:val="22"/>
        </w:rPr>
        <w:t xml:space="preserve">se sídlem: </w:t>
      </w:r>
      <w:r w:rsidRPr="00623389">
        <w:rPr>
          <w:rFonts w:asciiTheme="minorHAnsi" w:hAnsiTheme="minorHAnsi" w:cs="Arial"/>
          <w:szCs w:val="22"/>
        </w:rPr>
        <w:t xml:space="preserve">Sokolovská 100, Praha 8 -Karlín, 186 00  </w:t>
      </w:r>
    </w:p>
    <w:p w:rsidR="00AD3AB4" w:rsidRPr="00E109E8" w:rsidRDefault="00AD3AB4" w:rsidP="00AD3AB4">
      <w:pPr>
        <w:tabs>
          <w:tab w:val="left" w:pos="1701"/>
          <w:tab w:val="left" w:pos="1985"/>
        </w:tabs>
        <w:rPr>
          <w:rFonts w:asciiTheme="minorHAnsi" w:hAnsiTheme="minorHAnsi" w:cs="Arial"/>
          <w:szCs w:val="22"/>
        </w:rPr>
      </w:pPr>
      <w:r w:rsidRPr="00E109E8">
        <w:rPr>
          <w:rFonts w:asciiTheme="minorHAnsi" w:hAnsiTheme="minorHAnsi" w:cs="Arial"/>
          <w:szCs w:val="22"/>
        </w:rPr>
        <w:t xml:space="preserve">zapsána v obch. </w:t>
      </w:r>
      <w:proofErr w:type="gramStart"/>
      <w:r w:rsidRPr="00E109E8">
        <w:rPr>
          <w:rFonts w:asciiTheme="minorHAnsi" w:hAnsiTheme="minorHAnsi" w:cs="Arial"/>
          <w:szCs w:val="22"/>
        </w:rPr>
        <w:t>rejstříku</w:t>
      </w:r>
      <w:proofErr w:type="gramEnd"/>
      <w:r w:rsidRPr="00E109E8">
        <w:rPr>
          <w:rFonts w:asciiTheme="minorHAnsi" w:hAnsiTheme="minorHAnsi" w:cs="Arial"/>
          <w:szCs w:val="22"/>
        </w:rPr>
        <w:t xml:space="preserve"> vedeném </w:t>
      </w:r>
      <w:r>
        <w:rPr>
          <w:rFonts w:asciiTheme="minorHAnsi" w:hAnsiTheme="minorHAnsi" w:cs="Arial"/>
          <w:szCs w:val="22"/>
        </w:rPr>
        <w:t>u</w:t>
      </w:r>
      <w:r w:rsidRPr="00E109E8">
        <w:rPr>
          <w:rFonts w:asciiTheme="minorHAnsi" w:hAnsiTheme="minorHAnsi" w:cs="Arial"/>
          <w:szCs w:val="22"/>
        </w:rPr>
        <w:t> </w:t>
      </w:r>
      <w:r>
        <w:rPr>
          <w:rFonts w:asciiTheme="minorHAnsi" w:hAnsiTheme="minorHAnsi" w:cs="Arial"/>
          <w:szCs w:val="22"/>
        </w:rPr>
        <w:t>Městského soudu v Praze</w:t>
      </w:r>
      <w:r w:rsidRPr="00E109E8">
        <w:rPr>
          <w:rFonts w:asciiTheme="minorHAnsi" w:hAnsiTheme="minorHAnsi" w:cs="Arial"/>
          <w:szCs w:val="22"/>
        </w:rPr>
        <w:t xml:space="preserve"> v oddíle </w:t>
      </w:r>
      <w:r>
        <w:rPr>
          <w:rFonts w:asciiTheme="minorHAnsi" w:hAnsiTheme="minorHAnsi" w:cs="Arial"/>
          <w:szCs w:val="22"/>
        </w:rPr>
        <w:t>C</w:t>
      </w:r>
      <w:r w:rsidRPr="00E109E8">
        <w:rPr>
          <w:rFonts w:asciiTheme="minorHAnsi" w:hAnsiTheme="minorHAnsi" w:cs="Arial"/>
          <w:szCs w:val="22"/>
        </w:rPr>
        <w:t xml:space="preserve">, vložce </w:t>
      </w:r>
      <w:r>
        <w:rPr>
          <w:rFonts w:asciiTheme="minorHAnsi" w:hAnsiTheme="minorHAnsi" w:cs="Arial"/>
          <w:szCs w:val="22"/>
        </w:rPr>
        <w:t>63795</w:t>
      </w:r>
    </w:p>
    <w:p w:rsidR="00AD3AB4" w:rsidRDefault="00AD3AB4" w:rsidP="00AD3AB4">
      <w:pPr>
        <w:tabs>
          <w:tab w:val="left" w:pos="1701"/>
          <w:tab w:val="left" w:pos="1985"/>
        </w:tabs>
        <w:rPr>
          <w:rFonts w:asciiTheme="minorHAnsi" w:hAnsiTheme="minorHAnsi" w:cs="Arial"/>
          <w:szCs w:val="22"/>
        </w:rPr>
      </w:pPr>
      <w:r w:rsidRPr="00CD1A41">
        <w:rPr>
          <w:rFonts w:asciiTheme="minorHAnsi" w:hAnsiTheme="minorHAnsi" w:cs="Arial"/>
          <w:szCs w:val="22"/>
        </w:rPr>
        <w:t xml:space="preserve">jednající: </w:t>
      </w:r>
      <w:r w:rsidRPr="001810D3">
        <w:rPr>
          <w:rFonts w:asciiTheme="minorHAnsi" w:hAnsiTheme="minorHAnsi" w:cs="Arial"/>
          <w:szCs w:val="22"/>
        </w:rPr>
        <w:t xml:space="preserve">Mgr. Robert </w:t>
      </w:r>
      <w:proofErr w:type="spellStart"/>
      <w:r w:rsidRPr="001810D3">
        <w:rPr>
          <w:rFonts w:asciiTheme="minorHAnsi" w:hAnsiTheme="minorHAnsi" w:cs="Arial"/>
          <w:szCs w:val="22"/>
        </w:rPr>
        <w:t>Wawro</w:t>
      </w:r>
      <w:proofErr w:type="spellEnd"/>
      <w:r>
        <w:rPr>
          <w:rFonts w:asciiTheme="minorHAnsi" w:hAnsiTheme="minorHAnsi" w:cs="Arial"/>
          <w:szCs w:val="22"/>
        </w:rPr>
        <w:t xml:space="preserve"> a </w:t>
      </w:r>
      <w:proofErr w:type="spellStart"/>
      <w:r w:rsidRPr="001810D3">
        <w:rPr>
          <w:rFonts w:asciiTheme="minorHAnsi" w:hAnsiTheme="minorHAnsi" w:cs="Arial"/>
          <w:szCs w:val="22"/>
        </w:rPr>
        <w:t>Wioleta</w:t>
      </w:r>
      <w:proofErr w:type="spellEnd"/>
      <w:r w:rsidRPr="001810D3">
        <w:rPr>
          <w:rFonts w:asciiTheme="minorHAnsi" w:hAnsiTheme="minorHAnsi" w:cs="Arial"/>
          <w:szCs w:val="22"/>
        </w:rPr>
        <w:t xml:space="preserve"> Maria </w:t>
      </w:r>
      <w:proofErr w:type="spellStart"/>
      <w:r w:rsidRPr="001810D3">
        <w:rPr>
          <w:rFonts w:asciiTheme="minorHAnsi" w:hAnsiTheme="minorHAnsi" w:cs="Arial"/>
          <w:szCs w:val="22"/>
        </w:rPr>
        <w:t>Czaja</w:t>
      </w:r>
      <w:proofErr w:type="spellEnd"/>
    </w:p>
    <w:p w:rsidR="00AD3AB4" w:rsidRPr="00CD1A41" w:rsidRDefault="00AD3AB4" w:rsidP="00AD3AB4">
      <w:pPr>
        <w:tabs>
          <w:tab w:val="left" w:pos="1701"/>
          <w:tab w:val="left" w:pos="1985"/>
        </w:tabs>
        <w:rPr>
          <w:rFonts w:asciiTheme="minorHAnsi" w:hAnsiTheme="minorHAnsi" w:cs="Arial"/>
          <w:szCs w:val="22"/>
        </w:rPr>
      </w:pPr>
      <w:r w:rsidRPr="00CD1A41">
        <w:rPr>
          <w:rFonts w:asciiTheme="minorHAnsi" w:hAnsiTheme="minorHAnsi" w:cs="Arial"/>
          <w:szCs w:val="22"/>
        </w:rPr>
        <w:t xml:space="preserve">IČ: </w:t>
      </w:r>
      <w:r w:rsidRPr="00623389">
        <w:rPr>
          <w:rFonts w:asciiTheme="minorHAnsi" w:hAnsiTheme="minorHAnsi" w:cs="Arial"/>
          <w:szCs w:val="22"/>
        </w:rPr>
        <w:t>25716379</w:t>
      </w:r>
    </w:p>
    <w:p w:rsidR="00AD3AB4" w:rsidRDefault="00AD3AB4" w:rsidP="00AD3AB4">
      <w:pPr>
        <w:tabs>
          <w:tab w:val="left" w:pos="1701"/>
          <w:tab w:val="left" w:pos="1985"/>
        </w:tabs>
        <w:rPr>
          <w:rFonts w:asciiTheme="minorHAnsi" w:hAnsiTheme="minorHAnsi" w:cs="Arial"/>
          <w:szCs w:val="22"/>
        </w:rPr>
      </w:pPr>
      <w:r w:rsidRPr="00CD1A41">
        <w:rPr>
          <w:rFonts w:asciiTheme="minorHAnsi" w:hAnsiTheme="minorHAnsi" w:cs="Arial"/>
          <w:szCs w:val="22"/>
        </w:rPr>
        <w:t>DIČ: CZ</w:t>
      </w:r>
      <w:r w:rsidRPr="00623389">
        <w:rPr>
          <w:rFonts w:asciiTheme="minorHAnsi" w:hAnsiTheme="minorHAnsi" w:cs="Arial"/>
          <w:szCs w:val="22"/>
        </w:rPr>
        <w:t>25716379</w:t>
      </w:r>
    </w:p>
    <w:p w:rsidR="00AD3AB4" w:rsidRPr="00050DBF" w:rsidRDefault="00AD3AB4" w:rsidP="00AD3AB4">
      <w:pPr>
        <w:tabs>
          <w:tab w:val="left" w:pos="1701"/>
          <w:tab w:val="left" w:pos="1985"/>
        </w:tabs>
        <w:rPr>
          <w:rFonts w:asciiTheme="minorHAnsi" w:hAnsiTheme="minorHAnsi" w:cs="Arial"/>
          <w:szCs w:val="22"/>
        </w:rPr>
      </w:pPr>
      <w:r w:rsidRPr="00050DBF">
        <w:rPr>
          <w:rFonts w:asciiTheme="minorHAnsi" w:hAnsiTheme="minorHAnsi" w:cs="Arial"/>
          <w:szCs w:val="22"/>
        </w:rPr>
        <w:t>bankovní spojení: 2034590108/2600</w:t>
      </w:r>
    </w:p>
    <w:p w:rsidR="00AD3AB4" w:rsidRPr="00CD1A41" w:rsidRDefault="00AD3AB4" w:rsidP="00AD3AB4">
      <w:pPr>
        <w:tabs>
          <w:tab w:val="left" w:pos="1701"/>
          <w:tab w:val="left" w:pos="1985"/>
        </w:tabs>
        <w:rPr>
          <w:rFonts w:asciiTheme="minorHAnsi" w:hAnsiTheme="minorHAnsi" w:cs="Arial"/>
          <w:szCs w:val="22"/>
        </w:rPr>
      </w:pPr>
      <w:r w:rsidRPr="00CD1A41">
        <w:rPr>
          <w:rFonts w:asciiTheme="minorHAnsi" w:hAnsiTheme="minorHAnsi" w:cs="Arial"/>
          <w:szCs w:val="22"/>
        </w:rPr>
        <w:t xml:space="preserve">korespondenční adresa: </w:t>
      </w:r>
      <w:r w:rsidRPr="00623389">
        <w:rPr>
          <w:rFonts w:asciiTheme="minorHAnsi" w:hAnsiTheme="minorHAnsi" w:cs="Arial"/>
          <w:szCs w:val="22"/>
        </w:rPr>
        <w:t>Sokolovská 100, Praha 8 -Karlín, 186 00</w:t>
      </w:r>
    </w:p>
    <w:p w:rsidR="00AD3AB4" w:rsidRPr="00CD1A41" w:rsidRDefault="00AD3AB4" w:rsidP="00AD3AB4">
      <w:pPr>
        <w:tabs>
          <w:tab w:val="left" w:pos="1701"/>
          <w:tab w:val="left" w:pos="1985"/>
        </w:tabs>
        <w:rPr>
          <w:rFonts w:asciiTheme="minorHAnsi" w:hAnsiTheme="minorHAnsi" w:cs="Arial"/>
          <w:szCs w:val="22"/>
        </w:rPr>
      </w:pPr>
      <w:r w:rsidRPr="00CD1A41">
        <w:rPr>
          <w:rStyle w:val="platne"/>
          <w:rFonts w:asciiTheme="minorHAnsi" w:hAnsiTheme="minorHAnsi" w:cs="Arial"/>
          <w:szCs w:val="22"/>
        </w:rPr>
        <w:t xml:space="preserve">kontaktní osoba: </w:t>
      </w:r>
      <w:r>
        <w:rPr>
          <w:rFonts w:asciiTheme="minorHAnsi" w:hAnsiTheme="minorHAnsi" w:cs="Arial"/>
          <w:szCs w:val="22"/>
        </w:rPr>
        <w:t>Vladimír Malášek</w:t>
      </w:r>
    </w:p>
    <w:p w:rsidR="00AD3AB4" w:rsidRPr="007525AB" w:rsidRDefault="00AD3AB4" w:rsidP="00AD3AB4">
      <w:pPr>
        <w:tabs>
          <w:tab w:val="left" w:pos="1701"/>
          <w:tab w:val="left" w:pos="1985"/>
        </w:tabs>
        <w:rPr>
          <w:rFonts w:asciiTheme="minorHAnsi" w:hAnsiTheme="minorHAnsi" w:cs="Arial"/>
          <w:szCs w:val="22"/>
        </w:rPr>
      </w:pPr>
      <w:r w:rsidRPr="00CD1A41">
        <w:rPr>
          <w:rStyle w:val="platne"/>
          <w:rFonts w:asciiTheme="minorHAnsi" w:hAnsiTheme="minorHAnsi" w:cs="Arial"/>
          <w:szCs w:val="22"/>
        </w:rPr>
        <w:t xml:space="preserve">telefon, e-mail: </w:t>
      </w:r>
      <w:r w:rsidRPr="001810D3">
        <w:rPr>
          <w:rFonts w:asciiTheme="minorHAnsi" w:hAnsiTheme="minorHAnsi" w:cs="Arial"/>
          <w:szCs w:val="22"/>
        </w:rPr>
        <w:t>725 171 791</w:t>
      </w:r>
      <w:r w:rsidRPr="00CD1A41">
        <w:rPr>
          <w:rFonts w:asciiTheme="minorHAnsi" w:hAnsiTheme="minorHAnsi" w:cs="Arial"/>
          <w:szCs w:val="22"/>
        </w:rPr>
        <w:t xml:space="preserve">, e-mail: </w:t>
      </w:r>
      <w:r w:rsidRPr="001810D3">
        <w:rPr>
          <w:rFonts w:asciiTheme="minorHAnsi" w:hAnsiTheme="minorHAnsi" w:cs="Arial"/>
          <w:szCs w:val="22"/>
        </w:rPr>
        <w:t>v.malasek@maspex.com</w:t>
      </w:r>
    </w:p>
    <w:p w:rsidR="00AD3AB4" w:rsidRPr="007525AB" w:rsidRDefault="00AD3AB4" w:rsidP="00AD3AB4">
      <w:pPr>
        <w:tabs>
          <w:tab w:val="left" w:pos="1701"/>
          <w:tab w:val="left" w:pos="1985"/>
        </w:tabs>
        <w:rPr>
          <w:rFonts w:asciiTheme="minorHAnsi" w:hAnsiTheme="minorHAnsi" w:cs="Arial"/>
          <w:szCs w:val="22"/>
        </w:rPr>
      </w:pPr>
    </w:p>
    <w:p w:rsidR="00AD3AB4" w:rsidRPr="007525AB" w:rsidRDefault="00AD3AB4" w:rsidP="00AD3AB4">
      <w:pPr>
        <w:ind w:right="686"/>
        <w:jc w:val="both"/>
        <w:rPr>
          <w:rFonts w:asciiTheme="minorHAnsi" w:hAnsiTheme="minorHAnsi" w:cs="Arial"/>
          <w:szCs w:val="22"/>
        </w:rPr>
      </w:pPr>
      <w:r w:rsidRPr="007525AB">
        <w:rPr>
          <w:rFonts w:asciiTheme="minorHAnsi" w:hAnsiTheme="minorHAnsi" w:cs="Arial"/>
          <w:szCs w:val="22"/>
        </w:rPr>
        <w:t>na straně druhé, dále jen jako „objednatel“</w:t>
      </w:r>
    </w:p>
    <w:p w:rsidR="00AD3AB4" w:rsidRPr="007525AB" w:rsidRDefault="00AD3AB4" w:rsidP="00AD3AB4">
      <w:pPr>
        <w:ind w:right="686"/>
        <w:jc w:val="both"/>
        <w:rPr>
          <w:rFonts w:asciiTheme="minorHAnsi" w:hAnsiTheme="minorHAnsi" w:cs="Arial"/>
          <w:szCs w:val="22"/>
        </w:rPr>
      </w:pPr>
      <w:r w:rsidRPr="007525AB">
        <w:rPr>
          <w:rFonts w:asciiTheme="minorHAnsi" w:hAnsiTheme="minorHAnsi" w:cs="Arial"/>
          <w:szCs w:val="22"/>
        </w:rPr>
        <w:t xml:space="preserve"> </w:t>
      </w:r>
    </w:p>
    <w:p w:rsidR="00AD3AB4" w:rsidRPr="007525AB" w:rsidRDefault="00AD3AB4" w:rsidP="00AD3AB4">
      <w:pPr>
        <w:tabs>
          <w:tab w:val="left" w:pos="9639"/>
        </w:tabs>
        <w:jc w:val="both"/>
        <w:rPr>
          <w:rFonts w:asciiTheme="minorHAnsi" w:hAnsiTheme="minorHAnsi" w:cs="Arial"/>
          <w:b/>
          <w:szCs w:val="22"/>
        </w:rPr>
      </w:pPr>
      <w:r w:rsidRPr="007525AB">
        <w:rPr>
          <w:rFonts w:asciiTheme="minorHAnsi" w:hAnsiTheme="minorHAnsi" w:cs="Arial"/>
          <w:szCs w:val="22"/>
        </w:rPr>
        <w:t>takto:</w:t>
      </w:r>
    </w:p>
    <w:p w:rsidR="00AD3AB4" w:rsidRPr="007525AB" w:rsidRDefault="00AD3AB4" w:rsidP="00AD3AB4">
      <w:pPr>
        <w:ind w:right="686"/>
        <w:jc w:val="center"/>
        <w:rPr>
          <w:rFonts w:asciiTheme="minorHAnsi" w:hAnsiTheme="minorHAnsi" w:cs="Arial"/>
          <w:b/>
          <w:szCs w:val="22"/>
        </w:rPr>
      </w:pPr>
    </w:p>
    <w:p w:rsidR="00AD3AB4" w:rsidRPr="007525AB" w:rsidRDefault="00AD3AB4" w:rsidP="00AD3AB4">
      <w:pPr>
        <w:spacing w:after="120"/>
        <w:jc w:val="center"/>
        <w:rPr>
          <w:rFonts w:asciiTheme="minorHAnsi" w:hAnsiTheme="minorHAnsi" w:cs="Arial"/>
          <w:b/>
          <w:szCs w:val="22"/>
        </w:rPr>
      </w:pPr>
      <w:r w:rsidRPr="007525AB">
        <w:rPr>
          <w:rFonts w:asciiTheme="minorHAnsi" w:hAnsiTheme="minorHAnsi" w:cs="Arial"/>
          <w:b/>
          <w:szCs w:val="22"/>
        </w:rPr>
        <w:lastRenderedPageBreak/>
        <w:t>I. Předmět a účel smlouvy</w:t>
      </w:r>
    </w:p>
    <w:p w:rsidR="00AD3AB4" w:rsidRPr="007525AB" w:rsidRDefault="00AD3AB4" w:rsidP="00AD3AB4">
      <w:pPr>
        <w:pStyle w:val="Zkladntext"/>
        <w:numPr>
          <w:ilvl w:val="0"/>
          <w:numId w:val="2"/>
        </w:numPr>
        <w:spacing w:before="0" w:line="240" w:lineRule="auto"/>
        <w:ind w:left="357" w:hanging="357"/>
        <w:jc w:val="both"/>
        <w:rPr>
          <w:rFonts w:asciiTheme="minorHAnsi" w:hAnsiTheme="minorHAnsi" w:cs="Arial"/>
          <w:szCs w:val="22"/>
        </w:rPr>
      </w:pPr>
      <w:r w:rsidRPr="007525AB">
        <w:rPr>
          <w:rFonts w:asciiTheme="minorHAnsi" w:hAnsiTheme="minorHAnsi" w:cs="Arial"/>
          <w:szCs w:val="22"/>
        </w:rPr>
        <w:t xml:space="preserve">Tato smlouva je smluvními stranami uzavírána za účelem závazného vymezení vzájemných práv a povinností při realizaci lektorských služeb. </w:t>
      </w:r>
    </w:p>
    <w:p w:rsidR="00AD3AB4" w:rsidRPr="007525AB" w:rsidRDefault="00AD3AB4" w:rsidP="00AD3AB4">
      <w:pPr>
        <w:pStyle w:val="Zkladntext"/>
        <w:numPr>
          <w:ilvl w:val="0"/>
          <w:numId w:val="2"/>
        </w:numPr>
        <w:spacing w:before="0" w:line="240" w:lineRule="auto"/>
        <w:ind w:left="357" w:hanging="357"/>
        <w:jc w:val="both"/>
        <w:rPr>
          <w:rFonts w:asciiTheme="minorHAnsi" w:hAnsiTheme="minorHAnsi" w:cs="Arial"/>
          <w:szCs w:val="22"/>
        </w:rPr>
      </w:pPr>
      <w:r w:rsidRPr="007525AB">
        <w:rPr>
          <w:rFonts w:asciiTheme="minorHAnsi" w:hAnsiTheme="minorHAnsi" w:cs="Arial"/>
          <w:szCs w:val="22"/>
        </w:rPr>
        <w:t xml:space="preserve">Předmětem plnění z této smlouvy je realizace vzdělávacích aktivit včetně zajištění lektorů a závěrečného přezkoušení účastníků kurzů (dále jen „výukové služby“) poskytovatelem na jedné straně a poskytnutí součinnosti pro řádné splnění závazku poskytovatele a zaplacení úplaty za poskytnutí výukových služeb objednatelem na druhé straně, a to v rámci vzdělávacího projektu s názvem </w:t>
      </w:r>
      <w:r>
        <w:rPr>
          <w:rFonts w:asciiTheme="minorHAnsi" w:hAnsiTheme="minorHAnsi" w:cs="Arial"/>
          <w:szCs w:val="22"/>
        </w:rPr>
        <w:t>„</w:t>
      </w:r>
      <w:r w:rsidRPr="001E04E1">
        <w:rPr>
          <w:rFonts w:asciiTheme="minorHAnsi" w:hAnsiTheme="minorHAnsi" w:cs="Arial"/>
          <w:szCs w:val="22"/>
        </w:rPr>
        <w:t xml:space="preserve">Rozvoj kvalifikační úrovně a kompetencí zaměstnanců společnosti </w:t>
      </w:r>
      <w:proofErr w:type="spellStart"/>
      <w:r w:rsidRPr="001E04E1">
        <w:rPr>
          <w:rFonts w:asciiTheme="minorHAnsi" w:hAnsiTheme="minorHAnsi" w:cs="Arial"/>
          <w:szCs w:val="22"/>
        </w:rPr>
        <w:t>Maspex</w:t>
      </w:r>
      <w:proofErr w:type="spellEnd"/>
      <w:r w:rsidRPr="001E04E1">
        <w:rPr>
          <w:rFonts w:asciiTheme="minorHAnsi" w:hAnsiTheme="minorHAnsi" w:cs="Arial"/>
          <w:szCs w:val="22"/>
        </w:rPr>
        <w:t xml:space="preserve"> </w:t>
      </w:r>
      <w:proofErr w:type="spellStart"/>
      <w:r w:rsidRPr="001E04E1">
        <w:rPr>
          <w:rFonts w:asciiTheme="minorHAnsi" w:hAnsiTheme="minorHAnsi" w:cs="Arial"/>
          <w:szCs w:val="22"/>
        </w:rPr>
        <w:t>Czech</w:t>
      </w:r>
      <w:proofErr w:type="spellEnd"/>
      <w:r w:rsidRPr="001E04E1">
        <w:rPr>
          <w:rFonts w:asciiTheme="minorHAnsi" w:hAnsiTheme="minorHAnsi" w:cs="Arial"/>
          <w:szCs w:val="22"/>
        </w:rPr>
        <w:t xml:space="preserve"> s.r.o.</w:t>
      </w:r>
      <w:r>
        <w:rPr>
          <w:rFonts w:asciiTheme="minorHAnsi" w:hAnsiTheme="minorHAnsi" w:cs="Arial"/>
          <w:szCs w:val="22"/>
        </w:rPr>
        <w:t>“ a </w:t>
      </w:r>
      <w:proofErr w:type="spellStart"/>
      <w:r>
        <w:rPr>
          <w:rFonts w:asciiTheme="minorHAnsi" w:hAnsiTheme="minorHAnsi" w:cs="Arial"/>
          <w:szCs w:val="22"/>
        </w:rPr>
        <w:t>reg</w:t>
      </w:r>
      <w:proofErr w:type="spellEnd"/>
      <w:r>
        <w:rPr>
          <w:rFonts w:asciiTheme="minorHAnsi" w:hAnsiTheme="minorHAnsi" w:cs="Arial"/>
          <w:szCs w:val="22"/>
        </w:rPr>
        <w:t xml:space="preserve">. </w:t>
      </w:r>
      <w:proofErr w:type="gramStart"/>
      <w:r>
        <w:rPr>
          <w:rFonts w:asciiTheme="minorHAnsi" w:hAnsiTheme="minorHAnsi" w:cs="Arial"/>
          <w:szCs w:val="22"/>
        </w:rPr>
        <w:t>číslem</w:t>
      </w:r>
      <w:proofErr w:type="gramEnd"/>
      <w:r>
        <w:rPr>
          <w:rFonts w:asciiTheme="minorHAnsi" w:hAnsiTheme="minorHAnsi" w:cs="Arial"/>
          <w:szCs w:val="22"/>
        </w:rPr>
        <w:t xml:space="preserve"> </w:t>
      </w:r>
      <w:r w:rsidRPr="001E04E1">
        <w:rPr>
          <w:rFonts w:asciiTheme="minorHAnsi" w:hAnsiTheme="minorHAnsi" w:cs="Arial"/>
          <w:szCs w:val="22"/>
        </w:rPr>
        <w:t>CZ.1.04/1.1.02/94.01302</w:t>
      </w:r>
      <w:r w:rsidRPr="007525AB">
        <w:rPr>
          <w:rFonts w:asciiTheme="minorHAnsi" w:hAnsiTheme="minorHAnsi" w:cs="Arial"/>
          <w:szCs w:val="22"/>
        </w:rPr>
        <w:t>.</w:t>
      </w:r>
    </w:p>
    <w:p w:rsidR="00AD3AB4" w:rsidRDefault="00AD3AB4" w:rsidP="00AD3AB4">
      <w:pPr>
        <w:ind w:right="686"/>
        <w:jc w:val="center"/>
        <w:rPr>
          <w:rFonts w:asciiTheme="minorHAnsi" w:hAnsiTheme="minorHAnsi" w:cs="Arial"/>
          <w:b/>
          <w:szCs w:val="22"/>
        </w:rPr>
      </w:pPr>
    </w:p>
    <w:p w:rsidR="00AD3AB4" w:rsidRPr="007525AB" w:rsidRDefault="00AD3AB4" w:rsidP="00AD3AB4">
      <w:pPr>
        <w:ind w:right="686"/>
        <w:jc w:val="center"/>
        <w:rPr>
          <w:rFonts w:asciiTheme="minorHAnsi" w:hAnsiTheme="minorHAnsi" w:cs="Arial"/>
          <w:b/>
          <w:szCs w:val="22"/>
        </w:rPr>
      </w:pPr>
    </w:p>
    <w:p w:rsidR="00AD3AB4" w:rsidRPr="007525AB" w:rsidRDefault="00AD3AB4" w:rsidP="00AD3AB4">
      <w:pPr>
        <w:spacing w:after="120"/>
        <w:jc w:val="center"/>
        <w:rPr>
          <w:rFonts w:asciiTheme="minorHAnsi" w:hAnsiTheme="minorHAnsi" w:cs="Arial"/>
          <w:b/>
          <w:szCs w:val="22"/>
        </w:rPr>
      </w:pPr>
      <w:r w:rsidRPr="007525AB">
        <w:rPr>
          <w:rFonts w:asciiTheme="minorHAnsi" w:hAnsiTheme="minorHAnsi" w:cs="Arial"/>
          <w:b/>
          <w:szCs w:val="22"/>
        </w:rPr>
        <w:t>II. Plnění poskytovatele</w:t>
      </w:r>
    </w:p>
    <w:p w:rsidR="00AD3AB4" w:rsidRPr="007525AB" w:rsidRDefault="00AD3AB4" w:rsidP="00AD3AB4">
      <w:pPr>
        <w:numPr>
          <w:ilvl w:val="0"/>
          <w:numId w:val="5"/>
        </w:numPr>
        <w:spacing w:before="0" w:after="120" w:line="240" w:lineRule="auto"/>
        <w:ind w:left="357" w:hanging="357"/>
        <w:jc w:val="both"/>
        <w:rPr>
          <w:rFonts w:asciiTheme="minorHAnsi" w:hAnsiTheme="minorHAnsi" w:cs="Arial"/>
          <w:szCs w:val="22"/>
        </w:rPr>
      </w:pPr>
      <w:r w:rsidRPr="007525AB">
        <w:rPr>
          <w:rFonts w:asciiTheme="minorHAnsi" w:hAnsiTheme="minorHAnsi" w:cs="Arial"/>
          <w:szCs w:val="22"/>
        </w:rPr>
        <w:t>Poskytovatel se tímto zavazuje za podmínek v této smlouvě dále uvedených zajistit pro objednatele řádnou realizaci výukových služeb, a to s vynaložením odborné péče.</w:t>
      </w:r>
    </w:p>
    <w:p w:rsidR="00AD3AB4" w:rsidRPr="007525AB" w:rsidRDefault="00AD3AB4" w:rsidP="00AD3AB4">
      <w:pPr>
        <w:pStyle w:val="Zkladntext"/>
        <w:numPr>
          <w:ilvl w:val="0"/>
          <w:numId w:val="5"/>
        </w:numPr>
        <w:spacing w:before="0" w:line="240" w:lineRule="auto"/>
        <w:jc w:val="both"/>
        <w:rPr>
          <w:rFonts w:asciiTheme="minorHAnsi" w:hAnsiTheme="minorHAnsi" w:cs="Arial"/>
          <w:szCs w:val="22"/>
        </w:rPr>
      </w:pPr>
      <w:r w:rsidRPr="007525AB">
        <w:rPr>
          <w:rFonts w:asciiTheme="minorHAnsi" w:hAnsiTheme="minorHAnsi" w:cs="Arial"/>
          <w:szCs w:val="22"/>
        </w:rPr>
        <w:t>Celkový rozsah poskytovaného plnění a kalkulace jednotlivých služeb jsou upraveny přílohou č. 1 této smlouvy v listině označené jako Cenová kalkulace, přičemž smluvní strany tímto shodně prohlašují, že jmenovaná příloha tvoří nedílnou a závaznou součást této smlouvy.</w:t>
      </w:r>
    </w:p>
    <w:p w:rsidR="00AD3AB4" w:rsidRPr="007525AB" w:rsidRDefault="00AD3AB4" w:rsidP="00AD3AB4">
      <w:pPr>
        <w:numPr>
          <w:ilvl w:val="0"/>
          <w:numId w:val="5"/>
        </w:numPr>
        <w:spacing w:before="0" w:after="120" w:line="240" w:lineRule="auto"/>
        <w:ind w:left="357" w:hanging="357"/>
        <w:jc w:val="both"/>
        <w:rPr>
          <w:rFonts w:asciiTheme="minorHAnsi" w:hAnsiTheme="minorHAnsi" w:cs="Arial"/>
          <w:szCs w:val="22"/>
        </w:rPr>
      </w:pPr>
      <w:r w:rsidRPr="007525AB">
        <w:rPr>
          <w:rFonts w:asciiTheme="minorHAnsi" w:hAnsiTheme="minorHAnsi" w:cs="Arial"/>
          <w:szCs w:val="22"/>
        </w:rPr>
        <w:t>Závazek poskytovatele bude realizován dílčími plněními, a to formou samostatných vzdělávacích kurzů, přičemž jejich počet, chronologie, náplň a cena jsou stanoveny po vzájemné dohodě obou smluvních stran a odpovídají požadavkům objednatele, který tímto plnění poskytovatele v uvedené podobě závazně objednává.</w:t>
      </w:r>
    </w:p>
    <w:p w:rsidR="00AD3AB4" w:rsidRPr="007525AB" w:rsidRDefault="00AD3AB4" w:rsidP="00AD3AB4">
      <w:pPr>
        <w:numPr>
          <w:ilvl w:val="0"/>
          <w:numId w:val="5"/>
        </w:numPr>
        <w:spacing w:before="0" w:after="120" w:line="240" w:lineRule="auto"/>
        <w:ind w:left="357" w:hanging="357"/>
        <w:jc w:val="both"/>
        <w:rPr>
          <w:rFonts w:asciiTheme="minorHAnsi" w:hAnsiTheme="minorHAnsi" w:cs="Arial"/>
          <w:szCs w:val="22"/>
        </w:rPr>
      </w:pPr>
      <w:r w:rsidRPr="007525AB">
        <w:rPr>
          <w:rFonts w:asciiTheme="minorHAnsi" w:hAnsiTheme="minorHAnsi" w:cs="Arial"/>
          <w:szCs w:val="22"/>
        </w:rPr>
        <w:t>Místem plnění poskytovatele j</w:t>
      </w:r>
      <w:r>
        <w:rPr>
          <w:rFonts w:asciiTheme="minorHAnsi" w:hAnsiTheme="minorHAnsi" w:cs="Arial"/>
          <w:szCs w:val="22"/>
        </w:rPr>
        <w:t>sou</w:t>
      </w:r>
      <w:r w:rsidRPr="007525AB">
        <w:rPr>
          <w:rFonts w:asciiTheme="minorHAnsi" w:hAnsiTheme="minorHAnsi" w:cs="Arial"/>
          <w:szCs w:val="22"/>
        </w:rPr>
        <w:t xml:space="preserve"> </w:t>
      </w:r>
      <w:r w:rsidRPr="001F40C8">
        <w:rPr>
          <w:rFonts w:asciiTheme="minorHAnsi" w:hAnsiTheme="minorHAnsi" w:cs="Arial"/>
          <w:szCs w:val="22"/>
        </w:rPr>
        <w:t>p</w:t>
      </w:r>
      <w:r>
        <w:rPr>
          <w:rFonts w:asciiTheme="minorHAnsi" w:hAnsiTheme="minorHAnsi" w:cs="Arial"/>
          <w:szCs w:val="22"/>
        </w:rPr>
        <w:t>rovozovny</w:t>
      </w:r>
      <w:r w:rsidRPr="007525AB">
        <w:rPr>
          <w:rFonts w:asciiTheme="minorHAnsi" w:hAnsiTheme="minorHAnsi" w:cs="Arial"/>
          <w:szCs w:val="22"/>
        </w:rPr>
        <w:t xml:space="preserve"> objednatele</w:t>
      </w:r>
      <w:r>
        <w:rPr>
          <w:rFonts w:asciiTheme="minorHAnsi" w:hAnsiTheme="minorHAnsi" w:cs="Arial"/>
          <w:szCs w:val="22"/>
        </w:rPr>
        <w:t xml:space="preserve"> na </w:t>
      </w:r>
      <w:r w:rsidRPr="00B6476F">
        <w:rPr>
          <w:rFonts w:asciiTheme="minorHAnsi" w:hAnsiTheme="minorHAnsi" w:cs="Arial"/>
          <w:szCs w:val="22"/>
        </w:rPr>
        <w:t>adrese Veselí nad Lužnicí 596/l, 391 81 a n</w:t>
      </w:r>
      <w:r w:rsidRPr="005263CD">
        <w:rPr>
          <w:rFonts w:asciiTheme="minorHAnsi" w:hAnsiTheme="minorHAnsi" w:cs="Arial"/>
          <w:szCs w:val="22"/>
        </w:rPr>
        <w:t>a adrese Sokolovská 100, Praha 8 – Karlín, 186 00.</w:t>
      </w:r>
    </w:p>
    <w:p w:rsidR="00AD3AB4" w:rsidRPr="007525AB" w:rsidRDefault="00AD3AB4" w:rsidP="00AD3AB4">
      <w:pPr>
        <w:numPr>
          <w:ilvl w:val="0"/>
          <w:numId w:val="5"/>
        </w:numPr>
        <w:spacing w:before="0" w:after="120" w:line="240" w:lineRule="auto"/>
        <w:ind w:left="357" w:hanging="357"/>
        <w:jc w:val="both"/>
        <w:rPr>
          <w:rFonts w:asciiTheme="minorHAnsi" w:hAnsiTheme="minorHAnsi" w:cs="Arial"/>
          <w:szCs w:val="22"/>
        </w:rPr>
      </w:pPr>
      <w:r w:rsidRPr="007525AB">
        <w:rPr>
          <w:rFonts w:asciiTheme="minorHAnsi" w:hAnsiTheme="minorHAnsi" w:cs="Arial"/>
          <w:szCs w:val="22"/>
        </w:rPr>
        <w:t>Plnění poskytovatele bude realizováno v období ode dne [</w:t>
      </w:r>
      <w:r w:rsidRPr="007525AB">
        <w:rPr>
          <w:rFonts w:asciiTheme="minorHAnsi" w:hAnsiTheme="minorHAnsi" w:cs="Arial"/>
          <w:szCs w:val="22"/>
          <w:highlight w:val="yellow"/>
        </w:rPr>
        <w:t>bude doplněno</w:t>
      </w:r>
      <w:r w:rsidRPr="007525AB">
        <w:rPr>
          <w:rFonts w:asciiTheme="minorHAnsi" w:hAnsiTheme="minorHAnsi" w:cs="Arial"/>
          <w:szCs w:val="22"/>
        </w:rPr>
        <w:t>] do [</w:t>
      </w:r>
      <w:r w:rsidRPr="007525AB">
        <w:rPr>
          <w:rFonts w:asciiTheme="minorHAnsi" w:hAnsiTheme="minorHAnsi" w:cs="Arial"/>
          <w:szCs w:val="22"/>
          <w:highlight w:val="yellow"/>
        </w:rPr>
        <w:t>bude doplněno</w:t>
      </w:r>
      <w:r w:rsidRPr="007525AB">
        <w:rPr>
          <w:rFonts w:asciiTheme="minorHAnsi" w:hAnsiTheme="minorHAnsi" w:cs="Arial"/>
          <w:szCs w:val="22"/>
        </w:rPr>
        <w:t>]. Závěrečné přezkoušení účastníků vzdělávacích kurzů proběhne do dne [</w:t>
      </w:r>
      <w:r w:rsidRPr="007525AB">
        <w:rPr>
          <w:rFonts w:asciiTheme="minorHAnsi" w:hAnsiTheme="minorHAnsi" w:cs="Arial"/>
          <w:szCs w:val="22"/>
          <w:highlight w:val="yellow"/>
        </w:rPr>
        <w:t>bude doplněno</w:t>
      </w:r>
      <w:r w:rsidRPr="007525AB">
        <w:rPr>
          <w:rFonts w:asciiTheme="minorHAnsi" w:hAnsiTheme="minorHAnsi" w:cs="Arial"/>
          <w:szCs w:val="22"/>
        </w:rPr>
        <w:t>].</w:t>
      </w:r>
    </w:p>
    <w:p w:rsidR="00AD3AB4" w:rsidRPr="007525AB" w:rsidRDefault="00AD3AB4" w:rsidP="00AD3AB4">
      <w:pPr>
        <w:pStyle w:val="Zkladntext"/>
        <w:numPr>
          <w:ilvl w:val="0"/>
          <w:numId w:val="5"/>
        </w:numPr>
        <w:spacing w:before="120" w:after="0" w:line="240" w:lineRule="auto"/>
        <w:ind w:left="357" w:hanging="357"/>
        <w:jc w:val="both"/>
        <w:rPr>
          <w:rFonts w:asciiTheme="minorHAnsi" w:hAnsiTheme="minorHAnsi" w:cs="Arial"/>
          <w:szCs w:val="22"/>
        </w:rPr>
      </w:pPr>
      <w:r w:rsidRPr="007525AB">
        <w:rPr>
          <w:rFonts w:asciiTheme="minorHAnsi" w:hAnsiTheme="minorHAnsi" w:cs="Arial"/>
          <w:szCs w:val="22"/>
        </w:rPr>
        <w:t>Poskytovatel prohlašuje, že je oprávněn k plnění z této smlouvy dle platného živnostenského oprávnění a právně, kvalifikačně i fakticky je způsobilý k řádnému plnění svých závazků z této smlouvy pro něj vyplývajících.</w:t>
      </w:r>
    </w:p>
    <w:p w:rsidR="00AD3AB4" w:rsidRPr="007525AB" w:rsidRDefault="00AD3AB4" w:rsidP="00AD3AB4">
      <w:pPr>
        <w:rPr>
          <w:rFonts w:asciiTheme="minorHAnsi" w:hAnsiTheme="minorHAnsi" w:cs="Arial"/>
          <w:b/>
          <w:szCs w:val="22"/>
        </w:rPr>
      </w:pPr>
    </w:p>
    <w:p w:rsidR="00AD3AB4" w:rsidRPr="007525AB" w:rsidRDefault="00AD3AB4" w:rsidP="00AD3AB4">
      <w:pPr>
        <w:spacing w:after="120"/>
        <w:jc w:val="center"/>
        <w:rPr>
          <w:rFonts w:asciiTheme="minorHAnsi" w:hAnsiTheme="minorHAnsi" w:cs="Arial"/>
          <w:b/>
          <w:szCs w:val="22"/>
        </w:rPr>
      </w:pPr>
      <w:r w:rsidRPr="007525AB">
        <w:rPr>
          <w:rFonts w:asciiTheme="minorHAnsi" w:hAnsiTheme="minorHAnsi" w:cs="Arial"/>
          <w:b/>
          <w:szCs w:val="22"/>
        </w:rPr>
        <w:t>III. Cenové a platební podmínky</w:t>
      </w:r>
    </w:p>
    <w:p w:rsidR="00AD3AB4" w:rsidRPr="007525AB" w:rsidRDefault="00AD3AB4" w:rsidP="00AD3AB4">
      <w:pPr>
        <w:pStyle w:val="Zkladntext"/>
        <w:numPr>
          <w:ilvl w:val="0"/>
          <w:numId w:val="3"/>
        </w:numPr>
        <w:spacing w:before="0" w:line="240" w:lineRule="auto"/>
        <w:ind w:left="426"/>
        <w:jc w:val="both"/>
        <w:rPr>
          <w:rFonts w:asciiTheme="minorHAnsi" w:hAnsiTheme="minorHAnsi" w:cs="Arial"/>
          <w:szCs w:val="22"/>
        </w:rPr>
      </w:pPr>
      <w:r w:rsidRPr="007525AB">
        <w:rPr>
          <w:rFonts w:asciiTheme="minorHAnsi" w:hAnsiTheme="minorHAnsi" w:cs="Arial"/>
          <w:szCs w:val="22"/>
        </w:rPr>
        <w:t xml:space="preserve">Celková cena za poskytnutí výukových služeb činí </w:t>
      </w:r>
      <w:r w:rsidRPr="00D9699E">
        <w:rPr>
          <w:rFonts w:ascii="Calibri" w:hAnsi="Calibri" w:cs="Calibri"/>
          <w:b/>
          <w:szCs w:val="22"/>
          <w:highlight w:val="yellow"/>
        </w:rPr>
        <w:fldChar w:fldCharType="begin"/>
      </w:r>
      <w:r w:rsidRPr="00D9699E">
        <w:rPr>
          <w:rFonts w:ascii="Calibri" w:hAnsi="Calibri" w:cs="Calibri"/>
          <w:b/>
          <w:szCs w:val="22"/>
          <w:highlight w:val="yellow"/>
        </w:rPr>
        <w:instrText xml:space="preserve"> macrobutton nobutton [DOPLNÍ UCHAZEČ]</w:instrText>
      </w:r>
      <w:r w:rsidRPr="00D9699E">
        <w:rPr>
          <w:rFonts w:ascii="Calibri" w:hAnsi="Calibri" w:cs="Calibri"/>
          <w:b/>
          <w:szCs w:val="22"/>
          <w:highlight w:val="yellow"/>
        </w:rPr>
        <w:fldChar w:fldCharType="end"/>
      </w:r>
      <w:r w:rsidRPr="007525AB">
        <w:rPr>
          <w:rFonts w:asciiTheme="minorHAnsi" w:hAnsiTheme="minorHAnsi" w:cs="Arial"/>
          <w:szCs w:val="22"/>
        </w:rPr>
        <w:t xml:space="preserve"> Kč bez DPH a zahrnuje </w:t>
      </w:r>
      <w:r>
        <w:rPr>
          <w:rFonts w:asciiTheme="minorHAnsi" w:hAnsiTheme="minorHAnsi" w:cs="Arial"/>
          <w:szCs w:val="22"/>
        </w:rPr>
        <w:t xml:space="preserve">veškeré </w:t>
      </w:r>
      <w:r w:rsidRPr="007525AB">
        <w:rPr>
          <w:rFonts w:asciiTheme="minorHAnsi" w:hAnsiTheme="minorHAnsi" w:cs="Arial"/>
          <w:szCs w:val="22"/>
        </w:rPr>
        <w:t>náklady, které vzniknou během realizace vzdělávacího projektu.</w:t>
      </w:r>
    </w:p>
    <w:p w:rsidR="00AD3AB4" w:rsidRPr="007525AB" w:rsidRDefault="00AD3AB4" w:rsidP="00AD3AB4">
      <w:pPr>
        <w:pStyle w:val="Zkladntext"/>
        <w:numPr>
          <w:ilvl w:val="0"/>
          <w:numId w:val="3"/>
        </w:numPr>
        <w:spacing w:before="0" w:line="240" w:lineRule="auto"/>
        <w:ind w:left="426"/>
        <w:jc w:val="both"/>
        <w:rPr>
          <w:rFonts w:asciiTheme="minorHAnsi" w:hAnsiTheme="minorHAnsi" w:cs="Arial"/>
          <w:szCs w:val="22"/>
        </w:rPr>
      </w:pPr>
      <w:r w:rsidRPr="007525AB">
        <w:rPr>
          <w:rFonts w:asciiTheme="minorHAnsi" w:hAnsiTheme="minorHAnsi" w:cs="Arial"/>
          <w:szCs w:val="22"/>
        </w:rPr>
        <w:t>Cena dílčích plnění je upravena samostatně v Cenové kalkulaci.</w:t>
      </w:r>
    </w:p>
    <w:p w:rsidR="00AD3AB4" w:rsidRPr="007525AB" w:rsidRDefault="00AD3AB4" w:rsidP="00AD3AB4">
      <w:pPr>
        <w:pStyle w:val="Zkladntext"/>
        <w:numPr>
          <w:ilvl w:val="0"/>
          <w:numId w:val="3"/>
        </w:numPr>
        <w:spacing w:before="0" w:line="240" w:lineRule="auto"/>
        <w:ind w:left="426"/>
        <w:jc w:val="both"/>
        <w:rPr>
          <w:rFonts w:asciiTheme="minorHAnsi" w:hAnsiTheme="minorHAnsi" w:cs="Arial"/>
          <w:szCs w:val="22"/>
        </w:rPr>
      </w:pPr>
      <w:r w:rsidRPr="007525AB">
        <w:rPr>
          <w:rFonts w:asciiTheme="minorHAnsi" w:hAnsiTheme="minorHAnsi" w:cs="Arial"/>
          <w:szCs w:val="22"/>
        </w:rPr>
        <w:t xml:space="preserve">Cenu dle čl. III. odst. 1 této smlouvy je možné překročit výhradně v případě změny sazby DPH dle obecně závazných daňových předpisů. </w:t>
      </w:r>
    </w:p>
    <w:p w:rsidR="00AD3AB4" w:rsidRPr="00A63457" w:rsidRDefault="00AD3AB4" w:rsidP="00AD3AB4">
      <w:pPr>
        <w:pStyle w:val="Zkladntext"/>
        <w:numPr>
          <w:ilvl w:val="0"/>
          <w:numId w:val="3"/>
        </w:numPr>
        <w:spacing w:before="0" w:line="240" w:lineRule="auto"/>
        <w:ind w:left="426"/>
        <w:jc w:val="both"/>
        <w:rPr>
          <w:rFonts w:asciiTheme="minorHAnsi" w:hAnsiTheme="minorHAnsi" w:cs="Arial"/>
          <w:szCs w:val="22"/>
          <w:highlight w:val="yellow"/>
        </w:rPr>
      </w:pPr>
      <w:r w:rsidRPr="00A63457">
        <w:rPr>
          <w:rFonts w:asciiTheme="minorHAnsi" w:hAnsiTheme="minorHAnsi" w:cs="Arial"/>
          <w:szCs w:val="22"/>
          <w:highlight w:val="yellow"/>
        </w:rPr>
        <w:t xml:space="preserve">Celkové náklady na jednoho účastníka vzdělávacího kurzu činí </w:t>
      </w:r>
      <w:r w:rsidRPr="00D9699E">
        <w:rPr>
          <w:rFonts w:ascii="Calibri" w:hAnsi="Calibri" w:cs="Calibri"/>
          <w:b/>
          <w:szCs w:val="22"/>
          <w:highlight w:val="yellow"/>
        </w:rPr>
        <w:fldChar w:fldCharType="begin"/>
      </w:r>
      <w:r w:rsidRPr="00D9699E">
        <w:rPr>
          <w:rFonts w:ascii="Calibri" w:hAnsi="Calibri" w:cs="Calibri"/>
          <w:b/>
          <w:szCs w:val="22"/>
          <w:highlight w:val="yellow"/>
        </w:rPr>
        <w:instrText xml:space="preserve"> macrobutton nobutton [DOPLNÍ UCHAZEČ]</w:instrText>
      </w:r>
      <w:r w:rsidRPr="00D9699E">
        <w:rPr>
          <w:rFonts w:ascii="Calibri" w:hAnsi="Calibri" w:cs="Calibri"/>
          <w:b/>
          <w:szCs w:val="22"/>
          <w:highlight w:val="yellow"/>
        </w:rPr>
        <w:fldChar w:fldCharType="end"/>
      </w:r>
      <w:r w:rsidRPr="00A63457">
        <w:rPr>
          <w:rFonts w:asciiTheme="minorHAnsi" w:hAnsiTheme="minorHAnsi" w:cs="Arial"/>
          <w:szCs w:val="22"/>
          <w:highlight w:val="yellow"/>
        </w:rPr>
        <w:t xml:space="preserve"> Kč bez DPH. </w:t>
      </w:r>
    </w:p>
    <w:p w:rsidR="00AD3AB4" w:rsidRPr="007525AB" w:rsidRDefault="00AD3AB4" w:rsidP="00AD3AB4">
      <w:pPr>
        <w:pStyle w:val="Zkladntext"/>
        <w:numPr>
          <w:ilvl w:val="0"/>
          <w:numId w:val="3"/>
        </w:numPr>
        <w:spacing w:before="0" w:line="240" w:lineRule="auto"/>
        <w:ind w:left="426"/>
        <w:jc w:val="both"/>
        <w:rPr>
          <w:rFonts w:asciiTheme="minorHAnsi" w:hAnsiTheme="minorHAnsi" w:cs="Arial"/>
          <w:szCs w:val="22"/>
        </w:rPr>
      </w:pPr>
      <w:r w:rsidRPr="007525AB">
        <w:rPr>
          <w:rFonts w:asciiTheme="minorHAnsi" w:hAnsiTheme="minorHAnsi" w:cs="Arial"/>
          <w:szCs w:val="22"/>
        </w:rPr>
        <w:t xml:space="preserve">V případě, že se v průběhu realizace této smlouvy vyskytne potřeba zajištění v této smlouvě plnění výslovně nesjednaných, bude objednatel poskytovatelem předem písemně na tuto skutečnost upozorněn. V takovém případě se smluvní strany zavazují bez zbytečného odkladu vstoupit do vzájemného jednání, jehož výsledkem bude formulování podmínek, za kterých </w:t>
      </w:r>
      <w:r w:rsidRPr="007525AB">
        <w:rPr>
          <w:rFonts w:asciiTheme="minorHAnsi" w:hAnsiTheme="minorHAnsi" w:cs="Arial"/>
          <w:szCs w:val="22"/>
        </w:rPr>
        <w:lastRenderedPageBreak/>
        <w:t xml:space="preserve">budou dodatečná plnění realizována, jejich cena a objednávka, a to tak, aby byl zachován hospodářský účel této smlouvy. </w:t>
      </w:r>
    </w:p>
    <w:p w:rsidR="00AD3AB4" w:rsidRPr="007525AB" w:rsidRDefault="00AD3AB4" w:rsidP="00AD3AB4">
      <w:pPr>
        <w:pStyle w:val="Zkladntext"/>
        <w:numPr>
          <w:ilvl w:val="0"/>
          <w:numId w:val="3"/>
        </w:numPr>
        <w:spacing w:before="0" w:line="240" w:lineRule="auto"/>
        <w:ind w:left="426"/>
        <w:jc w:val="both"/>
        <w:rPr>
          <w:rFonts w:asciiTheme="minorHAnsi" w:hAnsiTheme="minorHAnsi" w:cs="Arial"/>
          <w:szCs w:val="22"/>
        </w:rPr>
      </w:pPr>
      <w:r w:rsidRPr="007525AB">
        <w:rPr>
          <w:rFonts w:asciiTheme="minorHAnsi" w:hAnsiTheme="minorHAnsi" w:cs="Arial"/>
          <w:szCs w:val="22"/>
        </w:rPr>
        <w:t xml:space="preserve">Objednatel nebude poskytovat zálohy. </w:t>
      </w:r>
    </w:p>
    <w:p w:rsidR="00AD3AB4" w:rsidRPr="007525AB" w:rsidRDefault="00AD3AB4" w:rsidP="00AD3AB4">
      <w:pPr>
        <w:pStyle w:val="Zkladntext"/>
        <w:numPr>
          <w:ilvl w:val="0"/>
          <w:numId w:val="3"/>
        </w:numPr>
        <w:spacing w:before="0" w:line="240" w:lineRule="auto"/>
        <w:ind w:left="426"/>
        <w:jc w:val="both"/>
        <w:rPr>
          <w:rFonts w:asciiTheme="minorHAnsi" w:hAnsiTheme="minorHAnsi" w:cs="Arial"/>
          <w:szCs w:val="22"/>
        </w:rPr>
      </w:pPr>
      <w:r w:rsidRPr="007525AB">
        <w:rPr>
          <w:rFonts w:asciiTheme="minorHAnsi" w:hAnsiTheme="minorHAnsi" w:cs="Arial"/>
          <w:szCs w:val="22"/>
        </w:rPr>
        <w:t xml:space="preserve">Úplata dle této smlouvy je splatná na základě faktury vystavené poskytovatelem. Faktury budou vystavovány s periodicitou </w:t>
      </w:r>
      <w:r w:rsidRPr="00F82A6B">
        <w:rPr>
          <w:rFonts w:asciiTheme="minorHAnsi" w:hAnsiTheme="minorHAnsi" w:cs="Arial"/>
          <w:szCs w:val="22"/>
        </w:rPr>
        <w:t>1x týdně, nebo pro každý dílčí vzdělávací kurz zvlášť.</w:t>
      </w:r>
      <w:r w:rsidRPr="007525AB">
        <w:rPr>
          <w:rFonts w:asciiTheme="minorHAnsi" w:hAnsiTheme="minorHAnsi" w:cs="Arial"/>
          <w:szCs w:val="22"/>
        </w:rPr>
        <w:t xml:space="preserve"> </w:t>
      </w:r>
    </w:p>
    <w:p w:rsidR="00AD3AB4" w:rsidRPr="007525AB" w:rsidRDefault="00AD3AB4" w:rsidP="00AD3AB4">
      <w:pPr>
        <w:pStyle w:val="Zkladntext"/>
        <w:numPr>
          <w:ilvl w:val="0"/>
          <w:numId w:val="3"/>
        </w:numPr>
        <w:spacing w:before="0" w:line="240" w:lineRule="auto"/>
        <w:ind w:left="426"/>
        <w:jc w:val="both"/>
        <w:rPr>
          <w:rFonts w:asciiTheme="minorHAnsi" w:hAnsiTheme="minorHAnsi" w:cs="Arial"/>
          <w:szCs w:val="22"/>
        </w:rPr>
      </w:pPr>
      <w:r w:rsidRPr="007525AB">
        <w:rPr>
          <w:rFonts w:asciiTheme="minorHAnsi" w:hAnsiTheme="minorHAnsi" w:cs="Arial"/>
          <w:szCs w:val="22"/>
        </w:rPr>
        <w:t xml:space="preserve">Splatnost faktur </w:t>
      </w:r>
      <w:r w:rsidRPr="00F82A6B">
        <w:rPr>
          <w:rFonts w:asciiTheme="minorHAnsi" w:hAnsiTheme="minorHAnsi" w:cs="Arial"/>
          <w:szCs w:val="22"/>
        </w:rPr>
        <w:t>činí 15</w:t>
      </w:r>
      <w:r w:rsidRPr="007525AB">
        <w:rPr>
          <w:rFonts w:asciiTheme="minorHAnsi" w:hAnsiTheme="minorHAnsi" w:cs="Arial"/>
          <w:szCs w:val="22"/>
        </w:rPr>
        <w:t xml:space="preserve"> dní od data jejich vystavení poskytovatelem. Poskytovatel se zavazuje doručit objednateli fakturu bez zbytečného odkladu po jejím vystavení tak, aby byla zachována lhůta k její úhradě objednatelem, a to na korespondenční adresu objednatele uvedenou v záhlaví této smlouvy.</w:t>
      </w:r>
    </w:p>
    <w:p w:rsidR="00AD3AB4" w:rsidRPr="007525AB" w:rsidRDefault="00AD3AB4" w:rsidP="00AD3AB4">
      <w:pPr>
        <w:pStyle w:val="Zkladntext"/>
        <w:numPr>
          <w:ilvl w:val="0"/>
          <w:numId w:val="3"/>
        </w:numPr>
        <w:spacing w:before="0" w:line="240" w:lineRule="auto"/>
        <w:ind w:left="426" w:hanging="357"/>
        <w:jc w:val="both"/>
        <w:rPr>
          <w:rFonts w:asciiTheme="minorHAnsi" w:hAnsiTheme="minorHAnsi" w:cs="Arial"/>
          <w:szCs w:val="22"/>
        </w:rPr>
      </w:pPr>
      <w:r w:rsidRPr="007525AB">
        <w:rPr>
          <w:rFonts w:asciiTheme="minorHAnsi" w:hAnsiTheme="minorHAnsi" w:cs="Arial"/>
          <w:szCs w:val="22"/>
        </w:rPr>
        <w:t>Smluvní strany se zavazují bez prodlení oznámit druhé smluvní straně jakékoli změny týkající se jejího bankovního spojení nebo korespondenčních adres.</w:t>
      </w:r>
    </w:p>
    <w:p w:rsidR="00AD3AB4" w:rsidRPr="007525AB" w:rsidRDefault="00AD3AB4" w:rsidP="00AD3AB4">
      <w:pPr>
        <w:pStyle w:val="Zkladntext"/>
        <w:numPr>
          <w:ilvl w:val="0"/>
          <w:numId w:val="3"/>
        </w:numPr>
        <w:spacing w:before="0" w:line="240" w:lineRule="auto"/>
        <w:ind w:left="426" w:hanging="357"/>
        <w:jc w:val="both"/>
        <w:rPr>
          <w:rFonts w:asciiTheme="minorHAnsi" w:hAnsiTheme="minorHAnsi" w:cs="Arial"/>
          <w:szCs w:val="22"/>
        </w:rPr>
      </w:pPr>
      <w:r w:rsidRPr="007525AB">
        <w:rPr>
          <w:rFonts w:asciiTheme="minorHAnsi" w:hAnsiTheme="minorHAnsi" w:cs="Arial"/>
          <w:szCs w:val="22"/>
        </w:rPr>
        <w:t>Cena bude hrazena bezhotovostní formou a je uhrazena v okamžiku připsání celé částky na účet poskytovatele.</w:t>
      </w:r>
    </w:p>
    <w:p w:rsidR="00AD3AB4" w:rsidRPr="007525AB" w:rsidRDefault="00AD3AB4" w:rsidP="00AD3AB4">
      <w:pPr>
        <w:pStyle w:val="Zkladntext"/>
        <w:numPr>
          <w:ilvl w:val="0"/>
          <w:numId w:val="3"/>
        </w:numPr>
        <w:spacing w:before="0" w:line="240" w:lineRule="auto"/>
        <w:ind w:left="426"/>
        <w:jc w:val="both"/>
        <w:rPr>
          <w:rFonts w:asciiTheme="minorHAnsi" w:hAnsiTheme="minorHAnsi" w:cs="Arial"/>
          <w:szCs w:val="22"/>
        </w:rPr>
      </w:pPr>
      <w:r w:rsidRPr="007525AB">
        <w:rPr>
          <w:rFonts w:asciiTheme="minorHAnsi" w:hAnsiTheme="minorHAnsi" w:cs="Arial"/>
          <w:szCs w:val="22"/>
        </w:rPr>
        <w:t>Faktura (daňový doklad) musí obsahovat, mimo náležitosti stanovené obecně závaznými právními předpisy, zejména:</w:t>
      </w:r>
    </w:p>
    <w:p w:rsidR="00AD3AB4" w:rsidRPr="007525AB" w:rsidRDefault="00AD3AB4" w:rsidP="00AD3AB4">
      <w:pPr>
        <w:pStyle w:val="Zkladntext"/>
        <w:numPr>
          <w:ilvl w:val="0"/>
          <w:numId w:val="4"/>
        </w:numPr>
        <w:tabs>
          <w:tab w:val="clear" w:pos="360"/>
          <w:tab w:val="num" w:pos="1068"/>
        </w:tabs>
        <w:spacing w:before="0" w:after="0" w:line="240" w:lineRule="auto"/>
        <w:ind w:left="426" w:hanging="357"/>
        <w:jc w:val="both"/>
        <w:rPr>
          <w:rFonts w:asciiTheme="minorHAnsi" w:hAnsiTheme="minorHAnsi" w:cs="Arial"/>
          <w:szCs w:val="22"/>
        </w:rPr>
      </w:pPr>
      <w:r w:rsidRPr="007525AB">
        <w:rPr>
          <w:rFonts w:asciiTheme="minorHAnsi" w:hAnsiTheme="minorHAnsi" w:cs="Arial"/>
          <w:szCs w:val="22"/>
        </w:rPr>
        <w:t>číslo/označení objednávky,</w:t>
      </w:r>
    </w:p>
    <w:p w:rsidR="00AD3AB4" w:rsidRPr="007525AB" w:rsidRDefault="00AD3AB4" w:rsidP="00AD3AB4">
      <w:pPr>
        <w:pStyle w:val="Zkladntext"/>
        <w:numPr>
          <w:ilvl w:val="0"/>
          <w:numId w:val="4"/>
        </w:numPr>
        <w:tabs>
          <w:tab w:val="clear" w:pos="360"/>
          <w:tab w:val="num" w:pos="1068"/>
        </w:tabs>
        <w:spacing w:before="0" w:after="0" w:line="240" w:lineRule="auto"/>
        <w:ind w:left="426" w:hanging="357"/>
        <w:jc w:val="both"/>
        <w:rPr>
          <w:rFonts w:asciiTheme="minorHAnsi" w:hAnsiTheme="minorHAnsi" w:cs="Arial"/>
          <w:szCs w:val="22"/>
        </w:rPr>
      </w:pPr>
      <w:r w:rsidRPr="007525AB">
        <w:rPr>
          <w:rFonts w:asciiTheme="minorHAnsi" w:hAnsiTheme="minorHAnsi" w:cs="Arial"/>
          <w:szCs w:val="22"/>
        </w:rPr>
        <w:t xml:space="preserve">název a registrační číslo projektu dle čl. I. odst. 2 </w:t>
      </w:r>
      <w:proofErr w:type="gramStart"/>
      <w:r w:rsidRPr="007525AB">
        <w:rPr>
          <w:rFonts w:asciiTheme="minorHAnsi" w:hAnsiTheme="minorHAnsi" w:cs="Arial"/>
          <w:szCs w:val="22"/>
        </w:rPr>
        <w:t>této</w:t>
      </w:r>
      <w:proofErr w:type="gramEnd"/>
      <w:r w:rsidRPr="007525AB">
        <w:rPr>
          <w:rFonts w:asciiTheme="minorHAnsi" w:hAnsiTheme="minorHAnsi" w:cs="Arial"/>
          <w:szCs w:val="22"/>
        </w:rPr>
        <w:t xml:space="preserve"> smlouvy,</w:t>
      </w:r>
    </w:p>
    <w:p w:rsidR="00AD3AB4" w:rsidRPr="007525AB" w:rsidRDefault="00AD3AB4" w:rsidP="00AD3AB4">
      <w:pPr>
        <w:pStyle w:val="Zkladntext"/>
        <w:numPr>
          <w:ilvl w:val="0"/>
          <w:numId w:val="4"/>
        </w:numPr>
        <w:tabs>
          <w:tab w:val="clear" w:pos="360"/>
          <w:tab w:val="num" w:pos="1068"/>
        </w:tabs>
        <w:spacing w:before="0" w:after="0" w:line="240" w:lineRule="auto"/>
        <w:ind w:left="426" w:hanging="357"/>
        <w:jc w:val="both"/>
        <w:rPr>
          <w:rFonts w:asciiTheme="minorHAnsi" w:hAnsiTheme="minorHAnsi" w:cs="Arial"/>
          <w:szCs w:val="22"/>
        </w:rPr>
      </w:pPr>
      <w:r w:rsidRPr="007525AB">
        <w:rPr>
          <w:rFonts w:asciiTheme="minorHAnsi" w:hAnsiTheme="minorHAnsi" w:cs="Arial"/>
          <w:szCs w:val="22"/>
        </w:rPr>
        <w:t>IČ a DIČ poskytovatele a objednatele,</w:t>
      </w:r>
    </w:p>
    <w:p w:rsidR="00AD3AB4" w:rsidRPr="007525AB" w:rsidRDefault="00AD3AB4" w:rsidP="00AD3AB4">
      <w:pPr>
        <w:pStyle w:val="Zkladntext"/>
        <w:numPr>
          <w:ilvl w:val="0"/>
          <w:numId w:val="4"/>
        </w:numPr>
        <w:tabs>
          <w:tab w:val="clear" w:pos="360"/>
          <w:tab w:val="num" w:pos="1068"/>
        </w:tabs>
        <w:spacing w:before="0" w:after="0" w:line="240" w:lineRule="auto"/>
        <w:ind w:left="426" w:hanging="357"/>
        <w:jc w:val="both"/>
        <w:rPr>
          <w:rFonts w:asciiTheme="minorHAnsi" w:hAnsiTheme="minorHAnsi" w:cs="Arial"/>
          <w:szCs w:val="22"/>
        </w:rPr>
      </w:pPr>
      <w:r w:rsidRPr="007525AB">
        <w:rPr>
          <w:rFonts w:asciiTheme="minorHAnsi" w:hAnsiTheme="minorHAnsi" w:cs="Arial"/>
          <w:szCs w:val="22"/>
        </w:rPr>
        <w:t>obchodní firmu, sídlo a údaj o zápisu v obchodním rejstříku poskytovatele a objednatele,</w:t>
      </w:r>
    </w:p>
    <w:p w:rsidR="00AD3AB4" w:rsidRPr="007525AB" w:rsidRDefault="00AD3AB4" w:rsidP="00AD3AB4">
      <w:pPr>
        <w:pStyle w:val="Zkladntext"/>
        <w:numPr>
          <w:ilvl w:val="0"/>
          <w:numId w:val="4"/>
        </w:numPr>
        <w:tabs>
          <w:tab w:val="clear" w:pos="360"/>
          <w:tab w:val="num" w:pos="1068"/>
        </w:tabs>
        <w:spacing w:before="0" w:after="0" w:line="240" w:lineRule="auto"/>
        <w:ind w:left="426" w:hanging="357"/>
        <w:jc w:val="both"/>
        <w:rPr>
          <w:rFonts w:asciiTheme="minorHAnsi" w:hAnsiTheme="minorHAnsi" w:cs="Arial"/>
          <w:szCs w:val="22"/>
        </w:rPr>
      </w:pPr>
      <w:r w:rsidRPr="007525AB">
        <w:rPr>
          <w:rFonts w:asciiTheme="minorHAnsi" w:hAnsiTheme="minorHAnsi" w:cs="Arial"/>
          <w:szCs w:val="22"/>
        </w:rPr>
        <w:t>fakturovanou částku rozdělenou na vlastní platbu za konkrétní část projektu, DPH, další náklady podle čl. III odst. 2, pokud se vyskytnou,</w:t>
      </w:r>
    </w:p>
    <w:p w:rsidR="00AD3AB4" w:rsidRPr="007525AB" w:rsidRDefault="00AD3AB4" w:rsidP="00AD3AB4">
      <w:pPr>
        <w:pStyle w:val="Zkladntext"/>
        <w:numPr>
          <w:ilvl w:val="0"/>
          <w:numId w:val="4"/>
        </w:numPr>
        <w:tabs>
          <w:tab w:val="clear" w:pos="360"/>
          <w:tab w:val="num" w:pos="1068"/>
        </w:tabs>
        <w:spacing w:before="0" w:after="0" w:line="240" w:lineRule="auto"/>
        <w:ind w:left="426" w:hanging="357"/>
        <w:jc w:val="both"/>
        <w:rPr>
          <w:rFonts w:asciiTheme="minorHAnsi" w:hAnsiTheme="minorHAnsi" w:cs="Arial"/>
          <w:szCs w:val="22"/>
        </w:rPr>
      </w:pPr>
      <w:r w:rsidRPr="007525AB">
        <w:rPr>
          <w:rFonts w:asciiTheme="minorHAnsi" w:hAnsiTheme="minorHAnsi" w:cs="Arial"/>
          <w:szCs w:val="22"/>
        </w:rPr>
        <w:t>datum splatnosti faktury,</w:t>
      </w:r>
    </w:p>
    <w:p w:rsidR="00AD3AB4" w:rsidRPr="007525AB" w:rsidRDefault="00AD3AB4" w:rsidP="00AD3AB4">
      <w:pPr>
        <w:pStyle w:val="Zkladntext"/>
        <w:numPr>
          <w:ilvl w:val="0"/>
          <w:numId w:val="4"/>
        </w:numPr>
        <w:tabs>
          <w:tab w:val="clear" w:pos="360"/>
          <w:tab w:val="num" w:pos="1068"/>
        </w:tabs>
        <w:spacing w:before="0" w:after="0" w:line="240" w:lineRule="auto"/>
        <w:ind w:left="426" w:hanging="357"/>
        <w:jc w:val="both"/>
        <w:rPr>
          <w:rFonts w:asciiTheme="minorHAnsi" w:hAnsiTheme="minorHAnsi" w:cs="Arial"/>
          <w:szCs w:val="22"/>
        </w:rPr>
      </w:pPr>
      <w:r w:rsidRPr="007525AB">
        <w:rPr>
          <w:rFonts w:asciiTheme="minorHAnsi" w:hAnsiTheme="minorHAnsi" w:cs="Arial"/>
          <w:szCs w:val="22"/>
        </w:rPr>
        <w:t>razítko a podpis oprávněné osoby.</w:t>
      </w:r>
    </w:p>
    <w:p w:rsidR="00AD3AB4" w:rsidRPr="007525AB" w:rsidRDefault="00AD3AB4" w:rsidP="00AD3AB4">
      <w:pPr>
        <w:pStyle w:val="Zkladntext"/>
        <w:ind w:left="426"/>
        <w:jc w:val="both"/>
        <w:rPr>
          <w:rFonts w:asciiTheme="minorHAnsi" w:hAnsiTheme="minorHAnsi" w:cs="Arial"/>
          <w:szCs w:val="22"/>
        </w:rPr>
      </w:pPr>
    </w:p>
    <w:p w:rsidR="00AD3AB4" w:rsidRPr="007525AB" w:rsidRDefault="00AD3AB4" w:rsidP="00AD3AB4">
      <w:pPr>
        <w:pStyle w:val="Zkladntext"/>
        <w:numPr>
          <w:ilvl w:val="0"/>
          <w:numId w:val="3"/>
        </w:numPr>
        <w:spacing w:before="0" w:line="240" w:lineRule="auto"/>
        <w:ind w:left="426"/>
        <w:jc w:val="both"/>
        <w:rPr>
          <w:rFonts w:asciiTheme="minorHAnsi" w:hAnsiTheme="minorHAnsi" w:cs="Arial"/>
          <w:szCs w:val="22"/>
        </w:rPr>
      </w:pPr>
      <w:r w:rsidRPr="007525AB">
        <w:rPr>
          <w:rFonts w:asciiTheme="minorHAnsi" w:hAnsiTheme="minorHAnsi" w:cs="Arial"/>
          <w:szCs w:val="22"/>
        </w:rPr>
        <w:t xml:space="preserve">V případě, že faktura nebude obsahovat uvedené náležitosti, může ji objednatel vrátit ve lhůtě splatnosti poskytovateli k doplnění či opravě. V  takovém případě je poskytovatel povinen vystavit opravenou či doplněnou fakturu, jejíž splatnost počíná běžet znovu. Byla-li faktura vrácena objednatelem neoprávněně či nedůvodně, jeho odpovědnost za prodlení s úhradou faktury tím není dotčena. </w:t>
      </w:r>
    </w:p>
    <w:p w:rsidR="00AD3AB4" w:rsidRDefault="00AD3AB4" w:rsidP="00AD3AB4">
      <w:pPr>
        <w:jc w:val="center"/>
        <w:rPr>
          <w:rFonts w:asciiTheme="minorHAnsi" w:hAnsiTheme="minorHAnsi" w:cs="Arial"/>
          <w:b/>
          <w:szCs w:val="22"/>
        </w:rPr>
      </w:pPr>
    </w:p>
    <w:p w:rsidR="00AD3AB4" w:rsidRPr="007525AB" w:rsidRDefault="00AD3AB4" w:rsidP="00AD3AB4">
      <w:pPr>
        <w:jc w:val="center"/>
        <w:rPr>
          <w:rFonts w:asciiTheme="minorHAnsi" w:hAnsiTheme="minorHAnsi" w:cs="Arial"/>
          <w:b/>
          <w:szCs w:val="22"/>
        </w:rPr>
      </w:pPr>
    </w:p>
    <w:p w:rsidR="00AD3AB4" w:rsidRPr="007525AB" w:rsidRDefault="00AD3AB4" w:rsidP="00AD3AB4">
      <w:pPr>
        <w:spacing w:after="120"/>
        <w:ind w:left="1440"/>
        <w:jc w:val="center"/>
        <w:rPr>
          <w:rFonts w:asciiTheme="minorHAnsi" w:hAnsiTheme="minorHAnsi" w:cs="Arial"/>
          <w:b/>
          <w:szCs w:val="22"/>
        </w:rPr>
      </w:pPr>
      <w:r w:rsidRPr="007525AB">
        <w:rPr>
          <w:rFonts w:asciiTheme="minorHAnsi" w:hAnsiTheme="minorHAnsi" w:cs="Arial"/>
          <w:b/>
          <w:szCs w:val="22"/>
        </w:rPr>
        <w:t>IV. Zvláštní povinnosti poskytovatele</w:t>
      </w:r>
    </w:p>
    <w:p w:rsidR="00AD3AB4" w:rsidRPr="007525AB" w:rsidRDefault="00AD3AB4" w:rsidP="00AD3AB4">
      <w:pPr>
        <w:pStyle w:val="boddohodyii"/>
        <w:numPr>
          <w:ilvl w:val="0"/>
          <w:numId w:val="6"/>
        </w:numPr>
        <w:ind w:left="426"/>
        <w:jc w:val="both"/>
        <w:rPr>
          <w:rFonts w:asciiTheme="minorHAnsi" w:hAnsiTheme="minorHAnsi" w:cs="Arial"/>
          <w:sz w:val="22"/>
          <w:szCs w:val="22"/>
        </w:rPr>
      </w:pPr>
      <w:r w:rsidRPr="007525AB">
        <w:rPr>
          <w:rFonts w:asciiTheme="minorHAnsi" w:hAnsiTheme="minorHAnsi" w:cs="Arial"/>
          <w:sz w:val="22"/>
          <w:szCs w:val="22"/>
        </w:rPr>
        <w:t>Poskytovatel se zavazuje stanovit účastníkům v rámci vzdělávací aktivity studijní a výcvikové povinnosti a prokazatelně je seznámit s předpisy o bezpečnosti a ochraně zdraví při práci a s předpisy o požární ochraně majícími vztah k účasti na vzdělávací aktivitě.</w:t>
      </w:r>
    </w:p>
    <w:p w:rsidR="00AD3AB4" w:rsidRPr="007525AB" w:rsidRDefault="00AD3AB4" w:rsidP="00AD3AB4">
      <w:pPr>
        <w:pStyle w:val="boddohodyii"/>
        <w:numPr>
          <w:ilvl w:val="0"/>
          <w:numId w:val="6"/>
        </w:numPr>
        <w:spacing w:before="120" w:after="120"/>
        <w:ind w:left="426" w:hanging="357"/>
        <w:jc w:val="both"/>
        <w:rPr>
          <w:rFonts w:asciiTheme="minorHAnsi" w:hAnsiTheme="minorHAnsi" w:cs="Arial"/>
          <w:sz w:val="22"/>
          <w:szCs w:val="22"/>
        </w:rPr>
      </w:pPr>
      <w:r w:rsidRPr="007525AB">
        <w:rPr>
          <w:rFonts w:asciiTheme="minorHAnsi" w:hAnsiTheme="minorHAnsi" w:cs="Arial"/>
          <w:sz w:val="22"/>
          <w:szCs w:val="22"/>
        </w:rPr>
        <w:t>Poskytovatel se zavazuje, že po ukončení odborného rozvoje zašle zaměstnavateli do deseti dnů závěrečný protokol.</w:t>
      </w:r>
    </w:p>
    <w:p w:rsidR="00AD3AB4" w:rsidRPr="007525AB" w:rsidRDefault="00AD3AB4" w:rsidP="00AD3AB4">
      <w:pPr>
        <w:pStyle w:val="Zkladntext"/>
        <w:numPr>
          <w:ilvl w:val="0"/>
          <w:numId w:val="6"/>
        </w:numPr>
        <w:spacing w:before="0" w:after="0" w:line="240" w:lineRule="auto"/>
        <w:ind w:left="426"/>
        <w:jc w:val="both"/>
        <w:rPr>
          <w:rFonts w:asciiTheme="minorHAnsi" w:hAnsiTheme="minorHAnsi" w:cs="Arial"/>
          <w:szCs w:val="22"/>
        </w:rPr>
      </w:pPr>
      <w:r w:rsidRPr="007525AB">
        <w:rPr>
          <w:rFonts w:asciiTheme="minorHAnsi" w:hAnsiTheme="minorHAnsi" w:cs="Arial"/>
          <w:szCs w:val="22"/>
        </w:rPr>
        <w:t xml:space="preserve">Poskytovatel se zavazuje archivovat originály účetních dokladů a listin týkajících se plnění z této smlouvy, a to po dobu deseti let od ukončení financování projektu, který je předmětem této smlouvy, a dále snést kontrolu těchto dokladů oprávněnými orgány, to vše ve smyslu zák. č. 563/1991 Sb., o účetnictví, ve znění pozdějších předpisů, zák. č. 499/2004 Sb., o archivnictví a spisové službě a o změně některých zákonů, ve znění pozdějších předpisů, zák. č. 235/2004 Sb., </w:t>
      </w:r>
      <w:r w:rsidRPr="007525AB">
        <w:rPr>
          <w:rFonts w:asciiTheme="minorHAnsi" w:hAnsiTheme="minorHAnsi" w:cs="Arial"/>
          <w:szCs w:val="22"/>
        </w:rPr>
        <w:lastRenderedPageBreak/>
        <w:t>o dani z přidané hodnoty a dalších obecně závazných právních předpisů. Lhůta deseti let se počítá od 1. ledna roku následujícího po roce, v němž bylo plnění výukových služeb ukončeno.</w:t>
      </w:r>
    </w:p>
    <w:p w:rsidR="00AD3AB4" w:rsidRPr="007525AB" w:rsidRDefault="00AD3AB4" w:rsidP="00AD3AB4">
      <w:pPr>
        <w:pStyle w:val="Zkladntext"/>
        <w:numPr>
          <w:ilvl w:val="0"/>
          <w:numId w:val="6"/>
        </w:numPr>
        <w:spacing w:before="120" w:after="0" w:line="240" w:lineRule="auto"/>
        <w:ind w:left="426" w:hanging="357"/>
        <w:jc w:val="both"/>
        <w:rPr>
          <w:rFonts w:asciiTheme="minorHAnsi" w:hAnsiTheme="minorHAnsi" w:cs="Arial"/>
          <w:szCs w:val="22"/>
        </w:rPr>
      </w:pPr>
      <w:r w:rsidRPr="007525AB">
        <w:rPr>
          <w:rFonts w:asciiTheme="minorHAnsi" w:hAnsiTheme="minorHAnsi" w:cs="Arial"/>
          <w:szCs w:val="22"/>
        </w:rPr>
        <w:t>Poskytovatel je povinen dodržovat publicitu dle Manuálu pro publicitu Operačního programu Lidské zdroje a zaměstnanost 2007 - 2013.</w:t>
      </w:r>
    </w:p>
    <w:p w:rsidR="00AD3AB4" w:rsidRPr="007525AB" w:rsidRDefault="00AD3AB4" w:rsidP="00AD3AB4">
      <w:pPr>
        <w:pStyle w:val="Zkladntext"/>
        <w:numPr>
          <w:ilvl w:val="0"/>
          <w:numId w:val="6"/>
        </w:numPr>
        <w:spacing w:before="120" w:after="0" w:line="240" w:lineRule="auto"/>
        <w:ind w:left="426" w:hanging="357"/>
        <w:jc w:val="both"/>
        <w:rPr>
          <w:rFonts w:asciiTheme="minorHAnsi" w:hAnsiTheme="minorHAnsi" w:cs="Arial"/>
          <w:szCs w:val="22"/>
        </w:rPr>
      </w:pPr>
      <w:r w:rsidRPr="007525AB">
        <w:rPr>
          <w:rFonts w:asciiTheme="minorHAnsi" w:hAnsiTheme="minorHAnsi" w:cs="Arial"/>
          <w:szCs w:val="22"/>
        </w:rPr>
        <w:t>Poskytovatel se tímto zavazuje zachovat mlčenlivost o všech skutečnostech, které během realizace smlouvy získá o objednateli, a které nejsou v příslušných obchodních kruzích běžně dostupné. Závazek mlčenlivosti trvá i po ukončení této smlouvy.</w:t>
      </w:r>
    </w:p>
    <w:p w:rsidR="00AD3AB4" w:rsidRPr="007525AB" w:rsidRDefault="00AD3AB4" w:rsidP="00AD3AB4">
      <w:pPr>
        <w:pStyle w:val="Zkladntext"/>
        <w:numPr>
          <w:ilvl w:val="0"/>
          <w:numId w:val="6"/>
        </w:numPr>
        <w:spacing w:before="120" w:after="0" w:line="240" w:lineRule="auto"/>
        <w:ind w:left="426" w:hanging="357"/>
        <w:jc w:val="both"/>
        <w:rPr>
          <w:rFonts w:asciiTheme="minorHAnsi" w:hAnsiTheme="minorHAnsi" w:cs="Arial"/>
          <w:szCs w:val="22"/>
        </w:rPr>
      </w:pPr>
      <w:r w:rsidRPr="007525AB">
        <w:rPr>
          <w:rFonts w:asciiTheme="minorHAnsi" w:hAnsiTheme="minorHAnsi" w:cs="Arial"/>
          <w:szCs w:val="22"/>
        </w:rPr>
        <w:t>Poskytovatel se zavazuje vést v průběhu vzdělávací aktivity prokazatelnou denní evidenci:</w:t>
      </w:r>
    </w:p>
    <w:p w:rsidR="00AD3AB4" w:rsidRPr="007525AB" w:rsidRDefault="00AD3AB4" w:rsidP="00AD3AB4">
      <w:pPr>
        <w:suppressAutoHyphens/>
        <w:spacing w:before="120"/>
        <w:ind w:left="426"/>
        <w:jc w:val="both"/>
        <w:rPr>
          <w:rFonts w:asciiTheme="minorHAnsi" w:hAnsiTheme="minorHAnsi" w:cs="Arial"/>
          <w:szCs w:val="22"/>
        </w:rPr>
      </w:pPr>
      <w:r w:rsidRPr="007525AB">
        <w:rPr>
          <w:rFonts w:asciiTheme="minorHAnsi" w:hAnsiTheme="minorHAnsi" w:cs="Arial"/>
          <w:szCs w:val="22"/>
        </w:rPr>
        <w:t xml:space="preserve">- docházky (prezence) zaměstnanců, kteří se účastní vzdělávací aktivity, a to s uvedením data konání, počtu hodin, v nichž se jednotliví zaměstnanci vzdělávací aktivity zúčastnili, a přestávky na jídlo a oddech; </w:t>
      </w:r>
    </w:p>
    <w:p w:rsidR="00AD3AB4" w:rsidRPr="007525AB" w:rsidRDefault="00AD3AB4" w:rsidP="00AD3AB4">
      <w:pPr>
        <w:suppressAutoHyphens/>
        <w:spacing w:before="120"/>
        <w:ind w:left="426"/>
        <w:jc w:val="both"/>
        <w:rPr>
          <w:rFonts w:asciiTheme="minorHAnsi" w:hAnsiTheme="minorHAnsi" w:cs="Arial"/>
          <w:szCs w:val="22"/>
        </w:rPr>
      </w:pPr>
      <w:r w:rsidRPr="007525AB">
        <w:rPr>
          <w:rFonts w:asciiTheme="minorHAnsi" w:hAnsiTheme="minorHAnsi" w:cs="Arial"/>
          <w:szCs w:val="22"/>
        </w:rPr>
        <w:t xml:space="preserve">- výuky (třídní kniha) a to minimálně v rozsahu: datum, hodina začátku a konce, téma, počet hodin, jméno osoby provádějící přípravu či ověření získaných znalostí a dovedností. </w:t>
      </w:r>
    </w:p>
    <w:p w:rsidR="00AD3AB4" w:rsidRPr="007525AB" w:rsidRDefault="00AD3AB4" w:rsidP="00AD3AB4">
      <w:pPr>
        <w:pStyle w:val="Zkladntext"/>
        <w:numPr>
          <w:ilvl w:val="0"/>
          <w:numId w:val="6"/>
        </w:numPr>
        <w:spacing w:before="120" w:after="0" w:line="240" w:lineRule="auto"/>
        <w:ind w:left="426" w:hanging="357"/>
        <w:jc w:val="both"/>
        <w:rPr>
          <w:rFonts w:asciiTheme="minorHAnsi" w:hAnsiTheme="minorHAnsi" w:cs="Arial"/>
          <w:szCs w:val="22"/>
        </w:rPr>
      </w:pPr>
      <w:r w:rsidRPr="007525AB">
        <w:rPr>
          <w:rFonts w:asciiTheme="minorHAnsi" w:hAnsiTheme="minorHAnsi" w:cs="Arial"/>
          <w:szCs w:val="22"/>
        </w:rPr>
        <w:t>Poskytovatel se zavazuje umožnit kontrolu evidence podle čl. IV. odst. 6 ze strany poskytovatele dotace, a to i v průběhu každého dílčího vzdělávacího kurzu v místě a čase jeho realizace v rámci případných hospitací.</w:t>
      </w:r>
      <w:r w:rsidRPr="007525AB">
        <w:rPr>
          <w:rFonts w:asciiTheme="minorHAnsi" w:hAnsiTheme="minorHAnsi" w:cs="Arial"/>
          <w:szCs w:val="22"/>
          <w:highlight w:val="yellow"/>
        </w:rPr>
        <w:t xml:space="preserve"> </w:t>
      </w:r>
    </w:p>
    <w:p w:rsidR="00AD3AB4" w:rsidRPr="007525AB" w:rsidRDefault="00AD3AB4" w:rsidP="00AD3AB4">
      <w:pPr>
        <w:pStyle w:val="Zkladntext"/>
        <w:numPr>
          <w:ilvl w:val="0"/>
          <w:numId w:val="6"/>
        </w:numPr>
        <w:spacing w:before="120" w:after="0" w:line="240" w:lineRule="auto"/>
        <w:ind w:left="426" w:hanging="357"/>
        <w:jc w:val="both"/>
        <w:rPr>
          <w:rFonts w:asciiTheme="minorHAnsi" w:hAnsiTheme="minorHAnsi" w:cs="Arial"/>
          <w:szCs w:val="22"/>
        </w:rPr>
      </w:pPr>
      <w:r w:rsidRPr="007525AB">
        <w:rPr>
          <w:rFonts w:asciiTheme="minorHAnsi" w:hAnsiTheme="minorHAnsi" w:cs="Arial"/>
          <w:szCs w:val="22"/>
        </w:rPr>
        <w:t>Vyskytnou-li se překážky, pro které není možné realizovat byť i jediný dílčí výukový kurz, poskytovatel je povinen o tom informovat bez zbytečného odkladu příslušného zaměstnavatele a dále je povinen jej informovat o změnách v harmonogramu dílčích kurzů, které v této souvislosti nastanou.</w:t>
      </w:r>
    </w:p>
    <w:p w:rsidR="00AD3AB4" w:rsidRPr="00CE17E2" w:rsidRDefault="00AD3AB4" w:rsidP="00AD3AB4">
      <w:pPr>
        <w:pStyle w:val="boddohodyii"/>
        <w:numPr>
          <w:ilvl w:val="0"/>
          <w:numId w:val="6"/>
        </w:numPr>
        <w:spacing w:before="120"/>
        <w:ind w:left="426" w:hanging="357"/>
        <w:jc w:val="both"/>
        <w:rPr>
          <w:rFonts w:asciiTheme="minorHAnsi" w:hAnsiTheme="minorHAnsi" w:cs="Arial"/>
          <w:sz w:val="22"/>
          <w:szCs w:val="22"/>
        </w:rPr>
      </w:pPr>
      <w:r w:rsidRPr="007525AB">
        <w:rPr>
          <w:rFonts w:asciiTheme="minorHAnsi" w:hAnsiTheme="minorHAnsi" w:cs="Arial"/>
          <w:sz w:val="22"/>
          <w:szCs w:val="22"/>
        </w:rPr>
        <w:t>Poskytovatel se zavazuje vystavit úspěšným absolventům Osvědčení. Toto Osvědčení musí být v rámci povinné publicity opatřeno textem: „</w:t>
      </w:r>
      <w:r w:rsidRPr="007525AB">
        <w:rPr>
          <w:rFonts w:asciiTheme="minorHAnsi" w:hAnsiTheme="minorHAnsi" w:cs="Arial"/>
          <w:i/>
          <w:sz w:val="22"/>
          <w:szCs w:val="22"/>
        </w:rPr>
        <w:t xml:space="preserve">Vzdělávání je spolufinancováno z prostředků ESF (85%) a ze státního rozpočtu ČR (15%).“ </w:t>
      </w:r>
      <w:r w:rsidRPr="007525AB">
        <w:rPr>
          <w:rFonts w:asciiTheme="minorHAnsi" w:hAnsiTheme="minorHAnsi" w:cs="Arial"/>
          <w:sz w:val="22"/>
          <w:szCs w:val="22"/>
        </w:rPr>
        <w:t>a logy předmětného projektu</w:t>
      </w:r>
      <w:r>
        <w:rPr>
          <w:rFonts w:asciiTheme="minorHAnsi" w:hAnsiTheme="minorHAnsi" w:cs="Arial"/>
          <w:sz w:val="22"/>
          <w:szCs w:val="22"/>
        </w:rPr>
        <w:t>.</w:t>
      </w:r>
    </w:p>
    <w:p w:rsidR="00AD3AB4" w:rsidRDefault="00AD3AB4" w:rsidP="00AD3AB4">
      <w:pPr>
        <w:jc w:val="center"/>
        <w:rPr>
          <w:rFonts w:asciiTheme="minorHAnsi" w:hAnsiTheme="minorHAnsi" w:cs="Arial"/>
          <w:b/>
          <w:szCs w:val="22"/>
        </w:rPr>
      </w:pPr>
    </w:p>
    <w:p w:rsidR="00AD3AB4" w:rsidRPr="007525AB" w:rsidRDefault="00AD3AB4" w:rsidP="00AD3AB4">
      <w:pPr>
        <w:jc w:val="center"/>
        <w:rPr>
          <w:rFonts w:asciiTheme="minorHAnsi" w:hAnsiTheme="minorHAnsi" w:cs="Arial"/>
          <w:b/>
          <w:szCs w:val="22"/>
        </w:rPr>
      </w:pPr>
    </w:p>
    <w:p w:rsidR="00AD3AB4" w:rsidRPr="007525AB" w:rsidRDefault="00AD3AB4" w:rsidP="00AD3AB4">
      <w:pPr>
        <w:spacing w:after="120"/>
        <w:jc w:val="center"/>
        <w:rPr>
          <w:rFonts w:asciiTheme="minorHAnsi" w:hAnsiTheme="minorHAnsi" w:cs="Arial"/>
          <w:b/>
          <w:szCs w:val="22"/>
        </w:rPr>
      </w:pPr>
      <w:r w:rsidRPr="007525AB">
        <w:rPr>
          <w:rFonts w:asciiTheme="minorHAnsi" w:hAnsiTheme="minorHAnsi" w:cs="Arial"/>
          <w:b/>
          <w:szCs w:val="22"/>
        </w:rPr>
        <w:t>V. Ostatní ujednání</w:t>
      </w:r>
    </w:p>
    <w:p w:rsidR="00AD3AB4" w:rsidRPr="007525AB" w:rsidRDefault="00AD3AB4" w:rsidP="00AD3AB4">
      <w:pPr>
        <w:pStyle w:val="Zkladntext"/>
        <w:numPr>
          <w:ilvl w:val="0"/>
          <w:numId w:val="7"/>
        </w:numPr>
        <w:spacing w:before="0" w:after="0" w:line="240" w:lineRule="auto"/>
        <w:ind w:left="426"/>
        <w:jc w:val="both"/>
        <w:rPr>
          <w:rFonts w:asciiTheme="minorHAnsi" w:hAnsiTheme="minorHAnsi" w:cs="Arial"/>
          <w:szCs w:val="22"/>
        </w:rPr>
      </w:pPr>
      <w:r w:rsidRPr="007525AB">
        <w:rPr>
          <w:rFonts w:asciiTheme="minorHAnsi" w:hAnsiTheme="minorHAnsi" w:cs="Arial"/>
          <w:szCs w:val="22"/>
        </w:rPr>
        <w:t xml:space="preserve">Obsah této smlouvy a informace na jejím základě získané jsou tímto stranami prohlášeny za obchodní tajemství, pakliže splňují podmínky normované </w:t>
      </w:r>
      <w:proofErr w:type="spellStart"/>
      <w:r w:rsidRPr="007525AB">
        <w:rPr>
          <w:rFonts w:asciiTheme="minorHAnsi" w:hAnsiTheme="minorHAnsi" w:cs="Arial"/>
          <w:szCs w:val="22"/>
        </w:rPr>
        <w:t>ust</w:t>
      </w:r>
      <w:proofErr w:type="spellEnd"/>
      <w:r w:rsidRPr="007525AB">
        <w:rPr>
          <w:rFonts w:asciiTheme="minorHAnsi" w:hAnsiTheme="minorHAnsi" w:cs="Arial"/>
          <w:szCs w:val="22"/>
        </w:rPr>
        <w:t xml:space="preserve">. § 17 zákona č. 513/1991 Sb., obchodního zákoníku, ve znění pozdějších předpisů. </w:t>
      </w:r>
    </w:p>
    <w:p w:rsidR="00AD3AB4" w:rsidRPr="007525AB" w:rsidRDefault="00AD3AB4" w:rsidP="00AD3AB4">
      <w:pPr>
        <w:pStyle w:val="Zkladntext"/>
        <w:numPr>
          <w:ilvl w:val="0"/>
          <w:numId w:val="7"/>
        </w:numPr>
        <w:spacing w:before="120" w:after="0" w:line="240" w:lineRule="auto"/>
        <w:ind w:left="426" w:hanging="357"/>
        <w:jc w:val="both"/>
        <w:rPr>
          <w:rFonts w:asciiTheme="minorHAnsi" w:hAnsiTheme="minorHAnsi" w:cs="Arial"/>
          <w:szCs w:val="22"/>
        </w:rPr>
      </w:pPr>
      <w:r w:rsidRPr="007525AB">
        <w:rPr>
          <w:rFonts w:asciiTheme="minorHAnsi" w:hAnsiTheme="minorHAnsi" w:cs="Arial"/>
          <w:szCs w:val="22"/>
        </w:rPr>
        <w:t>Tato smlouva nabývá platnosti a účinnosti dnem jejího podpisu oběma smluvními stranami.</w:t>
      </w:r>
    </w:p>
    <w:p w:rsidR="00AD3AB4" w:rsidRPr="007525AB" w:rsidRDefault="00AD3AB4" w:rsidP="00AD3AB4">
      <w:pPr>
        <w:pStyle w:val="Zkladntext"/>
        <w:numPr>
          <w:ilvl w:val="0"/>
          <w:numId w:val="7"/>
        </w:numPr>
        <w:spacing w:before="120" w:line="240" w:lineRule="auto"/>
        <w:ind w:left="426"/>
        <w:jc w:val="both"/>
        <w:rPr>
          <w:rFonts w:asciiTheme="minorHAnsi" w:hAnsiTheme="minorHAnsi" w:cs="Arial"/>
          <w:szCs w:val="22"/>
        </w:rPr>
      </w:pPr>
      <w:r w:rsidRPr="007525AB">
        <w:rPr>
          <w:rFonts w:asciiTheme="minorHAnsi" w:hAnsiTheme="minorHAnsi" w:cs="Arial"/>
          <w:szCs w:val="22"/>
        </w:rPr>
        <w:t xml:space="preserve">Tato smlouva může být doplňována nebo měněna pouze formou písemných vzestupně číslovaných dodatků. </w:t>
      </w:r>
    </w:p>
    <w:p w:rsidR="00AD3AB4" w:rsidRPr="007525AB" w:rsidRDefault="00AD3AB4" w:rsidP="00AD3AB4">
      <w:pPr>
        <w:pStyle w:val="Zkladntext"/>
        <w:numPr>
          <w:ilvl w:val="0"/>
          <w:numId w:val="7"/>
        </w:numPr>
        <w:spacing w:before="0" w:line="240" w:lineRule="auto"/>
        <w:ind w:left="426"/>
        <w:jc w:val="both"/>
        <w:rPr>
          <w:rFonts w:asciiTheme="minorHAnsi" w:hAnsiTheme="minorHAnsi" w:cs="Arial"/>
          <w:szCs w:val="22"/>
        </w:rPr>
      </w:pPr>
      <w:r w:rsidRPr="007525AB">
        <w:rPr>
          <w:rFonts w:asciiTheme="minorHAnsi" w:hAnsiTheme="minorHAnsi" w:cs="Arial"/>
          <w:szCs w:val="22"/>
        </w:rPr>
        <w:t xml:space="preserve">Tato smlouva je vyhotovena ve </w:t>
      </w:r>
      <w:r>
        <w:rPr>
          <w:rFonts w:asciiTheme="minorHAnsi" w:hAnsiTheme="minorHAnsi" w:cs="Arial"/>
          <w:szCs w:val="22"/>
        </w:rPr>
        <w:t>třech</w:t>
      </w:r>
      <w:r w:rsidRPr="007525AB">
        <w:rPr>
          <w:rFonts w:asciiTheme="minorHAnsi" w:hAnsiTheme="minorHAnsi" w:cs="Arial"/>
          <w:szCs w:val="22"/>
        </w:rPr>
        <w:t xml:space="preserve"> stejnopisech s platností originálu, z nichž si každá ze smluvních stran ponechá po jednom.</w:t>
      </w:r>
      <w:r>
        <w:rPr>
          <w:rFonts w:asciiTheme="minorHAnsi" w:hAnsiTheme="minorHAnsi" w:cs="Arial"/>
          <w:szCs w:val="22"/>
        </w:rPr>
        <w:t xml:space="preserve"> Jedno vyhotovení bude zasláno poskytovateli dotace. </w:t>
      </w:r>
    </w:p>
    <w:p w:rsidR="00AD3AB4" w:rsidRPr="007525AB" w:rsidRDefault="00AD3AB4" w:rsidP="00AD3AB4">
      <w:pPr>
        <w:pStyle w:val="Standard"/>
        <w:numPr>
          <w:ilvl w:val="0"/>
          <w:numId w:val="7"/>
        </w:numPr>
        <w:spacing w:after="120"/>
        <w:ind w:left="426"/>
        <w:rPr>
          <w:rFonts w:asciiTheme="minorHAnsi" w:hAnsiTheme="minorHAnsi" w:cs="Arial"/>
          <w:sz w:val="22"/>
          <w:szCs w:val="22"/>
          <w:lang w:val="cs-CZ"/>
        </w:rPr>
      </w:pPr>
      <w:r w:rsidRPr="007525AB">
        <w:rPr>
          <w:rFonts w:asciiTheme="minorHAnsi" w:hAnsiTheme="minorHAnsi" w:cs="Arial"/>
          <w:sz w:val="22"/>
          <w:szCs w:val="22"/>
          <w:lang w:val="cs-CZ"/>
        </w:rPr>
        <w:t>Práva a povinnosti touto smlouvou výslovně neupravené se řídí obecně závaznými právními předpisy, zejména zákonem č. 513/1991 Sb., obchodní zákoník, ve znění pozdějších předpisů.</w:t>
      </w:r>
    </w:p>
    <w:p w:rsidR="00AD3AB4" w:rsidRDefault="00AD3AB4" w:rsidP="00AD3AB4">
      <w:pPr>
        <w:pStyle w:val="Standard"/>
        <w:spacing w:after="120"/>
        <w:rPr>
          <w:rFonts w:asciiTheme="minorHAnsi" w:hAnsiTheme="minorHAnsi" w:cs="Arial"/>
          <w:sz w:val="22"/>
          <w:szCs w:val="22"/>
          <w:lang w:val="cs-CZ"/>
        </w:rPr>
      </w:pPr>
    </w:p>
    <w:p w:rsidR="00AD3AB4" w:rsidRDefault="00AD3AB4" w:rsidP="00AD3AB4">
      <w:pPr>
        <w:pStyle w:val="Standard"/>
        <w:spacing w:after="120"/>
        <w:rPr>
          <w:rFonts w:asciiTheme="minorHAnsi" w:hAnsiTheme="minorHAnsi" w:cs="Arial"/>
          <w:sz w:val="22"/>
          <w:szCs w:val="22"/>
          <w:lang w:val="cs-CZ"/>
        </w:rPr>
      </w:pPr>
    </w:p>
    <w:p w:rsidR="00AD3AB4" w:rsidRDefault="00AD3AB4" w:rsidP="00AD3AB4">
      <w:pPr>
        <w:pStyle w:val="Standard"/>
        <w:spacing w:after="120"/>
        <w:rPr>
          <w:rFonts w:asciiTheme="minorHAnsi" w:hAnsiTheme="minorHAnsi" w:cs="Arial"/>
          <w:sz w:val="22"/>
          <w:szCs w:val="22"/>
          <w:lang w:val="cs-CZ"/>
        </w:rPr>
      </w:pPr>
    </w:p>
    <w:p w:rsidR="00AD3AB4" w:rsidRPr="007525AB" w:rsidRDefault="00AD3AB4" w:rsidP="00AD3AB4">
      <w:pPr>
        <w:pStyle w:val="Standard"/>
        <w:numPr>
          <w:ilvl w:val="0"/>
          <w:numId w:val="7"/>
        </w:numPr>
        <w:spacing w:after="120"/>
        <w:ind w:left="426"/>
        <w:rPr>
          <w:rFonts w:asciiTheme="minorHAnsi" w:hAnsiTheme="minorHAnsi" w:cs="Arial"/>
          <w:sz w:val="22"/>
          <w:szCs w:val="22"/>
          <w:lang w:val="cs-CZ"/>
        </w:rPr>
      </w:pPr>
      <w:r w:rsidRPr="007525AB">
        <w:rPr>
          <w:rFonts w:asciiTheme="minorHAnsi" w:hAnsiTheme="minorHAnsi" w:cs="Arial"/>
          <w:sz w:val="22"/>
          <w:szCs w:val="22"/>
          <w:lang w:val="cs-CZ"/>
        </w:rPr>
        <w:lastRenderedPageBreak/>
        <w:t>Nedílnou součástí této smlouvy jsou listiny označené jako Cenová kalkulace, Harmonogram a Seznam účastníků kurzů. Smluvní strany podpisem této smlouvy osvědčují, že se seznámily s jejich obsahem.</w:t>
      </w:r>
    </w:p>
    <w:p w:rsidR="00AD3AB4" w:rsidRPr="007525AB" w:rsidRDefault="00AD3AB4" w:rsidP="00AD3AB4">
      <w:pPr>
        <w:pStyle w:val="Zkladntext"/>
        <w:ind w:left="284" w:hanging="284"/>
        <w:jc w:val="both"/>
        <w:rPr>
          <w:rFonts w:asciiTheme="minorHAnsi" w:hAnsiTheme="minorHAnsi" w:cs="Arial"/>
          <w:szCs w:val="22"/>
        </w:rPr>
      </w:pPr>
    </w:p>
    <w:p w:rsidR="00AD3AB4" w:rsidRPr="007525AB" w:rsidRDefault="00AD3AB4" w:rsidP="00AD3AB4">
      <w:pPr>
        <w:pStyle w:val="Zkladntext"/>
        <w:jc w:val="both"/>
        <w:rPr>
          <w:rFonts w:asciiTheme="minorHAnsi" w:hAnsiTheme="minorHAnsi" w:cs="Arial"/>
          <w:szCs w:val="22"/>
        </w:rPr>
      </w:pPr>
      <w:r w:rsidRPr="007525AB">
        <w:rPr>
          <w:rFonts w:asciiTheme="minorHAnsi" w:hAnsiTheme="minorHAnsi" w:cs="Arial"/>
          <w:szCs w:val="22"/>
        </w:rPr>
        <w:t xml:space="preserve">V </w:t>
      </w:r>
      <w:r w:rsidRPr="00D9699E">
        <w:rPr>
          <w:rFonts w:ascii="Calibri" w:hAnsi="Calibri" w:cs="Calibri"/>
          <w:b/>
          <w:szCs w:val="22"/>
          <w:highlight w:val="yellow"/>
        </w:rPr>
        <w:fldChar w:fldCharType="begin"/>
      </w:r>
      <w:r w:rsidRPr="00D9699E">
        <w:rPr>
          <w:rFonts w:ascii="Calibri" w:hAnsi="Calibri" w:cs="Calibri"/>
          <w:b/>
          <w:szCs w:val="22"/>
          <w:highlight w:val="yellow"/>
        </w:rPr>
        <w:instrText xml:space="preserve"> macrobutton nobutton [DOPLNÍ UCHAZEČ]</w:instrText>
      </w:r>
      <w:r w:rsidRPr="00D9699E">
        <w:rPr>
          <w:rFonts w:ascii="Calibri" w:hAnsi="Calibri" w:cs="Calibri"/>
          <w:b/>
          <w:szCs w:val="22"/>
          <w:highlight w:val="yellow"/>
        </w:rPr>
        <w:fldChar w:fldCharType="end"/>
      </w:r>
      <w:r w:rsidRPr="007525AB">
        <w:rPr>
          <w:rFonts w:asciiTheme="minorHAnsi" w:hAnsiTheme="minorHAnsi" w:cs="Arial"/>
          <w:szCs w:val="22"/>
        </w:rPr>
        <w:t xml:space="preserve"> dne </w:t>
      </w:r>
      <w:r w:rsidRPr="00D9699E">
        <w:rPr>
          <w:rFonts w:ascii="Calibri" w:hAnsi="Calibri" w:cs="Calibri"/>
          <w:b/>
          <w:szCs w:val="22"/>
          <w:highlight w:val="yellow"/>
        </w:rPr>
        <w:fldChar w:fldCharType="begin"/>
      </w:r>
      <w:r w:rsidRPr="00D9699E">
        <w:rPr>
          <w:rFonts w:ascii="Calibri" w:hAnsi="Calibri" w:cs="Calibri"/>
          <w:b/>
          <w:szCs w:val="22"/>
          <w:highlight w:val="yellow"/>
        </w:rPr>
        <w:instrText xml:space="preserve"> macrobutton nobutton [DOPLNÍ UCHAZEČ]</w:instrText>
      </w:r>
      <w:r w:rsidRPr="00D9699E">
        <w:rPr>
          <w:rFonts w:ascii="Calibri" w:hAnsi="Calibri" w:cs="Calibri"/>
          <w:b/>
          <w:szCs w:val="22"/>
          <w:highlight w:val="yellow"/>
        </w:rPr>
        <w:fldChar w:fldCharType="end"/>
      </w:r>
    </w:p>
    <w:p w:rsidR="00AD3AB4" w:rsidRPr="007525AB" w:rsidRDefault="00AD3AB4" w:rsidP="00AD3AB4">
      <w:pPr>
        <w:pStyle w:val="Zkladntext"/>
        <w:jc w:val="both"/>
        <w:rPr>
          <w:rFonts w:asciiTheme="minorHAnsi" w:hAnsiTheme="minorHAnsi" w:cs="Arial"/>
          <w:szCs w:val="22"/>
        </w:rPr>
      </w:pPr>
    </w:p>
    <w:p w:rsidR="00AD3AB4" w:rsidRPr="007525AB" w:rsidRDefault="00AD3AB4" w:rsidP="00AD3AB4">
      <w:pPr>
        <w:pStyle w:val="Zkladntext"/>
        <w:jc w:val="both"/>
        <w:rPr>
          <w:rFonts w:asciiTheme="minorHAnsi" w:hAnsiTheme="minorHAnsi" w:cs="Arial"/>
          <w:szCs w:val="22"/>
        </w:rPr>
      </w:pPr>
    </w:p>
    <w:p w:rsidR="00AD3AB4" w:rsidRPr="007525AB" w:rsidRDefault="00AD3AB4" w:rsidP="00AD3AB4">
      <w:pPr>
        <w:pStyle w:val="Zkladntext"/>
        <w:jc w:val="both"/>
        <w:rPr>
          <w:rFonts w:asciiTheme="minorHAnsi" w:hAnsiTheme="minorHAnsi" w:cs="Arial"/>
          <w:szCs w:val="22"/>
        </w:rPr>
      </w:pPr>
    </w:p>
    <w:p w:rsidR="00AD3AB4" w:rsidRPr="007525AB" w:rsidRDefault="00AD3AB4" w:rsidP="00AD3AB4">
      <w:pPr>
        <w:pStyle w:val="Zkladntext"/>
        <w:jc w:val="both"/>
        <w:rPr>
          <w:rFonts w:asciiTheme="minorHAnsi" w:hAnsiTheme="minorHAnsi" w:cs="Arial"/>
          <w:szCs w:val="22"/>
        </w:rPr>
      </w:pPr>
    </w:p>
    <w:p w:rsidR="00AD3AB4" w:rsidRPr="007525AB" w:rsidRDefault="00AD3AB4" w:rsidP="00AD3AB4">
      <w:pPr>
        <w:pStyle w:val="Zkladntext"/>
        <w:jc w:val="both"/>
        <w:rPr>
          <w:rFonts w:asciiTheme="minorHAnsi" w:hAnsiTheme="minorHAnsi" w:cs="Arial"/>
          <w:szCs w:val="22"/>
        </w:rPr>
      </w:pPr>
    </w:p>
    <w:p w:rsidR="00AD3AB4" w:rsidRPr="007525AB" w:rsidRDefault="00AD3AB4" w:rsidP="00AD3AB4">
      <w:pPr>
        <w:pStyle w:val="Zkladntext"/>
        <w:jc w:val="both"/>
        <w:rPr>
          <w:rFonts w:asciiTheme="minorHAnsi" w:hAnsiTheme="minorHAnsi" w:cs="Arial"/>
          <w:szCs w:val="22"/>
        </w:rPr>
      </w:pPr>
      <w:r w:rsidRPr="007525AB">
        <w:rPr>
          <w:rFonts w:asciiTheme="minorHAnsi" w:hAnsiTheme="minorHAnsi" w:cs="Arial"/>
          <w:szCs w:val="22"/>
        </w:rPr>
        <w:t>_____________________</w:t>
      </w:r>
      <w:r w:rsidRPr="007525AB">
        <w:rPr>
          <w:rFonts w:asciiTheme="minorHAnsi" w:hAnsiTheme="minorHAnsi" w:cs="Arial"/>
          <w:szCs w:val="22"/>
        </w:rPr>
        <w:tab/>
      </w:r>
      <w:r w:rsidRPr="007525AB">
        <w:rPr>
          <w:rFonts w:asciiTheme="minorHAnsi" w:hAnsiTheme="minorHAnsi" w:cs="Arial"/>
          <w:szCs w:val="22"/>
        </w:rPr>
        <w:tab/>
      </w:r>
      <w:r w:rsidRPr="007525AB">
        <w:rPr>
          <w:rFonts w:asciiTheme="minorHAnsi" w:hAnsiTheme="minorHAnsi" w:cs="Arial"/>
          <w:szCs w:val="22"/>
        </w:rPr>
        <w:tab/>
      </w:r>
      <w:r w:rsidRPr="007525AB">
        <w:rPr>
          <w:rFonts w:asciiTheme="minorHAnsi" w:hAnsiTheme="minorHAnsi" w:cs="Arial"/>
          <w:szCs w:val="22"/>
        </w:rPr>
        <w:tab/>
      </w:r>
      <w:r w:rsidRPr="007525AB">
        <w:rPr>
          <w:rFonts w:asciiTheme="minorHAnsi" w:hAnsiTheme="minorHAnsi" w:cs="Arial"/>
          <w:szCs w:val="22"/>
        </w:rPr>
        <w:tab/>
        <w:t>______________________</w:t>
      </w:r>
    </w:p>
    <w:p w:rsidR="00AD3AB4" w:rsidRPr="007525AB" w:rsidRDefault="00AD3AB4" w:rsidP="00AD3AB4">
      <w:pPr>
        <w:ind w:firstLine="708"/>
        <w:rPr>
          <w:rFonts w:asciiTheme="minorHAnsi" w:hAnsiTheme="minorHAnsi" w:cs="Arial"/>
          <w:szCs w:val="22"/>
        </w:rPr>
      </w:pPr>
      <w:r w:rsidRPr="007525AB">
        <w:rPr>
          <w:rFonts w:asciiTheme="minorHAnsi" w:hAnsiTheme="minorHAnsi" w:cs="Arial"/>
          <w:szCs w:val="22"/>
        </w:rPr>
        <w:t>poskytovatel</w:t>
      </w:r>
      <w:r w:rsidRPr="007525AB">
        <w:rPr>
          <w:rFonts w:asciiTheme="minorHAnsi" w:hAnsiTheme="minorHAnsi" w:cs="Arial"/>
          <w:szCs w:val="22"/>
        </w:rPr>
        <w:tab/>
      </w:r>
      <w:r w:rsidRPr="007525AB">
        <w:rPr>
          <w:rFonts w:asciiTheme="minorHAnsi" w:hAnsiTheme="minorHAnsi" w:cs="Arial"/>
          <w:szCs w:val="22"/>
        </w:rPr>
        <w:tab/>
      </w:r>
      <w:r w:rsidRPr="007525AB">
        <w:rPr>
          <w:rFonts w:asciiTheme="minorHAnsi" w:hAnsiTheme="minorHAnsi" w:cs="Arial"/>
          <w:szCs w:val="22"/>
        </w:rPr>
        <w:tab/>
      </w:r>
      <w:r w:rsidRPr="007525AB">
        <w:rPr>
          <w:rFonts w:asciiTheme="minorHAnsi" w:hAnsiTheme="minorHAnsi" w:cs="Arial"/>
          <w:szCs w:val="22"/>
        </w:rPr>
        <w:tab/>
      </w:r>
      <w:r w:rsidRPr="007525AB">
        <w:rPr>
          <w:rFonts w:asciiTheme="minorHAnsi" w:hAnsiTheme="minorHAnsi" w:cs="Arial"/>
          <w:szCs w:val="22"/>
        </w:rPr>
        <w:tab/>
      </w:r>
      <w:r w:rsidRPr="007525AB">
        <w:rPr>
          <w:rFonts w:asciiTheme="minorHAnsi" w:hAnsiTheme="minorHAnsi" w:cs="Arial"/>
          <w:szCs w:val="22"/>
        </w:rPr>
        <w:tab/>
        <w:t xml:space="preserve">  </w:t>
      </w:r>
      <w:r w:rsidRPr="007525AB">
        <w:rPr>
          <w:rFonts w:asciiTheme="minorHAnsi" w:hAnsiTheme="minorHAnsi" w:cs="Arial"/>
          <w:szCs w:val="22"/>
        </w:rPr>
        <w:tab/>
        <w:t xml:space="preserve"> objednatel</w:t>
      </w:r>
    </w:p>
    <w:p w:rsidR="00AD3AB4" w:rsidRPr="007525AB" w:rsidRDefault="00AD3AB4" w:rsidP="00AD3AB4">
      <w:pPr>
        <w:pStyle w:val="Nadpis1"/>
        <w:numPr>
          <w:ilvl w:val="0"/>
          <w:numId w:val="0"/>
        </w:numPr>
        <w:spacing w:before="0"/>
        <w:ind w:left="1134"/>
        <w:rPr>
          <w:rFonts w:asciiTheme="minorHAnsi" w:hAnsiTheme="minorHAnsi"/>
          <w:sz w:val="22"/>
          <w:szCs w:val="22"/>
        </w:rPr>
      </w:pPr>
    </w:p>
    <w:p w:rsidR="00A1717C" w:rsidRDefault="00A1717C"/>
    <w:sectPr w:rsidR="00A1717C" w:rsidSect="00A171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3AB4" w:rsidRDefault="00AD3AB4" w:rsidP="00AD3AB4">
      <w:pPr>
        <w:spacing w:before="0" w:after="0" w:line="240" w:lineRule="auto"/>
      </w:pPr>
      <w:r>
        <w:separator/>
      </w:r>
    </w:p>
  </w:endnote>
  <w:endnote w:type="continuationSeparator" w:id="0">
    <w:p w:rsidR="00AD3AB4" w:rsidRDefault="00AD3AB4" w:rsidP="00AD3AB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3AC" w:rsidRDefault="000433AC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3AC" w:rsidRDefault="000433AC">
    <w:pPr>
      <w:pStyle w:val="Zpa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3AC" w:rsidRDefault="000433AC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3AB4" w:rsidRDefault="00AD3AB4" w:rsidP="00AD3AB4">
      <w:pPr>
        <w:spacing w:before="0" w:after="0" w:line="240" w:lineRule="auto"/>
      </w:pPr>
      <w:r>
        <w:separator/>
      </w:r>
    </w:p>
  </w:footnote>
  <w:footnote w:type="continuationSeparator" w:id="0">
    <w:p w:rsidR="00AD3AB4" w:rsidRDefault="00AD3AB4" w:rsidP="00AD3AB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3AC" w:rsidRDefault="000433AC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AB4" w:rsidRDefault="00AD3AB4">
    <w:pPr>
      <w:pStyle w:val="Zhlav"/>
    </w:pPr>
    <w:r w:rsidRPr="00AD3AB4">
      <w:drawing>
        <wp:inline distT="0" distB="0" distL="0" distR="0">
          <wp:extent cx="5760720" cy="588645"/>
          <wp:effectExtent l="1905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sf_eu_oplzz_Červenápodpora_horizont_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886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D3AB4" w:rsidRDefault="00AD3AB4">
    <w:pPr>
      <w:pStyle w:val="Zhlav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3AC" w:rsidRDefault="000433AC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02E55"/>
    <w:multiLevelType w:val="singleLevel"/>
    <w:tmpl w:val="04050011"/>
    <w:lvl w:ilvl="0">
      <w:start w:val="1"/>
      <w:numFmt w:val="decimal"/>
      <w:lvlText w:val="%1)"/>
      <w:lvlJc w:val="left"/>
      <w:pPr>
        <w:ind w:left="720" w:hanging="360"/>
      </w:pPr>
      <w:rPr>
        <w:color w:val="auto"/>
      </w:rPr>
    </w:lvl>
  </w:abstractNum>
  <w:abstractNum w:abstractNumId="1">
    <w:nsid w:val="155630A7"/>
    <w:multiLevelType w:val="singleLevel"/>
    <w:tmpl w:val="04050011"/>
    <w:lvl w:ilvl="0">
      <w:start w:val="1"/>
      <w:numFmt w:val="decimal"/>
      <w:lvlText w:val="%1)"/>
      <w:lvlJc w:val="left"/>
      <w:pPr>
        <w:ind w:left="720" w:hanging="360"/>
      </w:pPr>
      <w:rPr>
        <w:color w:val="auto"/>
      </w:rPr>
    </w:lvl>
  </w:abstractNum>
  <w:abstractNum w:abstractNumId="2">
    <w:nsid w:val="1CD43020"/>
    <w:multiLevelType w:val="multilevel"/>
    <w:tmpl w:val="4BDA40C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4"/>
      <w:numFmt w:val="upperRoman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52960FD7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5897716F"/>
    <w:multiLevelType w:val="multilevel"/>
    <w:tmpl w:val="B62C6C1C"/>
    <w:lvl w:ilvl="0">
      <w:start w:val="1"/>
      <w:numFmt w:val="decimal"/>
      <w:pStyle w:val="Nadpis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  <w:b/>
      </w:rPr>
    </w:lvl>
    <w:lvl w:ilvl="2">
      <w:start w:val="1"/>
      <w:numFmt w:val="decimal"/>
      <w:pStyle w:val="Nadpis3"/>
      <w:lvlText w:val="%1.%2.%3."/>
      <w:lvlJc w:val="left"/>
      <w:pPr>
        <w:tabs>
          <w:tab w:val="num" w:pos="1134"/>
        </w:tabs>
        <w:ind w:left="1134" w:hanging="113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870"/>
        </w:tabs>
        <w:ind w:left="243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30"/>
        </w:tabs>
        <w:ind w:left="294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50"/>
        </w:tabs>
        <w:ind w:left="344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10"/>
        </w:tabs>
        <w:ind w:left="395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30"/>
        </w:tabs>
        <w:ind w:left="445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50"/>
        </w:tabs>
        <w:ind w:left="5030" w:hanging="1440"/>
      </w:pPr>
      <w:rPr>
        <w:rFonts w:hint="default"/>
      </w:rPr>
    </w:lvl>
  </w:abstractNum>
  <w:abstractNum w:abstractNumId="5">
    <w:nsid w:val="67766A97"/>
    <w:multiLevelType w:val="singleLevel"/>
    <w:tmpl w:val="DC0C6DF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</w:abstractNum>
  <w:abstractNum w:abstractNumId="6">
    <w:nsid w:val="7BC62780"/>
    <w:multiLevelType w:val="singleLevel"/>
    <w:tmpl w:val="04050011"/>
    <w:lvl w:ilvl="0">
      <w:start w:val="1"/>
      <w:numFmt w:val="decimal"/>
      <w:lvlText w:val="%1)"/>
      <w:lvlJc w:val="left"/>
      <w:pPr>
        <w:ind w:left="360" w:hanging="36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AD3AB4"/>
    <w:rsid w:val="0000331D"/>
    <w:rsid w:val="00003420"/>
    <w:rsid w:val="00003469"/>
    <w:rsid w:val="000039BB"/>
    <w:rsid w:val="00005A86"/>
    <w:rsid w:val="000110C2"/>
    <w:rsid w:val="00020E50"/>
    <w:rsid w:val="000216D3"/>
    <w:rsid w:val="00022AB1"/>
    <w:rsid w:val="00024802"/>
    <w:rsid w:val="0002560D"/>
    <w:rsid w:val="00025A5F"/>
    <w:rsid w:val="00026267"/>
    <w:rsid w:val="000307A4"/>
    <w:rsid w:val="00031717"/>
    <w:rsid w:val="00033E6B"/>
    <w:rsid w:val="00036E2A"/>
    <w:rsid w:val="00037868"/>
    <w:rsid w:val="0004180B"/>
    <w:rsid w:val="000433AC"/>
    <w:rsid w:val="00043A64"/>
    <w:rsid w:val="00044903"/>
    <w:rsid w:val="00046848"/>
    <w:rsid w:val="00047305"/>
    <w:rsid w:val="00050D92"/>
    <w:rsid w:val="00054621"/>
    <w:rsid w:val="00054A04"/>
    <w:rsid w:val="00054D1D"/>
    <w:rsid w:val="00061C39"/>
    <w:rsid w:val="00063E4C"/>
    <w:rsid w:val="00064DEA"/>
    <w:rsid w:val="0007203D"/>
    <w:rsid w:val="000734BC"/>
    <w:rsid w:val="0007406D"/>
    <w:rsid w:val="00075A6E"/>
    <w:rsid w:val="00076F54"/>
    <w:rsid w:val="0008478B"/>
    <w:rsid w:val="00084919"/>
    <w:rsid w:val="000856B6"/>
    <w:rsid w:val="000859C2"/>
    <w:rsid w:val="00091E9B"/>
    <w:rsid w:val="00093E6D"/>
    <w:rsid w:val="00094D9D"/>
    <w:rsid w:val="00094E5F"/>
    <w:rsid w:val="00096AAD"/>
    <w:rsid w:val="00097CA9"/>
    <w:rsid w:val="000A10BF"/>
    <w:rsid w:val="000A19C6"/>
    <w:rsid w:val="000A36C5"/>
    <w:rsid w:val="000A3BF9"/>
    <w:rsid w:val="000A5B6F"/>
    <w:rsid w:val="000A7905"/>
    <w:rsid w:val="000B018B"/>
    <w:rsid w:val="000B1E9E"/>
    <w:rsid w:val="000B2C62"/>
    <w:rsid w:val="000B3341"/>
    <w:rsid w:val="000B4CEC"/>
    <w:rsid w:val="000B6DEE"/>
    <w:rsid w:val="000C00A1"/>
    <w:rsid w:val="000C1300"/>
    <w:rsid w:val="000C3842"/>
    <w:rsid w:val="000C43C4"/>
    <w:rsid w:val="000C4958"/>
    <w:rsid w:val="000C4BF6"/>
    <w:rsid w:val="000C50E0"/>
    <w:rsid w:val="000C57F9"/>
    <w:rsid w:val="000C620A"/>
    <w:rsid w:val="000C7928"/>
    <w:rsid w:val="000C7FB7"/>
    <w:rsid w:val="000D0589"/>
    <w:rsid w:val="000D0751"/>
    <w:rsid w:val="000D4CDE"/>
    <w:rsid w:val="000D5775"/>
    <w:rsid w:val="000D7417"/>
    <w:rsid w:val="000E0661"/>
    <w:rsid w:val="000E17F9"/>
    <w:rsid w:val="000E23E7"/>
    <w:rsid w:val="000E4128"/>
    <w:rsid w:val="000E47DE"/>
    <w:rsid w:val="000F0AC2"/>
    <w:rsid w:val="000F1900"/>
    <w:rsid w:val="000F277E"/>
    <w:rsid w:val="000F294C"/>
    <w:rsid w:val="000F2EE3"/>
    <w:rsid w:val="000F33B7"/>
    <w:rsid w:val="000F6D11"/>
    <w:rsid w:val="00101452"/>
    <w:rsid w:val="00101809"/>
    <w:rsid w:val="00102F0A"/>
    <w:rsid w:val="00103C25"/>
    <w:rsid w:val="00104A32"/>
    <w:rsid w:val="00107B9F"/>
    <w:rsid w:val="00112611"/>
    <w:rsid w:val="001154F2"/>
    <w:rsid w:val="00116899"/>
    <w:rsid w:val="001174A7"/>
    <w:rsid w:val="00117710"/>
    <w:rsid w:val="00117C71"/>
    <w:rsid w:val="00121E37"/>
    <w:rsid w:val="001239B3"/>
    <w:rsid w:val="00124357"/>
    <w:rsid w:val="00124602"/>
    <w:rsid w:val="00126E53"/>
    <w:rsid w:val="00126F2F"/>
    <w:rsid w:val="00130950"/>
    <w:rsid w:val="00131F64"/>
    <w:rsid w:val="00132E0E"/>
    <w:rsid w:val="00133A36"/>
    <w:rsid w:val="00134092"/>
    <w:rsid w:val="00134328"/>
    <w:rsid w:val="00135286"/>
    <w:rsid w:val="00135760"/>
    <w:rsid w:val="00136393"/>
    <w:rsid w:val="00141B39"/>
    <w:rsid w:val="00142570"/>
    <w:rsid w:val="00145525"/>
    <w:rsid w:val="00146D2A"/>
    <w:rsid w:val="00147A16"/>
    <w:rsid w:val="001534C4"/>
    <w:rsid w:val="00154238"/>
    <w:rsid w:val="001551E5"/>
    <w:rsid w:val="00156010"/>
    <w:rsid w:val="0015676D"/>
    <w:rsid w:val="0015711C"/>
    <w:rsid w:val="00163FA1"/>
    <w:rsid w:val="00164E84"/>
    <w:rsid w:val="00166765"/>
    <w:rsid w:val="00170339"/>
    <w:rsid w:val="001733CE"/>
    <w:rsid w:val="00173622"/>
    <w:rsid w:val="00175AE4"/>
    <w:rsid w:val="00175EF8"/>
    <w:rsid w:val="0017771D"/>
    <w:rsid w:val="001803F0"/>
    <w:rsid w:val="00180780"/>
    <w:rsid w:val="001810AD"/>
    <w:rsid w:val="001814CE"/>
    <w:rsid w:val="0018255A"/>
    <w:rsid w:val="00185EDD"/>
    <w:rsid w:val="00186C3F"/>
    <w:rsid w:val="001911F9"/>
    <w:rsid w:val="00195354"/>
    <w:rsid w:val="001A2183"/>
    <w:rsid w:val="001A2454"/>
    <w:rsid w:val="001A3A19"/>
    <w:rsid w:val="001A40DD"/>
    <w:rsid w:val="001A4B2A"/>
    <w:rsid w:val="001A5A0D"/>
    <w:rsid w:val="001A66BC"/>
    <w:rsid w:val="001A70FF"/>
    <w:rsid w:val="001B06E1"/>
    <w:rsid w:val="001B28E7"/>
    <w:rsid w:val="001B4855"/>
    <w:rsid w:val="001B7BD3"/>
    <w:rsid w:val="001C058D"/>
    <w:rsid w:val="001C1A7C"/>
    <w:rsid w:val="001C1C15"/>
    <w:rsid w:val="001C2119"/>
    <w:rsid w:val="001C2CC8"/>
    <w:rsid w:val="001C401F"/>
    <w:rsid w:val="001C6128"/>
    <w:rsid w:val="001C76AD"/>
    <w:rsid w:val="001D2F3D"/>
    <w:rsid w:val="001D3C2A"/>
    <w:rsid w:val="001D51BB"/>
    <w:rsid w:val="001D6C72"/>
    <w:rsid w:val="001D70C3"/>
    <w:rsid w:val="001D7B3F"/>
    <w:rsid w:val="001E0470"/>
    <w:rsid w:val="001E088D"/>
    <w:rsid w:val="001E0D8C"/>
    <w:rsid w:val="001E161C"/>
    <w:rsid w:val="001E2A55"/>
    <w:rsid w:val="001E2B87"/>
    <w:rsid w:val="001E37A2"/>
    <w:rsid w:val="001E5FF6"/>
    <w:rsid w:val="001E6CC7"/>
    <w:rsid w:val="001E75F8"/>
    <w:rsid w:val="001E7BFE"/>
    <w:rsid w:val="001F0ACA"/>
    <w:rsid w:val="001F1554"/>
    <w:rsid w:val="001F29EC"/>
    <w:rsid w:val="001F3D61"/>
    <w:rsid w:val="001F53EA"/>
    <w:rsid w:val="001F6B37"/>
    <w:rsid w:val="001F6D0C"/>
    <w:rsid w:val="001F7039"/>
    <w:rsid w:val="002006D9"/>
    <w:rsid w:val="002016E7"/>
    <w:rsid w:val="00201AC5"/>
    <w:rsid w:val="002028D4"/>
    <w:rsid w:val="00204509"/>
    <w:rsid w:val="002049F1"/>
    <w:rsid w:val="002056D1"/>
    <w:rsid w:val="002064C0"/>
    <w:rsid w:val="002068C3"/>
    <w:rsid w:val="00207614"/>
    <w:rsid w:val="00210209"/>
    <w:rsid w:val="00211D42"/>
    <w:rsid w:val="0021512B"/>
    <w:rsid w:val="002152D2"/>
    <w:rsid w:val="002206A6"/>
    <w:rsid w:val="00220D11"/>
    <w:rsid w:val="0022133B"/>
    <w:rsid w:val="00222200"/>
    <w:rsid w:val="0022461F"/>
    <w:rsid w:val="0022547C"/>
    <w:rsid w:val="0023002D"/>
    <w:rsid w:val="00230A3E"/>
    <w:rsid w:val="00230B3E"/>
    <w:rsid w:val="00231C33"/>
    <w:rsid w:val="00235418"/>
    <w:rsid w:val="00235E48"/>
    <w:rsid w:val="0023744C"/>
    <w:rsid w:val="00242403"/>
    <w:rsid w:val="002435FC"/>
    <w:rsid w:val="002436F9"/>
    <w:rsid w:val="002439A5"/>
    <w:rsid w:val="002466D2"/>
    <w:rsid w:val="00246A75"/>
    <w:rsid w:val="00247B65"/>
    <w:rsid w:val="00252895"/>
    <w:rsid w:val="002556F7"/>
    <w:rsid w:val="0026067E"/>
    <w:rsid w:val="00262727"/>
    <w:rsid w:val="00263C0D"/>
    <w:rsid w:val="00270480"/>
    <w:rsid w:val="00270653"/>
    <w:rsid w:val="00271093"/>
    <w:rsid w:val="00271293"/>
    <w:rsid w:val="00271B6D"/>
    <w:rsid w:val="00272114"/>
    <w:rsid w:val="0027597F"/>
    <w:rsid w:val="00276002"/>
    <w:rsid w:val="0027689B"/>
    <w:rsid w:val="00277FEF"/>
    <w:rsid w:val="002800FD"/>
    <w:rsid w:val="002839EC"/>
    <w:rsid w:val="00284081"/>
    <w:rsid w:val="00284123"/>
    <w:rsid w:val="002846E7"/>
    <w:rsid w:val="00286DBD"/>
    <w:rsid w:val="00287427"/>
    <w:rsid w:val="00290B7B"/>
    <w:rsid w:val="0029266B"/>
    <w:rsid w:val="00292FD0"/>
    <w:rsid w:val="00293926"/>
    <w:rsid w:val="00293E3F"/>
    <w:rsid w:val="002941A4"/>
    <w:rsid w:val="00295ED2"/>
    <w:rsid w:val="002A30FB"/>
    <w:rsid w:val="002A4940"/>
    <w:rsid w:val="002A4AD3"/>
    <w:rsid w:val="002A4D11"/>
    <w:rsid w:val="002A5979"/>
    <w:rsid w:val="002A7F12"/>
    <w:rsid w:val="002B0511"/>
    <w:rsid w:val="002B1BB8"/>
    <w:rsid w:val="002B1D1D"/>
    <w:rsid w:val="002B3D10"/>
    <w:rsid w:val="002B5A5F"/>
    <w:rsid w:val="002B6764"/>
    <w:rsid w:val="002B6EC9"/>
    <w:rsid w:val="002B766F"/>
    <w:rsid w:val="002C0A4B"/>
    <w:rsid w:val="002C1FF0"/>
    <w:rsid w:val="002C3A03"/>
    <w:rsid w:val="002C6348"/>
    <w:rsid w:val="002C6BB0"/>
    <w:rsid w:val="002D375B"/>
    <w:rsid w:val="002D5189"/>
    <w:rsid w:val="002D691D"/>
    <w:rsid w:val="002E04F4"/>
    <w:rsid w:val="002E06AA"/>
    <w:rsid w:val="002E4807"/>
    <w:rsid w:val="002E78B3"/>
    <w:rsid w:val="002E7A67"/>
    <w:rsid w:val="003008A4"/>
    <w:rsid w:val="003032B0"/>
    <w:rsid w:val="003066D5"/>
    <w:rsid w:val="00307235"/>
    <w:rsid w:val="00311160"/>
    <w:rsid w:val="00312698"/>
    <w:rsid w:val="00314DBA"/>
    <w:rsid w:val="00315C77"/>
    <w:rsid w:val="00316CF9"/>
    <w:rsid w:val="00317894"/>
    <w:rsid w:val="003179F8"/>
    <w:rsid w:val="00320B50"/>
    <w:rsid w:val="00320DF7"/>
    <w:rsid w:val="003211F6"/>
    <w:rsid w:val="00321EC9"/>
    <w:rsid w:val="003225B1"/>
    <w:rsid w:val="00325059"/>
    <w:rsid w:val="0032649C"/>
    <w:rsid w:val="003300D6"/>
    <w:rsid w:val="003305A7"/>
    <w:rsid w:val="00332E33"/>
    <w:rsid w:val="003332E7"/>
    <w:rsid w:val="003348E6"/>
    <w:rsid w:val="00334BF8"/>
    <w:rsid w:val="003366E4"/>
    <w:rsid w:val="00336791"/>
    <w:rsid w:val="0033798F"/>
    <w:rsid w:val="003433C9"/>
    <w:rsid w:val="0034375D"/>
    <w:rsid w:val="00343E45"/>
    <w:rsid w:val="00344A84"/>
    <w:rsid w:val="0034544B"/>
    <w:rsid w:val="00350409"/>
    <w:rsid w:val="0035067D"/>
    <w:rsid w:val="00353BAF"/>
    <w:rsid w:val="00355E20"/>
    <w:rsid w:val="003563BB"/>
    <w:rsid w:val="00356923"/>
    <w:rsid w:val="00356CB8"/>
    <w:rsid w:val="003573D2"/>
    <w:rsid w:val="00357A9A"/>
    <w:rsid w:val="00362A90"/>
    <w:rsid w:val="00364060"/>
    <w:rsid w:val="00364E45"/>
    <w:rsid w:val="003658C5"/>
    <w:rsid w:val="00366C46"/>
    <w:rsid w:val="00366DDC"/>
    <w:rsid w:val="0036741B"/>
    <w:rsid w:val="003676E3"/>
    <w:rsid w:val="00372685"/>
    <w:rsid w:val="003728A4"/>
    <w:rsid w:val="00374C4F"/>
    <w:rsid w:val="003774C9"/>
    <w:rsid w:val="003777A3"/>
    <w:rsid w:val="00377AC5"/>
    <w:rsid w:val="0038511C"/>
    <w:rsid w:val="003852C7"/>
    <w:rsid w:val="003857A0"/>
    <w:rsid w:val="00390C3E"/>
    <w:rsid w:val="0039102D"/>
    <w:rsid w:val="0039139A"/>
    <w:rsid w:val="003919E4"/>
    <w:rsid w:val="00392D58"/>
    <w:rsid w:val="00393312"/>
    <w:rsid w:val="00396244"/>
    <w:rsid w:val="003A4554"/>
    <w:rsid w:val="003A5E0D"/>
    <w:rsid w:val="003A5F1B"/>
    <w:rsid w:val="003A7432"/>
    <w:rsid w:val="003A7FF7"/>
    <w:rsid w:val="003B2A7F"/>
    <w:rsid w:val="003B5AA5"/>
    <w:rsid w:val="003B6A3E"/>
    <w:rsid w:val="003C07BF"/>
    <w:rsid w:val="003C1B6B"/>
    <w:rsid w:val="003C39DF"/>
    <w:rsid w:val="003C3C7B"/>
    <w:rsid w:val="003C4D0F"/>
    <w:rsid w:val="003C584A"/>
    <w:rsid w:val="003C6FEC"/>
    <w:rsid w:val="003C7DB9"/>
    <w:rsid w:val="003D225C"/>
    <w:rsid w:val="003D4598"/>
    <w:rsid w:val="003D7C20"/>
    <w:rsid w:val="003E006E"/>
    <w:rsid w:val="003E0120"/>
    <w:rsid w:val="003E193B"/>
    <w:rsid w:val="003E3EB0"/>
    <w:rsid w:val="003E425C"/>
    <w:rsid w:val="003E4974"/>
    <w:rsid w:val="003F11C3"/>
    <w:rsid w:val="003F2877"/>
    <w:rsid w:val="003F2CD0"/>
    <w:rsid w:val="003F315A"/>
    <w:rsid w:val="003F396A"/>
    <w:rsid w:val="003F3BD3"/>
    <w:rsid w:val="003F53C8"/>
    <w:rsid w:val="003F5C6A"/>
    <w:rsid w:val="003F6184"/>
    <w:rsid w:val="003F6E3F"/>
    <w:rsid w:val="0040108E"/>
    <w:rsid w:val="004014A5"/>
    <w:rsid w:val="00401578"/>
    <w:rsid w:val="004016E9"/>
    <w:rsid w:val="00403617"/>
    <w:rsid w:val="00403837"/>
    <w:rsid w:val="00404353"/>
    <w:rsid w:val="004056D6"/>
    <w:rsid w:val="00406A1C"/>
    <w:rsid w:val="00407A95"/>
    <w:rsid w:val="00411438"/>
    <w:rsid w:val="00412E08"/>
    <w:rsid w:val="004132D3"/>
    <w:rsid w:val="00414D8C"/>
    <w:rsid w:val="00415811"/>
    <w:rsid w:val="00416EF3"/>
    <w:rsid w:val="0041769C"/>
    <w:rsid w:val="00420542"/>
    <w:rsid w:val="00423201"/>
    <w:rsid w:val="00423CE3"/>
    <w:rsid w:val="00424E47"/>
    <w:rsid w:val="0042654E"/>
    <w:rsid w:val="00427BE6"/>
    <w:rsid w:val="00431730"/>
    <w:rsid w:val="00432B8B"/>
    <w:rsid w:val="004333F1"/>
    <w:rsid w:val="00434772"/>
    <w:rsid w:val="004369A6"/>
    <w:rsid w:val="0043710F"/>
    <w:rsid w:val="00444C17"/>
    <w:rsid w:val="00445584"/>
    <w:rsid w:val="004460F4"/>
    <w:rsid w:val="00446DCD"/>
    <w:rsid w:val="00447EC9"/>
    <w:rsid w:val="00450132"/>
    <w:rsid w:val="0045091A"/>
    <w:rsid w:val="00451EFC"/>
    <w:rsid w:val="00454EED"/>
    <w:rsid w:val="00457A9E"/>
    <w:rsid w:val="00462179"/>
    <w:rsid w:val="00462425"/>
    <w:rsid w:val="004633A5"/>
    <w:rsid w:val="004644C3"/>
    <w:rsid w:val="00465805"/>
    <w:rsid w:val="0046687A"/>
    <w:rsid w:val="00466CA8"/>
    <w:rsid w:val="004679A4"/>
    <w:rsid w:val="00467E40"/>
    <w:rsid w:val="004703F6"/>
    <w:rsid w:val="00471AB6"/>
    <w:rsid w:val="00472FA7"/>
    <w:rsid w:val="00475572"/>
    <w:rsid w:val="00480962"/>
    <w:rsid w:val="004813E6"/>
    <w:rsid w:val="004816EC"/>
    <w:rsid w:val="00483C40"/>
    <w:rsid w:val="00484F28"/>
    <w:rsid w:val="00486960"/>
    <w:rsid w:val="0049051E"/>
    <w:rsid w:val="0049053E"/>
    <w:rsid w:val="00491193"/>
    <w:rsid w:val="00491C90"/>
    <w:rsid w:val="00492418"/>
    <w:rsid w:val="004949F5"/>
    <w:rsid w:val="00495811"/>
    <w:rsid w:val="00496EF6"/>
    <w:rsid w:val="00497539"/>
    <w:rsid w:val="0049763F"/>
    <w:rsid w:val="00497B9D"/>
    <w:rsid w:val="00497E64"/>
    <w:rsid w:val="004A1B44"/>
    <w:rsid w:val="004A1D20"/>
    <w:rsid w:val="004A53DC"/>
    <w:rsid w:val="004A5817"/>
    <w:rsid w:val="004A687B"/>
    <w:rsid w:val="004B1ABF"/>
    <w:rsid w:val="004B446A"/>
    <w:rsid w:val="004B72D4"/>
    <w:rsid w:val="004B74B8"/>
    <w:rsid w:val="004C0286"/>
    <w:rsid w:val="004C0CC1"/>
    <w:rsid w:val="004C0F8D"/>
    <w:rsid w:val="004C1CE7"/>
    <w:rsid w:val="004C2C2D"/>
    <w:rsid w:val="004C54DB"/>
    <w:rsid w:val="004C5F7F"/>
    <w:rsid w:val="004C76CB"/>
    <w:rsid w:val="004D0C30"/>
    <w:rsid w:val="004D1275"/>
    <w:rsid w:val="004D292F"/>
    <w:rsid w:val="004D2F9C"/>
    <w:rsid w:val="004D37BE"/>
    <w:rsid w:val="004D5DAC"/>
    <w:rsid w:val="004D6CAF"/>
    <w:rsid w:val="004E3552"/>
    <w:rsid w:val="004E625F"/>
    <w:rsid w:val="004F1326"/>
    <w:rsid w:val="004F24CE"/>
    <w:rsid w:val="004F31A9"/>
    <w:rsid w:val="004F361D"/>
    <w:rsid w:val="004F404C"/>
    <w:rsid w:val="004F5155"/>
    <w:rsid w:val="004F5666"/>
    <w:rsid w:val="004F7286"/>
    <w:rsid w:val="00501945"/>
    <w:rsid w:val="00502BB4"/>
    <w:rsid w:val="00505E20"/>
    <w:rsid w:val="0050731D"/>
    <w:rsid w:val="00512F44"/>
    <w:rsid w:val="00513282"/>
    <w:rsid w:val="00514E44"/>
    <w:rsid w:val="00514E51"/>
    <w:rsid w:val="00515B85"/>
    <w:rsid w:val="00516111"/>
    <w:rsid w:val="005169E2"/>
    <w:rsid w:val="005205F7"/>
    <w:rsid w:val="005213C8"/>
    <w:rsid w:val="00522F07"/>
    <w:rsid w:val="005247AB"/>
    <w:rsid w:val="005253AF"/>
    <w:rsid w:val="005258D5"/>
    <w:rsid w:val="0052696E"/>
    <w:rsid w:val="00526997"/>
    <w:rsid w:val="005301F7"/>
    <w:rsid w:val="00534253"/>
    <w:rsid w:val="005369B4"/>
    <w:rsid w:val="00536E51"/>
    <w:rsid w:val="005371E5"/>
    <w:rsid w:val="00537AAA"/>
    <w:rsid w:val="005401CE"/>
    <w:rsid w:val="00541EFC"/>
    <w:rsid w:val="00542F42"/>
    <w:rsid w:val="00543512"/>
    <w:rsid w:val="0054455B"/>
    <w:rsid w:val="005453E9"/>
    <w:rsid w:val="00545488"/>
    <w:rsid w:val="00546776"/>
    <w:rsid w:val="00547AA9"/>
    <w:rsid w:val="005528E0"/>
    <w:rsid w:val="00552E53"/>
    <w:rsid w:val="00553AF1"/>
    <w:rsid w:val="00553E67"/>
    <w:rsid w:val="005563C0"/>
    <w:rsid w:val="00556EF4"/>
    <w:rsid w:val="00561C69"/>
    <w:rsid w:val="00562792"/>
    <w:rsid w:val="0056415F"/>
    <w:rsid w:val="005664A6"/>
    <w:rsid w:val="005714E2"/>
    <w:rsid w:val="005730DF"/>
    <w:rsid w:val="00574351"/>
    <w:rsid w:val="005745DB"/>
    <w:rsid w:val="005756B9"/>
    <w:rsid w:val="00576803"/>
    <w:rsid w:val="00577B17"/>
    <w:rsid w:val="00577B4B"/>
    <w:rsid w:val="00581CF8"/>
    <w:rsid w:val="005852D9"/>
    <w:rsid w:val="00585C1F"/>
    <w:rsid w:val="00590A66"/>
    <w:rsid w:val="0059122D"/>
    <w:rsid w:val="00591C09"/>
    <w:rsid w:val="00592760"/>
    <w:rsid w:val="005949BD"/>
    <w:rsid w:val="005953F3"/>
    <w:rsid w:val="0059719C"/>
    <w:rsid w:val="005A004B"/>
    <w:rsid w:val="005A0349"/>
    <w:rsid w:val="005A1A92"/>
    <w:rsid w:val="005A70E3"/>
    <w:rsid w:val="005B140A"/>
    <w:rsid w:val="005B18B8"/>
    <w:rsid w:val="005B23ED"/>
    <w:rsid w:val="005B4A44"/>
    <w:rsid w:val="005B4F2B"/>
    <w:rsid w:val="005B5D6D"/>
    <w:rsid w:val="005C0C80"/>
    <w:rsid w:val="005C216A"/>
    <w:rsid w:val="005C333C"/>
    <w:rsid w:val="005C3760"/>
    <w:rsid w:val="005C47EC"/>
    <w:rsid w:val="005C5B14"/>
    <w:rsid w:val="005C75FD"/>
    <w:rsid w:val="005C7AD3"/>
    <w:rsid w:val="005D0C17"/>
    <w:rsid w:val="005D0E32"/>
    <w:rsid w:val="005D0E73"/>
    <w:rsid w:val="005D26D2"/>
    <w:rsid w:val="005D5780"/>
    <w:rsid w:val="005D59D8"/>
    <w:rsid w:val="005D5BB4"/>
    <w:rsid w:val="005D745D"/>
    <w:rsid w:val="005D7840"/>
    <w:rsid w:val="005E0FCC"/>
    <w:rsid w:val="005E12BD"/>
    <w:rsid w:val="005E17DA"/>
    <w:rsid w:val="005E1DD9"/>
    <w:rsid w:val="005E4B41"/>
    <w:rsid w:val="005E549B"/>
    <w:rsid w:val="005E6DD5"/>
    <w:rsid w:val="005E7091"/>
    <w:rsid w:val="005E7F7F"/>
    <w:rsid w:val="005F4BB5"/>
    <w:rsid w:val="005F777E"/>
    <w:rsid w:val="00600C3E"/>
    <w:rsid w:val="006014B8"/>
    <w:rsid w:val="006027BD"/>
    <w:rsid w:val="00603761"/>
    <w:rsid w:val="006048EA"/>
    <w:rsid w:val="00604C68"/>
    <w:rsid w:val="0060594F"/>
    <w:rsid w:val="00606851"/>
    <w:rsid w:val="0060739D"/>
    <w:rsid w:val="00607BE1"/>
    <w:rsid w:val="00611E8F"/>
    <w:rsid w:val="0061679A"/>
    <w:rsid w:val="00616EB3"/>
    <w:rsid w:val="0062103C"/>
    <w:rsid w:val="0062178E"/>
    <w:rsid w:val="00623959"/>
    <w:rsid w:val="00624AA4"/>
    <w:rsid w:val="00625BD0"/>
    <w:rsid w:val="00626E0C"/>
    <w:rsid w:val="00627F99"/>
    <w:rsid w:val="0063027B"/>
    <w:rsid w:val="006310FB"/>
    <w:rsid w:val="006312A3"/>
    <w:rsid w:val="0063348B"/>
    <w:rsid w:val="00633520"/>
    <w:rsid w:val="006347FE"/>
    <w:rsid w:val="00635A67"/>
    <w:rsid w:val="006371CE"/>
    <w:rsid w:val="006379A4"/>
    <w:rsid w:val="00642695"/>
    <w:rsid w:val="00643571"/>
    <w:rsid w:val="00643812"/>
    <w:rsid w:val="00644436"/>
    <w:rsid w:val="006456EF"/>
    <w:rsid w:val="00645FDC"/>
    <w:rsid w:val="0064679B"/>
    <w:rsid w:val="006468C1"/>
    <w:rsid w:val="00651E7D"/>
    <w:rsid w:val="0065346B"/>
    <w:rsid w:val="0065436A"/>
    <w:rsid w:val="00655710"/>
    <w:rsid w:val="00655778"/>
    <w:rsid w:val="00655A3F"/>
    <w:rsid w:val="006570CF"/>
    <w:rsid w:val="00661AB4"/>
    <w:rsid w:val="00662470"/>
    <w:rsid w:val="00662A0B"/>
    <w:rsid w:val="006674AA"/>
    <w:rsid w:val="006718A9"/>
    <w:rsid w:val="0067194A"/>
    <w:rsid w:val="00672511"/>
    <w:rsid w:val="0067636E"/>
    <w:rsid w:val="006779D0"/>
    <w:rsid w:val="00681AE0"/>
    <w:rsid w:val="00681E38"/>
    <w:rsid w:val="00683C33"/>
    <w:rsid w:val="0068488F"/>
    <w:rsid w:val="006873EA"/>
    <w:rsid w:val="00687C53"/>
    <w:rsid w:val="00690D09"/>
    <w:rsid w:val="00693E8A"/>
    <w:rsid w:val="0069527D"/>
    <w:rsid w:val="00695C94"/>
    <w:rsid w:val="00696A6A"/>
    <w:rsid w:val="00696EAD"/>
    <w:rsid w:val="006A09BB"/>
    <w:rsid w:val="006A1B8F"/>
    <w:rsid w:val="006A1C0B"/>
    <w:rsid w:val="006A3E40"/>
    <w:rsid w:val="006A6C3F"/>
    <w:rsid w:val="006B003D"/>
    <w:rsid w:val="006B080A"/>
    <w:rsid w:val="006B1897"/>
    <w:rsid w:val="006B1BEB"/>
    <w:rsid w:val="006B2948"/>
    <w:rsid w:val="006B2B61"/>
    <w:rsid w:val="006B3A43"/>
    <w:rsid w:val="006B3ABD"/>
    <w:rsid w:val="006B3FD4"/>
    <w:rsid w:val="006B5E61"/>
    <w:rsid w:val="006C00CD"/>
    <w:rsid w:val="006C1092"/>
    <w:rsid w:val="006C2077"/>
    <w:rsid w:val="006C36EA"/>
    <w:rsid w:val="006C5A1A"/>
    <w:rsid w:val="006C5A81"/>
    <w:rsid w:val="006C5F90"/>
    <w:rsid w:val="006D0ACF"/>
    <w:rsid w:val="006D1651"/>
    <w:rsid w:val="006D5F66"/>
    <w:rsid w:val="006D6434"/>
    <w:rsid w:val="006E12E7"/>
    <w:rsid w:val="006E20B0"/>
    <w:rsid w:val="006E3CFF"/>
    <w:rsid w:val="006E4595"/>
    <w:rsid w:val="006E46D8"/>
    <w:rsid w:val="007012B4"/>
    <w:rsid w:val="0070152C"/>
    <w:rsid w:val="00701914"/>
    <w:rsid w:val="007028ED"/>
    <w:rsid w:val="007045B3"/>
    <w:rsid w:val="0070559E"/>
    <w:rsid w:val="00706366"/>
    <w:rsid w:val="00706B61"/>
    <w:rsid w:val="00707063"/>
    <w:rsid w:val="00707B22"/>
    <w:rsid w:val="007107E7"/>
    <w:rsid w:val="00712460"/>
    <w:rsid w:val="00712888"/>
    <w:rsid w:val="00714433"/>
    <w:rsid w:val="007147C1"/>
    <w:rsid w:val="007214BB"/>
    <w:rsid w:val="00721508"/>
    <w:rsid w:val="00721992"/>
    <w:rsid w:val="00722B65"/>
    <w:rsid w:val="00722C3B"/>
    <w:rsid w:val="007250C3"/>
    <w:rsid w:val="007253F9"/>
    <w:rsid w:val="0072681F"/>
    <w:rsid w:val="00726DE8"/>
    <w:rsid w:val="007304AC"/>
    <w:rsid w:val="0073098C"/>
    <w:rsid w:val="00730D65"/>
    <w:rsid w:val="00731555"/>
    <w:rsid w:val="0073234E"/>
    <w:rsid w:val="00734140"/>
    <w:rsid w:val="00734E22"/>
    <w:rsid w:val="00735651"/>
    <w:rsid w:val="007359EA"/>
    <w:rsid w:val="007360ED"/>
    <w:rsid w:val="0073655C"/>
    <w:rsid w:val="007411F3"/>
    <w:rsid w:val="007424A0"/>
    <w:rsid w:val="00742CA2"/>
    <w:rsid w:val="00743DF6"/>
    <w:rsid w:val="00744FD0"/>
    <w:rsid w:val="00745FF4"/>
    <w:rsid w:val="00747F51"/>
    <w:rsid w:val="00747F86"/>
    <w:rsid w:val="00750B33"/>
    <w:rsid w:val="0075113E"/>
    <w:rsid w:val="00754166"/>
    <w:rsid w:val="00755849"/>
    <w:rsid w:val="00755ED2"/>
    <w:rsid w:val="00757306"/>
    <w:rsid w:val="00762441"/>
    <w:rsid w:val="0076307E"/>
    <w:rsid w:val="00763D5B"/>
    <w:rsid w:val="007644FB"/>
    <w:rsid w:val="00764DCA"/>
    <w:rsid w:val="0077018B"/>
    <w:rsid w:val="007704C6"/>
    <w:rsid w:val="00771577"/>
    <w:rsid w:val="00775C63"/>
    <w:rsid w:val="00777EDE"/>
    <w:rsid w:val="00782979"/>
    <w:rsid w:val="00782F03"/>
    <w:rsid w:val="00784694"/>
    <w:rsid w:val="007857B4"/>
    <w:rsid w:val="007863EA"/>
    <w:rsid w:val="00786B81"/>
    <w:rsid w:val="00787DF4"/>
    <w:rsid w:val="00790C6E"/>
    <w:rsid w:val="007928FD"/>
    <w:rsid w:val="00794031"/>
    <w:rsid w:val="007949A9"/>
    <w:rsid w:val="007965DC"/>
    <w:rsid w:val="007A098B"/>
    <w:rsid w:val="007A0C60"/>
    <w:rsid w:val="007A493A"/>
    <w:rsid w:val="007A4C31"/>
    <w:rsid w:val="007A7199"/>
    <w:rsid w:val="007B05E1"/>
    <w:rsid w:val="007B0C8A"/>
    <w:rsid w:val="007B14BC"/>
    <w:rsid w:val="007B214F"/>
    <w:rsid w:val="007B2E11"/>
    <w:rsid w:val="007B3762"/>
    <w:rsid w:val="007B51AE"/>
    <w:rsid w:val="007C1BC3"/>
    <w:rsid w:val="007C2603"/>
    <w:rsid w:val="007C500F"/>
    <w:rsid w:val="007C7685"/>
    <w:rsid w:val="007C781A"/>
    <w:rsid w:val="007D0B1B"/>
    <w:rsid w:val="007D2DDB"/>
    <w:rsid w:val="007D3F97"/>
    <w:rsid w:val="007D4426"/>
    <w:rsid w:val="007D49B4"/>
    <w:rsid w:val="007D5662"/>
    <w:rsid w:val="007D645C"/>
    <w:rsid w:val="007D6CEB"/>
    <w:rsid w:val="007D6E4E"/>
    <w:rsid w:val="007D7529"/>
    <w:rsid w:val="007D7B7F"/>
    <w:rsid w:val="007E2750"/>
    <w:rsid w:val="007E2754"/>
    <w:rsid w:val="007E3065"/>
    <w:rsid w:val="007E5195"/>
    <w:rsid w:val="007E59A4"/>
    <w:rsid w:val="007E6CE7"/>
    <w:rsid w:val="007F0977"/>
    <w:rsid w:val="007F229F"/>
    <w:rsid w:val="007F29DA"/>
    <w:rsid w:val="007F2C4B"/>
    <w:rsid w:val="00800E92"/>
    <w:rsid w:val="00801C5B"/>
    <w:rsid w:val="00803397"/>
    <w:rsid w:val="0080363C"/>
    <w:rsid w:val="00804F18"/>
    <w:rsid w:val="008137F7"/>
    <w:rsid w:val="00814657"/>
    <w:rsid w:val="00814680"/>
    <w:rsid w:val="00815238"/>
    <w:rsid w:val="0081553C"/>
    <w:rsid w:val="008176B0"/>
    <w:rsid w:val="00820F23"/>
    <w:rsid w:val="00823215"/>
    <w:rsid w:val="00823D71"/>
    <w:rsid w:val="00826F26"/>
    <w:rsid w:val="008303F7"/>
    <w:rsid w:val="00830BCD"/>
    <w:rsid w:val="00831B15"/>
    <w:rsid w:val="008330BC"/>
    <w:rsid w:val="00834AF7"/>
    <w:rsid w:val="00835217"/>
    <w:rsid w:val="0083595D"/>
    <w:rsid w:val="00835F40"/>
    <w:rsid w:val="00837BF3"/>
    <w:rsid w:val="00837FDF"/>
    <w:rsid w:val="008404DD"/>
    <w:rsid w:val="008413B2"/>
    <w:rsid w:val="00842BC5"/>
    <w:rsid w:val="00842DF1"/>
    <w:rsid w:val="00843D68"/>
    <w:rsid w:val="0084428E"/>
    <w:rsid w:val="00846174"/>
    <w:rsid w:val="00847E3D"/>
    <w:rsid w:val="00851CE8"/>
    <w:rsid w:val="0085223B"/>
    <w:rsid w:val="00854CB4"/>
    <w:rsid w:val="0085519A"/>
    <w:rsid w:val="00855496"/>
    <w:rsid w:val="00855B8A"/>
    <w:rsid w:val="008565D5"/>
    <w:rsid w:val="00857CAF"/>
    <w:rsid w:val="00860D65"/>
    <w:rsid w:val="008636DC"/>
    <w:rsid w:val="00863D0C"/>
    <w:rsid w:val="00865109"/>
    <w:rsid w:val="00867A43"/>
    <w:rsid w:val="0087397F"/>
    <w:rsid w:val="008740B8"/>
    <w:rsid w:val="00875098"/>
    <w:rsid w:val="008769F9"/>
    <w:rsid w:val="00877067"/>
    <w:rsid w:val="00881332"/>
    <w:rsid w:val="008819C3"/>
    <w:rsid w:val="0088458D"/>
    <w:rsid w:val="008846B0"/>
    <w:rsid w:val="00887190"/>
    <w:rsid w:val="00887FAB"/>
    <w:rsid w:val="00890FE9"/>
    <w:rsid w:val="00892056"/>
    <w:rsid w:val="00895F92"/>
    <w:rsid w:val="008A05A5"/>
    <w:rsid w:val="008A0CA3"/>
    <w:rsid w:val="008A1A9E"/>
    <w:rsid w:val="008A2AFA"/>
    <w:rsid w:val="008A4438"/>
    <w:rsid w:val="008A44E9"/>
    <w:rsid w:val="008B0103"/>
    <w:rsid w:val="008B2867"/>
    <w:rsid w:val="008B340F"/>
    <w:rsid w:val="008B40D0"/>
    <w:rsid w:val="008B4C4F"/>
    <w:rsid w:val="008B683C"/>
    <w:rsid w:val="008B73DF"/>
    <w:rsid w:val="008C216A"/>
    <w:rsid w:val="008C41B8"/>
    <w:rsid w:val="008C44A9"/>
    <w:rsid w:val="008C617D"/>
    <w:rsid w:val="008C6EC9"/>
    <w:rsid w:val="008D05E8"/>
    <w:rsid w:val="008D0D4B"/>
    <w:rsid w:val="008D1037"/>
    <w:rsid w:val="008D313E"/>
    <w:rsid w:val="008D53CA"/>
    <w:rsid w:val="008D56BA"/>
    <w:rsid w:val="008E09A9"/>
    <w:rsid w:val="008E10C1"/>
    <w:rsid w:val="008E209C"/>
    <w:rsid w:val="008E23E3"/>
    <w:rsid w:val="008E261C"/>
    <w:rsid w:val="008E3480"/>
    <w:rsid w:val="008E55D2"/>
    <w:rsid w:val="008E63D5"/>
    <w:rsid w:val="008E71FE"/>
    <w:rsid w:val="008E7874"/>
    <w:rsid w:val="008F05CC"/>
    <w:rsid w:val="008F1628"/>
    <w:rsid w:val="008F1909"/>
    <w:rsid w:val="008F2615"/>
    <w:rsid w:val="008F29FF"/>
    <w:rsid w:val="008F5271"/>
    <w:rsid w:val="008F60AC"/>
    <w:rsid w:val="008F6FBE"/>
    <w:rsid w:val="009012EE"/>
    <w:rsid w:val="0090652B"/>
    <w:rsid w:val="00906B11"/>
    <w:rsid w:val="00906FA5"/>
    <w:rsid w:val="009073AF"/>
    <w:rsid w:val="00907961"/>
    <w:rsid w:val="00910746"/>
    <w:rsid w:val="00915B2D"/>
    <w:rsid w:val="0091754B"/>
    <w:rsid w:val="00920548"/>
    <w:rsid w:val="00921CF0"/>
    <w:rsid w:val="00924007"/>
    <w:rsid w:val="00924C6A"/>
    <w:rsid w:val="00924FCE"/>
    <w:rsid w:val="00925B96"/>
    <w:rsid w:val="009262E8"/>
    <w:rsid w:val="00926903"/>
    <w:rsid w:val="00926C78"/>
    <w:rsid w:val="009275B6"/>
    <w:rsid w:val="00927AF2"/>
    <w:rsid w:val="00931772"/>
    <w:rsid w:val="00932C95"/>
    <w:rsid w:val="0093330A"/>
    <w:rsid w:val="00933337"/>
    <w:rsid w:val="00933E6B"/>
    <w:rsid w:val="00933F8C"/>
    <w:rsid w:val="00934632"/>
    <w:rsid w:val="009370B6"/>
    <w:rsid w:val="00937987"/>
    <w:rsid w:val="00942B20"/>
    <w:rsid w:val="009435CD"/>
    <w:rsid w:val="00944DD2"/>
    <w:rsid w:val="00945076"/>
    <w:rsid w:val="00946D52"/>
    <w:rsid w:val="009537C4"/>
    <w:rsid w:val="00953855"/>
    <w:rsid w:val="00954BAA"/>
    <w:rsid w:val="00955546"/>
    <w:rsid w:val="00955D53"/>
    <w:rsid w:val="009572A7"/>
    <w:rsid w:val="00957C3A"/>
    <w:rsid w:val="00957E69"/>
    <w:rsid w:val="00957F11"/>
    <w:rsid w:val="0096069B"/>
    <w:rsid w:val="00961235"/>
    <w:rsid w:val="00961D99"/>
    <w:rsid w:val="00962491"/>
    <w:rsid w:val="00963D12"/>
    <w:rsid w:val="00966344"/>
    <w:rsid w:val="009678E6"/>
    <w:rsid w:val="009755B2"/>
    <w:rsid w:val="0097675F"/>
    <w:rsid w:val="009779E0"/>
    <w:rsid w:val="0098068B"/>
    <w:rsid w:val="00980A98"/>
    <w:rsid w:val="00981909"/>
    <w:rsid w:val="00983AB2"/>
    <w:rsid w:val="0098473D"/>
    <w:rsid w:val="00985B44"/>
    <w:rsid w:val="00985FA2"/>
    <w:rsid w:val="009865EF"/>
    <w:rsid w:val="0098732C"/>
    <w:rsid w:val="00991614"/>
    <w:rsid w:val="00994010"/>
    <w:rsid w:val="00994118"/>
    <w:rsid w:val="00994231"/>
    <w:rsid w:val="00995192"/>
    <w:rsid w:val="00995721"/>
    <w:rsid w:val="00996023"/>
    <w:rsid w:val="00996E3B"/>
    <w:rsid w:val="009A2A08"/>
    <w:rsid w:val="009A330A"/>
    <w:rsid w:val="009A3A71"/>
    <w:rsid w:val="009A4B07"/>
    <w:rsid w:val="009A5CA7"/>
    <w:rsid w:val="009B08EA"/>
    <w:rsid w:val="009B1695"/>
    <w:rsid w:val="009B1995"/>
    <w:rsid w:val="009B1FF5"/>
    <w:rsid w:val="009B2691"/>
    <w:rsid w:val="009B2F6E"/>
    <w:rsid w:val="009B315A"/>
    <w:rsid w:val="009B329A"/>
    <w:rsid w:val="009B4345"/>
    <w:rsid w:val="009B598E"/>
    <w:rsid w:val="009B7F26"/>
    <w:rsid w:val="009C02D1"/>
    <w:rsid w:val="009C0497"/>
    <w:rsid w:val="009C0842"/>
    <w:rsid w:val="009C15E8"/>
    <w:rsid w:val="009C2065"/>
    <w:rsid w:val="009C2BBF"/>
    <w:rsid w:val="009C3DC0"/>
    <w:rsid w:val="009C5DBC"/>
    <w:rsid w:val="009C6217"/>
    <w:rsid w:val="009C66BE"/>
    <w:rsid w:val="009C687B"/>
    <w:rsid w:val="009C6DF1"/>
    <w:rsid w:val="009C722B"/>
    <w:rsid w:val="009C7D79"/>
    <w:rsid w:val="009D22D3"/>
    <w:rsid w:val="009D2781"/>
    <w:rsid w:val="009D302E"/>
    <w:rsid w:val="009D4C03"/>
    <w:rsid w:val="009D510E"/>
    <w:rsid w:val="009D6199"/>
    <w:rsid w:val="009D63F7"/>
    <w:rsid w:val="009D7B2E"/>
    <w:rsid w:val="009D7D10"/>
    <w:rsid w:val="009E1CDD"/>
    <w:rsid w:val="009E2E2B"/>
    <w:rsid w:val="009E56D8"/>
    <w:rsid w:val="009E5CD8"/>
    <w:rsid w:val="009E64CA"/>
    <w:rsid w:val="009E74BF"/>
    <w:rsid w:val="009F0DC2"/>
    <w:rsid w:val="009F2C6B"/>
    <w:rsid w:val="009F3E82"/>
    <w:rsid w:val="009F6D73"/>
    <w:rsid w:val="00A01441"/>
    <w:rsid w:val="00A01DEB"/>
    <w:rsid w:val="00A024E9"/>
    <w:rsid w:val="00A02D8A"/>
    <w:rsid w:val="00A03AD9"/>
    <w:rsid w:val="00A045B6"/>
    <w:rsid w:val="00A04EEC"/>
    <w:rsid w:val="00A05EE5"/>
    <w:rsid w:val="00A06B66"/>
    <w:rsid w:val="00A077A3"/>
    <w:rsid w:val="00A07BF5"/>
    <w:rsid w:val="00A1308B"/>
    <w:rsid w:val="00A159E3"/>
    <w:rsid w:val="00A1717C"/>
    <w:rsid w:val="00A174DE"/>
    <w:rsid w:val="00A231C1"/>
    <w:rsid w:val="00A2514C"/>
    <w:rsid w:val="00A265AF"/>
    <w:rsid w:val="00A3016E"/>
    <w:rsid w:val="00A30A78"/>
    <w:rsid w:val="00A30B97"/>
    <w:rsid w:val="00A328D9"/>
    <w:rsid w:val="00A346C4"/>
    <w:rsid w:val="00A35D9E"/>
    <w:rsid w:val="00A368F5"/>
    <w:rsid w:val="00A37F8A"/>
    <w:rsid w:val="00A4160A"/>
    <w:rsid w:val="00A41DF7"/>
    <w:rsid w:val="00A4267B"/>
    <w:rsid w:val="00A42ABA"/>
    <w:rsid w:val="00A43DD9"/>
    <w:rsid w:val="00A45AA3"/>
    <w:rsid w:val="00A4644A"/>
    <w:rsid w:val="00A478EE"/>
    <w:rsid w:val="00A47DD9"/>
    <w:rsid w:val="00A47E1A"/>
    <w:rsid w:val="00A52751"/>
    <w:rsid w:val="00A548C2"/>
    <w:rsid w:val="00A54B0F"/>
    <w:rsid w:val="00A54EC1"/>
    <w:rsid w:val="00A57007"/>
    <w:rsid w:val="00A570EA"/>
    <w:rsid w:val="00A57C00"/>
    <w:rsid w:val="00A606D4"/>
    <w:rsid w:val="00A60AA1"/>
    <w:rsid w:val="00A622D1"/>
    <w:rsid w:val="00A62ABB"/>
    <w:rsid w:val="00A645DC"/>
    <w:rsid w:val="00A64AF1"/>
    <w:rsid w:val="00A65D1B"/>
    <w:rsid w:val="00A65FA5"/>
    <w:rsid w:val="00A65FDE"/>
    <w:rsid w:val="00A66A6D"/>
    <w:rsid w:val="00A731A0"/>
    <w:rsid w:val="00A7459A"/>
    <w:rsid w:val="00A75634"/>
    <w:rsid w:val="00A814E1"/>
    <w:rsid w:val="00A82FEA"/>
    <w:rsid w:val="00A91990"/>
    <w:rsid w:val="00A91D57"/>
    <w:rsid w:val="00A92532"/>
    <w:rsid w:val="00A9274F"/>
    <w:rsid w:val="00A92B02"/>
    <w:rsid w:val="00A93C58"/>
    <w:rsid w:val="00A946D5"/>
    <w:rsid w:val="00AA0331"/>
    <w:rsid w:val="00AA0344"/>
    <w:rsid w:val="00AA07DA"/>
    <w:rsid w:val="00AA0D23"/>
    <w:rsid w:val="00AA2C92"/>
    <w:rsid w:val="00AA3131"/>
    <w:rsid w:val="00AA398C"/>
    <w:rsid w:val="00AA3E26"/>
    <w:rsid w:val="00AA5727"/>
    <w:rsid w:val="00AA5D89"/>
    <w:rsid w:val="00AA7EF3"/>
    <w:rsid w:val="00AB2138"/>
    <w:rsid w:val="00AB2709"/>
    <w:rsid w:val="00AB379E"/>
    <w:rsid w:val="00AB386F"/>
    <w:rsid w:val="00AB4480"/>
    <w:rsid w:val="00AB50BB"/>
    <w:rsid w:val="00AB5202"/>
    <w:rsid w:val="00AB5FF0"/>
    <w:rsid w:val="00AC06D8"/>
    <w:rsid w:val="00AC343B"/>
    <w:rsid w:val="00AC4237"/>
    <w:rsid w:val="00AC4303"/>
    <w:rsid w:val="00AC48E3"/>
    <w:rsid w:val="00AC6F5F"/>
    <w:rsid w:val="00AC7272"/>
    <w:rsid w:val="00AC77BF"/>
    <w:rsid w:val="00AD077A"/>
    <w:rsid w:val="00AD3AB4"/>
    <w:rsid w:val="00AD3CBE"/>
    <w:rsid w:val="00AE15D0"/>
    <w:rsid w:val="00AE4314"/>
    <w:rsid w:val="00AE4F3F"/>
    <w:rsid w:val="00AE663E"/>
    <w:rsid w:val="00AE794E"/>
    <w:rsid w:val="00AE7DC3"/>
    <w:rsid w:val="00AF01B1"/>
    <w:rsid w:val="00AF0DF7"/>
    <w:rsid w:val="00AF357D"/>
    <w:rsid w:val="00AF3875"/>
    <w:rsid w:val="00AF3D17"/>
    <w:rsid w:val="00AF4FED"/>
    <w:rsid w:val="00AF6372"/>
    <w:rsid w:val="00AF781F"/>
    <w:rsid w:val="00AF7985"/>
    <w:rsid w:val="00B0080D"/>
    <w:rsid w:val="00B02816"/>
    <w:rsid w:val="00B06C24"/>
    <w:rsid w:val="00B129E9"/>
    <w:rsid w:val="00B14E91"/>
    <w:rsid w:val="00B159A4"/>
    <w:rsid w:val="00B15EF0"/>
    <w:rsid w:val="00B15FB5"/>
    <w:rsid w:val="00B160B1"/>
    <w:rsid w:val="00B1691A"/>
    <w:rsid w:val="00B17D32"/>
    <w:rsid w:val="00B2000E"/>
    <w:rsid w:val="00B209CB"/>
    <w:rsid w:val="00B20FD0"/>
    <w:rsid w:val="00B22ED9"/>
    <w:rsid w:val="00B23E2D"/>
    <w:rsid w:val="00B25BC1"/>
    <w:rsid w:val="00B25E44"/>
    <w:rsid w:val="00B26167"/>
    <w:rsid w:val="00B269EE"/>
    <w:rsid w:val="00B2700D"/>
    <w:rsid w:val="00B31066"/>
    <w:rsid w:val="00B34BD6"/>
    <w:rsid w:val="00B35D86"/>
    <w:rsid w:val="00B37B17"/>
    <w:rsid w:val="00B43A08"/>
    <w:rsid w:val="00B442B4"/>
    <w:rsid w:val="00B44E04"/>
    <w:rsid w:val="00B45ECC"/>
    <w:rsid w:val="00B53107"/>
    <w:rsid w:val="00B54B01"/>
    <w:rsid w:val="00B564E2"/>
    <w:rsid w:val="00B5662F"/>
    <w:rsid w:val="00B56BDE"/>
    <w:rsid w:val="00B56E0A"/>
    <w:rsid w:val="00B635B8"/>
    <w:rsid w:val="00B656D0"/>
    <w:rsid w:val="00B66333"/>
    <w:rsid w:val="00B677BE"/>
    <w:rsid w:val="00B70A1C"/>
    <w:rsid w:val="00B72856"/>
    <w:rsid w:val="00B73429"/>
    <w:rsid w:val="00B7370F"/>
    <w:rsid w:val="00B7388E"/>
    <w:rsid w:val="00B73CBA"/>
    <w:rsid w:val="00B74822"/>
    <w:rsid w:val="00B755E6"/>
    <w:rsid w:val="00B76885"/>
    <w:rsid w:val="00B76ACE"/>
    <w:rsid w:val="00B82B6A"/>
    <w:rsid w:val="00B83248"/>
    <w:rsid w:val="00B8325D"/>
    <w:rsid w:val="00B94056"/>
    <w:rsid w:val="00B96779"/>
    <w:rsid w:val="00B96A73"/>
    <w:rsid w:val="00B977E3"/>
    <w:rsid w:val="00BA0B9D"/>
    <w:rsid w:val="00BA2351"/>
    <w:rsid w:val="00BA3D21"/>
    <w:rsid w:val="00BA4CD9"/>
    <w:rsid w:val="00BA505D"/>
    <w:rsid w:val="00BA5282"/>
    <w:rsid w:val="00BA58AF"/>
    <w:rsid w:val="00BA6AD9"/>
    <w:rsid w:val="00BB142B"/>
    <w:rsid w:val="00BB6D99"/>
    <w:rsid w:val="00BC0A15"/>
    <w:rsid w:val="00BC2577"/>
    <w:rsid w:val="00BC33A3"/>
    <w:rsid w:val="00BC35D4"/>
    <w:rsid w:val="00BC3890"/>
    <w:rsid w:val="00BC705B"/>
    <w:rsid w:val="00BC7430"/>
    <w:rsid w:val="00BD06D8"/>
    <w:rsid w:val="00BD1175"/>
    <w:rsid w:val="00BD24BA"/>
    <w:rsid w:val="00BD351E"/>
    <w:rsid w:val="00BD374D"/>
    <w:rsid w:val="00BD5754"/>
    <w:rsid w:val="00BD6082"/>
    <w:rsid w:val="00BD6683"/>
    <w:rsid w:val="00BD7945"/>
    <w:rsid w:val="00BD7A86"/>
    <w:rsid w:val="00BE0A8F"/>
    <w:rsid w:val="00BE1DB3"/>
    <w:rsid w:val="00BE2FDC"/>
    <w:rsid w:val="00BE43F0"/>
    <w:rsid w:val="00BE6619"/>
    <w:rsid w:val="00BF06FD"/>
    <w:rsid w:val="00BF22F3"/>
    <w:rsid w:val="00BF333D"/>
    <w:rsid w:val="00BF69DA"/>
    <w:rsid w:val="00BF7E27"/>
    <w:rsid w:val="00C01016"/>
    <w:rsid w:val="00C01D60"/>
    <w:rsid w:val="00C029C9"/>
    <w:rsid w:val="00C03028"/>
    <w:rsid w:val="00C03D98"/>
    <w:rsid w:val="00C04F8F"/>
    <w:rsid w:val="00C058C7"/>
    <w:rsid w:val="00C05F85"/>
    <w:rsid w:val="00C0671F"/>
    <w:rsid w:val="00C07A8F"/>
    <w:rsid w:val="00C10E71"/>
    <w:rsid w:val="00C117C6"/>
    <w:rsid w:val="00C11968"/>
    <w:rsid w:val="00C138E5"/>
    <w:rsid w:val="00C20A36"/>
    <w:rsid w:val="00C20B1D"/>
    <w:rsid w:val="00C22090"/>
    <w:rsid w:val="00C256DC"/>
    <w:rsid w:val="00C26745"/>
    <w:rsid w:val="00C267D6"/>
    <w:rsid w:val="00C26AFF"/>
    <w:rsid w:val="00C308FE"/>
    <w:rsid w:val="00C32CF6"/>
    <w:rsid w:val="00C34FDA"/>
    <w:rsid w:val="00C350CE"/>
    <w:rsid w:val="00C35238"/>
    <w:rsid w:val="00C365B5"/>
    <w:rsid w:val="00C3794A"/>
    <w:rsid w:val="00C41520"/>
    <w:rsid w:val="00C418A7"/>
    <w:rsid w:val="00C41F31"/>
    <w:rsid w:val="00C4621A"/>
    <w:rsid w:val="00C473FB"/>
    <w:rsid w:val="00C5071C"/>
    <w:rsid w:val="00C51E18"/>
    <w:rsid w:val="00C5281E"/>
    <w:rsid w:val="00C5328D"/>
    <w:rsid w:val="00C53ADB"/>
    <w:rsid w:val="00C53C18"/>
    <w:rsid w:val="00C60875"/>
    <w:rsid w:val="00C65B57"/>
    <w:rsid w:val="00C67118"/>
    <w:rsid w:val="00C74378"/>
    <w:rsid w:val="00C80472"/>
    <w:rsid w:val="00C80928"/>
    <w:rsid w:val="00C82083"/>
    <w:rsid w:val="00C822F6"/>
    <w:rsid w:val="00C84009"/>
    <w:rsid w:val="00C84C59"/>
    <w:rsid w:val="00C8615B"/>
    <w:rsid w:val="00C87B53"/>
    <w:rsid w:val="00C90795"/>
    <w:rsid w:val="00C9357A"/>
    <w:rsid w:val="00C93CCC"/>
    <w:rsid w:val="00C947CA"/>
    <w:rsid w:val="00C9677D"/>
    <w:rsid w:val="00CA006D"/>
    <w:rsid w:val="00CA3E30"/>
    <w:rsid w:val="00CA4992"/>
    <w:rsid w:val="00CA7BDA"/>
    <w:rsid w:val="00CB0687"/>
    <w:rsid w:val="00CB110B"/>
    <w:rsid w:val="00CB1761"/>
    <w:rsid w:val="00CB4FE4"/>
    <w:rsid w:val="00CB5FDA"/>
    <w:rsid w:val="00CB6DA4"/>
    <w:rsid w:val="00CB7257"/>
    <w:rsid w:val="00CB7D61"/>
    <w:rsid w:val="00CC04A9"/>
    <w:rsid w:val="00CC317C"/>
    <w:rsid w:val="00CC327F"/>
    <w:rsid w:val="00CC3668"/>
    <w:rsid w:val="00CC7FA0"/>
    <w:rsid w:val="00CD0CA4"/>
    <w:rsid w:val="00CD1344"/>
    <w:rsid w:val="00CD3129"/>
    <w:rsid w:val="00CD4C29"/>
    <w:rsid w:val="00CD4CA1"/>
    <w:rsid w:val="00CD564E"/>
    <w:rsid w:val="00CD6796"/>
    <w:rsid w:val="00CD6EB4"/>
    <w:rsid w:val="00CD7083"/>
    <w:rsid w:val="00CD73EC"/>
    <w:rsid w:val="00CD77AA"/>
    <w:rsid w:val="00CE2F91"/>
    <w:rsid w:val="00CE40FD"/>
    <w:rsid w:val="00CE61CB"/>
    <w:rsid w:val="00CE7834"/>
    <w:rsid w:val="00CF30BA"/>
    <w:rsid w:val="00CF32C5"/>
    <w:rsid w:val="00CF442D"/>
    <w:rsid w:val="00CF4B05"/>
    <w:rsid w:val="00CF4C86"/>
    <w:rsid w:val="00CF4D61"/>
    <w:rsid w:val="00CF4DB4"/>
    <w:rsid w:val="00D009D0"/>
    <w:rsid w:val="00D01BF8"/>
    <w:rsid w:val="00D026EF"/>
    <w:rsid w:val="00D02FD2"/>
    <w:rsid w:val="00D03323"/>
    <w:rsid w:val="00D03F84"/>
    <w:rsid w:val="00D04129"/>
    <w:rsid w:val="00D07D27"/>
    <w:rsid w:val="00D101F5"/>
    <w:rsid w:val="00D11828"/>
    <w:rsid w:val="00D1330A"/>
    <w:rsid w:val="00D13694"/>
    <w:rsid w:val="00D160AB"/>
    <w:rsid w:val="00D20183"/>
    <w:rsid w:val="00D20992"/>
    <w:rsid w:val="00D21253"/>
    <w:rsid w:val="00D21F49"/>
    <w:rsid w:val="00D2311C"/>
    <w:rsid w:val="00D231B8"/>
    <w:rsid w:val="00D250FD"/>
    <w:rsid w:val="00D25CCB"/>
    <w:rsid w:val="00D27A21"/>
    <w:rsid w:val="00D305BF"/>
    <w:rsid w:val="00D3106F"/>
    <w:rsid w:val="00D315EF"/>
    <w:rsid w:val="00D3172C"/>
    <w:rsid w:val="00D3179B"/>
    <w:rsid w:val="00D31F01"/>
    <w:rsid w:val="00D32FFB"/>
    <w:rsid w:val="00D33760"/>
    <w:rsid w:val="00D33B93"/>
    <w:rsid w:val="00D34030"/>
    <w:rsid w:val="00D346A3"/>
    <w:rsid w:val="00D36910"/>
    <w:rsid w:val="00D37593"/>
    <w:rsid w:val="00D4088B"/>
    <w:rsid w:val="00D418FA"/>
    <w:rsid w:val="00D4265C"/>
    <w:rsid w:val="00D426CF"/>
    <w:rsid w:val="00D427A9"/>
    <w:rsid w:val="00D44A2B"/>
    <w:rsid w:val="00D45000"/>
    <w:rsid w:val="00D4516B"/>
    <w:rsid w:val="00D45183"/>
    <w:rsid w:val="00D5034F"/>
    <w:rsid w:val="00D50612"/>
    <w:rsid w:val="00D51AEC"/>
    <w:rsid w:val="00D524B4"/>
    <w:rsid w:val="00D53470"/>
    <w:rsid w:val="00D53B5E"/>
    <w:rsid w:val="00D5521A"/>
    <w:rsid w:val="00D5539C"/>
    <w:rsid w:val="00D57898"/>
    <w:rsid w:val="00D57C5A"/>
    <w:rsid w:val="00D604D8"/>
    <w:rsid w:val="00D6186A"/>
    <w:rsid w:val="00D62B8E"/>
    <w:rsid w:val="00D63444"/>
    <w:rsid w:val="00D63CDE"/>
    <w:rsid w:val="00D668E0"/>
    <w:rsid w:val="00D7008E"/>
    <w:rsid w:val="00D71F5F"/>
    <w:rsid w:val="00D7395F"/>
    <w:rsid w:val="00D73963"/>
    <w:rsid w:val="00D73E07"/>
    <w:rsid w:val="00D75230"/>
    <w:rsid w:val="00D761C6"/>
    <w:rsid w:val="00D762BD"/>
    <w:rsid w:val="00D76E20"/>
    <w:rsid w:val="00D77634"/>
    <w:rsid w:val="00D8024E"/>
    <w:rsid w:val="00D80963"/>
    <w:rsid w:val="00D80C16"/>
    <w:rsid w:val="00D81C83"/>
    <w:rsid w:val="00D82964"/>
    <w:rsid w:val="00D82CF9"/>
    <w:rsid w:val="00D83688"/>
    <w:rsid w:val="00D85E51"/>
    <w:rsid w:val="00D8797D"/>
    <w:rsid w:val="00D87A57"/>
    <w:rsid w:val="00D90B36"/>
    <w:rsid w:val="00D90D47"/>
    <w:rsid w:val="00D9187A"/>
    <w:rsid w:val="00D92181"/>
    <w:rsid w:val="00D9298C"/>
    <w:rsid w:val="00D94A69"/>
    <w:rsid w:val="00D9577A"/>
    <w:rsid w:val="00D96995"/>
    <w:rsid w:val="00DA10E7"/>
    <w:rsid w:val="00DA2937"/>
    <w:rsid w:val="00DA2BCC"/>
    <w:rsid w:val="00DA4178"/>
    <w:rsid w:val="00DA74AC"/>
    <w:rsid w:val="00DB10BC"/>
    <w:rsid w:val="00DB2257"/>
    <w:rsid w:val="00DB416B"/>
    <w:rsid w:val="00DB4A97"/>
    <w:rsid w:val="00DB5F64"/>
    <w:rsid w:val="00DB683A"/>
    <w:rsid w:val="00DC05B7"/>
    <w:rsid w:val="00DC0C1A"/>
    <w:rsid w:val="00DC10A4"/>
    <w:rsid w:val="00DC18E1"/>
    <w:rsid w:val="00DC1DA7"/>
    <w:rsid w:val="00DC2777"/>
    <w:rsid w:val="00DC4259"/>
    <w:rsid w:val="00DC490F"/>
    <w:rsid w:val="00DC59C3"/>
    <w:rsid w:val="00DC707E"/>
    <w:rsid w:val="00DC7C1F"/>
    <w:rsid w:val="00DC7D63"/>
    <w:rsid w:val="00DD1AC3"/>
    <w:rsid w:val="00DD26D3"/>
    <w:rsid w:val="00DD3500"/>
    <w:rsid w:val="00DD4CE5"/>
    <w:rsid w:val="00DD51D6"/>
    <w:rsid w:val="00DD54B5"/>
    <w:rsid w:val="00DD66C7"/>
    <w:rsid w:val="00DD7094"/>
    <w:rsid w:val="00DE0541"/>
    <w:rsid w:val="00DE08E3"/>
    <w:rsid w:val="00DE1892"/>
    <w:rsid w:val="00DE287C"/>
    <w:rsid w:val="00DE39D3"/>
    <w:rsid w:val="00DE3B13"/>
    <w:rsid w:val="00DE44D1"/>
    <w:rsid w:val="00DE694D"/>
    <w:rsid w:val="00DE69BF"/>
    <w:rsid w:val="00DE70C9"/>
    <w:rsid w:val="00DE74BB"/>
    <w:rsid w:val="00DE7775"/>
    <w:rsid w:val="00DE7E4B"/>
    <w:rsid w:val="00DF12F4"/>
    <w:rsid w:val="00DF1FEA"/>
    <w:rsid w:val="00DF33E8"/>
    <w:rsid w:val="00DF5378"/>
    <w:rsid w:val="00DF5629"/>
    <w:rsid w:val="00DF5F9E"/>
    <w:rsid w:val="00DF655A"/>
    <w:rsid w:val="00E04C26"/>
    <w:rsid w:val="00E051D1"/>
    <w:rsid w:val="00E05C2F"/>
    <w:rsid w:val="00E06243"/>
    <w:rsid w:val="00E0727A"/>
    <w:rsid w:val="00E102F9"/>
    <w:rsid w:val="00E111AE"/>
    <w:rsid w:val="00E141D7"/>
    <w:rsid w:val="00E14644"/>
    <w:rsid w:val="00E146ED"/>
    <w:rsid w:val="00E1477E"/>
    <w:rsid w:val="00E15150"/>
    <w:rsid w:val="00E15B57"/>
    <w:rsid w:val="00E17805"/>
    <w:rsid w:val="00E17F34"/>
    <w:rsid w:val="00E20114"/>
    <w:rsid w:val="00E21DE5"/>
    <w:rsid w:val="00E228E2"/>
    <w:rsid w:val="00E22DD5"/>
    <w:rsid w:val="00E24DE1"/>
    <w:rsid w:val="00E25B84"/>
    <w:rsid w:val="00E2627B"/>
    <w:rsid w:val="00E302A4"/>
    <w:rsid w:val="00E316DB"/>
    <w:rsid w:val="00E31F5C"/>
    <w:rsid w:val="00E331AB"/>
    <w:rsid w:val="00E331B9"/>
    <w:rsid w:val="00E3435F"/>
    <w:rsid w:val="00E35282"/>
    <w:rsid w:val="00E35704"/>
    <w:rsid w:val="00E36913"/>
    <w:rsid w:val="00E40297"/>
    <w:rsid w:val="00E402B6"/>
    <w:rsid w:val="00E4099B"/>
    <w:rsid w:val="00E42DAD"/>
    <w:rsid w:val="00E4484A"/>
    <w:rsid w:val="00E46362"/>
    <w:rsid w:val="00E46E4C"/>
    <w:rsid w:val="00E51255"/>
    <w:rsid w:val="00E553E8"/>
    <w:rsid w:val="00E619F9"/>
    <w:rsid w:val="00E61A41"/>
    <w:rsid w:val="00E61A4B"/>
    <w:rsid w:val="00E62F8D"/>
    <w:rsid w:val="00E63530"/>
    <w:rsid w:val="00E650DF"/>
    <w:rsid w:val="00E657B7"/>
    <w:rsid w:val="00E70680"/>
    <w:rsid w:val="00E707B7"/>
    <w:rsid w:val="00E71227"/>
    <w:rsid w:val="00E75F13"/>
    <w:rsid w:val="00E76253"/>
    <w:rsid w:val="00E76A8F"/>
    <w:rsid w:val="00E76B65"/>
    <w:rsid w:val="00E77372"/>
    <w:rsid w:val="00E77F13"/>
    <w:rsid w:val="00E8049E"/>
    <w:rsid w:val="00E80C4D"/>
    <w:rsid w:val="00E81A8C"/>
    <w:rsid w:val="00E839C6"/>
    <w:rsid w:val="00E85948"/>
    <w:rsid w:val="00E90194"/>
    <w:rsid w:val="00E9148D"/>
    <w:rsid w:val="00E950F0"/>
    <w:rsid w:val="00EA1393"/>
    <w:rsid w:val="00EA16AE"/>
    <w:rsid w:val="00EA1B44"/>
    <w:rsid w:val="00EA21DE"/>
    <w:rsid w:val="00EA2F53"/>
    <w:rsid w:val="00EA63CC"/>
    <w:rsid w:val="00EA7190"/>
    <w:rsid w:val="00EB0443"/>
    <w:rsid w:val="00EB0C19"/>
    <w:rsid w:val="00EB1720"/>
    <w:rsid w:val="00EB1ED4"/>
    <w:rsid w:val="00EB581F"/>
    <w:rsid w:val="00EB638E"/>
    <w:rsid w:val="00EB74A0"/>
    <w:rsid w:val="00EB787E"/>
    <w:rsid w:val="00EB79AB"/>
    <w:rsid w:val="00EC0B76"/>
    <w:rsid w:val="00EC1991"/>
    <w:rsid w:val="00EC1E9C"/>
    <w:rsid w:val="00EC2840"/>
    <w:rsid w:val="00EC3316"/>
    <w:rsid w:val="00EC393E"/>
    <w:rsid w:val="00EC39E8"/>
    <w:rsid w:val="00EC3A3C"/>
    <w:rsid w:val="00EC6DC1"/>
    <w:rsid w:val="00EC6DCB"/>
    <w:rsid w:val="00ED0D9C"/>
    <w:rsid w:val="00ED25E4"/>
    <w:rsid w:val="00ED31CA"/>
    <w:rsid w:val="00ED3DE7"/>
    <w:rsid w:val="00ED4448"/>
    <w:rsid w:val="00ED460E"/>
    <w:rsid w:val="00ED4B88"/>
    <w:rsid w:val="00ED50BB"/>
    <w:rsid w:val="00ED68D1"/>
    <w:rsid w:val="00EE4442"/>
    <w:rsid w:val="00EE4693"/>
    <w:rsid w:val="00EE6145"/>
    <w:rsid w:val="00EF10B4"/>
    <w:rsid w:val="00EF182B"/>
    <w:rsid w:val="00EF1854"/>
    <w:rsid w:val="00EF1E03"/>
    <w:rsid w:val="00EF58C2"/>
    <w:rsid w:val="00EF61E8"/>
    <w:rsid w:val="00EF6B66"/>
    <w:rsid w:val="00F00357"/>
    <w:rsid w:val="00F01B1C"/>
    <w:rsid w:val="00F05107"/>
    <w:rsid w:val="00F05908"/>
    <w:rsid w:val="00F07488"/>
    <w:rsid w:val="00F11C7C"/>
    <w:rsid w:val="00F125E2"/>
    <w:rsid w:val="00F125F7"/>
    <w:rsid w:val="00F12799"/>
    <w:rsid w:val="00F150CF"/>
    <w:rsid w:val="00F1529F"/>
    <w:rsid w:val="00F2442D"/>
    <w:rsid w:val="00F24EE4"/>
    <w:rsid w:val="00F254C4"/>
    <w:rsid w:val="00F2598C"/>
    <w:rsid w:val="00F26264"/>
    <w:rsid w:val="00F264E9"/>
    <w:rsid w:val="00F26984"/>
    <w:rsid w:val="00F26B6E"/>
    <w:rsid w:val="00F272F0"/>
    <w:rsid w:val="00F308D1"/>
    <w:rsid w:val="00F31D56"/>
    <w:rsid w:val="00F32A53"/>
    <w:rsid w:val="00F33904"/>
    <w:rsid w:val="00F34360"/>
    <w:rsid w:val="00F34456"/>
    <w:rsid w:val="00F3490E"/>
    <w:rsid w:val="00F34A37"/>
    <w:rsid w:val="00F34CAD"/>
    <w:rsid w:val="00F3588D"/>
    <w:rsid w:val="00F379A6"/>
    <w:rsid w:val="00F400C6"/>
    <w:rsid w:val="00F41483"/>
    <w:rsid w:val="00F42794"/>
    <w:rsid w:val="00F44C46"/>
    <w:rsid w:val="00F45810"/>
    <w:rsid w:val="00F46265"/>
    <w:rsid w:val="00F469F4"/>
    <w:rsid w:val="00F47480"/>
    <w:rsid w:val="00F47C27"/>
    <w:rsid w:val="00F510CA"/>
    <w:rsid w:val="00F553AA"/>
    <w:rsid w:val="00F55D63"/>
    <w:rsid w:val="00F56AC7"/>
    <w:rsid w:val="00F574E7"/>
    <w:rsid w:val="00F60422"/>
    <w:rsid w:val="00F613AA"/>
    <w:rsid w:val="00F625FF"/>
    <w:rsid w:val="00F62AC9"/>
    <w:rsid w:val="00F65488"/>
    <w:rsid w:val="00F730E8"/>
    <w:rsid w:val="00F74E46"/>
    <w:rsid w:val="00F76DC7"/>
    <w:rsid w:val="00F82D8F"/>
    <w:rsid w:val="00F83FE8"/>
    <w:rsid w:val="00F8528E"/>
    <w:rsid w:val="00F87606"/>
    <w:rsid w:val="00F90978"/>
    <w:rsid w:val="00F9264A"/>
    <w:rsid w:val="00F92820"/>
    <w:rsid w:val="00F92BBA"/>
    <w:rsid w:val="00F93103"/>
    <w:rsid w:val="00F936BA"/>
    <w:rsid w:val="00F93B48"/>
    <w:rsid w:val="00F942D5"/>
    <w:rsid w:val="00F94724"/>
    <w:rsid w:val="00F94B2F"/>
    <w:rsid w:val="00F97D61"/>
    <w:rsid w:val="00FA0CC4"/>
    <w:rsid w:val="00FA1500"/>
    <w:rsid w:val="00FA2E07"/>
    <w:rsid w:val="00FA5F7E"/>
    <w:rsid w:val="00FA657B"/>
    <w:rsid w:val="00FA7EAA"/>
    <w:rsid w:val="00FB0C77"/>
    <w:rsid w:val="00FB3D33"/>
    <w:rsid w:val="00FB3EB9"/>
    <w:rsid w:val="00FB542A"/>
    <w:rsid w:val="00FB576A"/>
    <w:rsid w:val="00FB7D93"/>
    <w:rsid w:val="00FC02B9"/>
    <w:rsid w:val="00FC1CAF"/>
    <w:rsid w:val="00FC1E4C"/>
    <w:rsid w:val="00FC30E1"/>
    <w:rsid w:val="00FC36BC"/>
    <w:rsid w:val="00FD1803"/>
    <w:rsid w:val="00FD2B6D"/>
    <w:rsid w:val="00FD3665"/>
    <w:rsid w:val="00FD4D5F"/>
    <w:rsid w:val="00FD4DC3"/>
    <w:rsid w:val="00FE0126"/>
    <w:rsid w:val="00FE1896"/>
    <w:rsid w:val="00FE284E"/>
    <w:rsid w:val="00FE369E"/>
    <w:rsid w:val="00FE41CE"/>
    <w:rsid w:val="00FE5064"/>
    <w:rsid w:val="00FE5D2B"/>
    <w:rsid w:val="00FF0A60"/>
    <w:rsid w:val="00FF2522"/>
    <w:rsid w:val="00FF5977"/>
    <w:rsid w:val="00FF7F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D3AB4"/>
    <w:pPr>
      <w:spacing w:before="60" w:after="60"/>
    </w:pPr>
    <w:rPr>
      <w:rFonts w:ascii="Times New Roman" w:eastAsia="Times New Roman" w:hAnsi="Times New Roman" w:cs="Times New Roman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D3AB4"/>
    <w:pPr>
      <w:keepNext/>
      <w:numPr>
        <w:numId w:val="1"/>
      </w:numPr>
      <w:spacing w:before="240"/>
      <w:outlineLvl w:val="0"/>
    </w:pPr>
    <w:rPr>
      <w:rFonts w:ascii="Calibri" w:hAnsi="Calibri"/>
      <w:b/>
      <w:sz w:val="26"/>
      <w:szCs w:val="32"/>
    </w:rPr>
  </w:style>
  <w:style w:type="paragraph" w:styleId="Nadpis2">
    <w:name w:val="heading 2"/>
    <w:basedOn w:val="Nadpis1"/>
    <w:next w:val="Normln"/>
    <w:link w:val="Nadpis2Char"/>
    <w:qFormat/>
    <w:rsid w:val="00AD3AB4"/>
    <w:pPr>
      <w:numPr>
        <w:ilvl w:val="1"/>
      </w:numPr>
      <w:jc w:val="both"/>
      <w:outlineLvl w:val="1"/>
    </w:pPr>
    <w:rPr>
      <w:b w:val="0"/>
      <w:bCs/>
      <w:iCs/>
      <w:sz w:val="22"/>
      <w:szCs w:val="22"/>
    </w:rPr>
  </w:style>
  <w:style w:type="paragraph" w:styleId="Nadpis3">
    <w:name w:val="heading 3"/>
    <w:basedOn w:val="Nadpis2"/>
    <w:next w:val="Normln"/>
    <w:link w:val="Nadpis3Char"/>
    <w:qFormat/>
    <w:rsid w:val="00AD3AB4"/>
    <w:pPr>
      <w:numPr>
        <w:ilvl w:val="2"/>
      </w:numPr>
      <w:outlineLvl w:val="2"/>
    </w:pPr>
    <w:rPr>
      <w:bCs w:val="0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D3AB4"/>
    <w:rPr>
      <w:rFonts w:ascii="Calibri" w:eastAsia="Times New Roman" w:hAnsi="Calibri" w:cs="Times New Roman"/>
      <w:b/>
      <w:sz w:val="26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AD3AB4"/>
    <w:rPr>
      <w:rFonts w:ascii="Calibri" w:eastAsia="Times New Roman" w:hAnsi="Calibri" w:cs="Times New Roman"/>
      <w:bCs/>
      <w:iCs/>
      <w:lang w:eastAsia="cs-CZ"/>
    </w:rPr>
  </w:style>
  <w:style w:type="character" w:customStyle="1" w:styleId="Nadpis3Char">
    <w:name w:val="Nadpis 3 Char"/>
    <w:basedOn w:val="Standardnpsmoodstavce"/>
    <w:link w:val="Nadpis3"/>
    <w:rsid w:val="00AD3AB4"/>
    <w:rPr>
      <w:rFonts w:ascii="Calibri" w:eastAsia="Times New Roman" w:hAnsi="Calibri" w:cs="Times New Roman"/>
      <w:iCs/>
      <w:szCs w:val="26"/>
      <w:lang w:eastAsia="cs-CZ"/>
    </w:rPr>
  </w:style>
  <w:style w:type="paragraph" w:customStyle="1" w:styleId="Normlnzarovnatdobloku">
    <w:name w:val="Normální + zarovnat do bloku"/>
    <w:basedOn w:val="Normln"/>
    <w:rsid w:val="00AD3AB4"/>
    <w:pPr>
      <w:shd w:val="clear" w:color="auto" w:fill="FFFFFF"/>
      <w:tabs>
        <w:tab w:val="left" w:pos="696"/>
      </w:tabs>
      <w:spacing w:before="0" w:after="0" w:line="341" w:lineRule="exact"/>
      <w:ind w:left="350"/>
    </w:pPr>
    <w:rPr>
      <w:color w:val="000000"/>
      <w:spacing w:val="-5"/>
      <w:sz w:val="24"/>
    </w:rPr>
  </w:style>
  <w:style w:type="paragraph" w:styleId="Zkladntext">
    <w:name w:val="Body Text"/>
    <w:aliases w:val="Standard paragraph"/>
    <w:basedOn w:val="Normln"/>
    <w:link w:val="ZkladntextChar"/>
    <w:rsid w:val="00AD3AB4"/>
    <w:pPr>
      <w:spacing w:after="120"/>
    </w:pPr>
  </w:style>
  <w:style w:type="character" w:customStyle="1" w:styleId="ZkladntextChar">
    <w:name w:val="Základní text Char"/>
    <w:aliases w:val="Standard paragraph Char"/>
    <w:basedOn w:val="Standardnpsmoodstavce"/>
    <w:link w:val="Zkladntext"/>
    <w:rsid w:val="00AD3AB4"/>
    <w:rPr>
      <w:rFonts w:ascii="Times New Roman" w:eastAsia="Times New Roman" w:hAnsi="Times New Roman" w:cs="Times New Roman"/>
      <w:szCs w:val="24"/>
      <w:lang w:eastAsia="cs-CZ"/>
    </w:rPr>
  </w:style>
  <w:style w:type="paragraph" w:customStyle="1" w:styleId="Standard">
    <w:name w:val="Standard"/>
    <w:basedOn w:val="Normln"/>
    <w:rsid w:val="00AD3AB4"/>
    <w:pPr>
      <w:spacing w:before="0" w:after="240" w:line="240" w:lineRule="auto"/>
      <w:jc w:val="both"/>
    </w:pPr>
    <w:rPr>
      <w:sz w:val="24"/>
      <w:szCs w:val="20"/>
      <w:lang w:val="en-US"/>
    </w:rPr>
  </w:style>
  <w:style w:type="character" w:customStyle="1" w:styleId="platne">
    <w:name w:val="platne"/>
    <w:basedOn w:val="Standardnpsmoodstavce"/>
    <w:rsid w:val="00AD3AB4"/>
  </w:style>
  <w:style w:type="paragraph" w:customStyle="1" w:styleId="boddohodyii">
    <w:name w:val="boddohodyii"/>
    <w:basedOn w:val="Normln"/>
    <w:rsid w:val="00AD3AB4"/>
    <w:pPr>
      <w:suppressAutoHyphens/>
      <w:spacing w:before="0" w:after="0" w:line="240" w:lineRule="auto"/>
    </w:pPr>
    <w:rPr>
      <w:kern w:val="1"/>
      <w:sz w:val="24"/>
      <w:lang w:eastAsia="ar-SA"/>
    </w:rPr>
  </w:style>
  <w:style w:type="paragraph" w:customStyle="1" w:styleId="BodyText21">
    <w:name w:val="Body Text 21"/>
    <w:basedOn w:val="Normln"/>
    <w:rsid w:val="00AD3AB4"/>
    <w:pPr>
      <w:widowControl w:val="0"/>
      <w:suppressAutoHyphens/>
      <w:spacing w:before="0" w:after="0" w:line="100" w:lineRule="atLeast"/>
      <w:jc w:val="both"/>
    </w:pPr>
    <w:rPr>
      <w:kern w:val="1"/>
      <w:szCs w:val="20"/>
    </w:rPr>
  </w:style>
  <w:style w:type="paragraph" w:styleId="Zhlav">
    <w:name w:val="header"/>
    <w:basedOn w:val="Normln"/>
    <w:link w:val="ZhlavChar"/>
    <w:uiPriority w:val="99"/>
    <w:semiHidden/>
    <w:unhideWhenUsed/>
    <w:rsid w:val="00AD3AB4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AD3AB4"/>
    <w:rPr>
      <w:rFonts w:ascii="Times New Roman" w:eastAsia="Times New Roman" w:hAnsi="Times New Roman" w:cs="Times New Roman"/>
      <w:szCs w:val="24"/>
      <w:lang w:eastAsia="cs-CZ"/>
    </w:rPr>
  </w:style>
  <w:style w:type="paragraph" w:styleId="Zpat">
    <w:name w:val="footer"/>
    <w:basedOn w:val="Normln"/>
    <w:link w:val="ZpatChar"/>
    <w:uiPriority w:val="99"/>
    <w:semiHidden/>
    <w:unhideWhenUsed/>
    <w:rsid w:val="00AD3AB4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AD3AB4"/>
    <w:rPr>
      <w:rFonts w:ascii="Times New Roman" w:eastAsia="Times New Roman" w:hAnsi="Times New Roman" w:cs="Times New Roman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D3AB4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D3AB4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1414</Words>
  <Characters>8347</Characters>
  <Application>Microsoft Office Word</Application>
  <DocSecurity>0</DocSecurity>
  <Lines>69</Lines>
  <Paragraphs>19</Paragraphs>
  <ScaleCrop>false</ScaleCrop>
  <Company/>
  <LinksUpToDate>false</LinksUpToDate>
  <CharactersWithSpaces>9742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2013-07-25T08:50:00Z</dcterms:created>
  <dcterms:modified xsi:type="dcterms:W3CDTF">2013-07-25T08:50:00Z</dcterms:modified>
</cp:coreProperties>
</file>