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7FC01" w14:textId="0E8A3689" w:rsidR="00D32C50" w:rsidRPr="00D32C50" w:rsidRDefault="00D32C50" w:rsidP="00D32C50">
      <w:pPr>
        <w:spacing w:after="0" w:line="280" w:lineRule="atLeast"/>
        <w:jc w:val="right"/>
        <w:rPr>
          <w:rFonts w:ascii="Tahoma" w:hAnsi="Tahoma" w:cs="Tahoma"/>
          <w:sz w:val="20"/>
          <w:szCs w:val="20"/>
        </w:rPr>
      </w:pPr>
      <w:r w:rsidRPr="00D32C50">
        <w:rPr>
          <w:rFonts w:ascii="Tahoma" w:hAnsi="Tahoma" w:cs="Tahoma"/>
          <w:sz w:val="20"/>
          <w:szCs w:val="20"/>
        </w:rPr>
        <w:t>83/SPR/2019</w:t>
      </w:r>
    </w:p>
    <w:p w14:paraId="46EB79B2" w14:textId="77777777" w:rsidR="00D32C50" w:rsidRDefault="00D32C50" w:rsidP="00D32C50">
      <w:pPr>
        <w:spacing w:after="0" w:line="280" w:lineRule="atLeast"/>
        <w:jc w:val="center"/>
        <w:rPr>
          <w:rFonts w:ascii="Tahoma" w:hAnsi="Tahoma" w:cs="Tahoma"/>
          <w:b/>
        </w:rPr>
      </w:pPr>
    </w:p>
    <w:p w14:paraId="52A87881" w14:textId="77777777" w:rsidR="00D32C50" w:rsidRDefault="00D32C50" w:rsidP="00D32C50">
      <w:pPr>
        <w:spacing w:after="0" w:line="280" w:lineRule="atLeast"/>
        <w:jc w:val="center"/>
        <w:rPr>
          <w:rFonts w:ascii="Tahoma" w:hAnsi="Tahoma" w:cs="Tahoma"/>
          <w:b/>
        </w:rPr>
      </w:pPr>
    </w:p>
    <w:p w14:paraId="2423DAB6" w14:textId="77777777" w:rsidR="00D32C50" w:rsidRDefault="00D32C50" w:rsidP="00D32C50">
      <w:pPr>
        <w:spacing w:after="0" w:line="280" w:lineRule="atLeast"/>
        <w:jc w:val="center"/>
        <w:rPr>
          <w:rFonts w:ascii="Tahoma" w:hAnsi="Tahoma" w:cs="Tahoma"/>
          <w:b/>
        </w:rPr>
      </w:pPr>
    </w:p>
    <w:p w14:paraId="21A51C1C" w14:textId="5634135F" w:rsidR="00D32C50" w:rsidRPr="00DD3561" w:rsidRDefault="008634C9" w:rsidP="00D32C50">
      <w:pPr>
        <w:spacing w:after="0" w:line="280" w:lineRule="atLeast"/>
        <w:jc w:val="center"/>
        <w:rPr>
          <w:rFonts w:ascii="Tahoma" w:hAnsi="Tahoma" w:cs="Tahoma"/>
          <w:b/>
        </w:rPr>
      </w:pPr>
      <w:r w:rsidRPr="00DD3561">
        <w:rPr>
          <w:rFonts w:ascii="Tahoma" w:hAnsi="Tahoma" w:cs="Tahoma"/>
          <w:b/>
        </w:rPr>
        <w:t>Smlouva o dílo</w:t>
      </w:r>
    </w:p>
    <w:p w14:paraId="7C4A0F76" w14:textId="34F11757" w:rsidR="00BE1B54" w:rsidRPr="00DD3561" w:rsidRDefault="007C0503" w:rsidP="00A651A3">
      <w:pPr>
        <w:spacing w:after="0" w:line="280" w:lineRule="atLeast"/>
        <w:jc w:val="center"/>
        <w:rPr>
          <w:rFonts w:ascii="Tahoma" w:hAnsi="Tahoma" w:cs="Tahoma"/>
          <w:b/>
        </w:rPr>
      </w:pPr>
      <w:r w:rsidRPr="00DD3561">
        <w:rPr>
          <w:rFonts w:ascii="Tahoma" w:hAnsi="Tahoma" w:cs="Tahoma"/>
          <w:b/>
          <w:bCs/>
        </w:rPr>
        <w:t>„</w:t>
      </w:r>
      <w:r w:rsidR="00A651A3" w:rsidRPr="00EF384C">
        <w:rPr>
          <w:rFonts w:ascii="Tahoma" w:hAnsi="Tahoma" w:cs="Tahoma"/>
          <w:b/>
          <w:bCs/>
        </w:rPr>
        <w:t xml:space="preserve">Zpracování </w:t>
      </w:r>
      <w:r w:rsidR="00440503">
        <w:rPr>
          <w:rFonts w:ascii="Tahoma" w:hAnsi="Tahoma" w:cs="Tahoma"/>
          <w:b/>
          <w:bCs/>
        </w:rPr>
        <w:t>projektové dokumentace Hos</w:t>
      </w:r>
      <w:r w:rsidR="00636C4B">
        <w:rPr>
          <w:rFonts w:ascii="Tahoma" w:hAnsi="Tahoma" w:cs="Tahoma"/>
          <w:b/>
          <w:bCs/>
        </w:rPr>
        <w:t>tivice – rekonstrukce komunikace</w:t>
      </w:r>
      <w:r w:rsidR="00440503">
        <w:rPr>
          <w:rFonts w:ascii="Tahoma" w:hAnsi="Tahoma" w:cs="Tahoma"/>
          <w:b/>
          <w:bCs/>
        </w:rPr>
        <w:t xml:space="preserve"> </w:t>
      </w:r>
      <w:r w:rsidR="00636C4B">
        <w:rPr>
          <w:rFonts w:ascii="Tahoma" w:hAnsi="Tahoma" w:cs="Tahoma"/>
          <w:b/>
          <w:bCs/>
        </w:rPr>
        <w:t>ul. Česká</w:t>
      </w:r>
      <w:r w:rsidR="00A651A3">
        <w:rPr>
          <w:rFonts w:ascii="Tahoma" w:hAnsi="Tahoma" w:cs="Tahoma"/>
          <w:b/>
          <w:bCs/>
        </w:rPr>
        <w:t>“</w:t>
      </w:r>
    </w:p>
    <w:p w14:paraId="4040163B" w14:textId="77777777" w:rsidR="00905C89" w:rsidRPr="00DD3561" w:rsidRDefault="00BE1B54" w:rsidP="000A4DD4">
      <w:pPr>
        <w:spacing w:after="0" w:line="280" w:lineRule="atLeast"/>
        <w:jc w:val="center"/>
        <w:rPr>
          <w:rFonts w:ascii="Tahoma" w:hAnsi="Tahoma" w:cs="Tahoma"/>
        </w:rPr>
      </w:pPr>
      <w:r w:rsidRPr="00DD3561">
        <w:rPr>
          <w:rFonts w:ascii="Tahoma" w:hAnsi="Tahoma" w:cs="Tahoma"/>
        </w:rPr>
        <w:t xml:space="preserve">uzavřená </w:t>
      </w:r>
      <w:r w:rsidR="00905C89" w:rsidRPr="00DD3561">
        <w:rPr>
          <w:rFonts w:ascii="Tahoma" w:hAnsi="Tahoma" w:cs="Tahoma"/>
        </w:rPr>
        <w:t xml:space="preserve">podle ustanovení § 2586 a následujících zákona č. 89/2012 Sb., občanský zákoník, </w:t>
      </w:r>
      <w:r w:rsidR="007C0503" w:rsidRPr="00DD3561">
        <w:rPr>
          <w:rFonts w:ascii="Tahoma" w:hAnsi="Tahoma" w:cs="Tahoma"/>
        </w:rPr>
        <w:br/>
      </w:r>
      <w:r w:rsidR="00905C89" w:rsidRPr="00DD3561">
        <w:rPr>
          <w:rFonts w:ascii="Tahoma" w:hAnsi="Tahoma" w:cs="Tahoma"/>
        </w:rPr>
        <w:t>ve znění pozdějších předpisů</w:t>
      </w:r>
    </w:p>
    <w:p w14:paraId="75A1B2B7" w14:textId="77777777" w:rsidR="00BE1B54" w:rsidRPr="00DD3561" w:rsidRDefault="00BE1B54" w:rsidP="000A4DD4">
      <w:pPr>
        <w:tabs>
          <w:tab w:val="left" w:pos="3544"/>
        </w:tabs>
        <w:spacing w:after="0" w:line="280" w:lineRule="atLeast"/>
        <w:rPr>
          <w:rFonts w:ascii="Tahoma" w:hAnsi="Tahoma" w:cs="Tahoma"/>
        </w:rPr>
      </w:pPr>
    </w:p>
    <w:p w14:paraId="57521C27" w14:textId="77777777" w:rsidR="008634C9" w:rsidRPr="00DD3561" w:rsidRDefault="00905C89" w:rsidP="000A4DD4">
      <w:pPr>
        <w:tabs>
          <w:tab w:val="left" w:pos="3544"/>
        </w:tabs>
        <w:spacing w:after="0" w:line="280" w:lineRule="atLeast"/>
        <w:rPr>
          <w:rFonts w:ascii="Tahoma" w:hAnsi="Tahoma" w:cs="Tahoma"/>
          <w:b/>
        </w:rPr>
      </w:pPr>
      <w:r w:rsidRPr="00DD3561">
        <w:rPr>
          <w:rFonts w:ascii="Tahoma" w:hAnsi="Tahoma" w:cs="Tahoma"/>
          <w:b/>
        </w:rPr>
        <w:t xml:space="preserve">1. </w:t>
      </w:r>
      <w:r w:rsidR="008634C9" w:rsidRPr="00DD3561">
        <w:rPr>
          <w:rFonts w:ascii="Tahoma" w:hAnsi="Tahoma" w:cs="Tahoma"/>
          <w:b/>
        </w:rPr>
        <w:t>objednatel</w:t>
      </w:r>
      <w:r w:rsidR="00391F6B" w:rsidRPr="00DD3561">
        <w:rPr>
          <w:rFonts w:ascii="Tahoma" w:hAnsi="Tahoma" w:cs="Tahoma"/>
          <w:b/>
        </w:rPr>
        <w:t xml:space="preserve">: </w:t>
      </w:r>
      <w:r w:rsidR="00391F6B" w:rsidRPr="00DD3561">
        <w:rPr>
          <w:rFonts w:ascii="Tahoma" w:hAnsi="Tahoma" w:cs="Tahoma"/>
          <w:b/>
        </w:rPr>
        <w:tab/>
      </w:r>
      <w:r w:rsidR="006B1C96" w:rsidRPr="00DD3561">
        <w:rPr>
          <w:rFonts w:ascii="Tahoma" w:hAnsi="Tahoma" w:cs="Tahoma"/>
          <w:b/>
        </w:rPr>
        <w:t>Město Hostivice</w:t>
      </w:r>
    </w:p>
    <w:p w14:paraId="040EDFCF" w14:textId="77777777" w:rsidR="008634C9" w:rsidRPr="00DD3561" w:rsidRDefault="008634C9" w:rsidP="000A4DD4">
      <w:pPr>
        <w:tabs>
          <w:tab w:val="left" w:pos="3544"/>
        </w:tabs>
        <w:spacing w:after="0" w:line="280" w:lineRule="atLeast"/>
        <w:ind w:left="284"/>
        <w:rPr>
          <w:rFonts w:ascii="Tahoma" w:hAnsi="Tahoma" w:cs="Tahoma"/>
        </w:rPr>
      </w:pPr>
      <w:r w:rsidRPr="00DD3561">
        <w:rPr>
          <w:rFonts w:ascii="Tahoma" w:hAnsi="Tahoma" w:cs="Tahoma"/>
        </w:rPr>
        <w:t>Se sídlem:</w:t>
      </w:r>
      <w:r w:rsidRPr="00DD3561">
        <w:rPr>
          <w:rFonts w:ascii="Tahoma" w:hAnsi="Tahoma" w:cs="Tahoma"/>
        </w:rPr>
        <w:tab/>
      </w:r>
      <w:r w:rsidR="006B1C96" w:rsidRPr="00DD3561">
        <w:rPr>
          <w:rFonts w:ascii="Tahoma" w:hAnsi="Tahoma" w:cs="Tahoma"/>
        </w:rPr>
        <w:t>Husov</w:t>
      </w:r>
      <w:r w:rsidR="00D813AF" w:rsidRPr="00DD3561">
        <w:rPr>
          <w:rFonts w:ascii="Tahoma" w:hAnsi="Tahoma" w:cs="Tahoma"/>
        </w:rPr>
        <w:t>o</w:t>
      </w:r>
      <w:r w:rsidR="006B1C96" w:rsidRPr="00DD3561">
        <w:rPr>
          <w:rFonts w:ascii="Tahoma" w:hAnsi="Tahoma" w:cs="Tahoma"/>
        </w:rPr>
        <w:t xml:space="preserve"> náměstí 13, 253 80 Hostivice</w:t>
      </w:r>
      <w:r w:rsidR="000A4DD4" w:rsidRPr="00DD3561">
        <w:rPr>
          <w:rFonts w:ascii="Tahoma" w:hAnsi="Tahoma" w:cs="Tahoma"/>
        </w:rPr>
        <w:t xml:space="preserve"> </w:t>
      </w:r>
    </w:p>
    <w:p w14:paraId="49ACC14B" w14:textId="77777777" w:rsidR="00905C89" w:rsidRPr="00DD3561" w:rsidRDefault="00905C89" w:rsidP="000A4DD4">
      <w:pPr>
        <w:tabs>
          <w:tab w:val="left" w:pos="3544"/>
        </w:tabs>
        <w:spacing w:after="0" w:line="280" w:lineRule="atLeast"/>
        <w:ind w:left="284"/>
        <w:rPr>
          <w:rFonts w:ascii="Tahoma" w:hAnsi="Tahoma" w:cs="Tahoma"/>
        </w:rPr>
      </w:pPr>
      <w:r w:rsidRPr="00DD3561">
        <w:rPr>
          <w:rFonts w:ascii="Tahoma" w:hAnsi="Tahoma" w:cs="Tahoma"/>
        </w:rPr>
        <w:t>Zastoupené:</w:t>
      </w:r>
      <w:r w:rsidRPr="00DD3561">
        <w:rPr>
          <w:rFonts w:ascii="Tahoma" w:hAnsi="Tahoma" w:cs="Tahoma"/>
        </w:rPr>
        <w:tab/>
      </w:r>
      <w:r w:rsidR="006B1C96" w:rsidRPr="00DD3561">
        <w:rPr>
          <w:rFonts w:ascii="Tahoma" w:hAnsi="Tahoma" w:cs="Tahoma"/>
        </w:rPr>
        <w:t>Ing.</w:t>
      </w:r>
      <w:r w:rsidR="002D2FAC" w:rsidRPr="00DD3561">
        <w:rPr>
          <w:rFonts w:ascii="Tahoma" w:hAnsi="Tahoma" w:cs="Tahoma"/>
        </w:rPr>
        <w:t xml:space="preserve"> </w:t>
      </w:r>
      <w:r w:rsidR="006B1C96" w:rsidRPr="00DD3561">
        <w:rPr>
          <w:rFonts w:ascii="Tahoma" w:hAnsi="Tahoma" w:cs="Tahoma"/>
        </w:rPr>
        <w:t>arch. Klárou Čápovou, starostkou</w:t>
      </w:r>
    </w:p>
    <w:p w14:paraId="038043D3" w14:textId="21E0AB99" w:rsidR="008634C9" w:rsidRPr="00DD3561" w:rsidRDefault="008634C9" w:rsidP="000A4DD4">
      <w:pPr>
        <w:tabs>
          <w:tab w:val="left" w:pos="3544"/>
        </w:tabs>
        <w:spacing w:after="0" w:line="280" w:lineRule="atLeast"/>
        <w:ind w:left="284"/>
        <w:rPr>
          <w:rFonts w:ascii="Tahoma" w:hAnsi="Tahoma" w:cs="Tahoma"/>
        </w:rPr>
      </w:pPr>
      <w:r w:rsidRPr="00DD3561">
        <w:rPr>
          <w:rFonts w:ascii="Tahoma" w:hAnsi="Tahoma" w:cs="Tahoma"/>
        </w:rPr>
        <w:t>IČ</w:t>
      </w:r>
      <w:r w:rsidR="002D2FAC" w:rsidRPr="00DD3561">
        <w:rPr>
          <w:rFonts w:ascii="Tahoma" w:hAnsi="Tahoma" w:cs="Tahoma"/>
        </w:rPr>
        <w:t>O</w:t>
      </w:r>
      <w:r w:rsidRPr="00DD3561">
        <w:rPr>
          <w:rFonts w:ascii="Tahoma" w:hAnsi="Tahoma" w:cs="Tahoma"/>
        </w:rPr>
        <w:t>:</w:t>
      </w:r>
      <w:r w:rsidRPr="00DD3561">
        <w:rPr>
          <w:rFonts w:ascii="Tahoma" w:hAnsi="Tahoma" w:cs="Tahoma"/>
        </w:rPr>
        <w:tab/>
      </w:r>
      <w:r w:rsidR="006B1C96" w:rsidRPr="00DD3561">
        <w:rPr>
          <w:rFonts w:ascii="Tahoma" w:hAnsi="Tahoma" w:cs="Tahoma"/>
        </w:rPr>
        <w:t>002</w:t>
      </w:r>
      <w:r w:rsidR="004759E5">
        <w:rPr>
          <w:rFonts w:ascii="Tahoma" w:hAnsi="Tahoma" w:cs="Tahoma"/>
        </w:rPr>
        <w:t xml:space="preserve"> </w:t>
      </w:r>
      <w:r w:rsidR="006B1C96" w:rsidRPr="00DD3561">
        <w:rPr>
          <w:rFonts w:ascii="Tahoma" w:hAnsi="Tahoma" w:cs="Tahoma"/>
        </w:rPr>
        <w:t>41</w:t>
      </w:r>
      <w:r w:rsidR="004759E5">
        <w:rPr>
          <w:rFonts w:ascii="Tahoma" w:hAnsi="Tahoma" w:cs="Tahoma"/>
        </w:rPr>
        <w:t xml:space="preserve"> </w:t>
      </w:r>
      <w:r w:rsidR="006B1C96" w:rsidRPr="00DD3561">
        <w:rPr>
          <w:rFonts w:ascii="Tahoma" w:hAnsi="Tahoma" w:cs="Tahoma"/>
        </w:rPr>
        <w:t>237</w:t>
      </w:r>
    </w:p>
    <w:p w14:paraId="6AB6A681" w14:textId="77777777" w:rsidR="008634C9" w:rsidRPr="00DD3561" w:rsidRDefault="008634C9" w:rsidP="000A4DD4">
      <w:pPr>
        <w:tabs>
          <w:tab w:val="left" w:pos="3544"/>
        </w:tabs>
        <w:spacing w:after="0" w:line="280" w:lineRule="atLeast"/>
        <w:ind w:left="284"/>
        <w:rPr>
          <w:rFonts w:ascii="Tahoma" w:hAnsi="Tahoma" w:cs="Tahoma"/>
        </w:rPr>
      </w:pPr>
      <w:r w:rsidRPr="00DD3561">
        <w:rPr>
          <w:rFonts w:ascii="Tahoma" w:hAnsi="Tahoma" w:cs="Tahoma"/>
        </w:rPr>
        <w:t>DIČ:</w:t>
      </w:r>
      <w:r w:rsidRPr="00DD3561">
        <w:rPr>
          <w:rFonts w:ascii="Tahoma" w:hAnsi="Tahoma" w:cs="Tahoma"/>
        </w:rPr>
        <w:tab/>
        <w:t>CZ</w:t>
      </w:r>
      <w:r w:rsidR="006B1C96" w:rsidRPr="00DD3561">
        <w:rPr>
          <w:rFonts w:ascii="Tahoma" w:hAnsi="Tahoma" w:cs="Tahoma"/>
        </w:rPr>
        <w:t>00241237</w:t>
      </w:r>
    </w:p>
    <w:p w14:paraId="7C1E8D2F" w14:textId="77777777" w:rsidR="00176ECB" w:rsidRPr="00DD3561" w:rsidRDefault="00176ECB" w:rsidP="000A4DD4">
      <w:pPr>
        <w:tabs>
          <w:tab w:val="left" w:pos="3544"/>
        </w:tabs>
        <w:spacing w:after="0" w:line="280" w:lineRule="atLeast"/>
        <w:ind w:left="284"/>
        <w:rPr>
          <w:rFonts w:ascii="Tahoma" w:hAnsi="Tahoma" w:cs="Tahoma"/>
        </w:rPr>
      </w:pPr>
      <w:r w:rsidRPr="00DD3561">
        <w:rPr>
          <w:rFonts w:ascii="Tahoma" w:hAnsi="Tahoma" w:cs="Tahoma"/>
        </w:rPr>
        <w:t>ID DS:</w:t>
      </w:r>
      <w:r w:rsidR="00C8608A" w:rsidRPr="00DD3561">
        <w:rPr>
          <w:rFonts w:ascii="Tahoma" w:hAnsi="Tahoma" w:cs="Tahoma"/>
        </w:rPr>
        <w:tab/>
      </w:r>
      <w:r w:rsidR="007C0503" w:rsidRPr="00DD3561">
        <w:rPr>
          <w:rFonts w:ascii="Tahoma" w:hAnsi="Tahoma" w:cs="Tahoma"/>
        </w:rPr>
        <w:t>cdrb236</w:t>
      </w:r>
      <w:r w:rsidRPr="00DD3561">
        <w:rPr>
          <w:rFonts w:ascii="Tahoma" w:hAnsi="Tahoma" w:cs="Tahoma"/>
        </w:rPr>
        <w:tab/>
      </w:r>
    </w:p>
    <w:p w14:paraId="3B1B3A9D" w14:textId="77777777" w:rsidR="008634C9" w:rsidRPr="00DD3561" w:rsidRDefault="008634C9" w:rsidP="000A4DD4">
      <w:pPr>
        <w:tabs>
          <w:tab w:val="left" w:pos="3544"/>
        </w:tabs>
        <w:spacing w:after="0" w:line="280" w:lineRule="atLeast"/>
        <w:ind w:left="284"/>
        <w:rPr>
          <w:rFonts w:ascii="Tahoma" w:hAnsi="Tahoma" w:cs="Tahoma"/>
        </w:rPr>
      </w:pPr>
      <w:r w:rsidRPr="00DD3561">
        <w:rPr>
          <w:rFonts w:ascii="Tahoma" w:hAnsi="Tahoma" w:cs="Tahoma"/>
        </w:rPr>
        <w:t>Z</w:t>
      </w:r>
      <w:r w:rsidR="00B85E3B" w:rsidRPr="00DD3561">
        <w:rPr>
          <w:rFonts w:ascii="Tahoma" w:hAnsi="Tahoma" w:cs="Tahoma"/>
        </w:rPr>
        <w:t>á</w:t>
      </w:r>
      <w:r w:rsidR="00391F6B" w:rsidRPr="00DD3561">
        <w:rPr>
          <w:rFonts w:ascii="Tahoma" w:hAnsi="Tahoma" w:cs="Tahoma"/>
        </w:rPr>
        <w:t>stup</w:t>
      </w:r>
      <w:r w:rsidR="00B85E3B" w:rsidRPr="00DD3561">
        <w:rPr>
          <w:rFonts w:ascii="Tahoma" w:hAnsi="Tahoma" w:cs="Tahoma"/>
        </w:rPr>
        <w:t>ce</w:t>
      </w:r>
      <w:r w:rsidR="00391F6B" w:rsidRPr="00DD3561">
        <w:rPr>
          <w:rFonts w:ascii="Tahoma" w:hAnsi="Tahoma" w:cs="Tahoma"/>
        </w:rPr>
        <w:t xml:space="preserve"> ve věcech smluvních:</w:t>
      </w:r>
      <w:r w:rsidR="00C8608A" w:rsidRPr="00DD3561">
        <w:rPr>
          <w:rFonts w:ascii="Tahoma" w:hAnsi="Tahoma" w:cs="Tahoma"/>
        </w:rPr>
        <w:tab/>
      </w:r>
      <w:r w:rsidR="007C0503" w:rsidRPr="00DD3561">
        <w:rPr>
          <w:rFonts w:ascii="Tahoma" w:hAnsi="Tahoma" w:cs="Tahoma"/>
        </w:rPr>
        <w:t>Ing. arch. Klára Čápová, starostka města</w:t>
      </w:r>
      <w:r w:rsidR="00391F6B" w:rsidRPr="00DD3561">
        <w:rPr>
          <w:rFonts w:ascii="Tahoma" w:hAnsi="Tahoma" w:cs="Tahoma"/>
        </w:rPr>
        <w:tab/>
      </w:r>
    </w:p>
    <w:p w14:paraId="1EA45A4D" w14:textId="77777777" w:rsidR="007C0503" w:rsidRPr="00DD3561" w:rsidRDefault="008634C9" w:rsidP="007C0503">
      <w:pPr>
        <w:tabs>
          <w:tab w:val="left" w:pos="3544"/>
        </w:tabs>
        <w:spacing w:after="0" w:line="280" w:lineRule="atLeast"/>
        <w:ind w:left="284"/>
        <w:rPr>
          <w:rFonts w:ascii="Tahoma" w:hAnsi="Tahoma" w:cs="Tahoma"/>
        </w:rPr>
      </w:pPr>
      <w:r w:rsidRPr="00DD3561">
        <w:rPr>
          <w:rFonts w:ascii="Tahoma" w:hAnsi="Tahoma" w:cs="Tahoma"/>
        </w:rPr>
        <w:t>Z</w:t>
      </w:r>
      <w:r w:rsidR="00391F6B" w:rsidRPr="00DD3561">
        <w:rPr>
          <w:rFonts w:ascii="Tahoma" w:hAnsi="Tahoma" w:cs="Tahoma"/>
        </w:rPr>
        <w:t>ástupce ve věcech technických:</w:t>
      </w:r>
      <w:r w:rsidR="007C0503" w:rsidRPr="00DD3561">
        <w:rPr>
          <w:rFonts w:ascii="Tahoma" w:hAnsi="Tahoma" w:cs="Tahoma"/>
        </w:rPr>
        <w:tab/>
        <w:t>Petra Studničková, referentka správního odboru</w:t>
      </w:r>
    </w:p>
    <w:p w14:paraId="2228F778" w14:textId="77777777" w:rsidR="00F12CC7" w:rsidRPr="00DD3561" w:rsidRDefault="00F12CC7" w:rsidP="00F12CC7">
      <w:pPr>
        <w:tabs>
          <w:tab w:val="left" w:pos="3544"/>
        </w:tabs>
        <w:spacing w:after="0" w:line="280" w:lineRule="atLeast"/>
        <w:ind w:left="284"/>
        <w:rPr>
          <w:rFonts w:ascii="Tahoma" w:hAnsi="Tahoma" w:cs="Tahoma"/>
        </w:rPr>
      </w:pPr>
      <w:r w:rsidRPr="00DD3561">
        <w:rPr>
          <w:rFonts w:ascii="Tahoma" w:hAnsi="Tahoma" w:cs="Tahoma"/>
        </w:rPr>
        <w:t>Bankovní spojení:</w:t>
      </w:r>
      <w:r w:rsidRPr="00DD3561">
        <w:rPr>
          <w:rFonts w:ascii="Tahoma" w:hAnsi="Tahoma" w:cs="Tahoma"/>
        </w:rPr>
        <w:tab/>
        <w:t>Česká spořitelna, a. s.</w:t>
      </w:r>
      <w:r w:rsidRPr="00DD3561">
        <w:rPr>
          <w:rFonts w:ascii="Tahoma" w:hAnsi="Tahoma" w:cs="Tahoma"/>
        </w:rPr>
        <w:tab/>
      </w:r>
    </w:p>
    <w:p w14:paraId="18AA729D" w14:textId="77777777" w:rsidR="00F12CC7" w:rsidRPr="00DD3561" w:rsidRDefault="00F12CC7" w:rsidP="00F12CC7">
      <w:pPr>
        <w:tabs>
          <w:tab w:val="left" w:pos="3544"/>
        </w:tabs>
        <w:spacing w:after="0" w:line="280" w:lineRule="atLeast"/>
        <w:ind w:left="284"/>
        <w:rPr>
          <w:rFonts w:ascii="Tahoma" w:hAnsi="Tahoma" w:cs="Tahoma"/>
        </w:rPr>
      </w:pPr>
      <w:r w:rsidRPr="00DD3561">
        <w:rPr>
          <w:rFonts w:ascii="Tahoma" w:hAnsi="Tahoma" w:cs="Tahoma"/>
        </w:rPr>
        <w:t>Číslo účtu:</w:t>
      </w:r>
      <w:r w:rsidRPr="00DD3561">
        <w:rPr>
          <w:rFonts w:ascii="Tahoma" w:hAnsi="Tahoma" w:cs="Tahoma"/>
        </w:rPr>
        <w:tab/>
      </w:r>
      <w:r w:rsidRPr="00DD3561">
        <w:rPr>
          <w:rFonts w:ascii="Tahoma" w:hAnsi="Tahoma" w:cs="Tahoma"/>
          <w:color w:val="000000"/>
          <w:shd w:val="clear" w:color="auto" w:fill="FFFFFF"/>
        </w:rPr>
        <w:t>19-0388030379/0800</w:t>
      </w:r>
      <w:r w:rsidRPr="00DD3561">
        <w:rPr>
          <w:rFonts w:ascii="Tahoma" w:hAnsi="Tahoma" w:cs="Tahoma"/>
        </w:rPr>
        <w:tab/>
      </w:r>
    </w:p>
    <w:p w14:paraId="5DFBB777" w14:textId="77777777" w:rsidR="008634C9" w:rsidRPr="00DD3561" w:rsidRDefault="008634C9" w:rsidP="00F12CC7">
      <w:pPr>
        <w:tabs>
          <w:tab w:val="left" w:pos="3544"/>
        </w:tabs>
        <w:spacing w:after="0" w:line="280" w:lineRule="atLeast"/>
        <w:ind w:left="284"/>
        <w:rPr>
          <w:rFonts w:ascii="Tahoma" w:hAnsi="Tahoma" w:cs="Tahoma"/>
          <w:i/>
        </w:rPr>
      </w:pPr>
      <w:r w:rsidRPr="00DD3561">
        <w:rPr>
          <w:rFonts w:ascii="Tahoma" w:hAnsi="Tahoma" w:cs="Tahoma"/>
          <w:i/>
        </w:rPr>
        <w:t>(dále jen „</w:t>
      </w:r>
      <w:r w:rsidR="005F593D" w:rsidRPr="00DD3561">
        <w:rPr>
          <w:rFonts w:ascii="Tahoma" w:hAnsi="Tahoma" w:cs="Tahoma"/>
          <w:i/>
        </w:rPr>
        <w:t>o</w:t>
      </w:r>
      <w:r w:rsidRPr="00DD3561">
        <w:rPr>
          <w:rFonts w:ascii="Tahoma" w:hAnsi="Tahoma" w:cs="Tahoma"/>
          <w:i/>
        </w:rPr>
        <w:t>bjednatel“)</w:t>
      </w:r>
    </w:p>
    <w:p w14:paraId="1CBA468B" w14:textId="77777777" w:rsidR="008634C9" w:rsidRPr="00DD3561" w:rsidRDefault="00391F6B" w:rsidP="000A4DD4">
      <w:pPr>
        <w:tabs>
          <w:tab w:val="left" w:pos="3544"/>
        </w:tabs>
        <w:spacing w:after="0" w:line="280" w:lineRule="atLeast"/>
        <w:rPr>
          <w:rFonts w:ascii="Tahoma" w:hAnsi="Tahoma" w:cs="Tahoma"/>
          <w:b/>
        </w:rPr>
      </w:pPr>
      <w:r w:rsidRPr="00DD3561">
        <w:rPr>
          <w:rFonts w:ascii="Tahoma" w:hAnsi="Tahoma" w:cs="Tahoma"/>
          <w:b/>
        </w:rPr>
        <w:t>a</w:t>
      </w:r>
    </w:p>
    <w:p w14:paraId="019FC49A" w14:textId="2EC828CE" w:rsidR="00DA7D81" w:rsidRPr="00DD3561" w:rsidRDefault="00DA7D81" w:rsidP="00DA7D81">
      <w:pPr>
        <w:tabs>
          <w:tab w:val="left" w:pos="3544"/>
        </w:tabs>
        <w:spacing w:after="0" w:line="280" w:lineRule="atLeast"/>
        <w:rPr>
          <w:rFonts w:ascii="Tahoma" w:hAnsi="Tahoma" w:cs="Tahoma"/>
          <w:b/>
        </w:rPr>
      </w:pPr>
      <w:r>
        <w:rPr>
          <w:rFonts w:ascii="Tahoma" w:hAnsi="Tahoma" w:cs="Tahoma"/>
          <w:b/>
        </w:rPr>
        <w:t>2</w:t>
      </w:r>
      <w:r w:rsidRPr="00DD3561">
        <w:rPr>
          <w:rFonts w:ascii="Tahoma" w:hAnsi="Tahoma" w:cs="Tahoma"/>
          <w:b/>
        </w:rPr>
        <w:t>. zhotovitel:</w:t>
      </w:r>
      <w:r>
        <w:rPr>
          <w:rFonts w:ascii="Tahoma" w:hAnsi="Tahoma" w:cs="Tahoma"/>
          <w:b/>
        </w:rPr>
        <w:tab/>
        <w:t>Projekce dopravní Filip, s.r.o.</w:t>
      </w:r>
    </w:p>
    <w:p w14:paraId="6945EB62"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 xml:space="preserve">se sídlem: </w:t>
      </w:r>
      <w:r w:rsidRPr="00DD3561">
        <w:rPr>
          <w:rFonts w:ascii="Tahoma" w:hAnsi="Tahoma" w:cs="Tahoma"/>
        </w:rPr>
        <w:tab/>
      </w:r>
      <w:r>
        <w:rPr>
          <w:rFonts w:ascii="Tahoma" w:hAnsi="Tahoma" w:cs="Tahoma"/>
        </w:rPr>
        <w:t>Švermova 1338, 413 01 Roudnice nad Labem</w:t>
      </w:r>
      <w:r w:rsidRPr="00DD3561">
        <w:rPr>
          <w:rFonts w:ascii="Tahoma" w:hAnsi="Tahoma" w:cs="Tahoma"/>
        </w:rPr>
        <w:tab/>
      </w:r>
    </w:p>
    <w:p w14:paraId="3A640B95" w14:textId="77777777" w:rsidR="00DA7D81" w:rsidRPr="00E97494" w:rsidRDefault="00DA7D81" w:rsidP="00DA7D81">
      <w:pPr>
        <w:tabs>
          <w:tab w:val="left" w:pos="3544"/>
        </w:tabs>
        <w:spacing w:after="0" w:line="280" w:lineRule="atLeast"/>
        <w:ind w:left="284"/>
        <w:rPr>
          <w:rFonts w:ascii="Tahoma" w:hAnsi="Tahoma" w:cs="Tahoma"/>
        </w:rPr>
      </w:pPr>
      <w:r w:rsidRPr="00DD3561">
        <w:rPr>
          <w:rFonts w:ascii="Tahoma" w:hAnsi="Tahoma" w:cs="Tahoma"/>
        </w:rPr>
        <w:t xml:space="preserve">zapsaná v obchodním </w:t>
      </w:r>
      <w:r w:rsidRPr="00E97494">
        <w:rPr>
          <w:rFonts w:ascii="Tahoma" w:hAnsi="Tahoma" w:cs="Tahoma"/>
        </w:rPr>
        <w:t xml:space="preserve">rejstříku vedeném  u Krajského soudu v Ústí </w:t>
      </w:r>
      <w:proofErr w:type="spellStart"/>
      <w:proofErr w:type="gramStart"/>
      <w:r w:rsidRPr="00E97494">
        <w:rPr>
          <w:rFonts w:ascii="Tahoma" w:hAnsi="Tahoma" w:cs="Tahoma"/>
        </w:rPr>
        <w:t>n.L.</w:t>
      </w:r>
      <w:proofErr w:type="spellEnd"/>
      <w:proofErr w:type="gramEnd"/>
      <w:r w:rsidRPr="00E97494">
        <w:rPr>
          <w:rFonts w:ascii="Tahoma" w:hAnsi="Tahoma" w:cs="Tahoma"/>
        </w:rPr>
        <w:t>, oddíl C, vložka 28249</w:t>
      </w:r>
    </w:p>
    <w:p w14:paraId="2B1D3789"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IČO:</w:t>
      </w:r>
      <w:r w:rsidRPr="00DD3561">
        <w:rPr>
          <w:rFonts w:ascii="Tahoma" w:hAnsi="Tahoma" w:cs="Tahoma"/>
        </w:rPr>
        <w:tab/>
      </w:r>
      <w:r>
        <w:rPr>
          <w:rFonts w:ascii="Tahoma" w:hAnsi="Tahoma" w:cs="Tahoma"/>
        </w:rPr>
        <w:t>287 14 792</w:t>
      </w:r>
      <w:r w:rsidRPr="00DD3561">
        <w:rPr>
          <w:rFonts w:ascii="Tahoma" w:hAnsi="Tahoma" w:cs="Tahoma"/>
        </w:rPr>
        <w:tab/>
      </w:r>
    </w:p>
    <w:p w14:paraId="1AE84589"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DIČ:</w:t>
      </w:r>
      <w:r w:rsidRPr="00DD3561">
        <w:rPr>
          <w:rFonts w:ascii="Tahoma" w:hAnsi="Tahoma" w:cs="Tahoma"/>
        </w:rPr>
        <w:tab/>
      </w:r>
      <w:r>
        <w:rPr>
          <w:rFonts w:ascii="Tahoma" w:hAnsi="Tahoma" w:cs="Tahoma"/>
        </w:rPr>
        <w:t>CZ 287 14 792</w:t>
      </w:r>
    </w:p>
    <w:p w14:paraId="5BC0462D"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ID DS:</w:t>
      </w:r>
      <w:r w:rsidRPr="00DD3561">
        <w:rPr>
          <w:rFonts w:ascii="Tahoma" w:hAnsi="Tahoma" w:cs="Tahoma"/>
        </w:rPr>
        <w:tab/>
      </w:r>
      <w:r>
        <w:rPr>
          <w:rFonts w:ascii="Tahoma" w:hAnsi="Tahoma" w:cs="Tahoma"/>
        </w:rPr>
        <w:t>hwdi28i</w:t>
      </w:r>
      <w:r w:rsidRPr="00DD3561">
        <w:rPr>
          <w:rFonts w:ascii="Tahoma" w:hAnsi="Tahoma" w:cs="Tahoma"/>
        </w:rPr>
        <w:tab/>
      </w:r>
      <w:r w:rsidRPr="00DD3561">
        <w:rPr>
          <w:rFonts w:ascii="Tahoma" w:hAnsi="Tahoma" w:cs="Tahoma"/>
        </w:rPr>
        <w:tab/>
      </w:r>
    </w:p>
    <w:p w14:paraId="7A510908"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Zástupce ve věcech smluvních:</w:t>
      </w:r>
      <w:r w:rsidRPr="00DD3561">
        <w:rPr>
          <w:rFonts w:ascii="Tahoma" w:hAnsi="Tahoma" w:cs="Tahoma"/>
        </w:rPr>
        <w:tab/>
      </w:r>
      <w:r>
        <w:rPr>
          <w:rFonts w:ascii="Tahoma" w:hAnsi="Tahoma" w:cs="Tahoma"/>
        </w:rPr>
        <w:t>Ing. Josef Filip, Ph.D.</w:t>
      </w:r>
    </w:p>
    <w:p w14:paraId="11D46C33" w14:textId="77777777" w:rsidR="00DA7D81" w:rsidRPr="00DD3561" w:rsidRDefault="00DA7D81" w:rsidP="00DA7D81">
      <w:pPr>
        <w:tabs>
          <w:tab w:val="left" w:pos="3544"/>
        </w:tabs>
        <w:spacing w:after="0" w:line="280" w:lineRule="atLeast"/>
        <w:ind w:left="284"/>
        <w:rPr>
          <w:rFonts w:ascii="Tahoma" w:hAnsi="Tahoma" w:cs="Tahoma"/>
        </w:rPr>
      </w:pPr>
      <w:r w:rsidRPr="00DD3561">
        <w:rPr>
          <w:rFonts w:ascii="Tahoma" w:hAnsi="Tahoma" w:cs="Tahoma"/>
        </w:rPr>
        <w:t>Zástupce ve věcech technických:</w:t>
      </w:r>
      <w:r w:rsidRPr="00DD3561">
        <w:rPr>
          <w:rFonts w:ascii="Tahoma" w:hAnsi="Tahoma" w:cs="Tahoma"/>
        </w:rPr>
        <w:tab/>
      </w:r>
      <w:r>
        <w:rPr>
          <w:rFonts w:ascii="Tahoma" w:hAnsi="Tahoma" w:cs="Tahoma"/>
        </w:rPr>
        <w:t>Ing. Josef Filip, Ph.D.</w:t>
      </w:r>
      <w:r w:rsidRPr="00DD3561">
        <w:rPr>
          <w:rFonts w:ascii="Tahoma" w:hAnsi="Tahoma" w:cs="Tahoma"/>
        </w:rPr>
        <w:tab/>
      </w:r>
    </w:p>
    <w:p w14:paraId="1D479069" w14:textId="77777777" w:rsidR="00DA7D81" w:rsidRPr="00E97494" w:rsidRDefault="00DA7D81" w:rsidP="00DA7D81">
      <w:pPr>
        <w:tabs>
          <w:tab w:val="left" w:pos="3544"/>
        </w:tabs>
        <w:spacing w:after="0" w:line="280" w:lineRule="atLeast"/>
        <w:ind w:left="284"/>
        <w:rPr>
          <w:rFonts w:ascii="Tahoma" w:hAnsi="Tahoma" w:cs="Tahoma"/>
        </w:rPr>
      </w:pPr>
      <w:r w:rsidRPr="00DD3561">
        <w:rPr>
          <w:rFonts w:ascii="Tahoma" w:hAnsi="Tahoma" w:cs="Tahoma"/>
        </w:rPr>
        <w:t>Bankovní spojení:</w:t>
      </w:r>
      <w:r w:rsidRPr="00DD3561">
        <w:rPr>
          <w:rFonts w:ascii="Tahoma" w:hAnsi="Tahoma" w:cs="Tahoma"/>
        </w:rPr>
        <w:tab/>
      </w:r>
      <w:r w:rsidRPr="00E97494">
        <w:rPr>
          <w:rFonts w:ascii="Tahoma" w:hAnsi="Tahoma" w:cs="Tahoma"/>
        </w:rPr>
        <w:t>ČSOB a.s.</w:t>
      </w:r>
      <w:r w:rsidRPr="00E97494">
        <w:rPr>
          <w:rFonts w:ascii="Tahoma" w:hAnsi="Tahoma" w:cs="Tahoma"/>
        </w:rPr>
        <w:tab/>
      </w:r>
    </w:p>
    <w:p w14:paraId="63D8A06C" w14:textId="2241C6E4" w:rsidR="00176ECB" w:rsidRPr="00DD3561" w:rsidRDefault="00DA7D81" w:rsidP="000A4DD4">
      <w:pPr>
        <w:tabs>
          <w:tab w:val="left" w:pos="3544"/>
        </w:tabs>
        <w:spacing w:after="0" w:line="280" w:lineRule="atLeast"/>
        <w:ind w:left="284"/>
        <w:rPr>
          <w:rFonts w:ascii="Tahoma" w:hAnsi="Tahoma" w:cs="Tahoma"/>
        </w:rPr>
      </w:pPr>
      <w:r w:rsidRPr="00E97494">
        <w:rPr>
          <w:rFonts w:ascii="Tahoma" w:hAnsi="Tahoma" w:cs="Tahoma"/>
        </w:rPr>
        <w:t>Číslo účtu:</w:t>
      </w:r>
      <w:r w:rsidRPr="00E97494">
        <w:rPr>
          <w:rFonts w:ascii="Tahoma" w:hAnsi="Tahoma" w:cs="Tahoma"/>
        </w:rPr>
        <w:tab/>
        <w:t>262516306/0300</w:t>
      </w:r>
      <w:r w:rsidR="006B2082" w:rsidRPr="00DD3561">
        <w:rPr>
          <w:rFonts w:ascii="Tahoma" w:hAnsi="Tahoma" w:cs="Tahoma"/>
        </w:rPr>
        <w:tab/>
      </w:r>
    </w:p>
    <w:p w14:paraId="088F3C69" w14:textId="77777777" w:rsidR="00391F6B" w:rsidRPr="00DD3561" w:rsidRDefault="00391F6B" w:rsidP="000A4DD4">
      <w:pPr>
        <w:tabs>
          <w:tab w:val="left" w:pos="3544"/>
        </w:tabs>
        <w:spacing w:after="0" w:line="280" w:lineRule="atLeast"/>
        <w:rPr>
          <w:rFonts w:ascii="Tahoma" w:hAnsi="Tahoma" w:cs="Tahoma"/>
          <w:i/>
        </w:rPr>
      </w:pPr>
      <w:r w:rsidRPr="00DD3561">
        <w:rPr>
          <w:rFonts w:ascii="Tahoma" w:hAnsi="Tahoma" w:cs="Tahoma"/>
          <w:i/>
        </w:rPr>
        <w:t>(dále jen „</w:t>
      </w:r>
      <w:r w:rsidR="005F593D" w:rsidRPr="00DD3561">
        <w:rPr>
          <w:rFonts w:ascii="Tahoma" w:hAnsi="Tahoma" w:cs="Tahoma"/>
          <w:i/>
        </w:rPr>
        <w:t>z</w:t>
      </w:r>
      <w:r w:rsidRPr="00DD3561">
        <w:rPr>
          <w:rFonts w:ascii="Tahoma" w:hAnsi="Tahoma" w:cs="Tahoma"/>
          <w:i/>
        </w:rPr>
        <w:t>hotovitel“)</w:t>
      </w:r>
      <w:r w:rsidRPr="00DD3561">
        <w:rPr>
          <w:rFonts w:ascii="Tahoma" w:hAnsi="Tahoma" w:cs="Tahoma"/>
          <w:i/>
        </w:rPr>
        <w:tab/>
      </w:r>
    </w:p>
    <w:p w14:paraId="7A0D2E34" w14:textId="77777777" w:rsidR="00391F6B" w:rsidRPr="00DD3561" w:rsidRDefault="00391F6B" w:rsidP="000A4DD4">
      <w:pPr>
        <w:tabs>
          <w:tab w:val="left" w:pos="3544"/>
        </w:tabs>
        <w:spacing w:after="0" w:line="280" w:lineRule="atLeast"/>
        <w:rPr>
          <w:rFonts w:ascii="Tahoma" w:hAnsi="Tahoma" w:cs="Tahoma"/>
        </w:rPr>
      </w:pPr>
    </w:p>
    <w:p w14:paraId="66B28B95" w14:textId="77777777" w:rsidR="00391F6B" w:rsidRPr="00DD3561" w:rsidRDefault="00905C89" w:rsidP="000A4DD4">
      <w:pPr>
        <w:tabs>
          <w:tab w:val="left" w:pos="3544"/>
        </w:tabs>
        <w:spacing w:after="0" w:line="280" w:lineRule="atLeast"/>
        <w:rPr>
          <w:rFonts w:ascii="Tahoma" w:hAnsi="Tahoma" w:cs="Tahoma"/>
        </w:rPr>
      </w:pPr>
      <w:r w:rsidRPr="00DD3561">
        <w:rPr>
          <w:rFonts w:ascii="Tahoma" w:eastAsia="Times New Roman" w:hAnsi="Tahoma" w:cs="Tahoma"/>
        </w:rPr>
        <w:t xml:space="preserve">níže uvedeného dne, měsíce a roku </w:t>
      </w:r>
      <w:r w:rsidRPr="00DD3561">
        <w:rPr>
          <w:rFonts w:ascii="Tahoma" w:hAnsi="Tahoma" w:cs="Tahoma"/>
        </w:rPr>
        <w:t xml:space="preserve">uzavírají tuto smlouvu o dílo </w:t>
      </w:r>
      <w:r w:rsidRPr="00DD3561">
        <w:rPr>
          <w:rFonts w:ascii="Tahoma" w:eastAsia="Times New Roman" w:hAnsi="Tahoma" w:cs="Tahoma"/>
        </w:rPr>
        <w:t>(dále jen „</w:t>
      </w:r>
      <w:r w:rsidR="005F593D" w:rsidRPr="00DD3561">
        <w:rPr>
          <w:rFonts w:ascii="Tahoma" w:eastAsia="Times New Roman" w:hAnsi="Tahoma" w:cs="Tahoma"/>
        </w:rPr>
        <w:t>s</w:t>
      </w:r>
      <w:r w:rsidRPr="00DD3561">
        <w:rPr>
          <w:rFonts w:ascii="Tahoma" w:eastAsia="Times New Roman" w:hAnsi="Tahoma" w:cs="Tahoma"/>
        </w:rPr>
        <w:t>mlouva“)</w:t>
      </w:r>
    </w:p>
    <w:p w14:paraId="6AA1B55C" w14:textId="77777777" w:rsidR="0039213F" w:rsidRPr="00DD3561" w:rsidRDefault="0039213F" w:rsidP="000A4DD4">
      <w:pPr>
        <w:tabs>
          <w:tab w:val="left" w:pos="3544"/>
        </w:tabs>
        <w:spacing w:after="0" w:line="280" w:lineRule="atLeast"/>
        <w:rPr>
          <w:rFonts w:ascii="Tahoma" w:hAnsi="Tahoma" w:cs="Tahoma"/>
        </w:rPr>
      </w:pPr>
    </w:p>
    <w:p w14:paraId="58B76948" w14:textId="77777777" w:rsidR="005E617D" w:rsidRPr="00DD3561" w:rsidRDefault="005E617D" w:rsidP="000A4DD4">
      <w:pPr>
        <w:pStyle w:val="Odstavecseseznamem"/>
        <w:tabs>
          <w:tab w:val="left" w:pos="3544"/>
        </w:tabs>
        <w:spacing w:after="0" w:line="280" w:lineRule="atLeast"/>
        <w:ind w:left="0"/>
        <w:jc w:val="center"/>
        <w:rPr>
          <w:rFonts w:ascii="Tahoma" w:hAnsi="Tahoma" w:cs="Tahoma"/>
          <w:b/>
        </w:rPr>
      </w:pPr>
      <w:r w:rsidRPr="00DD3561">
        <w:rPr>
          <w:rFonts w:ascii="Tahoma" w:hAnsi="Tahoma" w:cs="Tahoma"/>
          <w:b/>
        </w:rPr>
        <w:t>I.</w:t>
      </w:r>
    </w:p>
    <w:p w14:paraId="0F4EC75A" w14:textId="77777777" w:rsidR="00391F6B" w:rsidRPr="00DD3561" w:rsidRDefault="00BE1B54" w:rsidP="000A4DD4">
      <w:pPr>
        <w:pStyle w:val="Odstavecseseznamem"/>
        <w:tabs>
          <w:tab w:val="left" w:pos="3544"/>
        </w:tabs>
        <w:spacing w:after="0" w:line="280" w:lineRule="atLeast"/>
        <w:ind w:left="0"/>
        <w:jc w:val="center"/>
        <w:rPr>
          <w:rFonts w:ascii="Tahoma" w:hAnsi="Tahoma" w:cs="Tahoma"/>
          <w:b/>
        </w:rPr>
      </w:pPr>
      <w:r w:rsidRPr="00DD3561">
        <w:rPr>
          <w:rFonts w:ascii="Tahoma" w:hAnsi="Tahoma" w:cs="Tahoma"/>
          <w:b/>
        </w:rPr>
        <w:t>Úvodní ustanovení</w:t>
      </w:r>
    </w:p>
    <w:p w14:paraId="5C427327" w14:textId="77777777" w:rsidR="00BE1B54" w:rsidRPr="00DD3561" w:rsidRDefault="00BE1B54" w:rsidP="000A4DD4">
      <w:pPr>
        <w:tabs>
          <w:tab w:val="left" w:pos="3544"/>
        </w:tabs>
        <w:spacing w:after="0" w:line="280" w:lineRule="atLeast"/>
        <w:rPr>
          <w:rFonts w:ascii="Tahoma" w:hAnsi="Tahoma" w:cs="Tahoma"/>
        </w:rPr>
      </w:pPr>
    </w:p>
    <w:p w14:paraId="4B97F3BF" w14:textId="3C3A7EA4" w:rsidR="004759E5" w:rsidRPr="004759E5" w:rsidRDefault="00BE1B54" w:rsidP="004759E5">
      <w:pPr>
        <w:pStyle w:val="Odstavecseseznamem"/>
        <w:numPr>
          <w:ilvl w:val="0"/>
          <w:numId w:val="1"/>
        </w:numPr>
        <w:tabs>
          <w:tab w:val="left" w:pos="3544"/>
        </w:tabs>
        <w:spacing w:after="0" w:line="280" w:lineRule="atLeast"/>
        <w:jc w:val="both"/>
        <w:rPr>
          <w:rFonts w:ascii="Tahoma" w:hAnsi="Tahoma" w:cs="Tahoma"/>
        </w:rPr>
      </w:pPr>
      <w:r w:rsidRPr="00DD3561">
        <w:rPr>
          <w:rFonts w:ascii="Tahoma" w:hAnsi="Tahoma" w:cs="Tahoma"/>
        </w:rPr>
        <w:lastRenderedPageBreak/>
        <w:t xml:space="preserve">Účelem spolupráce </w:t>
      </w:r>
      <w:r w:rsidR="005F593D" w:rsidRPr="00DD3561">
        <w:rPr>
          <w:rFonts w:ascii="Tahoma" w:hAnsi="Tahoma" w:cs="Tahoma"/>
        </w:rPr>
        <w:t>o</w:t>
      </w:r>
      <w:r w:rsidRPr="00DD3561">
        <w:rPr>
          <w:rFonts w:ascii="Tahoma" w:hAnsi="Tahoma" w:cs="Tahoma"/>
        </w:rPr>
        <w:t xml:space="preserve">bjednatele a </w:t>
      </w:r>
      <w:r w:rsidR="005F593D" w:rsidRPr="00DD3561">
        <w:rPr>
          <w:rFonts w:ascii="Tahoma" w:hAnsi="Tahoma" w:cs="Tahoma"/>
        </w:rPr>
        <w:t>z</w:t>
      </w:r>
      <w:r w:rsidR="006F5B2F" w:rsidRPr="00DD3561">
        <w:rPr>
          <w:rFonts w:ascii="Tahoma" w:hAnsi="Tahoma" w:cs="Tahoma"/>
        </w:rPr>
        <w:t>hotovitele</w:t>
      </w:r>
      <w:r w:rsidRPr="00DD3561">
        <w:rPr>
          <w:rFonts w:ascii="Tahoma" w:hAnsi="Tahoma" w:cs="Tahoma"/>
        </w:rPr>
        <w:t xml:space="preserve"> je </w:t>
      </w:r>
      <w:r w:rsidR="007C0503" w:rsidRPr="00DD3561">
        <w:rPr>
          <w:rFonts w:ascii="Tahoma" w:hAnsi="Tahoma" w:cs="Tahoma"/>
          <w:b/>
          <w:bCs/>
        </w:rPr>
        <w:t>„</w:t>
      </w:r>
      <w:r w:rsidR="004759E5">
        <w:rPr>
          <w:rFonts w:ascii="Tahoma" w:hAnsi="Tahoma" w:cs="Tahoma"/>
          <w:b/>
          <w:bCs/>
        </w:rPr>
        <w:t xml:space="preserve"> </w:t>
      </w:r>
      <w:r w:rsidR="007C0503" w:rsidRPr="00DD3561">
        <w:rPr>
          <w:rFonts w:ascii="Tahoma" w:hAnsi="Tahoma" w:cs="Tahoma"/>
          <w:b/>
          <w:bCs/>
        </w:rPr>
        <w:t>Zpracování</w:t>
      </w:r>
      <w:r w:rsidR="00440503">
        <w:rPr>
          <w:rFonts w:ascii="Tahoma" w:hAnsi="Tahoma" w:cs="Tahoma"/>
          <w:b/>
          <w:bCs/>
        </w:rPr>
        <w:t xml:space="preserve"> projektové dokumentace Hos</w:t>
      </w:r>
      <w:r w:rsidR="00421BE0">
        <w:rPr>
          <w:rFonts w:ascii="Tahoma" w:hAnsi="Tahoma" w:cs="Tahoma"/>
          <w:b/>
          <w:bCs/>
        </w:rPr>
        <w:t>tivice – rekonstrukce komunikace ul. Česká</w:t>
      </w:r>
      <w:r w:rsidR="007C0503" w:rsidRPr="00DD3561">
        <w:rPr>
          <w:rFonts w:ascii="Tahoma" w:hAnsi="Tahoma" w:cs="Tahoma"/>
          <w:b/>
          <w:bCs/>
        </w:rPr>
        <w:t>“</w:t>
      </w:r>
      <w:r w:rsidR="009961A5" w:rsidRPr="00DD3561">
        <w:rPr>
          <w:rFonts w:ascii="Tahoma" w:hAnsi="Tahoma" w:cs="Tahoma"/>
          <w:b/>
          <w:bCs/>
        </w:rPr>
        <w:t xml:space="preserve"> (dále jen „</w:t>
      </w:r>
      <w:r w:rsidR="00440503">
        <w:rPr>
          <w:rFonts w:ascii="Tahoma" w:hAnsi="Tahoma" w:cs="Tahoma"/>
          <w:b/>
          <w:bCs/>
        </w:rPr>
        <w:t>PD</w:t>
      </w:r>
      <w:r w:rsidR="009961A5" w:rsidRPr="00DD3561">
        <w:rPr>
          <w:rFonts w:ascii="Tahoma" w:hAnsi="Tahoma" w:cs="Tahoma"/>
          <w:b/>
          <w:bCs/>
        </w:rPr>
        <w:t>“)</w:t>
      </w:r>
      <w:r w:rsidR="004207C6" w:rsidRPr="00DD3561">
        <w:rPr>
          <w:rFonts w:ascii="Tahoma" w:hAnsi="Tahoma" w:cs="Tahoma"/>
        </w:rPr>
        <w:t xml:space="preserve"> </w:t>
      </w:r>
      <w:r w:rsidRPr="00DD3561">
        <w:rPr>
          <w:rFonts w:ascii="Tahoma" w:hAnsi="Tahoma" w:cs="Tahoma"/>
          <w:b/>
        </w:rPr>
        <w:t>a poskytnutí součinnosti při jejím pořízení a schv</w:t>
      </w:r>
      <w:r w:rsidR="004207C6" w:rsidRPr="00DD3561">
        <w:rPr>
          <w:rFonts w:ascii="Tahoma" w:hAnsi="Tahoma" w:cs="Tahoma"/>
          <w:b/>
        </w:rPr>
        <w:t>alování</w:t>
      </w:r>
      <w:r w:rsidRPr="00DD3561">
        <w:rPr>
          <w:rFonts w:ascii="Tahoma" w:hAnsi="Tahoma" w:cs="Tahoma"/>
        </w:rPr>
        <w:t>.</w:t>
      </w:r>
    </w:p>
    <w:p w14:paraId="055C7C20" w14:textId="77777777" w:rsidR="00BE1B54" w:rsidRPr="00DD3561" w:rsidRDefault="00BE1B54" w:rsidP="00243E80">
      <w:pPr>
        <w:pStyle w:val="Odstavecseseznamem"/>
        <w:numPr>
          <w:ilvl w:val="0"/>
          <w:numId w:val="1"/>
        </w:numPr>
        <w:tabs>
          <w:tab w:val="left" w:pos="3544"/>
        </w:tabs>
        <w:spacing w:after="0" w:line="280" w:lineRule="atLeast"/>
        <w:jc w:val="both"/>
        <w:rPr>
          <w:rFonts w:ascii="Tahoma" w:hAnsi="Tahoma" w:cs="Tahoma"/>
        </w:rPr>
      </w:pPr>
      <w:r w:rsidRPr="00DD3561">
        <w:rPr>
          <w:rFonts w:ascii="Tahoma" w:hAnsi="Tahoma" w:cs="Tahoma"/>
        </w:rPr>
        <w:t xml:space="preserve">Pojmy užívané v této </w:t>
      </w:r>
      <w:r w:rsidR="005F593D" w:rsidRPr="00DD3561">
        <w:rPr>
          <w:rFonts w:ascii="Tahoma" w:hAnsi="Tahoma" w:cs="Tahoma"/>
        </w:rPr>
        <w:t>s</w:t>
      </w:r>
      <w:r w:rsidRPr="00DD3561">
        <w:rPr>
          <w:rFonts w:ascii="Tahoma" w:hAnsi="Tahoma" w:cs="Tahoma"/>
        </w:rPr>
        <w:t xml:space="preserve">mlouvě jsou užívány ve významu vyplývajícím z příslušných právních předpisů, resp. ve svém obvyklém významu. Pro účely této </w:t>
      </w:r>
      <w:r w:rsidR="005F593D" w:rsidRPr="00DD3561">
        <w:rPr>
          <w:rFonts w:ascii="Tahoma" w:hAnsi="Tahoma" w:cs="Tahoma"/>
        </w:rPr>
        <w:t>s</w:t>
      </w:r>
      <w:r w:rsidRPr="00DD3561">
        <w:rPr>
          <w:rFonts w:ascii="Tahoma" w:hAnsi="Tahoma" w:cs="Tahoma"/>
        </w:rPr>
        <w:t>mlouvy se rozumí</w:t>
      </w:r>
    </w:p>
    <w:p w14:paraId="48127DEA" w14:textId="77777777" w:rsidR="00D44207" w:rsidRPr="00DD3561" w:rsidRDefault="007C0503" w:rsidP="000A4DD4">
      <w:pPr>
        <w:tabs>
          <w:tab w:val="left" w:pos="567"/>
          <w:tab w:val="left" w:pos="1134"/>
        </w:tabs>
        <w:spacing w:after="0" w:line="280" w:lineRule="atLeast"/>
        <w:ind w:left="1134" w:hanging="425"/>
        <w:jc w:val="both"/>
        <w:rPr>
          <w:rFonts w:ascii="Tahoma" w:hAnsi="Tahoma" w:cs="Tahoma"/>
        </w:rPr>
      </w:pPr>
      <w:r w:rsidRPr="00DD3561">
        <w:rPr>
          <w:rFonts w:ascii="Tahoma" w:hAnsi="Tahoma" w:cs="Tahoma"/>
        </w:rPr>
        <w:t>2</w:t>
      </w:r>
      <w:r w:rsidR="00BE1B54" w:rsidRPr="00DD3561">
        <w:rPr>
          <w:rFonts w:ascii="Tahoma" w:hAnsi="Tahoma" w:cs="Tahoma"/>
        </w:rPr>
        <w:t xml:space="preserve">.1 </w:t>
      </w:r>
      <w:r w:rsidR="00A14EE4" w:rsidRPr="00DD3561">
        <w:rPr>
          <w:rFonts w:ascii="Tahoma" w:hAnsi="Tahoma" w:cs="Tahoma"/>
        </w:rPr>
        <w:tab/>
      </w:r>
      <w:r w:rsidR="00BE1B54" w:rsidRPr="00DD3561">
        <w:rPr>
          <w:rFonts w:ascii="Tahoma" w:hAnsi="Tahoma" w:cs="Tahoma"/>
        </w:rPr>
        <w:t xml:space="preserve">Dokumentací veškeré hmotné části díla, které jsou v souladu s </w:t>
      </w:r>
      <w:r w:rsidR="00C1117C" w:rsidRPr="00DD3561">
        <w:rPr>
          <w:rFonts w:ascii="Tahoma" w:hAnsi="Tahoma" w:cs="Tahoma"/>
        </w:rPr>
        <w:t xml:space="preserve">článkem </w:t>
      </w:r>
      <w:r w:rsidR="00BE1B54" w:rsidRPr="00DD3561">
        <w:rPr>
          <w:rFonts w:ascii="Tahoma" w:hAnsi="Tahoma" w:cs="Tahoma"/>
        </w:rPr>
        <w:t xml:space="preserve">II. této </w:t>
      </w:r>
      <w:r w:rsidR="005F593D" w:rsidRPr="00DD3561">
        <w:rPr>
          <w:rFonts w:ascii="Tahoma" w:hAnsi="Tahoma" w:cs="Tahoma"/>
        </w:rPr>
        <w:t>s</w:t>
      </w:r>
      <w:r w:rsidR="00BE1B54" w:rsidRPr="00DD3561">
        <w:rPr>
          <w:rFonts w:ascii="Tahoma" w:hAnsi="Tahoma" w:cs="Tahoma"/>
        </w:rPr>
        <w:t xml:space="preserve">mlouvy předmětem závazku </w:t>
      </w:r>
      <w:r w:rsidR="005F593D" w:rsidRPr="00DD3561">
        <w:rPr>
          <w:rFonts w:ascii="Tahoma" w:hAnsi="Tahoma" w:cs="Tahoma"/>
        </w:rPr>
        <w:t>z</w:t>
      </w:r>
      <w:r w:rsidR="00BE1B54" w:rsidRPr="00DD3561">
        <w:rPr>
          <w:rFonts w:ascii="Tahoma" w:hAnsi="Tahoma" w:cs="Tahoma"/>
        </w:rPr>
        <w:t xml:space="preserve">hotovitele vůči </w:t>
      </w:r>
      <w:r w:rsidR="005F593D" w:rsidRPr="00DD3561">
        <w:rPr>
          <w:rFonts w:ascii="Tahoma" w:hAnsi="Tahoma" w:cs="Tahoma"/>
        </w:rPr>
        <w:t>o</w:t>
      </w:r>
      <w:r w:rsidR="00BE1B54" w:rsidRPr="00DD3561">
        <w:rPr>
          <w:rFonts w:ascii="Tahoma" w:hAnsi="Tahoma" w:cs="Tahoma"/>
        </w:rPr>
        <w:t>bjednateli;</w:t>
      </w:r>
    </w:p>
    <w:p w14:paraId="08754CE2" w14:textId="3D2F9AB7" w:rsidR="00BE1B54" w:rsidRPr="00DD3561" w:rsidRDefault="007C0503" w:rsidP="000A4DD4">
      <w:pPr>
        <w:tabs>
          <w:tab w:val="left" w:pos="567"/>
          <w:tab w:val="left" w:pos="1134"/>
        </w:tabs>
        <w:spacing w:after="0" w:line="280" w:lineRule="atLeast"/>
        <w:ind w:left="987" w:hanging="278"/>
        <w:jc w:val="both"/>
        <w:rPr>
          <w:rFonts w:ascii="Tahoma" w:hAnsi="Tahoma" w:cs="Tahoma"/>
        </w:rPr>
      </w:pPr>
      <w:r w:rsidRPr="00DD3561">
        <w:rPr>
          <w:rFonts w:ascii="Tahoma" w:hAnsi="Tahoma" w:cs="Tahoma"/>
        </w:rPr>
        <w:t>2</w:t>
      </w:r>
      <w:r w:rsidR="00BE1B54" w:rsidRPr="00DD3561">
        <w:rPr>
          <w:rFonts w:ascii="Tahoma" w:hAnsi="Tahoma" w:cs="Tahoma"/>
        </w:rPr>
        <w:t xml:space="preserve">.2 </w:t>
      </w:r>
      <w:r w:rsidR="00A14EE4" w:rsidRPr="00DD3561">
        <w:rPr>
          <w:rFonts w:ascii="Tahoma" w:hAnsi="Tahoma" w:cs="Tahoma"/>
        </w:rPr>
        <w:tab/>
      </w:r>
      <w:r w:rsidR="00BE1B54" w:rsidRPr="00DD3561">
        <w:rPr>
          <w:rFonts w:ascii="Tahoma" w:hAnsi="Tahoma" w:cs="Tahoma"/>
        </w:rPr>
        <w:t>Celkovou cenou cena za provedení díla uvedená v článku IV.</w:t>
      </w:r>
      <w:r w:rsidR="00C1117C" w:rsidRPr="00DD3561">
        <w:rPr>
          <w:rFonts w:ascii="Tahoma" w:hAnsi="Tahoma" w:cs="Tahoma"/>
        </w:rPr>
        <w:t xml:space="preserve"> odst. </w:t>
      </w:r>
      <w:r w:rsidR="00BE1B54" w:rsidRPr="00DD3561">
        <w:rPr>
          <w:rFonts w:ascii="Tahoma" w:hAnsi="Tahoma" w:cs="Tahoma"/>
        </w:rPr>
        <w:t xml:space="preserve">1 této </w:t>
      </w:r>
      <w:r w:rsidR="00E91B8E" w:rsidRPr="00DD3561">
        <w:rPr>
          <w:rFonts w:ascii="Tahoma" w:hAnsi="Tahoma" w:cs="Tahoma"/>
        </w:rPr>
        <w:t>s</w:t>
      </w:r>
      <w:r w:rsidR="00BE1B54" w:rsidRPr="00DD3561">
        <w:rPr>
          <w:rFonts w:ascii="Tahoma" w:hAnsi="Tahoma" w:cs="Tahoma"/>
        </w:rPr>
        <w:t>mlouvy;</w:t>
      </w:r>
    </w:p>
    <w:p w14:paraId="17132989" w14:textId="77777777" w:rsidR="00BE1B54" w:rsidRPr="00DD3561" w:rsidRDefault="007C0503" w:rsidP="000A4DD4">
      <w:pPr>
        <w:tabs>
          <w:tab w:val="left" w:pos="567"/>
          <w:tab w:val="left" w:pos="1134"/>
        </w:tabs>
        <w:spacing w:after="0" w:line="280" w:lineRule="atLeast"/>
        <w:ind w:left="1134" w:hanging="425"/>
        <w:jc w:val="both"/>
        <w:rPr>
          <w:rFonts w:ascii="Tahoma" w:hAnsi="Tahoma" w:cs="Tahoma"/>
        </w:rPr>
      </w:pPr>
      <w:r w:rsidRPr="00DD3561">
        <w:rPr>
          <w:rFonts w:ascii="Tahoma" w:hAnsi="Tahoma" w:cs="Tahoma"/>
        </w:rPr>
        <w:t>2</w:t>
      </w:r>
      <w:r w:rsidR="00BE1B54" w:rsidRPr="00DD3561">
        <w:rPr>
          <w:rFonts w:ascii="Tahoma" w:hAnsi="Tahoma" w:cs="Tahoma"/>
        </w:rPr>
        <w:t>.</w:t>
      </w:r>
      <w:r w:rsidR="006B2082" w:rsidRPr="00DD3561">
        <w:rPr>
          <w:rFonts w:ascii="Tahoma" w:hAnsi="Tahoma" w:cs="Tahoma"/>
        </w:rPr>
        <w:t>3</w:t>
      </w:r>
      <w:r w:rsidR="00A14EE4" w:rsidRPr="00DD3561">
        <w:rPr>
          <w:rFonts w:ascii="Tahoma" w:hAnsi="Tahoma" w:cs="Tahoma"/>
        </w:rPr>
        <w:tab/>
      </w:r>
      <w:r w:rsidR="00BE1B54" w:rsidRPr="00DD3561">
        <w:rPr>
          <w:rFonts w:ascii="Tahoma" w:hAnsi="Tahoma" w:cs="Tahoma"/>
        </w:rPr>
        <w:t xml:space="preserve">Podklady dokumenty, které má v souladu s článkem V. předat </w:t>
      </w:r>
      <w:r w:rsidR="005F593D" w:rsidRPr="00DD3561">
        <w:rPr>
          <w:rFonts w:ascii="Tahoma" w:hAnsi="Tahoma" w:cs="Tahoma"/>
        </w:rPr>
        <w:t>o</w:t>
      </w:r>
      <w:r w:rsidR="006B2082" w:rsidRPr="00DD3561">
        <w:rPr>
          <w:rFonts w:ascii="Tahoma" w:hAnsi="Tahoma" w:cs="Tahoma"/>
        </w:rPr>
        <w:t>bjednatel</w:t>
      </w:r>
      <w:r w:rsidR="005A0B5D" w:rsidRPr="00DD3561">
        <w:rPr>
          <w:rFonts w:ascii="Tahoma" w:hAnsi="Tahoma" w:cs="Tahoma"/>
        </w:rPr>
        <w:t xml:space="preserve"> </w:t>
      </w:r>
      <w:r w:rsidR="005F593D" w:rsidRPr="00DD3561">
        <w:rPr>
          <w:rFonts w:ascii="Tahoma" w:hAnsi="Tahoma" w:cs="Tahoma"/>
        </w:rPr>
        <w:t>z</w:t>
      </w:r>
      <w:r w:rsidR="006B2082" w:rsidRPr="00DD3561">
        <w:rPr>
          <w:rFonts w:ascii="Tahoma" w:hAnsi="Tahoma" w:cs="Tahoma"/>
        </w:rPr>
        <w:t xml:space="preserve">hotoviteli </w:t>
      </w:r>
      <w:r w:rsidR="007E676B" w:rsidRPr="00DD3561">
        <w:rPr>
          <w:rFonts w:ascii="Tahoma" w:hAnsi="Tahoma" w:cs="Tahoma"/>
        </w:rPr>
        <w:t>za </w:t>
      </w:r>
      <w:r w:rsidR="00BE1B54" w:rsidRPr="00DD3561">
        <w:rPr>
          <w:rFonts w:ascii="Tahoma" w:hAnsi="Tahoma" w:cs="Tahoma"/>
        </w:rPr>
        <w:t>účelem využití při zpracován</w:t>
      </w:r>
      <w:r w:rsidR="007E676B" w:rsidRPr="00DD3561">
        <w:rPr>
          <w:rFonts w:ascii="Tahoma" w:hAnsi="Tahoma" w:cs="Tahoma"/>
        </w:rPr>
        <w:t xml:space="preserve">í </w:t>
      </w:r>
      <w:r w:rsidR="005F593D" w:rsidRPr="00DD3561">
        <w:rPr>
          <w:rFonts w:ascii="Tahoma" w:hAnsi="Tahoma" w:cs="Tahoma"/>
        </w:rPr>
        <w:t>d</w:t>
      </w:r>
      <w:r w:rsidR="007E676B" w:rsidRPr="00DD3561">
        <w:rPr>
          <w:rFonts w:ascii="Tahoma" w:hAnsi="Tahoma" w:cs="Tahoma"/>
        </w:rPr>
        <w:t>okumentace; zejména</w:t>
      </w:r>
      <w:r w:rsidR="00BE1B54" w:rsidRPr="00DD3561">
        <w:rPr>
          <w:rFonts w:ascii="Tahoma" w:hAnsi="Tahoma" w:cs="Tahoma"/>
        </w:rPr>
        <w:t xml:space="preserve"> mapové podklady či předešl</w:t>
      </w:r>
      <w:r w:rsidR="007E676B" w:rsidRPr="00DD3561">
        <w:rPr>
          <w:rFonts w:ascii="Tahoma" w:hAnsi="Tahoma" w:cs="Tahoma"/>
        </w:rPr>
        <w:t>é</w:t>
      </w:r>
      <w:r w:rsidR="00BE1B54" w:rsidRPr="00DD3561">
        <w:rPr>
          <w:rFonts w:ascii="Tahoma" w:hAnsi="Tahoma" w:cs="Tahoma"/>
        </w:rPr>
        <w:t xml:space="preserve"> zpracované studie či dokumentace, mají-li být při zpracování díla užity;</w:t>
      </w:r>
    </w:p>
    <w:p w14:paraId="552D1F6C" w14:textId="77777777" w:rsidR="00D44207" w:rsidRPr="00DD3561" w:rsidRDefault="007C0503" w:rsidP="000A4DD4">
      <w:pPr>
        <w:tabs>
          <w:tab w:val="left" w:pos="567"/>
          <w:tab w:val="left" w:pos="1134"/>
        </w:tabs>
        <w:spacing w:after="0" w:line="280" w:lineRule="atLeast"/>
        <w:ind w:left="1134" w:hanging="425"/>
        <w:jc w:val="both"/>
        <w:rPr>
          <w:rFonts w:ascii="Tahoma" w:hAnsi="Tahoma" w:cs="Tahoma"/>
        </w:rPr>
      </w:pPr>
      <w:r w:rsidRPr="00DD3561">
        <w:rPr>
          <w:rFonts w:ascii="Tahoma" w:hAnsi="Tahoma" w:cs="Tahoma"/>
        </w:rPr>
        <w:t>2</w:t>
      </w:r>
      <w:r w:rsidR="00BE1B54" w:rsidRPr="00DD3561">
        <w:rPr>
          <w:rFonts w:ascii="Tahoma" w:hAnsi="Tahoma" w:cs="Tahoma"/>
        </w:rPr>
        <w:t>.</w:t>
      </w:r>
      <w:r w:rsidR="006B2082" w:rsidRPr="00DD3561">
        <w:rPr>
          <w:rFonts w:ascii="Tahoma" w:hAnsi="Tahoma" w:cs="Tahoma"/>
        </w:rPr>
        <w:t>4</w:t>
      </w:r>
      <w:r w:rsidR="00A14EE4" w:rsidRPr="00DD3561">
        <w:rPr>
          <w:rFonts w:ascii="Tahoma" w:hAnsi="Tahoma" w:cs="Tahoma"/>
        </w:rPr>
        <w:tab/>
      </w:r>
      <w:r w:rsidR="00BE1B54" w:rsidRPr="00DD3561">
        <w:rPr>
          <w:rFonts w:ascii="Tahoma" w:hAnsi="Tahoma" w:cs="Tahoma"/>
        </w:rPr>
        <w:t>Závaznou technickou normou technická norma ČSN, na kterou je odkazováno obecně závazným právním předpisem jako na výlučný způsob splnění předepsané povinnosti;</w:t>
      </w:r>
    </w:p>
    <w:p w14:paraId="3F1B43FB" w14:textId="77777777" w:rsidR="00BE1B54" w:rsidRPr="00DD3561" w:rsidRDefault="007C0503" w:rsidP="000A4DD4">
      <w:pPr>
        <w:tabs>
          <w:tab w:val="left" w:pos="567"/>
          <w:tab w:val="left" w:pos="1134"/>
        </w:tabs>
        <w:spacing w:after="0" w:line="280" w:lineRule="atLeast"/>
        <w:ind w:left="1134" w:hanging="425"/>
        <w:jc w:val="both"/>
        <w:rPr>
          <w:rFonts w:ascii="Tahoma" w:hAnsi="Tahoma" w:cs="Tahoma"/>
        </w:rPr>
      </w:pPr>
      <w:r w:rsidRPr="00DD3561">
        <w:rPr>
          <w:rFonts w:ascii="Tahoma" w:hAnsi="Tahoma" w:cs="Tahoma"/>
        </w:rPr>
        <w:t>2</w:t>
      </w:r>
      <w:r w:rsidR="00BE1B54" w:rsidRPr="00DD3561">
        <w:rPr>
          <w:rFonts w:ascii="Tahoma" w:hAnsi="Tahoma" w:cs="Tahoma"/>
        </w:rPr>
        <w:t>.</w:t>
      </w:r>
      <w:r w:rsidR="006B2082" w:rsidRPr="00DD3561">
        <w:rPr>
          <w:rFonts w:ascii="Tahoma" w:hAnsi="Tahoma" w:cs="Tahoma"/>
        </w:rPr>
        <w:t>5</w:t>
      </w:r>
      <w:r w:rsidR="00A14EE4" w:rsidRPr="00DD3561">
        <w:rPr>
          <w:rFonts w:ascii="Tahoma" w:hAnsi="Tahoma" w:cs="Tahoma"/>
        </w:rPr>
        <w:tab/>
      </w:r>
      <w:r w:rsidR="00BE1B54" w:rsidRPr="00DD3561">
        <w:rPr>
          <w:rFonts w:ascii="Tahoma" w:hAnsi="Tahoma" w:cs="Tahoma"/>
        </w:rPr>
        <w:t xml:space="preserve">Čistopisem konečné znění </w:t>
      </w:r>
      <w:r w:rsidR="004207C6" w:rsidRPr="00DD3561">
        <w:rPr>
          <w:rFonts w:ascii="Tahoma" w:hAnsi="Tahoma" w:cs="Tahoma"/>
        </w:rPr>
        <w:t>dokumentace</w:t>
      </w:r>
      <w:r w:rsidR="00BE1B54" w:rsidRPr="00DD3561">
        <w:rPr>
          <w:rFonts w:ascii="Tahoma" w:hAnsi="Tahoma" w:cs="Tahoma"/>
        </w:rPr>
        <w:t>.</w:t>
      </w:r>
    </w:p>
    <w:p w14:paraId="140BD48B" w14:textId="77777777" w:rsidR="00B22C09" w:rsidRPr="00DD3561" w:rsidRDefault="00B22C09" w:rsidP="000A4DD4">
      <w:pPr>
        <w:tabs>
          <w:tab w:val="left" w:pos="567"/>
          <w:tab w:val="left" w:pos="1134"/>
        </w:tabs>
        <w:spacing w:after="0" w:line="280" w:lineRule="atLeast"/>
        <w:ind w:left="1134" w:hanging="425"/>
        <w:jc w:val="both"/>
        <w:rPr>
          <w:rFonts w:ascii="Tahoma" w:hAnsi="Tahoma" w:cs="Tahoma"/>
        </w:rPr>
      </w:pPr>
    </w:p>
    <w:p w14:paraId="189BBA13" w14:textId="77777777" w:rsidR="00BE1B54" w:rsidRPr="00DD3561" w:rsidRDefault="005E617D" w:rsidP="000A4DD4">
      <w:pPr>
        <w:tabs>
          <w:tab w:val="left" w:pos="3544"/>
        </w:tabs>
        <w:spacing w:after="0" w:line="280" w:lineRule="atLeast"/>
        <w:jc w:val="center"/>
        <w:rPr>
          <w:rFonts w:ascii="Tahoma" w:hAnsi="Tahoma" w:cs="Tahoma"/>
          <w:b/>
        </w:rPr>
      </w:pPr>
      <w:r w:rsidRPr="00DD3561">
        <w:rPr>
          <w:rFonts w:ascii="Tahoma" w:hAnsi="Tahoma" w:cs="Tahoma"/>
          <w:b/>
        </w:rPr>
        <w:t>II.</w:t>
      </w:r>
    </w:p>
    <w:p w14:paraId="293E335C" w14:textId="2B67F0E0" w:rsidR="00BE1B54" w:rsidRDefault="00BE1B54" w:rsidP="000A4DD4">
      <w:pPr>
        <w:tabs>
          <w:tab w:val="left" w:pos="3544"/>
        </w:tabs>
        <w:spacing w:after="0" w:line="280" w:lineRule="atLeast"/>
        <w:jc w:val="center"/>
        <w:rPr>
          <w:rFonts w:ascii="Tahoma" w:hAnsi="Tahoma" w:cs="Tahoma"/>
          <w:b/>
        </w:rPr>
      </w:pPr>
      <w:r w:rsidRPr="00DD3561">
        <w:rPr>
          <w:rFonts w:ascii="Tahoma" w:hAnsi="Tahoma" w:cs="Tahoma"/>
          <w:b/>
        </w:rPr>
        <w:t xml:space="preserve">Předmět </w:t>
      </w:r>
      <w:r w:rsidR="00E91B8E" w:rsidRPr="00DD3561">
        <w:rPr>
          <w:rFonts w:ascii="Tahoma" w:hAnsi="Tahoma" w:cs="Tahoma"/>
          <w:b/>
        </w:rPr>
        <w:t>s</w:t>
      </w:r>
      <w:r w:rsidR="005E617D" w:rsidRPr="00DD3561">
        <w:rPr>
          <w:rFonts w:ascii="Tahoma" w:hAnsi="Tahoma" w:cs="Tahoma"/>
          <w:b/>
        </w:rPr>
        <w:t>mlouvy</w:t>
      </w:r>
    </w:p>
    <w:p w14:paraId="4A9F3955" w14:textId="77777777" w:rsidR="002C53E0" w:rsidRPr="00DD3561" w:rsidRDefault="002C53E0" w:rsidP="000A4DD4">
      <w:pPr>
        <w:tabs>
          <w:tab w:val="left" w:pos="3544"/>
        </w:tabs>
        <w:spacing w:after="0" w:line="280" w:lineRule="atLeast"/>
        <w:jc w:val="center"/>
        <w:rPr>
          <w:rFonts w:ascii="Tahoma" w:hAnsi="Tahoma" w:cs="Tahoma"/>
          <w:b/>
        </w:rPr>
      </w:pPr>
    </w:p>
    <w:p w14:paraId="52451CB3" w14:textId="0930D49D" w:rsidR="00D74E38" w:rsidRPr="00DD3561" w:rsidRDefault="007B7D4E" w:rsidP="00E91B8E">
      <w:pPr>
        <w:pStyle w:val="Odstavecseseznamem"/>
        <w:numPr>
          <w:ilvl w:val="0"/>
          <w:numId w:val="22"/>
        </w:numPr>
        <w:spacing w:after="0" w:line="280" w:lineRule="atLeast"/>
        <w:ind w:left="357" w:hanging="357"/>
        <w:jc w:val="both"/>
        <w:rPr>
          <w:rFonts w:ascii="Tahoma" w:hAnsi="Tahoma" w:cs="Tahoma"/>
          <w:bCs/>
        </w:rPr>
      </w:pPr>
      <w:r w:rsidRPr="00DD3561">
        <w:rPr>
          <w:rFonts w:ascii="Tahoma" w:hAnsi="Tahoma" w:cs="Tahoma"/>
        </w:rPr>
        <w:t>Zhotovitel</w:t>
      </w:r>
      <w:r w:rsidR="00877F52" w:rsidRPr="00DD3561">
        <w:rPr>
          <w:rFonts w:ascii="Tahoma" w:hAnsi="Tahoma" w:cs="Tahoma"/>
        </w:rPr>
        <w:t xml:space="preserve"> se zavazuje pro </w:t>
      </w:r>
      <w:r w:rsidR="005F593D" w:rsidRPr="00DD3561">
        <w:rPr>
          <w:rFonts w:ascii="Tahoma" w:hAnsi="Tahoma" w:cs="Tahoma"/>
        </w:rPr>
        <w:t>o</w:t>
      </w:r>
      <w:r w:rsidRPr="00DD3561">
        <w:rPr>
          <w:rFonts w:ascii="Tahoma" w:hAnsi="Tahoma" w:cs="Tahoma"/>
        </w:rPr>
        <w:t>bjednatele</w:t>
      </w:r>
      <w:r w:rsidR="00877F52" w:rsidRPr="00DD3561">
        <w:rPr>
          <w:rFonts w:ascii="Tahoma" w:hAnsi="Tahoma" w:cs="Tahoma"/>
        </w:rPr>
        <w:t xml:space="preserve"> v souladu s jeho po</w:t>
      </w:r>
      <w:r w:rsidR="007E676B" w:rsidRPr="00DD3561">
        <w:rPr>
          <w:rFonts w:ascii="Tahoma" w:hAnsi="Tahoma" w:cs="Tahoma"/>
        </w:rPr>
        <w:t xml:space="preserve">žadavky zpracovat </w:t>
      </w:r>
      <w:r w:rsidR="005F593D" w:rsidRPr="00DD3561">
        <w:rPr>
          <w:rFonts w:ascii="Tahoma" w:hAnsi="Tahoma" w:cs="Tahoma"/>
        </w:rPr>
        <w:t>d</w:t>
      </w:r>
      <w:r w:rsidR="007E676B" w:rsidRPr="00DD3561">
        <w:rPr>
          <w:rFonts w:ascii="Tahoma" w:hAnsi="Tahoma" w:cs="Tahoma"/>
        </w:rPr>
        <w:t>okumentaci a </w:t>
      </w:r>
      <w:r w:rsidR="00877F52" w:rsidRPr="00DD3561">
        <w:rPr>
          <w:rFonts w:ascii="Tahoma" w:hAnsi="Tahoma" w:cs="Tahoma"/>
        </w:rPr>
        <w:t xml:space="preserve">provést další úkony popsané v </w:t>
      </w:r>
      <w:r w:rsidR="00C1117C" w:rsidRPr="00DD3561">
        <w:rPr>
          <w:rFonts w:ascii="Tahoma" w:hAnsi="Tahoma" w:cs="Tahoma"/>
        </w:rPr>
        <w:t>tomto článku</w:t>
      </w:r>
      <w:r w:rsidR="00877F52" w:rsidRPr="00DD3561">
        <w:rPr>
          <w:rFonts w:ascii="Tahoma" w:hAnsi="Tahoma" w:cs="Tahoma"/>
        </w:rPr>
        <w:t xml:space="preserve"> této </w:t>
      </w:r>
      <w:r w:rsidR="005F593D" w:rsidRPr="00DD3561">
        <w:rPr>
          <w:rFonts w:ascii="Tahoma" w:hAnsi="Tahoma" w:cs="Tahoma"/>
        </w:rPr>
        <w:t>s</w:t>
      </w:r>
      <w:r w:rsidR="00877F52" w:rsidRPr="00DD3561">
        <w:rPr>
          <w:rFonts w:ascii="Tahoma" w:hAnsi="Tahoma" w:cs="Tahoma"/>
        </w:rPr>
        <w:t>mlouvy.</w:t>
      </w:r>
      <w:r w:rsidR="000554D4" w:rsidRPr="00DD3561">
        <w:rPr>
          <w:rFonts w:ascii="Tahoma" w:hAnsi="Tahoma" w:cs="Tahoma"/>
        </w:rPr>
        <w:t xml:space="preserve"> </w:t>
      </w:r>
      <w:r w:rsidR="000554D4" w:rsidRPr="00DD3561">
        <w:rPr>
          <w:rFonts w:ascii="Tahoma" w:hAnsi="Tahoma" w:cs="Tahoma"/>
          <w:bCs/>
        </w:rPr>
        <w:t>Základním úkol</w:t>
      </w:r>
      <w:r w:rsidR="00440503">
        <w:rPr>
          <w:rFonts w:ascii="Tahoma" w:hAnsi="Tahoma" w:cs="Tahoma"/>
          <w:bCs/>
        </w:rPr>
        <w:t>em projektové dokumentace</w:t>
      </w:r>
      <w:r w:rsidR="0085761C">
        <w:rPr>
          <w:rFonts w:ascii="Tahoma" w:hAnsi="Tahoma" w:cs="Tahoma"/>
          <w:bCs/>
        </w:rPr>
        <w:t xml:space="preserve"> je řešení </w:t>
      </w:r>
      <w:r w:rsidR="00064319" w:rsidRPr="00064319">
        <w:rPr>
          <w:rFonts w:ascii="Tahoma" w:hAnsi="Tahoma" w:cs="Tahoma"/>
          <w:bCs/>
        </w:rPr>
        <w:t xml:space="preserve">prostoru </w:t>
      </w:r>
      <w:r w:rsidR="0085761C">
        <w:rPr>
          <w:rFonts w:ascii="Tahoma" w:hAnsi="Tahoma" w:cs="Tahoma"/>
          <w:bCs/>
        </w:rPr>
        <w:t>ulice Česká</w:t>
      </w:r>
      <w:r w:rsidR="00064319" w:rsidRPr="00064319">
        <w:rPr>
          <w:rFonts w:ascii="Tahoma" w:hAnsi="Tahoma" w:cs="Tahoma"/>
          <w:bCs/>
        </w:rPr>
        <w:t xml:space="preserve"> se všemi vazbami na okolí</w:t>
      </w:r>
      <w:r w:rsidR="0055249A">
        <w:rPr>
          <w:rFonts w:ascii="Tahoma" w:hAnsi="Tahoma" w:cs="Tahoma"/>
          <w:bCs/>
        </w:rPr>
        <w:t>.</w:t>
      </w:r>
      <w:r w:rsidR="00064319" w:rsidRPr="00064319">
        <w:rPr>
          <w:rFonts w:ascii="Tahoma" w:hAnsi="Tahoma" w:cs="Tahoma"/>
          <w:bCs/>
        </w:rPr>
        <w:t xml:space="preserve"> </w:t>
      </w:r>
      <w:r w:rsidR="000554D4" w:rsidRPr="00064319">
        <w:rPr>
          <w:rFonts w:ascii="Tahoma" w:hAnsi="Tahoma" w:cs="Tahoma"/>
          <w:bCs/>
        </w:rPr>
        <w:t>Zpracovaná</w:t>
      </w:r>
      <w:r w:rsidR="00440503">
        <w:rPr>
          <w:rFonts w:ascii="Tahoma" w:hAnsi="Tahoma" w:cs="Tahoma"/>
          <w:bCs/>
        </w:rPr>
        <w:t xml:space="preserve"> PD</w:t>
      </w:r>
      <w:r w:rsidR="000554D4" w:rsidRPr="00DD3561">
        <w:rPr>
          <w:rFonts w:ascii="Tahoma" w:hAnsi="Tahoma" w:cs="Tahoma"/>
          <w:bCs/>
        </w:rPr>
        <w:t xml:space="preserve"> bud</w:t>
      </w:r>
      <w:r w:rsidR="00440503">
        <w:rPr>
          <w:rFonts w:ascii="Tahoma" w:hAnsi="Tahoma" w:cs="Tahoma"/>
          <w:bCs/>
        </w:rPr>
        <w:t>e sloužit jako podklad pro</w:t>
      </w:r>
      <w:r w:rsidR="0004276A">
        <w:rPr>
          <w:rFonts w:ascii="Tahoma" w:hAnsi="Tahoma" w:cs="Tahoma"/>
          <w:bCs/>
        </w:rPr>
        <w:t xml:space="preserve"> vydání</w:t>
      </w:r>
      <w:r w:rsidR="000554D4" w:rsidRPr="00DD3561">
        <w:rPr>
          <w:rFonts w:ascii="Tahoma" w:hAnsi="Tahoma" w:cs="Tahoma"/>
          <w:bCs/>
        </w:rPr>
        <w:t xml:space="preserve"> povolení stavby dálnice, silnice, místní komunikace a veřejné účelové komunikace dle vyhlášky č. 499/2006 Sb. o dokumentaci staveb v aktuálním znění, jejíž rozsah je stanoven v příloze č. 11 k této vyhlášce.</w:t>
      </w:r>
      <w:r w:rsidR="00BE28E2" w:rsidRPr="00DD3561">
        <w:rPr>
          <w:rFonts w:ascii="Tahoma" w:hAnsi="Tahoma" w:cs="Tahoma"/>
          <w:bCs/>
        </w:rPr>
        <w:t xml:space="preserve"> </w:t>
      </w:r>
    </w:p>
    <w:p w14:paraId="406AD56C" w14:textId="7781B5E8" w:rsidR="00BE28E2" w:rsidRPr="00DD3561" w:rsidRDefault="000554D4" w:rsidP="0029037D">
      <w:pPr>
        <w:spacing w:after="0" w:line="280" w:lineRule="atLeast"/>
        <w:ind w:left="360"/>
        <w:jc w:val="both"/>
        <w:rPr>
          <w:rFonts w:ascii="Tahoma" w:hAnsi="Tahoma" w:cs="Tahoma"/>
          <w:bCs/>
        </w:rPr>
      </w:pPr>
      <w:r w:rsidRPr="00064319">
        <w:rPr>
          <w:rFonts w:ascii="Tahoma" w:hAnsi="Tahoma" w:cs="Tahoma"/>
          <w:bCs/>
        </w:rPr>
        <w:t xml:space="preserve">Předmětem plnění jsou </w:t>
      </w:r>
      <w:r w:rsidR="00064319" w:rsidRPr="00064319">
        <w:rPr>
          <w:rFonts w:ascii="Tahoma" w:hAnsi="Tahoma" w:cs="Tahoma"/>
          <w:bCs/>
        </w:rPr>
        <w:t xml:space="preserve">architektonické, </w:t>
      </w:r>
      <w:r w:rsidRPr="00064319">
        <w:rPr>
          <w:rFonts w:ascii="Tahoma" w:hAnsi="Tahoma" w:cs="Tahoma"/>
          <w:bCs/>
        </w:rPr>
        <w:t xml:space="preserve">stavební, dopravně technické, sadové </w:t>
      </w:r>
      <w:r w:rsidR="00F61904" w:rsidRPr="00064319">
        <w:rPr>
          <w:rFonts w:ascii="Tahoma" w:hAnsi="Tahoma" w:cs="Tahoma"/>
          <w:bCs/>
        </w:rPr>
        <w:t xml:space="preserve">úpravy </w:t>
      </w:r>
      <w:r w:rsidRPr="00064319">
        <w:rPr>
          <w:rFonts w:ascii="Tahoma" w:hAnsi="Tahoma" w:cs="Tahoma"/>
          <w:bCs/>
        </w:rPr>
        <w:t>prostoru</w:t>
      </w:r>
      <w:r w:rsidR="005910E5" w:rsidRPr="00064319">
        <w:rPr>
          <w:rFonts w:ascii="Tahoma" w:hAnsi="Tahoma" w:cs="Tahoma"/>
          <w:bCs/>
        </w:rPr>
        <w:t>.</w:t>
      </w:r>
      <w:r w:rsidR="005910E5" w:rsidRPr="00DD3561">
        <w:rPr>
          <w:rFonts w:ascii="Tahoma" w:hAnsi="Tahoma" w:cs="Tahoma"/>
          <w:bCs/>
        </w:rPr>
        <w:t xml:space="preserve"> </w:t>
      </w:r>
      <w:r w:rsidR="00440503">
        <w:rPr>
          <w:rFonts w:ascii="Tahoma" w:hAnsi="Tahoma" w:cs="Tahoma"/>
          <w:bCs/>
        </w:rPr>
        <w:t>Cílem PD</w:t>
      </w:r>
      <w:r w:rsidRPr="00DD3561">
        <w:rPr>
          <w:rFonts w:ascii="Tahoma" w:hAnsi="Tahoma" w:cs="Tahoma"/>
          <w:bCs/>
        </w:rPr>
        <w:t xml:space="preserve"> je dopravní zklidnění řešeného úseku za využití základních poznatků dle TP132 Zásady návrhu dopravního zklidňování na místních komunikacích a TP145 Zásady pro navrhování úprav průtahů silnic obcemi vč</w:t>
      </w:r>
      <w:r w:rsidR="005910E5" w:rsidRPr="00DD3561">
        <w:rPr>
          <w:rFonts w:ascii="Tahoma" w:hAnsi="Tahoma" w:cs="Tahoma"/>
          <w:bCs/>
        </w:rPr>
        <w:t>etně</w:t>
      </w:r>
      <w:r w:rsidRPr="00DD3561">
        <w:rPr>
          <w:rFonts w:ascii="Tahoma" w:hAnsi="Tahoma" w:cs="Tahoma"/>
          <w:bCs/>
        </w:rPr>
        <w:t xml:space="preserve"> dalších souvisejících předpisů a norem pro projektování místních komunikací (ČSN 73 6110, vyhláška č. 398/2009 Sb. atd.). </w:t>
      </w:r>
    </w:p>
    <w:p w14:paraId="1E02A8D8" w14:textId="26C260DC" w:rsidR="000554D4" w:rsidRPr="00DD3561" w:rsidRDefault="000554D4" w:rsidP="00064319">
      <w:pPr>
        <w:spacing w:after="0" w:line="280" w:lineRule="atLeast"/>
        <w:ind w:left="357"/>
        <w:jc w:val="both"/>
        <w:rPr>
          <w:rFonts w:ascii="Tahoma" w:hAnsi="Tahoma" w:cs="Tahoma"/>
          <w:bCs/>
        </w:rPr>
      </w:pPr>
      <w:r w:rsidRPr="00DD3561">
        <w:rPr>
          <w:rFonts w:ascii="Tahoma" w:hAnsi="Tahoma" w:cs="Tahoma"/>
          <w:bCs/>
        </w:rPr>
        <w:t xml:space="preserve">Výsledkem řešení </w:t>
      </w:r>
      <w:r w:rsidR="005910E5" w:rsidRPr="00DD3561">
        <w:rPr>
          <w:rFonts w:ascii="Tahoma" w:hAnsi="Tahoma" w:cs="Tahoma"/>
          <w:bCs/>
        </w:rPr>
        <w:t>je</w:t>
      </w:r>
      <w:r w:rsidR="00F61904">
        <w:rPr>
          <w:rFonts w:ascii="Tahoma" w:hAnsi="Tahoma" w:cs="Tahoma"/>
          <w:bCs/>
        </w:rPr>
        <w:t xml:space="preserve"> vytvoření </w:t>
      </w:r>
      <w:r w:rsidR="00F61904" w:rsidRPr="00064319">
        <w:rPr>
          <w:rFonts w:ascii="Tahoma" w:hAnsi="Tahoma" w:cs="Tahoma"/>
          <w:bCs/>
        </w:rPr>
        <w:t>funkčního prostoru</w:t>
      </w:r>
      <w:r w:rsidRPr="00064319">
        <w:rPr>
          <w:rFonts w:ascii="Tahoma" w:hAnsi="Tahoma" w:cs="Tahoma"/>
          <w:bCs/>
        </w:rPr>
        <w:t xml:space="preserve"> v části města Hostivice</w:t>
      </w:r>
      <w:r w:rsidR="00440503">
        <w:rPr>
          <w:rFonts w:ascii="Tahoma" w:hAnsi="Tahoma" w:cs="Tahoma"/>
          <w:bCs/>
        </w:rPr>
        <w:t xml:space="preserve"> – </w:t>
      </w:r>
      <w:r w:rsidR="0055249A">
        <w:rPr>
          <w:rFonts w:ascii="Tahoma" w:hAnsi="Tahoma" w:cs="Tahoma"/>
          <w:bCs/>
        </w:rPr>
        <w:t>ulice Česká</w:t>
      </w:r>
      <w:r w:rsidRPr="00064319">
        <w:rPr>
          <w:rFonts w:ascii="Tahoma" w:hAnsi="Tahoma" w:cs="Tahoma"/>
          <w:bCs/>
        </w:rPr>
        <w:t xml:space="preserve">, která zajistí </w:t>
      </w:r>
      <w:r w:rsidR="00F61904" w:rsidRPr="00064319">
        <w:rPr>
          <w:rFonts w:ascii="Tahoma" w:hAnsi="Tahoma" w:cs="Tahoma"/>
          <w:bCs/>
        </w:rPr>
        <w:t xml:space="preserve">funkčnost v území, dále </w:t>
      </w:r>
      <w:r w:rsidRPr="00064319">
        <w:rPr>
          <w:rFonts w:ascii="Tahoma" w:hAnsi="Tahoma" w:cs="Tahoma"/>
          <w:bCs/>
        </w:rPr>
        <w:t xml:space="preserve">zvýšení bezpečnosti a vyvážení požadavků všech účastníků provozu na </w:t>
      </w:r>
      <w:r w:rsidR="00064319" w:rsidRPr="00064319">
        <w:rPr>
          <w:rFonts w:ascii="Tahoma" w:hAnsi="Tahoma" w:cs="Tahoma"/>
          <w:bCs/>
        </w:rPr>
        <w:t>území</w:t>
      </w:r>
      <w:r w:rsidRPr="00064319">
        <w:rPr>
          <w:rFonts w:ascii="Tahoma" w:hAnsi="Tahoma" w:cs="Tahoma"/>
          <w:bCs/>
        </w:rPr>
        <w:t xml:space="preserve"> – vozidel, pěších a cyklistů.</w:t>
      </w:r>
      <w:r w:rsidRPr="00DD3561">
        <w:rPr>
          <w:rFonts w:ascii="Tahoma" w:hAnsi="Tahoma" w:cs="Tahoma"/>
          <w:bCs/>
        </w:rPr>
        <w:t xml:space="preserve"> </w:t>
      </w:r>
    </w:p>
    <w:p w14:paraId="671431C5" w14:textId="00410683" w:rsidR="00B15E30" w:rsidRPr="00DD3561" w:rsidRDefault="00440503" w:rsidP="0029037D">
      <w:pPr>
        <w:spacing w:after="0" w:line="280" w:lineRule="atLeast"/>
        <w:ind w:left="360"/>
        <w:jc w:val="both"/>
        <w:rPr>
          <w:rFonts w:ascii="Tahoma" w:hAnsi="Tahoma" w:cs="Tahoma"/>
          <w:bCs/>
        </w:rPr>
      </w:pPr>
      <w:r>
        <w:rPr>
          <w:rFonts w:ascii="Tahoma" w:hAnsi="Tahoma" w:cs="Tahoma"/>
          <w:bCs/>
        </w:rPr>
        <w:t>Pro zpracování PD</w:t>
      </w:r>
      <w:r w:rsidR="000554D4" w:rsidRPr="00DD3561">
        <w:rPr>
          <w:rFonts w:ascii="Tahoma" w:hAnsi="Tahoma" w:cs="Tahoma"/>
          <w:bCs/>
        </w:rPr>
        <w:t xml:space="preserve"> budou ze strany zpracovatele </w:t>
      </w:r>
      <w:r w:rsidR="00A45CFE" w:rsidRPr="00DD3561">
        <w:rPr>
          <w:rFonts w:ascii="Tahoma" w:hAnsi="Tahoma" w:cs="Tahoma"/>
          <w:bCs/>
        </w:rPr>
        <w:t xml:space="preserve">projektové dokumentace </w:t>
      </w:r>
      <w:r w:rsidR="000554D4" w:rsidRPr="00DD3561">
        <w:rPr>
          <w:rFonts w:ascii="Tahoma" w:hAnsi="Tahoma" w:cs="Tahoma"/>
          <w:bCs/>
        </w:rPr>
        <w:t xml:space="preserve">identifikovány všechny inženýrské sítě v území a jejich zákres bude zapracován jako součást </w:t>
      </w:r>
      <w:r w:rsidR="00A45CFE" w:rsidRPr="00DD3561">
        <w:rPr>
          <w:rFonts w:ascii="Tahoma" w:hAnsi="Tahoma" w:cs="Tahoma"/>
          <w:bCs/>
        </w:rPr>
        <w:t>projektové dokumentace</w:t>
      </w:r>
      <w:r w:rsidR="000554D4" w:rsidRPr="00DD3561">
        <w:rPr>
          <w:rFonts w:ascii="Tahoma" w:hAnsi="Tahoma" w:cs="Tahoma"/>
          <w:bCs/>
        </w:rPr>
        <w:t xml:space="preserve">. </w:t>
      </w:r>
    </w:p>
    <w:p w14:paraId="61186DCE" w14:textId="2255428E" w:rsidR="000554D4" w:rsidRPr="00DD3561" w:rsidRDefault="000554D4" w:rsidP="0029037D">
      <w:pPr>
        <w:spacing w:after="0" w:line="280" w:lineRule="atLeast"/>
        <w:ind w:left="360"/>
        <w:jc w:val="both"/>
        <w:rPr>
          <w:rFonts w:ascii="Tahoma" w:hAnsi="Tahoma" w:cs="Tahoma"/>
          <w:bCs/>
        </w:rPr>
      </w:pPr>
      <w:r w:rsidRPr="00DD3561">
        <w:rPr>
          <w:rFonts w:ascii="Tahoma" w:hAnsi="Tahoma" w:cs="Tahoma"/>
          <w:bCs/>
        </w:rPr>
        <w:t>Pro projednání s veřejností bude vypracov</w:t>
      </w:r>
      <w:r w:rsidRPr="00251601">
        <w:rPr>
          <w:rFonts w:ascii="Tahoma" w:hAnsi="Tahoma" w:cs="Tahoma"/>
          <w:bCs/>
        </w:rPr>
        <w:t xml:space="preserve">áno </w:t>
      </w:r>
      <w:r w:rsidR="00251601" w:rsidRPr="00251601">
        <w:rPr>
          <w:rFonts w:ascii="Tahoma" w:hAnsi="Tahoma" w:cs="Tahoma"/>
          <w:bCs/>
        </w:rPr>
        <w:t>min.</w:t>
      </w:r>
      <w:r w:rsidRPr="00251601">
        <w:rPr>
          <w:rFonts w:ascii="Tahoma" w:hAnsi="Tahoma" w:cs="Tahoma"/>
          <w:bCs/>
        </w:rPr>
        <w:t xml:space="preserve"> </w:t>
      </w:r>
      <w:r w:rsidR="00251601" w:rsidRPr="00F71F25">
        <w:rPr>
          <w:rFonts w:ascii="Tahoma" w:hAnsi="Tahoma" w:cs="Tahoma"/>
          <w:bCs/>
        </w:rPr>
        <w:t>4</w:t>
      </w:r>
      <w:r w:rsidRPr="00251601">
        <w:rPr>
          <w:rFonts w:ascii="Tahoma" w:hAnsi="Tahoma" w:cs="Tahoma"/>
          <w:bCs/>
        </w:rPr>
        <w:t xml:space="preserve"> vizualizac</w:t>
      </w:r>
      <w:r w:rsidR="00251601">
        <w:rPr>
          <w:rFonts w:ascii="Tahoma" w:hAnsi="Tahoma" w:cs="Tahoma"/>
          <w:bCs/>
        </w:rPr>
        <w:t>e</w:t>
      </w:r>
      <w:r w:rsidRPr="00DD3561">
        <w:rPr>
          <w:rFonts w:ascii="Tahoma" w:hAnsi="Tahoma" w:cs="Tahoma"/>
          <w:bCs/>
        </w:rPr>
        <w:t xml:space="preserve"> se zákresem do fotografie v</w:t>
      </w:r>
      <w:r w:rsidR="005910E5" w:rsidRPr="00DD3561">
        <w:rPr>
          <w:rFonts w:ascii="Tahoma" w:hAnsi="Tahoma" w:cs="Tahoma"/>
          <w:bCs/>
        </w:rPr>
        <w:t> </w:t>
      </w:r>
      <w:r w:rsidRPr="00DD3561">
        <w:rPr>
          <w:rFonts w:ascii="Tahoma" w:hAnsi="Tahoma" w:cs="Tahoma"/>
          <w:bCs/>
        </w:rPr>
        <w:t>objednatelem určených lokalitách.</w:t>
      </w:r>
    </w:p>
    <w:p w14:paraId="271720CF" w14:textId="5DE08F99" w:rsidR="00E91B8E" w:rsidRPr="002C53E0" w:rsidRDefault="00440503" w:rsidP="002C53E0">
      <w:pPr>
        <w:pStyle w:val="Odstavecseseznamem"/>
        <w:numPr>
          <w:ilvl w:val="0"/>
          <w:numId w:val="22"/>
        </w:numPr>
        <w:tabs>
          <w:tab w:val="left" w:pos="3544"/>
        </w:tabs>
        <w:spacing w:after="0" w:line="280" w:lineRule="atLeast"/>
        <w:ind w:left="357" w:hanging="357"/>
        <w:contextualSpacing w:val="0"/>
        <w:jc w:val="both"/>
        <w:rPr>
          <w:rFonts w:ascii="Tahoma" w:hAnsi="Tahoma" w:cs="Tahoma"/>
        </w:rPr>
      </w:pPr>
      <w:r>
        <w:rPr>
          <w:rFonts w:ascii="Tahoma" w:hAnsi="Tahoma" w:cs="Tahoma"/>
        </w:rPr>
        <w:t>Projektová dokumentace</w:t>
      </w:r>
      <w:r w:rsidR="004207C6" w:rsidRPr="00DD3561">
        <w:rPr>
          <w:rFonts w:ascii="Tahoma" w:hAnsi="Tahoma" w:cs="Tahoma"/>
        </w:rPr>
        <w:t xml:space="preserve"> </w:t>
      </w:r>
      <w:r w:rsidR="007E676B" w:rsidRPr="00DD3561">
        <w:rPr>
          <w:rFonts w:ascii="Tahoma" w:hAnsi="Tahoma" w:cs="Tahoma"/>
        </w:rPr>
        <w:t xml:space="preserve">bude zpracována </w:t>
      </w:r>
      <w:r w:rsidR="00FF50CE" w:rsidRPr="00DD3561">
        <w:rPr>
          <w:rFonts w:ascii="Tahoma" w:hAnsi="Tahoma" w:cs="Tahoma"/>
        </w:rPr>
        <w:t xml:space="preserve">v rozsahu a v obsahu </w:t>
      </w:r>
      <w:r w:rsidR="007B7D4E" w:rsidRPr="00DD3561">
        <w:rPr>
          <w:rFonts w:ascii="Tahoma" w:hAnsi="Tahoma" w:cs="Tahoma"/>
        </w:rPr>
        <w:t>dle zadá</w:t>
      </w:r>
      <w:r w:rsidR="00CE2590" w:rsidRPr="00DD3561">
        <w:rPr>
          <w:rFonts w:ascii="Tahoma" w:hAnsi="Tahoma" w:cs="Tahoma"/>
        </w:rPr>
        <w:t>vací dokumentace</w:t>
      </w:r>
      <w:r w:rsidR="007B7D4E" w:rsidRPr="00DD3561">
        <w:rPr>
          <w:rFonts w:ascii="Tahoma" w:hAnsi="Tahoma" w:cs="Tahoma"/>
        </w:rPr>
        <w:t xml:space="preserve"> </w:t>
      </w:r>
      <w:r w:rsidR="004207C6" w:rsidRPr="00DD3561">
        <w:rPr>
          <w:rFonts w:ascii="Tahoma" w:hAnsi="Tahoma" w:cs="Tahoma"/>
        </w:rPr>
        <w:t>veřejné soutěže a v souladu s</w:t>
      </w:r>
      <w:r w:rsidR="008776E5" w:rsidRPr="00DD3561">
        <w:rPr>
          <w:rFonts w:ascii="Tahoma" w:hAnsi="Tahoma" w:cs="Tahoma"/>
        </w:rPr>
        <w:t> </w:t>
      </w:r>
      <w:r w:rsidR="004207C6" w:rsidRPr="00DD3561">
        <w:rPr>
          <w:rFonts w:ascii="Tahoma" w:hAnsi="Tahoma" w:cs="Tahoma"/>
        </w:rPr>
        <w:t>platným</w:t>
      </w:r>
      <w:r w:rsidR="008776E5" w:rsidRPr="00DD3561">
        <w:rPr>
          <w:rFonts w:ascii="Tahoma" w:hAnsi="Tahoma" w:cs="Tahoma"/>
        </w:rPr>
        <w:t>i územními podklady</w:t>
      </w:r>
      <w:r w:rsidR="00C1117C" w:rsidRPr="00DD3561">
        <w:rPr>
          <w:rFonts w:ascii="Tahoma" w:hAnsi="Tahoma" w:cs="Tahoma"/>
        </w:rPr>
        <w:t>.</w:t>
      </w:r>
      <w:r w:rsidR="00E91B8E" w:rsidRPr="00DD3561">
        <w:rPr>
          <w:rFonts w:ascii="Tahoma" w:hAnsi="Tahoma" w:cs="Tahoma"/>
        </w:rPr>
        <w:t xml:space="preserve"> </w:t>
      </w:r>
    </w:p>
    <w:p w14:paraId="7E3E64B9" w14:textId="77777777" w:rsidR="00E144B4" w:rsidRDefault="007B7D4E" w:rsidP="00E144B4">
      <w:pPr>
        <w:pStyle w:val="Odstavecseseznamem"/>
        <w:numPr>
          <w:ilvl w:val="0"/>
          <w:numId w:val="22"/>
        </w:numPr>
        <w:spacing w:after="0" w:line="280" w:lineRule="atLeast"/>
        <w:jc w:val="both"/>
        <w:rPr>
          <w:rFonts w:ascii="Tahoma" w:hAnsi="Tahoma" w:cs="Tahoma"/>
        </w:rPr>
      </w:pPr>
      <w:r w:rsidRPr="00DD3561">
        <w:rPr>
          <w:rFonts w:ascii="Tahoma" w:hAnsi="Tahoma" w:cs="Tahoma"/>
        </w:rPr>
        <w:t xml:space="preserve">Čistopis </w:t>
      </w:r>
      <w:r w:rsidR="00877F52" w:rsidRPr="00DD3561">
        <w:rPr>
          <w:rFonts w:ascii="Tahoma" w:hAnsi="Tahoma" w:cs="Tahoma"/>
        </w:rPr>
        <w:t xml:space="preserve">bude vyhotoven ve vytištěné formě </w:t>
      </w:r>
      <w:r w:rsidR="00E144B4">
        <w:rPr>
          <w:rFonts w:ascii="Tahoma" w:hAnsi="Tahoma" w:cs="Tahoma"/>
        </w:rPr>
        <w:t xml:space="preserve">v 9-ti paré a dále elektronicky na CD, které bude obsahovat kompletní PD ve </w:t>
      </w:r>
      <w:proofErr w:type="gramStart"/>
      <w:r w:rsidR="00E144B4">
        <w:rPr>
          <w:rFonts w:ascii="Tahoma" w:hAnsi="Tahoma" w:cs="Tahoma"/>
        </w:rPr>
        <w:t>formátu *.PDF</w:t>
      </w:r>
      <w:proofErr w:type="gramEnd"/>
      <w:r w:rsidR="00E144B4">
        <w:rPr>
          <w:rFonts w:ascii="Tahoma" w:hAnsi="Tahoma" w:cs="Tahoma"/>
        </w:rPr>
        <w:t xml:space="preserve"> a dále otevřené formáty *.doc, *</w:t>
      </w:r>
      <w:proofErr w:type="spellStart"/>
      <w:r w:rsidR="00E144B4">
        <w:rPr>
          <w:rFonts w:ascii="Tahoma" w:hAnsi="Tahoma" w:cs="Tahoma"/>
        </w:rPr>
        <w:t>xls</w:t>
      </w:r>
      <w:proofErr w:type="spellEnd"/>
      <w:r w:rsidR="00E144B4">
        <w:rPr>
          <w:rFonts w:ascii="Tahoma" w:hAnsi="Tahoma" w:cs="Tahoma"/>
        </w:rPr>
        <w:t>, *.</w:t>
      </w:r>
      <w:proofErr w:type="spellStart"/>
      <w:r w:rsidR="00E144B4">
        <w:rPr>
          <w:rFonts w:ascii="Tahoma" w:hAnsi="Tahoma" w:cs="Tahoma"/>
        </w:rPr>
        <w:t>dwg</w:t>
      </w:r>
      <w:proofErr w:type="spellEnd"/>
      <w:r w:rsidR="00E144B4">
        <w:rPr>
          <w:rFonts w:ascii="Tahoma" w:hAnsi="Tahoma" w:cs="Tahoma"/>
        </w:rPr>
        <w:t>.</w:t>
      </w:r>
      <w:r w:rsidR="00FF50CE" w:rsidRPr="00DD3561">
        <w:rPr>
          <w:rFonts w:ascii="Tahoma" w:hAnsi="Tahoma" w:cs="Tahoma"/>
        </w:rPr>
        <w:t> </w:t>
      </w:r>
    </w:p>
    <w:p w14:paraId="5CE100BC" w14:textId="5B3D3673" w:rsidR="006C2059" w:rsidRPr="00DD3561" w:rsidRDefault="00E144B4" w:rsidP="00E144B4">
      <w:pPr>
        <w:pStyle w:val="Odstavecseseznamem"/>
        <w:numPr>
          <w:ilvl w:val="0"/>
          <w:numId w:val="22"/>
        </w:numPr>
        <w:spacing w:after="0" w:line="280" w:lineRule="atLeast"/>
        <w:jc w:val="both"/>
        <w:rPr>
          <w:rFonts w:ascii="Tahoma" w:hAnsi="Tahoma" w:cs="Tahoma"/>
        </w:rPr>
      </w:pPr>
      <w:r w:rsidRPr="00DD3561">
        <w:rPr>
          <w:rFonts w:ascii="Tahoma" w:hAnsi="Tahoma" w:cs="Tahoma"/>
        </w:rPr>
        <w:t xml:space="preserve"> </w:t>
      </w:r>
      <w:r w:rsidR="006C2059" w:rsidRPr="00DD3561">
        <w:rPr>
          <w:rFonts w:ascii="Tahoma" w:hAnsi="Tahoma" w:cs="Tahoma"/>
        </w:rPr>
        <w:t>Další podrobnosti digitálního zpracování budou dohodnuty při pracovních jednáních.</w:t>
      </w:r>
    </w:p>
    <w:p w14:paraId="3EE622C2" w14:textId="565EB32A" w:rsidR="005F593D" w:rsidRPr="00DD3561" w:rsidRDefault="00E144B4" w:rsidP="0029037D">
      <w:pPr>
        <w:pStyle w:val="Odstavecseseznamem"/>
        <w:numPr>
          <w:ilvl w:val="0"/>
          <w:numId w:val="22"/>
        </w:numPr>
        <w:tabs>
          <w:tab w:val="left" w:pos="3544"/>
        </w:tabs>
        <w:spacing w:after="0" w:line="280" w:lineRule="atLeast"/>
        <w:rPr>
          <w:rFonts w:ascii="Tahoma" w:hAnsi="Tahoma" w:cs="Tahoma"/>
        </w:rPr>
      </w:pPr>
      <w:r>
        <w:rPr>
          <w:rFonts w:ascii="Tahoma" w:hAnsi="Tahoma" w:cs="Tahoma"/>
        </w:rPr>
        <w:t xml:space="preserve"> </w:t>
      </w:r>
      <w:r w:rsidR="005F593D" w:rsidRPr="00DD3561">
        <w:rPr>
          <w:rFonts w:ascii="Tahoma" w:hAnsi="Tahoma" w:cs="Tahoma"/>
        </w:rPr>
        <w:t xml:space="preserve">Objednatel se zavazuje zaplatit </w:t>
      </w:r>
      <w:r w:rsidR="00E91B8E" w:rsidRPr="00DD3561">
        <w:rPr>
          <w:rFonts w:ascii="Tahoma" w:hAnsi="Tahoma" w:cs="Tahoma"/>
        </w:rPr>
        <w:t>z</w:t>
      </w:r>
      <w:r w:rsidR="005F593D" w:rsidRPr="00DD3561">
        <w:rPr>
          <w:rFonts w:ascii="Tahoma" w:hAnsi="Tahoma" w:cs="Tahoma"/>
        </w:rPr>
        <w:t xml:space="preserve">hotoviteli </w:t>
      </w:r>
      <w:r w:rsidR="00E91B8E" w:rsidRPr="00DD3561">
        <w:rPr>
          <w:rFonts w:ascii="Tahoma" w:hAnsi="Tahoma" w:cs="Tahoma"/>
        </w:rPr>
        <w:t>c</w:t>
      </w:r>
      <w:r w:rsidR="005F593D" w:rsidRPr="00DD3561">
        <w:rPr>
          <w:rFonts w:ascii="Tahoma" w:hAnsi="Tahoma" w:cs="Tahoma"/>
        </w:rPr>
        <w:t xml:space="preserve">elkovou cenu dle článku IV. této </w:t>
      </w:r>
      <w:r w:rsidR="00E91B8E" w:rsidRPr="00DD3561">
        <w:rPr>
          <w:rFonts w:ascii="Tahoma" w:hAnsi="Tahoma" w:cs="Tahoma"/>
        </w:rPr>
        <w:t>s</w:t>
      </w:r>
      <w:r w:rsidR="005F593D" w:rsidRPr="00DD3561">
        <w:rPr>
          <w:rFonts w:ascii="Tahoma" w:hAnsi="Tahoma" w:cs="Tahoma"/>
        </w:rPr>
        <w:t>mlouvy.</w:t>
      </w:r>
    </w:p>
    <w:p w14:paraId="5B263796" w14:textId="77777777" w:rsidR="00B22C09" w:rsidRPr="00DD3561" w:rsidRDefault="00B22C09" w:rsidP="0029037D">
      <w:pPr>
        <w:pStyle w:val="Odstavecseseznamem"/>
        <w:spacing w:after="0" w:line="280" w:lineRule="atLeast"/>
        <w:jc w:val="both"/>
        <w:rPr>
          <w:rFonts w:ascii="Tahoma" w:hAnsi="Tahoma" w:cs="Tahoma"/>
        </w:rPr>
      </w:pPr>
    </w:p>
    <w:p w14:paraId="642F5FBD" w14:textId="77777777" w:rsidR="004B77C7" w:rsidRPr="00DD3561" w:rsidRDefault="004B77C7" w:rsidP="0029037D">
      <w:pPr>
        <w:tabs>
          <w:tab w:val="left" w:pos="567"/>
        </w:tabs>
        <w:spacing w:after="0" w:line="280" w:lineRule="atLeast"/>
        <w:jc w:val="center"/>
        <w:rPr>
          <w:rFonts w:ascii="Tahoma" w:hAnsi="Tahoma" w:cs="Tahoma"/>
          <w:b/>
        </w:rPr>
      </w:pPr>
      <w:r w:rsidRPr="00DD3561">
        <w:rPr>
          <w:rFonts w:ascii="Tahoma" w:hAnsi="Tahoma" w:cs="Tahoma"/>
          <w:b/>
        </w:rPr>
        <w:t>III.</w:t>
      </w:r>
    </w:p>
    <w:p w14:paraId="0878C53B" w14:textId="77777777" w:rsidR="004B77C7" w:rsidRDefault="004B77C7" w:rsidP="0029037D">
      <w:pPr>
        <w:tabs>
          <w:tab w:val="left" w:pos="567"/>
        </w:tabs>
        <w:spacing w:after="0" w:line="280" w:lineRule="atLeast"/>
        <w:jc w:val="center"/>
        <w:rPr>
          <w:rFonts w:ascii="Tahoma" w:hAnsi="Tahoma" w:cs="Tahoma"/>
          <w:b/>
        </w:rPr>
      </w:pPr>
      <w:r w:rsidRPr="00DD3561">
        <w:rPr>
          <w:rFonts w:ascii="Tahoma" w:hAnsi="Tahoma" w:cs="Tahoma"/>
          <w:b/>
        </w:rPr>
        <w:t xml:space="preserve">Doba a místo </w:t>
      </w:r>
      <w:r w:rsidR="000F22B7" w:rsidRPr="00DD3561">
        <w:rPr>
          <w:rFonts w:ascii="Tahoma" w:hAnsi="Tahoma" w:cs="Tahoma"/>
          <w:b/>
        </w:rPr>
        <w:t xml:space="preserve">předání </w:t>
      </w:r>
      <w:r w:rsidRPr="00DD3561">
        <w:rPr>
          <w:rFonts w:ascii="Tahoma" w:hAnsi="Tahoma" w:cs="Tahoma"/>
          <w:b/>
        </w:rPr>
        <w:t>plnění</w:t>
      </w:r>
    </w:p>
    <w:p w14:paraId="519F4698" w14:textId="77777777" w:rsidR="002C53E0" w:rsidRPr="00DD3561" w:rsidRDefault="002C53E0" w:rsidP="0029037D">
      <w:pPr>
        <w:tabs>
          <w:tab w:val="left" w:pos="567"/>
        </w:tabs>
        <w:spacing w:after="0" w:line="280" w:lineRule="atLeast"/>
        <w:jc w:val="center"/>
        <w:rPr>
          <w:rFonts w:ascii="Tahoma" w:hAnsi="Tahoma" w:cs="Tahoma"/>
          <w:b/>
        </w:rPr>
      </w:pPr>
    </w:p>
    <w:p w14:paraId="749A5496" w14:textId="369473AC" w:rsidR="00940E97" w:rsidRDefault="00940E97" w:rsidP="0029037D">
      <w:pPr>
        <w:pStyle w:val="Odstavecseseznamem"/>
        <w:numPr>
          <w:ilvl w:val="0"/>
          <w:numId w:val="3"/>
        </w:numPr>
        <w:spacing w:after="0" w:line="280" w:lineRule="atLeast"/>
        <w:jc w:val="both"/>
        <w:rPr>
          <w:rFonts w:ascii="Tahoma" w:hAnsi="Tahoma" w:cs="Tahoma"/>
        </w:rPr>
      </w:pPr>
      <w:r>
        <w:rPr>
          <w:rFonts w:ascii="Tahoma" w:hAnsi="Tahoma" w:cs="Tahoma"/>
        </w:rPr>
        <w:t>Zahájení díla se bude odvíjet od dodání podkladů objednatelem zhotoviteli.</w:t>
      </w:r>
    </w:p>
    <w:p w14:paraId="45DEEBEA" w14:textId="77777777" w:rsidR="00940E97" w:rsidRDefault="00940E97" w:rsidP="00940E97">
      <w:pPr>
        <w:pStyle w:val="Odstavecseseznamem"/>
        <w:numPr>
          <w:ilvl w:val="0"/>
          <w:numId w:val="3"/>
        </w:numPr>
        <w:spacing w:after="0" w:line="280" w:lineRule="atLeast"/>
        <w:jc w:val="both"/>
        <w:rPr>
          <w:rFonts w:ascii="Tahoma" w:hAnsi="Tahoma" w:cs="Tahoma"/>
        </w:rPr>
      </w:pPr>
      <w:r w:rsidRPr="00DD3561">
        <w:rPr>
          <w:rFonts w:ascii="Tahoma" w:hAnsi="Tahoma" w:cs="Tahoma"/>
        </w:rPr>
        <w:t xml:space="preserve">Smluvní </w:t>
      </w:r>
      <w:r w:rsidRPr="00BC2E8A">
        <w:rPr>
          <w:rFonts w:ascii="Tahoma" w:hAnsi="Tahoma" w:cs="Tahoma"/>
        </w:rPr>
        <w:t>strany se dohodly na následujících termínech plnění jednotlivých fází:</w:t>
      </w:r>
    </w:p>
    <w:p w14:paraId="55234A1C" w14:textId="77777777" w:rsidR="00940E97" w:rsidRPr="00185DAB" w:rsidRDefault="00940E97" w:rsidP="00185DAB">
      <w:pPr>
        <w:spacing w:after="0" w:line="280" w:lineRule="atLeast"/>
        <w:ind w:left="360"/>
        <w:jc w:val="both"/>
        <w:rPr>
          <w:rFonts w:ascii="Tahoma" w:hAnsi="Tahoma" w:cs="Tahoma"/>
        </w:rPr>
      </w:pPr>
    </w:p>
    <w:p w14:paraId="11E6E464" w14:textId="1619A609" w:rsidR="00940E97" w:rsidRPr="00185DAB" w:rsidRDefault="00940E97" w:rsidP="00185DAB">
      <w:pPr>
        <w:pStyle w:val="Odstavecseseznamem"/>
        <w:numPr>
          <w:ilvl w:val="1"/>
          <w:numId w:val="3"/>
        </w:numPr>
        <w:tabs>
          <w:tab w:val="left" w:pos="567"/>
          <w:tab w:val="left" w:pos="1134"/>
        </w:tabs>
        <w:spacing w:after="0" w:line="280" w:lineRule="atLeast"/>
        <w:jc w:val="both"/>
        <w:rPr>
          <w:rFonts w:ascii="Tahoma" w:hAnsi="Tahoma" w:cs="Tahoma"/>
        </w:rPr>
      </w:pPr>
      <w:r w:rsidRPr="00185DAB">
        <w:rPr>
          <w:rFonts w:ascii="Tahoma" w:hAnsi="Tahoma" w:cs="Tahoma"/>
        </w:rPr>
        <w:t>Vypracování konceptu technického řešení do 45 dnů od zahájení prací.</w:t>
      </w:r>
      <w:r w:rsidRPr="00185DAB">
        <w:rPr>
          <w:rFonts w:ascii="Tahoma" w:hAnsi="Tahoma" w:cs="Tahoma"/>
        </w:rPr>
        <w:br/>
        <w:t xml:space="preserve">Konceptem se rozumí studie celkového uspořádání. </w:t>
      </w:r>
    </w:p>
    <w:p w14:paraId="61D480CE" w14:textId="738CCA99" w:rsidR="00940E97" w:rsidRPr="00185DAB" w:rsidRDefault="00940E97" w:rsidP="00185DAB">
      <w:pPr>
        <w:pStyle w:val="Odstavecseseznamem"/>
        <w:numPr>
          <w:ilvl w:val="1"/>
          <w:numId w:val="3"/>
        </w:numPr>
        <w:tabs>
          <w:tab w:val="left" w:pos="567"/>
          <w:tab w:val="left" w:pos="1134"/>
        </w:tabs>
        <w:spacing w:after="0" w:line="280" w:lineRule="atLeast"/>
        <w:jc w:val="both"/>
        <w:rPr>
          <w:rFonts w:ascii="Tahoma" w:hAnsi="Tahoma" w:cs="Tahoma"/>
        </w:rPr>
      </w:pPr>
      <w:r w:rsidRPr="00185DAB">
        <w:rPr>
          <w:rFonts w:ascii="Tahoma" w:hAnsi="Tahoma" w:cs="Tahoma"/>
        </w:rPr>
        <w:t xml:space="preserve">Vypracování detailu technického řešení do </w:t>
      </w:r>
      <w:proofErr w:type="gramStart"/>
      <w:r w:rsidRPr="00185DAB">
        <w:rPr>
          <w:rFonts w:ascii="Tahoma" w:hAnsi="Tahoma" w:cs="Tahoma"/>
        </w:rPr>
        <w:t>45-ti</w:t>
      </w:r>
      <w:proofErr w:type="gramEnd"/>
      <w:r w:rsidRPr="00185DAB">
        <w:rPr>
          <w:rFonts w:ascii="Tahoma" w:hAnsi="Tahoma" w:cs="Tahoma"/>
        </w:rPr>
        <w:t xml:space="preserve"> dnů od schválení konceptu ze strany objednatele.</w:t>
      </w:r>
      <w:r w:rsidRPr="00185DAB">
        <w:rPr>
          <w:rFonts w:ascii="Tahoma" w:hAnsi="Tahoma" w:cs="Tahoma"/>
        </w:rPr>
        <w:br/>
      </w:r>
      <w:proofErr w:type="spellStart"/>
      <w:r w:rsidRPr="00185DAB">
        <w:rPr>
          <w:rFonts w:ascii="Tahoma" w:hAnsi="Tahoma" w:cs="Tahoma"/>
        </w:rPr>
        <w:t>Detailem</w:t>
      </w:r>
      <w:proofErr w:type="spellEnd"/>
      <w:r w:rsidRPr="00185DAB">
        <w:rPr>
          <w:rFonts w:ascii="Tahoma" w:hAnsi="Tahoma" w:cs="Tahoma"/>
        </w:rPr>
        <w:t xml:space="preserve"> technického řešení se rozumí návrh dokumentace pro stavební povolení. Ne v kompletní podobě, ta bude dopracována až po jejím schválení. </w:t>
      </w:r>
    </w:p>
    <w:p w14:paraId="305E4CAF" w14:textId="05021A96" w:rsidR="00940E97" w:rsidRPr="00185DAB" w:rsidRDefault="00940E97" w:rsidP="00185DAB">
      <w:pPr>
        <w:pStyle w:val="Odstavecseseznamem"/>
        <w:numPr>
          <w:ilvl w:val="1"/>
          <w:numId w:val="3"/>
        </w:numPr>
        <w:tabs>
          <w:tab w:val="left" w:pos="567"/>
          <w:tab w:val="left" w:pos="1134"/>
        </w:tabs>
        <w:spacing w:after="0" w:line="280" w:lineRule="atLeast"/>
        <w:jc w:val="both"/>
        <w:rPr>
          <w:rFonts w:ascii="Tahoma" w:hAnsi="Tahoma" w:cs="Tahoma"/>
        </w:rPr>
      </w:pPr>
      <w:r w:rsidRPr="00185DAB">
        <w:rPr>
          <w:rFonts w:ascii="Tahoma" w:hAnsi="Tahoma" w:cs="Tahoma"/>
        </w:rPr>
        <w:t>Vypracování finálního detailu technického řešení do 21 dní od schválení rozpracovanosti v bodě 2.</w:t>
      </w:r>
      <w:r w:rsidR="00185DAB">
        <w:rPr>
          <w:rFonts w:ascii="Tahoma" w:hAnsi="Tahoma" w:cs="Tahoma"/>
        </w:rPr>
        <w:t>2</w:t>
      </w:r>
      <w:r w:rsidR="00185DAB" w:rsidRPr="00185DAB">
        <w:rPr>
          <w:rFonts w:ascii="Tahoma" w:hAnsi="Tahoma" w:cs="Tahoma"/>
        </w:rPr>
        <w:t>.</w:t>
      </w:r>
    </w:p>
    <w:p w14:paraId="156B031B" w14:textId="77777777" w:rsidR="00E02070" w:rsidRDefault="00940E97" w:rsidP="00185DAB">
      <w:pPr>
        <w:pStyle w:val="Odstavecseseznamem"/>
        <w:numPr>
          <w:ilvl w:val="1"/>
          <w:numId w:val="3"/>
        </w:numPr>
        <w:tabs>
          <w:tab w:val="left" w:pos="567"/>
          <w:tab w:val="left" w:pos="1134"/>
        </w:tabs>
        <w:spacing w:after="0" w:line="280" w:lineRule="atLeast"/>
        <w:jc w:val="both"/>
        <w:rPr>
          <w:rFonts w:ascii="Tahoma" w:hAnsi="Tahoma" w:cs="Tahoma"/>
        </w:rPr>
      </w:pPr>
      <w:r w:rsidRPr="00E02070">
        <w:rPr>
          <w:rFonts w:ascii="Tahoma" w:hAnsi="Tahoma" w:cs="Tahoma"/>
        </w:rPr>
        <w:t xml:space="preserve">Získání příslušných vyjádření a stanovisek dotčených orgánů státní správy do 45 dnů od dokončení dokumentace uvedené v bodě </w:t>
      </w:r>
      <w:proofErr w:type="gramStart"/>
      <w:r w:rsidR="00185DAB" w:rsidRPr="00E02070">
        <w:rPr>
          <w:rFonts w:ascii="Tahoma" w:hAnsi="Tahoma" w:cs="Tahoma"/>
        </w:rPr>
        <w:t>2.</w:t>
      </w:r>
      <w:r w:rsidRPr="00E02070">
        <w:rPr>
          <w:rFonts w:ascii="Tahoma" w:hAnsi="Tahoma" w:cs="Tahoma"/>
        </w:rPr>
        <w:t>3 . (neručíme</w:t>
      </w:r>
      <w:proofErr w:type="gramEnd"/>
      <w:r w:rsidRPr="00E02070">
        <w:rPr>
          <w:rFonts w:ascii="Tahoma" w:hAnsi="Tahoma" w:cs="Tahoma"/>
        </w:rPr>
        <w:t xml:space="preserve"> za reakce DOSS a správců IS)</w:t>
      </w:r>
    </w:p>
    <w:p w14:paraId="277A251F" w14:textId="4562F05C" w:rsidR="00940E97" w:rsidRPr="00E02070" w:rsidRDefault="00940E97" w:rsidP="00185DAB">
      <w:pPr>
        <w:pStyle w:val="Odstavecseseznamem"/>
        <w:numPr>
          <w:ilvl w:val="1"/>
          <w:numId w:val="3"/>
        </w:numPr>
        <w:tabs>
          <w:tab w:val="left" w:pos="567"/>
          <w:tab w:val="left" w:pos="1134"/>
        </w:tabs>
        <w:spacing w:after="0" w:line="280" w:lineRule="atLeast"/>
        <w:jc w:val="both"/>
        <w:rPr>
          <w:rFonts w:ascii="Tahoma" w:hAnsi="Tahoma" w:cs="Tahoma"/>
        </w:rPr>
      </w:pPr>
      <w:r w:rsidRPr="00E02070">
        <w:rPr>
          <w:rFonts w:ascii="Tahoma" w:hAnsi="Tahoma" w:cs="Tahoma"/>
        </w:rPr>
        <w:t xml:space="preserve">Předání finální podoby STS včetně odborného odhadu investičních nákladů do 7 dní od získání posledního vyjádření dle bodu </w:t>
      </w:r>
      <w:r w:rsidR="00185DAB" w:rsidRPr="00E02070">
        <w:rPr>
          <w:rFonts w:ascii="Tahoma" w:hAnsi="Tahoma" w:cs="Tahoma"/>
        </w:rPr>
        <w:t>2.</w:t>
      </w:r>
      <w:r w:rsidRPr="00E02070">
        <w:rPr>
          <w:rFonts w:ascii="Tahoma" w:hAnsi="Tahoma" w:cs="Tahoma"/>
        </w:rPr>
        <w:t>4.</w:t>
      </w:r>
    </w:p>
    <w:p w14:paraId="637C70D1" w14:textId="77777777" w:rsidR="00185DAB" w:rsidRPr="00185DAB" w:rsidRDefault="00185DAB" w:rsidP="00185DAB">
      <w:pPr>
        <w:pStyle w:val="Odstavecseseznamem"/>
        <w:tabs>
          <w:tab w:val="left" w:pos="567"/>
          <w:tab w:val="left" w:pos="1134"/>
        </w:tabs>
        <w:spacing w:after="0" w:line="280" w:lineRule="atLeast"/>
        <w:ind w:left="1864"/>
        <w:jc w:val="both"/>
        <w:rPr>
          <w:rFonts w:ascii="Tahoma" w:hAnsi="Tahoma" w:cs="Tahoma"/>
        </w:rPr>
      </w:pPr>
    </w:p>
    <w:p w14:paraId="18599704" w14:textId="77777777" w:rsidR="00876FE5" w:rsidRPr="00DD3561" w:rsidRDefault="007101B6" w:rsidP="0029037D">
      <w:pPr>
        <w:pStyle w:val="Odstavecseseznamem"/>
        <w:numPr>
          <w:ilvl w:val="0"/>
          <w:numId w:val="3"/>
        </w:numPr>
        <w:spacing w:after="0" w:line="280" w:lineRule="atLeast"/>
        <w:ind w:left="714" w:hanging="357"/>
        <w:contextualSpacing w:val="0"/>
        <w:jc w:val="both"/>
        <w:rPr>
          <w:rFonts w:ascii="Tahoma" w:hAnsi="Tahoma" w:cs="Tahoma"/>
        </w:rPr>
      </w:pPr>
      <w:r w:rsidRPr="00BC2E8A">
        <w:rPr>
          <w:rFonts w:ascii="Tahoma" w:hAnsi="Tahoma" w:cs="Tahoma"/>
        </w:rPr>
        <w:t>Zhotovitel</w:t>
      </w:r>
      <w:r w:rsidR="00876FE5" w:rsidRPr="00BC2E8A">
        <w:rPr>
          <w:rFonts w:ascii="Tahoma" w:hAnsi="Tahoma" w:cs="Tahoma"/>
        </w:rPr>
        <w:t xml:space="preserve"> je povinen jednotlivé části plnění předat </w:t>
      </w:r>
      <w:r w:rsidR="005F593D" w:rsidRPr="00BC2E8A">
        <w:rPr>
          <w:rFonts w:ascii="Tahoma" w:hAnsi="Tahoma" w:cs="Tahoma"/>
        </w:rPr>
        <w:t>o</w:t>
      </w:r>
      <w:r w:rsidRPr="00BC2E8A">
        <w:rPr>
          <w:rFonts w:ascii="Tahoma" w:hAnsi="Tahoma" w:cs="Tahoma"/>
        </w:rPr>
        <w:t>bjednateli</w:t>
      </w:r>
      <w:r w:rsidR="00876FE5" w:rsidRPr="00BC2E8A">
        <w:rPr>
          <w:rFonts w:ascii="Tahoma" w:hAnsi="Tahoma" w:cs="Tahoma"/>
        </w:rPr>
        <w:t xml:space="preserve"> na adrese jeho sídla uvedené v</w:t>
      </w:r>
      <w:r w:rsidR="005F593D" w:rsidRPr="00BC2E8A">
        <w:rPr>
          <w:rFonts w:ascii="Tahoma" w:hAnsi="Tahoma" w:cs="Tahoma"/>
        </w:rPr>
        <w:t> </w:t>
      </w:r>
      <w:r w:rsidR="00876FE5" w:rsidRPr="00BC2E8A">
        <w:rPr>
          <w:rFonts w:ascii="Tahoma" w:hAnsi="Tahoma" w:cs="Tahoma"/>
        </w:rPr>
        <w:t xml:space="preserve">záhlaví této </w:t>
      </w:r>
      <w:r w:rsidR="005F593D" w:rsidRPr="00BC2E8A">
        <w:rPr>
          <w:rFonts w:ascii="Tahoma" w:hAnsi="Tahoma" w:cs="Tahoma"/>
        </w:rPr>
        <w:t>s</w:t>
      </w:r>
      <w:r w:rsidR="00876FE5" w:rsidRPr="00BC2E8A">
        <w:rPr>
          <w:rFonts w:ascii="Tahoma" w:hAnsi="Tahoma" w:cs="Tahoma"/>
        </w:rPr>
        <w:t>mlouvy nejpozději v poslední den lhůt stanovených výše v odstavci 1 tohoto článku</w:t>
      </w:r>
      <w:r w:rsidR="00876FE5" w:rsidRPr="00DD3561">
        <w:rPr>
          <w:rFonts w:ascii="Tahoma" w:hAnsi="Tahoma" w:cs="Tahoma"/>
        </w:rPr>
        <w:t xml:space="preserve"> a </w:t>
      </w:r>
      <w:r w:rsidR="005F593D" w:rsidRPr="00DD3561">
        <w:rPr>
          <w:rFonts w:ascii="Tahoma" w:hAnsi="Tahoma" w:cs="Tahoma"/>
        </w:rPr>
        <w:t>o</w:t>
      </w:r>
      <w:r w:rsidRPr="00DD3561">
        <w:rPr>
          <w:rFonts w:ascii="Tahoma" w:hAnsi="Tahoma" w:cs="Tahoma"/>
        </w:rPr>
        <w:t>bjednatel</w:t>
      </w:r>
      <w:r w:rsidR="00876FE5" w:rsidRPr="00DD3561">
        <w:rPr>
          <w:rFonts w:ascii="Tahoma" w:hAnsi="Tahoma" w:cs="Tahoma"/>
        </w:rPr>
        <w:t xml:space="preserve"> je povinen danou část plnění od </w:t>
      </w:r>
      <w:r w:rsidR="005F593D" w:rsidRPr="00DD3561">
        <w:rPr>
          <w:rFonts w:ascii="Tahoma" w:hAnsi="Tahoma" w:cs="Tahoma"/>
        </w:rPr>
        <w:t>z</w:t>
      </w:r>
      <w:r w:rsidRPr="00DD3561">
        <w:rPr>
          <w:rFonts w:ascii="Tahoma" w:hAnsi="Tahoma" w:cs="Tahoma"/>
        </w:rPr>
        <w:t>hotovitele</w:t>
      </w:r>
      <w:r w:rsidR="00876FE5" w:rsidRPr="00DD3561">
        <w:rPr>
          <w:rFonts w:ascii="Tahoma" w:hAnsi="Tahoma" w:cs="Tahoma"/>
        </w:rPr>
        <w:t xml:space="preserve"> převzít. Připadne-li poslední den lhůty na sobotu, neděli nebo svátek, je posledním dnem lhůty nejbližší příští pracovní den.</w:t>
      </w:r>
    </w:p>
    <w:p w14:paraId="40032408" w14:textId="77777777" w:rsidR="00876FE5" w:rsidRPr="00DD3561" w:rsidRDefault="00876FE5" w:rsidP="0029037D">
      <w:pPr>
        <w:pStyle w:val="Odstavecseseznamem"/>
        <w:numPr>
          <w:ilvl w:val="0"/>
          <w:numId w:val="3"/>
        </w:numPr>
        <w:spacing w:after="0" w:line="280" w:lineRule="atLeast"/>
        <w:ind w:left="714" w:hanging="357"/>
        <w:contextualSpacing w:val="0"/>
        <w:jc w:val="both"/>
        <w:rPr>
          <w:rFonts w:ascii="Tahoma" w:hAnsi="Tahoma" w:cs="Tahoma"/>
        </w:rPr>
      </w:pPr>
      <w:r w:rsidRPr="00DD3561">
        <w:rPr>
          <w:rFonts w:ascii="Tahoma" w:hAnsi="Tahoma" w:cs="Tahoma"/>
        </w:rPr>
        <w:t xml:space="preserve">Lhůty uvedené výše v odstavci 1 tohoto články se dále prodlužují o dobu, po kterou </w:t>
      </w:r>
      <w:r w:rsidR="005F593D" w:rsidRPr="00DD3561">
        <w:rPr>
          <w:rFonts w:ascii="Tahoma" w:hAnsi="Tahoma" w:cs="Tahoma"/>
        </w:rPr>
        <w:t>z</w:t>
      </w:r>
      <w:r w:rsidR="007101B6" w:rsidRPr="00DD3561">
        <w:rPr>
          <w:rFonts w:ascii="Tahoma" w:hAnsi="Tahoma" w:cs="Tahoma"/>
        </w:rPr>
        <w:t>hotovitel</w:t>
      </w:r>
      <w:r w:rsidRPr="00DD3561">
        <w:rPr>
          <w:rFonts w:ascii="Tahoma" w:hAnsi="Tahoma" w:cs="Tahoma"/>
        </w:rPr>
        <w:t xml:space="preserve"> objektivně nemohl pracovat na přípravě </w:t>
      </w:r>
      <w:r w:rsidR="005F593D" w:rsidRPr="00DD3561">
        <w:rPr>
          <w:rFonts w:ascii="Tahoma" w:hAnsi="Tahoma" w:cs="Tahoma"/>
        </w:rPr>
        <w:t>d</w:t>
      </w:r>
      <w:r w:rsidRPr="00DD3561">
        <w:rPr>
          <w:rFonts w:ascii="Tahoma" w:hAnsi="Tahoma" w:cs="Tahoma"/>
        </w:rPr>
        <w:t xml:space="preserve">okumentace z důvodu, že </w:t>
      </w:r>
      <w:r w:rsidR="005F593D" w:rsidRPr="00DD3561">
        <w:rPr>
          <w:rFonts w:ascii="Tahoma" w:hAnsi="Tahoma" w:cs="Tahoma"/>
        </w:rPr>
        <w:t>o</w:t>
      </w:r>
      <w:r w:rsidR="007101B6" w:rsidRPr="00DD3561">
        <w:rPr>
          <w:rFonts w:ascii="Tahoma" w:hAnsi="Tahoma" w:cs="Tahoma"/>
        </w:rPr>
        <w:t>bjednatel</w:t>
      </w:r>
      <w:r w:rsidRPr="00DD3561">
        <w:rPr>
          <w:rFonts w:ascii="Tahoma" w:hAnsi="Tahoma" w:cs="Tahoma"/>
        </w:rPr>
        <w:t xml:space="preserve"> neposkytoval potřebnou součinnost, nebo z důvodu vyšší moci.</w:t>
      </w:r>
    </w:p>
    <w:p w14:paraId="538A2DDB" w14:textId="77777777" w:rsidR="00876FE5" w:rsidRPr="00DD3561" w:rsidRDefault="007101B6" w:rsidP="0029037D">
      <w:pPr>
        <w:pStyle w:val="Odstavecseseznamem"/>
        <w:numPr>
          <w:ilvl w:val="0"/>
          <w:numId w:val="3"/>
        </w:numPr>
        <w:spacing w:after="0" w:line="280" w:lineRule="atLeast"/>
        <w:jc w:val="both"/>
        <w:rPr>
          <w:rFonts w:ascii="Tahoma" w:hAnsi="Tahoma" w:cs="Tahoma"/>
        </w:rPr>
      </w:pPr>
      <w:r w:rsidRPr="00DD3561">
        <w:rPr>
          <w:rFonts w:ascii="Tahoma" w:hAnsi="Tahoma" w:cs="Tahoma"/>
        </w:rPr>
        <w:t>Zhotovitel</w:t>
      </w:r>
      <w:r w:rsidR="00876FE5" w:rsidRPr="00DD3561">
        <w:rPr>
          <w:rFonts w:ascii="Tahoma" w:hAnsi="Tahoma" w:cs="Tahoma"/>
        </w:rPr>
        <w:t xml:space="preserve"> je povinen provést </w:t>
      </w:r>
      <w:r w:rsidR="005F593D" w:rsidRPr="00DD3561">
        <w:rPr>
          <w:rFonts w:ascii="Tahoma" w:hAnsi="Tahoma" w:cs="Tahoma"/>
        </w:rPr>
        <w:t>d</w:t>
      </w:r>
      <w:r w:rsidR="00876FE5" w:rsidRPr="00DD3561">
        <w:rPr>
          <w:rFonts w:ascii="Tahoma" w:hAnsi="Tahoma" w:cs="Tahoma"/>
        </w:rPr>
        <w:t xml:space="preserve">okumentaci na svůj náklad a na své nebezpečí v termínech stanovených výše v odstavci 1 tohoto článku </w:t>
      </w:r>
      <w:r w:rsidR="005F593D" w:rsidRPr="00DD3561">
        <w:rPr>
          <w:rFonts w:ascii="Tahoma" w:hAnsi="Tahoma" w:cs="Tahoma"/>
        </w:rPr>
        <w:t>s</w:t>
      </w:r>
      <w:r w:rsidR="00876FE5" w:rsidRPr="00DD3561">
        <w:rPr>
          <w:rFonts w:ascii="Tahoma" w:hAnsi="Tahoma" w:cs="Tahoma"/>
        </w:rPr>
        <w:t xml:space="preserve">mlouvy. </w:t>
      </w:r>
      <w:r w:rsidRPr="00DD3561">
        <w:rPr>
          <w:rFonts w:ascii="Tahoma" w:hAnsi="Tahoma" w:cs="Tahoma"/>
        </w:rPr>
        <w:t>Zhotovitel</w:t>
      </w:r>
      <w:r w:rsidR="00876FE5" w:rsidRPr="00DD3561">
        <w:rPr>
          <w:rFonts w:ascii="Tahoma" w:hAnsi="Tahoma" w:cs="Tahoma"/>
        </w:rPr>
        <w:t xml:space="preserve"> může </w:t>
      </w:r>
      <w:r w:rsidR="005F593D" w:rsidRPr="00DD3561">
        <w:rPr>
          <w:rFonts w:ascii="Tahoma" w:hAnsi="Tahoma" w:cs="Tahoma"/>
        </w:rPr>
        <w:t>d</w:t>
      </w:r>
      <w:r w:rsidR="00876FE5" w:rsidRPr="00DD3561">
        <w:rPr>
          <w:rFonts w:ascii="Tahoma" w:hAnsi="Tahoma" w:cs="Tahoma"/>
        </w:rPr>
        <w:t>okumentaci nebo její dílčí část provést ještě před stanoveným termínem.</w:t>
      </w:r>
    </w:p>
    <w:p w14:paraId="7318A8B4" w14:textId="77777777" w:rsidR="00CD28AA" w:rsidRPr="00DD3561" w:rsidRDefault="00CD28AA" w:rsidP="000A4DD4">
      <w:pPr>
        <w:spacing w:after="0" w:line="280" w:lineRule="atLeast"/>
        <w:jc w:val="both"/>
        <w:rPr>
          <w:rFonts w:ascii="Tahoma" w:hAnsi="Tahoma" w:cs="Tahoma"/>
        </w:rPr>
      </w:pPr>
    </w:p>
    <w:p w14:paraId="140CEAD1" w14:textId="77777777" w:rsidR="00954A3A" w:rsidRPr="00DD3561" w:rsidRDefault="00954A3A" w:rsidP="000A4DD4">
      <w:pPr>
        <w:tabs>
          <w:tab w:val="left" w:pos="567"/>
        </w:tabs>
        <w:spacing w:after="0" w:line="280" w:lineRule="atLeast"/>
        <w:jc w:val="center"/>
        <w:rPr>
          <w:rFonts w:ascii="Tahoma" w:hAnsi="Tahoma" w:cs="Tahoma"/>
          <w:b/>
        </w:rPr>
      </w:pPr>
      <w:r w:rsidRPr="00DD3561">
        <w:rPr>
          <w:rFonts w:ascii="Tahoma" w:hAnsi="Tahoma" w:cs="Tahoma"/>
          <w:b/>
        </w:rPr>
        <w:t>IV.</w:t>
      </w:r>
    </w:p>
    <w:p w14:paraId="4E991D48" w14:textId="77777777" w:rsidR="00954A3A" w:rsidRPr="00DD3561" w:rsidRDefault="00954A3A" w:rsidP="000A4DD4">
      <w:pPr>
        <w:tabs>
          <w:tab w:val="left" w:pos="567"/>
        </w:tabs>
        <w:spacing w:after="0" w:line="280" w:lineRule="atLeast"/>
        <w:jc w:val="center"/>
        <w:rPr>
          <w:rFonts w:ascii="Tahoma" w:hAnsi="Tahoma" w:cs="Tahoma"/>
          <w:b/>
        </w:rPr>
      </w:pPr>
      <w:r w:rsidRPr="00DD3561">
        <w:rPr>
          <w:rFonts w:ascii="Tahoma" w:hAnsi="Tahoma" w:cs="Tahoma"/>
          <w:b/>
        </w:rPr>
        <w:t>Cena</w:t>
      </w:r>
      <w:r w:rsidR="000F5E2D" w:rsidRPr="00DD3561">
        <w:rPr>
          <w:rFonts w:ascii="Tahoma" w:hAnsi="Tahoma" w:cs="Tahoma"/>
          <w:b/>
        </w:rPr>
        <w:t xml:space="preserve"> a platební podmínky</w:t>
      </w:r>
    </w:p>
    <w:p w14:paraId="63052653" w14:textId="77777777" w:rsidR="00954A3A" w:rsidRPr="00DD3561" w:rsidRDefault="00954A3A" w:rsidP="000A4DD4">
      <w:pPr>
        <w:tabs>
          <w:tab w:val="left" w:pos="567"/>
        </w:tabs>
        <w:spacing w:after="0" w:line="280" w:lineRule="atLeast"/>
        <w:jc w:val="both"/>
        <w:rPr>
          <w:rFonts w:ascii="Tahoma" w:hAnsi="Tahoma" w:cs="Tahoma"/>
        </w:rPr>
      </w:pPr>
    </w:p>
    <w:p w14:paraId="579C2FD1" w14:textId="504B4C3B" w:rsidR="002467A7"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Cena za zpracování </w:t>
      </w:r>
      <w:r w:rsidR="005F593D" w:rsidRPr="00DD3561">
        <w:rPr>
          <w:rFonts w:ascii="Tahoma" w:hAnsi="Tahoma" w:cs="Tahoma"/>
        </w:rPr>
        <w:t>d</w:t>
      </w:r>
      <w:r w:rsidRPr="00DD3561">
        <w:rPr>
          <w:rFonts w:ascii="Tahoma" w:hAnsi="Tahoma" w:cs="Tahoma"/>
        </w:rPr>
        <w:t>okumentace a provedení dalších úkonů</w:t>
      </w:r>
      <w:r w:rsidR="006F28C9" w:rsidRPr="00DD3561">
        <w:rPr>
          <w:rFonts w:ascii="Tahoma" w:hAnsi="Tahoma" w:cs="Tahoma"/>
        </w:rPr>
        <w:t xml:space="preserve"> dle článku II. této </w:t>
      </w:r>
      <w:r w:rsidR="005F593D" w:rsidRPr="00DD3561">
        <w:rPr>
          <w:rFonts w:ascii="Tahoma" w:hAnsi="Tahoma" w:cs="Tahoma"/>
        </w:rPr>
        <w:t>s</w:t>
      </w:r>
      <w:r w:rsidR="006F28C9" w:rsidRPr="00DD3561">
        <w:rPr>
          <w:rFonts w:ascii="Tahoma" w:hAnsi="Tahoma" w:cs="Tahoma"/>
        </w:rPr>
        <w:t>mlouvy je </w:t>
      </w:r>
      <w:r w:rsidRPr="00DD3561">
        <w:rPr>
          <w:rFonts w:ascii="Tahoma" w:hAnsi="Tahoma" w:cs="Tahoma"/>
        </w:rPr>
        <w:t xml:space="preserve">stanovena v celkové </w:t>
      </w:r>
      <w:r w:rsidR="00185DAB">
        <w:rPr>
          <w:rFonts w:ascii="Tahoma" w:hAnsi="Tahoma" w:cs="Tahoma"/>
        </w:rPr>
        <w:t xml:space="preserve">výši  </w:t>
      </w:r>
      <w:proofErr w:type="gramStart"/>
      <w:r w:rsidR="00185DAB" w:rsidRPr="00525272">
        <w:rPr>
          <w:rFonts w:ascii="Tahoma" w:hAnsi="Tahoma" w:cs="Tahoma"/>
          <w:b/>
        </w:rPr>
        <w:t>917 000 ,-</w:t>
      </w:r>
      <w:r w:rsidRPr="00525272">
        <w:rPr>
          <w:rFonts w:ascii="Tahoma" w:hAnsi="Tahoma" w:cs="Tahoma"/>
          <w:b/>
        </w:rPr>
        <w:t>Kč</w:t>
      </w:r>
      <w:proofErr w:type="gramEnd"/>
      <w:r w:rsidRPr="00F71F25">
        <w:rPr>
          <w:rFonts w:ascii="Tahoma" w:hAnsi="Tahoma" w:cs="Tahoma"/>
        </w:rPr>
        <w:t xml:space="preserve"> (slovy </w:t>
      </w:r>
      <w:proofErr w:type="spellStart"/>
      <w:r w:rsidR="00185DAB">
        <w:rPr>
          <w:rFonts w:ascii="Tahoma" w:hAnsi="Tahoma" w:cs="Tahoma"/>
        </w:rPr>
        <w:t>devětsetsedmnácttisíc</w:t>
      </w:r>
      <w:r w:rsidR="004823F8" w:rsidRPr="00F71F25">
        <w:rPr>
          <w:rFonts w:ascii="Tahoma" w:hAnsi="Tahoma" w:cs="Tahoma"/>
        </w:rPr>
        <w:t>korun</w:t>
      </w:r>
      <w:proofErr w:type="spellEnd"/>
      <w:r w:rsidR="004823F8" w:rsidRPr="00F71F25">
        <w:rPr>
          <w:rFonts w:ascii="Tahoma" w:hAnsi="Tahoma" w:cs="Tahoma"/>
        </w:rPr>
        <w:t xml:space="preserve"> českých) </w:t>
      </w:r>
      <w:r w:rsidRPr="00525272">
        <w:rPr>
          <w:rFonts w:ascii="Tahoma" w:hAnsi="Tahoma" w:cs="Tahoma"/>
          <w:b/>
        </w:rPr>
        <w:t>bez DPH</w:t>
      </w:r>
      <w:r w:rsidR="006F28C9" w:rsidRPr="00F71F25">
        <w:rPr>
          <w:rFonts w:ascii="Tahoma" w:hAnsi="Tahoma" w:cs="Tahoma"/>
        </w:rPr>
        <w:t xml:space="preserve"> </w:t>
      </w:r>
      <w:r w:rsidR="00185DAB">
        <w:rPr>
          <w:rFonts w:ascii="Tahoma" w:hAnsi="Tahoma" w:cs="Tahoma"/>
        </w:rPr>
        <w:t xml:space="preserve">a </w:t>
      </w:r>
      <w:r w:rsidR="00185DAB" w:rsidRPr="00525272">
        <w:rPr>
          <w:rFonts w:ascii="Tahoma" w:hAnsi="Tahoma" w:cs="Tahoma"/>
          <w:b/>
        </w:rPr>
        <w:t>1 109 570,-</w:t>
      </w:r>
      <w:r w:rsidR="004823F8" w:rsidRPr="00525272">
        <w:rPr>
          <w:rFonts w:ascii="Tahoma" w:hAnsi="Tahoma" w:cs="Tahoma"/>
          <w:b/>
        </w:rPr>
        <w:t xml:space="preserve"> Kč</w:t>
      </w:r>
      <w:r w:rsidR="004823F8" w:rsidRPr="00F71F25">
        <w:rPr>
          <w:rFonts w:ascii="Tahoma" w:hAnsi="Tahoma" w:cs="Tahoma"/>
        </w:rPr>
        <w:t xml:space="preserve"> (slovy </w:t>
      </w:r>
      <w:proofErr w:type="spellStart"/>
      <w:r w:rsidR="00185DAB">
        <w:rPr>
          <w:rFonts w:ascii="Tahoma" w:hAnsi="Tahoma" w:cs="Tahoma"/>
        </w:rPr>
        <w:t>jedenmiliónjednostodevěttisícpětsetsedmdesát</w:t>
      </w:r>
      <w:r w:rsidR="004823F8" w:rsidRPr="00F71F25">
        <w:rPr>
          <w:rFonts w:ascii="Tahoma" w:hAnsi="Tahoma" w:cs="Tahoma"/>
        </w:rPr>
        <w:t>korun</w:t>
      </w:r>
      <w:proofErr w:type="spellEnd"/>
      <w:r w:rsidR="004823F8" w:rsidRPr="00DD3561">
        <w:rPr>
          <w:rFonts w:ascii="Tahoma" w:hAnsi="Tahoma" w:cs="Tahoma"/>
        </w:rPr>
        <w:t xml:space="preserve"> českých</w:t>
      </w:r>
      <w:r w:rsidR="004823F8" w:rsidRPr="00525272">
        <w:rPr>
          <w:rFonts w:ascii="Tahoma" w:hAnsi="Tahoma" w:cs="Tahoma"/>
          <w:b/>
        </w:rPr>
        <w:t>) s DPH</w:t>
      </w:r>
      <w:r w:rsidRPr="00DD3561">
        <w:rPr>
          <w:rFonts w:ascii="Tahoma" w:hAnsi="Tahoma" w:cs="Tahoma"/>
        </w:rPr>
        <w:t xml:space="preserve">. </w:t>
      </w:r>
    </w:p>
    <w:p w14:paraId="2E96E935" w14:textId="77777777" w:rsidR="002C66B0" w:rsidRDefault="002C66B0" w:rsidP="002C66B0">
      <w:pPr>
        <w:spacing w:after="0" w:line="280" w:lineRule="atLeast"/>
        <w:ind w:left="720"/>
        <w:jc w:val="both"/>
        <w:rPr>
          <w:rFonts w:ascii="Tahoma" w:hAnsi="Tahoma" w:cs="Tahoma"/>
        </w:rPr>
      </w:pPr>
    </w:p>
    <w:p w14:paraId="5E017514" w14:textId="77777777" w:rsidR="002C66B0" w:rsidRPr="002C66B0" w:rsidRDefault="002C66B0" w:rsidP="002C66B0">
      <w:pPr>
        <w:spacing w:after="0" w:line="280" w:lineRule="atLeast"/>
        <w:jc w:val="both"/>
        <w:rPr>
          <w:rFonts w:ascii="Tahoma" w:hAnsi="Tahoma" w:cs="Tahoma"/>
        </w:rPr>
      </w:pPr>
    </w:p>
    <w:p w14:paraId="55C02507" w14:textId="77777777" w:rsidR="0030749F" w:rsidRDefault="0030749F" w:rsidP="0030749F">
      <w:pPr>
        <w:spacing w:after="0" w:line="280" w:lineRule="atLeast"/>
        <w:ind w:left="720"/>
        <w:jc w:val="both"/>
        <w:rPr>
          <w:rFonts w:ascii="Tahoma" w:hAnsi="Tahoma" w:cs="Tahoma"/>
        </w:rPr>
      </w:pPr>
    </w:p>
    <w:p w14:paraId="62AA8159" w14:textId="77777777" w:rsidR="0030749F" w:rsidRDefault="0030749F" w:rsidP="0030749F">
      <w:pPr>
        <w:spacing w:after="0" w:line="280" w:lineRule="atLeast"/>
        <w:jc w:val="both"/>
        <w:rPr>
          <w:rFonts w:ascii="Tahoma" w:hAnsi="Tahoma" w:cs="Tahoma"/>
        </w:rPr>
      </w:pPr>
    </w:p>
    <w:p w14:paraId="42312C7E" w14:textId="77777777" w:rsidR="0030749F" w:rsidRDefault="0030749F" w:rsidP="0030749F">
      <w:pPr>
        <w:spacing w:after="0" w:line="280" w:lineRule="atLeast"/>
        <w:jc w:val="both"/>
        <w:rPr>
          <w:rFonts w:ascii="Tahoma" w:hAnsi="Tahoma" w:cs="Tahoma"/>
        </w:rPr>
      </w:pPr>
    </w:p>
    <w:p w14:paraId="7384AC98" w14:textId="77777777" w:rsidR="0030749F" w:rsidRDefault="0030749F" w:rsidP="0030749F">
      <w:pPr>
        <w:spacing w:after="0" w:line="280" w:lineRule="atLeast"/>
        <w:jc w:val="both"/>
        <w:rPr>
          <w:rFonts w:ascii="Tahoma" w:hAnsi="Tahoma" w:cs="Tahoma"/>
        </w:rPr>
      </w:pPr>
    </w:p>
    <w:p w14:paraId="43DE46B8" w14:textId="77777777" w:rsidR="0030749F" w:rsidRDefault="0030749F" w:rsidP="0030749F">
      <w:pPr>
        <w:spacing w:after="0" w:line="280" w:lineRule="atLeast"/>
        <w:jc w:val="both"/>
        <w:rPr>
          <w:rFonts w:ascii="Tahoma" w:hAnsi="Tahoma" w:cs="Tahoma"/>
        </w:rPr>
      </w:pPr>
    </w:p>
    <w:p w14:paraId="414BD24B" w14:textId="77777777" w:rsidR="0030749F" w:rsidRDefault="0030749F" w:rsidP="0030749F">
      <w:pPr>
        <w:spacing w:after="0" w:line="280" w:lineRule="atLeast"/>
        <w:jc w:val="both"/>
        <w:rPr>
          <w:rFonts w:ascii="Tahoma" w:hAnsi="Tahoma" w:cs="Tahoma"/>
        </w:rPr>
      </w:pPr>
    </w:p>
    <w:p w14:paraId="14CF4BBC" w14:textId="77777777" w:rsidR="0030749F" w:rsidRDefault="0030749F" w:rsidP="0030749F">
      <w:pPr>
        <w:spacing w:after="0" w:line="280" w:lineRule="atLeast"/>
        <w:jc w:val="both"/>
        <w:rPr>
          <w:rFonts w:ascii="Tahoma" w:hAnsi="Tahoma" w:cs="Tahoma"/>
        </w:rPr>
      </w:pPr>
    </w:p>
    <w:p w14:paraId="6F991F85" w14:textId="77777777" w:rsidR="0030749F" w:rsidRDefault="0030749F" w:rsidP="0030749F">
      <w:pPr>
        <w:spacing w:after="0" w:line="280" w:lineRule="atLeast"/>
        <w:jc w:val="both"/>
        <w:rPr>
          <w:rFonts w:ascii="Tahoma" w:hAnsi="Tahoma" w:cs="Tahoma"/>
        </w:rPr>
      </w:pPr>
    </w:p>
    <w:p w14:paraId="605B224E" w14:textId="77777777" w:rsidR="0030749F" w:rsidRPr="0030749F" w:rsidRDefault="0030749F" w:rsidP="0030749F">
      <w:pPr>
        <w:spacing w:after="0" w:line="280" w:lineRule="atLeast"/>
        <w:jc w:val="both"/>
        <w:rPr>
          <w:rFonts w:ascii="Tahoma" w:hAnsi="Tahoma" w:cs="Tahoma"/>
        </w:rPr>
      </w:pPr>
    </w:p>
    <w:p w14:paraId="42D338AE" w14:textId="77777777" w:rsidR="00525272" w:rsidRDefault="00525272" w:rsidP="00525272">
      <w:pPr>
        <w:spacing w:after="0" w:line="280" w:lineRule="atLeast"/>
        <w:jc w:val="both"/>
        <w:rPr>
          <w:rFonts w:ascii="Tahoma" w:hAnsi="Tahoma" w:cs="Tahoma"/>
        </w:rPr>
      </w:pPr>
    </w:p>
    <w:p w14:paraId="6F2E0C98" w14:textId="77777777" w:rsidR="00525272" w:rsidRDefault="00525272" w:rsidP="00525272">
      <w:pPr>
        <w:spacing w:after="0" w:line="280" w:lineRule="atLeast"/>
        <w:jc w:val="both"/>
        <w:rPr>
          <w:rFonts w:ascii="Tahoma" w:hAnsi="Tahoma" w:cs="Tahoma"/>
        </w:rPr>
      </w:pPr>
    </w:p>
    <w:p w14:paraId="54A6152F" w14:textId="77777777" w:rsidR="00525272" w:rsidRDefault="00525272" w:rsidP="00525272">
      <w:pPr>
        <w:spacing w:after="0" w:line="280" w:lineRule="atLeast"/>
        <w:jc w:val="both"/>
        <w:rPr>
          <w:rFonts w:ascii="Tahoma" w:hAnsi="Tahoma" w:cs="Tahoma"/>
        </w:rPr>
      </w:pPr>
    </w:p>
    <w:p w14:paraId="0287908F" w14:textId="77777777" w:rsidR="00525272" w:rsidRDefault="00525272" w:rsidP="00525272">
      <w:pPr>
        <w:spacing w:after="0" w:line="280" w:lineRule="atLeast"/>
        <w:jc w:val="both"/>
        <w:rPr>
          <w:rFonts w:ascii="Tahoma" w:hAnsi="Tahoma" w:cs="Tahoma"/>
        </w:rPr>
      </w:pPr>
    </w:p>
    <w:p w14:paraId="25C16151" w14:textId="77777777" w:rsidR="00525272" w:rsidRPr="00525272" w:rsidRDefault="00525272" w:rsidP="00525272">
      <w:pPr>
        <w:spacing w:after="0" w:line="280" w:lineRule="atLeast"/>
        <w:jc w:val="both"/>
        <w:rPr>
          <w:rFonts w:ascii="Tahoma" w:hAnsi="Tahoma" w:cs="Tahoma"/>
        </w:rPr>
      </w:pPr>
    </w:p>
    <w:p w14:paraId="1DE353D2" w14:textId="77777777" w:rsidR="004823F8" w:rsidRPr="00DD3561" w:rsidRDefault="004823F8" w:rsidP="000A4DD4">
      <w:pPr>
        <w:tabs>
          <w:tab w:val="left" w:pos="567"/>
        </w:tabs>
        <w:spacing w:after="0" w:line="280" w:lineRule="atLeast"/>
        <w:jc w:val="both"/>
        <w:rPr>
          <w:rFonts w:ascii="Tahoma" w:hAnsi="Tahoma" w:cs="Tahoma"/>
        </w:rPr>
      </w:pPr>
    </w:p>
    <w:tbl>
      <w:tblPr>
        <w:tblStyle w:val="Mkatabulky"/>
        <w:tblW w:w="0" w:type="auto"/>
        <w:tblInd w:w="108" w:type="dxa"/>
        <w:tblLook w:val="04A0" w:firstRow="1" w:lastRow="0" w:firstColumn="1" w:lastColumn="0" w:noHBand="0" w:noVBand="1"/>
      </w:tblPr>
      <w:tblGrid>
        <w:gridCol w:w="3402"/>
        <w:gridCol w:w="4962"/>
        <w:gridCol w:w="740"/>
      </w:tblGrid>
      <w:tr w:rsidR="00525272" w:rsidRPr="00DD3561" w14:paraId="5E4C5296" w14:textId="77777777" w:rsidTr="00B705E3">
        <w:tc>
          <w:tcPr>
            <w:tcW w:w="9104" w:type="dxa"/>
            <w:gridSpan w:val="3"/>
          </w:tcPr>
          <w:p w14:paraId="67BD2549" w14:textId="036F23FD" w:rsidR="00525272" w:rsidRPr="00525272" w:rsidRDefault="00525272" w:rsidP="00525272">
            <w:pPr>
              <w:tabs>
                <w:tab w:val="left" w:pos="567"/>
              </w:tabs>
              <w:spacing w:line="280" w:lineRule="atLeast"/>
              <w:jc w:val="center"/>
              <w:rPr>
                <w:rFonts w:ascii="Tahoma" w:hAnsi="Tahoma" w:cs="Tahoma"/>
                <w:b/>
                <w:i/>
              </w:rPr>
            </w:pPr>
            <w:r w:rsidRPr="00525272">
              <w:rPr>
                <w:rFonts w:ascii="Tahoma" w:hAnsi="Tahoma" w:cs="Tahoma"/>
                <w:b/>
                <w:i/>
              </w:rPr>
              <w:t>Projektová studie, včetně širšího okolí – profese dopravní řešení, konzultace VO a konzultace možností zeleně</w:t>
            </w:r>
          </w:p>
        </w:tc>
      </w:tr>
      <w:tr w:rsidR="00525272" w:rsidRPr="00DD3561" w14:paraId="30DDAA18" w14:textId="77777777" w:rsidTr="0039213F">
        <w:tc>
          <w:tcPr>
            <w:tcW w:w="3402" w:type="dxa"/>
          </w:tcPr>
          <w:p w14:paraId="12E829CE" w14:textId="600470E6" w:rsidR="00525272" w:rsidRPr="00DD3561" w:rsidRDefault="00525272" w:rsidP="000A4DD4">
            <w:pPr>
              <w:tabs>
                <w:tab w:val="left" w:pos="567"/>
              </w:tabs>
              <w:spacing w:line="280" w:lineRule="atLeast"/>
              <w:jc w:val="both"/>
              <w:rPr>
                <w:rFonts w:ascii="Tahoma" w:hAnsi="Tahoma" w:cs="Tahoma"/>
              </w:rPr>
            </w:pPr>
            <w:r>
              <w:rPr>
                <w:rFonts w:ascii="Tahoma" w:hAnsi="Tahoma" w:cs="Tahoma"/>
              </w:rPr>
              <w:t>Projektové práce</w:t>
            </w:r>
          </w:p>
        </w:tc>
        <w:tc>
          <w:tcPr>
            <w:tcW w:w="4962" w:type="dxa"/>
          </w:tcPr>
          <w:p w14:paraId="6F987A75" w14:textId="65F590F6" w:rsidR="00525272" w:rsidRPr="00DD3561" w:rsidRDefault="00525272" w:rsidP="00BF2FBA">
            <w:pPr>
              <w:tabs>
                <w:tab w:val="left" w:pos="567"/>
              </w:tabs>
              <w:spacing w:line="280" w:lineRule="atLeast"/>
              <w:jc w:val="center"/>
              <w:rPr>
                <w:rFonts w:ascii="Tahoma" w:hAnsi="Tahoma" w:cs="Tahoma"/>
              </w:rPr>
            </w:pPr>
            <w:r>
              <w:rPr>
                <w:rFonts w:ascii="Tahoma" w:hAnsi="Tahoma" w:cs="Tahoma"/>
              </w:rPr>
              <w:t>160 000,-</w:t>
            </w:r>
          </w:p>
        </w:tc>
        <w:tc>
          <w:tcPr>
            <w:tcW w:w="740" w:type="dxa"/>
          </w:tcPr>
          <w:p w14:paraId="479EC44D" w14:textId="2384EC14"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17E1227A" w14:textId="77777777" w:rsidTr="00A241DA">
        <w:tc>
          <w:tcPr>
            <w:tcW w:w="9104" w:type="dxa"/>
            <w:gridSpan w:val="3"/>
          </w:tcPr>
          <w:p w14:paraId="7A1B651C" w14:textId="77777777" w:rsidR="00525272" w:rsidRPr="00525272" w:rsidRDefault="00525272" w:rsidP="00525272">
            <w:pPr>
              <w:tabs>
                <w:tab w:val="left" w:pos="567"/>
              </w:tabs>
              <w:spacing w:line="280" w:lineRule="atLeast"/>
              <w:jc w:val="center"/>
              <w:rPr>
                <w:rFonts w:ascii="Tahoma" w:hAnsi="Tahoma" w:cs="Tahoma"/>
                <w:b/>
                <w:i/>
              </w:rPr>
            </w:pPr>
            <w:r w:rsidRPr="00525272">
              <w:rPr>
                <w:rFonts w:ascii="Tahoma" w:hAnsi="Tahoma" w:cs="Tahoma"/>
                <w:b/>
                <w:i/>
              </w:rPr>
              <w:t>Dokumentace pro DUR+DSP+DPS – sloučená projektová dokumentace</w:t>
            </w:r>
          </w:p>
          <w:p w14:paraId="62169864" w14:textId="77777777" w:rsidR="00525272" w:rsidRPr="00525272" w:rsidRDefault="00525272" w:rsidP="00525272">
            <w:pPr>
              <w:tabs>
                <w:tab w:val="left" w:pos="567"/>
              </w:tabs>
              <w:spacing w:line="280" w:lineRule="atLeast"/>
              <w:jc w:val="both"/>
              <w:rPr>
                <w:rFonts w:ascii="Tahoma" w:hAnsi="Tahoma" w:cs="Tahoma"/>
              </w:rPr>
            </w:pPr>
          </w:p>
        </w:tc>
      </w:tr>
      <w:tr w:rsidR="00525272" w:rsidRPr="00DD3561" w14:paraId="23527B8D" w14:textId="77777777" w:rsidTr="0039213F">
        <w:tc>
          <w:tcPr>
            <w:tcW w:w="3402" w:type="dxa"/>
          </w:tcPr>
          <w:p w14:paraId="42E511C3" w14:textId="79111FA5"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Dopravní řešení a koordinace</w:t>
            </w:r>
          </w:p>
        </w:tc>
        <w:tc>
          <w:tcPr>
            <w:tcW w:w="4962" w:type="dxa"/>
          </w:tcPr>
          <w:p w14:paraId="68E733FD" w14:textId="60F7520F"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310 000,-</w:t>
            </w:r>
          </w:p>
        </w:tc>
        <w:tc>
          <w:tcPr>
            <w:tcW w:w="740" w:type="dxa"/>
          </w:tcPr>
          <w:p w14:paraId="08C25C10" w14:textId="3D6180F3"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0F2C162A" w14:textId="77777777" w:rsidTr="0039213F">
        <w:tc>
          <w:tcPr>
            <w:tcW w:w="3402" w:type="dxa"/>
          </w:tcPr>
          <w:p w14:paraId="606FA230" w14:textId="69F0C21A"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 xml:space="preserve">Řešení sadových úprav  </w:t>
            </w:r>
            <w:r w:rsidRPr="00525272">
              <w:rPr>
                <w:rFonts w:ascii="Tahoma" w:hAnsi="Tahoma" w:cs="Tahoma"/>
              </w:rPr>
              <w:tab/>
            </w:r>
          </w:p>
        </w:tc>
        <w:tc>
          <w:tcPr>
            <w:tcW w:w="4962" w:type="dxa"/>
          </w:tcPr>
          <w:p w14:paraId="35ADF769" w14:textId="7D9E2DAF"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130 000,-</w:t>
            </w:r>
          </w:p>
        </w:tc>
        <w:tc>
          <w:tcPr>
            <w:tcW w:w="740" w:type="dxa"/>
          </w:tcPr>
          <w:p w14:paraId="6DF9472A" w14:textId="19B8D381"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5C74CC23" w14:textId="77777777" w:rsidTr="0039213F">
        <w:tc>
          <w:tcPr>
            <w:tcW w:w="3402" w:type="dxa"/>
          </w:tcPr>
          <w:p w14:paraId="7704DC04" w14:textId="3F83E4C1"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Řešení veřejného osvětlení</w:t>
            </w:r>
          </w:p>
        </w:tc>
        <w:tc>
          <w:tcPr>
            <w:tcW w:w="4962" w:type="dxa"/>
          </w:tcPr>
          <w:p w14:paraId="10796B49" w14:textId="384B9999"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95 000,-</w:t>
            </w:r>
          </w:p>
        </w:tc>
        <w:tc>
          <w:tcPr>
            <w:tcW w:w="740" w:type="dxa"/>
          </w:tcPr>
          <w:p w14:paraId="1D157D4E" w14:textId="6296C00C"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3A22E80E" w14:textId="77777777" w:rsidTr="0039213F">
        <w:tc>
          <w:tcPr>
            <w:tcW w:w="3402" w:type="dxa"/>
          </w:tcPr>
          <w:p w14:paraId="1BB7D076" w14:textId="4A1CDE2D"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Návrh odvodnění,</w:t>
            </w:r>
            <w:r>
              <w:rPr>
                <w:rFonts w:ascii="Tahoma" w:hAnsi="Tahoma" w:cs="Tahoma"/>
              </w:rPr>
              <w:t xml:space="preserve"> </w:t>
            </w:r>
            <w:r w:rsidRPr="00525272">
              <w:rPr>
                <w:rFonts w:ascii="Tahoma" w:hAnsi="Tahoma" w:cs="Tahoma"/>
              </w:rPr>
              <w:t xml:space="preserve">výpočet vsaků  </w:t>
            </w:r>
          </w:p>
        </w:tc>
        <w:tc>
          <w:tcPr>
            <w:tcW w:w="4962" w:type="dxa"/>
          </w:tcPr>
          <w:p w14:paraId="75C4EFA4" w14:textId="47504259"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85 000,-</w:t>
            </w:r>
          </w:p>
        </w:tc>
        <w:tc>
          <w:tcPr>
            <w:tcW w:w="740" w:type="dxa"/>
          </w:tcPr>
          <w:p w14:paraId="1F2A704C" w14:textId="4C527170"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2F2AABF2" w14:textId="77777777" w:rsidTr="0039213F">
        <w:tc>
          <w:tcPr>
            <w:tcW w:w="3402" w:type="dxa"/>
          </w:tcPr>
          <w:p w14:paraId="193818E4" w14:textId="60940CDF"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 xml:space="preserve">Inženýrská činnost  </w:t>
            </w:r>
          </w:p>
        </w:tc>
        <w:tc>
          <w:tcPr>
            <w:tcW w:w="4962" w:type="dxa"/>
          </w:tcPr>
          <w:p w14:paraId="181F93AF" w14:textId="6D0E19E9"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40 000,-</w:t>
            </w:r>
          </w:p>
        </w:tc>
        <w:tc>
          <w:tcPr>
            <w:tcW w:w="740" w:type="dxa"/>
          </w:tcPr>
          <w:p w14:paraId="0E71648A" w14:textId="11D6B0CE"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5A80BB16" w14:textId="77777777" w:rsidTr="0039213F">
        <w:tc>
          <w:tcPr>
            <w:tcW w:w="3402" w:type="dxa"/>
          </w:tcPr>
          <w:p w14:paraId="3B4CFC9F" w14:textId="132369AB"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 xml:space="preserve">Výkaz výměr a rozpočet  </w:t>
            </w:r>
          </w:p>
        </w:tc>
        <w:tc>
          <w:tcPr>
            <w:tcW w:w="4962" w:type="dxa"/>
          </w:tcPr>
          <w:p w14:paraId="1384419F" w14:textId="5104E7B8"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19 000,-</w:t>
            </w:r>
          </w:p>
        </w:tc>
        <w:tc>
          <w:tcPr>
            <w:tcW w:w="740" w:type="dxa"/>
          </w:tcPr>
          <w:p w14:paraId="53D62CC7" w14:textId="74497D83"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10F8DA7B" w14:textId="77777777" w:rsidTr="0039213F">
        <w:tc>
          <w:tcPr>
            <w:tcW w:w="3402" w:type="dxa"/>
          </w:tcPr>
          <w:p w14:paraId="373B2B8E" w14:textId="16A7D540" w:rsidR="00525272" w:rsidRPr="00525272" w:rsidRDefault="00525272" w:rsidP="000A4DD4">
            <w:pPr>
              <w:tabs>
                <w:tab w:val="left" w:pos="567"/>
              </w:tabs>
              <w:spacing w:line="280" w:lineRule="atLeast"/>
              <w:jc w:val="both"/>
              <w:rPr>
                <w:rFonts w:ascii="Tahoma" w:hAnsi="Tahoma" w:cs="Tahoma"/>
              </w:rPr>
            </w:pPr>
            <w:r w:rsidRPr="00525272">
              <w:rPr>
                <w:rFonts w:ascii="Tahoma" w:hAnsi="Tahoma" w:cs="Tahoma"/>
              </w:rPr>
              <w:t>Vizualizace</w:t>
            </w:r>
            <w:r w:rsidRPr="00525272">
              <w:rPr>
                <w:rFonts w:ascii="Tahoma" w:hAnsi="Tahoma" w:cs="Tahoma"/>
              </w:rPr>
              <w:tab/>
            </w:r>
          </w:p>
        </w:tc>
        <w:tc>
          <w:tcPr>
            <w:tcW w:w="4962" w:type="dxa"/>
          </w:tcPr>
          <w:p w14:paraId="7402B63B" w14:textId="443A6339" w:rsidR="00525272" w:rsidRPr="00525272" w:rsidRDefault="00525272" w:rsidP="00BF2FBA">
            <w:pPr>
              <w:tabs>
                <w:tab w:val="left" w:pos="567"/>
              </w:tabs>
              <w:spacing w:line="280" w:lineRule="atLeast"/>
              <w:jc w:val="center"/>
              <w:rPr>
                <w:rFonts w:ascii="Tahoma" w:hAnsi="Tahoma" w:cs="Tahoma"/>
              </w:rPr>
            </w:pPr>
            <w:r w:rsidRPr="00525272">
              <w:rPr>
                <w:rFonts w:ascii="Tahoma" w:hAnsi="Tahoma" w:cs="Tahoma"/>
              </w:rPr>
              <w:t>20 000,-</w:t>
            </w:r>
          </w:p>
        </w:tc>
        <w:tc>
          <w:tcPr>
            <w:tcW w:w="740" w:type="dxa"/>
          </w:tcPr>
          <w:p w14:paraId="2715F8DC" w14:textId="42611103"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243B6230" w14:textId="77777777" w:rsidTr="0039213F">
        <w:tc>
          <w:tcPr>
            <w:tcW w:w="3402" w:type="dxa"/>
          </w:tcPr>
          <w:p w14:paraId="7B8268D4" w14:textId="0FDDAFF6" w:rsidR="00525272" w:rsidRPr="00DD3561" w:rsidRDefault="00525272" w:rsidP="000A4DD4">
            <w:pPr>
              <w:tabs>
                <w:tab w:val="left" w:pos="567"/>
              </w:tabs>
              <w:spacing w:line="280" w:lineRule="atLeast"/>
              <w:jc w:val="both"/>
              <w:rPr>
                <w:rFonts w:ascii="Tahoma" w:hAnsi="Tahoma" w:cs="Tahoma"/>
              </w:rPr>
            </w:pPr>
            <w:r w:rsidRPr="00525272">
              <w:rPr>
                <w:rFonts w:ascii="Tahoma" w:hAnsi="Tahoma" w:cs="Tahoma"/>
              </w:rPr>
              <w:t xml:space="preserve">Geologické posouzení  </w:t>
            </w:r>
          </w:p>
        </w:tc>
        <w:tc>
          <w:tcPr>
            <w:tcW w:w="4962" w:type="dxa"/>
          </w:tcPr>
          <w:p w14:paraId="54FC97DB" w14:textId="0EFD5255" w:rsidR="00525272" w:rsidRPr="00DD3561" w:rsidRDefault="00525272" w:rsidP="00BF2FBA">
            <w:pPr>
              <w:tabs>
                <w:tab w:val="left" w:pos="567"/>
              </w:tabs>
              <w:spacing w:line="280" w:lineRule="atLeast"/>
              <w:jc w:val="center"/>
              <w:rPr>
                <w:rFonts w:ascii="Tahoma" w:hAnsi="Tahoma" w:cs="Tahoma"/>
              </w:rPr>
            </w:pPr>
            <w:r>
              <w:rPr>
                <w:rFonts w:ascii="Tahoma" w:hAnsi="Tahoma" w:cs="Tahoma"/>
              </w:rPr>
              <w:t>23 000,-</w:t>
            </w:r>
          </w:p>
        </w:tc>
        <w:tc>
          <w:tcPr>
            <w:tcW w:w="740" w:type="dxa"/>
          </w:tcPr>
          <w:p w14:paraId="795A9CB9" w14:textId="20D674D6"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525272" w:rsidRPr="00DD3561" w14:paraId="12A360DD" w14:textId="77777777" w:rsidTr="0039213F">
        <w:tc>
          <w:tcPr>
            <w:tcW w:w="3402" w:type="dxa"/>
          </w:tcPr>
          <w:p w14:paraId="2108AAC7" w14:textId="2152D4DA" w:rsidR="00525272" w:rsidRPr="00DD3561" w:rsidRDefault="00525272" w:rsidP="000A4DD4">
            <w:pPr>
              <w:tabs>
                <w:tab w:val="left" w:pos="567"/>
              </w:tabs>
              <w:spacing w:line="280" w:lineRule="atLeast"/>
              <w:jc w:val="both"/>
              <w:rPr>
                <w:rFonts w:ascii="Tahoma" w:hAnsi="Tahoma" w:cs="Tahoma"/>
              </w:rPr>
            </w:pPr>
            <w:proofErr w:type="spellStart"/>
            <w:r w:rsidRPr="00525272">
              <w:rPr>
                <w:rFonts w:ascii="Tahoma" w:hAnsi="Tahoma" w:cs="Tahoma"/>
              </w:rPr>
              <w:t>Odvrty</w:t>
            </w:r>
            <w:proofErr w:type="spellEnd"/>
            <w:r w:rsidRPr="00525272">
              <w:rPr>
                <w:rFonts w:ascii="Tahoma" w:hAnsi="Tahoma" w:cs="Tahoma"/>
              </w:rPr>
              <w:t xml:space="preserve"> vozovek  </w:t>
            </w:r>
          </w:p>
        </w:tc>
        <w:tc>
          <w:tcPr>
            <w:tcW w:w="4962" w:type="dxa"/>
          </w:tcPr>
          <w:p w14:paraId="648C46DE" w14:textId="274C4B71" w:rsidR="00525272" w:rsidRPr="00DD3561" w:rsidRDefault="00525272" w:rsidP="00BF2FBA">
            <w:pPr>
              <w:tabs>
                <w:tab w:val="left" w:pos="567"/>
              </w:tabs>
              <w:spacing w:line="280" w:lineRule="atLeast"/>
              <w:jc w:val="center"/>
              <w:rPr>
                <w:rFonts w:ascii="Tahoma" w:hAnsi="Tahoma" w:cs="Tahoma"/>
              </w:rPr>
            </w:pPr>
            <w:r>
              <w:rPr>
                <w:rFonts w:ascii="Tahoma" w:hAnsi="Tahoma" w:cs="Tahoma"/>
              </w:rPr>
              <w:t>35 000,-</w:t>
            </w:r>
          </w:p>
        </w:tc>
        <w:tc>
          <w:tcPr>
            <w:tcW w:w="740" w:type="dxa"/>
          </w:tcPr>
          <w:p w14:paraId="7487A3CA" w14:textId="5E4CF9ED" w:rsidR="00525272" w:rsidRPr="00DD3561" w:rsidRDefault="00525272" w:rsidP="000A4DD4">
            <w:pPr>
              <w:tabs>
                <w:tab w:val="left" w:pos="567"/>
              </w:tabs>
              <w:spacing w:line="280" w:lineRule="atLeast"/>
              <w:jc w:val="both"/>
              <w:rPr>
                <w:rFonts w:ascii="Tahoma" w:hAnsi="Tahoma" w:cs="Tahoma"/>
              </w:rPr>
            </w:pPr>
            <w:r w:rsidRPr="00DD3561">
              <w:rPr>
                <w:rFonts w:ascii="Tahoma" w:hAnsi="Tahoma" w:cs="Tahoma"/>
              </w:rPr>
              <w:t>Kč</w:t>
            </w:r>
          </w:p>
        </w:tc>
      </w:tr>
      <w:tr w:rsidR="004823F8" w:rsidRPr="00DD3561" w14:paraId="5627CF66" w14:textId="77777777" w:rsidTr="0039213F">
        <w:tc>
          <w:tcPr>
            <w:tcW w:w="3402" w:type="dxa"/>
          </w:tcPr>
          <w:p w14:paraId="35137289" w14:textId="77777777" w:rsidR="004823F8" w:rsidRPr="00525272" w:rsidRDefault="004823F8" w:rsidP="000A4DD4">
            <w:pPr>
              <w:tabs>
                <w:tab w:val="left" w:pos="567"/>
              </w:tabs>
              <w:spacing w:line="280" w:lineRule="atLeast"/>
              <w:jc w:val="both"/>
              <w:rPr>
                <w:rFonts w:ascii="Tahoma" w:hAnsi="Tahoma" w:cs="Tahoma"/>
                <w:b/>
              </w:rPr>
            </w:pPr>
            <w:r w:rsidRPr="00525272">
              <w:rPr>
                <w:rFonts w:ascii="Tahoma" w:hAnsi="Tahoma" w:cs="Tahoma"/>
                <w:b/>
              </w:rPr>
              <w:t>Celková cena bez DPH</w:t>
            </w:r>
          </w:p>
        </w:tc>
        <w:tc>
          <w:tcPr>
            <w:tcW w:w="4962" w:type="dxa"/>
          </w:tcPr>
          <w:p w14:paraId="461DC40A" w14:textId="2876C8A9" w:rsidR="004823F8" w:rsidRPr="00BF2FBA" w:rsidRDefault="00BF2FBA" w:rsidP="00BF2FBA">
            <w:pPr>
              <w:tabs>
                <w:tab w:val="left" w:pos="567"/>
              </w:tabs>
              <w:spacing w:line="280" w:lineRule="atLeast"/>
              <w:jc w:val="center"/>
              <w:rPr>
                <w:rFonts w:ascii="Tahoma" w:hAnsi="Tahoma" w:cs="Tahoma"/>
                <w:b/>
              </w:rPr>
            </w:pPr>
            <w:r w:rsidRPr="00BF2FBA">
              <w:rPr>
                <w:rFonts w:ascii="Tahoma" w:hAnsi="Tahoma" w:cs="Tahoma"/>
                <w:b/>
              </w:rPr>
              <w:t>917 000,-</w:t>
            </w:r>
          </w:p>
        </w:tc>
        <w:tc>
          <w:tcPr>
            <w:tcW w:w="740" w:type="dxa"/>
          </w:tcPr>
          <w:p w14:paraId="7EF69E67" w14:textId="77777777" w:rsidR="004823F8" w:rsidRPr="00DD3561" w:rsidRDefault="004823F8" w:rsidP="000A4DD4">
            <w:pPr>
              <w:tabs>
                <w:tab w:val="left" w:pos="567"/>
              </w:tabs>
              <w:spacing w:line="280" w:lineRule="atLeast"/>
              <w:jc w:val="both"/>
              <w:rPr>
                <w:rFonts w:ascii="Tahoma" w:hAnsi="Tahoma" w:cs="Tahoma"/>
              </w:rPr>
            </w:pPr>
            <w:r w:rsidRPr="00DD3561">
              <w:rPr>
                <w:rFonts w:ascii="Tahoma" w:hAnsi="Tahoma" w:cs="Tahoma"/>
              </w:rPr>
              <w:t>Kč</w:t>
            </w:r>
          </w:p>
        </w:tc>
      </w:tr>
      <w:tr w:rsidR="004823F8" w:rsidRPr="00DD3561" w14:paraId="4306DAE1" w14:textId="77777777" w:rsidTr="0039213F">
        <w:tc>
          <w:tcPr>
            <w:tcW w:w="3402" w:type="dxa"/>
          </w:tcPr>
          <w:p w14:paraId="504C712B" w14:textId="77777777" w:rsidR="004823F8" w:rsidRPr="00DD3561" w:rsidRDefault="004823F8" w:rsidP="000A4DD4">
            <w:pPr>
              <w:tabs>
                <w:tab w:val="left" w:pos="567"/>
              </w:tabs>
              <w:spacing w:line="280" w:lineRule="atLeast"/>
              <w:jc w:val="both"/>
              <w:rPr>
                <w:rFonts w:ascii="Tahoma" w:hAnsi="Tahoma" w:cs="Tahoma"/>
              </w:rPr>
            </w:pPr>
            <w:r w:rsidRPr="00DD3561">
              <w:rPr>
                <w:rFonts w:ascii="Tahoma" w:hAnsi="Tahoma" w:cs="Tahoma"/>
              </w:rPr>
              <w:t>DPH</w:t>
            </w:r>
          </w:p>
        </w:tc>
        <w:tc>
          <w:tcPr>
            <w:tcW w:w="4962" w:type="dxa"/>
          </w:tcPr>
          <w:p w14:paraId="1F9E54CA" w14:textId="2DC439C8" w:rsidR="004823F8" w:rsidRPr="00DD3561" w:rsidRDefault="00BF2FBA" w:rsidP="00BF2FBA">
            <w:pPr>
              <w:tabs>
                <w:tab w:val="left" w:pos="567"/>
              </w:tabs>
              <w:spacing w:line="280" w:lineRule="atLeast"/>
              <w:jc w:val="center"/>
              <w:rPr>
                <w:rFonts w:ascii="Tahoma" w:hAnsi="Tahoma" w:cs="Tahoma"/>
              </w:rPr>
            </w:pPr>
            <w:r w:rsidRPr="00BF2FBA">
              <w:rPr>
                <w:rFonts w:ascii="Tahoma" w:hAnsi="Tahoma" w:cs="Tahoma"/>
              </w:rPr>
              <w:t>192</w:t>
            </w:r>
            <w:r w:rsidRPr="00BF2FBA">
              <w:rPr>
                <w:rFonts w:ascii="Tahoma" w:hAnsi="Tahoma" w:cs="Tahoma"/>
              </w:rPr>
              <w:t> </w:t>
            </w:r>
            <w:r w:rsidRPr="00BF2FBA">
              <w:rPr>
                <w:rFonts w:ascii="Tahoma" w:hAnsi="Tahoma" w:cs="Tahoma"/>
              </w:rPr>
              <w:t>570</w:t>
            </w:r>
            <w:r w:rsidRPr="00BF2FBA">
              <w:rPr>
                <w:rFonts w:ascii="Tahoma" w:hAnsi="Tahoma" w:cs="Tahoma"/>
              </w:rPr>
              <w:t>,-</w:t>
            </w:r>
          </w:p>
        </w:tc>
        <w:tc>
          <w:tcPr>
            <w:tcW w:w="740" w:type="dxa"/>
          </w:tcPr>
          <w:p w14:paraId="18279EE1" w14:textId="77777777" w:rsidR="004823F8" w:rsidRPr="00DD3561" w:rsidRDefault="004823F8" w:rsidP="000A4DD4">
            <w:pPr>
              <w:tabs>
                <w:tab w:val="left" w:pos="567"/>
              </w:tabs>
              <w:spacing w:line="280" w:lineRule="atLeast"/>
              <w:jc w:val="both"/>
              <w:rPr>
                <w:rFonts w:ascii="Tahoma" w:hAnsi="Tahoma" w:cs="Tahoma"/>
              </w:rPr>
            </w:pPr>
            <w:r w:rsidRPr="00DD3561">
              <w:rPr>
                <w:rFonts w:ascii="Tahoma" w:hAnsi="Tahoma" w:cs="Tahoma"/>
              </w:rPr>
              <w:t>Kč</w:t>
            </w:r>
          </w:p>
        </w:tc>
      </w:tr>
      <w:tr w:rsidR="004823F8" w:rsidRPr="00DD3561" w14:paraId="588483F1" w14:textId="77777777" w:rsidTr="0039213F">
        <w:tc>
          <w:tcPr>
            <w:tcW w:w="3402" w:type="dxa"/>
          </w:tcPr>
          <w:p w14:paraId="7907CBF7" w14:textId="77777777" w:rsidR="004823F8" w:rsidRPr="00525272" w:rsidRDefault="004823F8" w:rsidP="000A4DD4">
            <w:pPr>
              <w:tabs>
                <w:tab w:val="left" w:pos="567"/>
              </w:tabs>
              <w:spacing w:line="280" w:lineRule="atLeast"/>
              <w:jc w:val="both"/>
              <w:rPr>
                <w:rFonts w:ascii="Tahoma" w:hAnsi="Tahoma" w:cs="Tahoma"/>
                <w:b/>
              </w:rPr>
            </w:pPr>
            <w:r w:rsidRPr="00525272">
              <w:rPr>
                <w:rFonts w:ascii="Tahoma" w:hAnsi="Tahoma" w:cs="Tahoma"/>
                <w:b/>
              </w:rPr>
              <w:t>Celková cena s DPH</w:t>
            </w:r>
          </w:p>
        </w:tc>
        <w:tc>
          <w:tcPr>
            <w:tcW w:w="4962" w:type="dxa"/>
          </w:tcPr>
          <w:p w14:paraId="3B28C7F4" w14:textId="420DC3F3" w:rsidR="004823F8" w:rsidRPr="00BF2FBA" w:rsidRDefault="00BF2FBA" w:rsidP="00BF2FBA">
            <w:pPr>
              <w:tabs>
                <w:tab w:val="left" w:pos="567"/>
              </w:tabs>
              <w:spacing w:line="280" w:lineRule="atLeast"/>
              <w:rPr>
                <w:rFonts w:ascii="Tahoma" w:hAnsi="Tahoma" w:cs="Tahoma"/>
                <w:b/>
              </w:rPr>
            </w:pPr>
            <w:r w:rsidRPr="00BF2FBA">
              <w:rPr>
                <w:rFonts w:ascii="Tahoma" w:hAnsi="Tahoma" w:cs="Tahoma"/>
                <w:b/>
              </w:rPr>
              <w:t xml:space="preserve">                         </w:t>
            </w:r>
            <w:r w:rsidRPr="00BF2FBA">
              <w:rPr>
                <w:rFonts w:ascii="Tahoma" w:hAnsi="Tahoma" w:cs="Tahoma"/>
                <w:b/>
              </w:rPr>
              <w:t>1 109</w:t>
            </w:r>
            <w:r w:rsidRPr="00BF2FBA">
              <w:rPr>
                <w:rFonts w:ascii="Tahoma" w:hAnsi="Tahoma" w:cs="Tahoma"/>
                <w:b/>
              </w:rPr>
              <w:t> </w:t>
            </w:r>
            <w:r w:rsidRPr="00BF2FBA">
              <w:rPr>
                <w:rFonts w:ascii="Tahoma" w:hAnsi="Tahoma" w:cs="Tahoma"/>
                <w:b/>
              </w:rPr>
              <w:t>570</w:t>
            </w:r>
            <w:r w:rsidRPr="00BF2FBA">
              <w:rPr>
                <w:rFonts w:ascii="Tahoma" w:hAnsi="Tahoma" w:cs="Tahoma"/>
                <w:b/>
              </w:rPr>
              <w:t>,-</w:t>
            </w:r>
          </w:p>
        </w:tc>
        <w:tc>
          <w:tcPr>
            <w:tcW w:w="740" w:type="dxa"/>
          </w:tcPr>
          <w:p w14:paraId="268BB3FC" w14:textId="77777777" w:rsidR="004823F8" w:rsidRPr="00DD3561" w:rsidRDefault="004823F8" w:rsidP="000A4DD4">
            <w:pPr>
              <w:tabs>
                <w:tab w:val="left" w:pos="567"/>
              </w:tabs>
              <w:spacing w:line="280" w:lineRule="atLeast"/>
              <w:jc w:val="both"/>
              <w:rPr>
                <w:rFonts w:ascii="Tahoma" w:hAnsi="Tahoma" w:cs="Tahoma"/>
              </w:rPr>
            </w:pPr>
            <w:r w:rsidRPr="00DD3561">
              <w:rPr>
                <w:rFonts w:ascii="Tahoma" w:hAnsi="Tahoma" w:cs="Tahoma"/>
              </w:rPr>
              <w:t>Kč</w:t>
            </w:r>
          </w:p>
        </w:tc>
      </w:tr>
    </w:tbl>
    <w:p w14:paraId="6EC693A2" w14:textId="77777777" w:rsidR="004823F8" w:rsidRPr="00DD3561" w:rsidRDefault="004823F8" w:rsidP="000A4DD4">
      <w:pPr>
        <w:tabs>
          <w:tab w:val="left" w:pos="567"/>
        </w:tabs>
        <w:spacing w:after="0" w:line="280" w:lineRule="atLeast"/>
        <w:jc w:val="both"/>
        <w:rPr>
          <w:rFonts w:ascii="Tahoma" w:hAnsi="Tahoma" w:cs="Tahoma"/>
        </w:rPr>
      </w:pPr>
    </w:p>
    <w:p w14:paraId="531A9AF2" w14:textId="77777777" w:rsidR="004823F8" w:rsidRPr="00DD3561" w:rsidRDefault="004823F8"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Cena je stanovena dohodou dle zákona č. 526/1990 Sb., o cenách, v platném znění</w:t>
      </w:r>
      <w:r w:rsidR="00563E18" w:rsidRPr="00DD3561">
        <w:rPr>
          <w:rFonts w:ascii="Tahoma" w:hAnsi="Tahoma" w:cs="Tahoma"/>
        </w:rPr>
        <w:t>. Celková c</w:t>
      </w:r>
      <w:r w:rsidRPr="00DD3561">
        <w:rPr>
          <w:rFonts w:ascii="Tahoma" w:hAnsi="Tahoma" w:cs="Tahoma"/>
        </w:rPr>
        <w:t>ena díla bez DPH je stanovena jako nejvýše přípus</w:t>
      </w:r>
      <w:r w:rsidR="00563E18" w:rsidRPr="00DD3561">
        <w:rPr>
          <w:rFonts w:ascii="Tahoma" w:hAnsi="Tahoma" w:cs="Tahoma"/>
        </w:rPr>
        <w:t>tná a nepřekročitelná a zahrnuje</w:t>
      </w:r>
      <w:r w:rsidRPr="00DD3561">
        <w:rPr>
          <w:rFonts w:ascii="Tahoma" w:hAnsi="Tahoma" w:cs="Tahoma"/>
        </w:rPr>
        <w:t xml:space="preserve"> veškeré náklady spojené s realizací díla. </w:t>
      </w:r>
    </w:p>
    <w:p w14:paraId="3EB721BC" w14:textId="77777777" w:rsidR="002467A7"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V </w:t>
      </w:r>
      <w:r w:rsidR="005F593D" w:rsidRPr="00DD3561">
        <w:rPr>
          <w:rFonts w:ascii="Tahoma" w:hAnsi="Tahoma" w:cs="Tahoma"/>
        </w:rPr>
        <w:t>c</w:t>
      </w:r>
      <w:r w:rsidRPr="00DD3561">
        <w:rPr>
          <w:rFonts w:ascii="Tahoma" w:hAnsi="Tahoma" w:cs="Tahoma"/>
        </w:rPr>
        <w:t xml:space="preserve">elkové ceně je zahrnuta účast </w:t>
      </w:r>
      <w:r w:rsidR="005F593D" w:rsidRPr="00DD3561">
        <w:rPr>
          <w:rFonts w:ascii="Tahoma" w:hAnsi="Tahoma" w:cs="Tahoma"/>
        </w:rPr>
        <w:t>z</w:t>
      </w:r>
      <w:r w:rsidRPr="00DD3561">
        <w:rPr>
          <w:rFonts w:ascii="Tahoma" w:hAnsi="Tahoma" w:cs="Tahoma"/>
        </w:rPr>
        <w:t>hotovitele na př</w:t>
      </w:r>
      <w:r w:rsidR="006F28C9" w:rsidRPr="00DD3561">
        <w:rPr>
          <w:rFonts w:ascii="Tahoma" w:hAnsi="Tahoma" w:cs="Tahoma"/>
        </w:rPr>
        <w:t>ípadných společných jednáních a </w:t>
      </w:r>
      <w:r w:rsidRPr="00DD3561">
        <w:rPr>
          <w:rFonts w:ascii="Tahoma" w:hAnsi="Tahoma" w:cs="Tahoma"/>
        </w:rPr>
        <w:t xml:space="preserve">veřejných projednáních a po dohodě s </w:t>
      </w:r>
      <w:r w:rsidR="005F593D" w:rsidRPr="00DD3561">
        <w:rPr>
          <w:rFonts w:ascii="Tahoma" w:hAnsi="Tahoma" w:cs="Tahoma"/>
        </w:rPr>
        <w:t>o</w:t>
      </w:r>
      <w:r w:rsidRPr="00DD3561">
        <w:rPr>
          <w:rFonts w:ascii="Tahoma" w:hAnsi="Tahoma" w:cs="Tahoma"/>
        </w:rPr>
        <w:t xml:space="preserve">bjednatelem účast na </w:t>
      </w:r>
      <w:r w:rsidR="00380693" w:rsidRPr="00DD3561">
        <w:rPr>
          <w:rFonts w:ascii="Tahoma" w:hAnsi="Tahoma" w:cs="Tahoma"/>
        </w:rPr>
        <w:t xml:space="preserve">jednáních s představiteli města, v komisi </w:t>
      </w:r>
      <w:r w:rsidR="00C5610A" w:rsidRPr="00DD3561">
        <w:rPr>
          <w:rFonts w:ascii="Tahoma" w:hAnsi="Tahoma" w:cs="Tahoma"/>
        </w:rPr>
        <w:t>rozvoje</w:t>
      </w:r>
      <w:r w:rsidR="00380693" w:rsidRPr="00DD3561">
        <w:rPr>
          <w:rFonts w:ascii="Tahoma" w:hAnsi="Tahoma" w:cs="Tahoma"/>
        </w:rPr>
        <w:t xml:space="preserve"> </w:t>
      </w:r>
      <w:r w:rsidRPr="00DD3561">
        <w:rPr>
          <w:rFonts w:ascii="Tahoma" w:hAnsi="Tahoma" w:cs="Tahoma"/>
        </w:rPr>
        <w:t xml:space="preserve">a s veřejností. </w:t>
      </w:r>
    </w:p>
    <w:p w14:paraId="129611C0" w14:textId="77777777" w:rsidR="00954A3A"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DPH bude fakturována v zákonem stanovené výši. Dojde-li kdykoliv během trvání smluvního vztahu dle této </w:t>
      </w:r>
      <w:r w:rsidR="005F593D" w:rsidRPr="00DD3561">
        <w:rPr>
          <w:rFonts w:ascii="Tahoma" w:hAnsi="Tahoma" w:cs="Tahoma"/>
        </w:rPr>
        <w:t>s</w:t>
      </w:r>
      <w:r w:rsidRPr="00DD3561">
        <w:rPr>
          <w:rFonts w:ascii="Tahoma" w:hAnsi="Tahoma" w:cs="Tahoma"/>
        </w:rPr>
        <w:t xml:space="preserve">mlouvy k úpravě daňových sazeb, bude tato změna promítnuta do </w:t>
      </w:r>
      <w:r w:rsidR="005F593D" w:rsidRPr="00DD3561">
        <w:rPr>
          <w:rFonts w:ascii="Tahoma" w:hAnsi="Tahoma" w:cs="Tahoma"/>
        </w:rPr>
        <w:t>c</w:t>
      </w:r>
      <w:r w:rsidRPr="00DD3561">
        <w:rPr>
          <w:rFonts w:ascii="Tahoma" w:hAnsi="Tahoma" w:cs="Tahoma"/>
        </w:rPr>
        <w:t xml:space="preserve">elkové ceny díla dle této </w:t>
      </w:r>
      <w:r w:rsidR="005F593D" w:rsidRPr="00DD3561">
        <w:rPr>
          <w:rFonts w:ascii="Tahoma" w:hAnsi="Tahoma" w:cs="Tahoma"/>
        </w:rPr>
        <w:t>s</w:t>
      </w:r>
      <w:r w:rsidRPr="00DD3561">
        <w:rPr>
          <w:rFonts w:ascii="Tahoma" w:hAnsi="Tahoma" w:cs="Tahoma"/>
        </w:rPr>
        <w:t>mlouvy.</w:t>
      </w:r>
    </w:p>
    <w:p w14:paraId="2233AE2C" w14:textId="77777777" w:rsidR="00806002" w:rsidRPr="00DD3561" w:rsidRDefault="00806002" w:rsidP="00243E80">
      <w:pPr>
        <w:pStyle w:val="HLAVICKA"/>
        <w:numPr>
          <w:ilvl w:val="0"/>
          <w:numId w:val="4"/>
        </w:numPr>
        <w:spacing w:after="0" w:line="280" w:lineRule="atLeast"/>
        <w:ind w:left="714" w:hanging="357"/>
        <w:jc w:val="both"/>
        <w:rPr>
          <w:rFonts w:ascii="Tahoma" w:hAnsi="Tahoma" w:cs="Tahoma"/>
          <w:sz w:val="22"/>
          <w:szCs w:val="22"/>
        </w:rPr>
      </w:pPr>
      <w:r w:rsidRPr="00DD3561">
        <w:rPr>
          <w:rFonts w:ascii="Tahoma" w:hAnsi="Tahoma" w:cs="Tahoma"/>
          <w:sz w:val="22"/>
          <w:szCs w:val="22"/>
        </w:rPr>
        <w:t xml:space="preserve">Pokud se </w:t>
      </w:r>
      <w:r w:rsidR="005F593D" w:rsidRPr="00DD3561">
        <w:rPr>
          <w:rFonts w:ascii="Tahoma" w:hAnsi="Tahoma" w:cs="Tahoma"/>
          <w:sz w:val="22"/>
          <w:szCs w:val="22"/>
        </w:rPr>
        <w:t>z</w:t>
      </w:r>
      <w:r w:rsidRPr="00DD3561">
        <w:rPr>
          <w:rFonts w:ascii="Tahoma" w:hAnsi="Tahoma" w:cs="Tahoma"/>
          <w:sz w:val="22"/>
          <w:szCs w:val="22"/>
        </w:rPr>
        <w:t xml:space="preserve">hotovitel stal plátcem DPH po uzavření této </w:t>
      </w:r>
      <w:r w:rsidR="005F593D" w:rsidRPr="00DD3561">
        <w:rPr>
          <w:rFonts w:ascii="Tahoma" w:hAnsi="Tahoma" w:cs="Tahoma"/>
          <w:sz w:val="22"/>
          <w:szCs w:val="22"/>
        </w:rPr>
        <w:t>s</w:t>
      </w:r>
      <w:r w:rsidRPr="00DD3561">
        <w:rPr>
          <w:rFonts w:ascii="Tahoma" w:hAnsi="Tahoma" w:cs="Tahoma"/>
          <w:sz w:val="22"/>
          <w:szCs w:val="22"/>
        </w:rPr>
        <w:t xml:space="preserve">mlouvy, platí, že odměna v sobě již DPH zahrnovala. Zhotovitel je tedy povinen příslušnou část nabídkové ceny odvést jako DPH a nemá vůči </w:t>
      </w:r>
      <w:r w:rsidR="00F37FB5" w:rsidRPr="00DD3561">
        <w:rPr>
          <w:rFonts w:ascii="Tahoma" w:hAnsi="Tahoma" w:cs="Tahoma"/>
          <w:sz w:val="22"/>
          <w:szCs w:val="22"/>
        </w:rPr>
        <w:t>o</w:t>
      </w:r>
      <w:r w:rsidRPr="00DD3561">
        <w:rPr>
          <w:rFonts w:ascii="Tahoma" w:hAnsi="Tahoma" w:cs="Tahoma"/>
          <w:sz w:val="22"/>
          <w:szCs w:val="22"/>
        </w:rPr>
        <w:t xml:space="preserve">bjednateli z titulu DPH nárok na další plnění nad rámec odměny. </w:t>
      </w:r>
    </w:p>
    <w:p w14:paraId="33AD8309" w14:textId="77777777" w:rsidR="002467A7"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Vícenáklady mohou nastat jen na základě požadavku </w:t>
      </w:r>
      <w:r w:rsidR="00F37FB5" w:rsidRPr="00DD3561">
        <w:rPr>
          <w:rFonts w:ascii="Tahoma" w:hAnsi="Tahoma" w:cs="Tahoma"/>
        </w:rPr>
        <w:t>o</w:t>
      </w:r>
      <w:r w:rsidRPr="00DD3561">
        <w:rPr>
          <w:rFonts w:ascii="Tahoma" w:hAnsi="Tahoma" w:cs="Tahoma"/>
        </w:rPr>
        <w:t xml:space="preserve">bjednatele. </w:t>
      </w:r>
    </w:p>
    <w:p w14:paraId="2288BAD3" w14:textId="77777777" w:rsidR="002467A7"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Cena díla bude zaplacena </w:t>
      </w:r>
      <w:r w:rsidR="00F37FB5" w:rsidRPr="00DD3561">
        <w:rPr>
          <w:rFonts w:ascii="Tahoma" w:hAnsi="Tahoma" w:cs="Tahoma"/>
        </w:rPr>
        <w:t>o</w:t>
      </w:r>
      <w:r w:rsidRPr="00DD3561">
        <w:rPr>
          <w:rFonts w:ascii="Tahoma" w:hAnsi="Tahoma" w:cs="Tahoma"/>
        </w:rPr>
        <w:t xml:space="preserve">bjednatelem na základě vystaveného daňového dokladu – faktury dle členění </w:t>
      </w:r>
      <w:r w:rsidR="004823F8" w:rsidRPr="00DD3561">
        <w:rPr>
          <w:rFonts w:ascii="Tahoma" w:hAnsi="Tahoma" w:cs="Tahoma"/>
        </w:rPr>
        <w:t>v odstavci 1 tohoto článku.</w:t>
      </w:r>
    </w:p>
    <w:p w14:paraId="72740039" w14:textId="77777777" w:rsidR="002467A7" w:rsidRPr="00DD3561" w:rsidRDefault="002467A7" w:rsidP="00243E80">
      <w:pPr>
        <w:pStyle w:val="Odstavecseseznamem"/>
        <w:numPr>
          <w:ilvl w:val="0"/>
          <w:numId w:val="4"/>
        </w:numPr>
        <w:spacing w:after="0" w:line="280" w:lineRule="atLeast"/>
        <w:jc w:val="both"/>
        <w:rPr>
          <w:rFonts w:ascii="Tahoma" w:hAnsi="Tahoma" w:cs="Tahoma"/>
          <w:color w:val="FF0000"/>
        </w:rPr>
      </w:pPr>
      <w:r w:rsidRPr="00DD3561">
        <w:rPr>
          <w:rFonts w:ascii="Tahoma" w:hAnsi="Tahoma" w:cs="Tahoma"/>
        </w:rPr>
        <w:t xml:space="preserve">Podkladem pro vystavení faktury je protokol o předání a převzetí </w:t>
      </w:r>
      <w:r w:rsidR="00563E18" w:rsidRPr="00DD3561">
        <w:rPr>
          <w:rFonts w:ascii="Tahoma" w:hAnsi="Tahoma" w:cs="Tahoma"/>
        </w:rPr>
        <w:t xml:space="preserve">čistopisu </w:t>
      </w:r>
      <w:r w:rsidRPr="00DD3561">
        <w:rPr>
          <w:rFonts w:ascii="Tahoma" w:hAnsi="Tahoma" w:cs="Tahoma"/>
        </w:rPr>
        <w:t>díla stvrzený oběma smluvními stranami. Zhotovitel je oprávněn fakturovat cenu díla až po</w:t>
      </w:r>
      <w:r w:rsidR="00563E18" w:rsidRPr="00DD3561">
        <w:rPr>
          <w:rFonts w:ascii="Tahoma" w:hAnsi="Tahoma" w:cs="Tahoma"/>
        </w:rPr>
        <w:t xml:space="preserve"> převzetí předmětu plnění díla </w:t>
      </w:r>
      <w:r w:rsidR="00F37FB5" w:rsidRPr="00DD3561">
        <w:rPr>
          <w:rFonts w:ascii="Tahoma" w:hAnsi="Tahoma" w:cs="Tahoma"/>
        </w:rPr>
        <w:t>o</w:t>
      </w:r>
      <w:r w:rsidRPr="00DD3561">
        <w:rPr>
          <w:rFonts w:ascii="Tahoma" w:hAnsi="Tahoma" w:cs="Tahoma"/>
        </w:rPr>
        <w:t xml:space="preserve">bjednatelem, přičemž tato skutečnost vyplývá z potvrzení </w:t>
      </w:r>
      <w:r w:rsidR="00F37FB5" w:rsidRPr="00DD3561">
        <w:rPr>
          <w:rFonts w:ascii="Tahoma" w:hAnsi="Tahoma" w:cs="Tahoma"/>
        </w:rPr>
        <w:t>o</w:t>
      </w:r>
      <w:r w:rsidRPr="00DD3561">
        <w:rPr>
          <w:rFonts w:ascii="Tahoma" w:hAnsi="Tahoma" w:cs="Tahoma"/>
        </w:rPr>
        <w:t>bjednatele na dokladu o</w:t>
      </w:r>
      <w:r w:rsidR="00F37FB5" w:rsidRPr="00DD3561">
        <w:rPr>
          <w:rFonts w:ascii="Tahoma" w:hAnsi="Tahoma" w:cs="Tahoma"/>
        </w:rPr>
        <w:t> </w:t>
      </w:r>
      <w:r w:rsidRPr="00DD3561">
        <w:rPr>
          <w:rFonts w:ascii="Tahoma" w:hAnsi="Tahoma" w:cs="Tahoma"/>
        </w:rPr>
        <w:t xml:space="preserve">předání a převzetí díla. </w:t>
      </w:r>
    </w:p>
    <w:p w14:paraId="67398729" w14:textId="77777777" w:rsidR="002467A7"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Daňový doklad </w:t>
      </w:r>
      <w:r w:rsidR="00F37FB5" w:rsidRPr="00DD3561">
        <w:rPr>
          <w:rFonts w:ascii="Tahoma" w:hAnsi="Tahoma" w:cs="Tahoma"/>
        </w:rPr>
        <w:t>–</w:t>
      </w:r>
      <w:r w:rsidRPr="00DD3561">
        <w:rPr>
          <w:rFonts w:ascii="Tahoma" w:hAnsi="Tahoma" w:cs="Tahoma"/>
        </w:rPr>
        <w:t xml:space="preserve"> faktura obsahuje kromě názvu zakázky (čísla </w:t>
      </w:r>
      <w:r w:rsidR="00F37FB5" w:rsidRPr="00DD3561">
        <w:rPr>
          <w:rFonts w:ascii="Tahoma" w:hAnsi="Tahoma" w:cs="Tahoma"/>
        </w:rPr>
        <w:t>s</w:t>
      </w:r>
      <w:r w:rsidRPr="00DD3561">
        <w:rPr>
          <w:rFonts w:ascii="Tahoma" w:hAnsi="Tahoma" w:cs="Tahoma"/>
        </w:rPr>
        <w:t>mlouvy)</w:t>
      </w:r>
      <w:r w:rsidR="007D0B24" w:rsidRPr="00DD3561">
        <w:rPr>
          <w:rFonts w:ascii="Tahoma" w:hAnsi="Tahoma" w:cs="Tahoma"/>
        </w:rPr>
        <w:t xml:space="preserve">, </w:t>
      </w:r>
      <w:r w:rsidR="00CD580A" w:rsidRPr="00DD3561">
        <w:rPr>
          <w:rFonts w:ascii="Tahoma" w:hAnsi="Tahoma" w:cs="Tahoma"/>
        </w:rPr>
        <w:t xml:space="preserve">názvu a registračního </w:t>
      </w:r>
      <w:r w:rsidR="007D0B24" w:rsidRPr="00DD3561">
        <w:rPr>
          <w:rFonts w:ascii="Tahoma" w:hAnsi="Tahoma" w:cs="Tahoma"/>
        </w:rPr>
        <w:t>čísla projektu</w:t>
      </w:r>
      <w:r w:rsidR="00F677C1" w:rsidRPr="00DD3561">
        <w:rPr>
          <w:rFonts w:ascii="Tahoma" w:hAnsi="Tahoma" w:cs="Tahoma"/>
        </w:rPr>
        <w:t xml:space="preserve"> </w:t>
      </w:r>
      <w:r w:rsidRPr="00DD3561">
        <w:rPr>
          <w:rFonts w:ascii="Tahoma" w:hAnsi="Tahoma" w:cs="Tahoma"/>
        </w:rPr>
        <w:t xml:space="preserve">a lhůty splatnosti, která činí 30 dnů od doručení faktury </w:t>
      </w:r>
      <w:r w:rsidR="00F37FB5" w:rsidRPr="00DD3561">
        <w:rPr>
          <w:rFonts w:ascii="Tahoma" w:hAnsi="Tahoma" w:cs="Tahoma"/>
        </w:rPr>
        <w:t>o</w:t>
      </w:r>
      <w:r w:rsidRPr="00DD3561">
        <w:rPr>
          <w:rFonts w:ascii="Tahoma" w:hAnsi="Tahoma" w:cs="Tahoma"/>
        </w:rPr>
        <w:t xml:space="preserve">bjednateli, také náležitosti daňového dokladu </w:t>
      </w:r>
      <w:r w:rsidR="008E402B" w:rsidRPr="00DD3561">
        <w:rPr>
          <w:rFonts w:ascii="Tahoma" w:hAnsi="Tahoma" w:cs="Tahoma"/>
        </w:rPr>
        <w:t>dle § 28 zákona č. 235/2004 Sb.</w:t>
      </w:r>
      <w:r w:rsidRPr="00DD3561">
        <w:rPr>
          <w:rFonts w:ascii="Tahoma" w:hAnsi="Tahoma" w:cs="Tahoma"/>
        </w:rPr>
        <w:t xml:space="preserve"> V případě, že faktura nebude mít odpovídající náležitosti, je </w:t>
      </w:r>
      <w:r w:rsidR="00F37FB5" w:rsidRPr="00DD3561">
        <w:rPr>
          <w:rFonts w:ascii="Tahoma" w:hAnsi="Tahoma" w:cs="Tahoma"/>
        </w:rPr>
        <w:t>o</w:t>
      </w:r>
      <w:r w:rsidRPr="00DD3561">
        <w:rPr>
          <w:rFonts w:ascii="Tahoma" w:hAnsi="Tahoma" w:cs="Tahoma"/>
        </w:rPr>
        <w:t xml:space="preserve">bjednatel oprávněn zaslat ji ve lhůtě splatnosti zpět </w:t>
      </w:r>
      <w:r w:rsidR="00F37FB5" w:rsidRPr="00DD3561">
        <w:rPr>
          <w:rFonts w:ascii="Tahoma" w:hAnsi="Tahoma" w:cs="Tahoma"/>
        </w:rPr>
        <w:t>z</w:t>
      </w:r>
      <w:r w:rsidR="002D7230" w:rsidRPr="00DD3561">
        <w:rPr>
          <w:rFonts w:ascii="Tahoma" w:hAnsi="Tahoma" w:cs="Tahoma"/>
        </w:rPr>
        <w:t>hotoviteli</w:t>
      </w:r>
      <w:r w:rsidRPr="00DD3561">
        <w:rPr>
          <w:rFonts w:ascii="Tahoma" w:hAnsi="Tahoma" w:cs="Tahoma"/>
        </w:rPr>
        <w:t xml:space="preserve"> k</w:t>
      </w:r>
      <w:r w:rsidR="00F37FB5" w:rsidRPr="00DD3561">
        <w:rPr>
          <w:rFonts w:ascii="Tahoma" w:hAnsi="Tahoma" w:cs="Tahoma"/>
        </w:rPr>
        <w:t> </w:t>
      </w:r>
      <w:r w:rsidRPr="00DD3561">
        <w:rPr>
          <w:rFonts w:ascii="Tahoma" w:hAnsi="Tahoma" w:cs="Tahoma"/>
        </w:rPr>
        <w:t>doplnění, aniž se tak dostane do prodlení se splatností. Lhůta splatnosti počíná běžet znovu od opětovného doručení náležitě doplněného či opraveného dokladu.</w:t>
      </w:r>
      <w:r w:rsidR="00764EA3" w:rsidRPr="00DD3561">
        <w:rPr>
          <w:rFonts w:ascii="Tahoma" w:hAnsi="Tahoma" w:cs="Tahoma"/>
        </w:rPr>
        <w:t xml:space="preserve"> Objednatel nepřipouští zálohy.</w:t>
      </w:r>
    </w:p>
    <w:p w14:paraId="250324DC" w14:textId="77777777" w:rsidR="002467A7"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Úhrada ceny díla je provedena </w:t>
      </w:r>
      <w:r w:rsidR="00AE222E" w:rsidRPr="00DD3561">
        <w:rPr>
          <w:rFonts w:ascii="Tahoma" w:hAnsi="Tahoma" w:cs="Tahoma"/>
        </w:rPr>
        <w:t xml:space="preserve">v korunách </w:t>
      </w:r>
      <w:r w:rsidR="00595954" w:rsidRPr="00DD3561">
        <w:rPr>
          <w:rFonts w:ascii="Tahoma" w:hAnsi="Tahoma" w:cs="Tahoma"/>
        </w:rPr>
        <w:t>českých (K</w:t>
      </w:r>
      <w:r w:rsidR="00AE222E" w:rsidRPr="00DD3561">
        <w:rPr>
          <w:rFonts w:ascii="Tahoma" w:hAnsi="Tahoma" w:cs="Tahoma"/>
        </w:rPr>
        <w:t xml:space="preserve">č) </w:t>
      </w:r>
      <w:r w:rsidRPr="00DD3561">
        <w:rPr>
          <w:rFonts w:ascii="Tahoma" w:hAnsi="Tahoma" w:cs="Tahoma"/>
        </w:rPr>
        <w:t xml:space="preserve">bezhotovostní formou </w:t>
      </w:r>
      <w:r w:rsidR="00F37FB5" w:rsidRPr="00DD3561">
        <w:rPr>
          <w:rFonts w:ascii="Tahoma" w:hAnsi="Tahoma" w:cs="Tahoma"/>
        </w:rPr>
        <w:t>–</w:t>
      </w:r>
      <w:r w:rsidR="001A49F8" w:rsidRPr="00DD3561">
        <w:rPr>
          <w:rFonts w:ascii="Tahoma" w:hAnsi="Tahoma" w:cs="Tahoma"/>
        </w:rPr>
        <w:t xml:space="preserve"> </w:t>
      </w:r>
      <w:r w:rsidRPr="00DD3561">
        <w:rPr>
          <w:rFonts w:ascii="Tahoma" w:hAnsi="Tahoma" w:cs="Tahoma"/>
        </w:rPr>
        <w:t xml:space="preserve">převodem na bankovní účet </w:t>
      </w:r>
      <w:r w:rsidR="00F37FB5" w:rsidRPr="00DD3561">
        <w:rPr>
          <w:rFonts w:ascii="Tahoma" w:hAnsi="Tahoma" w:cs="Tahoma"/>
        </w:rPr>
        <w:t>z</w:t>
      </w:r>
      <w:r w:rsidR="002D7230" w:rsidRPr="00DD3561">
        <w:rPr>
          <w:rFonts w:ascii="Tahoma" w:hAnsi="Tahoma" w:cs="Tahoma"/>
        </w:rPr>
        <w:t>hotovitele.</w:t>
      </w:r>
      <w:r w:rsidRPr="00DD3561">
        <w:rPr>
          <w:rFonts w:ascii="Tahoma" w:hAnsi="Tahoma" w:cs="Tahoma"/>
        </w:rPr>
        <w:t xml:space="preserve"> Obě smluvní strany se dohodly</w:t>
      </w:r>
      <w:r w:rsidR="006F28C9" w:rsidRPr="00DD3561">
        <w:rPr>
          <w:rFonts w:ascii="Tahoma" w:hAnsi="Tahoma" w:cs="Tahoma"/>
        </w:rPr>
        <w:t xml:space="preserve"> na tom, že peněžitý závazek je </w:t>
      </w:r>
      <w:r w:rsidRPr="00DD3561">
        <w:rPr>
          <w:rFonts w:ascii="Tahoma" w:hAnsi="Tahoma" w:cs="Tahoma"/>
        </w:rPr>
        <w:t>splněn dnem,</w:t>
      </w:r>
      <w:r w:rsidR="00563E18" w:rsidRPr="00DD3561">
        <w:rPr>
          <w:rFonts w:ascii="Tahoma" w:hAnsi="Tahoma" w:cs="Tahoma"/>
        </w:rPr>
        <w:t xml:space="preserve"> kdy je částka odepsána z účtu </w:t>
      </w:r>
      <w:r w:rsidR="00F37FB5" w:rsidRPr="00DD3561">
        <w:rPr>
          <w:rFonts w:ascii="Tahoma" w:hAnsi="Tahoma" w:cs="Tahoma"/>
        </w:rPr>
        <w:t>o</w:t>
      </w:r>
      <w:r w:rsidRPr="00DD3561">
        <w:rPr>
          <w:rFonts w:ascii="Tahoma" w:hAnsi="Tahoma" w:cs="Tahoma"/>
        </w:rPr>
        <w:t xml:space="preserve">bjednatele. </w:t>
      </w:r>
    </w:p>
    <w:p w14:paraId="04A9D428" w14:textId="77777777" w:rsidR="00954A3A" w:rsidRPr="00DD3561" w:rsidRDefault="002467A7" w:rsidP="00243E80">
      <w:pPr>
        <w:pStyle w:val="Odstavecseseznamem"/>
        <w:numPr>
          <w:ilvl w:val="0"/>
          <w:numId w:val="4"/>
        </w:numPr>
        <w:spacing w:after="0" w:line="280" w:lineRule="atLeast"/>
        <w:jc w:val="both"/>
        <w:rPr>
          <w:rFonts w:ascii="Tahoma" w:hAnsi="Tahoma" w:cs="Tahoma"/>
        </w:rPr>
      </w:pPr>
      <w:r w:rsidRPr="00DD3561">
        <w:rPr>
          <w:rFonts w:ascii="Tahoma" w:hAnsi="Tahoma" w:cs="Tahoma"/>
        </w:rPr>
        <w:t xml:space="preserve">Pro úhradu </w:t>
      </w:r>
      <w:r w:rsidR="001A49F8" w:rsidRPr="00DD3561">
        <w:rPr>
          <w:rFonts w:ascii="Tahoma" w:hAnsi="Tahoma" w:cs="Tahoma"/>
        </w:rPr>
        <w:t xml:space="preserve">sankcí dle článku </w:t>
      </w:r>
      <w:r w:rsidR="00B64134" w:rsidRPr="00DD3561">
        <w:rPr>
          <w:rFonts w:ascii="Tahoma" w:hAnsi="Tahoma" w:cs="Tahoma"/>
        </w:rPr>
        <w:t>IX</w:t>
      </w:r>
      <w:r w:rsidRPr="00DD3561">
        <w:rPr>
          <w:rFonts w:ascii="Tahoma" w:hAnsi="Tahoma" w:cs="Tahoma"/>
        </w:rPr>
        <w:t xml:space="preserve">. této </w:t>
      </w:r>
      <w:r w:rsidR="00F37FB5" w:rsidRPr="00DD3561">
        <w:rPr>
          <w:rFonts w:ascii="Tahoma" w:hAnsi="Tahoma" w:cs="Tahoma"/>
        </w:rPr>
        <w:t>s</w:t>
      </w:r>
      <w:r w:rsidRPr="00DD3561">
        <w:rPr>
          <w:rFonts w:ascii="Tahoma" w:hAnsi="Tahoma" w:cs="Tahoma"/>
        </w:rPr>
        <w:t>mlouvy platí stejné platební podmínky jako pro zaplacení faktury.</w:t>
      </w:r>
    </w:p>
    <w:p w14:paraId="023CB9E8" w14:textId="77777777" w:rsidR="00B22C09" w:rsidRDefault="00B22C09" w:rsidP="00C32748">
      <w:pPr>
        <w:pStyle w:val="Odstavecseseznamem"/>
        <w:spacing w:after="0" w:line="280" w:lineRule="atLeast"/>
        <w:jc w:val="both"/>
        <w:rPr>
          <w:rFonts w:ascii="Tahoma" w:hAnsi="Tahoma" w:cs="Tahoma"/>
        </w:rPr>
      </w:pPr>
    </w:p>
    <w:p w14:paraId="5F72C55E" w14:textId="77777777" w:rsidR="0098515F" w:rsidRPr="00DD3561" w:rsidRDefault="0098515F" w:rsidP="00C32748">
      <w:pPr>
        <w:pStyle w:val="Odstavecseseznamem"/>
        <w:spacing w:after="0" w:line="280" w:lineRule="atLeast"/>
        <w:jc w:val="both"/>
        <w:rPr>
          <w:rFonts w:ascii="Tahoma" w:hAnsi="Tahoma" w:cs="Tahoma"/>
        </w:rPr>
      </w:pPr>
    </w:p>
    <w:p w14:paraId="6EB4B5AC" w14:textId="77777777" w:rsidR="004E613C" w:rsidRPr="00DD3561" w:rsidRDefault="004E613C" w:rsidP="000A4DD4">
      <w:pPr>
        <w:tabs>
          <w:tab w:val="left" w:pos="567"/>
        </w:tabs>
        <w:spacing w:after="0" w:line="280" w:lineRule="atLeast"/>
        <w:jc w:val="center"/>
        <w:rPr>
          <w:rFonts w:ascii="Tahoma" w:hAnsi="Tahoma" w:cs="Tahoma"/>
          <w:b/>
        </w:rPr>
      </w:pPr>
      <w:r w:rsidRPr="00DD3561">
        <w:rPr>
          <w:rFonts w:ascii="Tahoma" w:hAnsi="Tahoma" w:cs="Tahoma"/>
          <w:b/>
        </w:rPr>
        <w:t>V.</w:t>
      </w:r>
    </w:p>
    <w:p w14:paraId="25AA70C3" w14:textId="77777777" w:rsidR="004E613C" w:rsidRDefault="004E613C" w:rsidP="000A4DD4">
      <w:pPr>
        <w:tabs>
          <w:tab w:val="left" w:pos="567"/>
        </w:tabs>
        <w:spacing w:after="0" w:line="280" w:lineRule="atLeast"/>
        <w:jc w:val="center"/>
        <w:rPr>
          <w:rFonts w:ascii="Tahoma" w:hAnsi="Tahoma" w:cs="Tahoma"/>
          <w:b/>
        </w:rPr>
      </w:pPr>
      <w:r w:rsidRPr="00DD3561">
        <w:rPr>
          <w:rFonts w:ascii="Tahoma" w:hAnsi="Tahoma" w:cs="Tahoma"/>
          <w:b/>
        </w:rPr>
        <w:t>Práva a povinnosti smluvních stran</w:t>
      </w:r>
    </w:p>
    <w:p w14:paraId="6664131A" w14:textId="77777777" w:rsidR="002C53E0" w:rsidRPr="00DD3561" w:rsidRDefault="002C53E0" w:rsidP="000A4DD4">
      <w:pPr>
        <w:tabs>
          <w:tab w:val="left" w:pos="567"/>
        </w:tabs>
        <w:spacing w:after="0" w:line="280" w:lineRule="atLeast"/>
        <w:jc w:val="center"/>
        <w:rPr>
          <w:rFonts w:ascii="Tahoma" w:hAnsi="Tahoma" w:cs="Tahoma"/>
          <w:b/>
        </w:rPr>
      </w:pPr>
    </w:p>
    <w:p w14:paraId="16B4BB30" w14:textId="77777777" w:rsidR="00155EDE" w:rsidRPr="00DD3561" w:rsidRDefault="00155EDE" w:rsidP="00243E80">
      <w:pPr>
        <w:pStyle w:val="Odstavecseseznamem"/>
        <w:numPr>
          <w:ilvl w:val="0"/>
          <w:numId w:val="6"/>
        </w:numPr>
        <w:spacing w:after="0" w:line="280" w:lineRule="atLeast"/>
        <w:jc w:val="both"/>
        <w:rPr>
          <w:rFonts w:ascii="Tahoma" w:hAnsi="Tahoma" w:cs="Tahoma"/>
        </w:rPr>
      </w:pPr>
      <w:r w:rsidRPr="00DD3561">
        <w:rPr>
          <w:rFonts w:ascii="Tahoma" w:hAnsi="Tahoma" w:cs="Tahoma"/>
        </w:rPr>
        <w:t xml:space="preserve">Zhotovitel je povinen za podmínek daných touto </w:t>
      </w:r>
      <w:r w:rsidR="00F37FB5" w:rsidRPr="00DD3561">
        <w:rPr>
          <w:rFonts w:ascii="Tahoma" w:hAnsi="Tahoma" w:cs="Tahoma"/>
        </w:rPr>
        <w:t>s</w:t>
      </w:r>
      <w:r w:rsidRPr="00DD3561">
        <w:rPr>
          <w:rFonts w:ascii="Tahoma" w:hAnsi="Tahoma" w:cs="Tahoma"/>
        </w:rPr>
        <w:t xml:space="preserve">mlouvou, na vlastní náklad a odpovědnost provést pro </w:t>
      </w:r>
      <w:r w:rsidR="00F37FB5" w:rsidRPr="00DD3561">
        <w:rPr>
          <w:rFonts w:ascii="Tahoma" w:hAnsi="Tahoma" w:cs="Tahoma"/>
        </w:rPr>
        <w:t>o</w:t>
      </w:r>
      <w:r w:rsidRPr="00DD3561">
        <w:rPr>
          <w:rFonts w:ascii="Tahoma" w:hAnsi="Tahoma" w:cs="Tahoma"/>
        </w:rPr>
        <w:t xml:space="preserve">bjednatele </w:t>
      </w:r>
      <w:r w:rsidR="008776E5" w:rsidRPr="00DD3561">
        <w:rPr>
          <w:rFonts w:ascii="Tahoma" w:hAnsi="Tahoma" w:cs="Tahoma"/>
        </w:rPr>
        <w:t xml:space="preserve">projektovou dokumentaci studie </w:t>
      </w:r>
      <w:r w:rsidRPr="00DD3561">
        <w:rPr>
          <w:rFonts w:ascii="Tahoma" w:hAnsi="Tahoma" w:cs="Tahoma"/>
        </w:rPr>
        <w:t xml:space="preserve">tak, jak je charakterizováno touto </w:t>
      </w:r>
      <w:r w:rsidR="00F37FB5" w:rsidRPr="00DD3561">
        <w:rPr>
          <w:rFonts w:ascii="Tahoma" w:hAnsi="Tahoma" w:cs="Tahoma"/>
        </w:rPr>
        <w:t>s</w:t>
      </w:r>
      <w:r w:rsidRPr="00DD3561">
        <w:rPr>
          <w:rFonts w:ascii="Tahoma" w:hAnsi="Tahoma" w:cs="Tahoma"/>
        </w:rPr>
        <w:t>mlouvou</w:t>
      </w:r>
      <w:r w:rsidR="008776E5" w:rsidRPr="00DD3561">
        <w:rPr>
          <w:rFonts w:ascii="Tahoma" w:hAnsi="Tahoma" w:cs="Tahoma"/>
        </w:rPr>
        <w:t>.</w:t>
      </w:r>
    </w:p>
    <w:p w14:paraId="2E7DEBD1" w14:textId="38C50478" w:rsidR="00155EDE" w:rsidRPr="00836476" w:rsidRDefault="00155EDE" w:rsidP="00243E80">
      <w:pPr>
        <w:pStyle w:val="Odstavecseseznamem"/>
        <w:numPr>
          <w:ilvl w:val="0"/>
          <w:numId w:val="6"/>
        </w:numPr>
        <w:spacing w:after="0" w:line="280" w:lineRule="atLeast"/>
        <w:jc w:val="both"/>
        <w:rPr>
          <w:rFonts w:ascii="Tahoma" w:hAnsi="Tahoma" w:cs="Tahoma"/>
        </w:rPr>
      </w:pPr>
      <w:r w:rsidRPr="00DD3561">
        <w:rPr>
          <w:rFonts w:ascii="Tahoma" w:hAnsi="Tahoma" w:cs="Tahoma"/>
        </w:rPr>
        <w:t xml:space="preserve">Zhotovitel se zavazuje při provádění </w:t>
      </w:r>
      <w:r w:rsidR="008776E5" w:rsidRPr="00DD3561">
        <w:rPr>
          <w:rFonts w:ascii="Tahoma" w:hAnsi="Tahoma" w:cs="Tahoma"/>
        </w:rPr>
        <w:t xml:space="preserve">projektové dokumentace </w:t>
      </w:r>
      <w:r w:rsidRPr="00DD3561">
        <w:rPr>
          <w:rFonts w:ascii="Tahoma" w:hAnsi="Tahoma" w:cs="Tahoma"/>
        </w:rPr>
        <w:t>postupovat samostatně a</w:t>
      </w:r>
      <w:r w:rsidR="0029037D" w:rsidRPr="00DD3561">
        <w:rPr>
          <w:rFonts w:ascii="Tahoma" w:hAnsi="Tahoma" w:cs="Tahoma"/>
        </w:rPr>
        <w:t> </w:t>
      </w:r>
      <w:r w:rsidRPr="00DD3561">
        <w:rPr>
          <w:rFonts w:ascii="Tahoma" w:hAnsi="Tahoma" w:cs="Tahoma"/>
        </w:rPr>
        <w:t>s</w:t>
      </w:r>
      <w:r w:rsidR="0029037D" w:rsidRPr="00DD3561">
        <w:rPr>
          <w:rFonts w:ascii="Tahoma" w:hAnsi="Tahoma" w:cs="Tahoma"/>
        </w:rPr>
        <w:t> </w:t>
      </w:r>
      <w:r w:rsidRPr="00DD3561">
        <w:rPr>
          <w:rFonts w:ascii="Tahoma" w:hAnsi="Tahoma" w:cs="Tahoma"/>
        </w:rPr>
        <w:t xml:space="preserve">odbornou péčí dle této </w:t>
      </w:r>
      <w:r w:rsidR="00F37FB5" w:rsidRPr="00836476">
        <w:rPr>
          <w:rFonts w:ascii="Tahoma" w:hAnsi="Tahoma" w:cs="Tahoma"/>
        </w:rPr>
        <w:t>s</w:t>
      </w:r>
      <w:r w:rsidRPr="00836476">
        <w:rPr>
          <w:rFonts w:ascii="Tahoma" w:hAnsi="Tahoma" w:cs="Tahoma"/>
        </w:rPr>
        <w:t xml:space="preserve">mlouvy tak, aby byl zcela naplněn účel této </w:t>
      </w:r>
      <w:r w:rsidR="00F37FB5" w:rsidRPr="00836476">
        <w:rPr>
          <w:rFonts w:ascii="Tahoma" w:hAnsi="Tahoma" w:cs="Tahoma"/>
        </w:rPr>
        <w:t>s</w:t>
      </w:r>
      <w:r w:rsidRPr="00836476">
        <w:rPr>
          <w:rFonts w:ascii="Tahoma" w:hAnsi="Tahoma" w:cs="Tahoma"/>
        </w:rPr>
        <w:t xml:space="preserve">mlouvy, přičemž je vázán pokyny </w:t>
      </w:r>
      <w:r w:rsidR="00F37FB5" w:rsidRPr="00836476">
        <w:rPr>
          <w:rFonts w:ascii="Tahoma" w:hAnsi="Tahoma" w:cs="Tahoma"/>
        </w:rPr>
        <w:t>o</w:t>
      </w:r>
      <w:r w:rsidRPr="00836476">
        <w:rPr>
          <w:rFonts w:ascii="Tahoma" w:hAnsi="Tahoma" w:cs="Tahoma"/>
        </w:rPr>
        <w:t>bjednatele.</w:t>
      </w:r>
    </w:p>
    <w:p w14:paraId="2FCC806D" w14:textId="77777777" w:rsidR="004E613C" w:rsidRPr="00836476" w:rsidRDefault="006B7649"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Objednatel</w:t>
      </w:r>
      <w:r w:rsidR="004E613C" w:rsidRPr="00836476">
        <w:rPr>
          <w:rFonts w:ascii="Tahoma" w:hAnsi="Tahoma" w:cs="Tahoma"/>
        </w:rPr>
        <w:t xml:space="preserve"> sdělí </w:t>
      </w:r>
      <w:r w:rsidR="00F37FB5" w:rsidRPr="00836476">
        <w:rPr>
          <w:rFonts w:ascii="Tahoma" w:hAnsi="Tahoma" w:cs="Tahoma"/>
        </w:rPr>
        <w:t>z</w:t>
      </w:r>
      <w:r w:rsidRPr="00836476">
        <w:rPr>
          <w:rFonts w:ascii="Tahoma" w:hAnsi="Tahoma" w:cs="Tahoma"/>
        </w:rPr>
        <w:t>hotoviteli</w:t>
      </w:r>
      <w:r w:rsidR="004E613C" w:rsidRPr="00836476">
        <w:rPr>
          <w:rFonts w:ascii="Tahoma" w:hAnsi="Tahoma" w:cs="Tahoma"/>
        </w:rPr>
        <w:t xml:space="preserve"> nejpozději do </w:t>
      </w:r>
      <w:r w:rsidR="005C5818" w:rsidRPr="00836476">
        <w:rPr>
          <w:rFonts w:ascii="Tahoma" w:hAnsi="Tahoma" w:cs="Tahoma"/>
        </w:rPr>
        <w:t>5</w:t>
      </w:r>
      <w:r w:rsidR="005A0B5D" w:rsidRPr="00836476">
        <w:rPr>
          <w:rFonts w:ascii="Tahoma" w:hAnsi="Tahoma" w:cs="Tahoma"/>
        </w:rPr>
        <w:t xml:space="preserve"> </w:t>
      </w:r>
      <w:r w:rsidR="009E207E" w:rsidRPr="00836476">
        <w:rPr>
          <w:rFonts w:ascii="Tahoma" w:hAnsi="Tahoma" w:cs="Tahoma"/>
        </w:rPr>
        <w:t xml:space="preserve">pracovních </w:t>
      </w:r>
      <w:r w:rsidR="004E613C" w:rsidRPr="00836476">
        <w:rPr>
          <w:rFonts w:ascii="Tahoma" w:hAnsi="Tahoma" w:cs="Tahoma"/>
        </w:rPr>
        <w:t xml:space="preserve">dnů od podpisu této </w:t>
      </w:r>
      <w:r w:rsidR="00F37FB5" w:rsidRPr="00836476">
        <w:rPr>
          <w:rFonts w:ascii="Tahoma" w:hAnsi="Tahoma" w:cs="Tahoma"/>
        </w:rPr>
        <w:t>s</w:t>
      </w:r>
      <w:r w:rsidR="004E613C" w:rsidRPr="00836476">
        <w:rPr>
          <w:rFonts w:ascii="Tahoma" w:hAnsi="Tahoma" w:cs="Tahoma"/>
        </w:rPr>
        <w:t xml:space="preserve">mlouvy veškeré výchozí podmínky a požadavky na vytvoření </w:t>
      </w:r>
      <w:r w:rsidR="00F37FB5" w:rsidRPr="00836476">
        <w:rPr>
          <w:rFonts w:ascii="Tahoma" w:hAnsi="Tahoma" w:cs="Tahoma"/>
        </w:rPr>
        <w:t>d</w:t>
      </w:r>
      <w:r w:rsidR="004E613C" w:rsidRPr="00836476">
        <w:rPr>
          <w:rFonts w:ascii="Tahoma" w:hAnsi="Tahoma" w:cs="Tahoma"/>
        </w:rPr>
        <w:t xml:space="preserve">okumentace dle této </w:t>
      </w:r>
      <w:r w:rsidR="00F37FB5" w:rsidRPr="00836476">
        <w:rPr>
          <w:rFonts w:ascii="Tahoma" w:hAnsi="Tahoma" w:cs="Tahoma"/>
        </w:rPr>
        <w:t>s</w:t>
      </w:r>
      <w:r w:rsidR="006F28C9" w:rsidRPr="00836476">
        <w:rPr>
          <w:rFonts w:ascii="Tahoma" w:hAnsi="Tahoma" w:cs="Tahoma"/>
        </w:rPr>
        <w:t>mlouvy a předá vstupní údaje a </w:t>
      </w:r>
      <w:r w:rsidR="00F37FB5" w:rsidRPr="00836476">
        <w:rPr>
          <w:rFonts w:ascii="Tahoma" w:hAnsi="Tahoma" w:cs="Tahoma"/>
        </w:rPr>
        <w:t>p</w:t>
      </w:r>
      <w:r w:rsidR="004E613C" w:rsidRPr="00836476">
        <w:rPr>
          <w:rFonts w:ascii="Tahoma" w:hAnsi="Tahoma" w:cs="Tahoma"/>
        </w:rPr>
        <w:t xml:space="preserve">odklady, kterými disponuje, a </w:t>
      </w:r>
      <w:r w:rsidR="00F37FB5" w:rsidRPr="00836476">
        <w:rPr>
          <w:rFonts w:ascii="Tahoma" w:hAnsi="Tahoma" w:cs="Tahoma"/>
        </w:rPr>
        <w:t>z</w:t>
      </w:r>
      <w:r w:rsidRPr="00836476">
        <w:rPr>
          <w:rFonts w:ascii="Tahoma" w:hAnsi="Tahoma" w:cs="Tahoma"/>
        </w:rPr>
        <w:t>hotovitel</w:t>
      </w:r>
      <w:r w:rsidR="004E613C" w:rsidRPr="00836476">
        <w:rPr>
          <w:rFonts w:ascii="Tahoma" w:hAnsi="Tahoma" w:cs="Tahoma"/>
        </w:rPr>
        <w:t xml:space="preserve"> písemně potvrdí </w:t>
      </w:r>
      <w:r w:rsidR="00F37FB5" w:rsidRPr="00836476">
        <w:rPr>
          <w:rFonts w:ascii="Tahoma" w:hAnsi="Tahoma" w:cs="Tahoma"/>
        </w:rPr>
        <w:t>o</w:t>
      </w:r>
      <w:r w:rsidR="00D0141A" w:rsidRPr="00836476">
        <w:rPr>
          <w:rFonts w:ascii="Tahoma" w:hAnsi="Tahoma" w:cs="Tahoma"/>
        </w:rPr>
        <w:t>bjednateli</w:t>
      </w:r>
      <w:r w:rsidR="006F28C9" w:rsidRPr="00836476">
        <w:rPr>
          <w:rFonts w:ascii="Tahoma" w:hAnsi="Tahoma" w:cs="Tahoma"/>
        </w:rPr>
        <w:t>, že byl seznámen se </w:t>
      </w:r>
      <w:r w:rsidR="004E613C" w:rsidRPr="00836476">
        <w:rPr>
          <w:rFonts w:ascii="Tahoma" w:hAnsi="Tahoma" w:cs="Tahoma"/>
        </w:rPr>
        <w:t>všemi podmínkami a požadavky na vytvoření dokumentace.</w:t>
      </w:r>
    </w:p>
    <w:p w14:paraId="5367A4B9" w14:textId="77777777" w:rsidR="004E613C" w:rsidRPr="00836476" w:rsidRDefault="004E613C"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 xml:space="preserve">Objednatel se zavazuje poskytnout </w:t>
      </w:r>
      <w:r w:rsidR="00F37FB5" w:rsidRPr="00836476">
        <w:rPr>
          <w:rFonts w:ascii="Tahoma" w:hAnsi="Tahoma" w:cs="Tahoma"/>
        </w:rPr>
        <w:t>z</w:t>
      </w:r>
      <w:r w:rsidRPr="00836476">
        <w:rPr>
          <w:rFonts w:ascii="Tahoma" w:hAnsi="Tahoma" w:cs="Tahoma"/>
        </w:rPr>
        <w:t xml:space="preserve">hotoviteli veškerou nezbytnou součinnost a </w:t>
      </w:r>
      <w:r w:rsidR="00F37FB5" w:rsidRPr="00836476">
        <w:rPr>
          <w:rFonts w:ascii="Tahoma" w:hAnsi="Tahoma" w:cs="Tahoma"/>
        </w:rPr>
        <w:t>z</w:t>
      </w:r>
      <w:r w:rsidRPr="00836476">
        <w:rPr>
          <w:rFonts w:ascii="Tahoma" w:hAnsi="Tahoma" w:cs="Tahoma"/>
        </w:rPr>
        <w:t xml:space="preserve">hotoviteli požadované informace a </w:t>
      </w:r>
      <w:r w:rsidR="00F37FB5" w:rsidRPr="00836476">
        <w:rPr>
          <w:rFonts w:ascii="Tahoma" w:hAnsi="Tahoma" w:cs="Tahoma"/>
        </w:rPr>
        <w:t>p</w:t>
      </w:r>
      <w:r w:rsidRPr="00836476">
        <w:rPr>
          <w:rFonts w:ascii="Tahoma" w:hAnsi="Tahoma" w:cs="Tahoma"/>
        </w:rPr>
        <w:t xml:space="preserve">odklady k řádnému a včasnému provedení </w:t>
      </w:r>
      <w:r w:rsidR="00F37FB5" w:rsidRPr="00836476">
        <w:rPr>
          <w:rFonts w:ascii="Tahoma" w:hAnsi="Tahoma" w:cs="Tahoma"/>
        </w:rPr>
        <w:t>d</w:t>
      </w:r>
      <w:r w:rsidRPr="00836476">
        <w:rPr>
          <w:rFonts w:ascii="Tahoma" w:hAnsi="Tahoma" w:cs="Tahoma"/>
        </w:rPr>
        <w:t xml:space="preserve">okumentace. Objednatel se zavazuje poskytnout součinnost k žádosti </w:t>
      </w:r>
      <w:r w:rsidR="00F37FB5" w:rsidRPr="00836476">
        <w:rPr>
          <w:rFonts w:ascii="Tahoma" w:hAnsi="Tahoma" w:cs="Tahoma"/>
        </w:rPr>
        <w:t>z</w:t>
      </w:r>
      <w:r w:rsidRPr="00836476">
        <w:rPr>
          <w:rFonts w:ascii="Tahoma" w:hAnsi="Tahoma" w:cs="Tahoma"/>
        </w:rPr>
        <w:t xml:space="preserve">hotoviteli bezodkladně, nejpozději do </w:t>
      </w:r>
      <w:r w:rsidR="009037B8" w:rsidRPr="00836476">
        <w:rPr>
          <w:rFonts w:ascii="Tahoma" w:hAnsi="Tahoma" w:cs="Tahoma"/>
        </w:rPr>
        <w:t>pěti</w:t>
      </w:r>
      <w:r w:rsidRPr="00836476">
        <w:rPr>
          <w:rFonts w:ascii="Tahoma" w:hAnsi="Tahoma" w:cs="Tahoma"/>
        </w:rPr>
        <w:t xml:space="preserve"> pracovních dnů.</w:t>
      </w:r>
    </w:p>
    <w:p w14:paraId="6AD389BD" w14:textId="558D855B" w:rsidR="0076126F" w:rsidRPr="00836476" w:rsidRDefault="0076126F"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 xml:space="preserve">Objednatel je povinen </w:t>
      </w:r>
      <w:r w:rsidR="0029037D" w:rsidRPr="00836476">
        <w:rPr>
          <w:rFonts w:ascii="Tahoma" w:hAnsi="Tahoma" w:cs="Tahoma"/>
        </w:rPr>
        <w:t>z</w:t>
      </w:r>
      <w:r w:rsidRPr="00836476">
        <w:rPr>
          <w:rFonts w:ascii="Tahoma" w:hAnsi="Tahoma" w:cs="Tahoma"/>
        </w:rPr>
        <w:t>hotovitele informovat o všech změnách týkajících se předmětu díla, které mu budou známy a které mohou ovlivnit výsledek prací na díle.</w:t>
      </w:r>
    </w:p>
    <w:p w14:paraId="5057FC83" w14:textId="3E4D1A62" w:rsidR="004E613C" w:rsidRPr="00836476" w:rsidRDefault="009E7B53"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Zhotovitel</w:t>
      </w:r>
      <w:r w:rsidR="005A0B5D" w:rsidRPr="00836476">
        <w:rPr>
          <w:rFonts w:ascii="Tahoma" w:hAnsi="Tahoma" w:cs="Tahoma"/>
        </w:rPr>
        <w:t xml:space="preserve"> </w:t>
      </w:r>
      <w:r w:rsidR="0029037D" w:rsidRPr="00836476">
        <w:rPr>
          <w:rFonts w:ascii="Tahoma" w:hAnsi="Tahoma" w:cs="Tahoma"/>
        </w:rPr>
        <w:t>o</w:t>
      </w:r>
      <w:r w:rsidRPr="00836476">
        <w:rPr>
          <w:rFonts w:ascii="Tahoma" w:hAnsi="Tahoma" w:cs="Tahoma"/>
        </w:rPr>
        <w:t>bjednateli</w:t>
      </w:r>
      <w:r w:rsidR="004E613C" w:rsidRPr="00836476">
        <w:rPr>
          <w:rFonts w:ascii="Tahoma" w:hAnsi="Tahoma" w:cs="Tahoma"/>
        </w:rPr>
        <w:t xml:space="preserve"> průběžně předkládá výsledky své práce v podobě rozpracovaných výkresů vztahujících se k vytvoření </w:t>
      </w:r>
      <w:r w:rsidR="0029037D" w:rsidRPr="00836476">
        <w:rPr>
          <w:rFonts w:ascii="Tahoma" w:hAnsi="Tahoma" w:cs="Tahoma"/>
        </w:rPr>
        <w:t>d</w:t>
      </w:r>
      <w:r w:rsidR="004E613C" w:rsidRPr="00836476">
        <w:rPr>
          <w:rFonts w:ascii="Tahoma" w:hAnsi="Tahoma" w:cs="Tahoma"/>
        </w:rPr>
        <w:t xml:space="preserve">okumentace ke konzultaci. </w:t>
      </w:r>
      <w:r w:rsidRPr="00836476">
        <w:rPr>
          <w:rFonts w:ascii="Tahoma" w:hAnsi="Tahoma" w:cs="Tahoma"/>
        </w:rPr>
        <w:t>Objednatel</w:t>
      </w:r>
      <w:r w:rsidR="004E613C" w:rsidRPr="00836476">
        <w:rPr>
          <w:rFonts w:ascii="Tahoma" w:hAnsi="Tahoma" w:cs="Tahoma"/>
        </w:rPr>
        <w:t xml:space="preserve"> má právo předložené výsledky připomínkovat. </w:t>
      </w:r>
      <w:r w:rsidRPr="00836476">
        <w:rPr>
          <w:rFonts w:ascii="Tahoma" w:hAnsi="Tahoma" w:cs="Tahoma"/>
        </w:rPr>
        <w:t>Objednatel</w:t>
      </w:r>
      <w:r w:rsidR="004E613C" w:rsidRPr="00836476">
        <w:rPr>
          <w:rFonts w:ascii="Tahoma" w:hAnsi="Tahoma" w:cs="Tahoma"/>
        </w:rPr>
        <w:t xml:space="preserve"> se zavazuje vyjádřit se k </w:t>
      </w:r>
      <w:r w:rsidR="0029037D" w:rsidRPr="00836476">
        <w:rPr>
          <w:rFonts w:ascii="Tahoma" w:hAnsi="Tahoma" w:cs="Tahoma"/>
        </w:rPr>
        <w:t>z</w:t>
      </w:r>
      <w:r w:rsidRPr="00836476">
        <w:rPr>
          <w:rFonts w:ascii="Tahoma" w:hAnsi="Tahoma" w:cs="Tahoma"/>
        </w:rPr>
        <w:t>hotovitelem</w:t>
      </w:r>
      <w:r w:rsidR="004E613C" w:rsidRPr="00836476">
        <w:rPr>
          <w:rFonts w:ascii="Tahoma" w:hAnsi="Tahoma" w:cs="Tahoma"/>
        </w:rPr>
        <w:t xml:space="preserve"> předloženým materiálům nejpozději do</w:t>
      </w:r>
      <w:r w:rsidR="00B22C09" w:rsidRPr="00836476">
        <w:rPr>
          <w:rFonts w:ascii="Tahoma" w:hAnsi="Tahoma" w:cs="Tahoma"/>
        </w:rPr>
        <w:t xml:space="preserve"> </w:t>
      </w:r>
      <w:r w:rsidR="00541D7F" w:rsidRPr="00836476">
        <w:rPr>
          <w:rFonts w:ascii="Tahoma" w:hAnsi="Tahoma" w:cs="Tahoma"/>
        </w:rPr>
        <w:t xml:space="preserve">2 </w:t>
      </w:r>
      <w:r w:rsidR="004E613C" w:rsidRPr="00836476">
        <w:rPr>
          <w:rFonts w:ascii="Tahoma" w:hAnsi="Tahoma" w:cs="Tahoma"/>
        </w:rPr>
        <w:t>týdn</w:t>
      </w:r>
      <w:r w:rsidR="00541D7F" w:rsidRPr="00836476">
        <w:rPr>
          <w:rFonts w:ascii="Tahoma" w:hAnsi="Tahoma" w:cs="Tahoma"/>
        </w:rPr>
        <w:t>ů</w:t>
      </w:r>
      <w:r w:rsidR="004E613C" w:rsidRPr="00836476">
        <w:rPr>
          <w:rFonts w:ascii="Tahoma" w:hAnsi="Tahoma" w:cs="Tahoma"/>
        </w:rPr>
        <w:t xml:space="preserve"> od jejich předložení. </w:t>
      </w:r>
    </w:p>
    <w:p w14:paraId="5A7F1A4F" w14:textId="392E91D3" w:rsidR="004E613C" w:rsidRPr="00836476" w:rsidRDefault="009E7B53"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Zhotovitel</w:t>
      </w:r>
      <w:r w:rsidR="004E613C" w:rsidRPr="00836476">
        <w:rPr>
          <w:rFonts w:ascii="Tahoma" w:hAnsi="Tahoma" w:cs="Tahoma"/>
        </w:rPr>
        <w:t xml:space="preserve"> je povinen akceptovat všechny </w:t>
      </w:r>
      <w:r w:rsidR="0029037D" w:rsidRPr="00836476">
        <w:rPr>
          <w:rFonts w:ascii="Tahoma" w:hAnsi="Tahoma" w:cs="Tahoma"/>
        </w:rPr>
        <w:t>o</w:t>
      </w:r>
      <w:r w:rsidRPr="00836476">
        <w:rPr>
          <w:rFonts w:ascii="Tahoma" w:hAnsi="Tahoma" w:cs="Tahoma"/>
        </w:rPr>
        <w:t>bjednatelem</w:t>
      </w:r>
      <w:r w:rsidR="005A0B5D" w:rsidRPr="00836476">
        <w:rPr>
          <w:rFonts w:ascii="Tahoma" w:hAnsi="Tahoma" w:cs="Tahoma"/>
        </w:rPr>
        <w:t xml:space="preserve"> </w:t>
      </w:r>
      <w:r w:rsidR="006F28C9" w:rsidRPr="00836476">
        <w:rPr>
          <w:rFonts w:ascii="Tahoma" w:hAnsi="Tahoma" w:cs="Tahoma"/>
        </w:rPr>
        <w:t>uplatněné připomínky a návrhy v </w:t>
      </w:r>
      <w:r w:rsidR="004E613C" w:rsidRPr="00836476">
        <w:rPr>
          <w:rFonts w:ascii="Tahoma" w:hAnsi="Tahoma" w:cs="Tahoma"/>
        </w:rPr>
        <w:t xml:space="preserve">případě, že tyto připomínky a návrhy nejsou v rozporu s právními předpisy, </w:t>
      </w:r>
      <w:r w:rsidR="0029037D" w:rsidRPr="00836476">
        <w:rPr>
          <w:rFonts w:ascii="Tahoma" w:hAnsi="Tahoma" w:cs="Tahoma"/>
        </w:rPr>
        <w:t>z</w:t>
      </w:r>
      <w:r w:rsidR="004E613C" w:rsidRPr="00836476">
        <w:rPr>
          <w:rFonts w:ascii="Tahoma" w:hAnsi="Tahoma" w:cs="Tahoma"/>
        </w:rPr>
        <w:t>ávaznými technickými normami nebo stanovisky příslušných orgánů veřejné správy.</w:t>
      </w:r>
    </w:p>
    <w:p w14:paraId="5921380B" w14:textId="4D7A2D91" w:rsidR="00262A7E" w:rsidRPr="00836476" w:rsidRDefault="00262A7E"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Zhotovitel je povinen účastnit se případného veřejného projednání, jednání s představiteli města</w:t>
      </w:r>
      <w:r w:rsidR="00EB758E" w:rsidRPr="00836476">
        <w:rPr>
          <w:rFonts w:ascii="Tahoma" w:hAnsi="Tahoma" w:cs="Tahoma"/>
        </w:rPr>
        <w:t xml:space="preserve">, jednání v komisi pro </w:t>
      </w:r>
      <w:r w:rsidR="00824650" w:rsidRPr="00836476">
        <w:rPr>
          <w:rFonts w:ascii="Tahoma" w:hAnsi="Tahoma" w:cs="Tahoma"/>
        </w:rPr>
        <w:t xml:space="preserve">rozvoj města a </w:t>
      </w:r>
      <w:r w:rsidR="005C5818" w:rsidRPr="00836476">
        <w:rPr>
          <w:rFonts w:ascii="Tahoma" w:hAnsi="Tahoma" w:cs="Tahoma"/>
        </w:rPr>
        <w:t xml:space="preserve">jednání </w:t>
      </w:r>
      <w:r w:rsidR="00380693" w:rsidRPr="00836476">
        <w:rPr>
          <w:rFonts w:ascii="Tahoma" w:hAnsi="Tahoma" w:cs="Tahoma"/>
        </w:rPr>
        <w:t>s dotčenými orgány</w:t>
      </w:r>
      <w:r w:rsidR="00824650" w:rsidRPr="00836476">
        <w:rPr>
          <w:rFonts w:ascii="Tahoma" w:hAnsi="Tahoma" w:cs="Tahoma"/>
        </w:rPr>
        <w:t>,</w:t>
      </w:r>
      <w:r w:rsidRPr="00836476">
        <w:rPr>
          <w:rFonts w:ascii="Tahoma" w:hAnsi="Tahoma" w:cs="Tahoma"/>
        </w:rPr>
        <w:t xml:space="preserve"> </w:t>
      </w:r>
      <w:r w:rsidR="00EB758E" w:rsidRPr="00836476">
        <w:rPr>
          <w:rFonts w:ascii="Tahoma" w:hAnsi="Tahoma" w:cs="Tahoma"/>
        </w:rPr>
        <w:t xml:space="preserve">pokud je to vyžadováno </w:t>
      </w:r>
      <w:r w:rsidR="0029037D" w:rsidRPr="00836476">
        <w:rPr>
          <w:rFonts w:ascii="Tahoma" w:hAnsi="Tahoma" w:cs="Tahoma"/>
        </w:rPr>
        <w:t>o</w:t>
      </w:r>
      <w:r w:rsidR="00EB758E" w:rsidRPr="00836476">
        <w:rPr>
          <w:rFonts w:ascii="Tahoma" w:hAnsi="Tahoma" w:cs="Tahoma"/>
        </w:rPr>
        <w:t>bjednatelem</w:t>
      </w:r>
      <w:r w:rsidRPr="00836476">
        <w:rPr>
          <w:rFonts w:ascii="Tahoma" w:hAnsi="Tahoma" w:cs="Tahoma"/>
        </w:rPr>
        <w:t>.</w:t>
      </w:r>
      <w:r w:rsidR="00032F47" w:rsidRPr="00836476">
        <w:rPr>
          <w:rFonts w:ascii="Tahoma" w:hAnsi="Tahoma" w:cs="Tahoma"/>
        </w:rPr>
        <w:t xml:space="preserve"> Objednatel se zavazuje sdělit </w:t>
      </w:r>
      <w:r w:rsidR="0029037D" w:rsidRPr="00836476">
        <w:rPr>
          <w:rFonts w:ascii="Tahoma" w:hAnsi="Tahoma" w:cs="Tahoma"/>
        </w:rPr>
        <w:t>z</w:t>
      </w:r>
      <w:r w:rsidR="00032F47" w:rsidRPr="00836476">
        <w:rPr>
          <w:rFonts w:ascii="Tahoma" w:hAnsi="Tahoma" w:cs="Tahoma"/>
        </w:rPr>
        <w:t>hotoviteli termín výše uvedených projednání nejpozději 5 pracovních dnů přede dnem konání těchto projednání.</w:t>
      </w:r>
    </w:p>
    <w:p w14:paraId="6A6FD4B0" w14:textId="365B3545" w:rsidR="004E613C" w:rsidRPr="00DD3561" w:rsidRDefault="009E7B53" w:rsidP="00243E80">
      <w:pPr>
        <w:pStyle w:val="Odstavecseseznamem"/>
        <w:numPr>
          <w:ilvl w:val="0"/>
          <w:numId w:val="6"/>
        </w:numPr>
        <w:spacing w:after="0" w:line="280" w:lineRule="atLeast"/>
        <w:jc w:val="both"/>
        <w:rPr>
          <w:rFonts w:ascii="Tahoma" w:hAnsi="Tahoma" w:cs="Tahoma"/>
        </w:rPr>
      </w:pPr>
      <w:r w:rsidRPr="00836476">
        <w:rPr>
          <w:rFonts w:ascii="Tahoma" w:hAnsi="Tahoma" w:cs="Tahoma"/>
        </w:rPr>
        <w:t>Zhotovitel</w:t>
      </w:r>
      <w:r w:rsidR="004E613C" w:rsidRPr="00836476">
        <w:rPr>
          <w:rFonts w:ascii="Tahoma" w:hAnsi="Tahoma" w:cs="Tahoma"/>
        </w:rPr>
        <w:t xml:space="preserve"> je povinen mít po celou dobu provádění díla dle této </w:t>
      </w:r>
      <w:r w:rsidR="0029037D" w:rsidRPr="00836476">
        <w:rPr>
          <w:rFonts w:ascii="Tahoma" w:hAnsi="Tahoma" w:cs="Tahoma"/>
        </w:rPr>
        <w:t>s</w:t>
      </w:r>
      <w:r w:rsidR="004E613C" w:rsidRPr="00836476">
        <w:rPr>
          <w:rFonts w:ascii="Tahoma" w:hAnsi="Tahoma" w:cs="Tahoma"/>
        </w:rPr>
        <w:t>mlouvy</w:t>
      </w:r>
      <w:r w:rsidR="004E613C" w:rsidRPr="00DD3561">
        <w:rPr>
          <w:rFonts w:ascii="Tahoma" w:hAnsi="Tahoma" w:cs="Tahoma"/>
        </w:rPr>
        <w:t xml:space="preserve"> uzavřenu pojistnou smlouvu na pojištění profesní odpovědnosti. </w:t>
      </w:r>
    </w:p>
    <w:p w14:paraId="5F3F43D8" w14:textId="05DC8E90" w:rsidR="00155EDE" w:rsidRPr="00DD3561" w:rsidRDefault="009E7B53" w:rsidP="00243E80">
      <w:pPr>
        <w:pStyle w:val="Odstavecseseznamem"/>
        <w:numPr>
          <w:ilvl w:val="0"/>
          <w:numId w:val="6"/>
        </w:numPr>
        <w:spacing w:after="0" w:line="280" w:lineRule="atLeast"/>
        <w:jc w:val="both"/>
        <w:rPr>
          <w:rFonts w:ascii="Tahoma" w:hAnsi="Tahoma" w:cs="Tahoma"/>
        </w:rPr>
      </w:pPr>
      <w:r w:rsidRPr="00DD3561">
        <w:rPr>
          <w:rFonts w:ascii="Tahoma" w:hAnsi="Tahoma" w:cs="Tahoma"/>
        </w:rPr>
        <w:t>Zhotovitel</w:t>
      </w:r>
      <w:r w:rsidR="004E613C" w:rsidRPr="00DD3561">
        <w:rPr>
          <w:rFonts w:ascii="Tahoma" w:hAnsi="Tahoma" w:cs="Tahoma"/>
        </w:rPr>
        <w:t xml:space="preserve"> je dále povinen vyhovět </w:t>
      </w:r>
      <w:r w:rsidR="0029037D" w:rsidRPr="00DD3561">
        <w:rPr>
          <w:rFonts w:ascii="Tahoma" w:hAnsi="Tahoma" w:cs="Tahoma"/>
        </w:rPr>
        <w:t>o</w:t>
      </w:r>
      <w:r w:rsidRPr="00DD3561">
        <w:rPr>
          <w:rFonts w:ascii="Tahoma" w:hAnsi="Tahoma" w:cs="Tahoma"/>
        </w:rPr>
        <w:t>bjednateli</w:t>
      </w:r>
      <w:r w:rsidR="004E613C" w:rsidRPr="00DD3561">
        <w:rPr>
          <w:rFonts w:ascii="Tahoma" w:hAnsi="Tahoma" w:cs="Tahoma"/>
        </w:rPr>
        <w:t xml:space="preserve"> v případě jeho rozhodnutí uzavřít s ním dodatek k této </w:t>
      </w:r>
      <w:r w:rsidR="0029037D" w:rsidRPr="00DD3561">
        <w:rPr>
          <w:rFonts w:ascii="Tahoma" w:hAnsi="Tahoma" w:cs="Tahoma"/>
        </w:rPr>
        <w:t>s</w:t>
      </w:r>
      <w:r w:rsidR="004E613C" w:rsidRPr="00DD3561">
        <w:rPr>
          <w:rFonts w:ascii="Tahoma" w:hAnsi="Tahoma" w:cs="Tahoma"/>
        </w:rPr>
        <w:t xml:space="preserve">mlouvě na vypracování dokumentace změn, případně dalších výkonů </w:t>
      </w:r>
      <w:r w:rsidR="0029037D" w:rsidRPr="00DD3561">
        <w:rPr>
          <w:rFonts w:ascii="Tahoma" w:hAnsi="Tahoma" w:cs="Tahoma"/>
        </w:rPr>
        <w:t>z</w:t>
      </w:r>
      <w:r w:rsidRPr="00DD3561">
        <w:rPr>
          <w:rFonts w:ascii="Tahoma" w:hAnsi="Tahoma" w:cs="Tahoma"/>
        </w:rPr>
        <w:t>hotovitele</w:t>
      </w:r>
      <w:r w:rsidR="004E613C" w:rsidRPr="00DD3561">
        <w:rPr>
          <w:rFonts w:ascii="Tahoma" w:hAnsi="Tahoma" w:cs="Tahoma"/>
        </w:rPr>
        <w:t>, za předpokladu dohody smluvních stra</w:t>
      </w:r>
      <w:r w:rsidR="006F28C9" w:rsidRPr="00DD3561">
        <w:rPr>
          <w:rFonts w:ascii="Tahoma" w:hAnsi="Tahoma" w:cs="Tahoma"/>
        </w:rPr>
        <w:t>n o předmětu takového dodatku a </w:t>
      </w:r>
      <w:r w:rsidR="004E613C" w:rsidRPr="00DD3561">
        <w:rPr>
          <w:rFonts w:ascii="Tahoma" w:hAnsi="Tahoma" w:cs="Tahoma"/>
        </w:rPr>
        <w:t>odměně za tyto dodatečné činnosti.</w:t>
      </w:r>
    </w:p>
    <w:p w14:paraId="191AA27E" w14:textId="77777777" w:rsidR="00155EDE" w:rsidRPr="00DD3561" w:rsidRDefault="00155EDE" w:rsidP="00243E80">
      <w:pPr>
        <w:pStyle w:val="Odstavecseseznamem"/>
        <w:numPr>
          <w:ilvl w:val="0"/>
          <w:numId w:val="6"/>
        </w:numPr>
        <w:spacing w:after="0" w:line="280" w:lineRule="atLeast"/>
        <w:jc w:val="both"/>
        <w:rPr>
          <w:rFonts w:ascii="Tahoma" w:eastAsia="Times New Roman" w:hAnsi="Tahoma" w:cs="Tahoma"/>
        </w:rPr>
      </w:pPr>
      <w:r w:rsidRPr="00DD3561">
        <w:rPr>
          <w:rFonts w:ascii="Tahoma" w:eastAsia="Times New Roman" w:hAnsi="Tahoma" w:cs="Tahoma"/>
        </w:rPr>
        <w:t>Objednate</w:t>
      </w:r>
      <w:r w:rsidRPr="00DD3561">
        <w:rPr>
          <w:rFonts w:ascii="Tahoma" w:hAnsi="Tahoma" w:cs="Tahoma"/>
        </w:rPr>
        <w:t>l se zavazuje za řádně dokončenou a převzatou</w:t>
      </w:r>
      <w:r w:rsidR="005A0B5D" w:rsidRPr="00DD3561">
        <w:rPr>
          <w:rFonts w:ascii="Tahoma" w:hAnsi="Tahoma" w:cs="Tahoma"/>
        </w:rPr>
        <w:t xml:space="preserve"> </w:t>
      </w:r>
      <w:r w:rsidR="00A16684" w:rsidRPr="00DD3561">
        <w:rPr>
          <w:rFonts w:ascii="Tahoma" w:hAnsi="Tahoma" w:cs="Tahoma"/>
        </w:rPr>
        <w:t>projektovou dokumentaci studie</w:t>
      </w:r>
      <w:r w:rsidR="00A16684" w:rsidRPr="00DD3561">
        <w:rPr>
          <w:rFonts w:ascii="Tahoma" w:eastAsia="Times New Roman" w:hAnsi="Tahoma" w:cs="Tahoma"/>
        </w:rPr>
        <w:t xml:space="preserve"> </w:t>
      </w:r>
      <w:r w:rsidRPr="00DD3561">
        <w:rPr>
          <w:rFonts w:ascii="Tahoma" w:eastAsia="Times New Roman" w:hAnsi="Tahoma" w:cs="Tahoma"/>
        </w:rPr>
        <w:t xml:space="preserve">zaplatit </w:t>
      </w:r>
      <w:r w:rsidR="005A0B5D" w:rsidRPr="00DD3561">
        <w:rPr>
          <w:rFonts w:ascii="Tahoma" w:eastAsia="Times New Roman" w:hAnsi="Tahoma" w:cs="Tahoma"/>
        </w:rPr>
        <w:t>Z</w:t>
      </w:r>
      <w:r w:rsidRPr="00DD3561">
        <w:rPr>
          <w:rFonts w:ascii="Tahoma" w:eastAsia="Times New Roman" w:hAnsi="Tahoma" w:cs="Tahoma"/>
        </w:rPr>
        <w:t>hotoviteli sjednanou cenu.</w:t>
      </w:r>
    </w:p>
    <w:p w14:paraId="7955E906" w14:textId="77777777" w:rsidR="0029037D" w:rsidRPr="00DD3561" w:rsidRDefault="0029037D" w:rsidP="0029037D">
      <w:pPr>
        <w:pStyle w:val="Odstavecseseznamem"/>
        <w:spacing w:after="0" w:line="280" w:lineRule="atLeast"/>
        <w:jc w:val="both"/>
        <w:rPr>
          <w:rFonts w:ascii="Tahoma" w:eastAsia="Times New Roman" w:hAnsi="Tahoma" w:cs="Tahoma"/>
        </w:rPr>
      </w:pPr>
    </w:p>
    <w:p w14:paraId="2E5A75F7" w14:textId="77777777" w:rsidR="001E4EEA" w:rsidRDefault="001E4EEA" w:rsidP="000A4DD4">
      <w:pPr>
        <w:spacing w:after="0" w:line="280" w:lineRule="atLeast"/>
        <w:jc w:val="center"/>
        <w:rPr>
          <w:rFonts w:ascii="Tahoma" w:eastAsia="Times New Roman" w:hAnsi="Tahoma" w:cs="Tahoma"/>
          <w:b/>
        </w:rPr>
      </w:pPr>
    </w:p>
    <w:p w14:paraId="5F6C61B7" w14:textId="77777777" w:rsidR="001E4EEA" w:rsidRDefault="001E4EEA" w:rsidP="000A4DD4">
      <w:pPr>
        <w:spacing w:after="0" w:line="280" w:lineRule="atLeast"/>
        <w:jc w:val="center"/>
        <w:rPr>
          <w:rFonts w:ascii="Tahoma" w:eastAsia="Times New Roman" w:hAnsi="Tahoma" w:cs="Tahoma"/>
          <w:b/>
        </w:rPr>
      </w:pPr>
    </w:p>
    <w:p w14:paraId="5BED9347" w14:textId="77777777" w:rsidR="001E4EEA" w:rsidRDefault="001E4EEA" w:rsidP="000A4DD4">
      <w:pPr>
        <w:spacing w:after="0" w:line="280" w:lineRule="atLeast"/>
        <w:jc w:val="center"/>
        <w:rPr>
          <w:rFonts w:ascii="Tahoma" w:eastAsia="Times New Roman" w:hAnsi="Tahoma" w:cs="Tahoma"/>
          <w:b/>
        </w:rPr>
      </w:pPr>
    </w:p>
    <w:p w14:paraId="4437F6EA" w14:textId="77777777" w:rsidR="001E4EEA" w:rsidRDefault="001E4EEA" w:rsidP="000A4DD4">
      <w:pPr>
        <w:spacing w:after="0" w:line="280" w:lineRule="atLeast"/>
        <w:jc w:val="center"/>
        <w:rPr>
          <w:rFonts w:ascii="Tahoma" w:eastAsia="Times New Roman" w:hAnsi="Tahoma" w:cs="Tahoma"/>
          <w:b/>
        </w:rPr>
      </w:pPr>
    </w:p>
    <w:p w14:paraId="2DD87A44" w14:textId="77777777" w:rsidR="00E63176" w:rsidRPr="00DD3561" w:rsidRDefault="00E63176" w:rsidP="000A4DD4">
      <w:pPr>
        <w:spacing w:after="0" w:line="280" w:lineRule="atLeast"/>
        <w:jc w:val="center"/>
        <w:rPr>
          <w:rFonts w:ascii="Tahoma" w:eastAsia="Times New Roman" w:hAnsi="Tahoma" w:cs="Tahoma"/>
          <w:b/>
        </w:rPr>
      </w:pPr>
      <w:r w:rsidRPr="00DD3561">
        <w:rPr>
          <w:rFonts w:ascii="Tahoma" w:eastAsia="Times New Roman" w:hAnsi="Tahoma" w:cs="Tahoma"/>
          <w:b/>
        </w:rPr>
        <w:t>V</w:t>
      </w:r>
      <w:r w:rsidRPr="00DD3561">
        <w:rPr>
          <w:rFonts w:ascii="Tahoma" w:hAnsi="Tahoma" w:cs="Tahoma"/>
          <w:b/>
        </w:rPr>
        <w:t>I</w:t>
      </w:r>
      <w:r w:rsidRPr="00DD3561">
        <w:rPr>
          <w:rFonts w:ascii="Tahoma" w:eastAsia="Times New Roman" w:hAnsi="Tahoma" w:cs="Tahoma"/>
          <w:b/>
        </w:rPr>
        <w:t>.</w:t>
      </w:r>
    </w:p>
    <w:p w14:paraId="64D748E9" w14:textId="77777777" w:rsidR="00E63176" w:rsidRDefault="00E63176" w:rsidP="000A4DD4">
      <w:pPr>
        <w:spacing w:after="0" w:line="280" w:lineRule="atLeast"/>
        <w:jc w:val="center"/>
        <w:rPr>
          <w:rFonts w:ascii="Tahoma" w:eastAsia="Times New Roman" w:hAnsi="Tahoma" w:cs="Tahoma"/>
          <w:b/>
        </w:rPr>
      </w:pPr>
      <w:r w:rsidRPr="00DD3561">
        <w:rPr>
          <w:rFonts w:ascii="Tahoma" w:eastAsia="Times New Roman" w:hAnsi="Tahoma" w:cs="Tahoma"/>
          <w:b/>
        </w:rPr>
        <w:t>Poskytnutí podkladů</w:t>
      </w:r>
    </w:p>
    <w:p w14:paraId="283DBD24" w14:textId="77777777" w:rsidR="002C53E0" w:rsidRPr="00DD3561" w:rsidRDefault="002C53E0" w:rsidP="000A4DD4">
      <w:pPr>
        <w:spacing w:after="0" w:line="280" w:lineRule="atLeast"/>
        <w:jc w:val="center"/>
        <w:rPr>
          <w:rFonts w:ascii="Tahoma" w:eastAsia="Times New Roman" w:hAnsi="Tahoma" w:cs="Tahoma"/>
          <w:b/>
        </w:rPr>
      </w:pPr>
    </w:p>
    <w:p w14:paraId="3214F40D" w14:textId="1CD67816" w:rsidR="00E63176" w:rsidRPr="00DD3561" w:rsidRDefault="00E63176" w:rsidP="0029037D">
      <w:pPr>
        <w:pStyle w:val="Odstavecseseznamem"/>
        <w:numPr>
          <w:ilvl w:val="0"/>
          <w:numId w:val="18"/>
        </w:numPr>
        <w:spacing w:after="0" w:line="280" w:lineRule="atLeast"/>
        <w:jc w:val="both"/>
        <w:rPr>
          <w:rFonts w:ascii="Tahoma" w:hAnsi="Tahoma" w:cs="Tahoma"/>
        </w:rPr>
      </w:pPr>
      <w:r w:rsidRPr="00DD3561">
        <w:rPr>
          <w:rFonts w:ascii="Tahoma" w:hAnsi="Tahoma" w:cs="Tahoma"/>
        </w:rPr>
        <w:t xml:space="preserve">Za </w:t>
      </w:r>
      <w:r w:rsidR="00F20BF5" w:rsidRPr="00DD3561">
        <w:rPr>
          <w:rFonts w:ascii="Tahoma" w:hAnsi="Tahoma" w:cs="Tahoma"/>
        </w:rPr>
        <w:t>podklady</w:t>
      </w:r>
      <w:r w:rsidRPr="00DD3561">
        <w:rPr>
          <w:rFonts w:ascii="Tahoma" w:hAnsi="Tahoma" w:cs="Tahoma"/>
        </w:rPr>
        <w:t xml:space="preserve"> se pro účely této </w:t>
      </w:r>
      <w:r w:rsidR="0029037D" w:rsidRPr="00DD3561">
        <w:rPr>
          <w:rFonts w:ascii="Tahoma" w:hAnsi="Tahoma" w:cs="Tahoma"/>
        </w:rPr>
        <w:t>s</w:t>
      </w:r>
      <w:r w:rsidRPr="00DD3561">
        <w:rPr>
          <w:rFonts w:ascii="Tahoma" w:hAnsi="Tahoma" w:cs="Tahoma"/>
        </w:rPr>
        <w:t>mlouvy považují veškeré textové, tabulkové, mapové (alfanumerické, grafické) a jiné podobné soubory informací</w:t>
      </w:r>
      <w:r w:rsidR="00F20BF5" w:rsidRPr="00DD3561">
        <w:rPr>
          <w:rFonts w:ascii="Tahoma" w:hAnsi="Tahoma" w:cs="Tahoma"/>
        </w:rPr>
        <w:t xml:space="preserve"> v listinné či digitální podobě (dále jen „data“)</w:t>
      </w:r>
      <w:r w:rsidRPr="00DD3561">
        <w:rPr>
          <w:rFonts w:ascii="Tahoma" w:hAnsi="Tahoma" w:cs="Tahoma"/>
        </w:rPr>
        <w:t xml:space="preserve"> poskytované </w:t>
      </w:r>
      <w:r w:rsidR="0029037D" w:rsidRPr="00DD3561">
        <w:rPr>
          <w:rFonts w:ascii="Tahoma" w:hAnsi="Tahoma" w:cs="Tahoma"/>
        </w:rPr>
        <w:t>o</w:t>
      </w:r>
      <w:r w:rsidR="00F20BF5" w:rsidRPr="00DD3561">
        <w:rPr>
          <w:rFonts w:ascii="Tahoma" w:hAnsi="Tahoma" w:cs="Tahoma"/>
        </w:rPr>
        <w:t>bjednatelem</w:t>
      </w:r>
      <w:r w:rsidRPr="00DD3561">
        <w:rPr>
          <w:rFonts w:ascii="Tahoma" w:hAnsi="Tahoma" w:cs="Tahoma"/>
        </w:rPr>
        <w:t xml:space="preserve"> k účelu zhotovení </w:t>
      </w:r>
      <w:r w:rsidR="00E64A3D" w:rsidRPr="00DD3561">
        <w:rPr>
          <w:rFonts w:ascii="Tahoma" w:hAnsi="Tahoma" w:cs="Tahoma"/>
        </w:rPr>
        <w:t>dokumentace</w:t>
      </w:r>
      <w:r w:rsidRPr="00DD3561">
        <w:rPr>
          <w:rFonts w:ascii="Tahoma" w:hAnsi="Tahoma" w:cs="Tahoma"/>
        </w:rPr>
        <w:t>.</w:t>
      </w:r>
    </w:p>
    <w:p w14:paraId="019CA796" w14:textId="77777777" w:rsidR="0029037D" w:rsidRPr="00DD3561" w:rsidRDefault="0029037D" w:rsidP="0029037D">
      <w:pPr>
        <w:pStyle w:val="Odstavecseseznamem"/>
        <w:numPr>
          <w:ilvl w:val="0"/>
          <w:numId w:val="25"/>
        </w:numPr>
        <w:spacing w:after="0" w:line="280" w:lineRule="atLeast"/>
        <w:jc w:val="both"/>
        <w:rPr>
          <w:rFonts w:ascii="Tahoma" w:hAnsi="Tahoma" w:cs="Tahoma"/>
        </w:rPr>
      </w:pPr>
      <w:r w:rsidRPr="00DD3561">
        <w:rPr>
          <w:rFonts w:ascii="Tahoma" w:hAnsi="Tahoma" w:cs="Tahoma"/>
        </w:rPr>
        <w:t xml:space="preserve">Objednatel se zavazuje na vlastní náklad zajistit a předat zhotoviteli následující podklady: </w:t>
      </w:r>
    </w:p>
    <w:p w14:paraId="71D5CB8E" w14:textId="77777777" w:rsidR="0029037D" w:rsidRPr="00DD3561" w:rsidRDefault="0029037D" w:rsidP="0029037D">
      <w:pPr>
        <w:pStyle w:val="Odstavecseseznamem"/>
        <w:numPr>
          <w:ilvl w:val="0"/>
          <w:numId w:val="12"/>
        </w:numPr>
        <w:tabs>
          <w:tab w:val="left" w:pos="709"/>
          <w:tab w:val="left" w:pos="1134"/>
        </w:tabs>
        <w:spacing w:after="0" w:line="280" w:lineRule="atLeast"/>
        <w:jc w:val="both"/>
        <w:rPr>
          <w:rFonts w:ascii="Tahoma" w:hAnsi="Tahoma" w:cs="Tahoma"/>
        </w:rPr>
      </w:pPr>
      <w:r w:rsidRPr="00DD3561">
        <w:rPr>
          <w:rFonts w:ascii="Tahoma" w:hAnsi="Tahoma" w:cs="Tahoma"/>
        </w:rPr>
        <w:t>aktuální katastrální mapu (jejímž obsahem bude hranice parcel, hranice budov, vnitřní kresba a definiční body)</w:t>
      </w:r>
    </w:p>
    <w:p w14:paraId="31EEEAEB" w14:textId="1DC47883" w:rsidR="0029037D" w:rsidRPr="00DD3561" w:rsidRDefault="0029037D" w:rsidP="0029037D">
      <w:pPr>
        <w:pStyle w:val="Odstavecseseznamem"/>
        <w:numPr>
          <w:ilvl w:val="0"/>
          <w:numId w:val="12"/>
        </w:numPr>
        <w:tabs>
          <w:tab w:val="left" w:pos="709"/>
          <w:tab w:val="left" w:pos="1134"/>
        </w:tabs>
        <w:spacing w:after="0" w:line="280" w:lineRule="atLeast"/>
        <w:jc w:val="both"/>
        <w:rPr>
          <w:rFonts w:ascii="Tahoma" w:hAnsi="Tahoma" w:cs="Tahoma"/>
        </w:rPr>
      </w:pPr>
      <w:r w:rsidRPr="00DD3561">
        <w:rPr>
          <w:rFonts w:ascii="Tahoma" w:hAnsi="Tahoma" w:cs="Tahoma"/>
        </w:rPr>
        <w:t>geometrické zaměření řešeného území</w:t>
      </w:r>
      <w:r w:rsidR="00491BB5">
        <w:rPr>
          <w:rFonts w:ascii="Tahoma" w:hAnsi="Tahoma" w:cs="Tahoma"/>
        </w:rPr>
        <w:t xml:space="preserve"> – jehož podrobnost bude odsouhlasena zhotovitelem</w:t>
      </w:r>
    </w:p>
    <w:p w14:paraId="35B700C7" w14:textId="77777777" w:rsidR="0029037D" w:rsidRPr="00DD3561" w:rsidRDefault="0029037D" w:rsidP="0029037D">
      <w:pPr>
        <w:pStyle w:val="Odstavecseseznamem"/>
        <w:numPr>
          <w:ilvl w:val="0"/>
          <w:numId w:val="12"/>
        </w:numPr>
        <w:tabs>
          <w:tab w:val="left" w:pos="709"/>
          <w:tab w:val="left" w:pos="1134"/>
        </w:tabs>
        <w:spacing w:after="0" w:line="280" w:lineRule="atLeast"/>
        <w:jc w:val="both"/>
        <w:rPr>
          <w:rFonts w:ascii="Tahoma" w:hAnsi="Tahoma" w:cs="Tahoma"/>
        </w:rPr>
      </w:pPr>
      <w:r w:rsidRPr="00DD3561">
        <w:rPr>
          <w:rFonts w:ascii="Tahoma" w:hAnsi="Tahoma" w:cs="Tahoma"/>
        </w:rPr>
        <w:t>územní plán</w:t>
      </w:r>
    </w:p>
    <w:p w14:paraId="48A5B01A" w14:textId="13F63FBE" w:rsidR="0029037D" w:rsidRPr="00DD3561" w:rsidRDefault="0029037D" w:rsidP="0029037D">
      <w:pPr>
        <w:pStyle w:val="Odstavecseseznamem"/>
        <w:numPr>
          <w:ilvl w:val="0"/>
          <w:numId w:val="25"/>
        </w:numPr>
        <w:spacing w:after="0" w:line="280" w:lineRule="atLeast"/>
        <w:jc w:val="both"/>
        <w:rPr>
          <w:rFonts w:ascii="Tahoma" w:hAnsi="Tahoma" w:cs="Tahoma"/>
        </w:rPr>
      </w:pPr>
      <w:r w:rsidRPr="00DD3561">
        <w:rPr>
          <w:rFonts w:ascii="Tahoma" w:hAnsi="Tahoma" w:cs="Tahoma"/>
        </w:rPr>
        <w:t xml:space="preserve">Na základě žádosti zhotovitele v návaznosti na zpracování projektové dokumentace je možné poskytnou další podklady, které nejsou touto smlouvou specifikovány a jsou potřebné ke </w:t>
      </w:r>
      <w:r w:rsidR="00221B49" w:rsidRPr="00DD3561">
        <w:rPr>
          <w:rFonts w:ascii="Tahoma" w:hAnsi="Tahoma" w:cs="Tahoma"/>
        </w:rPr>
        <w:t>zhotovení</w:t>
      </w:r>
      <w:r w:rsidR="00221B49">
        <w:rPr>
          <w:rFonts w:ascii="Tahoma" w:hAnsi="Tahoma" w:cs="Tahoma"/>
        </w:rPr>
        <w:t xml:space="preserve"> projektové</w:t>
      </w:r>
      <w:r w:rsidR="00491BB5">
        <w:rPr>
          <w:rFonts w:ascii="Tahoma" w:hAnsi="Tahoma" w:cs="Tahoma"/>
        </w:rPr>
        <w:t xml:space="preserve"> dokumentace</w:t>
      </w:r>
      <w:r w:rsidRPr="00DD3561">
        <w:rPr>
          <w:rFonts w:ascii="Tahoma" w:hAnsi="Tahoma" w:cs="Tahoma"/>
        </w:rPr>
        <w:t>. V tomto případě je objednatel povinen zhotoviteli poskytnout požadovanou součinnost.</w:t>
      </w:r>
    </w:p>
    <w:p w14:paraId="79258D30" w14:textId="0C445A59" w:rsidR="00E63176" w:rsidRPr="00DD3561" w:rsidRDefault="00F20BF5" w:rsidP="0029037D">
      <w:pPr>
        <w:pStyle w:val="Odstavecseseznamem"/>
        <w:numPr>
          <w:ilvl w:val="0"/>
          <w:numId w:val="26"/>
        </w:numPr>
        <w:spacing w:after="0" w:line="280" w:lineRule="atLeast"/>
        <w:jc w:val="both"/>
        <w:rPr>
          <w:rFonts w:ascii="Tahoma" w:hAnsi="Tahoma" w:cs="Tahoma"/>
        </w:rPr>
      </w:pPr>
      <w:r w:rsidRPr="00DD3561">
        <w:rPr>
          <w:rFonts w:ascii="Tahoma" w:hAnsi="Tahoma" w:cs="Tahoma"/>
        </w:rPr>
        <w:t>Data</w:t>
      </w:r>
      <w:r w:rsidR="00E63176" w:rsidRPr="00DD3561">
        <w:rPr>
          <w:rFonts w:ascii="Tahoma" w:hAnsi="Tahoma" w:cs="Tahoma"/>
        </w:rPr>
        <w:t xml:space="preserve"> včetně dat z nich odvozených budou použita vždy a jen výhradně k účelu zhotovení </w:t>
      </w:r>
      <w:r w:rsidR="00E64A3D" w:rsidRPr="00DD3561">
        <w:rPr>
          <w:rFonts w:ascii="Tahoma" w:hAnsi="Tahoma" w:cs="Tahoma"/>
        </w:rPr>
        <w:t>dokumentace</w:t>
      </w:r>
      <w:r w:rsidR="00E63176" w:rsidRPr="00DD3561">
        <w:rPr>
          <w:rFonts w:ascii="Tahoma" w:hAnsi="Tahoma" w:cs="Tahoma"/>
        </w:rPr>
        <w:t xml:space="preserve">. O předání </w:t>
      </w:r>
      <w:r w:rsidRPr="00DD3561">
        <w:rPr>
          <w:rFonts w:ascii="Tahoma" w:hAnsi="Tahoma" w:cs="Tahoma"/>
        </w:rPr>
        <w:t>těchto</w:t>
      </w:r>
      <w:r w:rsidR="00E63176" w:rsidRPr="00DD3561">
        <w:rPr>
          <w:rFonts w:ascii="Tahoma" w:hAnsi="Tahoma" w:cs="Tahoma"/>
        </w:rPr>
        <w:t xml:space="preserve"> dat bude sepsán předávací protokol.</w:t>
      </w:r>
    </w:p>
    <w:p w14:paraId="30A65E81" w14:textId="5DB454B3" w:rsidR="00E63176" w:rsidRPr="00DD3561" w:rsidRDefault="00E63176" w:rsidP="0029037D">
      <w:pPr>
        <w:pStyle w:val="Odstavecseseznamem"/>
        <w:numPr>
          <w:ilvl w:val="0"/>
          <w:numId w:val="26"/>
        </w:numPr>
        <w:spacing w:after="0" w:line="280" w:lineRule="atLeast"/>
        <w:jc w:val="both"/>
        <w:rPr>
          <w:rFonts w:ascii="Tahoma" w:hAnsi="Tahoma" w:cs="Tahoma"/>
        </w:rPr>
      </w:pPr>
      <w:r w:rsidRPr="00DD3561">
        <w:rPr>
          <w:rFonts w:ascii="Tahoma" w:hAnsi="Tahoma" w:cs="Tahoma"/>
        </w:rPr>
        <w:t xml:space="preserve">Zhotovitel se zavazuje, že neposkytne třetím osobám podklady pro zpracování </w:t>
      </w:r>
      <w:r w:rsidR="00E64A3D" w:rsidRPr="00DD3561">
        <w:rPr>
          <w:rFonts w:ascii="Tahoma" w:hAnsi="Tahoma" w:cs="Tahoma"/>
        </w:rPr>
        <w:t xml:space="preserve">dokumentace </w:t>
      </w:r>
      <w:r w:rsidRPr="00DD3561">
        <w:rPr>
          <w:rFonts w:ascii="Tahoma" w:hAnsi="Tahoma" w:cs="Tahoma"/>
        </w:rPr>
        <w:t>a</w:t>
      </w:r>
      <w:r w:rsidR="0029037D" w:rsidRPr="00DD3561">
        <w:rPr>
          <w:rFonts w:ascii="Tahoma" w:hAnsi="Tahoma" w:cs="Tahoma"/>
        </w:rPr>
        <w:t> </w:t>
      </w:r>
      <w:r w:rsidRPr="00DD3561">
        <w:rPr>
          <w:rFonts w:ascii="Tahoma" w:hAnsi="Tahoma" w:cs="Tahoma"/>
        </w:rPr>
        <w:t xml:space="preserve">je povinen zamezit užití poskytnutých podkladů třetím subjektem. Pokud je třeba pro zpracování </w:t>
      </w:r>
      <w:r w:rsidR="00E64A3D" w:rsidRPr="00DD3561">
        <w:rPr>
          <w:rFonts w:ascii="Tahoma" w:hAnsi="Tahoma" w:cs="Tahoma"/>
        </w:rPr>
        <w:t xml:space="preserve">dokumentace </w:t>
      </w:r>
      <w:r w:rsidRPr="00DD3561">
        <w:rPr>
          <w:rFonts w:ascii="Tahoma" w:hAnsi="Tahoma" w:cs="Tahoma"/>
        </w:rPr>
        <w:t xml:space="preserve">poskytnout některé podklady </w:t>
      </w:r>
      <w:r w:rsidR="00C93E50" w:rsidRPr="00DD3561">
        <w:rPr>
          <w:rFonts w:ascii="Tahoma" w:hAnsi="Tahoma" w:cs="Tahoma"/>
        </w:rPr>
        <w:t>poddodavatel</w:t>
      </w:r>
      <w:r w:rsidRPr="00DD3561">
        <w:rPr>
          <w:rFonts w:ascii="Tahoma" w:hAnsi="Tahoma" w:cs="Tahoma"/>
        </w:rPr>
        <w:t xml:space="preserve">i, zodpovídá </w:t>
      </w:r>
      <w:r w:rsidR="0029037D" w:rsidRPr="00DD3561">
        <w:rPr>
          <w:rFonts w:ascii="Tahoma" w:hAnsi="Tahoma" w:cs="Tahoma"/>
        </w:rPr>
        <w:t>z</w:t>
      </w:r>
      <w:r w:rsidRPr="00DD3561">
        <w:rPr>
          <w:rFonts w:ascii="Tahoma" w:hAnsi="Tahoma" w:cs="Tahoma"/>
        </w:rPr>
        <w:t xml:space="preserve">hotovitel za splnění všech ustanovení této </w:t>
      </w:r>
      <w:r w:rsidR="0029037D" w:rsidRPr="00DD3561">
        <w:rPr>
          <w:rFonts w:ascii="Tahoma" w:hAnsi="Tahoma" w:cs="Tahoma"/>
        </w:rPr>
        <w:t>s</w:t>
      </w:r>
      <w:r w:rsidRPr="00DD3561">
        <w:rPr>
          <w:rFonts w:ascii="Tahoma" w:hAnsi="Tahoma" w:cs="Tahoma"/>
        </w:rPr>
        <w:t>mlouvy vztahujících se k poskytnutým podkladům i </w:t>
      </w:r>
      <w:r w:rsidR="00C93E50" w:rsidRPr="00DD3561">
        <w:rPr>
          <w:rFonts w:ascii="Tahoma" w:hAnsi="Tahoma" w:cs="Tahoma"/>
        </w:rPr>
        <w:t>poddodavatel</w:t>
      </w:r>
      <w:r w:rsidRPr="00DD3561">
        <w:rPr>
          <w:rFonts w:ascii="Tahoma" w:hAnsi="Tahoma" w:cs="Tahoma"/>
        </w:rPr>
        <w:t xml:space="preserve">em. V ostatních případech není </w:t>
      </w:r>
      <w:r w:rsidR="0029037D" w:rsidRPr="00DD3561">
        <w:rPr>
          <w:rFonts w:ascii="Tahoma" w:hAnsi="Tahoma" w:cs="Tahoma"/>
        </w:rPr>
        <w:t>z</w:t>
      </w:r>
      <w:r w:rsidRPr="00DD3561">
        <w:rPr>
          <w:rFonts w:ascii="Tahoma" w:hAnsi="Tahoma" w:cs="Tahoma"/>
        </w:rPr>
        <w:t>hotovitel oprávněn předat data třetímu subjektu.</w:t>
      </w:r>
    </w:p>
    <w:p w14:paraId="79843C46" w14:textId="3F238A84" w:rsidR="00E63176" w:rsidRPr="00DD3561" w:rsidRDefault="00E63176" w:rsidP="0029037D">
      <w:pPr>
        <w:pStyle w:val="Odstavecseseznamem"/>
        <w:numPr>
          <w:ilvl w:val="0"/>
          <w:numId w:val="26"/>
        </w:numPr>
        <w:spacing w:after="0" w:line="280" w:lineRule="atLeast"/>
        <w:jc w:val="both"/>
        <w:rPr>
          <w:rFonts w:ascii="Tahoma" w:hAnsi="Tahoma" w:cs="Tahoma"/>
        </w:rPr>
      </w:pPr>
      <w:r w:rsidRPr="00DD3561">
        <w:rPr>
          <w:rFonts w:ascii="Tahoma" w:hAnsi="Tahoma" w:cs="Tahoma"/>
        </w:rPr>
        <w:t xml:space="preserve">Každý tištěný výstup, ve kterém budou použita data </w:t>
      </w:r>
      <w:r w:rsidR="0029037D" w:rsidRPr="00DD3561">
        <w:rPr>
          <w:rFonts w:ascii="Tahoma" w:hAnsi="Tahoma" w:cs="Tahoma"/>
        </w:rPr>
        <w:t>o</w:t>
      </w:r>
      <w:r w:rsidRPr="00DD3561">
        <w:rPr>
          <w:rFonts w:ascii="Tahoma" w:hAnsi="Tahoma" w:cs="Tahoma"/>
        </w:rPr>
        <w:t>bjednatele, bude opatřen ochrannou doložkou (pro účely identifikace autorství) příslušnou pro předanou datovou sadu.</w:t>
      </w:r>
    </w:p>
    <w:p w14:paraId="61093939" w14:textId="77777777" w:rsidR="00B22C09" w:rsidRPr="00DD3561" w:rsidRDefault="00B22C09" w:rsidP="000A7967">
      <w:pPr>
        <w:pStyle w:val="Odstavecseseznamem"/>
        <w:spacing w:after="0" w:line="280" w:lineRule="atLeast"/>
        <w:jc w:val="both"/>
        <w:rPr>
          <w:rFonts w:ascii="Tahoma" w:hAnsi="Tahoma" w:cs="Tahoma"/>
        </w:rPr>
      </w:pPr>
    </w:p>
    <w:p w14:paraId="39E519D9" w14:textId="77777777" w:rsidR="00E63176" w:rsidRPr="00DD3561" w:rsidRDefault="00F22E97" w:rsidP="000A4DD4">
      <w:pPr>
        <w:tabs>
          <w:tab w:val="left" w:pos="567"/>
        </w:tabs>
        <w:spacing w:after="0" w:line="280" w:lineRule="atLeast"/>
        <w:jc w:val="center"/>
        <w:rPr>
          <w:rFonts w:ascii="Tahoma" w:hAnsi="Tahoma" w:cs="Tahoma"/>
          <w:b/>
        </w:rPr>
      </w:pPr>
      <w:r w:rsidRPr="00DD3561">
        <w:rPr>
          <w:rFonts w:ascii="Tahoma" w:hAnsi="Tahoma" w:cs="Tahoma"/>
          <w:b/>
        </w:rPr>
        <w:t>VI</w:t>
      </w:r>
      <w:r w:rsidR="00675697" w:rsidRPr="00DD3561">
        <w:rPr>
          <w:rFonts w:ascii="Tahoma" w:hAnsi="Tahoma" w:cs="Tahoma"/>
          <w:b/>
        </w:rPr>
        <w:t>I.</w:t>
      </w:r>
    </w:p>
    <w:p w14:paraId="251D6104" w14:textId="78A669E4" w:rsidR="00F22E97" w:rsidRDefault="00F22E97" w:rsidP="000A4DD4">
      <w:pPr>
        <w:tabs>
          <w:tab w:val="left" w:pos="567"/>
        </w:tabs>
        <w:spacing w:after="0" w:line="280" w:lineRule="atLeast"/>
        <w:jc w:val="center"/>
        <w:rPr>
          <w:rFonts w:ascii="Tahoma" w:hAnsi="Tahoma" w:cs="Tahoma"/>
          <w:b/>
        </w:rPr>
      </w:pPr>
      <w:r w:rsidRPr="00DD3561">
        <w:rPr>
          <w:rFonts w:ascii="Tahoma" w:hAnsi="Tahoma" w:cs="Tahoma"/>
          <w:b/>
        </w:rPr>
        <w:t xml:space="preserve">Předání a převzetí </w:t>
      </w:r>
      <w:r w:rsidR="00E64A3D" w:rsidRPr="00DD3561">
        <w:rPr>
          <w:rFonts w:ascii="Tahoma" w:hAnsi="Tahoma" w:cs="Tahoma"/>
          <w:b/>
        </w:rPr>
        <w:t xml:space="preserve">dokumentace </w:t>
      </w:r>
    </w:p>
    <w:p w14:paraId="638DC8BF" w14:textId="77777777" w:rsidR="002C53E0" w:rsidRPr="00DD3561" w:rsidRDefault="002C53E0" w:rsidP="000A4DD4">
      <w:pPr>
        <w:tabs>
          <w:tab w:val="left" w:pos="567"/>
        </w:tabs>
        <w:spacing w:after="0" w:line="280" w:lineRule="atLeast"/>
        <w:jc w:val="center"/>
        <w:rPr>
          <w:rFonts w:ascii="Tahoma" w:hAnsi="Tahoma" w:cs="Tahoma"/>
          <w:b/>
        </w:rPr>
      </w:pPr>
    </w:p>
    <w:p w14:paraId="731F9F5B" w14:textId="6130F2FB" w:rsidR="00F22E97" w:rsidRPr="00DD3561" w:rsidRDefault="00F22E97" w:rsidP="00243E80">
      <w:pPr>
        <w:pStyle w:val="Odstavecseseznamem"/>
        <w:numPr>
          <w:ilvl w:val="0"/>
          <w:numId w:val="15"/>
        </w:numPr>
        <w:spacing w:after="0" w:line="280" w:lineRule="atLeast"/>
        <w:jc w:val="both"/>
        <w:rPr>
          <w:rFonts w:ascii="Tahoma" w:eastAsia="Times New Roman" w:hAnsi="Tahoma" w:cs="Tahoma"/>
        </w:rPr>
      </w:pPr>
      <w:r w:rsidRPr="00DD3561">
        <w:rPr>
          <w:rFonts w:ascii="Tahoma" w:eastAsia="Times New Roman" w:hAnsi="Tahoma" w:cs="Tahoma"/>
        </w:rPr>
        <w:t xml:space="preserve">Zhotovitel je povinen písemně oznámit </w:t>
      </w:r>
      <w:r w:rsidR="0029037D" w:rsidRPr="00DD3561">
        <w:rPr>
          <w:rFonts w:ascii="Tahoma" w:eastAsia="Times New Roman" w:hAnsi="Tahoma" w:cs="Tahoma"/>
        </w:rPr>
        <w:t>o</w:t>
      </w:r>
      <w:r w:rsidRPr="00DD3561">
        <w:rPr>
          <w:rFonts w:ascii="Tahoma" w:eastAsia="Times New Roman" w:hAnsi="Tahoma" w:cs="Tahoma"/>
        </w:rPr>
        <w:t xml:space="preserve">bjednateli, že práce na díle byly ukončeny, a poskytnout kompletní </w:t>
      </w:r>
      <w:r w:rsidR="002F2DFD" w:rsidRPr="00DD3561">
        <w:rPr>
          <w:rFonts w:ascii="Tahoma" w:hAnsi="Tahoma" w:cs="Tahoma"/>
        </w:rPr>
        <w:t xml:space="preserve">dokumentaci </w:t>
      </w:r>
      <w:r w:rsidRPr="00DD3561">
        <w:rPr>
          <w:rFonts w:ascii="Tahoma" w:eastAsia="Times New Roman" w:hAnsi="Tahoma" w:cs="Tahoma"/>
        </w:rPr>
        <w:t xml:space="preserve">s náležitostmi dle této </w:t>
      </w:r>
      <w:r w:rsidR="0029037D" w:rsidRPr="00DD3561">
        <w:rPr>
          <w:rFonts w:ascii="Tahoma" w:eastAsia="Times New Roman" w:hAnsi="Tahoma" w:cs="Tahoma"/>
        </w:rPr>
        <w:t>s</w:t>
      </w:r>
      <w:r w:rsidRPr="00DD3561">
        <w:rPr>
          <w:rFonts w:ascii="Tahoma" w:eastAsia="Times New Roman" w:hAnsi="Tahoma" w:cs="Tahoma"/>
        </w:rPr>
        <w:t xml:space="preserve">mlouvy </w:t>
      </w:r>
      <w:r w:rsidR="0029037D" w:rsidRPr="00DD3561">
        <w:rPr>
          <w:rFonts w:ascii="Tahoma" w:eastAsia="Times New Roman" w:hAnsi="Tahoma" w:cs="Tahoma"/>
        </w:rPr>
        <w:t>o</w:t>
      </w:r>
      <w:r w:rsidRPr="00DD3561">
        <w:rPr>
          <w:rFonts w:ascii="Tahoma" w:eastAsia="Times New Roman" w:hAnsi="Tahoma" w:cs="Tahoma"/>
        </w:rPr>
        <w:t xml:space="preserve">bjednateli nejpozději </w:t>
      </w:r>
      <w:r w:rsidRPr="00DD3561">
        <w:rPr>
          <w:rFonts w:ascii="Tahoma" w:hAnsi="Tahoma" w:cs="Tahoma"/>
        </w:rPr>
        <w:t>v posledním dni termínu stanoveného v čl. III odst. 1</w:t>
      </w:r>
      <w:r w:rsidRPr="00DD3561">
        <w:rPr>
          <w:rFonts w:ascii="Tahoma" w:eastAsia="Times New Roman" w:hAnsi="Tahoma" w:cs="Tahoma"/>
        </w:rPr>
        <w:t xml:space="preserve">. </w:t>
      </w:r>
    </w:p>
    <w:p w14:paraId="1F315C26" w14:textId="373FC253" w:rsidR="00B25FAF" w:rsidRPr="00DD3561" w:rsidRDefault="00F22E97" w:rsidP="00243E80">
      <w:pPr>
        <w:pStyle w:val="Odstavecseseznamem"/>
        <w:numPr>
          <w:ilvl w:val="0"/>
          <w:numId w:val="15"/>
        </w:numPr>
        <w:spacing w:after="0" w:line="280" w:lineRule="atLeast"/>
        <w:jc w:val="both"/>
        <w:rPr>
          <w:rFonts w:ascii="Tahoma" w:hAnsi="Tahoma" w:cs="Tahoma"/>
        </w:rPr>
      </w:pPr>
      <w:r w:rsidRPr="00DD3561">
        <w:rPr>
          <w:rFonts w:ascii="Tahoma" w:eastAsia="Times New Roman" w:hAnsi="Tahoma" w:cs="Tahoma"/>
        </w:rPr>
        <w:t xml:space="preserve">V průběhu </w:t>
      </w:r>
      <w:r w:rsidRPr="00DD3561">
        <w:rPr>
          <w:rFonts w:ascii="Tahoma" w:hAnsi="Tahoma" w:cs="Tahoma"/>
        </w:rPr>
        <w:t>předání</w:t>
      </w:r>
      <w:r w:rsidRPr="00DD3561">
        <w:rPr>
          <w:rFonts w:ascii="Tahoma" w:eastAsia="Times New Roman" w:hAnsi="Tahoma" w:cs="Tahoma"/>
        </w:rPr>
        <w:t xml:space="preserve"> bude </w:t>
      </w:r>
      <w:r w:rsidR="00367E5E" w:rsidRPr="00DD3561">
        <w:rPr>
          <w:rFonts w:ascii="Tahoma" w:eastAsia="Times New Roman" w:hAnsi="Tahoma" w:cs="Tahoma"/>
        </w:rPr>
        <w:t>o</w:t>
      </w:r>
      <w:r w:rsidRPr="00DD3561">
        <w:rPr>
          <w:rFonts w:ascii="Tahoma" w:eastAsia="Times New Roman" w:hAnsi="Tahoma" w:cs="Tahoma"/>
        </w:rPr>
        <w:t xml:space="preserve">bjednatel pořizovat </w:t>
      </w:r>
      <w:r w:rsidRPr="00DD3561">
        <w:rPr>
          <w:rFonts w:ascii="Tahoma" w:hAnsi="Tahoma" w:cs="Tahoma"/>
        </w:rPr>
        <w:t>protokol o předání a převzetí</w:t>
      </w:r>
      <w:r w:rsidRPr="00DD3561">
        <w:rPr>
          <w:rFonts w:ascii="Tahoma" w:eastAsia="Times New Roman" w:hAnsi="Tahoma" w:cs="Tahoma"/>
        </w:rPr>
        <w:t xml:space="preserve"> s identifikací vad a</w:t>
      </w:r>
      <w:r w:rsidR="00367E5E" w:rsidRPr="00DD3561">
        <w:rPr>
          <w:rFonts w:ascii="Tahoma" w:eastAsia="Times New Roman" w:hAnsi="Tahoma" w:cs="Tahoma"/>
        </w:rPr>
        <w:t> </w:t>
      </w:r>
      <w:r w:rsidRPr="00DD3561">
        <w:rPr>
          <w:rFonts w:ascii="Tahoma" w:eastAsia="Times New Roman" w:hAnsi="Tahoma" w:cs="Tahoma"/>
        </w:rPr>
        <w:t xml:space="preserve">nedodělků </w:t>
      </w:r>
      <w:r w:rsidR="00E64A3D" w:rsidRPr="00DD3561">
        <w:rPr>
          <w:rFonts w:ascii="Tahoma" w:hAnsi="Tahoma" w:cs="Tahoma"/>
        </w:rPr>
        <w:t>dokumentace</w:t>
      </w:r>
      <w:r w:rsidRPr="00DD3561">
        <w:rPr>
          <w:rFonts w:ascii="Tahoma" w:eastAsia="Times New Roman" w:hAnsi="Tahoma" w:cs="Tahoma"/>
        </w:rPr>
        <w:t xml:space="preserve">, pokud budou shledány. Objednatel je povinen předat </w:t>
      </w:r>
      <w:r w:rsidR="00367E5E" w:rsidRPr="00DD3561">
        <w:rPr>
          <w:rFonts w:ascii="Tahoma" w:eastAsia="Times New Roman" w:hAnsi="Tahoma" w:cs="Tahoma"/>
        </w:rPr>
        <w:t>z</w:t>
      </w:r>
      <w:r w:rsidRPr="00DD3561">
        <w:rPr>
          <w:rFonts w:ascii="Tahoma" w:eastAsia="Times New Roman" w:hAnsi="Tahoma" w:cs="Tahoma"/>
        </w:rPr>
        <w:t xml:space="preserve">hotoviteli </w:t>
      </w:r>
      <w:r w:rsidRPr="00DD3561">
        <w:rPr>
          <w:rFonts w:ascii="Tahoma" w:hAnsi="Tahoma" w:cs="Tahoma"/>
        </w:rPr>
        <w:t>protokol o předání a převzetí</w:t>
      </w:r>
      <w:r w:rsidRPr="00DD3561">
        <w:rPr>
          <w:rFonts w:ascii="Tahoma" w:eastAsia="Times New Roman" w:hAnsi="Tahoma" w:cs="Tahoma"/>
        </w:rPr>
        <w:t xml:space="preserve"> s identifikací vad a nedodělků díla nejpozději do 1</w:t>
      </w:r>
      <w:r w:rsidRPr="00DD3561">
        <w:rPr>
          <w:rFonts w:ascii="Tahoma" w:hAnsi="Tahoma" w:cs="Tahoma"/>
        </w:rPr>
        <w:t>0</w:t>
      </w:r>
      <w:r w:rsidRPr="00DD3561">
        <w:rPr>
          <w:rFonts w:ascii="Tahoma" w:eastAsia="Times New Roman" w:hAnsi="Tahoma" w:cs="Tahoma"/>
        </w:rPr>
        <w:t xml:space="preserve"> kalendářních dnů ode</w:t>
      </w:r>
      <w:r w:rsidRPr="00DD3561">
        <w:rPr>
          <w:rFonts w:ascii="Tahoma" w:hAnsi="Tahoma" w:cs="Tahoma"/>
        </w:rPr>
        <w:t xml:space="preserve"> dne poskytnutí dokončené </w:t>
      </w:r>
      <w:r w:rsidR="00E64A3D" w:rsidRPr="00DD3561">
        <w:rPr>
          <w:rFonts w:ascii="Tahoma" w:hAnsi="Tahoma" w:cs="Tahoma"/>
        </w:rPr>
        <w:t xml:space="preserve">dokumentace </w:t>
      </w:r>
      <w:r w:rsidR="00367E5E" w:rsidRPr="00DD3561">
        <w:rPr>
          <w:rFonts w:ascii="Tahoma" w:hAnsi="Tahoma" w:cs="Tahoma"/>
        </w:rPr>
        <w:t>o</w:t>
      </w:r>
      <w:r w:rsidRPr="00DD3561">
        <w:rPr>
          <w:rFonts w:ascii="Tahoma" w:eastAsia="Times New Roman" w:hAnsi="Tahoma" w:cs="Tahoma"/>
        </w:rPr>
        <w:t xml:space="preserve">bjednateli. Vady a nedodělky zjištěné v průběhu </w:t>
      </w:r>
      <w:r w:rsidRPr="00DD3561">
        <w:rPr>
          <w:rFonts w:ascii="Tahoma" w:hAnsi="Tahoma" w:cs="Tahoma"/>
        </w:rPr>
        <w:t>předání a převzetí</w:t>
      </w:r>
      <w:r w:rsidRPr="00DD3561">
        <w:rPr>
          <w:rFonts w:ascii="Tahoma" w:eastAsia="Times New Roman" w:hAnsi="Tahoma" w:cs="Tahoma"/>
        </w:rPr>
        <w:t xml:space="preserve"> je </w:t>
      </w:r>
      <w:r w:rsidR="00367E5E" w:rsidRPr="00DD3561">
        <w:rPr>
          <w:rFonts w:ascii="Tahoma" w:eastAsia="Times New Roman" w:hAnsi="Tahoma" w:cs="Tahoma"/>
        </w:rPr>
        <w:t>z</w:t>
      </w:r>
      <w:r w:rsidRPr="00DD3561">
        <w:rPr>
          <w:rFonts w:ascii="Tahoma" w:eastAsia="Times New Roman" w:hAnsi="Tahoma" w:cs="Tahoma"/>
        </w:rPr>
        <w:t xml:space="preserve">hotovitel povinen odstranit </w:t>
      </w:r>
      <w:r w:rsidRPr="00DD3561">
        <w:rPr>
          <w:rFonts w:ascii="Tahoma" w:hAnsi="Tahoma" w:cs="Tahoma"/>
        </w:rPr>
        <w:t>ve lhůtě 15 kalendářních dnů od zaslání protokolu, pokud se smluvní strany nedohodnou jinak</w:t>
      </w:r>
      <w:r w:rsidRPr="00DD3561">
        <w:rPr>
          <w:rFonts w:ascii="Tahoma" w:eastAsia="Times New Roman" w:hAnsi="Tahoma" w:cs="Tahoma"/>
        </w:rPr>
        <w:t xml:space="preserve">. </w:t>
      </w:r>
    </w:p>
    <w:p w14:paraId="43A8DB79" w14:textId="42505F78" w:rsidR="00F22E97" w:rsidRPr="00DD3561" w:rsidRDefault="00F22E97" w:rsidP="00243E80">
      <w:pPr>
        <w:pStyle w:val="Odstavecseseznamem"/>
        <w:numPr>
          <w:ilvl w:val="0"/>
          <w:numId w:val="15"/>
        </w:numPr>
        <w:spacing w:after="0" w:line="280" w:lineRule="atLeast"/>
        <w:jc w:val="both"/>
        <w:rPr>
          <w:rFonts w:ascii="Tahoma" w:eastAsia="Times New Roman" w:hAnsi="Tahoma" w:cs="Tahoma"/>
        </w:rPr>
      </w:pPr>
      <w:r w:rsidRPr="00DD3561">
        <w:rPr>
          <w:rFonts w:ascii="Tahoma" w:eastAsia="Times New Roman" w:hAnsi="Tahoma" w:cs="Tahoma"/>
        </w:rPr>
        <w:t xml:space="preserve">Závazek </w:t>
      </w:r>
      <w:r w:rsidR="00367E5E" w:rsidRPr="00DD3561">
        <w:rPr>
          <w:rFonts w:ascii="Tahoma" w:eastAsia="Times New Roman" w:hAnsi="Tahoma" w:cs="Tahoma"/>
        </w:rPr>
        <w:t>z</w:t>
      </w:r>
      <w:r w:rsidRPr="00DD3561">
        <w:rPr>
          <w:rFonts w:ascii="Tahoma" w:eastAsia="Times New Roman" w:hAnsi="Tahoma" w:cs="Tahoma"/>
        </w:rPr>
        <w:t xml:space="preserve">hotovitele provést </w:t>
      </w:r>
      <w:r w:rsidR="00E64A3D" w:rsidRPr="00DD3561">
        <w:rPr>
          <w:rFonts w:ascii="Tahoma" w:hAnsi="Tahoma" w:cs="Tahoma"/>
        </w:rPr>
        <w:t xml:space="preserve">dokumentaci </w:t>
      </w:r>
      <w:r w:rsidRPr="00DD3561">
        <w:rPr>
          <w:rFonts w:ascii="Tahoma" w:eastAsia="Times New Roman" w:hAnsi="Tahoma" w:cs="Tahoma"/>
        </w:rPr>
        <w:t xml:space="preserve">je splněn úplným a řádným dokončením </w:t>
      </w:r>
      <w:r w:rsidR="00E64A3D" w:rsidRPr="00DD3561">
        <w:rPr>
          <w:rFonts w:ascii="Tahoma" w:hAnsi="Tahoma" w:cs="Tahoma"/>
        </w:rPr>
        <w:t xml:space="preserve">dokumentace </w:t>
      </w:r>
      <w:r w:rsidRPr="00DD3561">
        <w:rPr>
          <w:rFonts w:ascii="Tahoma" w:hAnsi="Tahoma" w:cs="Tahoma"/>
        </w:rPr>
        <w:t>a jejím</w:t>
      </w:r>
      <w:r w:rsidRPr="00DD3561">
        <w:rPr>
          <w:rFonts w:ascii="Tahoma" w:eastAsia="Times New Roman" w:hAnsi="Tahoma" w:cs="Tahoma"/>
        </w:rPr>
        <w:t xml:space="preserve"> předáním </w:t>
      </w:r>
      <w:r w:rsidR="00367E5E" w:rsidRPr="00DD3561">
        <w:rPr>
          <w:rFonts w:ascii="Tahoma" w:eastAsia="Times New Roman" w:hAnsi="Tahoma" w:cs="Tahoma"/>
        </w:rPr>
        <w:t>o</w:t>
      </w:r>
      <w:r w:rsidRPr="00DD3561">
        <w:rPr>
          <w:rFonts w:ascii="Tahoma" w:eastAsia="Times New Roman" w:hAnsi="Tahoma" w:cs="Tahoma"/>
        </w:rPr>
        <w:t>bjednateli</w:t>
      </w:r>
      <w:r w:rsidRPr="00DD3561">
        <w:rPr>
          <w:rFonts w:ascii="Tahoma" w:eastAsia="Times New Roman" w:hAnsi="Tahoma" w:cs="Tahoma"/>
          <w:color w:val="000000"/>
        </w:rPr>
        <w:t xml:space="preserve">. </w:t>
      </w:r>
      <w:r w:rsidR="00795384" w:rsidRPr="00DD3561">
        <w:rPr>
          <w:rFonts w:ascii="Tahoma" w:hAnsi="Tahoma" w:cs="Tahoma"/>
        </w:rPr>
        <w:t xml:space="preserve">Projektová dokumentace </w:t>
      </w:r>
      <w:r w:rsidRPr="00DD3561">
        <w:rPr>
          <w:rFonts w:ascii="Tahoma" w:hAnsi="Tahoma" w:cs="Tahoma"/>
          <w:color w:val="000000"/>
        </w:rPr>
        <w:t>se pokládá za řádně dokončenou, nevykazuje-li žádná její</w:t>
      </w:r>
      <w:r w:rsidRPr="00DD3561">
        <w:rPr>
          <w:rFonts w:ascii="Tahoma" w:eastAsia="Times New Roman" w:hAnsi="Tahoma" w:cs="Tahoma"/>
          <w:color w:val="000000"/>
        </w:rPr>
        <w:t xml:space="preserve"> část vady či nedodělky. </w:t>
      </w:r>
      <w:r w:rsidRPr="00DD3561">
        <w:rPr>
          <w:rFonts w:ascii="Tahoma" w:eastAsia="Times New Roman" w:hAnsi="Tahoma" w:cs="Tahoma"/>
        </w:rPr>
        <w:t xml:space="preserve">Objednatel není povinen </w:t>
      </w:r>
      <w:r w:rsidR="00795384" w:rsidRPr="00DD3561">
        <w:rPr>
          <w:rFonts w:ascii="Tahoma" w:hAnsi="Tahoma" w:cs="Tahoma"/>
        </w:rPr>
        <w:t xml:space="preserve">dokumentaci </w:t>
      </w:r>
      <w:r w:rsidRPr="00DD3561">
        <w:rPr>
          <w:rFonts w:ascii="Tahoma" w:eastAsia="Times New Roman" w:hAnsi="Tahoma" w:cs="Tahoma"/>
        </w:rPr>
        <w:t>převzít, vykazuje-li vady či nedodělky.</w:t>
      </w:r>
    </w:p>
    <w:p w14:paraId="3FF8773D" w14:textId="6300AC95" w:rsidR="00F22E97" w:rsidRPr="00DD3561" w:rsidRDefault="00F22E97" w:rsidP="00243E80">
      <w:pPr>
        <w:pStyle w:val="Odstavecseseznamem"/>
        <w:numPr>
          <w:ilvl w:val="0"/>
          <w:numId w:val="15"/>
        </w:numPr>
        <w:spacing w:after="0" w:line="280" w:lineRule="atLeast"/>
        <w:jc w:val="both"/>
        <w:rPr>
          <w:rFonts w:ascii="Tahoma" w:eastAsia="Times New Roman" w:hAnsi="Tahoma" w:cs="Tahoma"/>
        </w:rPr>
      </w:pPr>
      <w:r w:rsidRPr="00DD3561">
        <w:rPr>
          <w:rFonts w:ascii="Tahoma" w:eastAsia="Times New Roman" w:hAnsi="Tahoma" w:cs="Tahoma"/>
        </w:rPr>
        <w:t xml:space="preserve">V případě, že </w:t>
      </w:r>
      <w:r w:rsidR="00367E5E" w:rsidRPr="00DD3561">
        <w:rPr>
          <w:rFonts w:ascii="Tahoma" w:eastAsia="Times New Roman" w:hAnsi="Tahoma" w:cs="Tahoma"/>
        </w:rPr>
        <w:t>o</w:t>
      </w:r>
      <w:r w:rsidRPr="00DD3561">
        <w:rPr>
          <w:rFonts w:ascii="Tahoma" w:eastAsia="Times New Roman" w:hAnsi="Tahoma" w:cs="Tahoma"/>
        </w:rPr>
        <w:t xml:space="preserve">bjednatel odmítne </w:t>
      </w:r>
      <w:r w:rsidR="00795384" w:rsidRPr="00DD3561">
        <w:rPr>
          <w:rFonts w:ascii="Tahoma" w:hAnsi="Tahoma" w:cs="Tahoma"/>
        </w:rPr>
        <w:t xml:space="preserve">dokumentaci </w:t>
      </w:r>
      <w:r w:rsidRPr="00DD3561">
        <w:rPr>
          <w:rFonts w:ascii="Tahoma" w:eastAsia="Times New Roman" w:hAnsi="Tahoma" w:cs="Tahoma"/>
        </w:rPr>
        <w:t>převzít, uvede v předávacím pro</w:t>
      </w:r>
      <w:r w:rsidR="00F000B9" w:rsidRPr="00DD3561">
        <w:rPr>
          <w:rFonts w:ascii="Tahoma" w:eastAsia="Times New Roman" w:hAnsi="Tahoma" w:cs="Tahoma"/>
        </w:rPr>
        <w:t xml:space="preserve">tokolu důvody, pro které </w:t>
      </w:r>
      <w:r w:rsidR="00367E5E" w:rsidRPr="00DD3561">
        <w:rPr>
          <w:rFonts w:ascii="Tahoma" w:eastAsia="Times New Roman" w:hAnsi="Tahoma" w:cs="Tahoma"/>
        </w:rPr>
        <w:t xml:space="preserve">ji </w:t>
      </w:r>
      <w:r w:rsidR="00F000B9" w:rsidRPr="00DD3561">
        <w:rPr>
          <w:rFonts w:ascii="Tahoma" w:eastAsia="Times New Roman" w:hAnsi="Tahoma" w:cs="Tahoma"/>
        </w:rPr>
        <w:t>odmítl</w:t>
      </w:r>
      <w:r w:rsidR="00B25FAF" w:rsidRPr="00DD3561">
        <w:rPr>
          <w:rFonts w:ascii="Tahoma" w:hAnsi="Tahoma" w:cs="Tahoma"/>
        </w:rPr>
        <w:t xml:space="preserve"> </w:t>
      </w:r>
      <w:r w:rsidRPr="00DD3561">
        <w:rPr>
          <w:rFonts w:ascii="Tahoma" w:eastAsia="Times New Roman" w:hAnsi="Tahoma" w:cs="Tahoma"/>
        </w:rPr>
        <w:t xml:space="preserve">převzít.  </w:t>
      </w:r>
    </w:p>
    <w:p w14:paraId="3A034789" w14:textId="77777777" w:rsidR="00F22E97" w:rsidRPr="00DD3561" w:rsidRDefault="00F22E97" w:rsidP="000A4DD4">
      <w:pPr>
        <w:tabs>
          <w:tab w:val="left" w:pos="567"/>
        </w:tabs>
        <w:spacing w:after="0" w:line="280" w:lineRule="atLeast"/>
        <w:jc w:val="center"/>
        <w:rPr>
          <w:rFonts w:ascii="Tahoma" w:hAnsi="Tahoma" w:cs="Tahoma"/>
          <w:b/>
        </w:rPr>
      </w:pPr>
    </w:p>
    <w:p w14:paraId="32084CF8" w14:textId="77777777" w:rsidR="001E4EEA" w:rsidRDefault="001E4EEA" w:rsidP="000A4DD4">
      <w:pPr>
        <w:tabs>
          <w:tab w:val="left" w:pos="567"/>
        </w:tabs>
        <w:spacing w:after="0" w:line="280" w:lineRule="atLeast"/>
        <w:jc w:val="center"/>
        <w:rPr>
          <w:rFonts w:ascii="Tahoma" w:hAnsi="Tahoma" w:cs="Tahoma"/>
          <w:b/>
        </w:rPr>
      </w:pPr>
      <w:bookmarkStart w:id="0" w:name="_GoBack"/>
      <w:bookmarkEnd w:id="0"/>
    </w:p>
    <w:p w14:paraId="2ADC2D96" w14:textId="77777777" w:rsidR="00D04272" w:rsidRPr="00DD3561" w:rsidRDefault="00D04272" w:rsidP="000A4DD4">
      <w:pPr>
        <w:tabs>
          <w:tab w:val="left" w:pos="567"/>
        </w:tabs>
        <w:spacing w:after="0" w:line="280" w:lineRule="atLeast"/>
        <w:jc w:val="center"/>
        <w:rPr>
          <w:rFonts w:ascii="Tahoma" w:hAnsi="Tahoma" w:cs="Tahoma"/>
          <w:b/>
        </w:rPr>
      </w:pPr>
      <w:r w:rsidRPr="00DD3561">
        <w:rPr>
          <w:rFonts w:ascii="Tahoma" w:hAnsi="Tahoma" w:cs="Tahoma"/>
          <w:b/>
        </w:rPr>
        <w:t>VI</w:t>
      </w:r>
      <w:r w:rsidR="00675697" w:rsidRPr="00DD3561">
        <w:rPr>
          <w:rFonts w:ascii="Tahoma" w:hAnsi="Tahoma" w:cs="Tahoma"/>
          <w:b/>
        </w:rPr>
        <w:t>II</w:t>
      </w:r>
      <w:r w:rsidRPr="00DD3561">
        <w:rPr>
          <w:rFonts w:ascii="Tahoma" w:hAnsi="Tahoma" w:cs="Tahoma"/>
          <w:b/>
        </w:rPr>
        <w:t>.</w:t>
      </w:r>
    </w:p>
    <w:p w14:paraId="5BCD8CA9" w14:textId="77777777" w:rsidR="00D04272" w:rsidRDefault="00D04272" w:rsidP="000A4DD4">
      <w:pPr>
        <w:tabs>
          <w:tab w:val="left" w:pos="567"/>
        </w:tabs>
        <w:spacing w:after="0" w:line="280" w:lineRule="atLeast"/>
        <w:jc w:val="center"/>
        <w:rPr>
          <w:rFonts w:ascii="Tahoma" w:hAnsi="Tahoma" w:cs="Tahoma"/>
          <w:b/>
        </w:rPr>
      </w:pPr>
      <w:r w:rsidRPr="00DD3561">
        <w:rPr>
          <w:rFonts w:ascii="Tahoma" w:hAnsi="Tahoma" w:cs="Tahoma"/>
          <w:b/>
        </w:rPr>
        <w:t>Odpovědnost za vady</w:t>
      </w:r>
    </w:p>
    <w:p w14:paraId="515B29D7" w14:textId="77777777" w:rsidR="002C53E0" w:rsidRPr="00DD3561" w:rsidRDefault="002C53E0" w:rsidP="000A4DD4">
      <w:pPr>
        <w:tabs>
          <w:tab w:val="left" w:pos="567"/>
        </w:tabs>
        <w:spacing w:after="0" w:line="280" w:lineRule="atLeast"/>
        <w:jc w:val="center"/>
        <w:rPr>
          <w:rFonts w:ascii="Tahoma" w:hAnsi="Tahoma" w:cs="Tahoma"/>
          <w:b/>
        </w:rPr>
      </w:pPr>
    </w:p>
    <w:p w14:paraId="779A1FEF" w14:textId="7A3D9328"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Zhotovitel odpovídá za to, že </w:t>
      </w:r>
      <w:r w:rsidR="005265F4" w:rsidRPr="00DD3561">
        <w:rPr>
          <w:rFonts w:ascii="Tahoma" w:hAnsi="Tahoma" w:cs="Tahoma"/>
        </w:rPr>
        <w:t xml:space="preserve">dokumentace </w:t>
      </w:r>
      <w:r w:rsidRPr="00DD3561">
        <w:rPr>
          <w:rFonts w:ascii="Tahoma" w:hAnsi="Tahoma" w:cs="Tahoma"/>
        </w:rPr>
        <w:t xml:space="preserve">má v době předání </w:t>
      </w:r>
      <w:r w:rsidR="003E0F28" w:rsidRPr="00DD3561">
        <w:rPr>
          <w:rFonts w:ascii="Tahoma" w:hAnsi="Tahoma" w:cs="Tahoma"/>
        </w:rPr>
        <w:t xml:space="preserve">a převzetí </w:t>
      </w:r>
      <w:r w:rsidR="00367E5E" w:rsidRPr="00DD3561">
        <w:rPr>
          <w:rFonts w:ascii="Tahoma" w:hAnsi="Tahoma" w:cs="Tahoma"/>
        </w:rPr>
        <w:t>o</w:t>
      </w:r>
      <w:r w:rsidRPr="00DD3561">
        <w:rPr>
          <w:rFonts w:ascii="Tahoma" w:hAnsi="Tahoma" w:cs="Tahoma"/>
        </w:rPr>
        <w:t>bjednatel</w:t>
      </w:r>
      <w:r w:rsidR="003E0F28" w:rsidRPr="00DD3561">
        <w:rPr>
          <w:rFonts w:ascii="Tahoma" w:hAnsi="Tahoma" w:cs="Tahoma"/>
        </w:rPr>
        <w:t>em</w:t>
      </w:r>
      <w:r w:rsidRPr="00DD3561">
        <w:rPr>
          <w:rFonts w:ascii="Tahoma" w:hAnsi="Tahoma" w:cs="Tahoma"/>
        </w:rPr>
        <w:t xml:space="preserve"> vlastnosti stanovené obecně závaznými předpisy, </w:t>
      </w:r>
      <w:r w:rsidR="006542FC" w:rsidRPr="00DD3561">
        <w:rPr>
          <w:rFonts w:ascii="Tahoma" w:hAnsi="Tahoma" w:cs="Tahoma"/>
        </w:rPr>
        <w:t>z</w:t>
      </w:r>
      <w:r w:rsidRPr="00DD3561">
        <w:rPr>
          <w:rFonts w:ascii="Tahoma" w:hAnsi="Tahoma" w:cs="Tahoma"/>
        </w:rPr>
        <w:t>ávaznými technic</w:t>
      </w:r>
      <w:r w:rsidR="006F28C9" w:rsidRPr="00DD3561">
        <w:rPr>
          <w:rFonts w:ascii="Tahoma" w:hAnsi="Tahoma" w:cs="Tahoma"/>
        </w:rPr>
        <w:t>kými normami vztahujícími se na </w:t>
      </w:r>
      <w:r w:rsidRPr="00DD3561">
        <w:rPr>
          <w:rFonts w:ascii="Tahoma" w:hAnsi="Tahoma" w:cs="Tahoma"/>
        </w:rPr>
        <w:t xml:space="preserve">provádění </w:t>
      </w:r>
      <w:r w:rsidR="005265F4" w:rsidRPr="00DD3561">
        <w:rPr>
          <w:rFonts w:ascii="Tahoma" w:hAnsi="Tahoma" w:cs="Tahoma"/>
        </w:rPr>
        <w:t xml:space="preserve">dokumentace </w:t>
      </w:r>
      <w:r w:rsidRPr="00DD3561">
        <w:rPr>
          <w:rFonts w:ascii="Tahoma" w:hAnsi="Tahoma" w:cs="Tahoma"/>
        </w:rPr>
        <w:t xml:space="preserve">dle této </w:t>
      </w:r>
      <w:r w:rsidR="00367E5E" w:rsidRPr="00DD3561">
        <w:rPr>
          <w:rFonts w:ascii="Tahoma" w:hAnsi="Tahoma" w:cs="Tahoma"/>
        </w:rPr>
        <w:t>s</w:t>
      </w:r>
      <w:r w:rsidRPr="00DD3561">
        <w:rPr>
          <w:rFonts w:ascii="Tahoma" w:hAnsi="Tahoma" w:cs="Tahoma"/>
        </w:rPr>
        <w:t>mlouvy, popř. vlastnosti obvyk</w:t>
      </w:r>
      <w:r w:rsidR="006F28C9" w:rsidRPr="00DD3561">
        <w:rPr>
          <w:rFonts w:ascii="Tahoma" w:hAnsi="Tahoma" w:cs="Tahoma"/>
        </w:rPr>
        <w:t xml:space="preserve">lé. Dále </w:t>
      </w:r>
      <w:r w:rsidR="00367E5E" w:rsidRPr="00DD3561">
        <w:rPr>
          <w:rFonts w:ascii="Tahoma" w:hAnsi="Tahoma" w:cs="Tahoma"/>
        </w:rPr>
        <w:t>z</w:t>
      </w:r>
      <w:r w:rsidR="006F28C9" w:rsidRPr="00DD3561">
        <w:rPr>
          <w:rFonts w:ascii="Tahoma" w:hAnsi="Tahoma" w:cs="Tahoma"/>
        </w:rPr>
        <w:t>hotovitel odpovídá za </w:t>
      </w:r>
      <w:r w:rsidRPr="00DD3561">
        <w:rPr>
          <w:rFonts w:ascii="Tahoma" w:hAnsi="Tahoma" w:cs="Tahoma"/>
        </w:rPr>
        <w:t xml:space="preserve">to, že </w:t>
      </w:r>
      <w:r w:rsidR="003E0F28" w:rsidRPr="00DD3561">
        <w:rPr>
          <w:rFonts w:ascii="Tahoma" w:hAnsi="Tahoma" w:cs="Tahoma"/>
        </w:rPr>
        <w:t xml:space="preserve">předané a převzaté dílo </w:t>
      </w:r>
      <w:r w:rsidRPr="00DD3561">
        <w:rPr>
          <w:rFonts w:ascii="Tahoma" w:hAnsi="Tahoma" w:cs="Tahoma"/>
        </w:rPr>
        <w:t>je kompletní, splňuje určenou funkci a o</w:t>
      </w:r>
      <w:r w:rsidR="006F28C9" w:rsidRPr="00DD3561">
        <w:rPr>
          <w:rFonts w:ascii="Tahoma" w:hAnsi="Tahoma" w:cs="Tahoma"/>
        </w:rPr>
        <w:t>dpovídá požadavkům sjednaným v</w:t>
      </w:r>
      <w:r w:rsidR="003E0F28" w:rsidRPr="00DD3561">
        <w:rPr>
          <w:rFonts w:ascii="Tahoma" w:hAnsi="Tahoma" w:cs="Tahoma"/>
        </w:rPr>
        <w:t xml:space="preserve"> této</w:t>
      </w:r>
      <w:r w:rsidR="006F28C9" w:rsidRPr="00DD3561">
        <w:rPr>
          <w:rFonts w:ascii="Tahoma" w:hAnsi="Tahoma" w:cs="Tahoma"/>
        </w:rPr>
        <w:t> </w:t>
      </w:r>
      <w:r w:rsidR="00367E5E" w:rsidRPr="00DD3561">
        <w:rPr>
          <w:rFonts w:ascii="Tahoma" w:hAnsi="Tahoma" w:cs="Tahoma"/>
        </w:rPr>
        <w:t>s</w:t>
      </w:r>
      <w:r w:rsidRPr="00DD3561">
        <w:rPr>
          <w:rFonts w:ascii="Tahoma" w:hAnsi="Tahoma" w:cs="Tahoma"/>
        </w:rPr>
        <w:t xml:space="preserve">mlouvě. </w:t>
      </w:r>
    </w:p>
    <w:p w14:paraId="6EC80D48" w14:textId="1B18F9CA"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Zhotovitel odpovídá za vady, které má </w:t>
      </w:r>
      <w:r w:rsidR="005265F4" w:rsidRPr="00DD3561">
        <w:rPr>
          <w:rFonts w:ascii="Tahoma" w:hAnsi="Tahoma" w:cs="Tahoma"/>
        </w:rPr>
        <w:t xml:space="preserve">dokumentace </w:t>
      </w:r>
      <w:r w:rsidRPr="00DD3561">
        <w:rPr>
          <w:rFonts w:ascii="Tahoma" w:hAnsi="Tahoma" w:cs="Tahoma"/>
        </w:rPr>
        <w:t>v době</w:t>
      </w:r>
      <w:r w:rsidR="006F28C9" w:rsidRPr="00DD3561">
        <w:rPr>
          <w:rFonts w:ascii="Tahoma" w:hAnsi="Tahoma" w:cs="Tahoma"/>
        </w:rPr>
        <w:t xml:space="preserve"> jejího předání </w:t>
      </w:r>
      <w:r w:rsidR="00367E5E" w:rsidRPr="00DD3561">
        <w:rPr>
          <w:rFonts w:ascii="Tahoma" w:hAnsi="Tahoma" w:cs="Tahoma"/>
        </w:rPr>
        <w:t>o</w:t>
      </w:r>
      <w:r w:rsidR="006F28C9" w:rsidRPr="00DD3561">
        <w:rPr>
          <w:rFonts w:ascii="Tahoma" w:hAnsi="Tahoma" w:cs="Tahoma"/>
        </w:rPr>
        <w:t>bjednateli. Za </w:t>
      </w:r>
      <w:r w:rsidRPr="00DD3561">
        <w:rPr>
          <w:rFonts w:ascii="Tahoma" w:hAnsi="Tahoma" w:cs="Tahoma"/>
        </w:rPr>
        <w:t xml:space="preserve">vady vzniklé později odpovídá pouze tehdy, byly-li způsobeny porušením jeho povinností. </w:t>
      </w:r>
    </w:p>
    <w:p w14:paraId="0BB26DEF" w14:textId="34485C00"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Zhotovitel neodpovídá za vady </w:t>
      </w:r>
      <w:r w:rsidR="005265F4" w:rsidRPr="00DD3561">
        <w:rPr>
          <w:rFonts w:ascii="Tahoma" w:hAnsi="Tahoma" w:cs="Tahoma"/>
        </w:rPr>
        <w:t>dokumentace</w:t>
      </w:r>
      <w:r w:rsidRPr="00DD3561">
        <w:rPr>
          <w:rFonts w:ascii="Tahoma" w:hAnsi="Tahoma" w:cs="Tahoma"/>
        </w:rPr>
        <w:t xml:space="preserve">, které byly způsobeny pokyny danými mu </w:t>
      </w:r>
      <w:r w:rsidR="00367E5E" w:rsidRPr="00DD3561">
        <w:rPr>
          <w:rFonts w:ascii="Tahoma" w:hAnsi="Tahoma" w:cs="Tahoma"/>
        </w:rPr>
        <w:t>o</w:t>
      </w:r>
      <w:r w:rsidRPr="00DD3561">
        <w:rPr>
          <w:rFonts w:ascii="Tahoma" w:hAnsi="Tahoma" w:cs="Tahoma"/>
        </w:rPr>
        <w:t xml:space="preserve">bjednatelem, za podmínky, že </w:t>
      </w:r>
      <w:r w:rsidR="00367E5E" w:rsidRPr="00DD3561">
        <w:rPr>
          <w:rFonts w:ascii="Tahoma" w:hAnsi="Tahoma" w:cs="Tahoma"/>
        </w:rPr>
        <w:t>o</w:t>
      </w:r>
      <w:r w:rsidRPr="00DD3561">
        <w:rPr>
          <w:rFonts w:ascii="Tahoma" w:hAnsi="Tahoma" w:cs="Tahoma"/>
        </w:rPr>
        <w:t>bjednatel</w:t>
      </w:r>
      <w:r w:rsidR="00675697" w:rsidRPr="00DD3561">
        <w:rPr>
          <w:rFonts w:ascii="Tahoma" w:hAnsi="Tahoma" w:cs="Tahoma"/>
        </w:rPr>
        <w:t xml:space="preserve"> byl </w:t>
      </w:r>
      <w:r w:rsidR="00367E5E" w:rsidRPr="00DD3561">
        <w:rPr>
          <w:rFonts w:ascii="Tahoma" w:hAnsi="Tahoma" w:cs="Tahoma"/>
        </w:rPr>
        <w:t>z</w:t>
      </w:r>
      <w:r w:rsidR="00675697" w:rsidRPr="00DD3561">
        <w:rPr>
          <w:rFonts w:ascii="Tahoma" w:hAnsi="Tahoma" w:cs="Tahoma"/>
        </w:rPr>
        <w:t xml:space="preserve">hotovitelem </w:t>
      </w:r>
      <w:r w:rsidRPr="00DD3561">
        <w:rPr>
          <w:rFonts w:ascii="Tahoma" w:hAnsi="Tahoma" w:cs="Tahoma"/>
        </w:rPr>
        <w:t>na jejich nevho</w:t>
      </w:r>
      <w:r w:rsidR="006F28C9" w:rsidRPr="00DD3561">
        <w:rPr>
          <w:rFonts w:ascii="Tahoma" w:hAnsi="Tahoma" w:cs="Tahoma"/>
        </w:rPr>
        <w:t xml:space="preserve">dnost </w:t>
      </w:r>
      <w:r w:rsidR="00675697" w:rsidRPr="00DD3561">
        <w:rPr>
          <w:rFonts w:ascii="Tahoma" w:hAnsi="Tahoma" w:cs="Tahoma"/>
        </w:rPr>
        <w:t xml:space="preserve">písemně </w:t>
      </w:r>
      <w:r w:rsidR="006F28C9" w:rsidRPr="00DD3561">
        <w:rPr>
          <w:rFonts w:ascii="Tahoma" w:hAnsi="Tahoma" w:cs="Tahoma"/>
        </w:rPr>
        <w:t>upozorn</w:t>
      </w:r>
      <w:r w:rsidR="00675697" w:rsidRPr="00DD3561">
        <w:rPr>
          <w:rFonts w:ascii="Tahoma" w:hAnsi="Tahoma" w:cs="Tahoma"/>
        </w:rPr>
        <w:t>ěn</w:t>
      </w:r>
      <w:r w:rsidR="00367E5E" w:rsidRPr="00DD3561">
        <w:rPr>
          <w:rFonts w:ascii="Tahoma" w:hAnsi="Tahoma" w:cs="Tahoma"/>
        </w:rPr>
        <w:t xml:space="preserve"> a o</w:t>
      </w:r>
      <w:r w:rsidR="006F28C9" w:rsidRPr="00DD3561">
        <w:rPr>
          <w:rFonts w:ascii="Tahoma" w:hAnsi="Tahoma" w:cs="Tahoma"/>
        </w:rPr>
        <w:t>bjednatel i </w:t>
      </w:r>
      <w:r w:rsidRPr="00DD3561">
        <w:rPr>
          <w:rFonts w:ascii="Tahoma" w:hAnsi="Tahoma" w:cs="Tahoma"/>
        </w:rPr>
        <w:t>přesto na plnění takových pokynů písemně trval.</w:t>
      </w:r>
    </w:p>
    <w:p w14:paraId="57301728" w14:textId="718B34A4"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Objednatel je povinen předanou </w:t>
      </w:r>
      <w:r w:rsidR="005265F4" w:rsidRPr="00DD3561">
        <w:rPr>
          <w:rFonts w:ascii="Tahoma" w:hAnsi="Tahoma" w:cs="Tahoma"/>
        </w:rPr>
        <w:t xml:space="preserve">dokumentaci </w:t>
      </w:r>
      <w:r w:rsidRPr="00DD3561">
        <w:rPr>
          <w:rFonts w:ascii="Tahoma" w:hAnsi="Tahoma" w:cs="Tahoma"/>
        </w:rPr>
        <w:t>prohlédnou</w:t>
      </w:r>
      <w:r w:rsidR="006F28C9" w:rsidRPr="00DD3561">
        <w:rPr>
          <w:rFonts w:ascii="Tahoma" w:hAnsi="Tahoma" w:cs="Tahoma"/>
        </w:rPr>
        <w:t>t či zajistit její prohlídku co </w:t>
      </w:r>
      <w:r w:rsidRPr="00DD3561">
        <w:rPr>
          <w:rFonts w:ascii="Tahoma" w:hAnsi="Tahoma" w:cs="Tahoma"/>
        </w:rPr>
        <w:t>nejdříve po jejím převzetí.</w:t>
      </w:r>
    </w:p>
    <w:p w14:paraId="6AF52F3F" w14:textId="0261C9DC"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Objednatel je povinen vady </w:t>
      </w:r>
      <w:r w:rsidR="00035D65" w:rsidRPr="00DD3561">
        <w:rPr>
          <w:rFonts w:ascii="Tahoma" w:hAnsi="Tahoma" w:cs="Tahoma"/>
        </w:rPr>
        <w:t xml:space="preserve">dokumentace </w:t>
      </w:r>
      <w:r w:rsidRPr="00DD3561">
        <w:rPr>
          <w:rFonts w:ascii="Tahoma" w:hAnsi="Tahoma" w:cs="Tahoma"/>
        </w:rPr>
        <w:t xml:space="preserve">u </w:t>
      </w:r>
      <w:r w:rsidR="00367E5E" w:rsidRPr="00DD3561">
        <w:rPr>
          <w:rFonts w:ascii="Tahoma" w:hAnsi="Tahoma" w:cs="Tahoma"/>
        </w:rPr>
        <w:t>z</w:t>
      </w:r>
      <w:r w:rsidRPr="00DD3561">
        <w:rPr>
          <w:rFonts w:ascii="Tahoma" w:hAnsi="Tahoma" w:cs="Tahoma"/>
        </w:rPr>
        <w:t xml:space="preserve">hotovitele písemně uplatnit bez zbytečného odkladu poté, kdy je zjistil nebo měl zjistit. Práva </w:t>
      </w:r>
      <w:r w:rsidR="00367E5E" w:rsidRPr="00DD3561">
        <w:rPr>
          <w:rFonts w:ascii="Tahoma" w:hAnsi="Tahoma" w:cs="Tahoma"/>
        </w:rPr>
        <w:t>o</w:t>
      </w:r>
      <w:r w:rsidRPr="00DD3561">
        <w:rPr>
          <w:rFonts w:ascii="Tahoma" w:hAnsi="Tahoma" w:cs="Tahoma"/>
        </w:rPr>
        <w:t xml:space="preserve">bjednatele z titulu skrytých vad, které měla </w:t>
      </w:r>
      <w:r w:rsidR="00814EA2" w:rsidRPr="00DD3561">
        <w:rPr>
          <w:rFonts w:ascii="Tahoma" w:hAnsi="Tahoma" w:cs="Tahoma"/>
        </w:rPr>
        <w:t xml:space="preserve">dokumentace </w:t>
      </w:r>
      <w:r w:rsidRPr="00DD3561">
        <w:rPr>
          <w:rFonts w:ascii="Tahoma" w:hAnsi="Tahoma" w:cs="Tahoma"/>
        </w:rPr>
        <w:t xml:space="preserve">v době jejího předání </w:t>
      </w:r>
      <w:r w:rsidR="00367E5E" w:rsidRPr="00DD3561">
        <w:rPr>
          <w:rFonts w:ascii="Tahoma" w:hAnsi="Tahoma" w:cs="Tahoma"/>
        </w:rPr>
        <w:t>o</w:t>
      </w:r>
      <w:r w:rsidRPr="00DD3561">
        <w:rPr>
          <w:rFonts w:ascii="Tahoma" w:hAnsi="Tahoma" w:cs="Tahoma"/>
        </w:rPr>
        <w:t xml:space="preserve">bjednateli, zanikají, nebyla-li </w:t>
      </w:r>
      <w:r w:rsidR="00367E5E" w:rsidRPr="00DD3561">
        <w:rPr>
          <w:rFonts w:ascii="Tahoma" w:hAnsi="Tahoma" w:cs="Tahoma"/>
        </w:rPr>
        <w:t>o</w:t>
      </w:r>
      <w:r w:rsidRPr="00DD3561">
        <w:rPr>
          <w:rFonts w:ascii="Tahoma" w:hAnsi="Tahoma" w:cs="Tahoma"/>
        </w:rPr>
        <w:t>bjednatele</w:t>
      </w:r>
      <w:r w:rsidR="00380693" w:rsidRPr="00DD3561">
        <w:rPr>
          <w:rFonts w:ascii="Tahoma" w:hAnsi="Tahoma" w:cs="Tahoma"/>
        </w:rPr>
        <w:t>m</w:t>
      </w:r>
      <w:r w:rsidRPr="00DD3561">
        <w:rPr>
          <w:rFonts w:ascii="Tahoma" w:hAnsi="Tahoma" w:cs="Tahoma"/>
        </w:rPr>
        <w:t xml:space="preserve"> uplatněna ve lhůtě dle předchozí věty, nejpozději však do </w:t>
      </w:r>
      <w:r w:rsidR="00FC2F0E" w:rsidRPr="00DD3561">
        <w:rPr>
          <w:rFonts w:ascii="Tahoma" w:hAnsi="Tahoma" w:cs="Tahoma"/>
        </w:rPr>
        <w:t>24 měsíců</w:t>
      </w:r>
      <w:r w:rsidRPr="00DD3561">
        <w:rPr>
          <w:rFonts w:ascii="Tahoma" w:hAnsi="Tahoma" w:cs="Tahoma"/>
        </w:rPr>
        <w:t xml:space="preserve"> od předání </w:t>
      </w:r>
      <w:r w:rsidR="00367E5E" w:rsidRPr="00DD3561">
        <w:rPr>
          <w:rFonts w:ascii="Tahoma" w:hAnsi="Tahoma" w:cs="Tahoma"/>
        </w:rPr>
        <w:t>č</w:t>
      </w:r>
      <w:r w:rsidRPr="00DD3561">
        <w:rPr>
          <w:rFonts w:ascii="Tahoma" w:hAnsi="Tahoma" w:cs="Tahoma"/>
        </w:rPr>
        <w:t xml:space="preserve">istopisu. </w:t>
      </w:r>
    </w:p>
    <w:p w14:paraId="5B227C4C" w14:textId="4BA54F2F" w:rsidR="00D04272"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V případě oprávněných a řádně uplatněných vad díla má </w:t>
      </w:r>
      <w:r w:rsidR="00367E5E" w:rsidRPr="00DD3561">
        <w:rPr>
          <w:rFonts w:ascii="Tahoma" w:hAnsi="Tahoma" w:cs="Tahoma"/>
        </w:rPr>
        <w:t>o</w:t>
      </w:r>
      <w:r w:rsidRPr="00DD3561">
        <w:rPr>
          <w:rFonts w:ascii="Tahoma" w:hAnsi="Tahoma" w:cs="Tahoma"/>
        </w:rPr>
        <w:t>bjednatel podle cha</w:t>
      </w:r>
      <w:r w:rsidR="006F28C9" w:rsidRPr="00DD3561">
        <w:rPr>
          <w:rFonts w:ascii="Tahoma" w:hAnsi="Tahoma" w:cs="Tahoma"/>
        </w:rPr>
        <w:t>rakteru a </w:t>
      </w:r>
      <w:r w:rsidRPr="00DD3561">
        <w:rPr>
          <w:rFonts w:ascii="Tahoma" w:hAnsi="Tahoma" w:cs="Tahoma"/>
        </w:rPr>
        <w:t>závažnosti vady právo požadovat:</w:t>
      </w:r>
    </w:p>
    <w:p w14:paraId="5507458D" w14:textId="77777777" w:rsidR="00D04272" w:rsidRPr="00DD3561" w:rsidRDefault="003D4152" w:rsidP="000A4DD4">
      <w:pPr>
        <w:tabs>
          <w:tab w:val="left" w:pos="709"/>
          <w:tab w:val="left" w:pos="1134"/>
        </w:tabs>
        <w:spacing w:after="0" w:line="280" w:lineRule="atLeast"/>
        <w:ind w:left="1134" w:hanging="567"/>
        <w:jc w:val="both"/>
        <w:rPr>
          <w:rFonts w:ascii="Tahoma" w:hAnsi="Tahoma" w:cs="Tahoma"/>
        </w:rPr>
      </w:pPr>
      <w:r w:rsidRPr="00DD3561">
        <w:rPr>
          <w:rFonts w:ascii="Tahoma" w:hAnsi="Tahoma" w:cs="Tahoma"/>
        </w:rPr>
        <w:tab/>
      </w:r>
      <w:r w:rsidR="00D04272" w:rsidRPr="00DD3561">
        <w:rPr>
          <w:rFonts w:ascii="Tahoma" w:hAnsi="Tahoma" w:cs="Tahoma"/>
        </w:rPr>
        <w:t>a)</w:t>
      </w:r>
      <w:r w:rsidRPr="00DD3561">
        <w:rPr>
          <w:rFonts w:ascii="Tahoma" w:hAnsi="Tahoma" w:cs="Tahoma"/>
        </w:rPr>
        <w:tab/>
      </w:r>
      <w:r w:rsidR="0024169F" w:rsidRPr="00DD3561">
        <w:rPr>
          <w:rFonts w:ascii="Tahoma" w:hAnsi="Tahoma" w:cs="Tahoma"/>
        </w:rPr>
        <w:t xml:space="preserve">bezplatné </w:t>
      </w:r>
      <w:r w:rsidR="00D04272" w:rsidRPr="00DD3561">
        <w:rPr>
          <w:rFonts w:ascii="Tahoma" w:hAnsi="Tahoma" w:cs="Tahoma"/>
        </w:rPr>
        <w:t>odstranění vady opravou, je-li to možné a účelné,</w:t>
      </w:r>
      <w:r w:rsidR="0024169F" w:rsidRPr="00DD3561">
        <w:rPr>
          <w:rFonts w:ascii="Tahoma" w:hAnsi="Tahoma" w:cs="Tahoma"/>
        </w:rPr>
        <w:t xml:space="preserve"> do dohodnutého termínu od projednání reklamace</w:t>
      </w:r>
      <w:r w:rsidR="00675697" w:rsidRPr="00DD3561">
        <w:rPr>
          <w:rFonts w:ascii="Tahoma" w:hAnsi="Tahoma" w:cs="Tahoma"/>
        </w:rPr>
        <w:t>;</w:t>
      </w:r>
    </w:p>
    <w:p w14:paraId="1304192D" w14:textId="77777777" w:rsidR="00FC2F0E" w:rsidRPr="00DD3561" w:rsidRDefault="003D4152" w:rsidP="000A4DD4">
      <w:pPr>
        <w:tabs>
          <w:tab w:val="left" w:pos="709"/>
          <w:tab w:val="left" w:pos="1134"/>
        </w:tabs>
        <w:spacing w:after="0" w:line="280" w:lineRule="atLeast"/>
        <w:ind w:left="1134" w:hanging="567"/>
        <w:jc w:val="both"/>
        <w:rPr>
          <w:rFonts w:ascii="Tahoma" w:hAnsi="Tahoma" w:cs="Tahoma"/>
        </w:rPr>
      </w:pPr>
      <w:r w:rsidRPr="00DD3561">
        <w:rPr>
          <w:rFonts w:ascii="Tahoma" w:hAnsi="Tahoma" w:cs="Tahoma"/>
        </w:rPr>
        <w:tab/>
      </w:r>
      <w:r w:rsidR="00FC2F0E" w:rsidRPr="00DD3561">
        <w:rPr>
          <w:rFonts w:ascii="Tahoma" w:hAnsi="Tahoma" w:cs="Tahoma"/>
        </w:rPr>
        <w:t>b)</w:t>
      </w:r>
      <w:r w:rsidR="00A14EE4" w:rsidRPr="00DD3561">
        <w:rPr>
          <w:rFonts w:ascii="Tahoma" w:hAnsi="Tahoma" w:cs="Tahoma"/>
        </w:rPr>
        <w:tab/>
      </w:r>
      <w:r w:rsidR="0024169F" w:rsidRPr="00DD3561">
        <w:rPr>
          <w:rFonts w:ascii="Tahoma" w:hAnsi="Tahoma" w:cs="Tahoma"/>
        </w:rPr>
        <w:t>požadovat nové provedení díla pokud dílo vykazuje podstatné vady bránící realizaci, nebo neodpovídá zadání</w:t>
      </w:r>
      <w:r w:rsidR="00675697" w:rsidRPr="00DD3561">
        <w:rPr>
          <w:rFonts w:ascii="Tahoma" w:hAnsi="Tahoma" w:cs="Tahoma"/>
        </w:rPr>
        <w:t>;</w:t>
      </w:r>
    </w:p>
    <w:p w14:paraId="1F469CDB" w14:textId="77777777" w:rsidR="00D04272" w:rsidRPr="00DD3561" w:rsidRDefault="00D04272" w:rsidP="000A4DD4">
      <w:pPr>
        <w:tabs>
          <w:tab w:val="left" w:pos="709"/>
          <w:tab w:val="left" w:pos="1134"/>
        </w:tabs>
        <w:spacing w:after="0" w:line="280" w:lineRule="atLeast"/>
        <w:ind w:left="987" w:hanging="420"/>
        <w:jc w:val="both"/>
        <w:rPr>
          <w:rFonts w:ascii="Tahoma" w:hAnsi="Tahoma" w:cs="Tahoma"/>
        </w:rPr>
      </w:pPr>
      <w:r w:rsidRPr="00DD3561">
        <w:rPr>
          <w:rFonts w:ascii="Tahoma" w:hAnsi="Tahoma" w:cs="Tahoma"/>
        </w:rPr>
        <w:tab/>
      </w:r>
      <w:r w:rsidR="00FC2F0E" w:rsidRPr="00DD3561">
        <w:rPr>
          <w:rFonts w:ascii="Tahoma" w:hAnsi="Tahoma" w:cs="Tahoma"/>
        </w:rPr>
        <w:t>c</w:t>
      </w:r>
      <w:r w:rsidRPr="00DD3561">
        <w:rPr>
          <w:rFonts w:ascii="Tahoma" w:hAnsi="Tahoma" w:cs="Tahoma"/>
        </w:rPr>
        <w:t xml:space="preserve">) </w:t>
      </w:r>
      <w:r w:rsidR="00A14EE4" w:rsidRPr="00DD3561">
        <w:rPr>
          <w:rFonts w:ascii="Tahoma" w:hAnsi="Tahoma" w:cs="Tahoma"/>
        </w:rPr>
        <w:tab/>
      </w:r>
      <w:r w:rsidR="003D4152" w:rsidRPr="00DD3561">
        <w:rPr>
          <w:rFonts w:ascii="Tahoma" w:hAnsi="Tahoma" w:cs="Tahoma"/>
        </w:rPr>
        <w:tab/>
      </w:r>
      <w:r w:rsidRPr="00DD3561">
        <w:rPr>
          <w:rFonts w:ascii="Tahoma" w:hAnsi="Tahoma" w:cs="Tahoma"/>
        </w:rPr>
        <w:t>přiměřenou slevu z</w:t>
      </w:r>
      <w:r w:rsidR="0024169F" w:rsidRPr="00DD3561">
        <w:rPr>
          <w:rFonts w:ascii="Tahoma" w:hAnsi="Tahoma" w:cs="Tahoma"/>
        </w:rPr>
        <w:t> </w:t>
      </w:r>
      <w:r w:rsidRPr="00DD3561">
        <w:rPr>
          <w:rFonts w:ascii="Tahoma" w:hAnsi="Tahoma" w:cs="Tahoma"/>
        </w:rPr>
        <w:t>ceny</w:t>
      </w:r>
      <w:r w:rsidR="0024169F" w:rsidRPr="00DD3561">
        <w:rPr>
          <w:rFonts w:ascii="Tahoma" w:hAnsi="Tahoma" w:cs="Tahoma"/>
        </w:rPr>
        <w:t xml:space="preserve"> díla pokud nedojde k opravě v přiměřené době</w:t>
      </w:r>
      <w:r w:rsidR="00675697" w:rsidRPr="00DD3561">
        <w:rPr>
          <w:rFonts w:ascii="Tahoma" w:hAnsi="Tahoma" w:cs="Tahoma"/>
        </w:rPr>
        <w:t>;</w:t>
      </w:r>
    </w:p>
    <w:p w14:paraId="72FC384D" w14:textId="434D04C1" w:rsidR="0024169F" w:rsidRPr="00DD3561" w:rsidRDefault="0024169F" w:rsidP="000A4DD4">
      <w:pPr>
        <w:tabs>
          <w:tab w:val="left" w:pos="709"/>
          <w:tab w:val="left" w:pos="1134"/>
        </w:tabs>
        <w:spacing w:after="0" w:line="280" w:lineRule="atLeast"/>
        <w:ind w:left="1134" w:hanging="420"/>
        <w:jc w:val="both"/>
        <w:rPr>
          <w:rFonts w:ascii="Tahoma" w:hAnsi="Tahoma" w:cs="Tahoma"/>
        </w:rPr>
      </w:pPr>
      <w:r w:rsidRPr="00DD3561">
        <w:rPr>
          <w:rFonts w:ascii="Tahoma" w:hAnsi="Tahoma" w:cs="Tahoma"/>
        </w:rPr>
        <w:t xml:space="preserve">d) </w:t>
      </w:r>
      <w:r w:rsidR="00A14EE4" w:rsidRPr="00DD3561">
        <w:rPr>
          <w:rFonts w:ascii="Tahoma" w:hAnsi="Tahoma" w:cs="Tahoma"/>
        </w:rPr>
        <w:tab/>
      </w:r>
      <w:r w:rsidR="00367E5E" w:rsidRPr="00DD3561">
        <w:rPr>
          <w:rFonts w:ascii="Tahoma" w:hAnsi="Tahoma" w:cs="Tahoma"/>
        </w:rPr>
        <w:t>o</w:t>
      </w:r>
      <w:r w:rsidRPr="00DD3561">
        <w:rPr>
          <w:rFonts w:ascii="Tahoma" w:hAnsi="Tahoma" w:cs="Tahoma"/>
        </w:rPr>
        <w:t>bjednatel může v</w:t>
      </w:r>
      <w:r w:rsidR="009037B8" w:rsidRPr="00DD3561">
        <w:rPr>
          <w:rFonts w:ascii="Tahoma" w:hAnsi="Tahoma" w:cs="Tahoma"/>
        </w:rPr>
        <w:t xml:space="preserve">adu odstranit na své náklady a </w:t>
      </w:r>
      <w:r w:rsidR="00367E5E" w:rsidRPr="00DD3561">
        <w:rPr>
          <w:rFonts w:ascii="Tahoma" w:hAnsi="Tahoma" w:cs="Tahoma"/>
        </w:rPr>
        <w:t>z</w:t>
      </w:r>
      <w:r w:rsidRPr="00DD3561">
        <w:rPr>
          <w:rFonts w:ascii="Tahoma" w:hAnsi="Tahoma" w:cs="Tahoma"/>
        </w:rPr>
        <w:t>hotovitel je povinen uhradit tyto náklady po předložení vyúčtování</w:t>
      </w:r>
      <w:r w:rsidR="00675697" w:rsidRPr="00DD3561">
        <w:rPr>
          <w:rFonts w:ascii="Tahoma" w:hAnsi="Tahoma" w:cs="Tahoma"/>
        </w:rPr>
        <w:t>.</w:t>
      </w:r>
    </w:p>
    <w:p w14:paraId="5108CB65" w14:textId="2EA58723" w:rsidR="004E613C" w:rsidRPr="00DD3561" w:rsidRDefault="00D04272"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 xml:space="preserve">Objednatel je povinen </w:t>
      </w:r>
      <w:r w:rsidR="00367E5E" w:rsidRPr="00DD3561">
        <w:rPr>
          <w:rFonts w:ascii="Tahoma" w:hAnsi="Tahoma" w:cs="Tahoma"/>
        </w:rPr>
        <w:t>z</w:t>
      </w:r>
      <w:r w:rsidRPr="00DD3561">
        <w:rPr>
          <w:rFonts w:ascii="Tahoma" w:hAnsi="Tahoma" w:cs="Tahoma"/>
        </w:rPr>
        <w:t xml:space="preserve">hotoviteli sdělit volbu svého nároku z vad dle odstavce 6 tohoto článku ihned při uplatnění těchto vad. K dodatečným změnám volby nároku je třeba souhlas </w:t>
      </w:r>
      <w:r w:rsidR="00367E5E" w:rsidRPr="00DD3561">
        <w:rPr>
          <w:rFonts w:ascii="Tahoma" w:hAnsi="Tahoma" w:cs="Tahoma"/>
        </w:rPr>
        <w:t>z</w:t>
      </w:r>
      <w:r w:rsidRPr="00DD3561">
        <w:rPr>
          <w:rFonts w:ascii="Tahoma" w:hAnsi="Tahoma" w:cs="Tahoma"/>
        </w:rPr>
        <w:t>hotovitele.</w:t>
      </w:r>
    </w:p>
    <w:p w14:paraId="596FD169" w14:textId="77777777" w:rsidR="00897F13" w:rsidRPr="00DD3561" w:rsidRDefault="00897F13" w:rsidP="00243E80">
      <w:pPr>
        <w:pStyle w:val="Odstavecseseznamem"/>
        <w:numPr>
          <w:ilvl w:val="0"/>
          <w:numId w:val="5"/>
        </w:numPr>
        <w:spacing w:after="0" w:line="280" w:lineRule="atLeast"/>
        <w:jc w:val="both"/>
        <w:rPr>
          <w:rFonts w:ascii="Tahoma" w:hAnsi="Tahoma" w:cs="Tahoma"/>
        </w:rPr>
      </w:pPr>
      <w:r w:rsidRPr="00DD3561">
        <w:rPr>
          <w:rFonts w:ascii="Tahoma" w:hAnsi="Tahoma" w:cs="Tahoma"/>
        </w:rPr>
        <w:t>Zaplacením smluvní pokuty není dotčeno právo na náhradu škody způsobené porušením povinnosti i v případě, že se jedná o porušení povinnosti, na kterou se vztahuje smluvní pokuta, a to i ve výši přesahující smluvní pokutu. Náhrada š</w:t>
      </w:r>
      <w:r w:rsidR="006F28C9" w:rsidRPr="00DD3561">
        <w:rPr>
          <w:rFonts w:ascii="Tahoma" w:hAnsi="Tahoma" w:cs="Tahoma"/>
        </w:rPr>
        <w:t>kody zahrnuje skutečnou škodu a </w:t>
      </w:r>
      <w:r w:rsidRPr="00DD3561">
        <w:rPr>
          <w:rFonts w:ascii="Tahoma" w:hAnsi="Tahoma" w:cs="Tahoma"/>
        </w:rPr>
        <w:t>ušlý zisk.</w:t>
      </w:r>
    </w:p>
    <w:p w14:paraId="31C17C51" w14:textId="77777777" w:rsidR="00B22C09" w:rsidRPr="00DD3561" w:rsidRDefault="00B22C09" w:rsidP="000A7967">
      <w:pPr>
        <w:pStyle w:val="Odstavecseseznamem"/>
        <w:spacing w:after="0" w:line="280" w:lineRule="atLeast"/>
        <w:jc w:val="both"/>
        <w:rPr>
          <w:rFonts w:ascii="Tahoma" w:hAnsi="Tahoma" w:cs="Tahoma"/>
        </w:rPr>
      </w:pPr>
    </w:p>
    <w:p w14:paraId="66CAFABA" w14:textId="77777777" w:rsidR="009740CE" w:rsidRPr="00DD3561" w:rsidRDefault="00675697" w:rsidP="000A4DD4">
      <w:pPr>
        <w:tabs>
          <w:tab w:val="left" w:pos="567"/>
        </w:tabs>
        <w:spacing w:after="0" w:line="280" w:lineRule="atLeast"/>
        <w:jc w:val="center"/>
        <w:rPr>
          <w:rFonts w:ascii="Tahoma" w:hAnsi="Tahoma" w:cs="Tahoma"/>
          <w:b/>
        </w:rPr>
      </w:pPr>
      <w:r w:rsidRPr="00DD3561">
        <w:rPr>
          <w:rFonts w:ascii="Tahoma" w:hAnsi="Tahoma" w:cs="Tahoma"/>
          <w:b/>
        </w:rPr>
        <w:t>IX</w:t>
      </w:r>
      <w:r w:rsidR="009740CE" w:rsidRPr="00DD3561">
        <w:rPr>
          <w:rFonts w:ascii="Tahoma" w:hAnsi="Tahoma" w:cs="Tahoma"/>
          <w:b/>
        </w:rPr>
        <w:t>.</w:t>
      </w:r>
    </w:p>
    <w:p w14:paraId="1401A078" w14:textId="77777777" w:rsidR="009740CE" w:rsidRDefault="009740CE" w:rsidP="000A4DD4">
      <w:pPr>
        <w:tabs>
          <w:tab w:val="left" w:pos="567"/>
        </w:tabs>
        <w:spacing w:after="0" w:line="280" w:lineRule="atLeast"/>
        <w:jc w:val="center"/>
        <w:rPr>
          <w:rFonts w:ascii="Tahoma" w:hAnsi="Tahoma" w:cs="Tahoma"/>
          <w:b/>
        </w:rPr>
      </w:pPr>
      <w:r w:rsidRPr="00DD3561">
        <w:rPr>
          <w:rFonts w:ascii="Tahoma" w:hAnsi="Tahoma" w:cs="Tahoma"/>
          <w:b/>
        </w:rPr>
        <w:t>Sankce</w:t>
      </w:r>
    </w:p>
    <w:p w14:paraId="316110DF" w14:textId="77777777" w:rsidR="002C53E0" w:rsidRPr="00DD3561" w:rsidRDefault="002C53E0" w:rsidP="000A4DD4">
      <w:pPr>
        <w:tabs>
          <w:tab w:val="left" w:pos="567"/>
        </w:tabs>
        <w:spacing w:after="0" w:line="280" w:lineRule="atLeast"/>
        <w:jc w:val="center"/>
        <w:rPr>
          <w:rFonts w:ascii="Tahoma" w:hAnsi="Tahoma" w:cs="Tahoma"/>
          <w:b/>
        </w:rPr>
      </w:pPr>
    </w:p>
    <w:p w14:paraId="1D75C87A" w14:textId="3B580BEB" w:rsidR="009740CE" w:rsidRPr="00DD3561" w:rsidRDefault="009740CE" w:rsidP="00243E80">
      <w:pPr>
        <w:pStyle w:val="Odstavecseseznamem"/>
        <w:numPr>
          <w:ilvl w:val="0"/>
          <w:numId w:val="7"/>
        </w:numPr>
        <w:spacing w:after="0" w:line="280" w:lineRule="atLeast"/>
        <w:jc w:val="both"/>
        <w:rPr>
          <w:rFonts w:ascii="Tahoma" w:hAnsi="Tahoma" w:cs="Tahoma"/>
        </w:rPr>
      </w:pPr>
      <w:r w:rsidRPr="00DD3561">
        <w:rPr>
          <w:rFonts w:ascii="Tahoma" w:hAnsi="Tahoma" w:cs="Tahoma"/>
        </w:rPr>
        <w:t xml:space="preserve">Pokud </w:t>
      </w:r>
      <w:r w:rsidR="00367E5E" w:rsidRPr="00DD3561">
        <w:rPr>
          <w:rFonts w:ascii="Tahoma" w:hAnsi="Tahoma" w:cs="Tahoma"/>
        </w:rPr>
        <w:t>z</w:t>
      </w:r>
      <w:r w:rsidRPr="00DD3561">
        <w:rPr>
          <w:rFonts w:ascii="Tahoma" w:hAnsi="Tahoma" w:cs="Tahoma"/>
        </w:rPr>
        <w:t xml:space="preserve">hotovitel nedodrží termíny plnění jednotlivých fází, jak jsou </w:t>
      </w:r>
      <w:r w:rsidR="006F28C9" w:rsidRPr="00DD3561">
        <w:rPr>
          <w:rFonts w:ascii="Tahoma" w:hAnsi="Tahoma" w:cs="Tahoma"/>
        </w:rPr>
        <w:t>stanoveny v </w:t>
      </w:r>
      <w:r w:rsidRPr="00DD3561">
        <w:rPr>
          <w:rFonts w:ascii="Tahoma" w:hAnsi="Tahoma" w:cs="Tahoma"/>
        </w:rPr>
        <w:t xml:space="preserve">článku III. této </w:t>
      </w:r>
      <w:r w:rsidR="00367E5E" w:rsidRPr="00DD3561">
        <w:rPr>
          <w:rFonts w:ascii="Tahoma" w:hAnsi="Tahoma" w:cs="Tahoma"/>
        </w:rPr>
        <w:t>s</w:t>
      </w:r>
      <w:r w:rsidRPr="00DD3561">
        <w:rPr>
          <w:rFonts w:ascii="Tahoma" w:hAnsi="Tahoma" w:cs="Tahoma"/>
        </w:rPr>
        <w:t>mlouvy,</w:t>
      </w:r>
      <w:r w:rsidR="009C258F" w:rsidRPr="00DD3561">
        <w:rPr>
          <w:rFonts w:ascii="Tahoma" w:hAnsi="Tahoma" w:cs="Tahoma"/>
        </w:rPr>
        <w:t xml:space="preserve"> a nebyl vystaven doklad o předání a převzetí</w:t>
      </w:r>
      <w:r w:rsidRPr="00DD3561">
        <w:rPr>
          <w:rFonts w:ascii="Tahoma" w:hAnsi="Tahoma" w:cs="Tahoma"/>
        </w:rPr>
        <w:t xml:space="preserve"> </w:t>
      </w:r>
      <w:r w:rsidR="00367E5E" w:rsidRPr="00DD3561">
        <w:rPr>
          <w:rFonts w:ascii="Tahoma" w:hAnsi="Tahoma" w:cs="Tahoma"/>
        </w:rPr>
        <w:t xml:space="preserve">dokumentace, </w:t>
      </w:r>
      <w:r w:rsidRPr="00DD3561">
        <w:rPr>
          <w:rFonts w:ascii="Tahoma" w:hAnsi="Tahoma" w:cs="Tahoma"/>
        </w:rPr>
        <w:t xml:space="preserve">zaplatí </w:t>
      </w:r>
      <w:r w:rsidR="00367E5E" w:rsidRPr="00DD3561">
        <w:rPr>
          <w:rFonts w:ascii="Tahoma" w:hAnsi="Tahoma" w:cs="Tahoma"/>
        </w:rPr>
        <w:t>o</w:t>
      </w:r>
      <w:r w:rsidRPr="00DD3561">
        <w:rPr>
          <w:rFonts w:ascii="Tahoma" w:hAnsi="Tahoma" w:cs="Tahoma"/>
        </w:rPr>
        <w:t>bjednateli na jeho písemnou výzvu za každý započatý den prodlení s takovým plněním smluvní pokutu ve výši 0,5</w:t>
      </w:r>
      <w:r w:rsidR="00367E5E" w:rsidRPr="00DD3561">
        <w:rPr>
          <w:rFonts w:ascii="Tahoma" w:hAnsi="Tahoma" w:cs="Tahoma"/>
        </w:rPr>
        <w:t> </w:t>
      </w:r>
      <w:r w:rsidRPr="00DD3561">
        <w:rPr>
          <w:rFonts w:ascii="Tahoma" w:hAnsi="Tahoma" w:cs="Tahoma"/>
        </w:rPr>
        <w:t>% z celkové ceny díla</w:t>
      </w:r>
      <w:r w:rsidR="00F677C1" w:rsidRPr="00DD3561">
        <w:rPr>
          <w:rFonts w:ascii="Tahoma" w:hAnsi="Tahoma" w:cs="Tahoma"/>
        </w:rPr>
        <w:t xml:space="preserve"> </w:t>
      </w:r>
      <w:r w:rsidR="00675697" w:rsidRPr="00DD3561">
        <w:rPr>
          <w:rFonts w:ascii="Tahoma" w:hAnsi="Tahoma" w:cs="Tahoma"/>
        </w:rPr>
        <w:t>bez DPH za každý i započatý den prodlení</w:t>
      </w:r>
      <w:r w:rsidRPr="00DD3561">
        <w:rPr>
          <w:rFonts w:ascii="Tahoma" w:hAnsi="Tahoma" w:cs="Tahoma"/>
        </w:rPr>
        <w:t xml:space="preserve">. </w:t>
      </w:r>
    </w:p>
    <w:p w14:paraId="4A98C297" w14:textId="086DEDAB" w:rsidR="0076126F" w:rsidRPr="00DD3561" w:rsidRDefault="0076126F" w:rsidP="00243E80">
      <w:pPr>
        <w:pStyle w:val="Odstavecseseznamem"/>
        <w:numPr>
          <w:ilvl w:val="0"/>
          <w:numId w:val="7"/>
        </w:numPr>
        <w:spacing w:after="0" w:line="280" w:lineRule="atLeast"/>
        <w:jc w:val="both"/>
        <w:rPr>
          <w:rFonts w:ascii="Tahoma" w:hAnsi="Tahoma" w:cs="Tahoma"/>
        </w:rPr>
      </w:pPr>
      <w:r w:rsidRPr="00DD3561">
        <w:rPr>
          <w:rFonts w:ascii="Tahoma" w:hAnsi="Tahoma" w:cs="Tahoma"/>
        </w:rPr>
        <w:t xml:space="preserve">V případě porušení povinnosti </w:t>
      </w:r>
      <w:r w:rsidR="00367E5E" w:rsidRPr="00DD3561">
        <w:rPr>
          <w:rFonts w:ascii="Tahoma" w:hAnsi="Tahoma" w:cs="Tahoma"/>
        </w:rPr>
        <w:t>z</w:t>
      </w:r>
      <w:r w:rsidRPr="00DD3561">
        <w:rPr>
          <w:rFonts w:ascii="Tahoma" w:hAnsi="Tahoma" w:cs="Tahoma"/>
        </w:rPr>
        <w:t xml:space="preserve">hotovitele poskytnout sjednanou součinnost </w:t>
      </w:r>
      <w:r w:rsidR="00367E5E" w:rsidRPr="00DD3561">
        <w:rPr>
          <w:rFonts w:ascii="Tahoma" w:hAnsi="Tahoma" w:cs="Tahoma"/>
        </w:rPr>
        <w:t>o</w:t>
      </w:r>
      <w:r w:rsidRPr="00DD3561">
        <w:rPr>
          <w:rFonts w:ascii="Tahoma" w:hAnsi="Tahoma" w:cs="Tahoma"/>
        </w:rPr>
        <w:t xml:space="preserve">bjednateli formou účasti na projednáních </w:t>
      </w:r>
      <w:r w:rsidR="00496ABD" w:rsidRPr="00DD3561">
        <w:rPr>
          <w:rFonts w:ascii="Tahoma" w:hAnsi="Tahoma" w:cs="Tahoma"/>
        </w:rPr>
        <w:t xml:space="preserve">dokumentace </w:t>
      </w:r>
      <w:r w:rsidRPr="00DD3561">
        <w:rPr>
          <w:rFonts w:ascii="Tahoma" w:hAnsi="Tahoma" w:cs="Tahoma"/>
        </w:rPr>
        <w:t xml:space="preserve">je povinen uhradit </w:t>
      </w:r>
      <w:r w:rsidR="00367E5E" w:rsidRPr="00DD3561">
        <w:rPr>
          <w:rFonts w:ascii="Tahoma" w:hAnsi="Tahoma" w:cs="Tahoma"/>
        </w:rPr>
        <w:t>o</w:t>
      </w:r>
      <w:r w:rsidRPr="00DD3561">
        <w:rPr>
          <w:rFonts w:ascii="Tahoma" w:hAnsi="Tahoma" w:cs="Tahoma"/>
        </w:rPr>
        <w:t xml:space="preserve">bjednateli jednorázovou pokutu ve výši 10 </w:t>
      </w:r>
      <w:r w:rsidRPr="00DD3561">
        <w:rPr>
          <w:rFonts w:ascii="Tahoma" w:hAnsi="Tahoma" w:cs="Tahoma"/>
          <w:lang w:val="en-US"/>
        </w:rPr>
        <w:t>%</w:t>
      </w:r>
      <w:r w:rsidRPr="00DD3561">
        <w:rPr>
          <w:rFonts w:ascii="Tahoma" w:hAnsi="Tahoma" w:cs="Tahoma"/>
        </w:rPr>
        <w:t xml:space="preserve"> z </w:t>
      </w:r>
      <w:r w:rsidR="00367E5E" w:rsidRPr="00DD3561">
        <w:rPr>
          <w:rFonts w:ascii="Tahoma" w:hAnsi="Tahoma" w:cs="Tahoma"/>
        </w:rPr>
        <w:t>c</w:t>
      </w:r>
      <w:r w:rsidRPr="00DD3561">
        <w:rPr>
          <w:rFonts w:ascii="Tahoma" w:hAnsi="Tahoma" w:cs="Tahoma"/>
        </w:rPr>
        <w:t>elkové ceny díla</w:t>
      </w:r>
      <w:r w:rsidR="00675697" w:rsidRPr="00DD3561">
        <w:rPr>
          <w:rFonts w:ascii="Tahoma" w:hAnsi="Tahoma" w:cs="Tahoma"/>
        </w:rPr>
        <w:t xml:space="preserve"> bez DPH</w:t>
      </w:r>
      <w:r w:rsidRPr="00DD3561">
        <w:rPr>
          <w:rFonts w:ascii="Tahoma" w:hAnsi="Tahoma" w:cs="Tahoma"/>
        </w:rPr>
        <w:t xml:space="preserve">. </w:t>
      </w:r>
    </w:p>
    <w:p w14:paraId="616E05A0" w14:textId="3306343F" w:rsidR="00675697" w:rsidRPr="00DD3561" w:rsidRDefault="00675697" w:rsidP="00243E80">
      <w:pPr>
        <w:pStyle w:val="Odstavecseseznamem"/>
        <w:numPr>
          <w:ilvl w:val="0"/>
          <w:numId w:val="7"/>
        </w:numPr>
        <w:spacing w:after="0" w:line="280" w:lineRule="atLeast"/>
        <w:jc w:val="both"/>
        <w:rPr>
          <w:rFonts w:ascii="Tahoma" w:eastAsia="Times New Roman" w:hAnsi="Tahoma" w:cs="Tahoma"/>
        </w:rPr>
      </w:pPr>
      <w:r w:rsidRPr="00DD3561">
        <w:rPr>
          <w:rFonts w:ascii="Tahoma" w:eastAsia="Times New Roman" w:hAnsi="Tahoma" w:cs="Tahoma"/>
        </w:rPr>
        <w:t xml:space="preserve">Bude-li </w:t>
      </w:r>
      <w:r w:rsidR="00367E5E" w:rsidRPr="00DD3561">
        <w:rPr>
          <w:rFonts w:ascii="Tahoma" w:eastAsia="Times New Roman" w:hAnsi="Tahoma" w:cs="Tahoma"/>
        </w:rPr>
        <w:t>o</w:t>
      </w:r>
      <w:r w:rsidRPr="00DD3561">
        <w:rPr>
          <w:rFonts w:ascii="Tahoma" w:eastAsia="Times New Roman" w:hAnsi="Tahoma" w:cs="Tahoma"/>
        </w:rPr>
        <w:t xml:space="preserve">bjednatel v prodlení s úhradou faktury, je </w:t>
      </w:r>
      <w:r w:rsidR="00367E5E" w:rsidRPr="00DD3561">
        <w:rPr>
          <w:rFonts w:ascii="Tahoma" w:eastAsia="Times New Roman" w:hAnsi="Tahoma" w:cs="Tahoma"/>
        </w:rPr>
        <w:t>z</w:t>
      </w:r>
      <w:r w:rsidRPr="00DD3561">
        <w:rPr>
          <w:rFonts w:ascii="Tahoma" w:eastAsia="Times New Roman" w:hAnsi="Tahoma" w:cs="Tahoma"/>
        </w:rPr>
        <w:t xml:space="preserve">hotovitel oprávněn účtovat </w:t>
      </w:r>
      <w:r w:rsidR="00367E5E" w:rsidRPr="00DD3561">
        <w:rPr>
          <w:rFonts w:ascii="Tahoma" w:eastAsia="Times New Roman" w:hAnsi="Tahoma" w:cs="Tahoma"/>
        </w:rPr>
        <w:t>o</w:t>
      </w:r>
      <w:r w:rsidRPr="00DD3561">
        <w:rPr>
          <w:rFonts w:ascii="Tahoma" w:eastAsia="Times New Roman" w:hAnsi="Tahoma" w:cs="Tahoma"/>
        </w:rPr>
        <w:t xml:space="preserve">bjednateli úrok z prodlení ve výši 0,1 % z dlužné částky za každý i započatý den prodlení po termínu splatnosti faktury až do doby zaplacení dlužné částky a </w:t>
      </w:r>
      <w:r w:rsidR="00367E5E" w:rsidRPr="00DD3561">
        <w:rPr>
          <w:rFonts w:ascii="Tahoma" w:eastAsia="Times New Roman" w:hAnsi="Tahoma" w:cs="Tahoma"/>
        </w:rPr>
        <w:t>o</w:t>
      </w:r>
      <w:r w:rsidRPr="00DD3561">
        <w:rPr>
          <w:rFonts w:ascii="Tahoma" w:eastAsia="Times New Roman" w:hAnsi="Tahoma" w:cs="Tahoma"/>
        </w:rPr>
        <w:t>bjednatel se zavazuje tento úrok z prodlení zaplatit.</w:t>
      </w:r>
    </w:p>
    <w:p w14:paraId="54DAC51B" w14:textId="77777777" w:rsidR="0076126F" w:rsidRPr="00DD3561" w:rsidRDefault="0076126F" w:rsidP="00243E80">
      <w:pPr>
        <w:pStyle w:val="Odstavecseseznamem"/>
        <w:numPr>
          <w:ilvl w:val="0"/>
          <w:numId w:val="7"/>
        </w:numPr>
        <w:spacing w:after="0" w:line="280" w:lineRule="atLeast"/>
        <w:jc w:val="both"/>
        <w:rPr>
          <w:rFonts w:ascii="Tahoma" w:hAnsi="Tahoma" w:cs="Tahoma"/>
        </w:rPr>
      </w:pPr>
      <w:r w:rsidRPr="00DD3561">
        <w:rPr>
          <w:rFonts w:ascii="Tahoma" w:hAnsi="Tahoma" w:cs="Tahoma"/>
        </w:rPr>
        <w:t xml:space="preserve">Smluvní strana, které vznikne právo uplatnit smluvní pokutu, může na základě své vůle </w:t>
      </w:r>
      <w:r w:rsidR="00675697" w:rsidRPr="00DD3561">
        <w:rPr>
          <w:rFonts w:ascii="Tahoma" w:hAnsi="Tahoma" w:cs="Tahoma"/>
        </w:rPr>
        <w:t xml:space="preserve">od vymáhání této sankce </w:t>
      </w:r>
      <w:r w:rsidRPr="00DD3561">
        <w:rPr>
          <w:rFonts w:ascii="Tahoma" w:hAnsi="Tahoma" w:cs="Tahoma"/>
        </w:rPr>
        <w:t>upustit.</w:t>
      </w:r>
    </w:p>
    <w:p w14:paraId="67C891EB" w14:textId="77777777" w:rsidR="00B22C09" w:rsidRDefault="00B22C09" w:rsidP="000A7967">
      <w:pPr>
        <w:pStyle w:val="Odstavecseseznamem"/>
        <w:spacing w:after="0" w:line="280" w:lineRule="atLeast"/>
        <w:jc w:val="both"/>
        <w:rPr>
          <w:rFonts w:ascii="Tahoma" w:hAnsi="Tahoma" w:cs="Tahoma"/>
        </w:rPr>
      </w:pPr>
    </w:p>
    <w:p w14:paraId="3D23C87D" w14:textId="77777777" w:rsidR="00836476" w:rsidRDefault="00836476" w:rsidP="000A7967">
      <w:pPr>
        <w:pStyle w:val="Odstavecseseznamem"/>
        <w:spacing w:after="0" w:line="280" w:lineRule="atLeast"/>
        <w:jc w:val="both"/>
        <w:rPr>
          <w:rFonts w:ascii="Tahoma" w:hAnsi="Tahoma" w:cs="Tahoma"/>
        </w:rPr>
      </w:pPr>
    </w:p>
    <w:p w14:paraId="20CF3B4E" w14:textId="77777777" w:rsidR="00836476" w:rsidRPr="00DD3561" w:rsidRDefault="00836476" w:rsidP="000A7967">
      <w:pPr>
        <w:pStyle w:val="Odstavecseseznamem"/>
        <w:spacing w:after="0" w:line="280" w:lineRule="atLeast"/>
        <w:jc w:val="both"/>
        <w:rPr>
          <w:rFonts w:ascii="Tahoma" w:hAnsi="Tahoma" w:cs="Tahoma"/>
        </w:rPr>
      </w:pPr>
    </w:p>
    <w:p w14:paraId="1492E0E8" w14:textId="77777777" w:rsidR="001D3C15" w:rsidRPr="00DD3561" w:rsidRDefault="00675697" w:rsidP="000A4DD4">
      <w:pPr>
        <w:tabs>
          <w:tab w:val="left" w:pos="567"/>
        </w:tabs>
        <w:spacing w:after="0" w:line="280" w:lineRule="atLeast"/>
        <w:jc w:val="center"/>
        <w:rPr>
          <w:rFonts w:ascii="Tahoma" w:hAnsi="Tahoma" w:cs="Tahoma"/>
          <w:b/>
        </w:rPr>
      </w:pPr>
      <w:r w:rsidRPr="00DD3561">
        <w:rPr>
          <w:rFonts w:ascii="Tahoma" w:hAnsi="Tahoma" w:cs="Tahoma"/>
          <w:b/>
        </w:rPr>
        <w:t>X</w:t>
      </w:r>
      <w:r w:rsidR="001D3C15" w:rsidRPr="00DD3561">
        <w:rPr>
          <w:rFonts w:ascii="Tahoma" w:hAnsi="Tahoma" w:cs="Tahoma"/>
          <w:b/>
        </w:rPr>
        <w:t>.</w:t>
      </w:r>
    </w:p>
    <w:p w14:paraId="61CAD369" w14:textId="323B3ED6" w:rsidR="001D3C15" w:rsidRDefault="004D14B0" w:rsidP="000A4DD4">
      <w:pPr>
        <w:tabs>
          <w:tab w:val="left" w:pos="567"/>
        </w:tabs>
        <w:spacing w:after="0" w:line="280" w:lineRule="atLeast"/>
        <w:jc w:val="center"/>
        <w:rPr>
          <w:rFonts w:ascii="Tahoma" w:hAnsi="Tahoma" w:cs="Tahoma"/>
          <w:b/>
        </w:rPr>
      </w:pPr>
      <w:r w:rsidRPr="00DD3561">
        <w:rPr>
          <w:rFonts w:ascii="Tahoma" w:hAnsi="Tahoma" w:cs="Tahoma"/>
          <w:b/>
        </w:rPr>
        <w:t>O</w:t>
      </w:r>
      <w:r w:rsidR="00675697" w:rsidRPr="00DD3561">
        <w:rPr>
          <w:rFonts w:ascii="Tahoma" w:hAnsi="Tahoma" w:cs="Tahoma"/>
          <w:b/>
        </w:rPr>
        <w:t xml:space="preserve">dstoupení od </w:t>
      </w:r>
      <w:r w:rsidR="00367E5E" w:rsidRPr="00DD3561">
        <w:rPr>
          <w:rFonts w:ascii="Tahoma" w:hAnsi="Tahoma" w:cs="Tahoma"/>
          <w:b/>
        </w:rPr>
        <w:t>s</w:t>
      </w:r>
      <w:r w:rsidR="00675697" w:rsidRPr="00DD3561">
        <w:rPr>
          <w:rFonts w:ascii="Tahoma" w:hAnsi="Tahoma" w:cs="Tahoma"/>
          <w:b/>
        </w:rPr>
        <w:t>mlouvy</w:t>
      </w:r>
    </w:p>
    <w:p w14:paraId="73D106D6" w14:textId="77777777" w:rsidR="002C53E0" w:rsidRPr="00DD3561" w:rsidRDefault="002C53E0" w:rsidP="000A4DD4">
      <w:pPr>
        <w:tabs>
          <w:tab w:val="left" w:pos="567"/>
        </w:tabs>
        <w:spacing w:after="0" w:line="280" w:lineRule="atLeast"/>
        <w:jc w:val="center"/>
        <w:rPr>
          <w:rFonts w:ascii="Tahoma" w:hAnsi="Tahoma" w:cs="Tahoma"/>
          <w:b/>
        </w:rPr>
      </w:pPr>
    </w:p>
    <w:p w14:paraId="3D1D46A6" w14:textId="6F818B40" w:rsidR="001D3C15" w:rsidRPr="00DD3561" w:rsidRDefault="001D3C15" w:rsidP="00243E80">
      <w:pPr>
        <w:pStyle w:val="Odstavecseseznamem"/>
        <w:numPr>
          <w:ilvl w:val="0"/>
          <w:numId w:val="8"/>
        </w:numPr>
        <w:spacing w:after="0" w:line="280" w:lineRule="atLeast"/>
        <w:jc w:val="both"/>
        <w:rPr>
          <w:rFonts w:ascii="Tahoma" w:hAnsi="Tahoma" w:cs="Tahoma"/>
        </w:rPr>
      </w:pPr>
      <w:r w:rsidRPr="00DD3561">
        <w:rPr>
          <w:rFonts w:ascii="Tahoma" w:hAnsi="Tahoma" w:cs="Tahoma"/>
        </w:rPr>
        <w:t xml:space="preserve">Tuto </w:t>
      </w:r>
      <w:r w:rsidR="00367E5E" w:rsidRPr="00DD3561">
        <w:rPr>
          <w:rFonts w:ascii="Tahoma" w:hAnsi="Tahoma" w:cs="Tahoma"/>
        </w:rPr>
        <w:t>s</w:t>
      </w:r>
      <w:r w:rsidRPr="00DD3561">
        <w:rPr>
          <w:rFonts w:ascii="Tahoma" w:hAnsi="Tahoma" w:cs="Tahoma"/>
        </w:rPr>
        <w:t>mlouvu lze ukončit vzájemnou dohodou smluvních stran</w:t>
      </w:r>
      <w:r w:rsidR="00367E5E" w:rsidRPr="00DD3561">
        <w:rPr>
          <w:rFonts w:ascii="Tahoma" w:hAnsi="Tahoma" w:cs="Tahoma"/>
        </w:rPr>
        <w:t xml:space="preserve"> nebo</w:t>
      </w:r>
      <w:r w:rsidRPr="00DD3561">
        <w:rPr>
          <w:rFonts w:ascii="Tahoma" w:hAnsi="Tahoma" w:cs="Tahoma"/>
        </w:rPr>
        <w:t xml:space="preserve"> odstoupením od </w:t>
      </w:r>
      <w:r w:rsidR="00367E5E" w:rsidRPr="00DD3561">
        <w:rPr>
          <w:rFonts w:ascii="Tahoma" w:hAnsi="Tahoma" w:cs="Tahoma"/>
        </w:rPr>
        <w:t>s</w:t>
      </w:r>
      <w:r w:rsidRPr="00DD3561">
        <w:rPr>
          <w:rFonts w:ascii="Tahoma" w:hAnsi="Tahoma" w:cs="Tahoma"/>
        </w:rPr>
        <w:t>mlouvy.</w:t>
      </w:r>
    </w:p>
    <w:p w14:paraId="272C308A" w14:textId="1B938066" w:rsidR="001D3C15" w:rsidRPr="00DD3561" w:rsidRDefault="001D3C15" w:rsidP="00243E80">
      <w:pPr>
        <w:pStyle w:val="Odstavecseseznamem"/>
        <w:numPr>
          <w:ilvl w:val="0"/>
          <w:numId w:val="8"/>
        </w:numPr>
        <w:spacing w:after="0" w:line="280" w:lineRule="atLeast"/>
        <w:jc w:val="both"/>
        <w:rPr>
          <w:rFonts w:ascii="Tahoma" w:hAnsi="Tahoma" w:cs="Tahoma"/>
        </w:rPr>
      </w:pPr>
      <w:r w:rsidRPr="00DD3561">
        <w:rPr>
          <w:rFonts w:ascii="Tahoma" w:hAnsi="Tahoma" w:cs="Tahoma"/>
        </w:rPr>
        <w:t xml:space="preserve">Každá ze smluvních stran je oprávněna od této </w:t>
      </w:r>
      <w:r w:rsidR="00367E5E" w:rsidRPr="00DD3561">
        <w:rPr>
          <w:rFonts w:ascii="Tahoma" w:hAnsi="Tahoma" w:cs="Tahoma"/>
        </w:rPr>
        <w:t>s</w:t>
      </w:r>
      <w:r w:rsidRPr="00DD3561">
        <w:rPr>
          <w:rFonts w:ascii="Tahoma" w:hAnsi="Tahoma" w:cs="Tahoma"/>
        </w:rPr>
        <w:t xml:space="preserve">mlouvy odstoupit v případě podstatného porušení povinností druhou smluvní stranou. Odstoupení musí být učiněno písemně a je účinné okamžikem jeho doručení druhé smluvní straně. Za podstatné porušení povinností se pro účely této </w:t>
      </w:r>
      <w:r w:rsidR="00367E5E" w:rsidRPr="00DD3561">
        <w:rPr>
          <w:rFonts w:ascii="Tahoma" w:hAnsi="Tahoma" w:cs="Tahoma"/>
        </w:rPr>
        <w:t>s</w:t>
      </w:r>
      <w:r w:rsidRPr="00DD3561">
        <w:rPr>
          <w:rFonts w:ascii="Tahoma" w:hAnsi="Tahoma" w:cs="Tahoma"/>
        </w:rPr>
        <w:t>mlouvy považuje zejména:</w:t>
      </w:r>
    </w:p>
    <w:p w14:paraId="654ED6A0" w14:textId="0F0A5AF9" w:rsidR="00A14EE4" w:rsidRPr="00DD3561" w:rsidRDefault="00A14EE4" w:rsidP="00243E80">
      <w:pPr>
        <w:pStyle w:val="Odstavecseseznamem"/>
        <w:numPr>
          <w:ilvl w:val="1"/>
          <w:numId w:val="16"/>
        </w:numPr>
        <w:tabs>
          <w:tab w:val="left" w:pos="709"/>
          <w:tab w:val="left" w:pos="1134"/>
        </w:tabs>
        <w:spacing w:after="0" w:line="280" w:lineRule="atLeast"/>
        <w:ind w:left="1134" w:hanging="425"/>
        <w:jc w:val="both"/>
        <w:rPr>
          <w:rFonts w:ascii="Tahoma" w:hAnsi="Tahoma" w:cs="Tahoma"/>
        </w:rPr>
      </w:pPr>
      <w:r w:rsidRPr="00DD3561">
        <w:rPr>
          <w:rFonts w:ascii="Tahoma" w:hAnsi="Tahoma" w:cs="Tahoma"/>
        </w:rPr>
        <w:t xml:space="preserve">prodlení </w:t>
      </w:r>
      <w:r w:rsidR="00367E5E" w:rsidRPr="00DD3561">
        <w:rPr>
          <w:rFonts w:ascii="Tahoma" w:hAnsi="Tahoma" w:cs="Tahoma"/>
        </w:rPr>
        <w:t>o</w:t>
      </w:r>
      <w:r w:rsidRPr="00DD3561">
        <w:rPr>
          <w:rFonts w:ascii="Tahoma" w:hAnsi="Tahoma" w:cs="Tahoma"/>
        </w:rPr>
        <w:t xml:space="preserve">bjednatele s poskytnutím součinnosti po dobu delší než </w:t>
      </w:r>
      <w:r w:rsidR="00675697" w:rsidRPr="00DD3561">
        <w:rPr>
          <w:rFonts w:ascii="Tahoma" w:hAnsi="Tahoma" w:cs="Tahoma"/>
        </w:rPr>
        <w:t>1</w:t>
      </w:r>
      <w:r w:rsidRPr="00DD3561">
        <w:rPr>
          <w:rFonts w:ascii="Tahoma" w:hAnsi="Tahoma" w:cs="Tahoma"/>
        </w:rPr>
        <w:t xml:space="preserve">0 </w:t>
      </w:r>
      <w:r w:rsidR="00675697" w:rsidRPr="00DD3561">
        <w:rPr>
          <w:rFonts w:ascii="Tahoma" w:hAnsi="Tahoma" w:cs="Tahoma"/>
        </w:rPr>
        <w:t xml:space="preserve">kalendářních </w:t>
      </w:r>
      <w:r w:rsidRPr="00DD3561">
        <w:rPr>
          <w:rFonts w:ascii="Tahoma" w:hAnsi="Tahoma" w:cs="Tahoma"/>
        </w:rPr>
        <w:t>dní,</w:t>
      </w:r>
    </w:p>
    <w:p w14:paraId="1C8CB6AE" w14:textId="4112D644" w:rsidR="007A07DE" w:rsidRPr="00DD3561" w:rsidRDefault="0067614C" w:rsidP="00243E80">
      <w:pPr>
        <w:pStyle w:val="Odstavecseseznamem"/>
        <w:numPr>
          <w:ilvl w:val="1"/>
          <w:numId w:val="16"/>
        </w:numPr>
        <w:tabs>
          <w:tab w:val="left" w:pos="709"/>
          <w:tab w:val="left" w:pos="1134"/>
        </w:tabs>
        <w:spacing w:after="0" w:line="280" w:lineRule="atLeast"/>
        <w:ind w:left="1134" w:hanging="425"/>
        <w:jc w:val="both"/>
        <w:rPr>
          <w:rFonts w:ascii="Tahoma" w:hAnsi="Tahoma" w:cs="Tahoma"/>
        </w:rPr>
      </w:pPr>
      <w:r w:rsidRPr="00DD3561">
        <w:rPr>
          <w:rFonts w:ascii="Tahoma" w:hAnsi="Tahoma" w:cs="Tahoma"/>
        </w:rPr>
        <w:t>p</w:t>
      </w:r>
      <w:r w:rsidR="00A14EE4" w:rsidRPr="00DD3561">
        <w:rPr>
          <w:rFonts w:ascii="Tahoma" w:hAnsi="Tahoma" w:cs="Tahoma"/>
        </w:rPr>
        <w:t xml:space="preserve">rodlení </w:t>
      </w:r>
      <w:r w:rsidR="00367E5E" w:rsidRPr="00DD3561">
        <w:rPr>
          <w:rFonts w:ascii="Tahoma" w:hAnsi="Tahoma" w:cs="Tahoma"/>
        </w:rPr>
        <w:t>z</w:t>
      </w:r>
      <w:r w:rsidR="00A14EE4" w:rsidRPr="00DD3561">
        <w:rPr>
          <w:rFonts w:ascii="Tahoma" w:hAnsi="Tahoma" w:cs="Tahoma"/>
        </w:rPr>
        <w:t xml:space="preserve">hotovitele s předáním jakékoli části </w:t>
      </w:r>
      <w:r w:rsidR="005A1C4B" w:rsidRPr="00DD3561">
        <w:rPr>
          <w:rFonts w:ascii="Tahoma" w:hAnsi="Tahoma" w:cs="Tahoma"/>
        </w:rPr>
        <w:t xml:space="preserve">dokumentace </w:t>
      </w:r>
      <w:r w:rsidR="00A14EE4" w:rsidRPr="00DD3561">
        <w:rPr>
          <w:rFonts w:ascii="Tahoma" w:hAnsi="Tahoma" w:cs="Tahoma"/>
        </w:rPr>
        <w:t xml:space="preserve">po dobu delší než </w:t>
      </w:r>
      <w:r w:rsidR="00675697" w:rsidRPr="00DD3561">
        <w:rPr>
          <w:rFonts w:ascii="Tahoma" w:hAnsi="Tahoma" w:cs="Tahoma"/>
        </w:rPr>
        <w:t>1</w:t>
      </w:r>
      <w:r w:rsidR="00A14EE4" w:rsidRPr="00DD3561">
        <w:rPr>
          <w:rFonts w:ascii="Tahoma" w:hAnsi="Tahoma" w:cs="Tahoma"/>
        </w:rPr>
        <w:t>0</w:t>
      </w:r>
      <w:r w:rsidR="00367E5E" w:rsidRPr="00DD3561">
        <w:rPr>
          <w:rFonts w:ascii="Tahoma" w:hAnsi="Tahoma" w:cs="Tahoma"/>
        </w:rPr>
        <w:t> </w:t>
      </w:r>
      <w:r w:rsidR="00675697" w:rsidRPr="00DD3561">
        <w:rPr>
          <w:rFonts w:ascii="Tahoma" w:hAnsi="Tahoma" w:cs="Tahoma"/>
        </w:rPr>
        <w:t>kalendářních</w:t>
      </w:r>
      <w:r w:rsidR="00A14EE4" w:rsidRPr="00DD3561">
        <w:rPr>
          <w:rFonts w:ascii="Tahoma" w:hAnsi="Tahoma" w:cs="Tahoma"/>
        </w:rPr>
        <w:t xml:space="preserve"> dní</w:t>
      </w:r>
      <w:r w:rsidR="007A07DE" w:rsidRPr="00DD3561">
        <w:rPr>
          <w:rFonts w:ascii="Tahoma" w:hAnsi="Tahoma" w:cs="Tahoma"/>
        </w:rPr>
        <w:t>,</w:t>
      </w:r>
    </w:p>
    <w:p w14:paraId="5D490308" w14:textId="088AA540" w:rsidR="007A07DE" w:rsidRPr="00DD3561" w:rsidRDefault="007A07DE" w:rsidP="00243E80">
      <w:pPr>
        <w:pStyle w:val="Odstavecseseznamem"/>
        <w:numPr>
          <w:ilvl w:val="1"/>
          <w:numId w:val="16"/>
        </w:numPr>
        <w:tabs>
          <w:tab w:val="left" w:pos="709"/>
          <w:tab w:val="left" w:pos="1134"/>
        </w:tabs>
        <w:spacing w:after="0" w:line="280" w:lineRule="atLeast"/>
        <w:ind w:left="1134" w:hanging="425"/>
        <w:jc w:val="both"/>
        <w:rPr>
          <w:rFonts w:ascii="Tahoma" w:hAnsi="Tahoma" w:cs="Tahoma"/>
        </w:rPr>
      </w:pPr>
      <w:r w:rsidRPr="00DD3561">
        <w:rPr>
          <w:rFonts w:ascii="Tahoma" w:eastAsia="Times New Roman" w:hAnsi="Tahoma" w:cs="Tahoma"/>
        </w:rPr>
        <w:t xml:space="preserve">prodlení </w:t>
      </w:r>
      <w:r w:rsidR="00367E5E" w:rsidRPr="00DD3561">
        <w:rPr>
          <w:rFonts w:ascii="Tahoma" w:eastAsia="Times New Roman" w:hAnsi="Tahoma" w:cs="Tahoma"/>
        </w:rPr>
        <w:t>o</w:t>
      </w:r>
      <w:r w:rsidRPr="00DD3561">
        <w:rPr>
          <w:rFonts w:ascii="Tahoma" w:eastAsia="Times New Roman" w:hAnsi="Tahoma" w:cs="Tahoma"/>
        </w:rPr>
        <w:t>bjednatele s úhradou fakturované cen</w:t>
      </w:r>
      <w:r w:rsidRPr="00DD3561">
        <w:rPr>
          <w:rFonts w:ascii="Tahoma" w:hAnsi="Tahoma" w:cs="Tahoma"/>
        </w:rPr>
        <w:t>y díla po dobu delší než 60 dnů,</w:t>
      </w:r>
    </w:p>
    <w:p w14:paraId="5506313B" w14:textId="2D2FBA3C" w:rsidR="007A07DE" w:rsidRPr="00DD3561" w:rsidRDefault="007A07DE" w:rsidP="00243E80">
      <w:pPr>
        <w:pStyle w:val="Odstavecseseznamem"/>
        <w:numPr>
          <w:ilvl w:val="1"/>
          <w:numId w:val="16"/>
        </w:numPr>
        <w:tabs>
          <w:tab w:val="left" w:pos="709"/>
          <w:tab w:val="left" w:pos="1134"/>
        </w:tabs>
        <w:spacing w:after="0" w:line="280" w:lineRule="atLeast"/>
        <w:ind w:left="1134" w:hanging="425"/>
        <w:jc w:val="both"/>
        <w:rPr>
          <w:rFonts w:ascii="Tahoma" w:hAnsi="Tahoma" w:cs="Tahoma"/>
        </w:rPr>
      </w:pPr>
      <w:r w:rsidRPr="00DD3561">
        <w:rPr>
          <w:rFonts w:ascii="Tahoma" w:hAnsi="Tahoma" w:cs="Tahoma"/>
        </w:rPr>
        <w:t xml:space="preserve">ocitne-li se </w:t>
      </w:r>
      <w:r w:rsidR="00367E5E" w:rsidRPr="00DD3561">
        <w:rPr>
          <w:rFonts w:ascii="Tahoma" w:hAnsi="Tahoma" w:cs="Tahoma"/>
        </w:rPr>
        <w:t>z</w:t>
      </w:r>
      <w:r w:rsidRPr="00DD3561">
        <w:rPr>
          <w:rFonts w:ascii="Tahoma" w:hAnsi="Tahoma" w:cs="Tahoma"/>
        </w:rPr>
        <w:t>hotovitel v úpadku a je-li na něj podán insolvenční návrh podle zákona č.</w:t>
      </w:r>
      <w:r w:rsidR="00367E5E" w:rsidRPr="00DD3561">
        <w:rPr>
          <w:rFonts w:ascii="Tahoma" w:hAnsi="Tahoma" w:cs="Tahoma"/>
        </w:rPr>
        <w:t> </w:t>
      </w:r>
      <w:r w:rsidRPr="00DD3561">
        <w:rPr>
          <w:rFonts w:ascii="Tahoma" w:hAnsi="Tahoma" w:cs="Tahoma"/>
        </w:rPr>
        <w:t>182/2006 Sb., insolvenční zákon, ve znění pozdějších předpisů.</w:t>
      </w:r>
    </w:p>
    <w:p w14:paraId="699B90C7" w14:textId="466FDE3D" w:rsidR="0099795D" w:rsidRPr="00DD3561" w:rsidRDefault="00DE3D03" w:rsidP="0099795D">
      <w:pPr>
        <w:pStyle w:val="Odstavecseseznamem"/>
        <w:numPr>
          <w:ilvl w:val="0"/>
          <w:numId w:val="8"/>
        </w:numPr>
        <w:tabs>
          <w:tab w:val="left" w:pos="709"/>
          <w:tab w:val="left" w:pos="1134"/>
        </w:tabs>
        <w:spacing w:after="0" w:line="280" w:lineRule="atLeast"/>
        <w:jc w:val="both"/>
        <w:rPr>
          <w:rFonts w:ascii="Tahoma" w:hAnsi="Tahoma" w:cs="Tahoma"/>
        </w:rPr>
      </w:pPr>
      <w:r w:rsidRPr="00DD3561">
        <w:rPr>
          <w:rFonts w:ascii="Tahoma" w:hAnsi="Tahoma" w:cs="Tahoma"/>
        </w:rPr>
        <w:t>Zhotovitel</w:t>
      </w:r>
      <w:r w:rsidR="001D3C15" w:rsidRPr="00DD3561">
        <w:rPr>
          <w:rFonts w:ascii="Tahoma" w:hAnsi="Tahoma" w:cs="Tahoma"/>
        </w:rPr>
        <w:t xml:space="preserve"> je dále oprávněn od </w:t>
      </w:r>
      <w:r w:rsidR="00367E5E" w:rsidRPr="00DD3561">
        <w:rPr>
          <w:rFonts w:ascii="Tahoma" w:hAnsi="Tahoma" w:cs="Tahoma"/>
        </w:rPr>
        <w:t>s</w:t>
      </w:r>
      <w:r w:rsidR="001D3C15" w:rsidRPr="00DD3561">
        <w:rPr>
          <w:rFonts w:ascii="Tahoma" w:hAnsi="Tahoma" w:cs="Tahoma"/>
        </w:rPr>
        <w:t xml:space="preserve">mlouvy odstoupit v případě, že </w:t>
      </w:r>
      <w:r w:rsidR="00367E5E" w:rsidRPr="00DD3561">
        <w:rPr>
          <w:rFonts w:ascii="Tahoma" w:hAnsi="Tahoma" w:cs="Tahoma"/>
        </w:rPr>
        <w:t>o</w:t>
      </w:r>
      <w:r w:rsidRPr="00DD3561">
        <w:rPr>
          <w:rFonts w:ascii="Tahoma" w:hAnsi="Tahoma" w:cs="Tahoma"/>
        </w:rPr>
        <w:t>bjednatel</w:t>
      </w:r>
      <w:r w:rsidR="001D3C15" w:rsidRPr="00DD3561">
        <w:rPr>
          <w:rFonts w:ascii="Tahoma" w:hAnsi="Tahoma" w:cs="Tahoma"/>
        </w:rPr>
        <w:t xml:space="preserve"> trvá na pokynech, na jejichž nevhodnost ho </w:t>
      </w:r>
      <w:r w:rsidR="00367E5E" w:rsidRPr="00DD3561">
        <w:rPr>
          <w:rFonts w:ascii="Tahoma" w:hAnsi="Tahoma" w:cs="Tahoma"/>
        </w:rPr>
        <w:t>z</w:t>
      </w:r>
      <w:r w:rsidRPr="00DD3561">
        <w:rPr>
          <w:rFonts w:ascii="Tahoma" w:hAnsi="Tahoma" w:cs="Tahoma"/>
        </w:rPr>
        <w:t>hotovitel</w:t>
      </w:r>
      <w:r w:rsidR="001D3C15" w:rsidRPr="00DD3561">
        <w:rPr>
          <w:rFonts w:ascii="Tahoma" w:hAnsi="Tahoma" w:cs="Tahoma"/>
        </w:rPr>
        <w:t xml:space="preserve"> upozornil, pokud dodržení takových pokynů brání realizaci díla či se zásadně rozchází s dříve formulovanými zásadami spolupráce.</w:t>
      </w:r>
    </w:p>
    <w:p w14:paraId="074E8AD5" w14:textId="060A3548" w:rsidR="00416D4D" w:rsidRPr="00DD3561" w:rsidRDefault="00416D4D" w:rsidP="00416D4D">
      <w:pPr>
        <w:pStyle w:val="Odstavecseseznamem"/>
        <w:numPr>
          <w:ilvl w:val="0"/>
          <w:numId w:val="8"/>
        </w:numPr>
        <w:tabs>
          <w:tab w:val="left" w:pos="709"/>
          <w:tab w:val="left" w:pos="1134"/>
        </w:tabs>
        <w:spacing w:after="0" w:line="280" w:lineRule="atLeast"/>
        <w:jc w:val="both"/>
        <w:rPr>
          <w:rFonts w:ascii="Tahoma" w:hAnsi="Tahoma" w:cs="Tahoma"/>
        </w:rPr>
      </w:pPr>
      <w:r w:rsidRPr="00DD3561">
        <w:rPr>
          <w:rFonts w:ascii="Tahoma" w:hAnsi="Tahoma" w:cs="Tahoma"/>
        </w:rPr>
        <w:t xml:space="preserve">Odstoupení od </w:t>
      </w:r>
      <w:r w:rsidR="00367E5E" w:rsidRPr="00DD3561">
        <w:rPr>
          <w:rFonts w:ascii="Tahoma" w:hAnsi="Tahoma" w:cs="Tahoma"/>
        </w:rPr>
        <w:t>s</w:t>
      </w:r>
      <w:r w:rsidRPr="00DD3561">
        <w:rPr>
          <w:rFonts w:ascii="Tahoma" w:hAnsi="Tahoma" w:cs="Tahoma"/>
        </w:rPr>
        <w:t>mlouvy musí být učiněno písemně a je účinné dnem jeho doručení druhé smluvní straně.</w:t>
      </w:r>
    </w:p>
    <w:p w14:paraId="49045BFD" w14:textId="77777777" w:rsidR="00B22C09" w:rsidRPr="00DD3561" w:rsidRDefault="00B22C09" w:rsidP="000A7967">
      <w:pPr>
        <w:pStyle w:val="Odstavecseseznamem"/>
        <w:tabs>
          <w:tab w:val="left" w:pos="709"/>
          <w:tab w:val="left" w:pos="1134"/>
        </w:tabs>
        <w:spacing w:after="0" w:line="280" w:lineRule="atLeast"/>
        <w:jc w:val="both"/>
        <w:rPr>
          <w:rFonts w:ascii="Tahoma" w:hAnsi="Tahoma" w:cs="Tahoma"/>
        </w:rPr>
      </w:pPr>
    </w:p>
    <w:p w14:paraId="4749D1DA" w14:textId="77777777" w:rsidR="007E07FF" w:rsidRPr="00DD3561" w:rsidRDefault="007E07FF" w:rsidP="000A4DD4">
      <w:pPr>
        <w:tabs>
          <w:tab w:val="left" w:pos="567"/>
        </w:tabs>
        <w:spacing w:after="0" w:line="280" w:lineRule="atLeast"/>
        <w:jc w:val="center"/>
        <w:rPr>
          <w:rFonts w:ascii="Tahoma" w:hAnsi="Tahoma" w:cs="Tahoma"/>
          <w:b/>
        </w:rPr>
      </w:pPr>
      <w:r w:rsidRPr="00DD3561">
        <w:rPr>
          <w:rFonts w:ascii="Tahoma" w:hAnsi="Tahoma" w:cs="Tahoma"/>
          <w:b/>
        </w:rPr>
        <w:t>X</w:t>
      </w:r>
      <w:r w:rsidR="004D14B0" w:rsidRPr="00DD3561">
        <w:rPr>
          <w:rFonts w:ascii="Tahoma" w:hAnsi="Tahoma" w:cs="Tahoma"/>
          <w:b/>
        </w:rPr>
        <w:t>I</w:t>
      </w:r>
      <w:r w:rsidRPr="00DD3561">
        <w:rPr>
          <w:rFonts w:ascii="Tahoma" w:hAnsi="Tahoma" w:cs="Tahoma"/>
          <w:b/>
        </w:rPr>
        <w:t>.</w:t>
      </w:r>
    </w:p>
    <w:p w14:paraId="760462F9" w14:textId="77777777" w:rsidR="007E07FF" w:rsidRDefault="007E07FF" w:rsidP="000A4DD4">
      <w:pPr>
        <w:tabs>
          <w:tab w:val="left" w:pos="567"/>
        </w:tabs>
        <w:spacing w:after="0" w:line="280" w:lineRule="atLeast"/>
        <w:jc w:val="center"/>
        <w:rPr>
          <w:rFonts w:ascii="Tahoma" w:hAnsi="Tahoma" w:cs="Tahoma"/>
          <w:b/>
        </w:rPr>
      </w:pPr>
      <w:r w:rsidRPr="00DD3561">
        <w:rPr>
          <w:rFonts w:ascii="Tahoma" w:hAnsi="Tahoma" w:cs="Tahoma"/>
          <w:b/>
        </w:rPr>
        <w:t>Licenční ujednání</w:t>
      </w:r>
    </w:p>
    <w:p w14:paraId="3500390D" w14:textId="77777777" w:rsidR="002C53E0" w:rsidRPr="00DD3561" w:rsidRDefault="002C53E0" w:rsidP="000A4DD4">
      <w:pPr>
        <w:tabs>
          <w:tab w:val="left" w:pos="567"/>
        </w:tabs>
        <w:spacing w:after="0" w:line="280" w:lineRule="atLeast"/>
        <w:jc w:val="center"/>
        <w:rPr>
          <w:rFonts w:ascii="Tahoma" w:hAnsi="Tahoma" w:cs="Tahoma"/>
          <w:b/>
        </w:rPr>
      </w:pPr>
    </w:p>
    <w:p w14:paraId="2155CEF0" w14:textId="0339CD4A" w:rsidR="007E07FF" w:rsidRPr="00DD3561" w:rsidRDefault="007E07FF" w:rsidP="00243E80">
      <w:pPr>
        <w:pStyle w:val="Odstavecseseznamem"/>
        <w:numPr>
          <w:ilvl w:val="0"/>
          <w:numId w:val="9"/>
        </w:numPr>
        <w:spacing w:after="0" w:line="280" w:lineRule="atLeast"/>
        <w:jc w:val="both"/>
        <w:rPr>
          <w:rFonts w:ascii="Tahoma" w:hAnsi="Tahoma" w:cs="Tahoma"/>
        </w:rPr>
      </w:pPr>
      <w:r w:rsidRPr="00DD3561">
        <w:rPr>
          <w:rFonts w:ascii="Tahoma" w:hAnsi="Tahoma" w:cs="Tahoma"/>
        </w:rPr>
        <w:t xml:space="preserve">Zhotovitel se zavazuje poskytnout </w:t>
      </w:r>
      <w:r w:rsidR="00CE2590" w:rsidRPr="00DD3561">
        <w:rPr>
          <w:rFonts w:ascii="Tahoma" w:hAnsi="Tahoma" w:cs="Tahoma"/>
        </w:rPr>
        <w:t xml:space="preserve">objednateli </w:t>
      </w:r>
      <w:r w:rsidRPr="00DD3561">
        <w:rPr>
          <w:rFonts w:ascii="Tahoma" w:hAnsi="Tahoma" w:cs="Tahoma"/>
        </w:rPr>
        <w:t>dle zákona č.</w:t>
      </w:r>
      <w:r w:rsidR="00CE2590" w:rsidRPr="00DD3561">
        <w:rPr>
          <w:rFonts w:ascii="Tahoma" w:hAnsi="Tahoma" w:cs="Tahoma"/>
        </w:rPr>
        <w:t xml:space="preserve"> </w:t>
      </w:r>
      <w:r w:rsidRPr="00DD3561">
        <w:rPr>
          <w:rFonts w:ascii="Tahoma" w:hAnsi="Tahoma" w:cs="Tahoma"/>
        </w:rPr>
        <w:t>121/2000 Sb., o autorském právu, v</w:t>
      </w:r>
      <w:r w:rsidR="00CE2590" w:rsidRPr="00DD3561">
        <w:rPr>
          <w:rFonts w:ascii="Tahoma" w:hAnsi="Tahoma" w:cs="Tahoma"/>
        </w:rPr>
        <w:t> </w:t>
      </w:r>
      <w:r w:rsidRPr="00DD3561">
        <w:rPr>
          <w:rFonts w:ascii="Tahoma" w:hAnsi="Tahoma" w:cs="Tahoma"/>
        </w:rPr>
        <w:t xml:space="preserve">platném znění, </w:t>
      </w:r>
      <w:r w:rsidR="007A07DE" w:rsidRPr="00DD3561">
        <w:rPr>
          <w:rFonts w:ascii="Tahoma" w:hAnsi="Tahoma" w:cs="Tahoma"/>
        </w:rPr>
        <w:t>ne</w:t>
      </w:r>
      <w:r w:rsidRPr="00DD3561">
        <w:rPr>
          <w:rFonts w:ascii="Tahoma" w:hAnsi="Tahoma" w:cs="Tahoma"/>
        </w:rPr>
        <w:t xml:space="preserve">výhradní, časově neomezenou licenci k předmětu plnění, a to ke všem způsobům užití v neomezeném rozsahu. </w:t>
      </w:r>
    </w:p>
    <w:p w14:paraId="73F096FD" w14:textId="45D8CC85" w:rsidR="007E07FF" w:rsidRPr="00DD3561" w:rsidRDefault="007E07FF" w:rsidP="00243E80">
      <w:pPr>
        <w:pStyle w:val="Odstavecseseznamem"/>
        <w:numPr>
          <w:ilvl w:val="0"/>
          <w:numId w:val="9"/>
        </w:numPr>
        <w:spacing w:after="0" w:line="280" w:lineRule="atLeast"/>
        <w:jc w:val="both"/>
        <w:rPr>
          <w:rFonts w:ascii="Tahoma" w:hAnsi="Tahoma" w:cs="Tahoma"/>
        </w:rPr>
      </w:pPr>
      <w:r w:rsidRPr="00DD3561">
        <w:rPr>
          <w:rFonts w:ascii="Tahoma" w:hAnsi="Tahoma" w:cs="Tahoma"/>
        </w:rPr>
        <w:t xml:space="preserve">Objednatel je oprávněn bez omezení udělit sublicenci třetí osobě. Zhotovitel přijetím </w:t>
      </w:r>
      <w:r w:rsidR="00CE2590" w:rsidRPr="00DD3561">
        <w:rPr>
          <w:rFonts w:ascii="Tahoma" w:hAnsi="Tahoma" w:cs="Tahoma"/>
        </w:rPr>
        <w:t>s</w:t>
      </w:r>
      <w:r w:rsidRPr="00DD3561">
        <w:rPr>
          <w:rFonts w:ascii="Tahoma" w:hAnsi="Tahoma" w:cs="Tahoma"/>
        </w:rPr>
        <w:t xml:space="preserve">mlouvy uděluje </w:t>
      </w:r>
      <w:r w:rsidR="00CE2590" w:rsidRPr="00DD3561">
        <w:rPr>
          <w:rFonts w:ascii="Tahoma" w:hAnsi="Tahoma" w:cs="Tahoma"/>
        </w:rPr>
        <w:t>o</w:t>
      </w:r>
      <w:r w:rsidRPr="00DD3561">
        <w:rPr>
          <w:rFonts w:ascii="Tahoma" w:hAnsi="Tahoma" w:cs="Tahoma"/>
        </w:rPr>
        <w:t xml:space="preserve">bjednateli souhlas a z něj vyplývající oprávnění </w:t>
      </w:r>
      <w:r w:rsidR="00CE2590" w:rsidRPr="00DD3561">
        <w:rPr>
          <w:rFonts w:ascii="Tahoma" w:hAnsi="Tahoma" w:cs="Tahoma"/>
        </w:rPr>
        <w:t>a</w:t>
      </w:r>
      <w:r w:rsidRPr="00DD3561">
        <w:rPr>
          <w:rFonts w:ascii="Tahoma" w:hAnsi="Tahoma" w:cs="Tahoma"/>
        </w:rPr>
        <w:t>utorské materiály anebo jejich části jakkoliv upravit, měnit název, spojit s dílem jiným, případně zařadit do díla souborného. Licence je poskytnuta zadavateli bezúplatně.</w:t>
      </w:r>
    </w:p>
    <w:p w14:paraId="6FDD64E3" w14:textId="77777777" w:rsidR="007E07FF" w:rsidRPr="00DD3561" w:rsidRDefault="007E07FF" w:rsidP="000A4DD4">
      <w:pPr>
        <w:tabs>
          <w:tab w:val="left" w:pos="567"/>
        </w:tabs>
        <w:spacing w:after="0" w:line="280" w:lineRule="atLeast"/>
        <w:jc w:val="both"/>
        <w:rPr>
          <w:rFonts w:ascii="Tahoma" w:hAnsi="Tahoma" w:cs="Tahoma"/>
          <w:color w:val="FF0000"/>
        </w:rPr>
      </w:pPr>
    </w:p>
    <w:p w14:paraId="1B7457C5" w14:textId="77777777" w:rsidR="00DE3D03" w:rsidRPr="00DD3561" w:rsidRDefault="00DE3D03" w:rsidP="000A4DD4">
      <w:pPr>
        <w:tabs>
          <w:tab w:val="left" w:pos="567"/>
        </w:tabs>
        <w:spacing w:after="0" w:line="280" w:lineRule="atLeast"/>
        <w:jc w:val="center"/>
        <w:rPr>
          <w:rFonts w:ascii="Tahoma" w:hAnsi="Tahoma" w:cs="Tahoma"/>
          <w:b/>
        </w:rPr>
      </w:pPr>
      <w:r w:rsidRPr="00DD3561">
        <w:rPr>
          <w:rFonts w:ascii="Tahoma" w:hAnsi="Tahoma" w:cs="Tahoma"/>
          <w:b/>
        </w:rPr>
        <w:t>X</w:t>
      </w:r>
      <w:r w:rsidR="004D14B0" w:rsidRPr="00DD3561">
        <w:rPr>
          <w:rFonts w:ascii="Tahoma" w:hAnsi="Tahoma" w:cs="Tahoma"/>
          <w:b/>
        </w:rPr>
        <w:t>II</w:t>
      </w:r>
      <w:r w:rsidRPr="00DD3561">
        <w:rPr>
          <w:rFonts w:ascii="Tahoma" w:hAnsi="Tahoma" w:cs="Tahoma"/>
          <w:b/>
        </w:rPr>
        <w:t>.</w:t>
      </w:r>
    </w:p>
    <w:p w14:paraId="5957EB6B" w14:textId="77777777" w:rsidR="00DE3D03" w:rsidRDefault="00DE3D03" w:rsidP="000A4DD4">
      <w:pPr>
        <w:tabs>
          <w:tab w:val="left" w:pos="567"/>
        </w:tabs>
        <w:spacing w:after="0" w:line="280" w:lineRule="atLeast"/>
        <w:jc w:val="center"/>
        <w:rPr>
          <w:rFonts w:ascii="Tahoma" w:hAnsi="Tahoma" w:cs="Tahoma"/>
          <w:b/>
        </w:rPr>
      </w:pPr>
      <w:r w:rsidRPr="00DD3561">
        <w:rPr>
          <w:rFonts w:ascii="Tahoma" w:hAnsi="Tahoma" w:cs="Tahoma"/>
          <w:b/>
        </w:rPr>
        <w:t>Závěrečná ustanovení</w:t>
      </w:r>
    </w:p>
    <w:p w14:paraId="6499848F" w14:textId="77777777" w:rsidR="002C53E0" w:rsidRPr="00DD3561" w:rsidRDefault="002C53E0" w:rsidP="000A4DD4">
      <w:pPr>
        <w:tabs>
          <w:tab w:val="left" w:pos="567"/>
        </w:tabs>
        <w:spacing w:after="0" w:line="280" w:lineRule="atLeast"/>
        <w:jc w:val="center"/>
        <w:rPr>
          <w:rFonts w:ascii="Tahoma" w:hAnsi="Tahoma" w:cs="Tahoma"/>
          <w:b/>
        </w:rPr>
      </w:pPr>
    </w:p>
    <w:p w14:paraId="1CEF5352" w14:textId="6D3AA74E" w:rsidR="00DE3D03" w:rsidRPr="00DD3561" w:rsidRDefault="00DE3D03" w:rsidP="00243E80">
      <w:pPr>
        <w:pStyle w:val="Odstavecseseznamem"/>
        <w:numPr>
          <w:ilvl w:val="0"/>
          <w:numId w:val="10"/>
        </w:numPr>
        <w:spacing w:after="0" w:line="280" w:lineRule="atLeast"/>
        <w:jc w:val="both"/>
        <w:rPr>
          <w:rFonts w:ascii="Tahoma" w:hAnsi="Tahoma" w:cs="Tahoma"/>
        </w:rPr>
      </w:pPr>
      <w:r w:rsidRPr="00DD3561">
        <w:rPr>
          <w:rFonts w:ascii="Tahoma" w:hAnsi="Tahoma" w:cs="Tahoma"/>
        </w:rPr>
        <w:t xml:space="preserve">Tato </w:t>
      </w:r>
      <w:r w:rsidR="00CE2590" w:rsidRPr="00DD3561">
        <w:rPr>
          <w:rFonts w:ascii="Tahoma" w:hAnsi="Tahoma" w:cs="Tahoma"/>
        </w:rPr>
        <w:t>s</w:t>
      </w:r>
      <w:r w:rsidRPr="00DD3561">
        <w:rPr>
          <w:rFonts w:ascii="Tahoma" w:hAnsi="Tahoma" w:cs="Tahoma"/>
        </w:rPr>
        <w:t>mlouva se řídí českým právním řádem, zejména zákonem č. 89/2012 Sb., občanským zákoníkem, a zákonem č. 183/2006 Sb., stavebním zákonem</w:t>
      </w:r>
      <w:r w:rsidR="0067614C" w:rsidRPr="00DD3561">
        <w:rPr>
          <w:rFonts w:ascii="Tahoma" w:hAnsi="Tahoma" w:cs="Tahoma"/>
        </w:rPr>
        <w:t>, v platném znění</w:t>
      </w:r>
      <w:r w:rsidRPr="00DD3561">
        <w:rPr>
          <w:rFonts w:ascii="Tahoma" w:hAnsi="Tahoma" w:cs="Tahoma"/>
        </w:rPr>
        <w:t>.</w:t>
      </w:r>
    </w:p>
    <w:p w14:paraId="245C3666" w14:textId="5981920B" w:rsidR="00DE3D03" w:rsidRPr="00DD3561" w:rsidRDefault="00DE3D03" w:rsidP="00243E80">
      <w:pPr>
        <w:pStyle w:val="Odstavecseseznamem"/>
        <w:numPr>
          <w:ilvl w:val="0"/>
          <w:numId w:val="10"/>
        </w:numPr>
        <w:spacing w:after="0" w:line="280" w:lineRule="atLeast"/>
        <w:jc w:val="both"/>
        <w:rPr>
          <w:rFonts w:ascii="Tahoma" w:hAnsi="Tahoma" w:cs="Tahoma"/>
        </w:rPr>
      </w:pPr>
      <w:r w:rsidRPr="00DD3561">
        <w:rPr>
          <w:rFonts w:ascii="Tahoma" w:hAnsi="Tahoma" w:cs="Tahoma"/>
        </w:rPr>
        <w:t xml:space="preserve">Stane-li se některé ustanovení této </w:t>
      </w:r>
      <w:r w:rsidR="00CE2590" w:rsidRPr="00DD3561">
        <w:rPr>
          <w:rFonts w:ascii="Tahoma" w:hAnsi="Tahoma" w:cs="Tahoma"/>
        </w:rPr>
        <w:t>s</w:t>
      </w:r>
      <w:r w:rsidRPr="00DD3561">
        <w:rPr>
          <w:rFonts w:ascii="Tahoma" w:hAnsi="Tahoma" w:cs="Tahoma"/>
        </w:rPr>
        <w:t xml:space="preserve">mlouvy neplatným, neúčinným či nevykonatelným, platnost, účinnost a vykonatelnost ostatních ustanovení </w:t>
      </w:r>
      <w:r w:rsidR="00CE2590" w:rsidRPr="00DD3561">
        <w:rPr>
          <w:rFonts w:ascii="Tahoma" w:hAnsi="Tahoma" w:cs="Tahoma"/>
        </w:rPr>
        <w:t>s</w:t>
      </w:r>
      <w:r w:rsidRPr="00DD3561">
        <w:rPr>
          <w:rFonts w:ascii="Tahoma" w:hAnsi="Tahoma" w:cs="Tahoma"/>
        </w:rPr>
        <w:t xml:space="preserve">mlouvy tím není dotčena. Smluvní strany se zavazují takové neplatné, neúčinné či nevykonatelné ustanovení nahradit tak, aby účelu </w:t>
      </w:r>
      <w:r w:rsidR="00CE2590" w:rsidRPr="00DD3561">
        <w:rPr>
          <w:rFonts w:ascii="Tahoma" w:hAnsi="Tahoma" w:cs="Tahoma"/>
        </w:rPr>
        <w:t>s</w:t>
      </w:r>
      <w:r w:rsidRPr="00DD3561">
        <w:rPr>
          <w:rFonts w:ascii="Tahoma" w:hAnsi="Tahoma" w:cs="Tahoma"/>
        </w:rPr>
        <w:t>mlouvy bylo dosaženo.</w:t>
      </w:r>
    </w:p>
    <w:p w14:paraId="009FB715" w14:textId="77C74693" w:rsidR="0024169F" w:rsidRPr="00DD3561" w:rsidRDefault="0024169F" w:rsidP="00243E80">
      <w:pPr>
        <w:pStyle w:val="Odstavecseseznamem"/>
        <w:numPr>
          <w:ilvl w:val="0"/>
          <w:numId w:val="10"/>
        </w:numPr>
        <w:spacing w:after="0" w:line="280" w:lineRule="atLeast"/>
        <w:jc w:val="both"/>
        <w:rPr>
          <w:rFonts w:ascii="Tahoma" w:hAnsi="Tahoma" w:cs="Tahoma"/>
        </w:rPr>
      </w:pPr>
      <w:r w:rsidRPr="00DD3561">
        <w:rPr>
          <w:rFonts w:ascii="Tahoma" w:hAnsi="Tahoma" w:cs="Tahoma"/>
        </w:rPr>
        <w:t xml:space="preserve">Tuto </w:t>
      </w:r>
      <w:r w:rsidR="00CE2590" w:rsidRPr="00DD3561">
        <w:rPr>
          <w:rFonts w:ascii="Tahoma" w:hAnsi="Tahoma" w:cs="Tahoma"/>
        </w:rPr>
        <w:t>s</w:t>
      </w:r>
      <w:r w:rsidRPr="00DD3561">
        <w:rPr>
          <w:rFonts w:ascii="Tahoma" w:hAnsi="Tahoma" w:cs="Tahoma"/>
        </w:rPr>
        <w:t>mlouvu lze měnit či doplňovat pouze po dohodě sml</w:t>
      </w:r>
      <w:r w:rsidR="00077AC7" w:rsidRPr="00DD3561">
        <w:rPr>
          <w:rFonts w:ascii="Tahoma" w:hAnsi="Tahoma" w:cs="Tahoma"/>
        </w:rPr>
        <w:t>uvních stran formou písemných a </w:t>
      </w:r>
      <w:r w:rsidRPr="00DD3561">
        <w:rPr>
          <w:rFonts w:ascii="Tahoma" w:hAnsi="Tahoma" w:cs="Tahoma"/>
        </w:rPr>
        <w:t>číslovaných dodatků.</w:t>
      </w:r>
    </w:p>
    <w:p w14:paraId="0A3F53CF" w14:textId="56C90D51" w:rsidR="00DE3D03" w:rsidRPr="00DD3561" w:rsidRDefault="00D9587D" w:rsidP="00243E80">
      <w:pPr>
        <w:pStyle w:val="Odstavecseseznamem"/>
        <w:numPr>
          <w:ilvl w:val="0"/>
          <w:numId w:val="10"/>
        </w:numPr>
        <w:spacing w:after="0" w:line="280" w:lineRule="atLeast"/>
        <w:jc w:val="both"/>
        <w:rPr>
          <w:rFonts w:ascii="Tahoma" w:hAnsi="Tahoma" w:cs="Tahoma"/>
        </w:rPr>
      </w:pPr>
      <w:r w:rsidRPr="00DD3561">
        <w:rPr>
          <w:rFonts w:ascii="Tahoma" w:hAnsi="Tahoma" w:cs="Tahoma"/>
        </w:rPr>
        <w:t xml:space="preserve">Písemnosti budou doručovány doporučeně písemně prostřednictvím provozovatele poštovních služeb, elektronicky emailem se zaručeným elektronickým podpisem nebo prostřednictvím datové zprávy. Písemnost zaslaná prostřednictvím poštovních služeb se považuje za doručenou dnem jejího převzetí, dnem odmítnutí převzetí nebo </w:t>
      </w:r>
      <w:r w:rsidR="002E71ED" w:rsidRPr="00DD3561">
        <w:rPr>
          <w:rFonts w:ascii="Tahoma" w:hAnsi="Tahoma" w:cs="Tahoma"/>
        </w:rPr>
        <w:t>10</w:t>
      </w:r>
      <w:r w:rsidRPr="00DD3561">
        <w:rPr>
          <w:rFonts w:ascii="Tahoma" w:hAnsi="Tahoma" w:cs="Tahoma"/>
        </w:rPr>
        <w:t>. (</w:t>
      </w:r>
      <w:r w:rsidR="002E71ED" w:rsidRPr="00DD3561">
        <w:rPr>
          <w:rFonts w:ascii="Tahoma" w:hAnsi="Tahoma" w:cs="Tahoma"/>
        </w:rPr>
        <w:t>desátým</w:t>
      </w:r>
      <w:r w:rsidRPr="00DD3561">
        <w:rPr>
          <w:rFonts w:ascii="Tahoma" w:hAnsi="Tahoma" w:cs="Tahoma"/>
        </w:rPr>
        <w:t>) dnem od data odeslání, nebyla-li zásilka vyzvednuta. Email je doručen dnem přečtení, což adresát odesílateli potvrdí (ne</w:t>
      </w:r>
      <w:r w:rsidR="00077AC7" w:rsidRPr="00DD3561">
        <w:rPr>
          <w:rFonts w:ascii="Tahoma" w:hAnsi="Tahoma" w:cs="Tahoma"/>
        </w:rPr>
        <w:t>postačuje automatická odpověď s </w:t>
      </w:r>
      <w:r w:rsidRPr="00DD3561">
        <w:rPr>
          <w:rFonts w:ascii="Tahoma" w:hAnsi="Tahoma" w:cs="Tahoma"/>
        </w:rPr>
        <w:t xml:space="preserve">informací o přečtení), nebo v ostatních případech </w:t>
      </w:r>
      <w:r w:rsidR="002E71ED" w:rsidRPr="00DD3561">
        <w:rPr>
          <w:rFonts w:ascii="Tahoma" w:hAnsi="Tahoma" w:cs="Tahoma"/>
        </w:rPr>
        <w:t>10</w:t>
      </w:r>
      <w:r w:rsidRPr="00DD3561">
        <w:rPr>
          <w:rFonts w:ascii="Tahoma" w:hAnsi="Tahoma" w:cs="Tahoma"/>
        </w:rPr>
        <w:t>. (</w:t>
      </w:r>
      <w:r w:rsidR="002E71ED" w:rsidRPr="00DD3561">
        <w:rPr>
          <w:rFonts w:ascii="Tahoma" w:hAnsi="Tahoma" w:cs="Tahoma"/>
        </w:rPr>
        <w:t>desátým</w:t>
      </w:r>
      <w:r w:rsidRPr="00DD3561">
        <w:rPr>
          <w:rFonts w:ascii="Tahoma" w:hAnsi="Tahoma" w:cs="Tahoma"/>
        </w:rPr>
        <w:t xml:space="preserve">) dnem ode dne odeslání emailu. Datová zpráva je doručena dnem, kdy se do datové schránky přihlásí oprávněná osoba (v případě datové schránky orgánu veřejné moci dnem dodání do datové schránky), nebo v ostatních případech </w:t>
      </w:r>
      <w:r w:rsidR="002E71ED" w:rsidRPr="00DD3561">
        <w:rPr>
          <w:rFonts w:ascii="Tahoma" w:hAnsi="Tahoma" w:cs="Tahoma"/>
        </w:rPr>
        <w:t>10</w:t>
      </w:r>
      <w:r w:rsidRPr="00DD3561">
        <w:rPr>
          <w:rFonts w:ascii="Tahoma" w:hAnsi="Tahoma" w:cs="Tahoma"/>
        </w:rPr>
        <w:t>. (</w:t>
      </w:r>
      <w:r w:rsidR="002E71ED" w:rsidRPr="00DD3561">
        <w:rPr>
          <w:rFonts w:ascii="Tahoma" w:hAnsi="Tahoma" w:cs="Tahoma"/>
        </w:rPr>
        <w:t>desátým</w:t>
      </w:r>
      <w:r w:rsidRPr="00DD3561">
        <w:rPr>
          <w:rFonts w:ascii="Tahoma" w:hAnsi="Tahoma" w:cs="Tahoma"/>
        </w:rPr>
        <w:t xml:space="preserve">) dnem ode dne odeslání datové zprávy. Doručování všemi způsoby se děje na příslušné kontaktní údaje uvedené v záhlaví této </w:t>
      </w:r>
      <w:r w:rsidR="00CE2590" w:rsidRPr="00DD3561">
        <w:rPr>
          <w:rFonts w:ascii="Tahoma" w:hAnsi="Tahoma" w:cs="Tahoma"/>
        </w:rPr>
        <w:t>s</w:t>
      </w:r>
      <w:r w:rsidRPr="00DD3561">
        <w:rPr>
          <w:rFonts w:ascii="Tahoma" w:hAnsi="Tahoma" w:cs="Tahoma"/>
        </w:rPr>
        <w:t xml:space="preserve">mlouvy. Písemnost může být doručena též osobně, přičemž adresát je povinen přijetí písemnosti potvrdit. Osobně se </w:t>
      </w:r>
      <w:r w:rsidR="00CE2590" w:rsidRPr="00DD3561">
        <w:rPr>
          <w:rFonts w:ascii="Tahoma" w:hAnsi="Tahoma" w:cs="Tahoma"/>
        </w:rPr>
        <w:t>o</w:t>
      </w:r>
      <w:r w:rsidRPr="00DD3561">
        <w:rPr>
          <w:rFonts w:ascii="Tahoma" w:hAnsi="Tahoma" w:cs="Tahoma"/>
        </w:rPr>
        <w:t xml:space="preserve">bjednateli doručuje prostřednictvím podatelny </w:t>
      </w:r>
      <w:r w:rsidR="006C7C2B" w:rsidRPr="00DD3561">
        <w:rPr>
          <w:rFonts w:ascii="Tahoma" w:hAnsi="Tahoma" w:cs="Tahoma"/>
        </w:rPr>
        <w:t>Městského úřadu Hostivice</w:t>
      </w:r>
      <w:r w:rsidRPr="00DD3561">
        <w:rPr>
          <w:rFonts w:ascii="Tahoma" w:hAnsi="Tahoma" w:cs="Tahoma"/>
        </w:rPr>
        <w:t>. Zhotoviteli se osobně doručuje</w:t>
      </w:r>
      <w:r w:rsidR="00DA7D81">
        <w:rPr>
          <w:rFonts w:ascii="Tahoma" w:hAnsi="Tahoma" w:cs="Tahoma"/>
        </w:rPr>
        <w:t xml:space="preserve"> v sídle Zhotovitele</w:t>
      </w:r>
      <w:r w:rsidR="00DA7D81" w:rsidRPr="00F71F25">
        <w:rPr>
          <w:rFonts w:ascii="Tahoma" w:hAnsi="Tahoma" w:cs="Tahoma"/>
        </w:rPr>
        <w:t>.</w:t>
      </w:r>
      <w:r w:rsidR="00DA7D81" w:rsidRPr="00DD3561">
        <w:rPr>
          <w:rFonts w:ascii="Tahoma" w:hAnsi="Tahoma" w:cs="Tahoma"/>
        </w:rPr>
        <w:t xml:space="preserve"> </w:t>
      </w:r>
    </w:p>
    <w:p w14:paraId="3A7EE200" w14:textId="3CB6F797" w:rsidR="008E720B" w:rsidRPr="00DD3561" w:rsidRDefault="008E720B" w:rsidP="00243E80">
      <w:pPr>
        <w:pStyle w:val="Odstavecseseznamem"/>
        <w:numPr>
          <w:ilvl w:val="0"/>
          <w:numId w:val="10"/>
        </w:numPr>
        <w:spacing w:after="0" w:line="280" w:lineRule="atLeast"/>
        <w:jc w:val="both"/>
        <w:rPr>
          <w:rFonts w:ascii="Tahoma" w:hAnsi="Tahoma" w:cs="Tahoma"/>
        </w:rPr>
      </w:pPr>
      <w:r w:rsidRPr="00DD3561">
        <w:rPr>
          <w:rFonts w:ascii="Tahoma" w:hAnsi="Tahoma" w:cs="Tahoma"/>
        </w:rPr>
        <w:t xml:space="preserve">Smluvní strany jsou seznámeny se skutečností, že </w:t>
      </w:r>
      <w:r w:rsidR="00D74900" w:rsidRPr="00DD3561">
        <w:rPr>
          <w:rFonts w:ascii="Tahoma" w:hAnsi="Tahoma" w:cs="Tahoma"/>
        </w:rPr>
        <w:t>Město Hostivice</w:t>
      </w:r>
      <w:r w:rsidRPr="00DD3561">
        <w:rPr>
          <w:rFonts w:ascii="Tahoma" w:hAnsi="Tahoma" w:cs="Tahoma"/>
        </w:rPr>
        <w:t xml:space="preserve"> (</w:t>
      </w:r>
      <w:r w:rsidR="00CE2590" w:rsidRPr="00DD3561">
        <w:rPr>
          <w:rFonts w:ascii="Tahoma" w:hAnsi="Tahoma" w:cs="Tahoma"/>
        </w:rPr>
        <w:t>o</w:t>
      </w:r>
      <w:r w:rsidRPr="00DD3561">
        <w:rPr>
          <w:rFonts w:ascii="Tahoma" w:hAnsi="Tahoma" w:cs="Tahoma"/>
        </w:rPr>
        <w:t>bjednatel), jako orgán územní samosprávy, je povinen posky</w:t>
      </w:r>
      <w:r w:rsidR="00077AC7" w:rsidRPr="00DD3561">
        <w:rPr>
          <w:rFonts w:ascii="Tahoma" w:hAnsi="Tahoma" w:cs="Tahoma"/>
        </w:rPr>
        <w:t>tovat informace vztahující se k </w:t>
      </w:r>
      <w:r w:rsidRPr="00DD3561">
        <w:rPr>
          <w:rFonts w:ascii="Tahoma" w:hAnsi="Tahoma" w:cs="Tahoma"/>
        </w:rPr>
        <w:t>jeho působnosti dle zákona č. 106/1999 Sb., o svo</w:t>
      </w:r>
      <w:r w:rsidR="00077AC7" w:rsidRPr="00DD3561">
        <w:rPr>
          <w:rFonts w:ascii="Tahoma" w:hAnsi="Tahoma" w:cs="Tahoma"/>
        </w:rPr>
        <w:t>bodném přístupu k informacím, v</w:t>
      </w:r>
      <w:r w:rsidR="007A07DE" w:rsidRPr="00DD3561">
        <w:rPr>
          <w:rFonts w:ascii="Tahoma" w:hAnsi="Tahoma" w:cs="Tahoma"/>
        </w:rPr>
        <w:t>e znění pozdějších předpisů</w:t>
      </w:r>
      <w:r w:rsidRPr="00DD3561">
        <w:rPr>
          <w:rFonts w:ascii="Tahoma" w:hAnsi="Tahoma" w:cs="Tahoma"/>
        </w:rPr>
        <w:t xml:space="preserve">. Smluvní strany souhlasně prohlašují, že žádný údaj v této </w:t>
      </w:r>
      <w:r w:rsidR="00CE2590" w:rsidRPr="00DD3561">
        <w:rPr>
          <w:rFonts w:ascii="Tahoma" w:hAnsi="Tahoma" w:cs="Tahoma"/>
        </w:rPr>
        <w:t>s</w:t>
      </w:r>
      <w:r w:rsidRPr="00DD3561">
        <w:rPr>
          <w:rFonts w:ascii="Tahoma" w:hAnsi="Tahoma" w:cs="Tahoma"/>
        </w:rPr>
        <w:t>mlouvě, včetně jejích příloh, není označován za obchodní tajemství. Zhotovitel prohlašuje, že:</w:t>
      </w:r>
    </w:p>
    <w:p w14:paraId="30B0E903" w14:textId="6789E3BC" w:rsidR="008E720B" w:rsidRPr="00DD3561" w:rsidRDefault="003D4152" w:rsidP="000A4DD4">
      <w:pPr>
        <w:tabs>
          <w:tab w:val="left" w:pos="709"/>
          <w:tab w:val="left" w:pos="1134"/>
        </w:tabs>
        <w:spacing w:after="0" w:line="280" w:lineRule="atLeast"/>
        <w:ind w:left="1134" w:hanging="567"/>
        <w:jc w:val="both"/>
        <w:rPr>
          <w:rFonts w:ascii="Tahoma" w:hAnsi="Tahoma" w:cs="Tahoma"/>
        </w:rPr>
      </w:pPr>
      <w:r w:rsidRPr="00DD3561">
        <w:rPr>
          <w:rFonts w:ascii="Tahoma" w:hAnsi="Tahoma" w:cs="Tahoma"/>
        </w:rPr>
        <w:tab/>
      </w:r>
      <w:r w:rsidR="008E720B" w:rsidRPr="00DD3561">
        <w:rPr>
          <w:rFonts w:ascii="Tahoma" w:hAnsi="Tahoma" w:cs="Tahoma"/>
        </w:rPr>
        <w:t xml:space="preserve">a) </w:t>
      </w:r>
      <w:r w:rsidR="00A14EE4" w:rsidRPr="00DD3561">
        <w:rPr>
          <w:rFonts w:ascii="Tahoma" w:hAnsi="Tahoma" w:cs="Tahoma"/>
        </w:rPr>
        <w:tab/>
      </w:r>
      <w:r w:rsidR="00CE2590" w:rsidRPr="00DD3561">
        <w:rPr>
          <w:rFonts w:ascii="Tahoma" w:hAnsi="Tahoma" w:cs="Tahoma"/>
        </w:rPr>
        <w:t>o</w:t>
      </w:r>
      <w:r w:rsidR="008E720B" w:rsidRPr="00DD3561">
        <w:rPr>
          <w:rFonts w:ascii="Tahoma" w:hAnsi="Tahoma" w:cs="Tahoma"/>
        </w:rPr>
        <w:t>bjednatel je oprávněn, pokud postupuje dle zákona č. 106/1999 Sb., o svobodném přístupu k informacím, v platném znění, poskytovat veš</w:t>
      </w:r>
      <w:r w:rsidR="00077AC7" w:rsidRPr="00DD3561">
        <w:rPr>
          <w:rFonts w:ascii="Tahoma" w:hAnsi="Tahoma" w:cs="Tahoma"/>
        </w:rPr>
        <w:t xml:space="preserve">keré informace o této </w:t>
      </w:r>
      <w:r w:rsidR="00CE2590" w:rsidRPr="00DD3561">
        <w:rPr>
          <w:rFonts w:ascii="Tahoma" w:hAnsi="Tahoma" w:cs="Tahoma"/>
        </w:rPr>
        <w:t>s</w:t>
      </w:r>
      <w:r w:rsidR="00077AC7" w:rsidRPr="00DD3561">
        <w:rPr>
          <w:rFonts w:ascii="Tahoma" w:hAnsi="Tahoma" w:cs="Tahoma"/>
        </w:rPr>
        <w:t>mlouvě a</w:t>
      </w:r>
      <w:r w:rsidR="00CE2590" w:rsidRPr="00DD3561">
        <w:rPr>
          <w:rFonts w:ascii="Tahoma" w:hAnsi="Tahoma" w:cs="Tahoma"/>
        </w:rPr>
        <w:t> </w:t>
      </w:r>
      <w:r w:rsidR="008E720B" w:rsidRPr="00DD3561">
        <w:rPr>
          <w:rFonts w:ascii="Tahoma" w:hAnsi="Tahoma" w:cs="Tahoma"/>
        </w:rPr>
        <w:t>o</w:t>
      </w:r>
      <w:r w:rsidR="00CE2590" w:rsidRPr="00DD3561">
        <w:rPr>
          <w:rFonts w:ascii="Tahoma" w:hAnsi="Tahoma" w:cs="Tahoma"/>
        </w:rPr>
        <w:t> </w:t>
      </w:r>
      <w:r w:rsidR="008E720B" w:rsidRPr="00DD3561">
        <w:rPr>
          <w:rFonts w:ascii="Tahoma" w:hAnsi="Tahoma" w:cs="Tahoma"/>
        </w:rPr>
        <w:t xml:space="preserve">jiných údajích tohoto závazkového právního vztahu, pokud nejsou v této </w:t>
      </w:r>
      <w:r w:rsidR="00CE2590" w:rsidRPr="00DD3561">
        <w:rPr>
          <w:rFonts w:ascii="Tahoma" w:hAnsi="Tahoma" w:cs="Tahoma"/>
        </w:rPr>
        <w:t>s</w:t>
      </w:r>
      <w:r w:rsidR="008E720B" w:rsidRPr="00DD3561">
        <w:rPr>
          <w:rFonts w:ascii="Tahoma" w:hAnsi="Tahoma" w:cs="Tahoma"/>
        </w:rPr>
        <w:t>mlouvě uvedeny (např. o daňových dokladech, předávacích protokolech, nabídkách či jiných písemnostech),</w:t>
      </w:r>
    </w:p>
    <w:p w14:paraId="0DE7F381" w14:textId="0A0AAB78" w:rsidR="008E720B" w:rsidRPr="00DD3561" w:rsidRDefault="008E720B" w:rsidP="000A4DD4">
      <w:pPr>
        <w:tabs>
          <w:tab w:val="left" w:pos="709"/>
          <w:tab w:val="left" w:pos="1134"/>
        </w:tabs>
        <w:spacing w:after="0" w:line="280" w:lineRule="atLeast"/>
        <w:ind w:left="1134" w:hanging="420"/>
        <w:jc w:val="both"/>
        <w:rPr>
          <w:rFonts w:ascii="Tahoma" w:hAnsi="Tahoma" w:cs="Tahoma"/>
          <w:color w:val="000000" w:themeColor="text1"/>
        </w:rPr>
      </w:pPr>
      <w:r w:rsidRPr="00DD3561">
        <w:rPr>
          <w:rFonts w:ascii="Tahoma" w:hAnsi="Tahoma" w:cs="Tahoma"/>
        </w:rPr>
        <w:t xml:space="preserve">b) </w:t>
      </w:r>
      <w:r w:rsidR="00A14EE4" w:rsidRPr="00DD3561">
        <w:rPr>
          <w:rFonts w:ascii="Tahoma" w:hAnsi="Tahoma" w:cs="Tahoma"/>
        </w:rPr>
        <w:tab/>
      </w:r>
      <w:r w:rsidR="00CE2590" w:rsidRPr="00DD3561">
        <w:rPr>
          <w:rFonts w:ascii="Tahoma" w:hAnsi="Tahoma" w:cs="Tahoma"/>
        </w:rPr>
        <w:t>v</w:t>
      </w:r>
      <w:r w:rsidRPr="00DD3561">
        <w:rPr>
          <w:rFonts w:ascii="Tahoma" w:hAnsi="Tahoma" w:cs="Tahoma"/>
        </w:rPr>
        <w:t xml:space="preserve">eškeré údaje uvedené v této </w:t>
      </w:r>
      <w:r w:rsidR="00CE2590" w:rsidRPr="00DD3561">
        <w:rPr>
          <w:rFonts w:ascii="Tahoma" w:hAnsi="Tahoma" w:cs="Tahoma"/>
        </w:rPr>
        <w:t>s</w:t>
      </w:r>
      <w:r w:rsidRPr="00DD3561">
        <w:rPr>
          <w:rFonts w:ascii="Tahoma" w:hAnsi="Tahoma" w:cs="Tahoma"/>
        </w:rPr>
        <w:t xml:space="preserve">mlouvě, </w:t>
      </w:r>
      <w:r w:rsidR="005A1C4B" w:rsidRPr="00DD3561">
        <w:rPr>
          <w:rFonts w:ascii="Tahoma" w:hAnsi="Tahoma" w:cs="Tahoma"/>
        </w:rPr>
        <w:t>popř.</w:t>
      </w:r>
      <w:r w:rsidR="0055249A">
        <w:rPr>
          <w:rFonts w:ascii="Tahoma" w:hAnsi="Tahoma" w:cs="Tahoma"/>
        </w:rPr>
        <w:t>,</w:t>
      </w:r>
      <w:r w:rsidR="005A1C4B" w:rsidRPr="00DD3561">
        <w:rPr>
          <w:rFonts w:ascii="Tahoma" w:hAnsi="Tahoma" w:cs="Tahoma"/>
        </w:rPr>
        <w:t xml:space="preserve"> </w:t>
      </w:r>
      <w:r w:rsidR="004D210D" w:rsidRPr="00DD3561">
        <w:rPr>
          <w:rFonts w:ascii="Tahoma" w:hAnsi="Tahoma" w:cs="Tahoma"/>
        </w:rPr>
        <w:t>které</w:t>
      </w:r>
      <w:r w:rsidRPr="00DD3561">
        <w:rPr>
          <w:rFonts w:ascii="Tahoma" w:hAnsi="Tahoma" w:cs="Tahoma"/>
        </w:rPr>
        <w:t xml:space="preserve"> jsou použity v rámci tohoto závazkového právního vztahu, a to i pokud jsou získány od třetích osob, nepodléhají povinnosti mlčenlivosti nebo jinému postupu směřují</w:t>
      </w:r>
      <w:r w:rsidR="00077AC7" w:rsidRPr="00DD3561">
        <w:rPr>
          <w:rFonts w:ascii="Tahoma" w:hAnsi="Tahoma" w:cs="Tahoma"/>
        </w:rPr>
        <w:t>címu k ochraně před zneužitím a </w:t>
      </w:r>
      <w:r w:rsidRPr="00DD3561">
        <w:rPr>
          <w:rFonts w:ascii="Tahoma" w:hAnsi="Tahoma" w:cs="Tahoma"/>
        </w:rPr>
        <w:t>zveřejněním</w:t>
      </w:r>
      <w:r w:rsidRPr="00DD3561">
        <w:rPr>
          <w:rFonts w:ascii="Tahoma" w:hAnsi="Tahoma" w:cs="Tahoma"/>
          <w:color w:val="000000" w:themeColor="text1"/>
        </w:rPr>
        <w:t>.</w:t>
      </w:r>
    </w:p>
    <w:p w14:paraId="1675666B" w14:textId="7602441F" w:rsidR="008C7390" w:rsidRPr="00A26605" w:rsidRDefault="008408FB" w:rsidP="00A26605">
      <w:pPr>
        <w:tabs>
          <w:tab w:val="left" w:pos="709"/>
          <w:tab w:val="left" w:pos="993"/>
        </w:tabs>
        <w:spacing w:after="0" w:line="280" w:lineRule="atLeast"/>
        <w:ind w:left="927" w:hanging="501"/>
        <w:jc w:val="both"/>
        <w:rPr>
          <w:rFonts w:ascii="Tahoma" w:hAnsi="Tahoma" w:cs="Tahoma"/>
        </w:rPr>
      </w:pPr>
      <w:r w:rsidRPr="00DD3561">
        <w:rPr>
          <w:rFonts w:ascii="Tahoma" w:hAnsi="Tahoma" w:cs="Tahoma"/>
          <w:color w:val="000000" w:themeColor="text1"/>
        </w:rPr>
        <w:t xml:space="preserve">     6</w:t>
      </w:r>
      <w:r w:rsidR="009F626E" w:rsidRPr="00DD3561">
        <w:rPr>
          <w:rFonts w:ascii="Tahoma" w:hAnsi="Tahoma" w:cs="Tahoma"/>
        </w:rPr>
        <w:t>.</w:t>
      </w:r>
      <w:r w:rsidR="009F626E" w:rsidRPr="00DD3561">
        <w:rPr>
          <w:rFonts w:ascii="Tahoma" w:hAnsi="Tahoma" w:cs="Tahoma"/>
        </w:rPr>
        <w:tab/>
      </w:r>
      <w:r w:rsidR="00CE2590" w:rsidRPr="00DD3561">
        <w:rPr>
          <w:rFonts w:ascii="Tahoma" w:hAnsi="Tahoma" w:cs="Tahoma"/>
        </w:rPr>
        <w:t>Zhotovitel</w:t>
      </w:r>
      <w:r w:rsidRPr="00DD3561">
        <w:rPr>
          <w:rFonts w:ascii="Tahoma" w:hAnsi="Tahoma" w:cs="Tahoma"/>
        </w:rPr>
        <w:t xml:space="preserve"> prohlašuje, že bere na vědomí tu skutečnost, že </w:t>
      </w:r>
      <w:r w:rsidR="00CE2590" w:rsidRPr="00DD3561">
        <w:rPr>
          <w:rFonts w:ascii="Tahoma" w:hAnsi="Tahoma" w:cs="Tahoma"/>
        </w:rPr>
        <w:t>objednatel</w:t>
      </w:r>
      <w:r w:rsidRPr="00DD3561">
        <w:rPr>
          <w:rFonts w:ascii="Tahoma" w:hAnsi="Tahoma" w:cs="Tahoma"/>
        </w:rPr>
        <w:t xml:space="preserve"> je ve smyslu</w:t>
      </w:r>
      <w:r w:rsidR="009F626E" w:rsidRPr="00DD3561">
        <w:rPr>
          <w:rFonts w:ascii="Tahoma" w:hAnsi="Tahoma" w:cs="Tahoma"/>
        </w:rPr>
        <w:t xml:space="preserve"> </w:t>
      </w:r>
      <w:r w:rsidRPr="00DD3561">
        <w:rPr>
          <w:rFonts w:ascii="Tahoma" w:hAnsi="Tahoma" w:cs="Tahoma"/>
          <w:i/>
        </w:rPr>
        <w:t>Nařízení</w:t>
      </w:r>
      <w:r w:rsidR="009F626E" w:rsidRPr="00DD3561">
        <w:rPr>
          <w:rFonts w:ascii="Tahoma" w:hAnsi="Tahoma" w:cs="Tahoma"/>
          <w:i/>
        </w:rPr>
        <w:t xml:space="preserve"> </w:t>
      </w:r>
      <w:r w:rsidRPr="00DD3561">
        <w:rPr>
          <w:rFonts w:ascii="Tahoma" w:hAnsi="Tahoma" w:cs="Tahoma"/>
          <w:i/>
        </w:rPr>
        <w:t>Evropského parlamentu a Rady (EU) 2016/679 ze dne 27. dubna 2016 o ochraně fyzických osob v souvislosti se zpracováním osobních údajů a o volném pohybu těchto údajů a o zrušení směrnice 95/46/ES (obecné nařízení o ochraně osobních údajů)</w:t>
      </w:r>
      <w:r w:rsidRPr="00DD3561">
        <w:rPr>
          <w:rFonts w:ascii="Tahoma" w:hAnsi="Tahoma" w:cs="Tahoma"/>
        </w:rPr>
        <w:t xml:space="preserve"> správcem osobních údajů subjektů údajů a že zpracovává a shromažďuje osobní údaje </w:t>
      </w:r>
      <w:r w:rsidR="00CE2590" w:rsidRPr="00DD3561">
        <w:rPr>
          <w:rFonts w:ascii="Tahoma" w:hAnsi="Tahoma" w:cs="Tahoma"/>
        </w:rPr>
        <w:t>zhotovitele</w:t>
      </w:r>
      <w:r w:rsidRPr="00DD3561">
        <w:rPr>
          <w:rFonts w:ascii="Tahoma" w:hAnsi="Tahoma" w:cs="Tahoma"/>
        </w:rPr>
        <w:t xml:space="preserve"> za účelem realizace této smlouvy. </w:t>
      </w:r>
      <w:r w:rsidR="00CE2590" w:rsidRPr="00DD3561">
        <w:rPr>
          <w:rFonts w:ascii="Tahoma" w:hAnsi="Tahoma" w:cs="Tahoma"/>
        </w:rPr>
        <w:t>Objednatel</w:t>
      </w:r>
      <w:r w:rsidRPr="00DD3561">
        <w:rPr>
          <w:rFonts w:ascii="Tahoma" w:hAnsi="Tahoma" w:cs="Tahoma"/>
        </w:rPr>
        <w:t xml:space="preserve"> se zavazuje zpracovávat osobní údaje </w:t>
      </w:r>
      <w:r w:rsidR="00CE2590" w:rsidRPr="00DD3561">
        <w:rPr>
          <w:rFonts w:ascii="Tahoma" w:hAnsi="Tahoma" w:cs="Tahoma"/>
        </w:rPr>
        <w:t>zhotovitele</w:t>
      </w:r>
      <w:r w:rsidRPr="00DD3561">
        <w:rPr>
          <w:rFonts w:ascii="Tahoma" w:hAnsi="Tahoma" w:cs="Tahoma"/>
        </w:rPr>
        <w:t xml:space="preserve"> pouze k účelu danému touto smlouvou, bez využití jiného zpracovatele údajů. </w:t>
      </w:r>
      <w:r w:rsidR="00CE2590" w:rsidRPr="00DD3561">
        <w:rPr>
          <w:rFonts w:ascii="Tahoma" w:hAnsi="Tahoma" w:cs="Tahoma"/>
        </w:rPr>
        <w:t>Zhotovitel</w:t>
      </w:r>
      <w:r w:rsidRPr="00DD3561">
        <w:rPr>
          <w:rFonts w:ascii="Tahoma" w:hAnsi="Tahoma" w:cs="Tahoma"/>
        </w:rPr>
        <w:t xml:space="preserve"> prohlašuje, že si je vědom všech svých zákonných práv v souvislosti s poskytnutím svých osobních údajů k </w:t>
      </w:r>
      <w:r w:rsidRPr="00A26605">
        <w:rPr>
          <w:rFonts w:ascii="Tahoma" w:hAnsi="Tahoma" w:cs="Tahoma"/>
        </w:rPr>
        <w:t xml:space="preserve">účelu danému touto smlouvou. </w:t>
      </w:r>
    </w:p>
    <w:p w14:paraId="23BB9CCF" w14:textId="77777777" w:rsidR="00A26605" w:rsidRPr="00A26605" w:rsidRDefault="00A26605" w:rsidP="00A26605">
      <w:pPr>
        <w:pStyle w:val="Odstavecseseznamem"/>
        <w:numPr>
          <w:ilvl w:val="0"/>
          <w:numId w:val="24"/>
        </w:numPr>
        <w:suppressAutoHyphens/>
        <w:spacing w:after="0" w:line="240" w:lineRule="auto"/>
        <w:ind w:left="993" w:hanging="284"/>
        <w:jc w:val="both"/>
        <w:rPr>
          <w:rFonts w:ascii="Tahoma" w:hAnsi="Tahoma" w:cs="Tahoma"/>
        </w:rPr>
      </w:pPr>
      <w:r w:rsidRPr="00A26605">
        <w:rPr>
          <w:rFonts w:ascii="Tahoma" w:hAnsi="Tahoma" w:cs="Tahoma"/>
        </w:rPr>
        <w:t xml:space="preserve">Žádné ustanovení této smlouvy nepovažují smluvní strany za obchodní tajemství </w:t>
      </w:r>
      <w:r w:rsidRPr="00A26605">
        <w:rPr>
          <w:rFonts w:ascii="Tahoma" w:hAnsi="Tahoma" w:cs="Tahoma"/>
        </w:rPr>
        <w:br/>
        <w:t>a podpisem této smlouvy bezvýhradně souhlasí s jejím případným uveřejněním včetně jejích změn a dodatků.</w:t>
      </w:r>
    </w:p>
    <w:p w14:paraId="7F16146B" w14:textId="2B9D330C" w:rsidR="00A26605" w:rsidRPr="00221B49" w:rsidRDefault="00A26605" w:rsidP="00A26605">
      <w:pPr>
        <w:pStyle w:val="Odstavecseseznamem"/>
        <w:numPr>
          <w:ilvl w:val="0"/>
          <w:numId w:val="24"/>
        </w:numPr>
        <w:suppressAutoHyphens/>
        <w:spacing w:after="0" w:line="240" w:lineRule="auto"/>
        <w:ind w:left="993" w:hanging="284"/>
        <w:jc w:val="both"/>
        <w:rPr>
          <w:rFonts w:ascii="Tahoma" w:hAnsi="Tahoma" w:cs="Tahoma"/>
        </w:rPr>
      </w:pPr>
      <w:r w:rsidRPr="00A26605">
        <w:rPr>
          <w:rFonts w:ascii="Tahoma" w:hAnsi="Tahoma" w:cs="Tahoma"/>
        </w:rPr>
        <w:t xml:space="preserve">Tato smlouva je vyhotovena ve třech výtiscích s platností originálu, přičemž </w:t>
      </w:r>
      <w:r w:rsidR="00221B49" w:rsidRPr="00221B49">
        <w:rPr>
          <w:rFonts w:ascii="Tahoma" w:hAnsi="Tahoma" w:cs="Tahoma"/>
        </w:rPr>
        <w:t>objednatel</w:t>
      </w:r>
      <w:r w:rsidRPr="00221B49">
        <w:rPr>
          <w:rFonts w:ascii="Tahoma" w:hAnsi="Tahoma" w:cs="Tahoma"/>
        </w:rPr>
        <w:t xml:space="preserve"> o</w:t>
      </w:r>
      <w:r w:rsidR="00221B49" w:rsidRPr="00221B49">
        <w:rPr>
          <w:rFonts w:ascii="Tahoma" w:hAnsi="Tahoma" w:cs="Tahoma"/>
        </w:rPr>
        <w:t>bdrží dva stejnopisy a zhotovitel</w:t>
      </w:r>
      <w:r w:rsidRPr="00221B49">
        <w:rPr>
          <w:rFonts w:ascii="Tahoma" w:hAnsi="Tahoma" w:cs="Tahoma"/>
        </w:rPr>
        <w:t xml:space="preserve"> jeden stejnopis.</w:t>
      </w:r>
    </w:p>
    <w:p w14:paraId="56E7CBE1" w14:textId="77777777" w:rsidR="00A26605" w:rsidRDefault="008C7390" w:rsidP="0029792F">
      <w:pPr>
        <w:pStyle w:val="Odstavecseseznamem"/>
        <w:numPr>
          <w:ilvl w:val="0"/>
          <w:numId w:val="24"/>
        </w:numPr>
        <w:suppressAutoHyphens/>
        <w:spacing w:before="120" w:after="0" w:line="240" w:lineRule="auto"/>
        <w:ind w:left="993" w:hanging="284"/>
        <w:jc w:val="both"/>
        <w:rPr>
          <w:rFonts w:ascii="Tahoma" w:hAnsi="Tahoma" w:cs="Tahoma"/>
        </w:rPr>
      </w:pPr>
      <w:r w:rsidRPr="00A26605">
        <w:rPr>
          <w:rFonts w:ascii="Tahoma" w:hAnsi="Tahoma" w:cs="Tahoma"/>
        </w:rPr>
        <w:t>Tato smlouva nabývá platnosti</w:t>
      </w:r>
      <w:r w:rsidR="000139B0" w:rsidRPr="00DD3561">
        <w:rPr>
          <w:rFonts w:ascii="Tahoma" w:hAnsi="Tahoma" w:cs="Tahoma"/>
        </w:rPr>
        <w:t xml:space="preserve"> a účinnosti</w:t>
      </w:r>
      <w:r w:rsidRPr="00DD3561">
        <w:rPr>
          <w:rFonts w:ascii="Tahoma" w:hAnsi="Tahoma" w:cs="Tahoma"/>
        </w:rPr>
        <w:t xml:space="preserve"> okamžikem jejího p</w:t>
      </w:r>
      <w:r w:rsidR="000139B0" w:rsidRPr="00DD3561">
        <w:rPr>
          <w:rFonts w:ascii="Tahoma" w:hAnsi="Tahoma" w:cs="Tahoma"/>
        </w:rPr>
        <w:t>odpisu poslední z jejích stran</w:t>
      </w:r>
      <w:r w:rsidR="00CE2590" w:rsidRPr="00DD3561">
        <w:rPr>
          <w:rFonts w:ascii="Tahoma" w:hAnsi="Tahoma" w:cs="Tahoma"/>
        </w:rPr>
        <w:t>.</w:t>
      </w:r>
    </w:p>
    <w:p w14:paraId="1E8994EE" w14:textId="77777777" w:rsidR="0029792F" w:rsidRDefault="0029792F" w:rsidP="008C7390">
      <w:pPr>
        <w:pStyle w:val="Odstavecseseznamem"/>
        <w:spacing w:after="0" w:line="280" w:lineRule="atLeast"/>
        <w:ind w:left="927"/>
        <w:jc w:val="both"/>
        <w:rPr>
          <w:rFonts w:ascii="Tahoma" w:hAnsi="Tahoma" w:cs="Tahoma"/>
        </w:rPr>
      </w:pPr>
    </w:p>
    <w:p w14:paraId="4922D549" w14:textId="77777777" w:rsidR="00836476" w:rsidRPr="00DD3561" w:rsidRDefault="00836476" w:rsidP="008C7390">
      <w:pPr>
        <w:pStyle w:val="Odstavecseseznamem"/>
        <w:spacing w:after="0" w:line="280" w:lineRule="atLeast"/>
        <w:ind w:left="927"/>
        <w:jc w:val="both"/>
        <w:rPr>
          <w:rFonts w:ascii="Tahoma" w:hAnsi="Tahoma" w:cs="Tahoma"/>
        </w:rPr>
      </w:pPr>
    </w:p>
    <w:p w14:paraId="6D64CBBB" w14:textId="77777777" w:rsidR="00D9587D" w:rsidRPr="00DD3561" w:rsidRDefault="00D9587D" w:rsidP="000A4DD4">
      <w:pPr>
        <w:tabs>
          <w:tab w:val="left" w:pos="567"/>
        </w:tabs>
        <w:spacing w:after="0" w:line="280" w:lineRule="atLeast"/>
        <w:jc w:val="center"/>
        <w:rPr>
          <w:rFonts w:ascii="Tahoma" w:hAnsi="Tahoma" w:cs="Tahoma"/>
          <w:b/>
        </w:rPr>
      </w:pPr>
      <w:r w:rsidRPr="00DD3561">
        <w:rPr>
          <w:rFonts w:ascii="Tahoma" w:hAnsi="Tahoma" w:cs="Tahoma"/>
          <w:b/>
        </w:rPr>
        <w:t>XI</w:t>
      </w:r>
      <w:r w:rsidR="004D14B0" w:rsidRPr="00DD3561">
        <w:rPr>
          <w:rFonts w:ascii="Tahoma" w:hAnsi="Tahoma" w:cs="Tahoma"/>
          <w:b/>
        </w:rPr>
        <w:t>II</w:t>
      </w:r>
      <w:r w:rsidRPr="00DD3561">
        <w:rPr>
          <w:rFonts w:ascii="Tahoma" w:hAnsi="Tahoma" w:cs="Tahoma"/>
          <w:b/>
        </w:rPr>
        <w:t>.</w:t>
      </w:r>
    </w:p>
    <w:p w14:paraId="4EE8A750" w14:textId="77777777" w:rsidR="00D9587D" w:rsidRDefault="00D9587D" w:rsidP="000A4DD4">
      <w:pPr>
        <w:tabs>
          <w:tab w:val="left" w:pos="567"/>
        </w:tabs>
        <w:spacing w:after="0" w:line="280" w:lineRule="atLeast"/>
        <w:jc w:val="center"/>
        <w:rPr>
          <w:rFonts w:ascii="Tahoma" w:hAnsi="Tahoma" w:cs="Tahoma"/>
          <w:b/>
        </w:rPr>
      </w:pPr>
      <w:r w:rsidRPr="00DD3561">
        <w:rPr>
          <w:rFonts w:ascii="Tahoma" w:hAnsi="Tahoma" w:cs="Tahoma"/>
          <w:b/>
        </w:rPr>
        <w:t>Podpisy smluvních stran</w:t>
      </w:r>
    </w:p>
    <w:p w14:paraId="707F3DCF" w14:textId="77777777" w:rsidR="002C53E0" w:rsidRPr="00DD3561" w:rsidRDefault="002C53E0" w:rsidP="000A4DD4">
      <w:pPr>
        <w:tabs>
          <w:tab w:val="left" w:pos="567"/>
        </w:tabs>
        <w:spacing w:after="0" w:line="280" w:lineRule="atLeast"/>
        <w:jc w:val="center"/>
        <w:rPr>
          <w:rFonts w:ascii="Tahoma" w:hAnsi="Tahoma" w:cs="Tahoma"/>
          <w:b/>
        </w:rPr>
      </w:pPr>
    </w:p>
    <w:p w14:paraId="4E6794EF" w14:textId="1ED4D1D3" w:rsidR="00D9587D" w:rsidRPr="00DD3561" w:rsidRDefault="00D9587D" w:rsidP="00243E80">
      <w:pPr>
        <w:pStyle w:val="Odstavecseseznamem"/>
        <w:numPr>
          <w:ilvl w:val="0"/>
          <w:numId w:val="11"/>
        </w:numPr>
        <w:spacing w:after="0" w:line="280" w:lineRule="atLeast"/>
        <w:jc w:val="both"/>
        <w:rPr>
          <w:rFonts w:ascii="Tahoma" w:hAnsi="Tahoma" w:cs="Tahoma"/>
        </w:rPr>
      </w:pPr>
      <w:r w:rsidRPr="00DD3561">
        <w:rPr>
          <w:rFonts w:ascii="Tahoma" w:hAnsi="Tahoma" w:cs="Tahoma"/>
        </w:rPr>
        <w:t xml:space="preserve">Smluvní strany prohlašují, že si tuto </w:t>
      </w:r>
      <w:r w:rsidR="00CE2590" w:rsidRPr="00DD3561">
        <w:rPr>
          <w:rFonts w:ascii="Tahoma" w:hAnsi="Tahoma" w:cs="Tahoma"/>
        </w:rPr>
        <w:t>s</w:t>
      </w:r>
      <w:r w:rsidRPr="00DD3561">
        <w:rPr>
          <w:rFonts w:ascii="Tahoma" w:hAnsi="Tahoma" w:cs="Tahoma"/>
        </w:rPr>
        <w:t xml:space="preserve">mlouvu před </w:t>
      </w:r>
      <w:r w:rsidR="007F3C92" w:rsidRPr="00DD3561">
        <w:rPr>
          <w:rFonts w:ascii="Tahoma" w:hAnsi="Tahoma" w:cs="Tahoma"/>
        </w:rPr>
        <w:t xml:space="preserve">jejím </w:t>
      </w:r>
      <w:r w:rsidRPr="00DD3561">
        <w:rPr>
          <w:rFonts w:ascii="Tahoma" w:hAnsi="Tahoma" w:cs="Tahoma"/>
        </w:rPr>
        <w:t xml:space="preserve">podpisem přečetly, jejímu obsahu porozuměly a že uzavření </w:t>
      </w:r>
      <w:r w:rsidR="00CE2590" w:rsidRPr="00DD3561">
        <w:rPr>
          <w:rFonts w:ascii="Tahoma" w:hAnsi="Tahoma" w:cs="Tahoma"/>
        </w:rPr>
        <w:t>s</w:t>
      </w:r>
      <w:r w:rsidRPr="00DD3561">
        <w:rPr>
          <w:rFonts w:ascii="Tahoma" w:hAnsi="Tahoma" w:cs="Tahoma"/>
        </w:rPr>
        <w:t>mlouvy tohoto znění je projevem jejich pravé, svobodné a vážné vůle. Na důkaz toho připojují vlastnoruční podpisy</w:t>
      </w:r>
      <w:r w:rsidR="0055280F" w:rsidRPr="00DD3561">
        <w:rPr>
          <w:rFonts w:ascii="Tahoma" w:hAnsi="Tahoma" w:cs="Tahoma"/>
        </w:rPr>
        <w:t xml:space="preserve"> oprávnění zástupci smluvních stran</w:t>
      </w:r>
      <w:r w:rsidRPr="00DD3561">
        <w:rPr>
          <w:rFonts w:ascii="Tahoma" w:hAnsi="Tahoma" w:cs="Tahoma"/>
        </w:rPr>
        <w:t>.</w:t>
      </w:r>
    </w:p>
    <w:p w14:paraId="76C96BBD" w14:textId="77777777" w:rsidR="00D9587D" w:rsidRPr="00DD3561" w:rsidRDefault="00D9587D" w:rsidP="000A4DD4">
      <w:pPr>
        <w:tabs>
          <w:tab w:val="left" w:pos="567"/>
        </w:tabs>
        <w:spacing w:after="0" w:line="280" w:lineRule="atLeast"/>
        <w:jc w:val="both"/>
        <w:rPr>
          <w:rFonts w:ascii="Tahoma" w:hAnsi="Tahoma" w:cs="Tahoma"/>
        </w:rPr>
      </w:pPr>
    </w:p>
    <w:p w14:paraId="2837267A" w14:textId="77777777" w:rsidR="00806002" w:rsidRPr="00DD3561" w:rsidRDefault="00806002" w:rsidP="000A4DD4">
      <w:pPr>
        <w:tabs>
          <w:tab w:val="left" w:pos="567"/>
        </w:tabs>
        <w:spacing w:after="0" w:line="280" w:lineRule="atLeast"/>
        <w:jc w:val="both"/>
        <w:rPr>
          <w:rFonts w:ascii="Tahoma" w:hAnsi="Tahoma" w:cs="Tahoma"/>
        </w:rPr>
      </w:pPr>
    </w:p>
    <w:p w14:paraId="66CBD0B0" w14:textId="77777777" w:rsidR="00B10D92" w:rsidRPr="00DD3561" w:rsidRDefault="00B10D92" w:rsidP="000A4DD4">
      <w:pPr>
        <w:tabs>
          <w:tab w:val="left" w:pos="567"/>
        </w:tabs>
        <w:spacing w:after="0" w:line="280" w:lineRule="atLeast"/>
        <w:jc w:val="both"/>
        <w:rPr>
          <w:rFonts w:ascii="Tahoma" w:hAnsi="Tahoma" w:cs="Tahoma"/>
        </w:rPr>
      </w:pPr>
    </w:p>
    <w:p w14:paraId="3411DCE2" w14:textId="1BA37186" w:rsidR="00FD1F9C" w:rsidRPr="00DD3561" w:rsidRDefault="00FD1F9C" w:rsidP="000A4DD4">
      <w:pPr>
        <w:tabs>
          <w:tab w:val="left" w:pos="567"/>
          <w:tab w:val="left" w:pos="5387"/>
        </w:tabs>
        <w:spacing w:after="0" w:line="280" w:lineRule="atLeast"/>
        <w:jc w:val="both"/>
        <w:rPr>
          <w:rFonts w:ascii="Tahoma" w:hAnsi="Tahoma" w:cs="Tahoma"/>
        </w:rPr>
      </w:pPr>
      <w:r w:rsidRPr="00F71F25">
        <w:rPr>
          <w:rFonts w:ascii="Tahoma" w:hAnsi="Tahoma" w:cs="Tahoma"/>
        </w:rPr>
        <w:t>V</w:t>
      </w:r>
      <w:r w:rsidR="00221B49">
        <w:rPr>
          <w:rFonts w:ascii="Tahoma" w:hAnsi="Tahoma" w:cs="Tahoma"/>
        </w:rPr>
        <w:t> Roudnici nad Labem</w:t>
      </w:r>
      <w:r w:rsidRPr="00F71F25">
        <w:rPr>
          <w:rFonts w:ascii="Tahoma" w:hAnsi="Tahoma" w:cs="Tahoma"/>
        </w:rPr>
        <w:t xml:space="preserve"> dne …………</w:t>
      </w:r>
      <w:r w:rsidR="0067614C" w:rsidRPr="00F71F25">
        <w:rPr>
          <w:rFonts w:ascii="Tahoma" w:hAnsi="Tahoma" w:cs="Tahoma"/>
        </w:rPr>
        <w:t>…………</w:t>
      </w:r>
      <w:r w:rsidRPr="00F71F25">
        <w:rPr>
          <w:rFonts w:ascii="Tahoma" w:hAnsi="Tahoma" w:cs="Tahoma"/>
        </w:rPr>
        <w:tab/>
        <w:t xml:space="preserve">V  </w:t>
      </w:r>
      <w:proofErr w:type="spellStart"/>
      <w:r w:rsidR="00C7268A" w:rsidRPr="00F71F25">
        <w:rPr>
          <w:rFonts w:ascii="Tahoma" w:hAnsi="Tahoma" w:cs="Tahoma"/>
        </w:rPr>
        <w:t>Hostivici</w:t>
      </w:r>
      <w:proofErr w:type="spellEnd"/>
      <w:r w:rsidRPr="00F71F25">
        <w:rPr>
          <w:rFonts w:ascii="Tahoma" w:hAnsi="Tahoma" w:cs="Tahoma"/>
        </w:rPr>
        <w:t xml:space="preserve"> dne ……………</w:t>
      </w:r>
      <w:proofErr w:type="gramStart"/>
      <w:r w:rsidRPr="00F71F25">
        <w:rPr>
          <w:rFonts w:ascii="Tahoma" w:hAnsi="Tahoma" w:cs="Tahoma"/>
        </w:rPr>
        <w:t>…..</w:t>
      </w:r>
      <w:proofErr w:type="gramEnd"/>
    </w:p>
    <w:p w14:paraId="2C53A7FD" w14:textId="77777777" w:rsidR="0067614C" w:rsidRPr="00DD3561" w:rsidRDefault="0067614C" w:rsidP="000A4DD4">
      <w:pPr>
        <w:tabs>
          <w:tab w:val="left" w:pos="567"/>
          <w:tab w:val="left" w:pos="5387"/>
        </w:tabs>
        <w:spacing w:after="0" w:line="280" w:lineRule="atLeast"/>
        <w:jc w:val="both"/>
        <w:rPr>
          <w:rFonts w:ascii="Tahoma" w:hAnsi="Tahoma" w:cs="Tahoma"/>
        </w:rPr>
      </w:pPr>
    </w:p>
    <w:p w14:paraId="20605F3E" w14:textId="77777777" w:rsidR="00B10D92" w:rsidRPr="00DD3561" w:rsidRDefault="00B10D92" w:rsidP="000A4DD4">
      <w:pPr>
        <w:tabs>
          <w:tab w:val="left" w:pos="567"/>
          <w:tab w:val="left" w:pos="5387"/>
        </w:tabs>
        <w:spacing w:after="0" w:line="280" w:lineRule="atLeast"/>
        <w:jc w:val="both"/>
        <w:rPr>
          <w:rFonts w:ascii="Tahoma" w:hAnsi="Tahoma" w:cs="Tahoma"/>
        </w:rPr>
      </w:pPr>
    </w:p>
    <w:p w14:paraId="2C328832" w14:textId="77777777" w:rsidR="00B10D92" w:rsidRPr="00DD3561" w:rsidRDefault="00B10D92" w:rsidP="000A4DD4">
      <w:pPr>
        <w:tabs>
          <w:tab w:val="left" w:pos="567"/>
          <w:tab w:val="left" w:pos="5387"/>
        </w:tabs>
        <w:spacing w:after="0" w:line="280" w:lineRule="atLeast"/>
        <w:jc w:val="both"/>
        <w:rPr>
          <w:rFonts w:ascii="Tahoma" w:hAnsi="Tahoma" w:cs="Tahoma"/>
        </w:rPr>
      </w:pPr>
    </w:p>
    <w:p w14:paraId="299FA242" w14:textId="77777777" w:rsidR="00B10D92" w:rsidRPr="00DD3561" w:rsidRDefault="00B10D92" w:rsidP="000A4DD4">
      <w:pPr>
        <w:tabs>
          <w:tab w:val="left" w:pos="567"/>
          <w:tab w:val="left" w:pos="5387"/>
        </w:tabs>
        <w:spacing w:after="0" w:line="280" w:lineRule="atLeast"/>
        <w:jc w:val="both"/>
        <w:rPr>
          <w:rFonts w:ascii="Tahoma" w:hAnsi="Tahoma" w:cs="Tahoma"/>
        </w:rPr>
      </w:pPr>
    </w:p>
    <w:p w14:paraId="6C208B60" w14:textId="77777777" w:rsidR="003617E8" w:rsidRPr="00DD3561" w:rsidRDefault="003617E8" w:rsidP="000A4DD4">
      <w:pPr>
        <w:tabs>
          <w:tab w:val="left" w:pos="567"/>
          <w:tab w:val="left" w:pos="5387"/>
        </w:tabs>
        <w:spacing w:after="0" w:line="280" w:lineRule="atLeast"/>
        <w:jc w:val="both"/>
        <w:rPr>
          <w:rFonts w:ascii="Tahoma" w:hAnsi="Tahoma" w:cs="Tahoma"/>
        </w:rPr>
      </w:pPr>
    </w:p>
    <w:p w14:paraId="378FD411" w14:textId="77777777" w:rsidR="0067614C" w:rsidRPr="00DD3561" w:rsidRDefault="00FD1F9C" w:rsidP="000A4DD4">
      <w:pPr>
        <w:tabs>
          <w:tab w:val="left" w:pos="567"/>
          <w:tab w:val="left" w:pos="5387"/>
        </w:tabs>
        <w:spacing w:after="0" w:line="280" w:lineRule="atLeast"/>
        <w:jc w:val="both"/>
        <w:rPr>
          <w:rFonts w:ascii="Tahoma" w:hAnsi="Tahoma" w:cs="Tahoma"/>
        </w:rPr>
      </w:pPr>
      <w:r w:rsidRPr="00DD3561">
        <w:rPr>
          <w:rFonts w:ascii="Tahoma" w:hAnsi="Tahoma" w:cs="Tahoma"/>
        </w:rPr>
        <w:t>Zhotovitel</w:t>
      </w:r>
      <w:r w:rsidR="0067614C" w:rsidRPr="00DD3561">
        <w:rPr>
          <w:rFonts w:ascii="Tahoma" w:hAnsi="Tahoma" w:cs="Tahoma"/>
        </w:rPr>
        <w:tab/>
        <w:t>Objednatel</w:t>
      </w:r>
    </w:p>
    <w:p w14:paraId="23C76320" w14:textId="526F8C58" w:rsidR="00B10D92" w:rsidRPr="00DD3561" w:rsidRDefault="00221B49" w:rsidP="005A1C4B">
      <w:pPr>
        <w:tabs>
          <w:tab w:val="left" w:pos="567"/>
          <w:tab w:val="left" w:pos="5387"/>
        </w:tabs>
        <w:spacing w:after="0" w:line="280" w:lineRule="atLeast"/>
        <w:jc w:val="both"/>
        <w:rPr>
          <w:rFonts w:ascii="Tahoma" w:hAnsi="Tahoma" w:cs="Tahoma"/>
        </w:rPr>
      </w:pPr>
      <w:r>
        <w:rPr>
          <w:rFonts w:ascii="Tahoma" w:hAnsi="Tahoma" w:cs="Tahoma"/>
        </w:rPr>
        <w:t>Projekce dopravní Filip, s.r.o.</w:t>
      </w:r>
      <w:r w:rsidR="0067614C" w:rsidRPr="00DD3561">
        <w:rPr>
          <w:rFonts w:ascii="Tahoma" w:hAnsi="Tahoma" w:cs="Tahoma"/>
        </w:rPr>
        <w:tab/>
      </w:r>
      <w:r w:rsidR="005A1C4B" w:rsidRPr="00DD3561">
        <w:rPr>
          <w:rFonts w:ascii="Tahoma" w:hAnsi="Tahoma" w:cs="Tahoma"/>
        </w:rPr>
        <w:t>Město Hostivice</w:t>
      </w:r>
    </w:p>
    <w:p w14:paraId="33327906" w14:textId="5C466112" w:rsidR="005A1C4B" w:rsidRPr="00DD3561" w:rsidRDefault="00221B49" w:rsidP="005A1C4B">
      <w:pPr>
        <w:tabs>
          <w:tab w:val="left" w:pos="567"/>
          <w:tab w:val="left" w:pos="5387"/>
        </w:tabs>
        <w:spacing w:after="0" w:line="280" w:lineRule="atLeast"/>
        <w:jc w:val="both"/>
        <w:rPr>
          <w:rFonts w:ascii="Tahoma" w:hAnsi="Tahoma" w:cs="Tahoma"/>
        </w:rPr>
      </w:pPr>
      <w:r>
        <w:rPr>
          <w:rFonts w:ascii="Tahoma" w:hAnsi="Tahoma" w:cs="Tahoma"/>
        </w:rPr>
        <w:t>Ing. Josef Filip, Ph.D.</w:t>
      </w:r>
      <w:r w:rsidR="005A1C4B" w:rsidRPr="00DD3561">
        <w:rPr>
          <w:rFonts w:ascii="Tahoma" w:hAnsi="Tahoma" w:cs="Tahoma"/>
        </w:rPr>
        <w:tab/>
        <w:t>Ing.</w:t>
      </w:r>
      <w:r w:rsidR="00805EB2" w:rsidRPr="00DD3561">
        <w:rPr>
          <w:rFonts w:ascii="Tahoma" w:hAnsi="Tahoma" w:cs="Tahoma"/>
        </w:rPr>
        <w:t xml:space="preserve"> </w:t>
      </w:r>
      <w:r w:rsidR="005A1C4B" w:rsidRPr="00DD3561">
        <w:rPr>
          <w:rFonts w:ascii="Tahoma" w:hAnsi="Tahoma" w:cs="Tahoma"/>
        </w:rPr>
        <w:t>arch Klára Čápová</w:t>
      </w:r>
    </w:p>
    <w:p w14:paraId="3259B013" w14:textId="77777777" w:rsidR="005A1C4B" w:rsidRPr="00DD3561" w:rsidRDefault="005A1C4B" w:rsidP="005A1C4B">
      <w:pPr>
        <w:tabs>
          <w:tab w:val="left" w:pos="567"/>
          <w:tab w:val="left" w:pos="5387"/>
        </w:tabs>
        <w:spacing w:after="0" w:line="280" w:lineRule="atLeast"/>
        <w:jc w:val="both"/>
        <w:rPr>
          <w:rFonts w:ascii="Tahoma" w:hAnsi="Tahoma" w:cs="Tahoma"/>
        </w:rPr>
      </w:pPr>
    </w:p>
    <w:p w14:paraId="35C49B06" w14:textId="77777777" w:rsidR="005A1C4B" w:rsidRPr="00DD3561" w:rsidRDefault="005A1C4B" w:rsidP="005A1C4B">
      <w:pPr>
        <w:tabs>
          <w:tab w:val="left" w:pos="567"/>
          <w:tab w:val="left" w:pos="5387"/>
        </w:tabs>
        <w:spacing w:after="0" w:line="280" w:lineRule="atLeast"/>
        <w:jc w:val="both"/>
        <w:rPr>
          <w:rFonts w:ascii="Tahoma" w:hAnsi="Tahoma" w:cs="Tahoma"/>
        </w:rPr>
      </w:pPr>
    </w:p>
    <w:p w14:paraId="527C1204" w14:textId="77777777" w:rsidR="005A1C4B" w:rsidRPr="00DD3561" w:rsidRDefault="005A1C4B" w:rsidP="005A1C4B">
      <w:pPr>
        <w:tabs>
          <w:tab w:val="left" w:pos="567"/>
          <w:tab w:val="left" w:pos="5387"/>
        </w:tabs>
        <w:spacing w:after="0" w:line="280" w:lineRule="atLeast"/>
        <w:jc w:val="both"/>
        <w:rPr>
          <w:rFonts w:ascii="Tahoma" w:hAnsi="Tahoma" w:cs="Tahoma"/>
        </w:rPr>
      </w:pPr>
    </w:p>
    <w:p w14:paraId="7CCBFF50" w14:textId="77777777" w:rsidR="00DE3D03" w:rsidRPr="00DD3561" w:rsidRDefault="00DE3D03" w:rsidP="000A4DD4">
      <w:pPr>
        <w:tabs>
          <w:tab w:val="left" w:pos="567"/>
        </w:tabs>
        <w:spacing w:after="0" w:line="280" w:lineRule="atLeast"/>
        <w:jc w:val="both"/>
        <w:rPr>
          <w:rFonts w:ascii="Tahoma" w:hAnsi="Tahoma" w:cs="Tahoma"/>
        </w:rPr>
      </w:pPr>
      <w:r w:rsidRPr="00DD3561">
        <w:rPr>
          <w:rFonts w:ascii="Tahoma" w:hAnsi="Tahoma" w:cs="Tahoma"/>
        </w:rPr>
        <w:t>Přílohy:</w:t>
      </w:r>
    </w:p>
    <w:p w14:paraId="390E946D" w14:textId="2896AD11" w:rsidR="00DE3D03" w:rsidRDefault="004D14B0" w:rsidP="003617E8">
      <w:pPr>
        <w:tabs>
          <w:tab w:val="left" w:pos="567"/>
        </w:tabs>
        <w:spacing w:after="0" w:line="280" w:lineRule="atLeast"/>
        <w:jc w:val="both"/>
        <w:rPr>
          <w:rFonts w:ascii="Tahoma" w:hAnsi="Tahoma" w:cs="Tahoma"/>
          <w:bCs/>
        </w:rPr>
      </w:pPr>
      <w:r w:rsidRPr="00DD3561">
        <w:rPr>
          <w:rFonts w:ascii="Tahoma" w:hAnsi="Tahoma" w:cs="Tahoma"/>
        </w:rPr>
        <w:t>Příloha č. 1</w:t>
      </w:r>
      <w:r w:rsidR="00DE3D03" w:rsidRPr="00DD3561">
        <w:rPr>
          <w:rFonts w:ascii="Tahoma" w:hAnsi="Tahoma" w:cs="Tahoma"/>
        </w:rPr>
        <w:t xml:space="preserve"> – </w:t>
      </w:r>
      <w:r w:rsidR="00A26605">
        <w:rPr>
          <w:rFonts w:ascii="Tahoma" w:hAnsi="Tahoma" w:cs="Tahoma"/>
        </w:rPr>
        <w:t>Specifikace předmětu plnění/díla</w:t>
      </w:r>
    </w:p>
    <w:p w14:paraId="0E54114E" w14:textId="17FFF9F4" w:rsidR="00F61904" w:rsidRPr="00DD3561" w:rsidRDefault="00EC6E98" w:rsidP="003617E8">
      <w:pPr>
        <w:tabs>
          <w:tab w:val="left" w:pos="567"/>
        </w:tabs>
        <w:spacing w:after="0" w:line="280" w:lineRule="atLeast"/>
        <w:jc w:val="both"/>
        <w:rPr>
          <w:rFonts w:ascii="Tahoma" w:hAnsi="Tahoma" w:cs="Tahoma"/>
        </w:rPr>
      </w:pPr>
      <w:r>
        <w:rPr>
          <w:rFonts w:ascii="Tahoma" w:hAnsi="Tahoma" w:cs="Tahoma"/>
          <w:bCs/>
        </w:rPr>
        <w:t>Příloha č. 2</w:t>
      </w:r>
      <w:r w:rsidR="00F61904">
        <w:rPr>
          <w:rFonts w:ascii="Tahoma" w:hAnsi="Tahoma" w:cs="Tahoma"/>
          <w:bCs/>
        </w:rPr>
        <w:t xml:space="preserve"> – Mapa – vymezení území</w:t>
      </w:r>
    </w:p>
    <w:sectPr w:rsidR="00F61904" w:rsidRPr="00DD3561" w:rsidSect="000A4DD4">
      <w:foot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3A289D" w15:done="0"/>
  <w15:commentEx w15:paraId="4FD22A6C" w15:done="0"/>
  <w15:commentEx w15:paraId="7863DC95" w15:done="0"/>
  <w15:commentEx w15:paraId="12C1F45F" w15:done="0"/>
  <w15:commentEx w15:paraId="42E0BF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A289D" w16cid:durableId="20EBE81B"/>
  <w16cid:commentId w16cid:paraId="4FD22A6C" w16cid:durableId="20EBEAF2"/>
  <w16cid:commentId w16cid:paraId="7863DC95" w16cid:durableId="20EBE87D"/>
  <w16cid:commentId w16cid:paraId="12C1F45F" w16cid:durableId="20EBEA4E"/>
  <w16cid:commentId w16cid:paraId="42E0BF31" w16cid:durableId="20EBE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959A1" w14:textId="77777777" w:rsidR="00674309" w:rsidRDefault="00674309" w:rsidP="00437924">
      <w:pPr>
        <w:spacing w:after="0" w:line="240" w:lineRule="auto"/>
      </w:pPr>
      <w:r>
        <w:separator/>
      </w:r>
    </w:p>
  </w:endnote>
  <w:endnote w:type="continuationSeparator" w:id="0">
    <w:p w14:paraId="1E48BACD" w14:textId="77777777" w:rsidR="00674309" w:rsidRDefault="00674309" w:rsidP="0043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E2018" w14:textId="77777777" w:rsidR="00395877" w:rsidRPr="00F37FB5" w:rsidRDefault="00395877">
    <w:pPr>
      <w:pStyle w:val="Zpat"/>
      <w:rPr>
        <w:rFonts w:ascii="Tahoma" w:hAnsi="Tahoma" w:cs="Tahoma"/>
        <w:sz w:val="18"/>
        <w:szCs w:val="18"/>
      </w:rPr>
    </w:pPr>
    <w:r>
      <w:tab/>
    </w:r>
    <w:r>
      <w:tab/>
    </w:r>
    <w:r w:rsidRPr="00F37FB5">
      <w:rPr>
        <w:rFonts w:ascii="Tahoma" w:hAnsi="Tahoma" w:cs="Tahoma"/>
        <w:sz w:val="18"/>
        <w:szCs w:val="18"/>
      </w:rPr>
      <w:t xml:space="preserve">Stránka </w:t>
    </w:r>
    <w:r w:rsidR="00700BA2" w:rsidRPr="00F37FB5">
      <w:rPr>
        <w:rFonts w:ascii="Tahoma" w:hAnsi="Tahoma" w:cs="Tahoma"/>
        <w:b/>
        <w:sz w:val="18"/>
        <w:szCs w:val="18"/>
      </w:rPr>
      <w:fldChar w:fldCharType="begin"/>
    </w:r>
    <w:r w:rsidRPr="00F37FB5">
      <w:rPr>
        <w:rFonts w:ascii="Tahoma" w:hAnsi="Tahoma" w:cs="Tahoma"/>
        <w:b/>
        <w:sz w:val="18"/>
        <w:szCs w:val="18"/>
      </w:rPr>
      <w:instrText>PAGE  \* Arabic  \* MERGEFORMAT</w:instrText>
    </w:r>
    <w:r w:rsidR="00700BA2" w:rsidRPr="00F37FB5">
      <w:rPr>
        <w:rFonts w:ascii="Tahoma" w:hAnsi="Tahoma" w:cs="Tahoma"/>
        <w:b/>
        <w:sz w:val="18"/>
        <w:szCs w:val="18"/>
      </w:rPr>
      <w:fldChar w:fldCharType="separate"/>
    </w:r>
    <w:r w:rsidR="001E4EEA">
      <w:rPr>
        <w:rFonts w:ascii="Tahoma" w:hAnsi="Tahoma" w:cs="Tahoma"/>
        <w:b/>
        <w:noProof/>
        <w:sz w:val="18"/>
        <w:szCs w:val="18"/>
      </w:rPr>
      <w:t>2</w:t>
    </w:r>
    <w:r w:rsidR="00700BA2" w:rsidRPr="00F37FB5">
      <w:rPr>
        <w:rFonts w:ascii="Tahoma" w:hAnsi="Tahoma" w:cs="Tahoma"/>
        <w:b/>
        <w:sz w:val="18"/>
        <w:szCs w:val="18"/>
      </w:rPr>
      <w:fldChar w:fldCharType="end"/>
    </w:r>
    <w:r w:rsidRPr="00F37FB5">
      <w:rPr>
        <w:rFonts w:ascii="Tahoma" w:hAnsi="Tahoma" w:cs="Tahoma"/>
        <w:sz w:val="18"/>
        <w:szCs w:val="18"/>
      </w:rPr>
      <w:t xml:space="preserve"> z </w:t>
    </w:r>
    <w:r w:rsidR="00805EB2" w:rsidRPr="00F37FB5">
      <w:rPr>
        <w:rFonts w:ascii="Tahoma" w:hAnsi="Tahoma" w:cs="Tahoma"/>
        <w:b/>
        <w:noProof/>
        <w:sz w:val="18"/>
        <w:szCs w:val="18"/>
      </w:rPr>
      <w:fldChar w:fldCharType="begin"/>
    </w:r>
    <w:r w:rsidR="00805EB2" w:rsidRPr="00F37FB5">
      <w:rPr>
        <w:rFonts w:ascii="Tahoma" w:hAnsi="Tahoma" w:cs="Tahoma"/>
        <w:b/>
        <w:noProof/>
        <w:sz w:val="18"/>
        <w:szCs w:val="18"/>
      </w:rPr>
      <w:instrText>NUMPAGES  \* Arabic  \* MERGEFORMAT</w:instrText>
    </w:r>
    <w:r w:rsidR="00805EB2" w:rsidRPr="00F37FB5">
      <w:rPr>
        <w:rFonts w:ascii="Tahoma" w:hAnsi="Tahoma" w:cs="Tahoma"/>
        <w:b/>
        <w:noProof/>
        <w:sz w:val="18"/>
        <w:szCs w:val="18"/>
      </w:rPr>
      <w:fldChar w:fldCharType="separate"/>
    </w:r>
    <w:r w:rsidR="001E4EEA">
      <w:rPr>
        <w:rFonts w:ascii="Tahoma" w:hAnsi="Tahoma" w:cs="Tahoma"/>
        <w:b/>
        <w:noProof/>
        <w:sz w:val="18"/>
        <w:szCs w:val="18"/>
      </w:rPr>
      <w:t>10</w:t>
    </w:r>
    <w:r w:rsidR="00805EB2" w:rsidRPr="00F37FB5">
      <w:rPr>
        <w:rFonts w:ascii="Tahoma" w:hAnsi="Tahoma" w:cs="Tahoma"/>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BAC6E" w14:textId="77777777" w:rsidR="00674309" w:rsidRDefault="00674309" w:rsidP="00437924">
      <w:pPr>
        <w:spacing w:after="0" w:line="240" w:lineRule="auto"/>
      </w:pPr>
      <w:r>
        <w:separator/>
      </w:r>
    </w:p>
  </w:footnote>
  <w:footnote w:type="continuationSeparator" w:id="0">
    <w:p w14:paraId="3F520232" w14:textId="77777777" w:rsidR="00674309" w:rsidRDefault="00674309" w:rsidP="00437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5D7490D"/>
    <w:multiLevelType w:val="multilevel"/>
    <w:tmpl w:val="FE9C62E2"/>
    <w:lvl w:ilvl="0">
      <w:numFmt w:val="none"/>
      <w:pStyle w:val="4slovanChar"/>
      <w:suff w:val="nothing"/>
      <w:lvlText w:val=""/>
      <w:lvlJc w:val="center"/>
      <w:pPr>
        <w:ind w:left="0" w:firstLine="0"/>
      </w:pPr>
      <w:rPr>
        <w:rFonts w:hint="default"/>
      </w:rPr>
    </w:lvl>
    <w:lvl w:ilvl="1">
      <w:start w:val="1"/>
      <w:numFmt w:val="none"/>
      <w:lvlRestart w:val="0"/>
      <w:pStyle w:val="SMLnadpis1"/>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val="0"/>
        <w:i w:val="0"/>
      </w:rPr>
    </w:lvl>
    <w:lvl w:ilvl="3">
      <w:start w:val="1"/>
      <w:numFmt w:val="decimal"/>
      <w:pStyle w:val="3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nsid w:val="111D2672"/>
    <w:multiLevelType w:val="multilevel"/>
    <w:tmpl w:val="5442004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48554EF"/>
    <w:multiLevelType w:val="hybridMultilevel"/>
    <w:tmpl w:val="54CEED72"/>
    <w:lvl w:ilvl="0" w:tplc="1D302822">
      <w:start w:val="4"/>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BB48B1"/>
    <w:multiLevelType w:val="hybridMultilevel"/>
    <w:tmpl w:val="B0D8BF98"/>
    <w:lvl w:ilvl="0" w:tplc="FFC60BF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1C9F272B"/>
    <w:multiLevelType w:val="hybridMultilevel"/>
    <w:tmpl w:val="D9285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D95866"/>
    <w:multiLevelType w:val="multilevel"/>
    <w:tmpl w:val="E20451BE"/>
    <w:lvl w:ilvl="0">
      <w:start w:val="1"/>
      <w:numFmt w:val="decimal"/>
      <w:lvlText w:val="%1."/>
      <w:lvlJc w:val="left"/>
      <w:pPr>
        <w:ind w:left="720"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648" w:hanging="720"/>
      </w:pPr>
      <w:rPr>
        <w:rFonts w:hint="default"/>
      </w:rPr>
    </w:lvl>
    <w:lvl w:ilvl="3">
      <w:start w:val="1"/>
      <w:numFmt w:val="decimal"/>
      <w:isLgl/>
      <w:lvlText w:val="%1.%2.%3.%4."/>
      <w:lvlJc w:val="left"/>
      <w:pPr>
        <w:ind w:left="3792" w:hanging="1080"/>
      </w:pPr>
      <w:rPr>
        <w:rFonts w:hint="default"/>
      </w:rPr>
    </w:lvl>
    <w:lvl w:ilvl="4">
      <w:start w:val="1"/>
      <w:numFmt w:val="decimal"/>
      <w:isLgl/>
      <w:lvlText w:val="%1.%2.%3.%4.%5."/>
      <w:lvlJc w:val="left"/>
      <w:pPr>
        <w:ind w:left="4936" w:hanging="1440"/>
      </w:pPr>
      <w:rPr>
        <w:rFonts w:hint="default"/>
      </w:rPr>
    </w:lvl>
    <w:lvl w:ilvl="5">
      <w:start w:val="1"/>
      <w:numFmt w:val="decimal"/>
      <w:isLgl/>
      <w:lvlText w:val="%1.%2.%3.%4.%5.%6."/>
      <w:lvlJc w:val="left"/>
      <w:pPr>
        <w:ind w:left="5720" w:hanging="1440"/>
      </w:pPr>
      <w:rPr>
        <w:rFonts w:hint="default"/>
      </w:rPr>
    </w:lvl>
    <w:lvl w:ilvl="6">
      <w:start w:val="1"/>
      <w:numFmt w:val="decimal"/>
      <w:isLgl/>
      <w:lvlText w:val="%1.%2.%3.%4.%5.%6.%7."/>
      <w:lvlJc w:val="left"/>
      <w:pPr>
        <w:ind w:left="6864" w:hanging="1800"/>
      </w:pPr>
      <w:rPr>
        <w:rFonts w:hint="default"/>
      </w:rPr>
    </w:lvl>
    <w:lvl w:ilvl="7">
      <w:start w:val="1"/>
      <w:numFmt w:val="decimal"/>
      <w:isLgl/>
      <w:lvlText w:val="%1.%2.%3.%4.%5.%6.%7.%8."/>
      <w:lvlJc w:val="left"/>
      <w:pPr>
        <w:ind w:left="8008" w:hanging="2160"/>
      </w:pPr>
      <w:rPr>
        <w:rFonts w:hint="default"/>
      </w:rPr>
    </w:lvl>
    <w:lvl w:ilvl="8">
      <w:start w:val="1"/>
      <w:numFmt w:val="decimal"/>
      <w:isLgl/>
      <w:lvlText w:val="%1.%2.%3.%4.%5.%6.%7.%8.%9."/>
      <w:lvlJc w:val="left"/>
      <w:pPr>
        <w:ind w:left="8792" w:hanging="2160"/>
      </w:pPr>
      <w:rPr>
        <w:rFonts w:hint="default"/>
      </w:rPr>
    </w:lvl>
  </w:abstractNum>
  <w:abstractNum w:abstractNumId="7">
    <w:nsid w:val="23647CC2"/>
    <w:multiLevelType w:val="hybridMultilevel"/>
    <w:tmpl w:val="2B527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pStyle w:val="1slaSEZ"/>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657458"/>
    <w:multiLevelType w:val="hybridMultilevel"/>
    <w:tmpl w:val="5054F5C8"/>
    <w:lvl w:ilvl="0" w:tplc="04050017">
      <w:start w:val="1"/>
      <w:numFmt w:val="lowerLetter"/>
      <w:lvlText w:val="%1)"/>
      <w:lvlJc w:val="left"/>
      <w:pPr>
        <w:ind w:left="1434" w:hanging="360"/>
      </w:pPr>
    </w:lvl>
    <w:lvl w:ilvl="1" w:tplc="04050017">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nsid w:val="2BF34F23"/>
    <w:multiLevelType w:val="hybridMultilevel"/>
    <w:tmpl w:val="C5A266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321AD1"/>
    <w:multiLevelType w:val="hybridMultilevel"/>
    <w:tmpl w:val="14A6841E"/>
    <w:lvl w:ilvl="0" w:tplc="0405000F">
      <w:start w:val="1"/>
      <w:numFmt w:val="decimal"/>
      <w:lvlText w:val="%1."/>
      <w:lvlJc w:val="left"/>
      <w:pPr>
        <w:ind w:left="720" w:hanging="360"/>
      </w:pPr>
      <w:rPr>
        <w:rFonts w:hint="default"/>
      </w:rPr>
    </w:lvl>
    <w:lvl w:ilvl="1" w:tplc="1A7081D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9B06F0"/>
    <w:multiLevelType w:val="hybridMultilevel"/>
    <w:tmpl w:val="F5102B1E"/>
    <w:lvl w:ilvl="0" w:tplc="FFFFFFFF">
      <w:start w:val="1"/>
      <w:numFmt w:val="decimal"/>
      <w:lvlText w:val="%1."/>
      <w:lvlJc w:val="left"/>
      <w:pPr>
        <w:tabs>
          <w:tab w:val="num" w:pos="720"/>
        </w:tabs>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F773C9"/>
    <w:multiLevelType w:val="hybridMultilevel"/>
    <w:tmpl w:val="F2BA6B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E014A0"/>
    <w:multiLevelType w:val="hybridMultilevel"/>
    <w:tmpl w:val="761EC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2973A9"/>
    <w:multiLevelType w:val="hybridMultilevel"/>
    <w:tmpl w:val="7FE60322"/>
    <w:lvl w:ilvl="0" w:tplc="74844A52">
      <w:start w:val="4"/>
      <w:numFmt w:val="bullet"/>
      <w:lvlText w:val="-"/>
      <w:lvlJc w:val="left"/>
      <w:pPr>
        <w:ind w:left="1353" w:hanging="360"/>
      </w:pPr>
      <w:rPr>
        <w:rFonts w:ascii="Arial" w:eastAsiaTheme="minorHAnsi"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nsid w:val="46810611"/>
    <w:multiLevelType w:val="hybridMultilevel"/>
    <w:tmpl w:val="BFBACF3C"/>
    <w:lvl w:ilvl="0" w:tplc="3126FECC">
      <w:start w:val="7"/>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372A70"/>
    <w:multiLevelType w:val="hybridMultilevel"/>
    <w:tmpl w:val="AC0CE882"/>
    <w:lvl w:ilvl="0" w:tplc="C2581AEE">
      <w:start w:val="7"/>
      <w:numFmt w:val="decimal"/>
      <w:lvlText w:val="%1."/>
      <w:lvlJc w:val="left"/>
      <w:pPr>
        <w:ind w:left="36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FE3219"/>
    <w:multiLevelType w:val="hybridMultilevel"/>
    <w:tmpl w:val="5126703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4ED5BD4"/>
    <w:multiLevelType w:val="hybridMultilevel"/>
    <w:tmpl w:val="D9B814B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13539F"/>
    <w:multiLevelType w:val="hybridMultilevel"/>
    <w:tmpl w:val="4CDE4FD2"/>
    <w:lvl w:ilvl="0" w:tplc="96FEFEC4">
      <w:start w:val="1"/>
      <w:numFmt w:val="decimal"/>
      <w:lvlText w:val="%1."/>
      <w:lvlJc w:val="left"/>
      <w:pPr>
        <w:ind w:left="360" w:hanging="360"/>
      </w:pPr>
      <w:rPr>
        <w:rFonts w:ascii="Tahoma" w:hAnsi="Tahoma" w:cs="Tahom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E233E9D"/>
    <w:multiLevelType w:val="hybridMultilevel"/>
    <w:tmpl w:val="68285A1C"/>
    <w:lvl w:ilvl="0" w:tplc="36EA067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D17CE3"/>
    <w:multiLevelType w:val="hybridMultilevel"/>
    <w:tmpl w:val="D10A055C"/>
    <w:lvl w:ilvl="0" w:tplc="78C6CED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2808AF"/>
    <w:multiLevelType w:val="hybridMultilevel"/>
    <w:tmpl w:val="EF1E0A0C"/>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688634A0"/>
    <w:multiLevelType w:val="hybridMultilevel"/>
    <w:tmpl w:val="D122B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4345D5"/>
    <w:multiLevelType w:val="hybridMultilevel"/>
    <w:tmpl w:val="6D8CF690"/>
    <w:lvl w:ilvl="0" w:tplc="357C5FA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62A6FF0"/>
    <w:multiLevelType w:val="hybridMultilevel"/>
    <w:tmpl w:val="99583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9C0B79"/>
    <w:multiLevelType w:val="hybridMultilevel"/>
    <w:tmpl w:val="5B44CFF8"/>
    <w:lvl w:ilvl="0" w:tplc="FFFFFFFF">
      <w:start w:val="1"/>
      <w:numFmt w:val="decimal"/>
      <w:lvlText w:val="%1."/>
      <w:lvlJc w:val="left"/>
      <w:pPr>
        <w:tabs>
          <w:tab w:val="num" w:pos="720"/>
        </w:tabs>
        <w:ind w:left="72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7"/>
  </w:num>
  <w:num w:numId="2">
    <w:abstractNumId w:val="9"/>
  </w:num>
  <w:num w:numId="3">
    <w:abstractNumId w:val="6"/>
  </w:num>
  <w:num w:numId="4">
    <w:abstractNumId w:val="20"/>
  </w:num>
  <w:num w:numId="5">
    <w:abstractNumId w:val="12"/>
  </w:num>
  <w:num w:numId="6">
    <w:abstractNumId w:val="23"/>
  </w:num>
  <w:num w:numId="7">
    <w:abstractNumId w:val="5"/>
  </w:num>
  <w:num w:numId="8">
    <w:abstractNumId w:val="10"/>
  </w:num>
  <w:num w:numId="9">
    <w:abstractNumId w:val="25"/>
  </w:num>
  <w:num w:numId="10">
    <w:abstractNumId w:val="18"/>
  </w:num>
  <w:num w:numId="11">
    <w:abstractNumId w:val="13"/>
  </w:num>
  <w:num w:numId="12">
    <w:abstractNumId w:val="4"/>
  </w:num>
  <w:num w:numId="13">
    <w:abstractNumId w:val="22"/>
  </w:num>
  <w:num w:numId="14">
    <w:abstractNumId w:val="1"/>
    <w:lvlOverride w:ilvl="0">
      <w:lvl w:ilvl="0">
        <w:numFmt w:val="none"/>
        <w:pStyle w:val="4slovanChar"/>
        <w:suff w:val="nothing"/>
        <w:lvlText w:val=""/>
        <w:lvlJc w:val="center"/>
        <w:pPr>
          <w:ind w:left="0" w:firstLine="0"/>
        </w:pPr>
        <w:rPr>
          <w:rFonts w:hint="default"/>
        </w:rPr>
      </w:lvl>
    </w:lvlOverride>
    <w:lvlOverride w:ilvl="1">
      <w:lvl w:ilvl="1">
        <w:start w:val="1"/>
        <w:numFmt w:val="none"/>
        <w:lvlRestart w:val="0"/>
        <w:pStyle w:val="SMLnadpis1"/>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val="0"/>
          <w:i w:val="0"/>
        </w:rPr>
      </w:lvl>
    </w:lvlOverride>
    <w:lvlOverride w:ilvl="3">
      <w:lvl w:ilvl="3">
        <w:start w:val="1"/>
        <w:numFmt w:val="decimal"/>
        <w:pStyle w:val="3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15">
    <w:abstractNumId w:val="26"/>
  </w:num>
  <w:num w:numId="16">
    <w:abstractNumId w:val="8"/>
  </w:num>
  <w:num w:numId="17">
    <w:abstractNumId w:val="17"/>
  </w:num>
  <w:num w:numId="18">
    <w:abstractNumId w:val="11"/>
  </w:num>
  <w:num w:numId="19">
    <w:abstractNumId w:val="15"/>
  </w:num>
  <w:num w:numId="20">
    <w:abstractNumId w:val="2"/>
  </w:num>
  <w:num w:numId="21">
    <w:abstractNumId w:val="24"/>
  </w:num>
  <w:num w:numId="22">
    <w:abstractNumId w:val="19"/>
  </w:num>
  <w:num w:numId="23">
    <w:abstractNumId w:val="14"/>
  </w:num>
  <w:num w:numId="24">
    <w:abstractNumId w:val="16"/>
  </w:num>
  <w:num w:numId="25">
    <w:abstractNumId w:val="21"/>
  </w:num>
  <w:num w:numId="26">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f Filip">
    <w15:presenceInfo w15:providerId="None" w15:userId="Josef Fil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C9"/>
    <w:rsid w:val="000139B0"/>
    <w:rsid w:val="000219BB"/>
    <w:rsid w:val="00023159"/>
    <w:rsid w:val="00032F47"/>
    <w:rsid w:val="00035D65"/>
    <w:rsid w:val="0004276A"/>
    <w:rsid w:val="00053352"/>
    <w:rsid w:val="0005471B"/>
    <w:rsid w:val="000554D4"/>
    <w:rsid w:val="000573B5"/>
    <w:rsid w:val="00064319"/>
    <w:rsid w:val="000758A9"/>
    <w:rsid w:val="00077AC7"/>
    <w:rsid w:val="00081D6C"/>
    <w:rsid w:val="000902E5"/>
    <w:rsid w:val="00094913"/>
    <w:rsid w:val="000A09B6"/>
    <w:rsid w:val="000A3F6C"/>
    <w:rsid w:val="000A4DD4"/>
    <w:rsid w:val="000A539B"/>
    <w:rsid w:val="000A724A"/>
    <w:rsid w:val="000A7967"/>
    <w:rsid w:val="000B5AB5"/>
    <w:rsid w:val="000C376B"/>
    <w:rsid w:val="000D3FCF"/>
    <w:rsid w:val="000D6130"/>
    <w:rsid w:val="000E0E03"/>
    <w:rsid w:val="000F22B7"/>
    <w:rsid w:val="000F5E2D"/>
    <w:rsid w:val="000F7E89"/>
    <w:rsid w:val="00105553"/>
    <w:rsid w:val="00121FE8"/>
    <w:rsid w:val="0012676B"/>
    <w:rsid w:val="00126DEA"/>
    <w:rsid w:val="0014463D"/>
    <w:rsid w:val="00155EDE"/>
    <w:rsid w:val="00171D8D"/>
    <w:rsid w:val="00176ECB"/>
    <w:rsid w:val="00184E8E"/>
    <w:rsid w:val="00185DAB"/>
    <w:rsid w:val="00186A8E"/>
    <w:rsid w:val="001A49F8"/>
    <w:rsid w:val="001D3C15"/>
    <w:rsid w:val="001E088A"/>
    <w:rsid w:val="001E4EEA"/>
    <w:rsid w:val="001F12C1"/>
    <w:rsid w:val="001F6F4D"/>
    <w:rsid w:val="00200ADE"/>
    <w:rsid w:val="00217559"/>
    <w:rsid w:val="00221B49"/>
    <w:rsid w:val="00232B15"/>
    <w:rsid w:val="00232EF3"/>
    <w:rsid w:val="0024169F"/>
    <w:rsid w:val="00243E80"/>
    <w:rsid w:val="00245657"/>
    <w:rsid w:val="002467A7"/>
    <w:rsid w:val="00251601"/>
    <w:rsid w:val="0025205A"/>
    <w:rsid w:val="00262A7E"/>
    <w:rsid w:val="00280112"/>
    <w:rsid w:val="0029037D"/>
    <w:rsid w:val="00295D32"/>
    <w:rsid w:val="0029792F"/>
    <w:rsid w:val="002B417C"/>
    <w:rsid w:val="002B7218"/>
    <w:rsid w:val="002C3803"/>
    <w:rsid w:val="002C53E0"/>
    <w:rsid w:val="002C66B0"/>
    <w:rsid w:val="002D2FAC"/>
    <w:rsid w:val="002D7230"/>
    <w:rsid w:val="002E71ED"/>
    <w:rsid w:val="002F2319"/>
    <w:rsid w:val="002F2DFD"/>
    <w:rsid w:val="00306D90"/>
    <w:rsid w:val="0030749F"/>
    <w:rsid w:val="00310E32"/>
    <w:rsid w:val="00311FDE"/>
    <w:rsid w:val="00323343"/>
    <w:rsid w:val="003247E5"/>
    <w:rsid w:val="00335EA9"/>
    <w:rsid w:val="00341EF1"/>
    <w:rsid w:val="0034710C"/>
    <w:rsid w:val="00351B28"/>
    <w:rsid w:val="003617E8"/>
    <w:rsid w:val="00367E5E"/>
    <w:rsid w:val="00377DF3"/>
    <w:rsid w:val="00380693"/>
    <w:rsid w:val="003824C7"/>
    <w:rsid w:val="00391F6B"/>
    <w:rsid w:val="0039213F"/>
    <w:rsid w:val="003956B8"/>
    <w:rsid w:val="00395877"/>
    <w:rsid w:val="003A2E4D"/>
    <w:rsid w:val="003A499F"/>
    <w:rsid w:val="003A7F12"/>
    <w:rsid w:val="003B0321"/>
    <w:rsid w:val="003D095E"/>
    <w:rsid w:val="003D1560"/>
    <w:rsid w:val="003D2F09"/>
    <w:rsid w:val="003D4152"/>
    <w:rsid w:val="003D6D59"/>
    <w:rsid w:val="003E0F28"/>
    <w:rsid w:val="003E181E"/>
    <w:rsid w:val="003E4E1A"/>
    <w:rsid w:val="003E5B19"/>
    <w:rsid w:val="003E7779"/>
    <w:rsid w:val="003F3EE1"/>
    <w:rsid w:val="00416048"/>
    <w:rsid w:val="00416D4D"/>
    <w:rsid w:val="004207C6"/>
    <w:rsid w:val="00421BE0"/>
    <w:rsid w:val="00422E16"/>
    <w:rsid w:val="00437924"/>
    <w:rsid w:val="00440503"/>
    <w:rsid w:val="00452705"/>
    <w:rsid w:val="00463D8E"/>
    <w:rsid w:val="00471890"/>
    <w:rsid w:val="004759E5"/>
    <w:rsid w:val="00477AB8"/>
    <w:rsid w:val="004823F8"/>
    <w:rsid w:val="004904FB"/>
    <w:rsid w:val="00490AB8"/>
    <w:rsid w:val="00491BB5"/>
    <w:rsid w:val="00493836"/>
    <w:rsid w:val="004967A5"/>
    <w:rsid w:val="00496ABD"/>
    <w:rsid w:val="004B4ED3"/>
    <w:rsid w:val="004B5109"/>
    <w:rsid w:val="004B52AF"/>
    <w:rsid w:val="004B77C7"/>
    <w:rsid w:val="004C1A9B"/>
    <w:rsid w:val="004D14B0"/>
    <w:rsid w:val="004D210D"/>
    <w:rsid w:val="004D65B0"/>
    <w:rsid w:val="004E613C"/>
    <w:rsid w:val="004F443B"/>
    <w:rsid w:val="005154EB"/>
    <w:rsid w:val="00525272"/>
    <w:rsid w:val="005265F4"/>
    <w:rsid w:val="00536F76"/>
    <w:rsid w:val="00541D7F"/>
    <w:rsid w:val="0055249A"/>
    <w:rsid w:val="0055280F"/>
    <w:rsid w:val="00554FF4"/>
    <w:rsid w:val="00563E18"/>
    <w:rsid w:val="00575CF8"/>
    <w:rsid w:val="0058313C"/>
    <w:rsid w:val="005910E5"/>
    <w:rsid w:val="00595954"/>
    <w:rsid w:val="005A0B5D"/>
    <w:rsid w:val="005A1C4B"/>
    <w:rsid w:val="005A1E79"/>
    <w:rsid w:val="005A5785"/>
    <w:rsid w:val="005A7F7E"/>
    <w:rsid w:val="005C1009"/>
    <w:rsid w:val="005C20D1"/>
    <w:rsid w:val="005C4769"/>
    <w:rsid w:val="005C5818"/>
    <w:rsid w:val="005D10C2"/>
    <w:rsid w:val="005E617D"/>
    <w:rsid w:val="005F3BDE"/>
    <w:rsid w:val="005F4C3A"/>
    <w:rsid w:val="005F593D"/>
    <w:rsid w:val="0060008C"/>
    <w:rsid w:val="00600F12"/>
    <w:rsid w:val="006341E8"/>
    <w:rsid w:val="00636C4B"/>
    <w:rsid w:val="00646FC9"/>
    <w:rsid w:val="006542FC"/>
    <w:rsid w:val="0065675B"/>
    <w:rsid w:val="006658D7"/>
    <w:rsid w:val="006673FE"/>
    <w:rsid w:val="00671DD8"/>
    <w:rsid w:val="00673752"/>
    <w:rsid w:val="00674309"/>
    <w:rsid w:val="00675697"/>
    <w:rsid w:val="0067614C"/>
    <w:rsid w:val="00677F6F"/>
    <w:rsid w:val="006A0CCA"/>
    <w:rsid w:val="006A216F"/>
    <w:rsid w:val="006A69D9"/>
    <w:rsid w:val="006B1C96"/>
    <w:rsid w:val="006B2082"/>
    <w:rsid w:val="006B6C97"/>
    <w:rsid w:val="006B7649"/>
    <w:rsid w:val="006C2059"/>
    <w:rsid w:val="006C7C2B"/>
    <w:rsid w:val="006D0A4C"/>
    <w:rsid w:val="006E1E79"/>
    <w:rsid w:val="006E2AD0"/>
    <w:rsid w:val="006F28C9"/>
    <w:rsid w:val="006F2F42"/>
    <w:rsid w:val="006F5B2F"/>
    <w:rsid w:val="00700BA2"/>
    <w:rsid w:val="007101B6"/>
    <w:rsid w:val="00721177"/>
    <w:rsid w:val="007314E3"/>
    <w:rsid w:val="00736CEF"/>
    <w:rsid w:val="00747079"/>
    <w:rsid w:val="0076126F"/>
    <w:rsid w:val="0076306F"/>
    <w:rsid w:val="00764EA3"/>
    <w:rsid w:val="00770C4B"/>
    <w:rsid w:val="00780957"/>
    <w:rsid w:val="00795384"/>
    <w:rsid w:val="007A07DE"/>
    <w:rsid w:val="007A3CFE"/>
    <w:rsid w:val="007B0BDF"/>
    <w:rsid w:val="007B26C5"/>
    <w:rsid w:val="007B4F61"/>
    <w:rsid w:val="007B7D4E"/>
    <w:rsid w:val="007C0503"/>
    <w:rsid w:val="007D0B24"/>
    <w:rsid w:val="007D0D03"/>
    <w:rsid w:val="007D275C"/>
    <w:rsid w:val="007D3F47"/>
    <w:rsid w:val="007E07FF"/>
    <w:rsid w:val="007E676B"/>
    <w:rsid w:val="007F356A"/>
    <w:rsid w:val="007F3C92"/>
    <w:rsid w:val="007F5A4C"/>
    <w:rsid w:val="007F7544"/>
    <w:rsid w:val="00800C6B"/>
    <w:rsid w:val="00805EB2"/>
    <w:rsid w:val="00806002"/>
    <w:rsid w:val="00814EA2"/>
    <w:rsid w:val="008150B4"/>
    <w:rsid w:val="00822CDB"/>
    <w:rsid w:val="00824650"/>
    <w:rsid w:val="008326EB"/>
    <w:rsid w:val="0083355F"/>
    <w:rsid w:val="00836476"/>
    <w:rsid w:val="008408FB"/>
    <w:rsid w:val="00845AB6"/>
    <w:rsid w:val="008466F4"/>
    <w:rsid w:val="008518EC"/>
    <w:rsid w:val="00852E04"/>
    <w:rsid w:val="008537A0"/>
    <w:rsid w:val="00855E4E"/>
    <w:rsid w:val="0085761C"/>
    <w:rsid w:val="008634C9"/>
    <w:rsid w:val="008643C9"/>
    <w:rsid w:val="00875F59"/>
    <w:rsid w:val="00876FE5"/>
    <w:rsid w:val="008776E5"/>
    <w:rsid w:val="00877F52"/>
    <w:rsid w:val="00891644"/>
    <w:rsid w:val="008922F9"/>
    <w:rsid w:val="00897F13"/>
    <w:rsid w:val="008A0B3A"/>
    <w:rsid w:val="008C07CA"/>
    <w:rsid w:val="008C7390"/>
    <w:rsid w:val="008D6895"/>
    <w:rsid w:val="008E402B"/>
    <w:rsid w:val="008E720B"/>
    <w:rsid w:val="008E76CB"/>
    <w:rsid w:val="008F56C7"/>
    <w:rsid w:val="009037B8"/>
    <w:rsid w:val="00905C89"/>
    <w:rsid w:val="00912684"/>
    <w:rsid w:val="00914C34"/>
    <w:rsid w:val="00924835"/>
    <w:rsid w:val="00940E97"/>
    <w:rsid w:val="00941FCF"/>
    <w:rsid w:val="00954A3A"/>
    <w:rsid w:val="00963DBE"/>
    <w:rsid w:val="009740CE"/>
    <w:rsid w:val="0098515F"/>
    <w:rsid w:val="00985965"/>
    <w:rsid w:val="009933FA"/>
    <w:rsid w:val="009961A5"/>
    <w:rsid w:val="00996951"/>
    <w:rsid w:val="0099795D"/>
    <w:rsid w:val="009B13A3"/>
    <w:rsid w:val="009B1DC6"/>
    <w:rsid w:val="009C258F"/>
    <w:rsid w:val="009D00AC"/>
    <w:rsid w:val="009E207E"/>
    <w:rsid w:val="009E7354"/>
    <w:rsid w:val="009E7B53"/>
    <w:rsid w:val="009F55B3"/>
    <w:rsid w:val="009F55CD"/>
    <w:rsid w:val="009F582F"/>
    <w:rsid w:val="009F626E"/>
    <w:rsid w:val="00A00250"/>
    <w:rsid w:val="00A05BFB"/>
    <w:rsid w:val="00A13B40"/>
    <w:rsid w:val="00A14EE4"/>
    <w:rsid w:val="00A16684"/>
    <w:rsid w:val="00A16A4B"/>
    <w:rsid w:val="00A26605"/>
    <w:rsid w:val="00A31B5E"/>
    <w:rsid w:val="00A45CFE"/>
    <w:rsid w:val="00A52BBC"/>
    <w:rsid w:val="00A651A3"/>
    <w:rsid w:val="00A66992"/>
    <w:rsid w:val="00A7493A"/>
    <w:rsid w:val="00A75BD6"/>
    <w:rsid w:val="00A846BD"/>
    <w:rsid w:val="00A921BF"/>
    <w:rsid w:val="00A92B3E"/>
    <w:rsid w:val="00A9429B"/>
    <w:rsid w:val="00AA068D"/>
    <w:rsid w:val="00AC38C2"/>
    <w:rsid w:val="00AC5E88"/>
    <w:rsid w:val="00AD6558"/>
    <w:rsid w:val="00AE222E"/>
    <w:rsid w:val="00AE723E"/>
    <w:rsid w:val="00B06D78"/>
    <w:rsid w:val="00B10D92"/>
    <w:rsid w:val="00B15E30"/>
    <w:rsid w:val="00B15F3E"/>
    <w:rsid w:val="00B22AFD"/>
    <w:rsid w:val="00B22C09"/>
    <w:rsid w:val="00B259C4"/>
    <w:rsid w:val="00B25FAF"/>
    <w:rsid w:val="00B26DF1"/>
    <w:rsid w:val="00B52CBC"/>
    <w:rsid w:val="00B53E57"/>
    <w:rsid w:val="00B64134"/>
    <w:rsid w:val="00B65166"/>
    <w:rsid w:val="00B806A5"/>
    <w:rsid w:val="00B85E3B"/>
    <w:rsid w:val="00B861DD"/>
    <w:rsid w:val="00B87978"/>
    <w:rsid w:val="00BA0BF1"/>
    <w:rsid w:val="00BB3A04"/>
    <w:rsid w:val="00BB436B"/>
    <w:rsid w:val="00BC2E8A"/>
    <w:rsid w:val="00BC2F7C"/>
    <w:rsid w:val="00BE1B54"/>
    <w:rsid w:val="00BE28E2"/>
    <w:rsid w:val="00BE36A2"/>
    <w:rsid w:val="00BE6619"/>
    <w:rsid w:val="00BF2FBA"/>
    <w:rsid w:val="00C05F2F"/>
    <w:rsid w:val="00C1117C"/>
    <w:rsid w:val="00C319A2"/>
    <w:rsid w:val="00C32748"/>
    <w:rsid w:val="00C55866"/>
    <w:rsid w:val="00C5610A"/>
    <w:rsid w:val="00C57D0F"/>
    <w:rsid w:val="00C63347"/>
    <w:rsid w:val="00C63C4C"/>
    <w:rsid w:val="00C65C85"/>
    <w:rsid w:val="00C7244B"/>
    <w:rsid w:val="00C7268A"/>
    <w:rsid w:val="00C7353B"/>
    <w:rsid w:val="00C8608A"/>
    <w:rsid w:val="00C913B9"/>
    <w:rsid w:val="00C932CF"/>
    <w:rsid w:val="00C936E4"/>
    <w:rsid w:val="00C93E50"/>
    <w:rsid w:val="00CB41DA"/>
    <w:rsid w:val="00CD28AA"/>
    <w:rsid w:val="00CD580A"/>
    <w:rsid w:val="00CE0BA9"/>
    <w:rsid w:val="00CE2590"/>
    <w:rsid w:val="00CF1FBB"/>
    <w:rsid w:val="00D0141A"/>
    <w:rsid w:val="00D034C1"/>
    <w:rsid w:val="00D04272"/>
    <w:rsid w:val="00D16C84"/>
    <w:rsid w:val="00D201C0"/>
    <w:rsid w:val="00D2411A"/>
    <w:rsid w:val="00D32C50"/>
    <w:rsid w:val="00D32EE4"/>
    <w:rsid w:val="00D33531"/>
    <w:rsid w:val="00D354ED"/>
    <w:rsid w:val="00D361BC"/>
    <w:rsid w:val="00D3630E"/>
    <w:rsid w:val="00D416B1"/>
    <w:rsid w:val="00D44207"/>
    <w:rsid w:val="00D609A1"/>
    <w:rsid w:val="00D62EFF"/>
    <w:rsid w:val="00D74900"/>
    <w:rsid w:val="00D74E38"/>
    <w:rsid w:val="00D76DEA"/>
    <w:rsid w:val="00D813AF"/>
    <w:rsid w:val="00D817FF"/>
    <w:rsid w:val="00D90CEC"/>
    <w:rsid w:val="00D923B5"/>
    <w:rsid w:val="00D92B18"/>
    <w:rsid w:val="00D9587D"/>
    <w:rsid w:val="00DA446E"/>
    <w:rsid w:val="00DA682A"/>
    <w:rsid w:val="00DA7D81"/>
    <w:rsid w:val="00DB3CBB"/>
    <w:rsid w:val="00DB7C5B"/>
    <w:rsid w:val="00DC003A"/>
    <w:rsid w:val="00DC2AD9"/>
    <w:rsid w:val="00DD3561"/>
    <w:rsid w:val="00DD41EE"/>
    <w:rsid w:val="00DE2A09"/>
    <w:rsid w:val="00DE3D03"/>
    <w:rsid w:val="00DE76FE"/>
    <w:rsid w:val="00DF1C66"/>
    <w:rsid w:val="00DF2574"/>
    <w:rsid w:val="00DF79A9"/>
    <w:rsid w:val="00E01F2B"/>
    <w:rsid w:val="00E02070"/>
    <w:rsid w:val="00E144B4"/>
    <w:rsid w:val="00E17D17"/>
    <w:rsid w:val="00E21519"/>
    <w:rsid w:val="00E24522"/>
    <w:rsid w:val="00E263EE"/>
    <w:rsid w:val="00E265B5"/>
    <w:rsid w:val="00E27FDD"/>
    <w:rsid w:val="00E365C2"/>
    <w:rsid w:val="00E41914"/>
    <w:rsid w:val="00E44F67"/>
    <w:rsid w:val="00E61E38"/>
    <w:rsid w:val="00E63176"/>
    <w:rsid w:val="00E63442"/>
    <w:rsid w:val="00E64A3D"/>
    <w:rsid w:val="00E75644"/>
    <w:rsid w:val="00E80AC3"/>
    <w:rsid w:val="00E9149C"/>
    <w:rsid w:val="00E91B8E"/>
    <w:rsid w:val="00E96020"/>
    <w:rsid w:val="00EA074F"/>
    <w:rsid w:val="00EB758E"/>
    <w:rsid w:val="00EC6E98"/>
    <w:rsid w:val="00F000B9"/>
    <w:rsid w:val="00F049F6"/>
    <w:rsid w:val="00F059D5"/>
    <w:rsid w:val="00F0792C"/>
    <w:rsid w:val="00F12CC7"/>
    <w:rsid w:val="00F20BF5"/>
    <w:rsid w:val="00F22E97"/>
    <w:rsid w:val="00F30FF0"/>
    <w:rsid w:val="00F3379A"/>
    <w:rsid w:val="00F34470"/>
    <w:rsid w:val="00F37FB5"/>
    <w:rsid w:val="00F46109"/>
    <w:rsid w:val="00F46AC7"/>
    <w:rsid w:val="00F50281"/>
    <w:rsid w:val="00F52A3B"/>
    <w:rsid w:val="00F54F56"/>
    <w:rsid w:val="00F61904"/>
    <w:rsid w:val="00F65659"/>
    <w:rsid w:val="00F66A5A"/>
    <w:rsid w:val="00F677C1"/>
    <w:rsid w:val="00F701C7"/>
    <w:rsid w:val="00F71F25"/>
    <w:rsid w:val="00F75DD6"/>
    <w:rsid w:val="00F77945"/>
    <w:rsid w:val="00F8013C"/>
    <w:rsid w:val="00F83F3E"/>
    <w:rsid w:val="00F913AD"/>
    <w:rsid w:val="00F96B50"/>
    <w:rsid w:val="00F96C72"/>
    <w:rsid w:val="00FA6E49"/>
    <w:rsid w:val="00FB1DE2"/>
    <w:rsid w:val="00FC2F0E"/>
    <w:rsid w:val="00FD1F9C"/>
    <w:rsid w:val="00FE2BF7"/>
    <w:rsid w:val="00FF1464"/>
    <w:rsid w:val="00FF50C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52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E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E1E79"/>
    <w:pPr>
      <w:ind w:left="720"/>
      <w:contextualSpacing/>
    </w:pPr>
  </w:style>
  <w:style w:type="table" w:styleId="Mkatabulky">
    <w:name w:val="Table Grid"/>
    <w:basedOn w:val="Normlntabulka"/>
    <w:uiPriority w:val="59"/>
    <w:rsid w:val="0048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416B1"/>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0A53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39B"/>
    <w:rPr>
      <w:rFonts w:ascii="Tahoma" w:hAnsi="Tahoma" w:cs="Tahoma"/>
      <w:sz w:val="16"/>
      <w:szCs w:val="16"/>
    </w:rPr>
  </w:style>
  <w:style w:type="character" w:styleId="Odkaznakoment">
    <w:name w:val="annotation reference"/>
    <w:basedOn w:val="Standardnpsmoodstavce"/>
    <w:semiHidden/>
    <w:unhideWhenUsed/>
    <w:rsid w:val="007B4F61"/>
    <w:rPr>
      <w:sz w:val="16"/>
      <w:szCs w:val="16"/>
    </w:rPr>
  </w:style>
  <w:style w:type="paragraph" w:styleId="Textkomente">
    <w:name w:val="annotation text"/>
    <w:basedOn w:val="Normln"/>
    <w:link w:val="TextkomenteChar"/>
    <w:uiPriority w:val="99"/>
    <w:unhideWhenUsed/>
    <w:rsid w:val="007B4F61"/>
    <w:pPr>
      <w:spacing w:line="240" w:lineRule="auto"/>
    </w:pPr>
    <w:rPr>
      <w:sz w:val="20"/>
      <w:szCs w:val="20"/>
    </w:rPr>
  </w:style>
  <w:style w:type="character" w:customStyle="1" w:styleId="TextkomenteChar">
    <w:name w:val="Text komentáře Char"/>
    <w:basedOn w:val="Standardnpsmoodstavce"/>
    <w:link w:val="Textkomente"/>
    <w:uiPriority w:val="99"/>
    <w:semiHidden/>
    <w:rsid w:val="007B4F61"/>
    <w:rPr>
      <w:sz w:val="20"/>
      <w:szCs w:val="20"/>
    </w:rPr>
  </w:style>
  <w:style w:type="paragraph" w:styleId="Pedmtkomente">
    <w:name w:val="annotation subject"/>
    <w:basedOn w:val="Textkomente"/>
    <w:next w:val="Textkomente"/>
    <w:link w:val="PedmtkomenteChar"/>
    <w:uiPriority w:val="99"/>
    <w:semiHidden/>
    <w:unhideWhenUsed/>
    <w:rsid w:val="007B4F61"/>
    <w:rPr>
      <w:b/>
      <w:bCs/>
    </w:rPr>
  </w:style>
  <w:style w:type="character" w:customStyle="1" w:styleId="PedmtkomenteChar">
    <w:name w:val="Předmět komentáře Char"/>
    <w:basedOn w:val="TextkomenteChar"/>
    <w:link w:val="Pedmtkomente"/>
    <w:uiPriority w:val="99"/>
    <w:semiHidden/>
    <w:rsid w:val="007B4F61"/>
    <w:rPr>
      <w:b/>
      <w:bCs/>
      <w:sz w:val="20"/>
      <w:szCs w:val="20"/>
    </w:rPr>
  </w:style>
  <w:style w:type="paragraph" w:styleId="Zhlav">
    <w:name w:val="header"/>
    <w:basedOn w:val="Normln"/>
    <w:link w:val="ZhlavChar"/>
    <w:uiPriority w:val="99"/>
    <w:unhideWhenUsed/>
    <w:rsid w:val="004379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7924"/>
  </w:style>
  <w:style w:type="paragraph" w:styleId="Zpat">
    <w:name w:val="footer"/>
    <w:basedOn w:val="Normln"/>
    <w:link w:val="ZpatChar"/>
    <w:uiPriority w:val="99"/>
    <w:unhideWhenUsed/>
    <w:rsid w:val="00437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437924"/>
  </w:style>
  <w:style w:type="paragraph" w:customStyle="1" w:styleId="3slovanChar">
    <w:name w:val="(3) číslované Char"/>
    <w:basedOn w:val="Normln"/>
    <w:rsid w:val="00E63176"/>
    <w:pPr>
      <w:numPr>
        <w:ilvl w:val="3"/>
        <w:numId w:val="14"/>
      </w:numPr>
      <w:tabs>
        <w:tab w:val="clear" w:pos="794"/>
        <w:tab w:val="num" w:pos="520"/>
      </w:tabs>
      <w:spacing w:before="120" w:after="0" w:line="240" w:lineRule="auto"/>
      <w:ind w:left="520" w:hanging="340"/>
      <w:jc w:val="both"/>
    </w:pPr>
    <w:rPr>
      <w:rFonts w:ascii="Times New Roman" w:eastAsia="Times New Roman" w:hAnsi="Times New Roman" w:cs="Times New Roman"/>
      <w:szCs w:val="24"/>
      <w:lang w:eastAsia="cs-CZ"/>
    </w:rPr>
  </w:style>
  <w:style w:type="character" w:customStyle="1" w:styleId="1slaSEZChar1CharChar">
    <w:name w:val="(1) čísla SEZ Char1 Char Char"/>
    <w:rsid w:val="00E63176"/>
    <w:rPr>
      <w:sz w:val="22"/>
      <w:szCs w:val="22"/>
    </w:rPr>
  </w:style>
  <w:style w:type="paragraph" w:customStyle="1" w:styleId="4slovanChar">
    <w:name w:val="(4) číslované Char"/>
    <w:basedOn w:val="Normln"/>
    <w:rsid w:val="00E63176"/>
    <w:pPr>
      <w:numPr>
        <w:numId w:val="14"/>
      </w:numPr>
      <w:tabs>
        <w:tab w:val="num" w:pos="794"/>
      </w:tabs>
      <w:spacing w:before="120" w:after="0" w:line="240" w:lineRule="auto"/>
      <w:ind w:left="794" w:hanging="454"/>
      <w:jc w:val="both"/>
    </w:pPr>
    <w:rPr>
      <w:rFonts w:ascii="Times New Roman" w:eastAsia="Times New Roman" w:hAnsi="Times New Roman" w:cs="Times New Roman"/>
      <w:szCs w:val="24"/>
      <w:lang w:eastAsia="cs-CZ"/>
    </w:rPr>
  </w:style>
  <w:style w:type="paragraph" w:customStyle="1" w:styleId="SMLnadpis1">
    <w:name w:val="(SML) nadpis 1"/>
    <w:rsid w:val="00E63176"/>
    <w:pPr>
      <w:numPr>
        <w:ilvl w:val="1"/>
        <w:numId w:val="14"/>
      </w:numPr>
      <w:spacing w:before="400" w:after="40" w:line="240" w:lineRule="auto"/>
      <w:jc w:val="center"/>
    </w:pPr>
    <w:rPr>
      <w:rFonts w:ascii="Times New Roman" w:eastAsia="Times New Roman" w:hAnsi="Times New Roman" w:cs="Times New Roman"/>
      <w:b/>
      <w:lang w:eastAsia="cs-CZ"/>
    </w:rPr>
  </w:style>
  <w:style w:type="paragraph" w:customStyle="1" w:styleId="1slaSEZ">
    <w:name w:val="(1) čísla SEZ"/>
    <w:basedOn w:val="3slovanChar"/>
    <w:rsid w:val="00E63176"/>
    <w:pPr>
      <w:numPr>
        <w:ilvl w:val="2"/>
        <w:numId w:val="1"/>
      </w:numPr>
      <w:tabs>
        <w:tab w:val="num" w:pos="360"/>
      </w:tabs>
      <w:spacing w:before="200"/>
      <w:ind w:left="357" w:hanging="357"/>
    </w:pPr>
    <w:rPr>
      <w:szCs w:val="22"/>
    </w:rPr>
  </w:style>
  <w:style w:type="character" w:styleId="Hypertextovodkaz">
    <w:name w:val="Hyperlink"/>
    <w:basedOn w:val="Standardnpsmoodstavce"/>
    <w:uiPriority w:val="99"/>
    <w:unhideWhenUsed/>
    <w:rsid w:val="00A05BFB"/>
    <w:rPr>
      <w:color w:val="0000FF" w:themeColor="hyperlink"/>
      <w:u w:val="single"/>
    </w:rPr>
  </w:style>
  <w:style w:type="paragraph" w:customStyle="1" w:styleId="HLAVICKA">
    <w:name w:val="HLAVICKA"/>
    <w:basedOn w:val="Normln"/>
    <w:uiPriority w:val="99"/>
    <w:rsid w:val="00806002"/>
    <w:pPr>
      <w:tabs>
        <w:tab w:val="left" w:pos="284"/>
        <w:tab w:val="left" w:pos="1134"/>
      </w:tabs>
      <w:overflowPunct w:val="0"/>
      <w:autoSpaceDE w:val="0"/>
      <w:autoSpaceDN w:val="0"/>
      <w:adjustRightInd w:val="0"/>
      <w:spacing w:after="60" w:line="240" w:lineRule="auto"/>
      <w:textAlignment w:val="baseline"/>
    </w:pPr>
    <w:rPr>
      <w:rFonts w:ascii="Arial" w:eastAsia="Times New Roman" w:hAnsi="Arial" w:cs="Arial"/>
      <w:sz w:val="20"/>
      <w:szCs w:val="20"/>
      <w:lang w:eastAsia="cs-CZ"/>
    </w:rPr>
  </w:style>
  <w:style w:type="character" w:customStyle="1" w:styleId="TextkomenteChar1">
    <w:name w:val="Text komentáře Char1"/>
    <w:uiPriority w:val="99"/>
    <w:locked/>
    <w:rsid w:val="007D0B24"/>
    <w:rPr>
      <w:rFonts w:eastAsia="Times New Roman"/>
      <w:sz w:val="20"/>
      <w:szCs w:val="20"/>
      <w:lang w:eastAsia="cs-CZ"/>
    </w:rPr>
  </w:style>
  <w:style w:type="character" w:customStyle="1" w:styleId="highlight">
    <w:name w:val="highlight"/>
    <w:basedOn w:val="Standardnpsmoodstavce"/>
    <w:rsid w:val="00E80AC3"/>
  </w:style>
  <w:style w:type="character" w:styleId="Sledovanodkaz">
    <w:name w:val="FollowedHyperlink"/>
    <w:basedOn w:val="Standardnpsmoodstavce"/>
    <w:uiPriority w:val="99"/>
    <w:semiHidden/>
    <w:unhideWhenUsed/>
    <w:rsid w:val="003617E8"/>
    <w:rPr>
      <w:color w:val="800080" w:themeColor="followedHyperlink"/>
      <w:u w:val="single"/>
    </w:rPr>
  </w:style>
  <w:style w:type="paragraph" w:styleId="Revize">
    <w:name w:val="Revision"/>
    <w:hidden/>
    <w:uiPriority w:val="99"/>
    <w:semiHidden/>
    <w:rsid w:val="009F62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E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E1E79"/>
    <w:pPr>
      <w:ind w:left="720"/>
      <w:contextualSpacing/>
    </w:pPr>
  </w:style>
  <w:style w:type="table" w:styleId="Mkatabulky">
    <w:name w:val="Table Grid"/>
    <w:basedOn w:val="Normlntabulka"/>
    <w:uiPriority w:val="59"/>
    <w:rsid w:val="0048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416B1"/>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0A53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39B"/>
    <w:rPr>
      <w:rFonts w:ascii="Tahoma" w:hAnsi="Tahoma" w:cs="Tahoma"/>
      <w:sz w:val="16"/>
      <w:szCs w:val="16"/>
    </w:rPr>
  </w:style>
  <w:style w:type="character" w:styleId="Odkaznakoment">
    <w:name w:val="annotation reference"/>
    <w:basedOn w:val="Standardnpsmoodstavce"/>
    <w:semiHidden/>
    <w:unhideWhenUsed/>
    <w:rsid w:val="007B4F61"/>
    <w:rPr>
      <w:sz w:val="16"/>
      <w:szCs w:val="16"/>
    </w:rPr>
  </w:style>
  <w:style w:type="paragraph" w:styleId="Textkomente">
    <w:name w:val="annotation text"/>
    <w:basedOn w:val="Normln"/>
    <w:link w:val="TextkomenteChar"/>
    <w:uiPriority w:val="99"/>
    <w:unhideWhenUsed/>
    <w:rsid w:val="007B4F61"/>
    <w:pPr>
      <w:spacing w:line="240" w:lineRule="auto"/>
    </w:pPr>
    <w:rPr>
      <w:sz w:val="20"/>
      <w:szCs w:val="20"/>
    </w:rPr>
  </w:style>
  <w:style w:type="character" w:customStyle="1" w:styleId="TextkomenteChar">
    <w:name w:val="Text komentáře Char"/>
    <w:basedOn w:val="Standardnpsmoodstavce"/>
    <w:link w:val="Textkomente"/>
    <w:uiPriority w:val="99"/>
    <w:semiHidden/>
    <w:rsid w:val="007B4F61"/>
    <w:rPr>
      <w:sz w:val="20"/>
      <w:szCs w:val="20"/>
    </w:rPr>
  </w:style>
  <w:style w:type="paragraph" w:styleId="Pedmtkomente">
    <w:name w:val="annotation subject"/>
    <w:basedOn w:val="Textkomente"/>
    <w:next w:val="Textkomente"/>
    <w:link w:val="PedmtkomenteChar"/>
    <w:uiPriority w:val="99"/>
    <w:semiHidden/>
    <w:unhideWhenUsed/>
    <w:rsid w:val="007B4F61"/>
    <w:rPr>
      <w:b/>
      <w:bCs/>
    </w:rPr>
  </w:style>
  <w:style w:type="character" w:customStyle="1" w:styleId="PedmtkomenteChar">
    <w:name w:val="Předmět komentáře Char"/>
    <w:basedOn w:val="TextkomenteChar"/>
    <w:link w:val="Pedmtkomente"/>
    <w:uiPriority w:val="99"/>
    <w:semiHidden/>
    <w:rsid w:val="007B4F61"/>
    <w:rPr>
      <w:b/>
      <w:bCs/>
      <w:sz w:val="20"/>
      <w:szCs w:val="20"/>
    </w:rPr>
  </w:style>
  <w:style w:type="paragraph" w:styleId="Zhlav">
    <w:name w:val="header"/>
    <w:basedOn w:val="Normln"/>
    <w:link w:val="ZhlavChar"/>
    <w:uiPriority w:val="99"/>
    <w:unhideWhenUsed/>
    <w:rsid w:val="004379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7924"/>
  </w:style>
  <w:style w:type="paragraph" w:styleId="Zpat">
    <w:name w:val="footer"/>
    <w:basedOn w:val="Normln"/>
    <w:link w:val="ZpatChar"/>
    <w:uiPriority w:val="99"/>
    <w:unhideWhenUsed/>
    <w:rsid w:val="00437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437924"/>
  </w:style>
  <w:style w:type="paragraph" w:customStyle="1" w:styleId="3slovanChar">
    <w:name w:val="(3) číslované Char"/>
    <w:basedOn w:val="Normln"/>
    <w:rsid w:val="00E63176"/>
    <w:pPr>
      <w:numPr>
        <w:ilvl w:val="3"/>
        <w:numId w:val="14"/>
      </w:numPr>
      <w:tabs>
        <w:tab w:val="clear" w:pos="794"/>
        <w:tab w:val="num" w:pos="520"/>
      </w:tabs>
      <w:spacing w:before="120" w:after="0" w:line="240" w:lineRule="auto"/>
      <w:ind w:left="520" w:hanging="340"/>
      <w:jc w:val="both"/>
    </w:pPr>
    <w:rPr>
      <w:rFonts w:ascii="Times New Roman" w:eastAsia="Times New Roman" w:hAnsi="Times New Roman" w:cs="Times New Roman"/>
      <w:szCs w:val="24"/>
      <w:lang w:eastAsia="cs-CZ"/>
    </w:rPr>
  </w:style>
  <w:style w:type="character" w:customStyle="1" w:styleId="1slaSEZChar1CharChar">
    <w:name w:val="(1) čísla SEZ Char1 Char Char"/>
    <w:rsid w:val="00E63176"/>
    <w:rPr>
      <w:sz w:val="22"/>
      <w:szCs w:val="22"/>
    </w:rPr>
  </w:style>
  <w:style w:type="paragraph" w:customStyle="1" w:styleId="4slovanChar">
    <w:name w:val="(4) číslované Char"/>
    <w:basedOn w:val="Normln"/>
    <w:rsid w:val="00E63176"/>
    <w:pPr>
      <w:numPr>
        <w:numId w:val="14"/>
      </w:numPr>
      <w:tabs>
        <w:tab w:val="num" w:pos="794"/>
      </w:tabs>
      <w:spacing w:before="120" w:after="0" w:line="240" w:lineRule="auto"/>
      <w:ind w:left="794" w:hanging="454"/>
      <w:jc w:val="both"/>
    </w:pPr>
    <w:rPr>
      <w:rFonts w:ascii="Times New Roman" w:eastAsia="Times New Roman" w:hAnsi="Times New Roman" w:cs="Times New Roman"/>
      <w:szCs w:val="24"/>
      <w:lang w:eastAsia="cs-CZ"/>
    </w:rPr>
  </w:style>
  <w:style w:type="paragraph" w:customStyle="1" w:styleId="SMLnadpis1">
    <w:name w:val="(SML) nadpis 1"/>
    <w:rsid w:val="00E63176"/>
    <w:pPr>
      <w:numPr>
        <w:ilvl w:val="1"/>
        <w:numId w:val="14"/>
      </w:numPr>
      <w:spacing w:before="400" w:after="40" w:line="240" w:lineRule="auto"/>
      <w:jc w:val="center"/>
    </w:pPr>
    <w:rPr>
      <w:rFonts w:ascii="Times New Roman" w:eastAsia="Times New Roman" w:hAnsi="Times New Roman" w:cs="Times New Roman"/>
      <w:b/>
      <w:lang w:eastAsia="cs-CZ"/>
    </w:rPr>
  </w:style>
  <w:style w:type="paragraph" w:customStyle="1" w:styleId="1slaSEZ">
    <w:name w:val="(1) čísla SEZ"/>
    <w:basedOn w:val="3slovanChar"/>
    <w:rsid w:val="00E63176"/>
    <w:pPr>
      <w:numPr>
        <w:ilvl w:val="2"/>
        <w:numId w:val="1"/>
      </w:numPr>
      <w:tabs>
        <w:tab w:val="num" w:pos="360"/>
      </w:tabs>
      <w:spacing w:before="200"/>
      <w:ind w:left="357" w:hanging="357"/>
    </w:pPr>
    <w:rPr>
      <w:szCs w:val="22"/>
    </w:rPr>
  </w:style>
  <w:style w:type="character" w:styleId="Hypertextovodkaz">
    <w:name w:val="Hyperlink"/>
    <w:basedOn w:val="Standardnpsmoodstavce"/>
    <w:uiPriority w:val="99"/>
    <w:unhideWhenUsed/>
    <w:rsid w:val="00A05BFB"/>
    <w:rPr>
      <w:color w:val="0000FF" w:themeColor="hyperlink"/>
      <w:u w:val="single"/>
    </w:rPr>
  </w:style>
  <w:style w:type="paragraph" w:customStyle="1" w:styleId="HLAVICKA">
    <w:name w:val="HLAVICKA"/>
    <w:basedOn w:val="Normln"/>
    <w:uiPriority w:val="99"/>
    <w:rsid w:val="00806002"/>
    <w:pPr>
      <w:tabs>
        <w:tab w:val="left" w:pos="284"/>
        <w:tab w:val="left" w:pos="1134"/>
      </w:tabs>
      <w:overflowPunct w:val="0"/>
      <w:autoSpaceDE w:val="0"/>
      <w:autoSpaceDN w:val="0"/>
      <w:adjustRightInd w:val="0"/>
      <w:spacing w:after="60" w:line="240" w:lineRule="auto"/>
      <w:textAlignment w:val="baseline"/>
    </w:pPr>
    <w:rPr>
      <w:rFonts w:ascii="Arial" w:eastAsia="Times New Roman" w:hAnsi="Arial" w:cs="Arial"/>
      <w:sz w:val="20"/>
      <w:szCs w:val="20"/>
      <w:lang w:eastAsia="cs-CZ"/>
    </w:rPr>
  </w:style>
  <w:style w:type="character" w:customStyle="1" w:styleId="TextkomenteChar1">
    <w:name w:val="Text komentáře Char1"/>
    <w:uiPriority w:val="99"/>
    <w:locked/>
    <w:rsid w:val="007D0B24"/>
    <w:rPr>
      <w:rFonts w:eastAsia="Times New Roman"/>
      <w:sz w:val="20"/>
      <w:szCs w:val="20"/>
      <w:lang w:eastAsia="cs-CZ"/>
    </w:rPr>
  </w:style>
  <w:style w:type="character" w:customStyle="1" w:styleId="highlight">
    <w:name w:val="highlight"/>
    <w:basedOn w:val="Standardnpsmoodstavce"/>
    <w:rsid w:val="00E80AC3"/>
  </w:style>
  <w:style w:type="character" w:styleId="Sledovanodkaz">
    <w:name w:val="FollowedHyperlink"/>
    <w:basedOn w:val="Standardnpsmoodstavce"/>
    <w:uiPriority w:val="99"/>
    <w:semiHidden/>
    <w:unhideWhenUsed/>
    <w:rsid w:val="003617E8"/>
    <w:rPr>
      <w:color w:val="800080" w:themeColor="followedHyperlink"/>
      <w:u w:val="single"/>
    </w:rPr>
  </w:style>
  <w:style w:type="paragraph" w:styleId="Revize">
    <w:name w:val="Revision"/>
    <w:hidden/>
    <w:uiPriority w:val="99"/>
    <w:semiHidden/>
    <w:rsid w:val="009F6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021">
      <w:bodyDiv w:val="1"/>
      <w:marLeft w:val="0"/>
      <w:marRight w:val="0"/>
      <w:marTop w:val="0"/>
      <w:marBottom w:val="0"/>
      <w:divBdr>
        <w:top w:val="none" w:sz="0" w:space="0" w:color="auto"/>
        <w:left w:val="none" w:sz="0" w:space="0" w:color="auto"/>
        <w:bottom w:val="none" w:sz="0" w:space="0" w:color="auto"/>
        <w:right w:val="none" w:sz="0" w:space="0" w:color="auto"/>
      </w:divBdr>
      <w:divsChild>
        <w:div w:id="2056192127">
          <w:marLeft w:val="0"/>
          <w:marRight w:val="0"/>
          <w:marTop w:val="0"/>
          <w:marBottom w:val="0"/>
          <w:divBdr>
            <w:top w:val="none" w:sz="0" w:space="0" w:color="auto"/>
            <w:left w:val="none" w:sz="0" w:space="0" w:color="auto"/>
            <w:bottom w:val="none" w:sz="0" w:space="0" w:color="auto"/>
            <w:right w:val="none" w:sz="0" w:space="0" w:color="auto"/>
          </w:divBdr>
        </w:div>
        <w:div w:id="278148469">
          <w:marLeft w:val="0"/>
          <w:marRight w:val="0"/>
          <w:marTop w:val="0"/>
          <w:marBottom w:val="0"/>
          <w:divBdr>
            <w:top w:val="none" w:sz="0" w:space="0" w:color="auto"/>
            <w:left w:val="none" w:sz="0" w:space="0" w:color="auto"/>
            <w:bottom w:val="none" w:sz="0" w:space="0" w:color="auto"/>
            <w:right w:val="none" w:sz="0" w:space="0" w:color="auto"/>
          </w:divBdr>
        </w:div>
        <w:div w:id="1665087102">
          <w:marLeft w:val="0"/>
          <w:marRight w:val="0"/>
          <w:marTop w:val="0"/>
          <w:marBottom w:val="0"/>
          <w:divBdr>
            <w:top w:val="none" w:sz="0" w:space="0" w:color="auto"/>
            <w:left w:val="none" w:sz="0" w:space="0" w:color="auto"/>
            <w:bottom w:val="none" w:sz="0" w:space="0" w:color="auto"/>
            <w:right w:val="none" w:sz="0" w:space="0" w:color="auto"/>
          </w:divBdr>
        </w:div>
      </w:divsChild>
    </w:div>
    <w:div w:id="1325089567">
      <w:bodyDiv w:val="1"/>
      <w:marLeft w:val="0"/>
      <w:marRight w:val="0"/>
      <w:marTop w:val="0"/>
      <w:marBottom w:val="0"/>
      <w:divBdr>
        <w:top w:val="none" w:sz="0" w:space="0" w:color="auto"/>
        <w:left w:val="none" w:sz="0" w:space="0" w:color="auto"/>
        <w:bottom w:val="none" w:sz="0" w:space="0" w:color="auto"/>
        <w:right w:val="none" w:sz="0" w:space="0" w:color="auto"/>
      </w:divBdr>
    </w:div>
    <w:div w:id="1573464205">
      <w:bodyDiv w:val="1"/>
      <w:marLeft w:val="0"/>
      <w:marRight w:val="0"/>
      <w:marTop w:val="0"/>
      <w:marBottom w:val="0"/>
      <w:divBdr>
        <w:top w:val="none" w:sz="0" w:space="0" w:color="auto"/>
        <w:left w:val="none" w:sz="0" w:space="0" w:color="auto"/>
        <w:bottom w:val="none" w:sz="0" w:space="0" w:color="auto"/>
        <w:right w:val="none" w:sz="0" w:space="0" w:color="auto"/>
      </w:divBdr>
    </w:div>
    <w:div w:id="1586064455">
      <w:bodyDiv w:val="1"/>
      <w:marLeft w:val="0"/>
      <w:marRight w:val="0"/>
      <w:marTop w:val="0"/>
      <w:marBottom w:val="0"/>
      <w:divBdr>
        <w:top w:val="none" w:sz="0" w:space="0" w:color="auto"/>
        <w:left w:val="none" w:sz="0" w:space="0" w:color="auto"/>
        <w:bottom w:val="none" w:sz="0" w:space="0" w:color="auto"/>
        <w:right w:val="none" w:sz="0" w:space="0" w:color="auto"/>
      </w:divBdr>
      <w:divsChild>
        <w:div w:id="1889027800">
          <w:marLeft w:val="0"/>
          <w:marRight w:val="0"/>
          <w:marTop w:val="0"/>
          <w:marBottom w:val="0"/>
          <w:divBdr>
            <w:top w:val="none" w:sz="0" w:space="0" w:color="auto"/>
            <w:left w:val="none" w:sz="0" w:space="0" w:color="auto"/>
            <w:bottom w:val="none" w:sz="0" w:space="0" w:color="auto"/>
            <w:right w:val="none" w:sz="0" w:space="0" w:color="auto"/>
          </w:divBdr>
        </w:div>
        <w:div w:id="1456168818">
          <w:marLeft w:val="0"/>
          <w:marRight w:val="0"/>
          <w:marTop w:val="0"/>
          <w:marBottom w:val="0"/>
          <w:divBdr>
            <w:top w:val="none" w:sz="0" w:space="0" w:color="auto"/>
            <w:left w:val="none" w:sz="0" w:space="0" w:color="auto"/>
            <w:bottom w:val="none" w:sz="0" w:space="0" w:color="auto"/>
            <w:right w:val="none" w:sz="0" w:space="0" w:color="auto"/>
          </w:divBdr>
        </w:div>
        <w:div w:id="94438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D623-45A2-4E3C-A569-29351CE8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3527</Words>
  <Characters>20814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Adamčík Jan, Bc.</dc:creator>
  <cp:lastModifiedBy>Uzivatel</cp:lastModifiedBy>
  <cp:revision>2</cp:revision>
  <cp:lastPrinted>2019-02-08T07:04:00Z</cp:lastPrinted>
  <dcterms:created xsi:type="dcterms:W3CDTF">2019-08-06T08:53:00Z</dcterms:created>
  <dcterms:modified xsi:type="dcterms:W3CDTF">2019-08-06T08:53:00Z</dcterms:modified>
</cp:coreProperties>
</file>