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32" w:rsidRPr="008976ED" w:rsidRDefault="00B56C32" w:rsidP="00B56C32">
      <w:pPr>
        <w:autoSpaceDE w:val="0"/>
        <w:autoSpaceDN w:val="0"/>
        <w:adjustRightInd w:val="0"/>
        <w:spacing w:after="0"/>
        <w:jc w:val="center"/>
        <w:rPr>
          <w:rFonts w:ascii="Calibri,Bold" w:hAnsi="Calibri,Bold" w:cs="Calibri,Bold"/>
          <w:b/>
          <w:bCs/>
        </w:rPr>
      </w:pPr>
      <w:r w:rsidRPr="00DD26A3">
        <w:rPr>
          <w:b/>
          <w:sz w:val="28"/>
        </w:rPr>
        <w:t>Dodatečná informace</w:t>
      </w:r>
      <w:r>
        <w:rPr>
          <w:b/>
          <w:sz w:val="28"/>
        </w:rPr>
        <w:t xml:space="preserve"> č. 2 k VŘ „</w:t>
      </w:r>
      <w:r>
        <w:rPr>
          <w:rFonts w:ascii="Calibri,Bold" w:hAnsi="Calibri,Bold" w:cs="Calibri,Bold"/>
          <w:b/>
          <w:bCs/>
        </w:rPr>
        <w:t>Strojovna chlazení“</w:t>
      </w:r>
    </w:p>
    <w:p w:rsidR="00B56C32" w:rsidRDefault="00B56C32" w:rsidP="00B56C32">
      <w:pPr>
        <w:rPr>
          <w:rFonts w:ascii="Arial" w:hAnsi="Arial" w:cs="Arial"/>
          <w:b/>
          <w:color w:val="000000"/>
          <w:u w:val="single"/>
          <w:shd w:val="clear" w:color="auto" w:fill="FFFFFF"/>
        </w:rPr>
      </w:pPr>
    </w:p>
    <w:p w:rsidR="00B56C32" w:rsidRPr="00DD26A3" w:rsidRDefault="00B56C32" w:rsidP="00B56C32">
      <w:pPr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DD26A3">
        <w:rPr>
          <w:rFonts w:ascii="Arial" w:hAnsi="Arial" w:cs="Arial"/>
          <w:b/>
          <w:color w:val="000000"/>
          <w:u w:val="single"/>
          <w:shd w:val="clear" w:color="auto" w:fill="FFFFFF"/>
        </w:rPr>
        <w:t>Dotaz</w:t>
      </w:r>
      <w:r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 od potenciálního dodavatele</w:t>
      </w:r>
      <w:r w:rsidRPr="00DD26A3">
        <w:rPr>
          <w:rFonts w:ascii="Arial" w:hAnsi="Arial" w:cs="Arial"/>
          <w:b/>
          <w:color w:val="000000"/>
          <w:u w:val="single"/>
          <w:shd w:val="clear" w:color="auto" w:fill="FFFFFF"/>
        </w:rPr>
        <w:t>:</w:t>
      </w:r>
    </w:p>
    <w:p w:rsidR="00B56C32" w:rsidRDefault="00B56C32" w:rsidP="00B56C32">
      <w:r w:rsidRPr="00DD26A3">
        <w:t>„</w:t>
      </w:r>
      <w:r w:rsidRPr="00B56C32">
        <w:t xml:space="preserve">Prosím o zaslání čitelnějších podkladů, zejména co se týká parametrů linky SW a CB1 – v podkladech souboru </w:t>
      </w:r>
      <w:proofErr w:type="spellStart"/>
      <w:r w:rsidRPr="00B56C32">
        <w:t>pdf</w:t>
      </w:r>
      <w:proofErr w:type="spellEnd"/>
      <w:r w:rsidRPr="00B56C32">
        <w:t xml:space="preserve"> na str. 9 – 11 jsou data téměř nečitelná (např. ve srovnání pro ostatní linky CB2 a MagAlloy 1).</w:t>
      </w:r>
    </w:p>
    <w:p w:rsidR="00B56C32" w:rsidRDefault="00B56C32" w:rsidP="00B56C32"/>
    <w:p w:rsidR="00B56C32" w:rsidRDefault="00B56C32" w:rsidP="00B56C32">
      <w:r w:rsidRPr="00DD26A3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Odpověď: </w:t>
      </w:r>
    </w:p>
    <w:p w:rsidR="00B56C32" w:rsidRPr="00DB2528" w:rsidRDefault="00B56C32" w:rsidP="00B56C32">
      <w:pPr>
        <w:rPr>
          <w:rFonts w:asciiTheme="minorHAnsi" w:hAnsiTheme="minorHAnsi"/>
          <w:b/>
          <w:sz w:val="40"/>
          <w:szCs w:val="40"/>
          <w:u w:val="single"/>
        </w:rPr>
      </w:pPr>
      <w:r>
        <w:rPr>
          <w:rFonts w:asciiTheme="minorHAnsi" w:hAnsiTheme="minorHAnsi"/>
          <w:b/>
          <w:sz w:val="40"/>
          <w:szCs w:val="40"/>
          <w:u w:val="single"/>
        </w:rPr>
        <w:t>Linka SW</w:t>
      </w:r>
      <w:r w:rsidRPr="00DB2528">
        <w:rPr>
          <w:rFonts w:asciiTheme="minorHAnsi" w:hAnsiTheme="minorHAnsi"/>
          <w:b/>
          <w:sz w:val="40"/>
          <w:szCs w:val="40"/>
          <w:u w:val="single"/>
        </w:rPr>
        <w:t xml:space="preserve"> </w:t>
      </w:r>
    </w:p>
    <w:p w:rsidR="00B56C32" w:rsidRDefault="00B56C32" w:rsidP="00B56C32">
      <w:pPr>
        <w:rPr>
          <w:rFonts w:asciiTheme="minorHAnsi" w:hAnsiTheme="minorHAnsi"/>
        </w:rPr>
      </w:pPr>
      <w:r>
        <w:rPr>
          <w:rFonts w:asciiTheme="minorHAnsi" w:hAnsiTheme="minorHAnsi"/>
        </w:rPr>
        <w:t>– popsané požadavky platí pouze pro tuto výrobní linku</w:t>
      </w:r>
    </w:p>
    <w:p w:rsidR="00B56C32" w:rsidRDefault="00B56C32" w:rsidP="00B56C32">
      <w:r>
        <w:rPr>
          <w:noProof/>
        </w:rPr>
        <w:drawing>
          <wp:inline distT="0" distB="0" distL="0" distR="0">
            <wp:extent cx="5761355" cy="1986642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9071" cy="198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C32" w:rsidRDefault="00B56C32" w:rsidP="00B56C32"/>
    <w:p w:rsidR="00B56C32" w:rsidRDefault="00B56C32" w:rsidP="00B56C32">
      <w:r>
        <w:rPr>
          <w:noProof/>
        </w:rPr>
        <w:drawing>
          <wp:inline distT="0" distB="0" distL="0" distR="0">
            <wp:extent cx="5761355" cy="2160814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879" cy="216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C32" w:rsidRDefault="00B56C32" w:rsidP="00B56C32"/>
    <w:p w:rsidR="00B56C32" w:rsidRDefault="00B56C32" w:rsidP="00B56C32">
      <w:r>
        <w:rPr>
          <w:noProof/>
        </w:rPr>
        <w:lastRenderedPageBreak/>
        <w:drawing>
          <wp:inline distT="0" distB="0" distL="0" distR="0">
            <wp:extent cx="1894115" cy="2083435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112" cy="209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C32" w:rsidRDefault="00B56C32" w:rsidP="00B56C32"/>
    <w:p w:rsidR="00B56C32" w:rsidRDefault="00B56C32" w:rsidP="00B56C32">
      <w:r>
        <w:rPr>
          <w:noProof/>
        </w:rPr>
        <w:drawing>
          <wp:inline distT="0" distB="0" distL="0" distR="0">
            <wp:extent cx="5761355" cy="1308847"/>
            <wp:effectExtent l="0" t="0" r="0" b="571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9121" cy="131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C32" w:rsidRDefault="00B56C32" w:rsidP="00B56C32"/>
    <w:p w:rsidR="00B56C32" w:rsidRPr="00DB2528" w:rsidRDefault="00B56C32" w:rsidP="00B56C32">
      <w:pPr>
        <w:rPr>
          <w:rFonts w:asciiTheme="minorHAnsi" w:hAnsiTheme="minorHAnsi"/>
          <w:b/>
          <w:sz w:val="40"/>
          <w:szCs w:val="40"/>
          <w:u w:val="single"/>
        </w:rPr>
      </w:pPr>
      <w:r>
        <w:rPr>
          <w:rFonts w:asciiTheme="minorHAnsi" w:hAnsiTheme="minorHAnsi"/>
          <w:b/>
          <w:sz w:val="40"/>
          <w:szCs w:val="40"/>
          <w:u w:val="single"/>
        </w:rPr>
        <w:t>Linka CB1</w:t>
      </w:r>
      <w:r w:rsidRPr="00DB2528">
        <w:rPr>
          <w:rFonts w:asciiTheme="minorHAnsi" w:hAnsiTheme="minorHAnsi"/>
          <w:b/>
          <w:sz w:val="40"/>
          <w:szCs w:val="40"/>
          <w:u w:val="single"/>
        </w:rPr>
        <w:t xml:space="preserve"> </w:t>
      </w:r>
    </w:p>
    <w:p w:rsidR="00B56C32" w:rsidRDefault="00B56C32" w:rsidP="00B56C32">
      <w:pPr>
        <w:rPr>
          <w:rFonts w:asciiTheme="minorHAnsi" w:hAnsiTheme="minorHAnsi"/>
        </w:rPr>
      </w:pPr>
      <w:r>
        <w:rPr>
          <w:rFonts w:asciiTheme="minorHAnsi" w:hAnsiTheme="minorHAnsi"/>
        </w:rPr>
        <w:t>– popsané požadavky platí pouze pro tuto výrobní linku</w:t>
      </w:r>
    </w:p>
    <w:p w:rsidR="00B56C32" w:rsidRDefault="00B56C32" w:rsidP="00B56C32">
      <w:r>
        <w:rPr>
          <w:noProof/>
        </w:rPr>
        <w:drawing>
          <wp:inline distT="0" distB="0" distL="0" distR="0">
            <wp:extent cx="5761355" cy="1931894"/>
            <wp:effectExtent l="1905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3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C32" w:rsidRDefault="00B56C32" w:rsidP="00B56C32"/>
    <w:p w:rsidR="00B56C32" w:rsidRDefault="00B56C32" w:rsidP="00B56C32">
      <w:r>
        <w:rPr>
          <w:noProof/>
        </w:rPr>
        <w:drawing>
          <wp:inline distT="0" distB="0" distL="0" distR="0">
            <wp:extent cx="5761355" cy="1765300"/>
            <wp:effectExtent l="0" t="0" r="0" b="635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C32" w:rsidRDefault="00B56C32" w:rsidP="00B56C32"/>
    <w:p w:rsidR="00B56C32" w:rsidRDefault="00B56C32" w:rsidP="00B56C32">
      <w:r>
        <w:rPr>
          <w:noProof/>
        </w:rPr>
        <w:drawing>
          <wp:inline distT="0" distB="0" distL="0" distR="0">
            <wp:extent cx="5761355" cy="1819835"/>
            <wp:effectExtent l="0" t="0" r="0" b="9525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9902" cy="182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C32" w:rsidRDefault="00B56C32" w:rsidP="00B56C32"/>
    <w:p w:rsidR="00B56C32" w:rsidRDefault="00B56C32" w:rsidP="00B56C32">
      <w:r>
        <w:rPr>
          <w:noProof/>
        </w:rPr>
        <w:drawing>
          <wp:inline distT="0" distB="0" distL="0" distR="0">
            <wp:extent cx="5759223" cy="1869142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8271" cy="187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C32" w:rsidRDefault="00B56C32" w:rsidP="00B56C32"/>
    <w:p w:rsidR="00B56C32" w:rsidRDefault="00B56C32" w:rsidP="00B56C32"/>
    <w:p w:rsidR="00B56C32" w:rsidRDefault="00B56C32" w:rsidP="00B56C32">
      <w:r>
        <w:rPr>
          <w:noProof/>
        </w:rPr>
        <w:drawing>
          <wp:inline distT="0" distB="0" distL="0" distR="0">
            <wp:extent cx="5761355" cy="1447165"/>
            <wp:effectExtent l="0" t="0" r="0" b="635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C32" w:rsidRDefault="00B56C32" w:rsidP="00B56C32"/>
    <w:p w:rsidR="00B56C32" w:rsidRDefault="00B56C32" w:rsidP="00B56C32"/>
    <w:p w:rsidR="00B56C32" w:rsidRDefault="00B56C32" w:rsidP="00B56C32">
      <w:r>
        <w:t>V Třebíči dne 2. 4. 2017</w:t>
      </w:r>
    </w:p>
    <w:p w:rsidR="00B56C32" w:rsidRDefault="00B56C32" w:rsidP="00B56C32">
      <w:r>
        <w:t>Ing. Eliška Lisá</w:t>
      </w:r>
    </w:p>
    <w:p w:rsidR="00B56C32" w:rsidRDefault="00B56C32" w:rsidP="00B56C32">
      <w:pPr>
        <w:shd w:val="clear" w:color="auto" w:fill="FFFFFF"/>
        <w:spacing w:after="0"/>
        <w:rPr>
          <w:rFonts w:ascii="Arial" w:hAnsi="Arial" w:cs="Arial"/>
          <w:color w:val="222222"/>
          <w:sz w:val="19"/>
          <w:szCs w:val="19"/>
        </w:rPr>
      </w:pPr>
    </w:p>
    <w:p w:rsidR="00B56C32" w:rsidRPr="00B56C32" w:rsidRDefault="00B56C32" w:rsidP="00B56C32">
      <w:pPr>
        <w:shd w:val="clear" w:color="auto" w:fill="FFFFFF"/>
        <w:spacing w:after="0"/>
        <w:rPr>
          <w:rFonts w:ascii="Arial" w:hAnsi="Arial" w:cs="Arial"/>
          <w:color w:val="222222"/>
          <w:sz w:val="19"/>
          <w:szCs w:val="19"/>
        </w:rPr>
      </w:pPr>
      <w:r w:rsidRPr="00B56C32">
        <w:rPr>
          <w:rFonts w:ascii="Arial" w:hAnsi="Arial" w:cs="Arial"/>
          <w:color w:val="222222"/>
          <w:sz w:val="19"/>
        </w:rPr>
        <w:t> </w:t>
      </w:r>
    </w:p>
    <w:p w:rsidR="00B56C32" w:rsidRPr="00B56C32" w:rsidRDefault="00B56C32" w:rsidP="00B56C32">
      <w:pPr>
        <w:shd w:val="clear" w:color="auto" w:fill="FFFFFF"/>
        <w:spacing w:after="0"/>
        <w:rPr>
          <w:rFonts w:ascii="Arial" w:hAnsi="Arial" w:cs="Arial"/>
          <w:color w:val="222222"/>
          <w:sz w:val="19"/>
          <w:szCs w:val="19"/>
        </w:rPr>
      </w:pPr>
      <w:r w:rsidRPr="00B56C32">
        <w:rPr>
          <w:rFonts w:ascii="Arial" w:hAnsi="Arial" w:cs="Arial"/>
          <w:color w:val="222222"/>
          <w:sz w:val="19"/>
        </w:rPr>
        <w:t> </w:t>
      </w:r>
    </w:p>
    <w:p w:rsidR="007C72ED" w:rsidRDefault="007C72ED"/>
    <w:sectPr w:rsidR="007C72ED" w:rsidSect="007C7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41873"/>
    <w:multiLevelType w:val="multilevel"/>
    <w:tmpl w:val="84E85AAE"/>
    <w:lvl w:ilvl="0">
      <w:start w:val="1"/>
      <w:numFmt w:val="upperLetter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40"/>
        </w:tabs>
        <w:ind w:left="1152" w:hanging="1152"/>
      </w:pPr>
      <w:rPr>
        <w:rFonts w:hint="default"/>
        <w:sz w:val="28"/>
        <w:szCs w:val="28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2160"/>
        </w:tabs>
        <w:ind w:left="1584" w:hanging="1584"/>
      </w:pPr>
      <w:rPr>
        <w:rFonts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520"/>
        </w:tabs>
        <w:ind w:left="2088" w:hanging="20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6C32"/>
    <w:rsid w:val="00146B1C"/>
    <w:rsid w:val="00631066"/>
    <w:rsid w:val="007C72ED"/>
    <w:rsid w:val="00B56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B1C"/>
    <w:pPr>
      <w:spacing w:after="120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46B1C"/>
    <w:pPr>
      <w:keepNext/>
      <w:pageBreakBefore/>
      <w:numPr>
        <w:numId w:val="4"/>
      </w:numPr>
      <w:pBdr>
        <w:top w:val="single" w:sz="4" w:space="1" w:color="auto"/>
        <w:bottom w:val="single" w:sz="4" w:space="1" w:color="auto"/>
      </w:pBd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46B1C"/>
    <w:pPr>
      <w:keepNext/>
      <w:numPr>
        <w:ilvl w:val="1"/>
        <w:numId w:val="4"/>
      </w:numPr>
      <w:pBdr>
        <w:bottom w:val="single" w:sz="4" w:space="1" w:color="auto"/>
      </w:pBdr>
      <w:tabs>
        <w:tab w:val="left" w:pos="907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46B1C"/>
    <w:pPr>
      <w:keepNext/>
      <w:numPr>
        <w:ilvl w:val="2"/>
        <w:numId w:val="4"/>
      </w:numPr>
      <w:tabs>
        <w:tab w:val="left" w:pos="1134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146B1C"/>
    <w:pPr>
      <w:keepNext/>
      <w:numPr>
        <w:ilvl w:val="3"/>
        <w:numId w:val="4"/>
      </w:numPr>
      <w:tabs>
        <w:tab w:val="left" w:pos="1134"/>
      </w:tabs>
      <w:spacing w:before="240" w:after="60"/>
      <w:outlineLvl w:val="3"/>
    </w:pPr>
    <w:rPr>
      <w:rFonts w:ascii="Arial" w:hAnsi="Arial"/>
      <w:b/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46B1C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146B1C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146B1C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146B1C"/>
    <w:rPr>
      <w:rFonts w:ascii="Arial" w:hAnsi="Arial"/>
      <w:b/>
      <w:bCs/>
      <w:sz w:val="24"/>
      <w:szCs w:val="28"/>
    </w:rPr>
  </w:style>
  <w:style w:type="paragraph" w:styleId="Titulek">
    <w:name w:val="caption"/>
    <w:basedOn w:val="Normln"/>
    <w:next w:val="Normln"/>
    <w:qFormat/>
    <w:rsid w:val="00146B1C"/>
    <w:rPr>
      <w:b/>
      <w:bCs/>
      <w:sz w:val="20"/>
      <w:szCs w:val="20"/>
    </w:rPr>
  </w:style>
  <w:style w:type="paragraph" w:styleId="Bezmezer">
    <w:name w:val="No Spacing"/>
    <w:uiPriority w:val="1"/>
    <w:qFormat/>
    <w:rsid w:val="00146B1C"/>
    <w:rPr>
      <w:rFonts w:ascii="Calibri" w:eastAsia="Calibri" w:hAnsi="Calibri"/>
      <w:color w:val="00B050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46B1C"/>
    <w:pPr>
      <w:spacing w:after="0" w:line="360" w:lineRule="auto"/>
      <w:ind w:left="720"/>
      <w:contextualSpacing/>
    </w:pPr>
    <w:rPr>
      <w:rFonts w:ascii="Times New Roman" w:eastAsia="Calibri" w:hAnsi="Times New Roman"/>
      <w:szCs w:val="2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146B1C"/>
    <w:pPr>
      <w:keepLines/>
      <w:pageBreakBefore w:val="0"/>
      <w:numPr>
        <w:numId w:val="0"/>
      </w:numPr>
      <w:pBdr>
        <w:top w:val="none" w:sz="0" w:space="0" w:color="auto"/>
        <w:bottom w:val="none" w:sz="0" w:space="0" w:color="auto"/>
      </w:pBdr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character" w:customStyle="1" w:styleId="apple-converted-space">
    <w:name w:val="apple-converted-space"/>
    <w:basedOn w:val="Standardnpsmoodstavce"/>
    <w:rsid w:val="00B56C32"/>
  </w:style>
  <w:style w:type="paragraph" w:styleId="Textbubliny">
    <w:name w:val="Balloon Text"/>
    <w:basedOn w:val="Normln"/>
    <w:link w:val="TextbublinyChar"/>
    <w:uiPriority w:val="99"/>
    <w:semiHidden/>
    <w:unhideWhenUsed/>
    <w:rsid w:val="00B56C3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6C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</Words>
  <Characters>441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lisa</cp:lastModifiedBy>
  <cp:revision>1</cp:revision>
  <dcterms:created xsi:type="dcterms:W3CDTF">2017-04-02T21:17:00Z</dcterms:created>
  <dcterms:modified xsi:type="dcterms:W3CDTF">2017-04-02T21:24:00Z</dcterms:modified>
</cp:coreProperties>
</file>