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06A61" w14:textId="4C6A5749"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2312FB">
        <w:rPr>
          <w:rFonts w:ascii="Times New Roman" w:hAnsi="Times New Roman"/>
          <w:b/>
          <w:sz w:val="28"/>
          <w:szCs w:val="28"/>
        </w:rPr>
        <w:t>zařízení pro SEM-EDS analýzu s příslušenstvím</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Heading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lainText"/>
        <w:rPr>
          <w:rFonts w:ascii="Times New Roman" w:hAnsi="Times New Roman" w:cs="Times New Roman"/>
          <w:sz w:val="24"/>
          <w:szCs w:val="24"/>
        </w:rPr>
      </w:pPr>
    </w:p>
    <w:p w14:paraId="59436B06" w14:textId="77777777" w:rsidR="002312FB" w:rsidRDefault="002312FB" w:rsidP="0057686A">
      <w:pPr>
        <w:autoSpaceDE w:val="0"/>
        <w:autoSpaceDN w:val="0"/>
        <w:adjustRightInd w:val="0"/>
        <w:jc w:val="both"/>
        <w:rPr>
          <w:rFonts w:ascii="Times New Roman" w:hAnsi="Times New Roman"/>
          <w:b/>
          <w:sz w:val="24"/>
        </w:rPr>
      </w:pPr>
      <w:r w:rsidRPr="002312FB">
        <w:rPr>
          <w:rFonts w:ascii="Times New Roman" w:hAnsi="Times New Roman"/>
          <w:b/>
          <w:sz w:val="24"/>
        </w:rPr>
        <w:t>Archeologický ústav AV ČR, Praha, v. v. i.</w:t>
      </w:r>
    </w:p>
    <w:p w14:paraId="25DBF181" w14:textId="0FC6A9E6" w:rsidR="0057686A" w:rsidRPr="001154DA" w:rsidRDefault="0057686A" w:rsidP="0057686A">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 xml:space="preserve">: </w:t>
      </w:r>
      <w:r w:rsidR="002312FB" w:rsidRPr="002312FB">
        <w:rPr>
          <w:rFonts w:ascii="Times New Roman" w:hAnsi="Times New Roman"/>
          <w:sz w:val="24"/>
        </w:rPr>
        <w:t>67985912</w:t>
      </w:r>
      <w:r>
        <w:rPr>
          <w:rFonts w:ascii="Times New Roman" w:hAnsi="Times New Roman"/>
          <w:sz w:val="24"/>
        </w:rPr>
        <w:t>,</w:t>
      </w:r>
    </w:p>
    <w:p w14:paraId="01CC97E4" w14:textId="0A952B9F" w:rsidR="0057686A" w:rsidRDefault="0057686A" w:rsidP="0057686A">
      <w:pPr>
        <w:autoSpaceDE w:val="0"/>
        <w:autoSpaceDN w:val="0"/>
        <w:adjustRightInd w:val="0"/>
        <w:jc w:val="both"/>
        <w:rPr>
          <w:rFonts w:ascii="Times New Roman" w:hAnsi="Times New Roman"/>
          <w:sz w:val="24"/>
        </w:rPr>
      </w:pPr>
      <w:r>
        <w:rPr>
          <w:rFonts w:ascii="Times New Roman" w:hAnsi="Times New Roman"/>
          <w:sz w:val="24"/>
        </w:rPr>
        <w:t xml:space="preserve">DIČ: </w:t>
      </w:r>
      <w:r w:rsidR="002312FB">
        <w:rPr>
          <w:rFonts w:ascii="Times New Roman" w:hAnsi="Times New Roman"/>
          <w:sz w:val="24"/>
        </w:rPr>
        <w:t>CZ</w:t>
      </w:r>
      <w:r w:rsidR="002312FB" w:rsidRPr="002312FB">
        <w:rPr>
          <w:rFonts w:ascii="Times New Roman" w:hAnsi="Times New Roman"/>
          <w:sz w:val="24"/>
        </w:rPr>
        <w:t>67985912</w:t>
      </w:r>
      <w:r>
        <w:rPr>
          <w:rFonts w:ascii="Times New Roman" w:hAnsi="Times New Roman"/>
          <w:sz w:val="24"/>
        </w:rPr>
        <w:t>,</w:t>
      </w:r>
    </w:p>
    <w:p w14:paraId="05E26293" w14:textId="7B8A040A" w:rsidR="002312FB" w:rsidRDefault="0057686A" w:rsidP="0057686A">
      <w:pPr>
        <w:autoSpaceDE w:val="0"/>
        <w:autoSpaceDN w:val="0"/>
        <w:adjustRightInd w:val="0"/>
        <w:jc w:val="both"/>
        <w:rPr>
          <w:rFonts w:ascii="Times New Roman" w:hAnsi="Times New Roman"/>
          <w:sz w:val="24"/>
        </w:rPr>
      </w:pPr>
      <w:r w:rsidRPr="001154DA">
        <w:rPr>
          <w:rFonts w:ascii="Times New Roman" w:hAnsi="Times New Roman"/>
          <w:sz w:val="24"/>
        </w:rPr>
        <w:t xml:space="preserve">se sídlem: </w:t>
      </w:r>
      <w:r w:rsidR="002312FB" w:rsidRPr="002312FB">
        <w:rPr>
          <w:rFonts w:ascii="Times New Roman" w:hAnsi="Times New Roman"/>
          <w:sz w:val="24"/>
        </w:rPr>
        <w:t>Letenská 123/4, Praha 1, 118 00, Česká republika</w:t>
      </w:r>
      <w:r w:rsidR="002312FB">
        <w:rPr>
          <w:rFonts w:ascii="Times New Roman" w:hAnsi="Times New Roman"/>
          <w:sz w:val="24"/>
        </w:rPr>
        <w:t>,</w:t>
      </w:r>
    </w:p>
    <w:p w14:paraId="0DFA1978" w14:textId="58EC47C4" w:rsidR="0057686A" w:rsidRPr="0094651E" w:rsidRDefault="0057686A" w:rsidP="0057686A">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4EAFDC32" w14:textId="3B7A70B2" w:rsidR="0057686A" w:rsidRPr="001154DA" w:rsidRDefault="0057686A" w:rsidP="0057686A">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002312FB" w:rsidRPr="002312FB">
        <w:rPr>
          <w:rFonts w:ascii="Times New Roman" w:hAnsi="Times New Roman"/>
          <w:sz w:val="24"/>
        </w:rPr>
        <w:t>Mgr. Jan</w:t>
      </w:r>
      <w:r w:rsidR="002312FB">
        <w:rPr>
          <w:rFonts w:ascii="Times New Roman" w:hAnsi="Times New Roman"/>
          <w:sz w:val="24"/>
        </w:rPr>
        <w:t>em</w:t>
      </w:r>
      <w:r w:rsidR="002312FB" w:rsidRPr="002312FB">
        <w:rPr>
          <w:rFonts w:ascii="Times New Roman" w:hAnsi="Times New Roman"/>
          <w:sz w:val="24"/>
        </w:rPr>
        <w:t xml:space="preserve"> Mařík</w:t>
      </w:r>
      <w:r w:rsidR="002312FB">
        <w:rPr>
          <w:rFonts w:ascii="Times New Roman" w:hAnsi="Times New Roman"/>
          <w:sz w:val="24"/>
        </w:rPr>
        <w:t>em</w:t>
      </w:r>
      <w:r w:rsidR="002312FB" w:rsidRPr="002312FB">
        <w:rPr>
          <w:rFonts w:ascii="Times New Roman" w:hAnsi="Times New Roman"/>
          <w:sz w:val="24"/>
        </w:rPr>
        <w:t>, Ph.D.</w:t>
      </w:r>
      <w:r w:rsidR="002312FB">
        <w:rPr>
          <w:rFonts w:ascii="Times New Roman" w:hAnsi="Times New Roman"/>
          <w:sz w:val="24"/>
        </w:rPr>
        <w:t>,</w:t>
      </w:r>
      <w:r w:rsidR="002312FB" w:rsidRPr="002312FB">
        <w:rPr>
          <w:rFonts w:ascii="Times New Roman" w:hAnsi="Times New Roman"/>
          <w:sz w:val="24"/>
        </w:rPr>
        <w:t xml:space="preserve"> </w:t>
      </w:r>
      <w:r w:rsidRPr="001154DA">
        <w:rPr>
          <w:rFonts w:ascii="Times New Roman" w:hAnsi="Times New Roman"/>
          <w:sz w:val="24"/>
        </w:rPr>
        <w:t>ředitel</w:t>
      </w:r>
      <w:r>
        <w:rPr>
          <w:rFonts w:ascii="Times New Roman" w:hAnsi="Times New Roman"/>
          <w:sz w:val="24"/>
        </w:rPr>
        <w:t>em</w:t>
      </w:r>
    </w:p>
    <w:p w14:paraId="4B9F4E91" w14:textId="609473B7" w:rsidR="0057686A" w:rsidRPr="001154DA" w:rsidRDefault="0057686A" w:rsidP="0057686A">
      <w:pPr>
        <w:jc w:val="both"/>
        <w:rPr>
          <w:rFonts w:ascii="Times New Roman" w:hAnsi="Times New Roman"/>
          <w:sz w:val="24"/>
        </w:rPr>
      </w:pPr>
      <w:r w:rsidRPr="001154DA">
        <w:rPr>
          <w:rFonts w:ascii="Times New Roman" w:hAnsi="Times New Roman"/>
          <w:sz w:val="24"/>
        </w:rPr>
        <w:t xml:space="preserve">e-mail: </w:t>
      </w:r>
      <w:r w:rsidR="002312FB">
        <w:rPr>
          <w:rFonts w:ascii="Times New Roman" w:hAnsi="Times New Roman"/>
          <w:sz w:val="24"/>
        </w:rPr>
        <w:t>marik</w:t>
      </w:r>
      <w:r w:rsidRPr="001154DA">
        <w:rPr>
          <w:rFonts w:ascii="Times New Roman" w:hAnsi="Times New Roman"/>
          <w:sz w:val="24"/>
        </w:rPr>
        <w:t>@</w:t>
      </w:r>
      <w:r w:rsidR="002312FB">
        <w:rPr>
          <w:rFonts w:ascii="Times New Roman" w:hAnsi="Times New Roman"/>
          <w:sz w:val="24"/>
        </w:rPr>
        <w:t>arup</w:t>
      </w:r>
      <w:r w:rsidRPr="001154DA">
        <w:rPr>
          <w:rFonts w:ascii="Times New Roman" w:hAnsi="Times New Roman"/>
          <w:sz w:val="24"/>
        </w:rPr>
        <w:t>.cas.cz</w:t>
      </w:r>
    </w:p>
    <w:p w14:paraId="3995F9CD" w14:textId="5FEBDF9E" w:rsidR="0057686A" w:rsidRDefault="0057686A" w:rsidP="0057686A">
      <w:pPr>
        <w:pStyle w:val="PlainText"/>
        <w:rPr>
          <w:rFonts w:ascii="Times New Roman" w:hAnsi="Times New Roman" w:cs="Times New Roman"/>
          <w:color w:val="000000"/>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00EA7058">
        <w:rPr>
          <w:rFonts w:ascii="Times New Roman" w:hAnsi="Times New Roman" w:cs="Times New Roman"/>
          <w:b/>
          <w:i/>
          <w:color w:val="000000"/>
          <w:sz w:val="24"/>
          <w:szCs w:val="24"/>
        </w:rPr>
        <w:t xml:space="preserve"> </w:t>
      </w:r>
      <w:r w:rsidR="00602182">
        <w:rPr>
          <w:rFonts w:ascii="Times New Roman" w:hAnsi="Times New Roman" w:cs="Times New Roman"/>
          <w:b/>
          <w:i/>
          <w:color w:val="000000"/>
          <w:sz w:val="24"/>
          <w:szCs w:val="24"/>
        </w:rPr>
        <w:t xml:space="preserve">č. </w:t>
      </w:r>
      <w:r w:rsidR="00EA7058">
        <w:rPr>
          <w:rFonts w:ascii="Times New Roman" w:hAnsi="Times New Roman" w:cs="Times New Roman"/>
          <w:b/>
          <w:i/>
          <w:color w:val="000000"/>
          <w:sz w:val="24"/>
          <w:szCs w:val="24"/>
        </w:rPr>
        <w:t>1</w:t>
      </w:r>
      <w:r w:rsidRPr="001154DA">
        <w:rPr>
          <w:rFonts w:ascii="Times New Roman" w:hAnsi="Times New Roman" w:cs="Times New Roman"/>
          <w:color w:val="000000"/>
          <w:sz w:val="24"/>
          <w:szCs w:val="24"/>
        </w:rPr>
        <w:t>“)</w:t>
      </w:r>
    </w:p>
    <w:p w14:paraId="4CFF3AA5" w14:textId="77777777" w:rsidR="00EA7058" w:rsidRDefault="00EA7058" w:rsidP="0057686A">
      <w:pPr>
        <w:pStyle w:val="PlainText"/>
        <w:rPr>
          <w:rFonts w:ascii="Times New Roman" w:hAnsi="Times New Roman" w:cs="Times New Roman"/>
          <w:color w:val="000000"/>
          <w:sz w:val="24"/>
          <w:szCs w:val="24"/>
        </w:rPr>
      </w:pPr>
    </w:p>
    <w:p w14:paraId="7B3809F1" w14:textId="331D0F0F"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a</w:t>
      </w:r>
    </w:p>
    <w:p w14:paraId="1C88471E" w14:textId="77777777" w:rsidR="00EA7058" w:rsidRDefault="00EA7058" w:rsidP="0057686A">
      <w:pPr>
        <w:pStyle w:val="PlainText"/>
        <w:rPr>
          <w:rFonts w:ascii="Times New Roman" w:hAnsi="Times New Roman" w:cs="Times New Roman"/>
          <w:color w:val="000000"/>
          <w:sz w:val="24"/>
          <w:szCs w:val="24"/>
        </w:rPr>
      </w:pPr>
    </w:p>
    <w:p w14:paraId="7CD77F06" w14:textId="7D3A3519" w:rsidR="00EA7058" w:rsidRPr="00EA7058" w:rsidRDefault="00EA7058" w:rsidP="0057686A">
      <w:pPr>
        <w:pStyle w:val="PlainText"/>
        <w:rPr>
          <w:rFonts w:ascii="Times New Roman" w:hAnsi="Times New Roman" w:cs="Times New Roman"/>
          <w:b/>
          <w:color w:val="000000"/>
          <w:sz w:val="24"/>
          <w:szCs w:val="24"/>
        </w:rPr>
      </w:pPr>
      <w:r w:rsidRPr="00EA7058">
        <w:rPr>
          <w:rFonts w:ascii="Times New Roman" w:hAnsi="Times New Roman" w:cs="Times New Roman"/>
          <w:b/>
          <w:color w:val="000000"/>
          <w:sz w:val="24"/>
          <w:szCs w:val="24"/>
        </w:rPr>
        <w:t>Archeologický ústav AV ČR, Brno, v. v. i.</w:t>
      </w:r>
    </w:p>
    <w:p w14:paraId="5C2B1E67" w14:textId="022794B6"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IČO:</w:t>
      </w:r>
      <w:r w:rsidR="007555A6">
        <w:t xml:space="preserve"> </w:t>
      </w:r>
      <w:r w:rsidR="007555A6" w:rsidRPr="007555A6">
        <w:rPr>
          <w:rFonts w:ascii="Times New Roman" w:hAnsi="Times New Roman" w:cs="Times New Roman"/>
          <w:color w:val="000000"/>
          <w:sz w:val="24"/>
          <w:szCs w:val="24"/>
        </w:rPr>
        <w:t>68081758</w:t>
      </w:r>
      <w:r w:rsidR="007555A6">
        <w:rPr>
          <w:rFonts w:ascii="Times New Roman" w:hAnsi="Times New Roman" w:cs="Times New Roman"/>
          <w:color w:val="000000"/>
          <w:sz w:val="24"/>
          <w:szCs w:val="24"/>
        </w:rPr>
        <w:t>,</w:t>
      </w:r>
    </w:p>
    <w:p w14:paraId="4319A52A" w14:textId="3103CB1C"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DIČ:</w:t>
      </w:r>
      <w:r w:rsidR="007555A6">
        <w:rPr>
          <w:rFonts w:ascii="Times New Roman" w:hAnsi="Times New Roman" w:cs="Times New Roman"/>
          <w:color w:val="000000"/>
          <w:sz w:val="24"/>
          <w:szCs w:val="24"/>
        </w:rPr>
        <w:t xml:space="preserve"> CZ</w:t>
      </w:r>
      <w:r w:rsidR="007555A6" w:rsidRPr="007555A6">
        <w:rPr>
          <w:rFonts w:ascii="Times New Roman" w:hAnsi="Times New Roman" w:cs="Times New Roman"/>
          <w:color w:val="000000"/>
          <w:sz w:val="24"/>
          <w:szCs w:val="24"/>
        </w:rPr>
        <w:t>68081758</w:t>
      </w:r>
      <w:r w:rsidR="007555A6">
        <w:rPr>
          <w:rFonts w:ascii="Times New Roman" w:hAnsi="Times New Roman" w:cs="Times New Roman"/>
          <w:color w:val="000000"/>
          <w:sz w:val="24"/>
          <w:szCs w:val="24"/>
        </w:rPr>
        <w:t>,</w:t>
      </w:r>
    </w:p>
    <w:p w14:paraId="76F28FCE" w14:textId="71BE5875"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se sídlem:</w:t>
      </w:r>
      <w:r w:rsidR="007555A6">
        <w:rPr>
          <w:rFonts w:ascii="Times New Roman" w:hAnsi="Times New Roman" w:cs="Times New Roman"/>
          <w:color w:val="000000"/>
          <w:sz w:val="24"/>
          <w:szCs w:val="24"/>
        </w:rPr>
        <w:t xml:space="preserve"> </w:t>
      </w:r>
      <w:r w:rsidR="007555A6" w:rsidRPr="007555A6">
        <w:rPr>
          <w:rFonts w:ascii="Times New Roman" w:hAnsi="Times New Roman" w:cs="Times New Roman"/>
          <w:color w:val="000000"/>
          <w:sz w:val="24"/>
          <w:szCs w:val="24"/>
        </w:rPr>
        <w:t>Čechyňská 363/19, Brno, 602 00, Česká republika</w:t>
      </w:r>
    </w:p>
    <w:p w14:paraId="3A678AB0" w14:textId="52477C6D"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instituce zapsaná v rejstříku veřejných výzkumných institucí vedeném Ministerstvem školství, mládeže a tělovýchovy ČR,</w:t>
      </w:r>
    </w:p>
    <w:p w14:paraId="4D2652E8" w14:textId="79818104"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 xml:space="preserve">zastoupená: </w:t>
      </w:r>
      <w:r w:rsidR="007555A6" w:rsidRPr="007555A6">
        <w:rPr>
          <w:rFonts w:ascii="Times New Roman" w:hAnsi="Times New Roman" w:cs="Times New Roman"/>
          <w:color w:val="000000"/>
          <w:sz w:val="24"/>
          <w:szCs w:val="24"/>
        </w:rPr>
        <w:t>Mgr. Balázs</w:t>
      </w:r>
      <w:r w:rsidR="007555A6">
        <w:rPr>
          <w:rFonts w:ascii="Times New Roman" w:hAnsi="Times New Roman" w:cs="Times New Roman"/>
          <w:color w:val="000000"/>
          <w:sz w:val="24"/>
          <w:szCs w:val="24"/>
        </w:rPr>
        <w:t>em</w:t>
      </w:r>
      <w:r w:rsidR="007555A6" w:rsidRPr="007555A6">
        <w:rPr>
          <w:rFonts w:ascii="Times New Roman" w:hAnsi="Times New Roman" w:cs="Times New Roman"/>
          <w:color w:val="000000"/>
          <w:sz w:val="24"/>
          <w:szCs w:val="24"/>
        </w:rPr>
        <w:t xml:space="preserve"> Komoróczy</w:t>
      </w:r>
      <w:r w:rsidR="007555A6">
        <w:rPr>
          <w:rFonts w:ascii="Times New Roman" w:hAnsi="Times New Roman" w:cs="Times New Roman"/>
          <w:color w:val="000000"/>
          <w:sz w:val="24"/>
          <w:szCs w:val="24"/>
        </w:rPr>
        <w:t>m</w:t>
      </w:r>
      <w:r w:rsidR="007555A6" w:rsidRPr="007555A6">
        <w:rPr>
          <w:rFonts w:ascii="Times New Roman" w:hAnsi="Times New Roman" w:cs="Times New Roman"/>
          <w:color w:val="000000"/>
          <w:sz w:val="24"/>
          <w:szCs w:val="24"/>
        </w:rPr>
        <w:t>, Ph.D.</w:t>
      </w:r>
      <w:r w:rsidR="007555A6">
        <w:rPr>
          <w:rFonts w:ascii="Times New Roman" w:hAnsi="Times New Roman" w:cs="Times New Roman"/>
          <w:color w:val="000000"/>
          <w:sz w:val="24"/>
          <w:szCs w:val="24"/>
        </w:rPr>
        <w:t>, ředitelem</w:t>
      </w:r>
    </w:p>
    <w:p w14:paraId="1B7D3BE4" w14:textId="3918D8EE"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e-mail:</w:t>
      </w:r>
      <w:r w:rsidR="007555A6">
        <w:rPr>
          <w:rFonts w:ascii="Times New Roman" w:hAnsi="Times New Roman" w:cs="Times New Roman"/>
          <w:color w:val="000000"/>
          <w:sz w:val="24"/>
          <w:szCs w:val="24"/>
        </w:rPr>
        <w:t xml:space="preserve"> komoroczy</w:t>
      </w:r>
      <w:r w:rsidR="007555A6" w:rsidRPr="001154DA">
        <w:rPr>
          <w:rFonts w:ascii="Times New Roman" w:hAnsi="Times New Roman"/>
          <w:sz w:val="24"/>
        </w:rPr>
        <w:t>@</w:t>
      </w:r>
      <w:r w:rsidR="007555A6">
        <w:rPr>
          <w:rFonts w:ascii="Times New Roman" w:hAnsi="Times New Roman"/>
          <w:sz w:val="24"/>
        </w:rPr>
        <w:t>arub</w:t>
      </w:r>
      <w:r w:rsidR="007555A6" w:rsidRPr="001154DA">
        <w:rPr>
          <w:rFonts w:ascii="Times New Roman" w:hAnsi="Times New Roman"/>
          <w:sz w:val="24"/>
        </w:rPr>
        <w:t>.cz</w:t>
      </w:r>
    </w:p>
    <w:p w14:paraId="0728C602" w14:textId="76EEA356" w:rsidR="00EA7058" w:rsidRDefault="00EA7058"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(dále jen „</w:t>
      </w:r>
      <w:r w:rsidRPr="00EA7058">
        <w:rPr>
          <w:rFonts w:ascii="Times New Roman" w:hAnsi="Times New Roman" w:cs="Times New Roman"/>
          <w:b/>
          <w:i/>
          <w:color w:val="000000"/>
          <w:sz w:val="24"/>
          <w:szCs w:val="24"/>
        </w:rPr>
        <w:t xml:space="preserve">Objednatel </w:t>
      </w:r>
      <w:r w:rsidR="00602182">
        <w:rPr>
          <w:rFonts w:ascii="Times New Roman" w:hAnsi="Times New Roman" w:cs="Times New Roman"/>
          <w:b/>
          <w:i/>
          <w:color w:val="000000"/>
          <w:sz w:val="24"/>
          <w:szCs w:val="24"/>
        </w:rPr>
        <w:t xml:space="preserve">č. </w:t>
      </w:r>
      <w:r w:rsidRPr="00EA7058">
        <w:rPr>
          <w:rFonts w:ascii="Times New Roman" w:hAnsi="Times New Roman" w:cs="Times New Roman"/>
          <w:b/>
          <w:i/>
          <w:color w:val="000000"/>
          <w:sz w:val="24"/>
          <w:szCs w:val="24"/>
        </w:rPr>
        <w:t>2</w:t>
      </w:r>
      <w:r>
        <w:rPr>
          <w:rFonts w:ascii="Times New Roman" w:hAnsi="Times New Roman" w:cs="Times New Roman"/>
          <w:color w:val="000000"/>
          <w:sz w:val="24"/>
          <w:szCs w:val="24"/>
        </w:rPr>
        <w:t>“)</w:t>
      </w:r>
    </w:p>
    <w:p w14:paraId="4380B760" w14:textId="77777777" w:rsidR="007555A6" w:rsidRDefault="007555A6" w:rsidP="0057686A">
      <w:pPr>
        <w:pStyle w:val="PlainText"/>
        <w:rPr>
          <w:rFonts w:ascii="Times New Roman" w:hAnsi="Times New Roman" w:cs="Times New Roman"/>
          <w:color w:val="000000"/>
          <w:sz w:val="24"/>
          <w:szCs w:val="24"/>
        </w:rPr>
      </w:pPr>
    </w:p>
    <w:p w14:paraId="3C07ACA1" w14:textId="75D5B136" w:rsidR="007555A6" w:rsidRPr="00EA7058" w:rsidRDefault="007555A6" w:rsidP="0057686A">
      <w:pPr>
        <w:pStyle w:val="PlainText"/>
        <w:rPr>
          <w:rFonts w:ascii="Times New Roman" w:hAnsi="Times New Roman" w:cs="Times New Roman"/>
          <w:color w:val="000000"/>
          <w:sz w:val="24"/>
          <w:szCs w:val="24"/>
        </w:rPr>
      </w:pPr>
      <w:r>
        <w:rPr>
          <w:rFonts w:ascii="Times New Roman" w:hAnsi="Times New Roman" w:cs="Times New Roman"/>
          <w:color w:val="000000"/>
          <w:sz w:val="24"/>
          <w:szCs w:val="24"/>
        </w:rPr>
        <w:t xml:space="preserve">(Objednatel </w:t>
      </w:r>
      <w:r w:rsidR="00602182">
        <w:rPr>
          <w:rFonts w:ascii="Times New Roman" w:hAnsi="Times New Roman" w:cs="Times New Roman"/>
          <w:color w:val="000000"/>
          <w:sz w:val="24"/>
          <w:szCs w:val="24"/>
        </w:rPr>
        <w:t xml:space="preserve">č. </w:t>
      </w:r>
      <w:r>
        <w:rPr>
          <w:rFonts w:ascii="Times New Roman" w:hAnsi="Times New Roman" w:cs="Times New Roman"/>
          <w:color w:val="000000"/>
          <w:sz w:val="24"/>
          <w:szCs w:val="24"/>
        </w:rPr>
        <w:t xml:space="preserve">1 a Objednatel </w:t>
      </w:r>
      <w:r w:rsidR="00602182">
        <w:rPr>
          <w:rFonts w:ascii="Times New Roman" w:hAnsi="Times New Roman" w:cs="Times New Roman"/>
          <w:color w:val="000000"/>
          <w:sz w:val="24"/>
          <w:szCs w:val="24"/>
        </w:rPr>
        <w:t xml:space="preserve">č. </w:t>
      </w:r>
      <w:r>
        <w:rPr>
          <w:rFonts w:ascii="Times New Roman" w:hAnsi="Times New Roman" w:cs="Times New Roman"/>
          <w:color w:val="000000"/>
          <w:sz w:val="24"/>
          <w:szCs w:val="24"/>
        </w:rPr>
        <w:t>2 dále rovněž společně jen jako „</w:t>
      </w:r>
      <w:r w:rsidRPr="007555A6">
        <w:rPr>
          <w:rFonts w:ascii="Times New Roman" w:hAnsi="Times New Roman" w:cs="Times New Roman"/>
          <w:b/>
          <w:i/>
          <w:color w:val="000000"/>
          <w:sz w:val="24"/>
          <w:szCs w:val="24"/>
        </w:rPr>
        <w:t>Objednatel</w:t>
      </w:r>
      <w:r>
        <w:rPr>
          <w:rFonts w:ascii="Times New Roman" w:hAnsi="Times New Roman" w:cs="Times New Roman"/>
          <w:color w:val="000000"/>
          <w:sz w:val="24"/>
          <w:szCs w:val="24"/>
        </w:rPr>
        <w:t>“)</w:t>
      </w:r>
    </w:p>
    <w:p w14:paraId="6CA452A1" w14:textId="77777777" w:rsidR="004D3C47" w:rsidRPr="001154DA" w:rsidRDefault="004D3C47" w:rsidP="001154DA">
      <w:pPr>
        <w:pStyle w:val="PlainText"/>
        <w:jc w:val="center"/>
        <w:rPr>
          <w:rFonts w:ascii="Times New Roman" w:hAnsi="Times New Roman" w:cs="Times New Roman"/>
          <w:sz w:val="24"/>
          <w:szCs w:val="24"/>
        </w:rPr>
      </w:pPr>
    </w:p>
    <w:p w14:paraId="7702CBBE" w14:textId="77777777" w:rsidR="004D3C47" w:rsidRPr="007555A6" w:rsidRDefault="004D3C47" w:rsidP="001154DA">
      <w:pPr>
        <w:pStyle w:val="PlainText"/>
        <w:jc w:val="both"/>
        <w:rPr>
          <w:rFonts w:ascii="Times New Roman" w:hAnsi="Times New Roman" w:cs="Times New Roman"/>
          <w:b/>
          <w:sz w:val="24"/>
          <w:szCs w:val="24"/>
        </w:rPr>
      </w:pPr>
      <w:r w:rsidRPr="007555A6">
        <w:rPr>
          <w:rFonts w:ascii="Times New Roman" w:hAnsi="Times New Roman" w:cs="Times New Roman"/>
          <w:b/>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pod sp.</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64A27588"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2312FB">
        <w:rPr>
          <w:rFonts w:ascii="Times New Roman" w:hAnsi="Times New Roman"/>
          <w:sz w:val="24"/>
        </w:rPr>
        <w:t>zařízení pro SEM-EDS analýzu</w:t>
      </w:r>
      <w:r w:rsidR="00487275">
        <w:rPr>
          <w:rFonts w:ascii="Times New Roman" w:hAnsi="Times New Roman"/>
          <w:sz w:val="24"/>
        </w:rPr>
        <w:t xml:space="preserve">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3CE8A949" w:rsidR="00BA153D" w:rsidRPr="00602182" w:rsidRDefault="00BA153D" w:rsidP="00602182">
      <w:pPr>
        <w:pStyle w:val="ListParagraph"/>
        <w:numPr>
          <w:ilvl w:val="1"/>
          <w:numId w:val="5"/>
        </w:numPr>
        <w:ind w:left="567" w:hanging="567"/>
        <w:jc w:val="both"/>
      </w:pPr>
      <w:r w:rsidRPr="00602182">
        <w:t xml:space="preserve">Dodavatel je vybraným zájemcem ve skončeném </w:t>
      </w:r>
      <w:r w:rsidR="00FC2F87" w:rsidRPr="00602182">
        <w:t>zadávacím</w:t>
      </w:r>
      <w:r w:rsidRPr="00602182">
        <w:t xml:space="preserve"> řízení na veřejnou zakázku s názvem </w:t>
      </w:r>
      <w:r w:rsidRPr="00927818">
        <w:t>„</w:t>
      </w:r>
      <w:r w:rsidRPr="00927818">
        <w:rPr>
          <w:i/>
        </w:rPr>
        <w:t xml:space="preserve">Dodávka </w:t>
      </w:r>
      <w:r w:rsidR="002312FB" w:rsidRPr="00927818">
        <w:rPr>
          <w:i/>
        </w:rPr>
        <w:t>zařízení pro SEM-EDS</w:t>
      </w:r>
      <w:r w:rsidR="00487275" w:rsidRPr="00927818">
        <w:rPr>
          <w:i/>
        </w:rPr>
        <w:t xml:space="preserve"> </w:t>
      </w:r>
      <w:r w:rsidR="002312FB" w:rsidRPr="00927818">
        <w:rPr>
          <w:i/>
        </w:rPr>
        <w:t>analýzu</w:t>
      </w:r>
      <w:r w:rsidR="00487275" w:rsidRPr="00927818">
        <w:rPr>
          <w:i/>
        </w:rPr>
        <w:t xml:space="preserve"> </w:t>
      </w:r>
      <w:r w:rsidR="00994E4B" w:rsidRPr="00927818">
        <w:rPr>
          <w:i/>
        </w:rPr>
        <w:t xml:space="preserve">s </w:t>
      </w:r>
      <w:r w:rsidRPr="00927818">
        <w:rPr>
          <w:i/>
        </w:rPr>
        <w:t>příslušenstvím</w:t>
      </w:r>
      <w:r w:rsidRPr="00927818">
        <w:t>“</w:t>
      </w:r>
      <w:r w:rsidRPr="00602182">
        <w:t xml:space="preserve"> (dále jen „</w:t>
      </w:r>
      <w:r w:rsidR="00FC2F87" w:rsidRPr="00602182">
        <w:rPr>
          <w:b/>
          <w:i/>
        </w:rPr>
        <w:t>Zadávací</w:t>
      </w:r>
      <w:r w:rsidRPr="00602182">
        <w:rPr>
          <w:b/>
          <w:i/>
        </w:rPr>
        <w:t xml:space="preserve"> řízení</w:t>
      </w:r>
      <w:r w:rsidRPr="00602182">
        <w:t xml:space="preserve">“). </w:t>
      </w:r>
      <w:r w:rsidR="00FC2F87" w:rsidRPr="00602182">
        <w:t xml:space="preserve">Zadávací řízení </w:t>
      </w:r>
      <w:r w:rsidR="00CD436D" w:rsidRPr="00602182">
        <w:t xml:space="preserve">se </w:t>
      </w:r>
      <w:r w:rsidRPr="00602182">
        <w:t>řídí právní úpravou zadávání veře</w:t>
      </w:r>
      <w:r w:rsidR="00CD436D" w:rsidRPr="00602182">
        <w:t xml:space="preserve">jných zakázek ve smyslu zákona </w:t>
      </w:r>
      <w:r w:rsidRPr="00602182">
        <w:t xml:space="preserve">č. 134/2016 Sb., </w:t>
      </w:r>
      <w:r w:rsidRPr="00602182">
        <w:rPr>
          <w:i/>
        </w:rPr>
        <w:t>o zadávání veřejných zakázek</w:t>
      </w:r>
      <w:r w:rsidRPr="00602182">
        <w:t xml:space="preserve">. </w:t>
      </w:r>
    </w:p>
    <w:p w14:paraId="26F7FDD2" w14:textId="77777777" w:rsidR="006633BF" w:rsidRDefault="00BA153D" w:rsidP="006633BF">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lastRenderedPageBreak/>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A75509B" w14:textId="77777777" w:rsidR="006633BF" w:rsidRDefault="006633BF" w:rsidP="006633BF">
      <w:pPr>
        <w:pStyle w:val="ListParagraph"/>
      </w:pPr>
    </w:p>
    <w:p w14:paraId="5F20D89C" w14:textId="2D8F50A5" w:rsidR="006633BF" w:rsidRDefault="006633BF" w:rsidP="006633BF">
      <w:pPr>
        <w:keepNext/>
        <w:numPr>
          <w:ilvl w:val="1"/>
          <w:numId w:val="5"/>
        </w:numPr>
        <w:tabs>
          <w:tab w:val="left" w:pos="142"/>
        </w:tabs>
        <w:ind w:left="567" w:hanging="567"/>
        <w:jc w:val="both"/>
        <w:rPr>
          <w:rFonts w:ascii="Times New Roman" w:hAnsi="Times New Roman"/>
          <w:sz w:val="24"/>
        </w:rPr>
      </w:pPr>
      <w:r w:rsidRPr="006633BF">
        <w:rPr>
          <w:rFonts w:ascii="Times New Roman" w:hAnsi="Times New Roman"/>
          <w:sz w:val="24"/>
        </w:rPr>
        <w:t>Vzhledem k mnohosti sub</w:t>
      </w:r>
      <w:r w:rsidR="0023595D">
        <w:rPr>
          <w:rFonts w:ascii="Times New Roman" w:hAnsi="Times New Roman"/>
          <w:sz w:val="24"/>
        </w:rPr>
        <w:t>jektů na straně Objednatele smluvní s</w:t>
      </w:r>
      <w:r w:rsidRPr="006633BF">
        <w:rPr>
          <w:rFonts w:ascii="Times New Roman" w:hAnsi="Times New Roman"/>
          <w:sz w:val="24"/>
        </w:rPr>
        <w:t>trany sjednaly následujíc</w:t>
      </w:r>
      <w:r>
        <w:rPr>
          <w:rFonts w:ascii="Times New Roman" w:hAnsi="Times New Roman"/>
          <w:sz w:val="24"/>
        </w:rPr>
        <w:t>í pravidla pro jednání v rámci této smlouvy, která platí, pokud ve s</w:t>
      </w:r>
      <w:r w:rsidRPr="006633BF">
        <w:rPr>
          <w:rFonts w:ascii="Times New Roman" w:hAnsi="Times New Roman"/>
          <w:sz w:val="24"/>
        </w:rPr>
        <w:t xml:space="preserve">mlouvě není </w:t>
      </w:r>
      <w:r>
        <w:rPr>
          <w:rFonts w:ascii="Times New Roman" w:hAnsi="Times New Roman"/>
          <w:sz w:val="24"/>
        </w:rPr>
        <w:t>stanoveno jinak:</w:t>
      </w:r>
    </w:p>
    <w:p w14:paraId="63E13C89" w14:textId="77777777" w:rsidR="006633BF" w:rsidRPr="006633BF" w:rsidRDefault="006633BF" w:rsidP="006633BF">
      <w:pPr>
        <w:keepNext/>
        <w:tabs>
          <w:tab w:val="left" w:pos="142"/>
        </w:tabs>
        <w:jc w:val="both"/>
        <w:rPr>
          <w:rFonts w:ascii="Times New Roman" w:hAnsi="Times New Roman"/>
          <w:sz w:val="24"/>
        </w:rPr>
      </w:pPr>
    </w:p>
    <w:p w14:paraId="5913E8AF" w14:textId="1009FE7C" w:rsidR="006633BF" w:rsidRDefault="0023595D" w:rsidP="006633BF">
      <w:pPr>
        <w:pStyle w:val="ListParagraph"/>
        <w:keepNext/>
        <w:numPr>
          <w:ilvl w:val="0"/>
          <w:numId w:val="20"/>
        </w:numPr>
        <w:tabs>
          <w:tab w:val="left" w:pos="142"/>
        </w:tabs>
        <w:ind w:left="1134" w:hanging="567"/>
        <w:jc w:val="both"/>
      </w:pPr>
      <w:r>
        <w:t>pokud se v této s</w:t>
      </w:r>
      <w:r w:rsidR="006633BF" w:rsidRPr="006633BF">
        <w:t>mlouvě uvádí jako oprávněný nebo povinný O</w:t>
      </w:r>
      <w:r>
        <w:t>bjednatel, mají se tím na mysli oba objednatelé, tj. Objednatel č. 1 i Objednatel č. 2;</w:t>
      </w:r>
      <w:r w:rsidR="006633BF" w:rsidRPr="006633BF">
        <w:t xml:space="preserve"> </w:t>
      </w:r>
    </w:p>
    <w:p w14:paraId="03BB78A3" w14:textId="77777777" w:rsidR="006633BF" w:rsidRDefault="006633BF" w:rsidP="006633BF">
      <w:pPr>
        <w:pStyle w:val="ListParagraph"/>
        <w:keepNext/>
        <w:tabs>
          <w:tab w:val="left" w:pos="142"/>
        </w:tabs>
        <w:ind w:left="1134"/>
        <w:jc w:val="both"/>
      </w:pPr>
    </w:p>
    <w:p w14:paraId="22C9C5BB" w14:textId="57881FD3" w:rsidR="006633BF" w:rsidRDefault="006633BF" w:rsidP="006633BF">
      <w:pPr>
        <w:pStyle w:val="ListParagraph"/>
        <w:keepNext/>
        <w:numPr>
          <w:ilvl w:val="0"/>
          <w:numId w:val="20"/>
        </w:numPr>
        <w:tabs>
          <w:tab w:val="left" w:pos="142"/>
        </w:tabs>
        <w:ind w:left="1134" w:hanging="567"/>
        <w:jc w:val="both"/>
      </w:pPr>
      <w:r w:rsidRPr="006633BF">
        <w:t xml:space="preserve">pokud má dle </w:t>
      </w:r>
      <w:r w:rsidR="0023595D">
        <w:t>této s</w:t>
      </w:r>
      <w:r w:rsidRPr="006633BF">
        <w:t xml:space="preserve">mlouvy Dodavatel něco předat, zaslat nebo oznámit Objednateli, má tak učinit vůči </w:t>
      </w:r>
      <w:r w:rsidR="0023595D">
        <w:t>oběma o</w:t>
      </w:r>
      <w:r w:rsidRPr="006633BF">
        <w:t>bjednatelů</w:t>
      </w:r>
      <w:r w:rsidR="0023595D">
        <w:t>m, tj. Objednateli č. 1 a Objednateli č. 2</w:t>
      </w:r>
      <w:r w:rsidRPr="006633BF">
        <w:t xml:space="preserve"> </w:t>
      </w:r>
      <w:r w:rsidR="0023595D">
        <w:t>zvlášť, není-li ve s</w:t>
      </w:r>
      <w:r w:rsidRPr="006633BF">
        <w:t xml:space="preserve">mlouvě uvedeno výslovně jinak; </w:t>
      </w:r>
    </w:p>
    <w:p w14:paraId="48FAB022" w14:textId="77777777" w:rsidR="006633BF" w:rsidRDefault="006633BF" w:rsidP="006633BF">
      <w:pPr>
        <w:pStyle w:val="ListParagraph"/>
      </w:pPr>
    </w:p>
    <w:p w14:paraId="76BE28D0" w14:textId="390CE5D3" w:rsidR="006633BF" w:rsidRDefault="006633BF" w:rsidP="006633BF">
      <w:pPr>
        <w:pStyle w:val="ListParagraph"/>
        <w:keepNext/>
        <w:numPr>
          <w:ilvl w:val="0"/>
          <w:numId w:val="20"/>
        </w:numPr>
        <w:tabs>
          <w:tab w:val="left" w:pos="142"/>
        </w:tabs>
        <w:ind w:left="1134" w:hanging="567"/>
        <w:jc w:val="both"/>
      </w:pPr>
      <w:r w:rsidRPr="006633BF">
        <w:t xml:space="preserve">pokud má Objednatel právo vůči Dodavateli něco si vyhradit nebo dokonce odstoupit od této Smlouvy, anebo má Objednatel vůči Dodavateli něco činit kupříkladu akceptovat </w:t>
      </w:r>
      <w:r w:rsidR="0023595D">
        <w:t>převzetí předmětu plnění, musí tak učinit vždy oba objednatelé, tj. Objednatel č. 1 a Objednatel č.</w:t>
      </w:r>
      <w:r w:rsidRPr="006633BF">
        <w:t xml:space="preserve"> </w:t>
      </w:r>
      <w:r w:rsidR="0023595D">
        <w:t>2, není-li v této s</w:t>
      </w:r>
      <w:r w:rsidRPr="006633BF">
        <w:t xml:space="preserve">mlouvě výslovně uvedeno jinak; </w:t>
      </w:r>
    </w:p>
    <w:p w14:paraId="7C67FACF" w14:textId="77777777" w:rsidR="006633BF" w:rsidRDefault="006633BF" w:rsidP="006633BF">
      <w:pPr>
        <w:pStyle w:val="ListParagraph"/>
      </w:pPr>
    </w:p>
    <w:p w14:paraId="6D54F772" w14:textId="51B83B50" w:rsidR="006633BF" w:rsidRDefault="006633BF" w:rsidP="006633BF">
      <w:pPr>
        <w:pStyle w:val="ListParagraph"/>
        <w:keepNext/>
        <w:numPr>
          <w:ilvl w:val="0"/>
          <w:numId w:val="20"/>
        </w:numPr>
        <w:tabs>
          <w:tab w:val="left" w:pos="142"/>
        </w:tabs>
        <w:ind w:left="1134" w:hanging="567"/>
        <w:jc w:val="both"/>
      </w:pPr>
      <w:r w:rsidRPr="006633BF">
        <w:t xml:space="preserve">pokud má dle </w:t>
      </w:r>
      <w:r w:rsidR="0023595D">
        <w:t>této s</w:t>
      </w:r>
      <w:r w:rsidRPr="006633BF">
        <w:t>mlouvy právo nebo povinnost něco činit či se k něčemu zavázat jen některý nebo jen někteří z</w:t>
      </w:r>
      <w:r w:rsidR="0023595D">
        <w:t> objednatelů, tj. jen Objednatel</w:t>
      </w:r>
      <w:r w:rsidRPr="006633BF">
        <w:t xml:space="preserve"> č. 1 </w:t>
      </w:r>
      <w:r w:rsidR="0023595D">
        <w:t>nebo jen Objednatel č. 2</w:t>
      </w:r>
      <w:r w:rsidRPr="006633BF">
        <w:t>, budou vždy konkrétně označeni;</w:t>
      </w:r>
    </w:p>
    <w:p w14:paraId="47BF8974" w14:textId="77777777" w:rsidR="006633BF" w:rsidRDefault="006633BF" w:rsidP="006633BF">
      <w:pPr>
        <w:pStyle w:val="ListParagraph"/>
      </w:pPr>
    </w:p>
    <w:p w14:paraId="4EFF208B" w14:textId="6FA5D3E9" w:rsidR="006633BF" w:rsidRPr="006633BF" w:rsidRDefault="006633BF" w:rsidP="006633BF">
      <w:pPr>
        <w:pStyle w:val="ListParagraph"/>
        <w:keepNext/>
        <w:numPr>
          <w:ilvl w:val="0"/>
          <w:numId w:val="20"/>
        </w:numPr>
        <w:tabs>
          <w:tab w:val="left" w:pos="142"/>
        </w:tabs>
        <w:ind w:left="1134" w:hanging="567"/>
        <w:jc w:val="both"/>
      </w:pPr>
      <w:r w:rsidRPr="006633BF">
        <w:t>Objednatelé jsou vůči Dodavateli s přihlédnutím k výše uvedeným pravidlům jednání zavázání a oprávněni společně a nerozdílně.</w:t>
      </w:r>
    </w:p>
    <w:p w14:paraId="7D66F09D" w14:textId="77777777" w:rsidR="00BA153D" w:rsidRPr="00BA153D" w:rsidRDefault="00BA153D" w:rsidP="006633BF">
      <w:pPr>
        <w:tabs>
          <w:tab w:val="left" w:pos="142"/>
        </w:tabs>
        <w:rPr>
          <w:rFonts w:ascii="Times New Roman" w:hAnsi="Times New Roman"/>
          <w:sz w:val="24"/>
        </w:rPr>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21FC6A97" w:rsidR="00BA153D" w:rsidRPr="00BA153D"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zástupce Objednatele</w:t>
      </w:r>
      <w:r w:rsidR="00602182">
        <w:rPr>
          <w:rFonts w:ascii="Times New Roman" w:hAnsi="Times New Roman"/>
          <w:sz w:val="24"/>
        </w:rPr>
        <w:t xml:space="preserve"> č. 1</w:t>
      </w:r>
      <w:r w:rsidR="00BA153D" w:rsidRPr="00BA153D">
        <w:rPr>
          <w:rFonts w:ascii="Times New Roman" w:hAnsi="Times New Roman"/>
          <w:sz w:val="24"/>
        </w:rPr>
        <w:t>:</w:t>
      </w:r>
    </w:p>
    <w:p w14:paraId="7C004E46" w14:textId="2D9C7413" w:rsidR="0036656E" w:rsidRDefault="002F59BC" w:rsidP="002F59BC">
      <w:pPr>
        <w:tabs>
          <w:tab w:val="left" w:pos="142"/>
        </w:tabs>
        <w:ind w:left="567" w:hanging="567"/>
        <w:jc w:val="both"/>
        <w:rPr>
          <w:rFonts w:ascii="Times New Roman" w:hAnsi="Times New Roman"/>
          <w:b/>
          <w:sz w:val="24"/>
        </w:rPr>
      </w:pPr>
      <w:r>
        <w:rPr>
          <w:rFonts w:ascii="Times New Roman" w:hAnsi="Times New Roman"/>
          <w:b/>
          <w:sz w:val="24"/>
        </w:rPr>
        <w:tab/>
      </w:r>
      <w:r>
        <w:rPr>
          <w:rFonts w:ascii="Times New Roman" w:hAnsi="Times New Roman"/>
          <w:b/>
          <w:sz w:val="24"/>
        </w:rPr>
        <w:tab/>
      </w:r>
      <w:r w:rsidR="0036656E" w:rsidRPr="0036656E">
        <w:rPr>
          <w:rFonts w:ascii="Times New Roman" w:hAnsi="Times New Roman"/>
          <w:b/>
          <w:sz w:val="24"/>
        </w:rPr>
        <w:t xml:space="preserve">Ing. Jiří </w:t>
      </w:r>
      <w:r w:rsidR="002312FB">
        <w:rPr>
          <w:rFonts w:ascii="Times New Roman" w:hAnsi="Times New Roman"/>
          <w:b/>
          <w:sz w:val="24"/>
        </w:rPr>
        <w:t>Hošek</w:t>
      </w:r>
      <w:r w:rsidR="0036656E" w:rsidRPr="0036656E">
        <w:rPr>
          <w:rFonts w:ascii="Times New Roman" w:hAnsi="Times New Roman"/>
          <w:b/>
          <w:sz w:val="24"/>
        </w:rPr>
        <w:t>, Ph.D.</w:t>
      </w:r>
    </w:p>
    <w:p w14:paraId="69741C94" w14:textId="540C56E2" w:rsidR="00994E4B" w:rsidRDefault="002F59BC" w:rsidP="002312FB">
      <w:pPr>
        <w:tabs>
          <w:tab w:val="left" w:pos="142"/>
        </w:tabs>
        <w:ind w:left="567" w:hanging="567"/>
        <w:jc w:val="both"/>
        <w:rPr>
          <w:rFonts w:ascii="Times New Roman" w:hAnsi="Times New Roman"/>
          <w:sz w:val="24"/>
        </w:rPr>
      </w:pPr>
      <w:r>
        <w:rPr>
          <w:rFonts w:ascii="Times New Roman" w:hAnsi="Times New Roman"/>
          <w:b/>
          <w:sz w:val="24"/>
        </w:rPr>
        <w:tab/>
      </w:r>
      <w:r>
        <w:rPr>
          <w:rFonts w:ascii="Times New Roman" w:hAnsi="Times New Roman"/>
          <w:b/>
          <w:sz w:val="24"/>
        </w:rPr>
        <w:tab/>
      </w:r>
      <w:r w:rsidR="002312FB" w:rsidRPr="002312FB">
        <w:rPr>
          <w:rFonts w:ascii="Times New Roman" w:hAnsi="Times New Roman"/>
          <w:b/>
          <w:sz w:val="24"/>
        </w:rPr>
        <w:t>Oddělení přírodních věd a archeometrie – pracoviště Restaurátorské laboratoře</w:t>
      </w:r>
    </w:p>
    <w:p w14:paraId="13B788A7" w14:textId="7B1C0E01" w:rsidR="00BA153D" w:rsidRPr="00602182"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t>t</w:t>
      </w:r>
      <w:r w:rsidR="00994E4B">
        <w:rPr>
          <w:rFonts w:ascii="Times New Roman" w:hAnsi="Times New Roman"/>
          <w:sz w:val="24"/>
        </w:rPr>
        <w:t>el</w:t>
      </w:r>
      <w:r>
        <w:rPr>
          <w:rFonts w:ascii="Times New Roman" w:hAnsi="Times New Roman"/>
          <w:sz w:val="24"/>
        </w:rPr>
        <w:t>.</w:t>
      </w:r>
      <w:r w:rsidR="00994E4B">
        <w:rPr>
          <w:rFonts w:ascii="Times New Roman" w:hAnsi="Times New Roman"/>
          <w:sz w:val="24"/>
        </w:rPr>
        <w:t>:  +420 </w:t>
      </w:r>
      <w:r w:rsidR="002312FB" w:rsidRPr="00602182">
        <w:rPr>
          <w:rFonts w:ascii="Times New Roman" w:hAnsi="Times New Roman"/>
          <w:bCs/>
          <w:sz w:val="24"/>
        </w:rPr>
        <w:t>266 009 391</w:t>
      </w:r>
    </w:p>
    <w:p w14:paraId="711A7CEA" w14:textId="77777777" w:rsidR="00994E4B" w:rsidRPr="00602182" w:rsidRDefault="00994E4B" w:rsidP="00BA153D">
      <w:pPr>
        <w:ind w:left="708"/>
        <w:jc w:val="both"/>
        <w:rPr>
          <w:rFonts w:ascii="Times New Roman" w:hAnsi="Times New Roman"/>
          <w:sz w:val="24"/>
        </w:rPr>
      </w:pPr>
    </w:p>
    <w:p w14:paraId="030232DB" w14:textId="6B91F400" w:rsidR="00BA153D" w:rsidRPr="00994E4B" w:rsidRDefault="00BA153D" w:rsidP="002F59BC">
      <w:pPr>
        <w:ind w:left="567"/>
        <w:jc w:val="both"/>
        <w:rPr>
          <w:rFonts w:ascii="Times New Roman" w:hAnsi="Times New Roman"/>
          <w:sz w:val="24"/>
        </w:rPr>
      </w:pPr>
      <w:r w:rsidRPr="00BA153D">
        <w:rPr>
          <w:rFonts w:ascii="Times New Roman" w:hAnsi="Times New Roman"/>
          <w:sz w:val="24"/>
        </w:rPr>
        <w:t xml:space="preserve">elektronické doručování ve vztahu k zástupci Objednatele </w:t>
      </w:r>
      <w:r w:rsidR="00602182">
        <w:rPr>
          <w:rFonts w:ascii="Times New Roman" w:hAnsi="Times New Roman"/>
          <w:sz w:val="24"/>
        </w:rPr>
        <w:t xml:space="preserve">č. 1 </w:t>
      </w:r>
      <w:r w:rsidRPr="00BA153D">
        <w:rPr>
          <w:rFonts w:ascii="Times New Roman" w:hAnsi="Times New Roman"/>
          <w:sz w:val="24"/>
        </w:rPr>
        <w:t xml:space="preserve">bude dále směřováno na e-mail: </w:t>
      </w:r>
      <w:r w:rsidR="002312FB">
        <w:rPr>
          <w:rFonts w:ascii="Times New Roman" w:hAnsi="Times New Roman"/>
          <w:b/>
          <w:sz w:val="24"/>
        </w:rPr>
        <w:t>hosek</w:t>
      </w:r>
      <w:r w:rsidR="00994E4B" w:rsidRPr="00994E4B">
        <w:rPr>
          <w:rFonts w:ascii="Times New Roman" w:hAnsi="Times New Roman"/>
          <w:b/>
          <w:sz w:val="24"/>
        </w:rPr>
        <w:t>@</w:t>
      </w:r>
      <w:r w:rsidR="002312FB">
        <w:rPr>
          <w:rFonts w:ascii="Times New Roman" w:hAnsi="Times New Roman"/>
          <w:b/>
          <w:sz w:val="24"/>
        </w:rPr>
        <w:t>arup</w:t>
      </w:r>
      <w:r w:rsidR="00994E4B" w:rsidRPr="00994E4B">
        <w:rPr>
          <w:rFonts w:ascii="Times New Roman" w:hAnsi="Times New Roman"/>
          <w:b/>
          <w:sz w:val="24"/>
        </w:rPr>
        <w:t>.cas.cz</w:t>
      </w:r>
      <w:r w:rsidR="00994E4B">
        <w:rPr>
          <w:rFonts w:ascii="Times New Roman" w:hAnsi="Times New Roman"/>
          <w:sz w:val="24"/>
        </w:rPr>
        <w:t>.</w:t>
      </w:r>
    </w:p>
    <w:p w14:paraId="0665BA47" w14:textId="77777777" w:rsidR="00BA153D" w:rsidRDefault="00BA153D" w:rsidP="002F59BC">
      <w:pPr>
        <w:ind w:left="567"/>
        <w:jc w:val="both"/>
        <w:rPr>
          <w:rFonts w:ascii="Times New Roman" w:hAnsi="Times New Roman"/>
          <w:sz w:val="24"/>
        </w:rPr>
      </w:pPr>
    </w:p>
    <w:p w14:paraId="594A9956" w14:textId="16044022" w:rsidR="00602182" w:rsidRDefault="00602182" w:rsidP="002F59BC">
      <w:pPr>
        <w:ind w:left="567"/>
        <w:jc w:val="both"/>
        <w:rPr>
          <w:rFonts w:ascii="Times New Roman" w:hAnsi="Times New Roman"/>
          <w:sz w:val="24"/>
        </w:rPr>
      </w:pPr>
      <w:r>
        <w:rPr>
          <w:rFonts w:ascii="Times New Roman" w:hAnsi="Times New Roman"/>
          <w:sz w:val="24"/>
        </w:rPr>
        <w:t>zástupce Objednatele č. 2:</w:t>
      </w:r>
    </w:p>
    <w:p w14:paraId="1DE96378" w14:textId="7D493F02" w:rsidR="00602182" w:rsidRPr="00432F0B" w:rsidRDefault="00602182" w:rsidP="002F59BC">
      <w:pPr>
        <w:ind w:left="567"/>
        <w:jc w:val="both"/>
        <w:rPr>
          <w:rFonts w:ascii="Times New Roman" w:hAnsi="Times New Roman"/>
          <w:b/>
          <w:sz w:val="24"/>
        </w:rPr>
      </w:pPr>
      <w:r w:rsidRPr="00432F0B">
        <w:rPr>
          <w:rFonts w:ascii="Times New Roman" w:hAnsi="Times New Roman"/>
          <w:b/>
          <w:sz w:val="24"/>
        </w:rPr>
        <w:t>Mgr. Matěj Kmošek, DiS.</w:t>
      </w:r>
    </w:p>
    <w:p w14:paraId="6ED40987" w14:textId="25BAE6E8" w:rsidR="00602182" w:rsidRPr="00432F0B" w:rsidRDefault="00432F0B" w:rsidP="00602182">
      <w:pPr>
        <w:ind w:firstLine="567"/>
        <w:jc w:val="both"/>
        <w:rPr>
          <w:rFonts w:ascii="Times New Roman" w:hAnsi="Times New Roman"/>
          <w:b/>
          <w:sz w:val="24"/>
        </w:rPr>
      </w:pPr>
      <w:r w:rsidRPr="00432F0B">
        <w:rPr>
          <w:rFonts w:ascii="Times New Roman" w:hAnsi="Times New Roman"/>
          <w:b/>
          <w:sz w:val="24"/>
        </w:rPr>
        <w:t>Oddělení analytické konzervace – pracoviště Brno</w:t>
      </w:r>
    </w:p>
    <w:p w14:paraId="7E0336D2" w14:textId="5EFD56B3" w:rsidR="00602182" w:rsidRDefault="00602182" w:rsidP="00602182">
      <w:pPr>
        <w:ind w:left="567"/>
        <w:jc w:val="both"/>
        <w:rPr>
          <w:rFonts w:ascii="Times New Roman" w:hAnsi="Times New Roman"/>
          <w:sz w:val="24"/>
        </w:rPr>
      </w:pPr>
      <w:r w:rsidRPr="00432F0B">
        <w:rPr>
          <w:rFonts w:ascii="Times New Roman" w:hAnsi="Times New Roman"/>
          <w:sz w:val="24"/>
        </w:rPr>
        <w:t>tel.: +420 515 911 182, 605 337 101</w:t>
      </w:r>
    </w:p>
    <w:p w14:paraId="0BD548D1" w14:textId="77777777" w:rsidR="00432F0B" w:rsidRDefault="00432F0B" w:rsidP="00602182">
      <w:pPr>
        <w:ind w:left="567"/>
        <w:jc w:val="both"/>
        <w:rPr>
          <w:rFonts w:ascii="Times New Roman" w:hAnsi="Times New Roman"/>
          <w:sz w:val="24"/>
        </w:rPr>
      </w:pPr>
    </w:p>
    <w:p w14:paraId="7C97ED06" w14:textId="1AAA8133" w:rsidR="00432F0B" w:rsidRPr="00994E4B" w:rsidRDefault="00432F0B" w:rsidP="00432F0B">
      <w:pPr>
        <w:ind w:left="567"/>
        <w:jc w:val="both"/>
        <w:rPr>
          <w:rFonts w:ascii="Times New Roman" w:hAnsi="Times New Roman"/>
          <w:sz w:val="24"/>
        </w:rPr>
      </w:pPr>
      <w:r w:rsidRPr="00BA153D">
        <w:rPr>
          <w:rFonts w:ascii="Times New Roman" w:hAnsi="Times New Roman"/>
          <w:sz w:val="24"/>
        </w:rPr>
        <w:t xml:space="preserve">elektronické doručování ve vztahu k zástupci Objednatele </w:t>
      </w:r>
      <w:r>
        <w:rPr>
          <w:rFonts w:ascii="Times New Roman" w:hAnsi="Times New Roman"/>
          <w:sz w:val="24"/>
        </w:rPr>
        <w:t xml:space="preserve">č. 2 </w:t>
      </w:r>
      <w:r w:rsidRPr="00BA153D">
        <w:rPr>
          <w:rFonts w:ascii="Times New Roman" w:hAnsi="Times New Roman"/>
          <w:sz w:val="24"/>
        </w:rPr>
        <w:t xml:space="preserve">bude dále směřováno na e-mail: </w:t>
      </w:r>
      <w:r>
        <w:rPr>
          <w:rFonts w:ascii="Times New Roman" w:hAnsi="Times New Roman"/>
          <w:b/>
          <w:sz w:val="24"/>
        </w:rPr>
        <w:t>kmosek</w:t>
      </w:r>
      <w:r w:rsidRPr="00994E4B">
        <w:rPr>
          <w:rFonts w:ascii="Times New Roman" w:hAnsi="Times New Roman"/>
          <w:b/>
          <w:sz w:val="24"/>
        </w:rPr>
        <w:t>@</w:t>
      </w:r>
      <w:r>
        <w:rPr>
          <w:rFonts w:ascii="Times New Roman" w:hAnsi="Times New Roman"/>
          <w:b/>
          <w:sz w:val="24"/>
        </w:rPr>
        <w:t>arub</w:t>
      </w:r>
      <w:r w:rsidRPr="00994E4B">
        <w:rPr>
          <w:rFonts w:ascii="Times New Roman" w:hAnsi="Times New Roman"/>
          <w:b/>
          <w:sz w:val="24"/>
        </w:rPr>
        <w:t>.cz</w:t>
      </w:r>
      <w:r>
        <w:rPr>
          <w:rFonts w:ascii="Times New Roman" w:hAnsi="Times New Roman"/>
          <w:sz w:val="24"/>
        </w:rPr>
        <w:t>.</w:t>
      </w:r>
    </w:p>
    <w:p w14:paraId="105734F9" w14:textId="77777777" w:rsidR="00432F0B" w:rsidRDefault="00432F0B" w:rsidP="00602182">
      <w:pPr>
        <w:ind w:left="567"/>
        <w:jc w:val="both"/>
        <w:rPr>
          <w:rFonts w:ascii="Times New Roman" w:hAnsi="Times New Roman"/>
          <w:sz w:val="24"/>
        </w:rPr>
      </w:pPr>
    </w:p>
    <w:p w14:paraId="18587D13" w14:textId="77777777" w:rsidR="00602182" w:rsidRPr="00BA153D" w:rsidRDefault="00602182"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3C1D1A4A" w14:textId="0E457FD4" w:rsidR="00602182" w:rsidRPr="00097E23" w:rsidRDefault="00A51C44" w:rsidP="00097E23">
      <w:pPr>
        <w:pStyle w:val="ListParagraph"/>
        <w:numPr>
          <w:ilvl w:val="1"/>
          <w:numId w:val="5"/>
        </w:numPr>
        <w:ind w:left="567" w:hanging="567"/>
        <w:jc w:val="both"/>
      </w:pPr>
      <w:r>
        <w:t>Smluvní stany</w:t>
      </w:r>
      <w:r w:rsidR="00125A44">
        <w:t xml:space="preserve"> jsou oprávněny</w:t>
      </w:r>
      <w:r w:rsidR="00BA153D" w:rsidRPr="00912D35">
        <w:t xml:space="preserve"> měnit své zástupce a jejich náhradníky </w:t>
      </w:r>
      <w:r w:rsidR="00B10959">
        <w:t>kdykoliv, pokud o </w:t>
      </w:r>
      <w:r w:rsidR="00BA153D" w:rsidRPr="00912D35">
        <w:t>tom předem písemně uvědomí druhou smluvní stranu.</w:t>
      </w:r>
      <w:r w:rsidR="00B10959">
        <w:t xml:space="preserve"> V případě změny zástupce na straně Objednatele postačí, vyrozumí-li o této změně D</w:t>
      </w:r>
      <w:r w:rsidR="002C37DF">
        <w:t>odavatele</w:t>
      </w:r>
      <w:r w:rsidR="00B10959">
        <w:t xml:space="preserve"> ten z objednatelů, kterého se změna </w:t>
      </w:r>
      <w:r w:rsidR="002C37DF">
        <w:t>týká.</w:t>
      </w:r>
      <w:r w:rsidR="00B10959">
        <w:t xml:space="preserve">  </w:t>
      </w: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1A81DA15" w:rsidR="002F59BC" w:rsidRDefault="00BA153D" w:rsidP="00166D3B">
      <w:pPr>
        <w:pStyle w:val="ListParagraph"/>
        <w:keepNext/>
        <w:numPr>
          <w:ilvl w:val="0"/>
          <w:numId w:val="8"/>
        </w:numPr>
        <w:tabs>
          <w:tab w:val="left" w:pos="0"/>
          <w:tab w:val="left" w:pos="284"/>
        </w:tabs>
        <w:ind w:left="1134" w:hanging="567"/>
        <w:jc w:val="both"/>
      </w:pPr>
      <w:r w:rsidRPr="00A620A9">
        <w:t xml:space="preserve">dodat </w:t>
      </w:r>
      <w:r w:rsidR="00FC2F87" w:rsidRPr="00A620A9">
        <w:t xml:space="preserve">Objednateli </w:t>
      </w:r>
      <w:r w:rsidR="00EA7058" w:rsidRPr="00EA7058">
        <w:rPr>
          <w:b/>
        </w:rPr>
        <w:t>zařízení pro</w:t>
      </w:r>
      <w:r w:rsidR="00EA7058">
        <w:rPr>
          <w:b/>
        </w:rPr>
        <w:t xml:space="preserve"> SEM-EDS analýzu s příslušenstvím</w:t>
      </w:r>
      <w:r w:rsidR="00EA7058">
        <w:rPr>
          <w:iCs/>
        </w:rPr>
        <w:t>, které</w:t>
      </w:r>
      <w:r w:rsidR="002F59BC" w:rsidRPr="007F4B0E">
        <w:t xml:space="preserve"> je blíže specifikován</w:t>
      </w:r>
      <w:r w:rsidR="00EA7058">
        <w:t>o</w:t>
      </w:r>
      <w:r w:rsidR="002F59BC" w:rsidRPr="007F4B0E">
        <w:t xml:space="preserve"> </w:t>
      </w:r>
      <w:r w:rsidR="002F59BC" w:rsidRPr="002F59BC">
        <w:rPr>
          <w:b/>
        </w:rPr>
        <w:t>v </w:t>
      </w:r>
      <w:r w:rsidR="002F59BC" w:rsidRPr="002F59BC">
        <w:rPr>
          <w:b/>
          <w:u w:val="single"/>
        </w:rPr>
        <w:t>příloze č. 1</w:t>
      </w:r>
      <w:r w:rsidR="002F59BC" w:rsidRPr="007F4B0E">
        <w:t xml:space="preserve"> k této smlouvě - technických vlastnostech a součástech Dodávky, nicméně musí vždy odpovídat podmínkám Zadávací dokumentace,</w:t>
      </w:r>
      <w:r w:rsidR="002F59BC">
        <w:t xml:space="preserve"> </w:t>
      </w:r>
      <w:r w:rsidR="002F59BC" w:rsidRPr="00EA7058">
        <w:rPr>
          <w:b/>
        </w:rPr>
        <w:t>a to včetně příslušenství</w:t>
      </w:r>
      <w:r w:rsidR="002F59BC">
        <w:t xml:space="preserve">, které je taktéž specifikováno </w:t>
      </w:r>
      <w:r w:rsidR="002F59BC" w:rsidRPr="002F59BC">
        <w:rPr>
          <w:b/>
        </w:rPr>
        <w:t>v </w:t>
      </w:r>
      <w:r w:rsidR="002F59BC" w:rsidRPr="002F59BC">
        <w:rPr>
          <w:b/>
          <w:u w:val="single"/>
        </w:rPr>
        <w:t>příloze č. 1</w:t>
      </w:r>
      <w:r w:rsidR="002F59BC" w:rsidRPr="007F4B0E">
        <w:t xml:space="preserve"> k této smlouvě - technických vlastnostech a součástech Dodávky, nicméně </w:t>
      </w:r>
      <w:r w:rsidR="002F59BC">
        <w:t xml:space="preserve">i toto </w:t>
      </w:r>
      <w:r w:rsidR="002F59BC" w:rsidRPr="007F4B0E">
        <w:t>musí vždy odpovídat podmínkám Zadávací dokumentace</w:t>
      </w:r>
      <w:r w:rsidR="002F59BC">
        <w:t xml:space="preserve"> (dále společně jen jako „</w:t>
      </w:r>
      <w:r w:rsidR="002F59BC" w:rsidRPr="002F59BC">
        <w:rPr>
          <w:b/>
          <w:i/>
        </w:rPr>
        <w:t>Zařízení</w:t>
      </w:r>
      <w:r w:rsidR="002F59BC">
        <w:t>“ anebo „</w:t>
      </w:r>
      <w:r w:rsidR="002F59BC" w:rsidRPr="002F59BC">
        <w:rPr>
          <w:b/>
          <w:i/>
        </w:rPr>
        <w:t>Dodávka</w:t>
      </w:r>
      <w:r w:rsidR="002F59BC">
        <w:t>“);</w:t>
      </w:r>
    </w:p>
    <w:p w14:paraId="549863F2" w14:textId="77777777" w:rsidR="002F59BC" w:rsidRDefault="002F59BC" w:rsidP="002F59BC">
      <w:pPr>
        <w:pStyle w:val="ListParagraph"/>
        <w:keepNext/>
        <w:tabs>
          <w:tab w:val="left" w:pos="0"/>
          <w:tab w:val="left" w:pos="284"/>
        </w:tabs>
        <w:ind w:left="1134" w:hanging="567"/>
        <w:jc w:val="both"/>
      </w:pPr>
    </w:p>
    <w:p w14:paraId="54D782CF" w14:textId="11165F6A" w:rsidR="00097E23" w:rsidRDefault="00937A19" w:rsidP="00143697">
      <w:pPr>
        <w:pStyle w:val="ListParagraph"/>
        <w:keepNext/>
        <w:numPr>
          <w:ilvl w:val="0"/>
          <w:numId w:val="8"/>
        </w:numPr>
        <w:tabs>
          <w:tab w:val="left" w:pos="0"/>
          <w:tab w:val="left" w:pos="284"/>
        </w:tabs>
        <w:ind w:left="1134" w:hanging="567"/>
        <w:jc w:val="both"/>
      </w:pPr>
      <w:r w:rsidRPr="00A620A9">
        <w:rPr>
          <w:bCs/>
        </w:rPr>
        <w:t xml:space="preserve">provést </w:t>
      </w:r>
      <w:r w:rsidRPr="00A620A9">
        <w:rPr>
          <w:b/>
          <w:bCs/>
        </w:rPr>
        <w:t>k</w:t>
      </w:r>
      <w:r w:rsidRPr="00A620A9">
        <w:rPr>
          <w:b/>
        </w:rPr>
        <w:t>omplexní instalaci</w:t>
      </w:r>
      <w:r w:rsidRPr="00BF24D7">
        <w:t xml:space="preserve"> Zařízení a všech komponentů Dodávky</w:t>
      </w:r>
      <w:r>
        <w:t xml:space="preserve"> </w:t>
      </w:r>
      <w:r w:rsidR="00143697" w:rsidRPr="00143697">
        <w:t>(včetně systému na potlačení elektromagnetického rušení)</w:t>
      </w:r>
      <w:r w:rsidR="00143697">
        <w:t xml:space="preserve"> </w:t>
      </w:r>
      <w:r>
        <w:t xml:space="preserve">v místě plnění dle čl. 4.1. této smlouvy včetně zprovoznění </w:t>
      </w:r>
      <w:r w:rsidR="00143697">
        <w:t xml:space="preserve">a kalibrace </w:t>
      </w:r>
      <w:r>
        <w:t>kompletního Zařízení a předvedení jeho funkčnosti Objednateli (dále jen „</w:t>
      </w:r>
      <w:r w:rsidRPr="005A083F">
        <w:rPr>
          <w:b/>
          <w:i/>
        </w:rPr>
        <w:t>Komplexní instalace</w:t>
      </w:r>
      <w:r>
        <w:t>“);</w:t>
      </w:r>
    </w:p>
    <w:p w14:paraId="36EABC67" w14:textId="77777777" w:rsidR="00097E23" w:rsidRDefault="00097E23" w:rsidP="00097E23">
      <w:pPr>
        <w:pStyle w:val="ListParagraph"/>
      </w:pPr>
    </w:p>
    <w:p w14:paraId="47F9FD22" w14:textId="1D279709" w:rsidR="00937A19" w:rsidRPr="00097E23" w:rsidRDefault="00937A19" w:rsidP="00097E23">
      <w:pPr>
        <w:pStyle w:val="ListParagraph"/>
        <w:keepNext/>
        <w:numPr>
          <w:ilvl w:val="0"/>
          <w:numId w:val="8"/>
        </w:numPr>
        <w:tabs>
          <w:tab w:val="left" w:pos="0"/>
          <w:tab w:val="left" w:pos="284"/>
        </w:tabs>
        <w:ind w:left="1134" w:hanging="567"/>
        <w:jc w:val="both"/>
      </w:pPr>
      <w:r w:rsidRPr="00ED4169">
        <w:t xml:space="preserve">provést v místě plnění dle čl. 4.1. této smlouvy </w:t>
      </w:r>
      <w:r w:rsidRPr="00ED4169">
        <w:rPr>
          <w:b/>
        </w:rPr>
        <w:t>proškolení</w:t>
      </w:r>
      <w:r w:rsidRPr="00ED4169">
        <w:t xml:space="preserve"> minimálně </w:t>
      </w:r>
      <w:r w:rsidR="00EA7058" w:rsidRPr="00ED4169">
        <w:t>čtyř</w:t>
      </w:r>
      <w:r w:rsidRPr="00ED4169">
        <w:t xml:space="preserve"> (</w:t>
      </w:r>
      <w:r w:rsidR="00EA7058" w:rsidRPr="00ED4169">
        <w:t>4</w:t>
      </w:r>
      <w:r w:rsidRPr="00ED4169">
        <w:t>) pracovníků Ob</w:t>
      </w:r>
      <w:r w:rsidRPr="00C87942">
        <w:t>jednatele</w:t>
      </w:r>
      <w:r w:rsidR="002C37DF">
        <w:t xml:space="preserve"> č. 1 a Objednatele č. 2</w:t>
      </w:r>
      <w:r w:rsidRPr="00C87942">
        <w:t xml:space="preserve"> stran obsluhy Zařízení a využití jeho funkcí </w:t>
      </w:r>
      <w:r w:rsidR="006F37B8">
        <w:t>(včetně užívání softwaru a jeho funkcionalit)</w:t>
      </w:r>
      <w:r w:rsidR="00DF14EC">
        <w:t>, a to</w:t>
      </w:r>
      <w:r w:rsidR="006F37B8">
        <w:t xml:space="preserve"> </w:t>
      </w:r>
      <w:r w:rsidR="00DF14EC">
        <w:t xml:space="preserve">minimálně </w:t>
      </w:r>
      <w:r w:rsidRPr="00C87942">
        <w:t xml:space="preserve">v délce </w:t>
      </w:r>
      <w:r w:rsidR="00143697">
        <w:rPr>
          <w:highlight w:val="green"/>
        </w:rPr>
        <w:t>osm</w:t>
      </w:r>
      <w:r w:rsidR="00DF14EC">
        <w:rPr>
          <w:highlight w:val="green"/>
        </w:rPr>
        <w:t>i</w:t>
      </w:r>
      <w:r w:rsidRPr="00097E23">
        <w:rPr>
          <w:highlight w:val="green"/>
        </w:rPr>
        <w:t xml:space="preserve"> (</w:t>
      </w:r>
      <w:r w:rsidR="00143697">
        <w:rPr>
          <w:highlight w:val="green"/>
        </w:rPr>
        <w:t>8</w:t>
      </w:r>
      <w:r w:rsidR="00DF14EC">
        <w:rPr>
          <w:highlight w:val="green"/>
        </w:rPr>
        <w:t>) hodin</w:t>
      </w:r>
      <w:r w:rsidRPr="00097E23">
        <w:t xml:space="preserve"> </w:t>
      </w:r>
      <w:r w:rsidR="00BA153D" w:rsidRPr="00097E23">
        <w:t xml:space="preserve">(dále </w:t>
      </w:r>
      <w:r w:rsidRPr="00097E23">
        <w:t>jen „</w:t>
      </w:r>
      <w:r w:rsidRPr="002C37DF">
        <w:rPr>
          <w:b/>
          <w:i/>
        </w:rPr>
        <w:t>Školení</w:t>
      </w:r>
      <w:r w:rsidRPr="00097E23">
        <w:t>“</w:t>
      </w:r>
      <w:r w:rsidR="00BA153D" w:rsidRPr="00097E23">
        <w:t xml:space="preserve">). </w:t>
      </w:r>
    </w:p>
    <w:p w14:paraId="7278A2BE" w14:textId="77777777" w:rsidR="00937A19" w:rsidRPr="00097E23" w:rsidRDefault="00937A19" w:rsidP="00097E23"/>
    <w:p w14:paraId="1FA89183" w14:textId="54E9F5E7" w:rsidR="00937A19" w:rsidRDefault="00937A19" w:rsidP="00097E23">
      <w:pPr>
        <w:ind w:left="1134"/>
        <w:rPr>
          <w:rFonts w:ascii="Times New Roman" w:hAnsi="Times New Roman"/>
          <w:sz w:val="24"/>
        </w:rPr>
      </w:pPr>
      <w:r w:rsidRPr="00097E23">
        <w:rPr>
          <w:rFonts w:ascii="Times New Roman" w:hAnsi="Times New Roman"/>
          <w:sz w:val="24"/>
        </w:rPr>
        <w:t xml:space="preserve">(shora uvedená plnění v podobě </w:t>
      </w:r>
      <w:r w:rsidR="00097E23">
        <w:rPr>
          <w:rFonts w:ascii="Times New Roman" w:hAnsi="Times New Roman"/>
          <w:sz w:val="24"/>
        </w:rPr>
        <w:t xml:space="preserve">dodání </w:t>
      </w:r>
      <w:r w:rsidRPr="00097E23">
        <w:rPr>
          <w:rFonts w:ascii="Times New Roman" w:hAnsi="Times New Roman"/>
          <w:sz w:val="24"/>
        </w:rPr>
        <w:t>Zařízení, Komplexní instalace a Školení dále také společně jen jako „</w:t>
      </w:r>
      <w:r w:rsidRPr="00097E23">
        <w:rPr>
          <w:rFonts w:ascii="Times New Roman" w:hAnsi="Times New Roman"/>
          <w:b/>
          <w:i/>
          <w:sz w:val="24"/>
        </w:rPr>
        <w:t>Předmět plnění</w:t>
      </w:r>
      <w:r w:rsidRPr="00097E23">
        <w:rPr>
          <w:rFonts w:ascii="Times New Roman" w:hAnsi="Times New Roman"/>
          <w:sz w:val="24"/>
        </w:rPr>
        <w:t>“).</w:t>
      </w:r>
    </w:p>
    <w:p w14:paraId="23C84441" w14:textId="77777777" w:rsidR="0023595D" w:rsidRPr="00097E23" w:rsidRDefault="0023595D" w:rsidP="00097E23">
      <w:pPr>
        <w:ind w:left="1134"/>
        <w:rPr>
          <w:rFonts w:ascii="Times New Roman" w:hAnsi="Times New Roman"/>
          <w:sz w:val="24"/>
        </w:rPr>
      </w:pPr>
    </w:p>
    <w:p w14:paraId="22910915" w14:textId="4C309FCA"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a čl. 11</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B0DCDF1" w14:textId="77777777" w:rsidR="00C75DC4" w:rsidRPr="00927818" w:rsidRDefault="00FA43BE" w:rsidP="00883DBC">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w:t>
      </w:r>
      <w:r w:rsidRPr="00B84036">
        <w:rPr>
          <w:rFonts w:ascii="Times New Roman" w:hAnsi="Times New Roman"/>
          <w:b/>
          <w:sz w:val="24"/>
        </w:rPr>
        <w:t>nové</w:t>
      </w:r>
      <w:r w:rsidRPr="002F59BC">
        <w:rPr>
          <w:rFonts w:ascii="Times New Roman" w:hAnsi="Times New Roman"/>
          <w:sz w:val="24"/>
        </w:rPr>
        <w:t xml:space="preserve">.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927818">
        <w:rPr>
          <w:rFonts w:ascii="Times New Roman" w:hAnsi="Times New Roman"/>
          <w:sz w:val="24"/>
        </w:rPr>
        <w:t>provozuschopnost dosavadních systémů Objednatele</w:t>
      </w:r>
      <w:r w:rsidR="00097E23" w:rsidRPr="00927818">
        <w:rPr>
          <w:rFonts w:ascii="Times New Roman" w:hAnsi="Times New Roman"/>
          <w:sz w:val="24"/>
        </w:rPr>
        <w:t xml:space="preserve">, popř. systémů </w:t>
      </w:r>
      <w:r w:rsidR="002C37DF" w:rsidRPr="00927818">
        <w:rPr>
          <w:rFonts w:ascii="Times New Roman" w:hAnsi="Times New Roman"/>
          <w:sz w:val="24"/>
        </w:rPr>
        <w:t xml:space="preserve">vlastníka objektu či jiných </w:t>
      </w:r>
      <w:r w:rsidR="00097E23" w:rsidRPr="00927818">
        <w:rPr>
          <w:rFonts w:ascii="Times New Roman" w:hAnsi="Times New Roman"/>
          <w:sz w:val="24"/>
        </w:rPr>
        <w:t>třetích osob v místě plnění dle čl. 4.1. této smlouvy</w:t>
      </w:r>
      <w:r w:rsidR="00BA153D" w:rsidRPr="00927818">
        <w:rPr>
          <w:rFonts w:ascii="Times New Roman" w:hAnsi="Times New Roman"/>
          <w:sz w:val="24"/>
        </w:rPr>
        <w:t>.</w:t>
      </w:r>
      <w:r w:rsidR="00883DBC" w:rsidRPr="00927818">
        <w:rPr>
          <w:rFonts w:ascii="Times New Roman" w:hAnsi="Times New Roman"/>
          <w:sz w:val="24"/>
        </w:rPr>
        <w:t xml:space="preserve"> </w:t>
      </w:r>
    </w:p>
    <w:p w14:paraId="4259B704" w14:textId="77777777" w:rsidR="00C75DC4" w:rsidRPr="00927818" w:rsidRDefault="00C75DC4" w:rsidP="00C75DC4">
      <w:pPr>
        <w:pStyle w:val="ListParagraph"/>
      </w:pPr>
    </w:p>
    <w:p w14:paraId="3D476B30" w14:textId="1A2B4E8E" w:rsidR="00883DBC" w:rsidRPr="00927818" w:rsidRDefault="00883DBC" w:rsidP="00883DBC">
      <w:pPr>
        <w:keepNext/>
        <w:numPr>
          <w:ilvl w:val="1"/>
          <w:numId w:val="5"/>
        </w:numPr>
        <w:tabs>
          <w:tab w:val="left" w:pos="0"/>
          <w:tab w:val="left" w:pos="284"/>
        </w:tabs>
        <w:ind w:left="567" w:hanging="567"/>
        <w:jc w:val="both"/>
        <w:rPr>
          <w:rFonts w:ascii="Times New Roman" w:hAnsi="Times New Roman"/>
          <w:sz w:val="24"/>
        </w:rPr>
      </w:pPr>
      <w:r w:rsidRPr="00927818">
        <w:rPr>
          <w:rFonts w:ascii="Times New Roman" w:hAnsi="Times New Roman"/>
          <w:sz w:val="24"/>
        </w:rPr>
        <w:t>Dodavatel se zavazuje provést před vlastním dodáním Zařízení na místo plnění předinstalační zaměření místa i</w:t>
      </w:r>
      <w:r w:rsidR="00C75DC4" w:rsidRPr="00927818">
        <w:rPr>
          <w:rFonts w:ascii="Times New Roman" w:hAnsi="Times New Roman"/>
          <w:sz w:val="24"/>
        </w:rPr>
        <w:t xml:space="preserve">nstalace (v prostorách Objednatele vyznačených v plánku, který tvoří </w:t>
      </w:r>
      <w:r w:rsidR="00C75DC4" w:rsidRPr="00927818">
        <w:rPr>
          <w:rFonts w:ascii="Times New Roman" w:hAnsi="Times New Roman"/>
          <w:b/>
          <w:sz w:val="24"/>
          <w:u w:val="single"/>
        </w:rPr>
        <w:t>přílohu č. 2</w:t>
      </w:r>
      <w:r w:rsidR="00C75DC4" w:rsidRPr="00927818">
        <w:rPr>
          <w:rFonts w:ascii="Times New Roman" w:hAnsi="Times New Roman"/>
          <w:sz w:val="24"/>
        </w:rPr>
        <w:t xml:space="preserve"> k této smlouvě), zejména pak </w:t>
      </w:r>
      <w:r w:rsidRPr="00927818">
        <w:rPr>
          <w:rFonts w:ascii="Times New Roman" w:hAnsi="Times New Roman"/>
          <w:b/>
          <w:sz w:val="24"/>
        </w:rPr>
        <w:t xml:space="preserve">měření vibrací a </w:t>
      </w:r>
      <w:r w:rsidR="00432F0B" w:rsidRPr="00927818">
        <w:rPr>
          <w:rFonts w:ascii="Times New Roman" w:hAnsi="Times New Roman"/>
          <w:b/>
          <w:sz w:val="24"/>
        </w:rPr>
        <w:t>elektro</w:t>
      </w:r>
      <w:r w:rsidRPr="00927818">
        <w:rPr>
          <w:rFonts w:ascii="Times New Roman" w:hAnsi="Times New Roman"/>
          <w:b/>
          <w:sz w:val="24"/>
        </w:rPr>
        <w:t>magnetického pole</w:t>
      </w:r>
      <w:r w:rsidR="00C75DC4" w:rsidRPr="00927818">
        <w:rPr>
          <w:rFonts w:ascii="Times New Roman" w:hAnsi="Times New Roman"/>
          <w:sz w:val="24"/>
        </w:rPr>
        <w:t>. Objednatel č. 1 poskytne Dodavateli k zaměření součinnost.</w:t>
      </w:r>
    </w:p>
    <w:p w14:paraId="77E7EDA5" w14:textId="77777777" w:rsidR="00883DBC" w:rsidRPr="002F59BC" w:rsidRDefault="00883DBC" w:rsidP="002F59BC">
      <w:pPr>
        <w:ind w:left="567"/>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ListParagraph"/>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0F454700" w14:textId="77777777" w:rsidR="00ED4169" w:rsidRDefault="00ED4169"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ListParagraph"/>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ListParagraph"/>
        <w:numPr>
          <w:ilvl w:val="0"/>
          <w:numId w:val="16"/>
        </w:numPr>
        <w:ind w:left="1134" w:hanging="567"/>
        <w:jc w:val="both"/>
      </w:pPr>
      <w:r w:rsidRPr="002F59BC">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ListParagraph"/>
        <w:ind w:left="1134"/>
        <w:jc w:val="both"/>
      </w:pPr>
    </w:p>
    <w:p w14:paraId="1E66E2DD" w14:textId="77777777" w:rsidR="002F59BC" w:rsidRDefault="00BA153D" w:rsidP="00166D3B">
      <w:pPr>
        <w:pStyle w:val="ListParagraph"/>
        <w:numPr>
          <w:ilvl w:val="0"/>
          <w:numId w:val="16"/>
        </w:numPr>
        <w:ind w:left="1134" w:hanging="567"/>
        <w:jc w:val="both"/>
      </w:pPr>
      <w:r w:rsidRPr="002F59BC">
        <w:t>současně s předáním Dodávky předat Objednateli též veškerou obvyklou dokumentaci, která se k Předmětu plnění vztahuje, zejména pak návod a kompletní 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ListParagraph"/>
      </w:pPr>
    </w:p>
    <w:p w14:paraId="6C0283D7" w14:textId="77777777" w:rsidR="002F59BC" w:rsidRDefault="00BA153D" w:rsidP="00166D3B">
      <w:pPr>
        <w:pStyle w:val="ListParagraph"/>
        <w:numPr>
          <w:ilvl w:val="0"/>
          <w:numId w:val="16"/>
        </w:numPr>
        <w:ind w:left="1134" w:hanging="567"/>
        <w:jc w:val="both"/>
      </w:pPr>
      <w:r w:rsidRPr="002F59BC">
        <w:t>dle pokynů Objednatele provést v místě plnění</w:t>
      </w:r>
      <w:r w:rsidR="002F59BC">
        <w:t xml:space="preserve"> dle čl. 4.1. této smlouvy</w:t>
      </w:r>
      <w:r w:rsidRPr="002F59BC">
        <w:t xml:space="preserve"> Komplexní instalaci Dodávky</w:t>
      </w:r>
      <w:r w:rsidR="002F59BC">
        <w:t>;</w:t>
      </w:r>
    </w:p>
    <w:p w14:paraId="1688BB3F" w14:textId="77777777" w:rsidR="002F59BC" w:rsidRDefault="002F59BC" w:rsidP="002F59BC">
      <w:pPr>
        <w:pStyle w:val="ListParagraph"/>
      </w:pPr>
    </w:p>
    <w:p w14:paraId="7E9EFD1C" w14:textId="399E27BD" w:rsidR="00BA153D" w:rsidRPr="002F59BC" w:rsidRDefault="00FA43BE" w:rsidP="00097E23">
      <w:pPr>
        <w:pStyle w:val="ListParagraph"/>
        <w:numPr>
          <w:ilvl w:val="0"/>
          <w:numId w:val="16"/>
        </w:numPr>
        <w:ind w:left="1134" w:hanging="567"/>
        <w:jc w:val="both"/>
      </w:pPr>
      <w:r w:rsidRPr="002F59BC">
        <w:t>dle pokynů Objednatele provést v místě plnění</w:t>
      </w:r>
      <w:r w:rsidR="002F59BC">
        <w:t xml:space="preserve"> dle čl. 4.1. této smlouvy</w:t>
      </w:r>
      <w:r w:rsidRPr="002F59BC">
        <w:t xml:space="preserve"> Školení</w:t>
      </w:r>
      <w:r w:rsidR="00097E23">
        <w:t xml:space="preserve"> pracovníků Objednatele</w:t>
      </w:r>
      <w:r w:rsidR="00BA153D" w:rsidRPr="002F59BC">
        <w:t>.</w:t>
      </w:r>
    </w:p>
    <w:p w14:paraId="2BBA7C06" w14:textId="77777777" w:rsidR="00097E23" w:rsidRPr="00BA153D" w:rsidRDefault="00097E23" w:rsidP="00463E3D">
      <w:pPr>
        <w:jc w:val="both"/>
        <w:rPr>
          <w:rFonts w:ascii="Times New Roman" w:hAnsi="Times New Roman"/>
          <w:sz w:val="24"/>
        </w:rPr>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ListParagraph"/>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ListParagraph"/>
        <w:ind w:left="1080"/>
        <w:jc w:val="both"/>
      </w:pPr>
    </w:p>
    <w:p w14:paraId="4DFC4537" w14:textId="4FDFD4F7" w:rsidR="00BA153D" w:rsidRPr="002F59BC" w:rsidRDefault="00BA153D" w:rsidP="00166D3B">
      <w:pPr>
        <w:pStyle w:val="ListParagraph"/>
        <w:numPr>
          <w:ilvl w:val="0"/>
          <w:numId w:val="17"/>
        </w:numPr>
        <w:ind w:hanging="513"/>
        <w:jc w:val="both"/>
      </w:pPr>
      <w:r w:rsidRPr="002F59BC">
        <w:t>převzít Předmět pln</w:t>
      </w:r>
      <w:r w:rsidR="002F59BC">
        <w:t>ění pouze na základě předávacích protokolů podepsaných</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315028D" w14:textId="77777777" w:rsidR="007D7555" w:rsidRPr="00927818" w:rsidRDefault="00BA153D" w:rsidP="00D53C1E">
      <w:pPr>
        <w:keepNext/>
        <w:numPr>
          <w:ilvl w:val="1"/>
          <w:numId w:val="5"/>
        </w:numPr>
        <w:ind w:left="567" w:hanging="567"/>
        <w:jc w:val="both"/>
        <w:rPr>
          <w:rFonts w:ascii="Times New Roman" w:hAnsi="Times New Roman"/>
          <w:b/>
          <w:sz w:val="24"/>
        </w:rPr>
      </w:pPr>
      <w:r w:rsidRPr="00927818">
        <w:rPr>
          <w:rFonts w:ascii="Times New Roman" w:hAnsi="Times New Roman"/>
          <w:bCs/>
          <w:sz w:val="24"/>
        </w:rPr>
        <w:t xml:space="preserve">Místem </w:t>
      </w:r>
      <w:r w:rsidRPr="00927818">
        <w:rPr>
          <w:rFonts w:ascii="Times New Roman" w:hAnsi="Times New Roman"/>
          <w:sz w:val="24"/>
        </w:rPr>
        <w:t xml:space="preserve">pro předání a Komplexní instalaci Dodávky </w:t>
      </w:r>
      <w:r w:rsidR="00FA43BE" w:rsidRPr="00927818">
        <w:rPr>
          <w:rFonts w:ascii="Times New Roman" w:hAnsi="Times New Roman"/>
          <w:sz w:val="24"/>
        </w:rPr>
        <w:t xml:space="preserve">i místem provedení Školení </w:t>
      </w:r>
      <w:r w:rsidR="002F59BC" w:rsidRPr="00927818">
        <w:rPr>
          <w:rFonts w:ascii="Times New Roman" w:hAnsi="Times New Roman"/>
          <w:sz w:val="24"/>
        </w:rPr>
        <w:t xml:space="preserve">pracovníků Objednatele </w:t>
      </w:r>
      <w:r w:rsidRPr="00927818">
        <w:rPr>
          <w:rFonts w:ascii="Times New Roman" w:hAnsi="Times New Roman"/>
          <w:sz w:val="24"/>
        </w:rPr>
        <w:t xml:space="preserve">je </w:t>
      </w:r>
      <w:r w:rsidR="00D53C1E" w:rsidRPr="00927818">
        <w:rPr>
          <w:rFonts w:ascii="Times New Roman" w:hAnsi="Times New Roman"/>
          <w:sz w:val="24"/>
        </w:rPr>
        <w:t xml:space="preserve">detašované pracoviště Objednatele č. 1 na adrese: </w:t>
      </w:r>
      <w:r w:rsidRPr="00927818">
        <w:rPr>
          <w:rFonts w:ascii="Times New Roman" w:hAnsi="Times New Roman"/>
          <w:sz w:val="24"/>
        </w:rPr>
        <w:t xml:space="preserve"> </w:t>
      </w:r>
      <w:r w:rsidR="00D53C1E" w:rsidRPr="00927818">
        <w:rPr>
          <w:rFonts w:ascii="Times New Roman" w:hAnsi="Times New Roman"/>
          <w:b/>
          <w:sz w:val="24"/>
        </w:rPr>
        <w:t>V Holešovičkách 94/41, Praha 8, 182 00.</w:t>
      </w:r>
      <w:r w:rsidR="00643F85" w:rsidRPr="00927818">
        <w:rPr>
          <w:rFonts w:ascii="Times New Roman" w:hAnsi="Times New Roman"/>
          <w:b/>
          <w:sz w:val="24"/>
        </w:rPr>
        <w:t xml:space="preserve"> </w:t>
      </w:r>
      <w:r w:rsidR="00643F85" w:rsidRPr="00927818">
        <w:rPr>
          <w:rFonts w:ascii="Times New Roman" w:hAnsi="Times New Roman"/>
          <w:sz w:val="24"/>
        </w:rPr>
        <w:t>Dodavatel bere na vědomí, že</w:t>
      </w:r>
      <w:r w:rsidR="007D7555" w:rsidRPr="00927818">
        <w:rPr>
          <w:rFonts w:ascii="Times New Roman" w:hAnsi="Times New Roman"/>
          <w:sz w:val="24"/>
        </w:rPr>
        <w:t>:</w:t>
      </w:r>
      <w:r w:rsidR="00643F85" w:rsidRPr="00927818">
        <w:rPr>
          <w:rFonts w:ascii="Times New Roman" w:hAnsi="Times New Roman"/>
          <w:sz w:val="24"/>
        </w:rPr>
        <w:t xml:space="preserve"> </w:t>
      </w:r>
    </w:p>
    <w:p w14:paraId="648058B9" w14:textId="77777777" w:rsidR="007D7555" w:rsidRPr="00927818" w:rsidRDefault="007D7555" w:rsidP="007D7555">
      <w:pPr>
        <w:keepNext/>
        <w:ind w:left="567"/>
        <w:jc w:val="both"/>
        <w:rPr>
          <w:rFonts w:ascii="Times New Roman" w:hAnsi="Times New Roman"/>
          <w:b/>
          <w:sz w:val="24"/>
        </w:rPr>
      </w:pPr>
    </w:p>
    <w:p w14:paraId="0B6FF1BC" w14:textId="57EDE0F2" w:rsidR="007D7555" w:rsidRPr="00927818" w:rsidRDefault="00643F85" w:rsidP="000F7723">
      <w:pPr>
        <w:pStyle w:val="ListParagraph"/>
        <w:keepNext/>
        <w:numPr>
          <w:ilvl w:val="0"/>
          <w:numId w:val="21"/>
        </w:numPr>
        <w:ind w:left="1276"/>
        <w:jc w:val="both"/>
        <w:rPr>
          <w:b/>
        </w:rPr>
      </w:pPr>
      <w:r w:rsidRPr="00927818">
        <w:t xml:space="preserve">místem instalace </w:t>
      </w:r>
      <w:r w:rsidR="000F7723" w:rsidRPr="00927818">
        <w:t xml:space="preserve">Zařízení (včetně systému na potlačení elektromagnetického rušení, který tvoří součást Dodávky) </w:t>
      </w:r>
      <w:r w:rsidR="007D7555" w:rsidRPr="00927818">
        <w:t>jsou</w:t>
      </w:r>
      <w:r w:rsidRPr="00927818">
        <w:t xml:space="preserve"> prostory vyznačené na plánku, který tvoří </w:t>
      </w:r>
      <w:r w:rsidRPr="00927818">
        <w:rPr>
          <w:b/>
          <w:u w:val="single"/>
        </w:rPr>
        <w:t>přílohu č. 2</w:t>
      </w:r>
      <w:r w:rsidRPr="00927818">
        <w:t xml:space="preserve"> této smlouvy</w:t>
      </w:r>
      <w:r w:rsidR="007D7555" w:rsidRPr="00927818">
        <w:t xml:space="preserve">; </w:t>
      </w:r>
    </w:p>
    <w:p w14:paraId="5B44697A" w14:textId="77777777" w:rsidR="007D7555" w:rsidRPr="00927818" w:rsidRDefault="007D7555" w:rsidP="007D7555">
      <w:pPr>
        <w:pStyle w:val="ListParagraph"/>
        <w:keepNext/>
        <w:ind w:left="1287"/>
        <w:jc w:val="both"/>
        <w:rPr>
          <w:b/>
        </w:rPr>
      </w:pPr>
    </w:p>
    <w:p w14:paraId="5A0FEC1A" w14:textId="0E5ABAC0" w:rsidR="00BA153D" w:rsidRPr="00927818" w:rsidRDefault="007D7555" w:rsidP="007D7555">
      <w:pPr>
        <w:pStyle w:val="ListParagraph"/>
        <w:keepNext/>
        <w:numPr>
          <w:ilvl w:val="0"/>
          <w:numId w:val="21"/>
        </w:numPr>
        <w:jc w:val="both"/>
        <w:rPr>
          <w:b/>
        </w:rPr>
      </w:pPr>
      <w:r w:rsidRPr="00927818">
        <w:t>se jedná o suterénní</w:t>
      </w:r>
      <w:r w:rsidR="00643F85" w:rsidRPr="00927818">
        <w:t xml:space="preserve"> prostory se ztíženými možnostmi manipulace s nákladem.</w:t>
      </w:r>
    </w:p>
    <w:p w14:paraId="2FE1766A" w14:textId="77777777" w:rsidR="00BA153D" w:rsidRPr="00927818" w:rsidRDefault="00BA153D" w:rsidP="002F59BC">
      <w:pPr>
        <w:keepNext/>
        <w:ind w:left="567"/>
        <w:jc w:val="both"/>
        <w:rPr>
          <w:rFonts w:ascii="Times New Roman" w:hAnsi="Times New Roman"/>
          <w:sz w:val="24"/>
        </w:rPr>
      </w:pPr>
    </w:p>
    <w:p w14:paraId="77889998" w14:textId="4ED54830" w:rsidR="00BA153D"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Dodávka bude dodána spolu s Komplexní instalací nejpozději </w:t>
      </w:r>
      <w:r w:rsidRPr="00927818">
        <w:rPr>
          <w:rFonts w:ascii="Times New Roman" w:hAnsi="Times New Roman"/>
          <w:b/>
          <w:sz w:val="24"/>
        </w:rPr>
        <w:t>do</w:t>
      </w:r>
      <w:r w:rsidR="00B84036" w:rsidRPr="00927818">
        <w:rPr>
          <w:rFonts w:ascii="Times New Roman" w:hAnsi="Times New Roman"/>
          <w:b/>
          <w:sz w:val="24"/>
        </w:rPr>
        <w:t xml:space="preserve"> dvaceti (20)</w:t>
      </w:r>
      <w:r w:rsidR="00D53C1E" w:rsidRPr="00927818">
        <w:rPr>
          <w:rFonts w:ascii="Times New Roman" w:hAnsi="Times New Roman"/>
          <w:b/>
          <w:sz w:val="24"/>
        </w:rPr>
        <w:t xml:space="preserve"> </w:t>
      </w:r>
      <w:r w:rsidR="00391A2A" w:rsidRPr="00927818">
        <w:rPr>
          <w:rFonts w:ascii="Times New Roman" w:hAnsi="Times New Roman"/>
          <w:b/>
          <w:sz w:val="24"/>
        </w:rPr>
        <w:t>týdnů</w:t>
      </w:r>
      <w:r w:rsidRPr="00927818">
        <w:rPr>
          <w:rFonts w:ascii="Times New Roman" w:hAnsi="Times New Roman"/>
          <w:sz w:val="24"/>
        </w:rPr>
        <w:t xml:space="preserve"> ode dne </w:t>
      </w:r>
      <w:r w:rsidR="00391A2A" w:rsidRPr="00927818">
        <w:rPr>
          <w:rFonts w:ascii="Times New Roman" w:hAnsi="Times New Roman"/>
          <w:sz w:val="24"/>
        </w:rPr>
        <w:t>účinnosti</w:t>
      </w:r>
      <w:r w:rsidRPr="00927818">
        <w:rPr>
          <w:rFonts w:ascii="Times New Roman" w:hAnsi="Times New Roman"/>
          <w:sz w:val="24"/>
        </w:rPr>
        <w:t xml:space="preserve"> této smlouvy. Dodavatel se zavazuje dohodnout s Objednatelem</w:t>
      </w:r>
      <w:r w:rsidRPr="001C5F19">
        <w:rPr>
          <w:rFonts w:ascii="Times New Roman" w:hAnsi="Times New Roman"/>
          <w:sz w:val="24"/>
        </w:rPr>
        <w:t xml:space="preserve"> přesný termín a čas dodání Zařízení na místo plnění nejpozději</w:t>
      </w:r>
      <w:r w:rsidR="00651008" w:rsidRPr="001C5F19">
        <w:rPr>
          <w:rFonts w:ascii="Times New Roman" w:hAnsi="Times New Roman"/>
          <w:sz w:val="24"/>
        </w:rPr>
        <w:t xml:space="preserve"> </w:t>
      </w:r>
      <w:r w:rsidR="00FA43BE">
        <w:rPr>
          <w:rFonts w:ascii="Times New Roman" w:hAnsi="Times New Roman"/>
          <w:sz w:val="24"/>
        </w:rPr>
        <w:t>deset (</w:t>
      </w:r>
      <w:r w:rsidR="00651008" w:rsidRPr="001C5F19">
        <w:rPr>
          <w:rFonts w:ascii="Times New Roman" w:hAnsi="Times New Roman"/>
          <w:sz w:val="24"/>
        </w:rPr>
        <w:t>10</w:t>
      </w:r>
      <w:r w:rsidR="00FA43BE">
        <w:rPr>
          <w:rFonts w:ascii="Times New Roman" w:hAnsi="Times New Roman"/>
          <w:sz w:val="24"/>
        </w:rPr>
        <w:t>)</w:t>
      </w:r>
      <w:r w:rsidRPr="001C5F19">
        <w:rPr>
          <w:rFonts w:ascii="Times New Roman" w:hAnsi="Times New Roman"/>
          <w:sz w:val="24"/>
        </w:rPr>
        <w:t> pracovních dnů před tímto dodáním a dohodnout s ním technické podrobnosti předání a převzetí Dodávky spolu s Komplexní instalací.</w:t>
      </w:r>
    </w:p>
    <w:p w14:paraId="5FACE86B" w14:textId="77777777" w:rsidR="00FA43BE" w:rsidRDefault="00FA43BE" w:rsidP="002F59BC">
      <w:pPr>
        <w:pStyle w:val="ListParagraph"/>
        <w:ind w:left="567"/>
      </w:pPr>
    </w:p>
    <w:p w14:paraId="178EE326" w14:textId="2691F399" w:rsidR="00FA43BE" w:rsidRPr="00927818" w:rsidRDefault="00E407EB"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K</w:t>
      </w:r>
      <w:r w:rsidR="00FA43BE" w:rsidRPr="00927818">
        <w:rPr>
          <w:rFonts w:ascii="Times New Roman" w:hAnsi="Times New Roman"/>
          <w:sz w:val="24"/>
        </w:rPr>
        <w:t xml:space="preserve">ompletní Školení </w:t>
      </w:r>
      <w:r w:rsidR="002F59BC" w:rsidRPr="00927818">
        <w:rPr>
          <w:rFonts w:ascii="Times New Roman" w:hAnsi="Times New Roman"/>
          <w:sz w:val="24"/>
        </w:rPr>
        <w:t xml:space="preserve">pracovníků Objednatele </w:t>
      </w:r>
      <w:r w:rsidRPr="00927818">
        <w:rPr>
          <w:rFonts w:ascii="Times New Roman" w:hAnsi="Times New Roman"/>
          <w:sz w:val="24"/>
        </w:rPr>
        <w:t xml:space="preserve">bude </w:t>
      </w:r>
      <w:r w:rsidR="00FA43BE" w:rsidRPr="00927818">
        <w:rPr>
          <w:rFonts w:ascii="Times New Roman" w:hAnsi="Times New Roman"/>
          <w:sz w:val="24"/>
        </w:rPr>
        <w:t xml:space="preserve">provedeno </w:t>
      </w:r>
      <w:r w:rsidR="00FA43BE" w:rsidRPr="00927818">
        <w:rPr>
          <w:rFonts w:ascii="Times New Roman" w:hAnsi="Times New Roman"/>
          <w:b/>
          <w:sz w:val="24"/>
        </w:rPr>
        <w:t xml:space="preserve">do </w:t>
      </w:r>
      <w:r w:rsidR="00125A44" w:rsidRPr="00927818">
        <w:rPr>
          <w:rFonts w:ascii="Times New Roman" w:hAnsi="Times New Roman"/>
          <w:b/>
          <w:sz w:val="24"/>
        </w:rPr>
        <w:t>deseti</w:t>
      </w:r>
      <w:r w:rsidR="002F59BC" w:rsidRPr="00927818">
        <w:rPr>
          <w:rFonts w:ascii="Times New Roman" w:hAnsi="Times New Roman"/>
          <w:b/>
          <w:sz w:val="24"/>
        </w:rPr>
        <w:t xml:space="preserve"> (1</w:t>
      </w:r>
      <w:r w:rsidR="00125A44" w:rsidRPr="00927818">
        <w:rPr>
          <w:rFonts w:ascii="Times New Roman" w:hAnsi="Times New Roman"/>
          <w:b/>
          <w:sz w:val="24"/>
        </w:rPr>
        <w:t>0</w:t>
      </w:r>
      <w:r w:rsidR="002F59BC" w:rsidRPr="00927818">
        <w:rPr>
          <w:rFonts w:ascii="Times New Roman" w:hAnsi="Times New Roman"/>
          <w:b/>
          <w:sz w:val="24"/>
        </w:rPr>
        <w:t>) pracovních</w:t>
      </w:r>
      <w:r w:rsidR="00FA43BE" w:rsidRPr="00927818">
        <w:rPr>
          <w:rFonts w:ascii="Times New Roman" w:hAnsi="Times New Roman"/>
          <w:b/>
          <w:sz w:val="24"/>
        </w:rPr>
        <w:t xml:space="preserve"> dnů</w:t>
      </w:r>
      <w:r w:rsidR="00FA43BE" w:rsidRPr="00927818">
        <w:rPr>
          <w:rFonts w:ascii="Times New Roman" w:hAnsi="Times New Roman"/>
          <w:sz w:val="24"/>
        </w:rPr>
        <w:t xml:space="preserve"> ode dne dokončení Komplexní instalace bez vad a nedodělků</w:t>
      </w:r>
      <w:r w:rsidRPr="00927818">
        <w:rPr>
          <w:rFonts w:ascii="Times New Roman" w:hAnsi="Times New Roman"/>
          <w:sz w:val="24"/>
        </w:rPr>
        <w:t xml:space="preserve"> s tím</w:t>
      </w:r>
      <w:r w:rsidR="00FA43BE" w:rsidRPr="00927818">
        <w:rPr>
          <w:rFonts w:ascii="Times New Roman" w:hAnsi="Times New Roman"/>
          <w:sz w:val="24"/>
        </w:rPr>
        <w:t xml:space="preserve">, </w:t>
      </w:r>
      <w:r w:rsidRPr="00927818">
        <w:rPr>
          <w:rFonts w:ascii="Times New Roman" w:hAnsi="Times New Roman"/>
          <w:sz w:val="24"/>
        </w:rPr>
        <w:t xml:space="preserve"> že konkrétní termín či termíny</w:t>
      </w:r>
      <w:r w:rsidR="00113BBF" w:rsidRPr="00927818">
        <w:rPr>
          <w:rFonts w:ascii="Times New Roman" w:hAnsi="Times New Roman"/>
          <w:sz w:val="24"/>
        </w:rPr>
        <w:t xml:space="preserve"> Školení </w:t>
      </w:r>
      <w:r w:rsidRPr="00927818">
        <w:rPr>
          <w:rFonts w:ascii="Times New Roman" w:hAnsi="Times New Roman"/>
          <w:sz w:val="24"/>
        </w:rPr>
        <w:t xml:space="preserve">bude na základě dohody smluvních stran zaznamenán </w:t>
      </w:r>
      <w:r w:rsidR="00A97013" w:rsidRPr="00927818">
        <w:rPr>
          <w:rFonts w:ascii="Times New Roman" w:hAnsi="Times New Roman"/>
          <w:sz w:val="24"/>
        </w:rPr>
        <w:t xml:space="preserve">v protokolu </w:t>
      </w:r>
      <w:r w:rsidRPr="00927818">
        <w:rPr>
          <w:rFonts w:ascii="Times New Roman" w:hAnsi="Times New Roman"/>
          <w:sz w:val="24"/>
        </w:rPr>
        <w:t>o</w:t>
      </w:r>
      <w:r w:rsidR="00A97013" w:rsidRPr="00927818">
        <w:rPr>
          <w:rFonts w:ascii="Times New Roman" w:hAnsi="Times New Roman"/>
          <w:sz w:val="24"/>
        </w:rPr>
        <w:t xml:space="preserve"> předání a převzetí Dodávky dle čl. 7.</w:t>
      </w:r>
      <w:r w:rsidR="000F10B8" w:rsidRPr="00927818">
        <w:rPr>
          <w:rFonts w:ascii="Times New Roman" w:hAnsi="Times New Roman"/>
          <w:sz w:val="24"/>
        </w:rPr>
        <w:t>3</w:t>
      </w:r>
      <w:r w:rsidR="00A97013" w:rsidRPr="00927818">
        <w:rPr>
          <w:rFonts w:ascii="Times New Roman" w:hAnsi="Times New Roman"/>
          <w:sz w:val="24"/>
        </w:rPr>
        <w:t>. této smlouvy</w:t>
      </w:r>
      <w:r w:rsidRPr="00927818">
        <w:rPr>
          <w:rFonts w:ascii="Times New Roman" w:hAnsi="Times New Roman"/>
          <w:sz w:val="24"/>
        </w:rPr>
        <w:t>.</w:t>
      </w:r>
      <w:r w:rsidR="00A97013" w:rsidRPr="00927818">
        <w:rPr>
          <w:rFonts w:ascii="Times New Roman" w:hAnsi="Times New Roman"/>
          <w:sz w:val="24"/>
        </w:rPr>
        <w:t xml:space="preserve"> </w:t>
      </w:r>
      <w:r w:rsidRPr="00927818">
        <w:rPr>
          <w:rFonts w:ascii="Times New Roman" w:hAnsi="Times New Roman"/>
          <w:sz w:val="24"/>
        </w:rPr>
        <w:t xml:space="preserve">Nedojde-li mezi smluvními stranami k dohodě ohledně </w:t>
      </w:r>
      <w:r w:rsidR="00125A44" w:rsidRPr="00927818">
        <w:rPr>
          <w:rFonts w:ascii="Times New Roman" w:hAnsi="Times New Roman"/>
          <w:sz w:val="24"/>
        </w:rPr>
        <w:t>termínu/</w:t>
      </w:r>
      <w:r w:rsidRPr="00927818">
        <w:rPr>
          <w:rFonts w:ascii="Times New Roman" w:hAnsi="Times New Roman"/>
          <w:sz w:val="24"/>
        </w:rPr>
        <w:t>termínů Školení, platí, že se</w:t>
      </w:r>
      <w:r w:rsidR="001C6B93" w:rsidRPr="00927818">
        <w:rPr>
          <w:rFonts w:ascii="Times New Roman" w:hAnsi="Times New Roman"/>
          <w:sz w:val="24"/>
        </w:rPr>
        <w:t xml:space="preserve"> kompletní</w:t>
      </w:r>
      <w:r w:rsidRPr="00927818">
        <w:rPr>
          <w:rFonts w:ascii="Times New Roman" w:hAnsi="Times New Roman"/>
          <w:sz w:val="24"/>
        </w:rPr>
        <w:t xml:space="preserve"> Školení uskuteční </w:t>
      </w:r>
      <w:r w:rsidR="00125A44" w:rsidRPr="00927818">
        <w:rPr>
          <w:rFonts w:ascii="Times New Roman" w:hAnsi="Times New Roman"/>
          <w:sz w:val="24"/>
        </w:rPr>
        <w:t>v poslední pracovní den</w:t>
      </w:r>
      <w:r w:rsidRPr="00927818">
        <w:rPr>
          <w:rFonts w:ascii="Times New Roman" w:hAnsi="Times New Roman"/>
          <w:sz w:val="24"/>
        </w:rPr>
        <w:t xml:space="preserve"> lhůty pro konání Školení uvedené v předchozí větě. </w:t>
      </w:r>
    </w:p>
    <w:p w14:paraId="49BB1138" w14:textId="77777777" w:rsidR="007D7555" w:rsidRDefault="007D7555" w:rsidP="00B84036">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36563950" w:rsidR="00BA153D" w:rsidRPr="00927818"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korun českých) bez DPH. K této ceně bude připočteno a Objednatelem uhrazeno DPH ve výši 21 % v částce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korun českých) včetně DPH (dále jen „</w:t>
      </w:r>
      <w:r w:rsidRPr="00A620A9">
        <w:rPr>
          <w:rFonts w:ascii="Times New Roman" w:hAnsi="Times New Roman"/>
          <w:b/>
          <w:i/>
          <w:sz w:val="24"/>
        </w:rPr>
        <w:t>Cena</w:t>
      </w:r>
      <w:r w:rsidRPr="00BA153D">
        <w:rPr>
          <w:rFonts w:ascii="Times New Roman" w:hAnsi="Times New Roman"/>
          <w:sz w:val="24"/>
        </w:rPr>
        <w:t xml:space="preserve">“). </w:t>
      </w:r>
      <w:r w:rsidRPr="00927818">
        <w:rPr>
          <w:rFonts w:ascii="Times New Roman" w:hAnsi="Times New Roman"/>
          <w:sz w:val="24"/>
        </w:rPr>
        <w:t xml:space="preserve">Struktura Ceny je podrobně specifikována v položkovém rozpočtu, který tvoří </w:t>
      </w:r>
      <w:r w:rsidRPr="00927818">
        <w:rPr>
          <w:rFonts w:ascii="Times New Roman" w:hAnsi="Times New Roman"/>
          <w:b/>
          <w:sz w:val="24"/>
          <w:u w:val="single"/>
        </w:rPr>
        <w:t xml:space="preserve">přílohu č. </w:t>
      </w:r>
      <w:r w:rsidR="00903886" w:rsidRPr="00927818">
        <w:rPr>
          <w:rFonts w:ascii="Times New Roman" w:hAnsi="Times New Roman"/>
          <w:b/>
          <w:sz w:val="24"/>
          <w:u w:val="single"/>
        </w:rPr>
        <w:t>3</w:t>
      </w:r>
      <w:r w:rsidRPr="00927818">
        <w:rPr>
          <w:rFonts w:ascii="Times New Roman" w:hAnsi="Times New Roman"/>
          <w:sz w:val="24"/>
        </w:rPr>
        <w:t xml:space="preserve"> této smlouvy.</w:t>
      </w:r>
    </w:p>
    <w:p w14:paraId="05AB9857" w14:textId="77777777" w:rsidR="00BA153D" w:rsidRPr="00BA153D" w:rsidRDefault="00BA153D" w:rsidP="00BA153D">
      <w:pPr>
        <w:keepNext/>
        <w:ind w:left="709"/>
        <w:jc w:val="both"/>
        <w:rPr>
          <w:rFonts w:ascii="Times New Roman" w:hAnsi="Times New Roman"/>
          <w:sz w:val="24"/>
        </w:rPr>
      </w:pPr>
    </w:p>
    <w:p w14:paraId="22FFE965" w14:textId="73590F55"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sidR="008C0414">
        <w:rPr>
          <w:rFonts w:ascii="Times New Roman" w:hAnsi="Times New Roman"/>
          <w:sz w:val="24"/>
        </w:rPr>
        <w:t>Š</w:t>
      </w:r>
      <w:r w:rsidRPr="00BA153D">
        <w:rPr>
          <w:rFonts w:ascii="Times New Roman" w:hAnsi="Times New Roman"/>
          <w:sz w:val="24"/>
        </w:rPr>
        <w:t xml:space="preserve">kolení pracovníků Objednatele a dalších vedlejších nákladů Dodavatele. </w:t>
      </w:r>
      <w:r w:rsidRPr="00BA153D">
        <w:rPr>
          <w:rFonts w:ascii="Times New Roman" w:eastAsia="MS Mincho" w:hAnsi="Times New Roman"/>
          <w:sz w:val="24"/>
        </w:rPr>
        <w:t>Překročení nebo změna Ceny je možná pouze za předpokladu, že před d</w:t>
      </w:r>
      <w:r w:rsidR="00903886">
        <w:rPr>
          <w:rFonts w:ascii="Times New Roman" w:eastAsia="MS Mincho" w:hAnsi="Times New Roman"/>
          <w:sz w:val="24"/>
        </w:rPr>
        <w:t>odáním Předmětu plnění dojde ke </w:t>
      </w:r>
      <w:r w:rsidRPr="00BA153D">
        <w:rPr>
          <w:rFonts w:ascii="Times New Roman" w:eastAsia="MS Mincho" w:hAnsi="Times New Roman"/>
          <w:sz w:val="24"/>
        </w:rPr>
        <w:t xml:space="preserve">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w:t>
      </w:r>
      <w:r w:rsidR="00903886">
        <w:rPr>
          <w:rFonts w:ascii="Times New Roman" w:eastAsia="MS Mincho" w:hAnsi="Times New Roman"/>
          <w:sz w:val="24"/>
        </w:rPr>
        <w:t>ku zdanitelného plnění, a to ve </w:t>
      </w:r>
      <w:r w:rsidRPr="00BA153D">
        <w:rPr>
          <w:rFonts w:ascii="Times New Roman" w:eastAsia="MS Mincho" w:hAnsi="Times New Roman"/>
          <w:sz w:val="24"/>
        </w:rPr>
        <w:t>výši odpovídající změně sazby daně z přidané hodnoty.</w:t>
      </w:r>
    </w:p>
    <w:p w14:paraId="2D270C8E" w14:textId="77777777" w:rsidR="00CE4FA2" w:rsidRPr="00BA153D" w:rsidRDefault="00CE4FA2" w:rsidP="00463E3D">
      <w:pPr>
        <w:rPr>
          <w:rFonts w:ascii="Times New Roman" w:hAnsi="Times New Roman"/>
          <w:sz w:val="24"/>
        </w:rPr>
      </w:pPr>
    </w:p>
    <w:p w14:paraId="4A039A47"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Platební podmínky </w:t>
      </w:r>
    </w:p>
    <w:p w14:paraId="0742801F" w14:textId="77777777" w:rsidR="00BA153D" w:rsidRPr="00BA153D" w:rsidRDefault="00BA153D" w:rsidP="00BA153D">
      <w:pPr>
        <w:jc w:val="center"/>
        <w:rPr>
          <w:rFonts w:ascii="Times New Roman" w:hAnsi="Times New Roman"/>
          <w:b/>
          <w:sz w:val="24"/>
        </w:rPr>
      </w:pPr>
    </w:p>
    <w:p w14:paraId="696A7C6A" w14:textId="4A0B92EA" w:rsidR="00391A2A" w:rsidRPr="00391A2A"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Objednatel uhradí Cenu Předmětu plnění bezhotovostně bankovním převodem na účet Dodavatele na základě Dodavatelem vystaveného a </w:t>
      </w:r>
      <w:r w:rsidR="001B2C50">
        <w:rPr>
          <w:rFonts w:ascii="Times New Roman" w:hAnsi="Times New Roman"/>
          <w:sz w:val="24"/>
        </w:rPr>
        <w:t>Objednateli č. 1</w:t>
      </w:r>
      <w:r w:rsidRPr="00BA153D">
        <w:rPr>
          <w:rFonts w:ascii="Times New Roman" w:hAnsi="Times New Roman"/>
          <w:sz w:val="24"/>
        </w:rPr>
        <w:t xml:space="preserve">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2DD70A54" w14:textId="31D2DA33" w:rsidR="008C0414" w:rsidRPr="00A620A9" w:rsidRDefault="00391A2A" w:rsidP="00166D3B">
      <w:pPr>
        <w:keepNext/>
        <w:numPr>
          <w:ilvl w:val="1"/>
          <w:numId w:val="6"/>
        </w:numPr>
        <w:ind w:left="567" w:hanging="567"/>
        <w:jc w:val="both"/>
        <w:rPr>
          <w:rFonts w:ascii="Times New Roman" w:hAnsi="Times New Roman"/>
          <w:b/>
          <w:sz w:val="24"/>
        </w:rPr>
      </w:pPr>
      <w:r w:rsidRPr="00391A2A">
        <w:rPr>
          <w:rFonts w:ascii="Times New Roman" w:hAnsi="Times New Roman"/>
          <w:sz w:val="24"/>
        </w:rPr>
        <w:t xml:space="preserve">Dodavatel vystaví fakturu – daňový doklad </w:t>
      </w:r>
      <w:r w:rsidRPr="00927818">
        <w:rPr>
          <w:rFonts w:ascii="Times New Roman" w:hAnsi="Times New Roman"/>
          <w:b/>
          <w:sz w:val="24"/>
        </w:rPr>
        <w:t>do výše 100 % Ceny</w:t>
      </w:r>
      <w:r w:rsidRPr="00927818">
        <w:rPr>
          <w:rFonts w:ascii="Times New Roman" w:hAnsi="Times New Roman"/>
          <w:sz w:val="24"/>
        </w:rPr>
        <w:t xml:space="preserve"> Před</w:t>
      </w:r>
      <w:r w:rsidRPr="00391A2A">
        <w:rPr>
          <w:rFonts w:ascii="Times New Roman" w:hAnsi="Times New Roman"/>
          <w:sz w:val="24"/>
        </w:rPr>
        <w:t xml:space="preserve">mětu plnění poté, co budou kumulativně splněny následující podmínky: </w:t>
      </w:r>
    </w:p>
    <w:p w14:paraId="7047FDB1" w14:textId="77777777" w:rsidR="008C0414" w:rsidRDefault="008C0414" w:rsidP="00A620A9">
      <w:pPr>
        <w:pStyle w:val="ListParagraph"/>
      </w:pPr>
    </w:p>
    <w:p w14:paraId="17068B4B" w14:textId="2A95BC25" w:rsidR="008C0414" w:rsidRPr="00A620A9" w:rsidRDefault="00391A2A" w:rsidP="00166D3B">
      <w:pPr>
        <w:pStyle w:val="ListParagraph"/>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ListParagraph"/>
        <w:keepNext/>
        <w:ind w:left="1134" w:hanging="567"/>
        <w:jc w:val="both"/>
        <w:rPr>
          <w:b/>
        </w:rPr>
      </w:pPr>
    </w:p>
    <w:p w14:paraId="76C751E1" w14:textId="4726565B" w:rsidR="008C0414" w:rsidRPr="00A620A9" w:rsidRDefault="00391A2A" w:rsidP="00166D3B">
      <w:pPr>
        <w:pStyle w:val="ListParagraph"/>
        <w:keepNext/>
        <w:numPr>
          <w:ilvl w:val="0"/>
          <w:numId w:val="9"/>
        </w:numPr>
        <w:ind w:left="1134" w:hanging="567"/>
        <w:jc w:val="both"/>
        <w:rPr>
          <w:b/>
        </w:rPr>
      </w:pPr>
      <w:r w:rsidRPr="00A620A9">
        <w:t xml:space="preserve">Dodávka bude předána </w:t>
      </w:r>
      <w:r w:rsidR="00342A3C" w:rsidRPr="00A620A9">
        <w:t xml:space="preserve">Objednateli </w:t>
      </w:r>
      <w:r w:rsidRPr="00A620A9">
        <w:t>a dojde k její Komplexní instalaci v místě plnění dle čl. 4.1. této smlouvy, za předpokladu, že</w:t>
      </w:r>
      <w:r w:rsidR="00E407EB">
        <w:t xml:space="preserve"> Dodávka je bez vad a nedodělků;</w:t>
      </w:r>
      <w:r w:rsidRPr="00A620A9">
        <w:t xml:space="preserve"> </w:t>
      </w:r>
    </w:p>
    <w:p w14:paraId="3FADE52E" w14:textId="77777777" w:rsidR="008C0414" w:rsidRDefault="008C0414" w:rsidP="00E407EB">
      <w:pPr>
        <w:pStyle w:val="ListParagraph"/>
        <w:ind w:left="1134" w:hanging="567"/>
      </w:pPr>
    </w:p>
    <w:p w14:paraId="6DE73AC4" w14:textId="25196597" w:rsidR="008F208D" w:rsidRPr="007A75A1" w:rsidRDefault="00E407EB" w:rsidP="007A75A1">
      <w:pPr>
        <w:pStyle w:val="ListParagraph"/>
        <w:keepNext/>
        <w:numPr>
          <w:ilvl w:val="0"/>
          <w:numId w:val="9"/>
        </w:numPr>
        <w:ind w:left="1134" w:hanging="567"/>
        <w:jc w:val="both"/>
        <w:rPr>
          <w:b/>
        </w:rPr>
      </w:pPr>
      <w:r>
        <w:t xml:space="preserve">Dodavatel provede kompletní </w:t>
      </w:r>
      <w:r w:rsidR="008C0414">
        <w:t>Školení</w:t>
      </w:r>
      <w:r>
        <w:t xml:space="preserve"> pracovníků Objednatele</w:t>
      </w:r>
      <w:r w:rsidR="007A75A1">
        <w:t>.</w:t>
      </w:r>
    </w:p>
    <w:p w14:paraId="09473C8D" w14:textId="77777777" w:rsidR="008F208D" w:rsidRDefault="008F208D" w:rsidP="008F208D">
      <w:pPr>
        <w:pStyle w:val="ListParagraph"/>
      </w:pPr>
    </w:p>
    <w:p w14:paraId="1E6AD103" w14:textId="2EE43BB9" w:rsidR="008C0414" w:rsidRDefault="008C0414" w:rsidP="00166D3B">
      <w:pPr>
        <w:pStyle w:val="ListParagraph"/>
        <w:numPr>
          <w:ilvl w:val="1"/>
          <w:numId w:val="6"/>
        </w:numPr>
        <w:ind w:left="567" w:hanging="567"/>
        <w:jc w:val="both"/>
      </w:pPr>
      <w:r w:rsidRPr="000D0204">
        <w:t>Dodavatel prohlašuje, že správce daně před uzavřením smlouvy nerozhodl, že Dodavatel je nespolehlivým plátcem ve smyslu zákona o DPH (dále jen „</w:t>
      </w:r>
      <w:r w:rsidRPr="000D0204">
        <w:rPr>
          <w:b/>
          <w:i/>
        </w:rPr>
        <w:t>nespolehlivý plátce</w:t>
      </w:r>
      <w:r w:rsidR="006F4B51">
        <w:t>“). V </w:t>
      </w:r>
      <w:r w:rsidRPr="000D0204">
        <w:t xml:space="preserve">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ListParagraph"/>
        <w:ind w:left="709"/>
        <w:jc w:val="both"/>
      </w:pPr>
    </w:p>
    <w:p w14:paraId="19D5C567" w14:textId="4F26FB3A" w:rsidR="00BA153D" w:rsidRPr="00927818"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w:t>
      </w:r>
      <w:r w:rsidRPr="00927818">
        <w:rPr>
          <w:rFonts w:ascii="Times New Roman" w:hAnsi="Times New Roman"/>
          <w:sz w:val="24"/>
        </w:rPr>
        <w:t xml:space="preserve">předpisy, vždy musí obsahovat </w:t>
      </w:r>
      <w:r w:rsidR="008C0414" w:rsidRPr="00927818">
        <w:rPr>
          <w:rFonts w:ascii="Times New Roman" w:hAnsi="Times New Roman"/>
          <w:sz w:val="24"/>
        </w:rPr>
        <w:t>c</w:t>
      </w:r>
      <w:r w:rsidRPr="00927818">
        <w:rPr>
          <w:rFonts w:ascii="Times New Roman" w:hAnsi="Times New Roman"/>
          <w:sz w:val="24"/>
        </w:rPr>
        <w:t xml:space="preserve">enu Předmětu plnění s DPH i bez DPH. </w:t>
      </w:r>
    </w:p>
    <w:p w14:paraId="3902B132" w14:textId="77777777" w:rsidR="00BA153D" w:rsidRPr="00927818" w:rsidRDefault="00BA153D" w:rsidP="00BA153D">
      <w:pPr>
        <w:ind w:left="708"/>
        <w:rPr>
          <w:rFonts w:ascii="Times New Roman" w:hAnsi="Times New Roman"/>
          <w:sz w:val="24"/>
        </w:rPr>
      </w:pPr>
    </w:p>
    <w:p w14:paraId="79651FEE" w14:textId="2580C23A" w:rsidR="008C0414" w:rsidRPr="00927818" w:rsidRDefault="00BA153D" w:rsidP="00166D3B">
      <w:pPr>
        <w:keepNext/>
        <w:numPr>
          <w:ilvl w:val="1"/>
          <w:numId w:val="6"/>
        </w:numPr>
        <w:ind w:left="567" w:hanging="567"/>
        <w:jc w:val="both"/>
        <w:rPr>
          <w:rFonts w:ascii="Times New Roman" w:hAnsi="Times New Roman"/>
          <w:b/>
          <w:sz w:val="24"/>
        </w:rPr>
      </w:pPr>
      <w:r w:rsidRPr="00927818">
        <w:rPr>
          <w:rFonts w:ascii="Times New Roman" w:hAnsi="Times New Roman"/>
          <w:sz w:val="24"/>
        </w:rPr>
        <w:t>Přílohou a součástí daňového dokladu musí být</w:t>
      </w:r>
      <w:r w:rsidR="008C0414" w:rsidRPr="00927818">
        <w:rPr>
          <w:rFonts w:ascii="Times New Roman" w:hAnsi="Times New Roman"/>
          <w:sz w:val="24"/>
        </w:rPr>
        <w:t>:</w:t>
      </w:r>
    </w:p>
    <w:p w14:paraId="4D419120" w14:textId="77777777" w:rsidR="008C0414" w:rsidRPr="00927818" w:rsidRDefault="008C0414" w:rsidP="00A620A9">
      <w:pPr>
        <w:pStyle w:val="ListParagraph"/>
      </w:pPr>
    </w:p>
    <w:p w14:paraId="18562C07" w14:textId="1A1DB830" w:rsidR="008C0414" w:rsidRPr="00927818" w:rsidRDefault="008C0414" w:rsidP="00166D3B">
      <w:pPr>
        <w:pStyle w:val="ListParagraph"/>
        <w:keepNext/>
        <w:numPr>
          <w:ilvl w:val="0"/>
          <w:numId w:val="10"/>
        </w:numPr>
        <w:ind w:left="1134" w:hanging="567"/>
        <w:jc w:val="both"/>
        <w:rPr>
          <w:b/>
        </w:rPr>
      </w:pPr>
      <w:r w:rsidRPr="00927818">
        <w:t xml:space="preserve">Objednatelem potvrzený </w:t>
      </w:r>
      <w:r w:rsidR="00BA153D" w:rsidRPr="00927818">
        <w:t>předávací protokol o předání a převzetí Dodávky</w:t>
      </w:r>
      <w:r w:rsidRPr="00927818">
        <w:rPr>
          <w:b/>
        </w:rPr>
        <w:t xml:space="preserve"> </w:t>
      </w:r>
      <w:r w:rsidRPr="00927818">
        <w:t>včetně Komplexní instalace</w:t>
      </w:r>
      <w:r w:rsidR="00BA153D" w:rsidRPr="00927818">
        <w:t xml:space="preserve">, obsahující vždy i označení dodaného </w:t>
      </w:r>
      <w:r w:rsidRPr="00927818">
        <w:t xml:space="preserve">Zařízení </w:t>
      </w:r>
      <w:r w:rsidR="00BA153D" w:rsidRPr="00927818">
        <w:t xml:space="preserve">spolu s uvedením výrobního čísla daného </w:t>
      </w:r>
      <w:r w:rsidRPr="00927818">
        <w:t>zařízení</w:t>
      </w:r>
      <w:r w:rsidR="00BA153D" w:rsidRPr="00927818">
        <w:t xml:space="preserve">, jako bezvadné a Objednatelem potvrzený doklad o odstranění všech vad a nedodělků </w:t>
      </w:r>
      <w:r w:rsidR="00060BC5" w:rsidRPr="00927818">
        <w:t>Dodávky</w:t>
      </w:r>
      <w:r w:rsidR="00BA153D" w:rsidRPr="00927818">
        <w:t xml:space="preserve"> </w:t>
      </w:r>
      <w:r w:rsidR="00060BC5" w:rsidRPr="00927818">
        <w:t>uvedených v </w:t>
      </w:r>
      <w:r w:rsidR="00BA153D" w:rsidRPr="00927818">
        <w:t>předávacím protokolu</w:t>
      </w:r>
      <w:r w:rsidRPr="00927818">
        <w:t>;</w:t>
      </w:r>
    </w:p>
    <w:p w14:paraId="0F824B97" w14:textId="77777777" w:rsidR="008C0414" w:rsidRPr="00927818" w:rsidRDefault="008C0414" w:rsidP="00060BC5">
      <w:pPr>
        <w:pStyle w:val="ListParagraph"/>
        <w:keepNext/>
        <w:ind w:left="1134" w:hanging="567"/>
        <w:jc w:val="both"/>
        <w:rPr>
          <w:b/>
        </w:rPr>
      </w:pPr>
    </w:p>
    <w:p w14:paraId="3754AE85" w14:textId="49B52DD4" w:rsidR="00BA153D" w:rsidRPr="00927818" w:rsidRDefault="00060BC5" w:rsidP="00166D3B">
      <w:pPr>
        <w:pStyle w:val="ListParagraph"/>
        <w:keepNext/>
        <w:numPr>
          <w:ilvl w:val="0"/>
          <w:numId w:val="10"/>
        </w:numPr>
        <w:ind w:left="1134" w:hanging="567"/>
        <w:jc w:val="both"/>
        <w:rPr>
          <w:b/>
        </w:rPr>
      </w:pPr>
      <w:r w:rsidRPr="00927818">
        <w:t xml:space="preserve">Objednatelem potvrzený předávací protokol potvrzující </w:t>
      </w:r>
      <w:r w:rsidR="008C0414" w:rsidRPr="00927818">
        <w:t>provedení kompletního Školení</w:t>
      </w:r>
      <w:r w:rsidRPr="00927818">
        <w:t xml:space="preserve"> v rozsahu sjednaném touto smlouvou</w:t>
      </w:r>
      <w:r w:rsidR="001C405E" w:rsidRPr="00927818">
        <w:t>.</w:t>
      </w:r>
    </w:p>
    <w:p w14:paraId="46B7F89C" w14:textId="77777777" w:rsidR="00BA153D" w:rsidRPr="00927818" w:rsidRDefault="00BA153D" w:rsidP="00BA153D">
      <w:pPr>
        <w:ind w:left="708"/>
        <w:rPr>
          <w:rFonts w:ascii="Times New Roman" w:hAnsi="Times New Roman"/>
          <w:sz w:val="24"/>
        </w:rPr>
      </w:pPr>
    </w:p>
    <w:p w14:paraId="335E8B07" w14:textId="77777777" w:rsidR="00060BC5" w:rsidRPr="00927818" w:rsidRDefault="00060BC5" w:rsidP="00166D3B">
      <w:pPr>
        <w:keepNext/>
        <w:numPr>
          <w:ilvl w:val="1"/>
          <w:numId w:val="6"/>
        </w:numPr>
        <w:ind w:left="567" w:hanging="567"/>
        <w:jc w:val="both"/>
        <w:rPr>
          <w:rFonts w:ascii="Times New Roman" w:hAnsi="Times New Roman"/>
          <w:b/>
          <w:sz w:val="24"/>
        </w:rPr>
      </w:pPr>
      <w:r w:rsidRPr="00927818">
        <w:rPr>
          <w:rFonts w:ascii="Times New Roman" w:hAnsi="Times New Roman"/>
          <w:sz w:val="24"/>
        </w:rPr>
        <w:t>Splatnost daňového dokladu je stanovena dohodou smluvních stran na třicet (30) dnů od okamžiku jeho doručení 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3B73394B"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V případě prodlení Objednatele se zaplacením Ceny </w:t>
      </w:r>
      <w:r w:rsidRPr="00927818">
        <w:rPr>
          <w:rFonts w:ascii="Times New Roman" w:hAnsi="Times New Roman"/>
          <w:sz w:val="24"/>
        </w:rPr>
        <w:t>Předmětu plnění či její části na základě faktur</w:t>
      </w:r>
      <w:r w:rsidR="00060BC5" w:rsidRPr="00927818">
        <w:rPr>
          <w:rFonts w:ascii="Times New Roman" w:hAnsi="Times New Roman"/>
          <w:sz w:val="24"/>
        </w:rPr>
        <w:t>y vystavené</w:t>
      </w:r>
      <w:r w:rsidRPr="00927818">
        <w:rPr>
          <w:rFonts w:ascii="Times New Roman" w:hAnsi="Times New Roman"/>
          <w:sz w:val="24"/>
        </w:rPr>
        <w:t xml:space="preserve"> za podmínek čl. 6.2., </w:t>
      </w:r>
      <w:r w:rsidR="001C405E" w:rsidRPr="00927818">
        <w:rPr>
          <w:rFonts w:ascii="Times New Roman" w:hAnsi="Times New Roman"/>
          <w:sz w:val="24"/>
        </w:rPr>
        <w:t xml:space="preserve">6.3., </w:t>
      </w:r>
      <w:r w:rsidRPr="00927818">
        <w:rPr>
          <w:rFonts w:ascii="Times New Roman" w:hAnsi="Times New Roman"/>
          <w:sz w:val="24"/>
        </w:rPr>
        <w:t>6.</w:t>
      </w:r>
      <w:r w:rsidR="008F208D" w:rsidRPr="00927818">
        <w:rPr>
          <w:rFonts w:ascii="Times New Roman" w:hAnsi="Times New Roman"/>
          <w:sz w:val="24"/>
        </w:rPr>
        <w:t>4</w:t>
      </w:r>
      <w:r w:rsidR="001C405E" w:rsidRPr="00927818">
        <w:rPr>
          <w:rFonts w:ascii="Times New Roman" w:hAnsi="Times New Roman"/>
          <w:sz w:val="24"/>
        </w:rPr>
        <w:t>,</w:t>
      </w:r>
      <w:r w:rsidRPr="00927818">
        <w:rPr>
          <w:rFonts w:ascii="Times New Roman" w:hAnsi="Times New Roman"/>
          <w:sz w:val="24"/>
        </w:rPr>
        <w:t xml:space="preserve"> 6.</w:t>
      </w:r>
      <w:r w:rsidR="008F208D" w:rsidRPr="00927818">
        <w:rPr>
          <w:rFonts w:ascii="Times New Roman" w:hAnsi="Times New Roman"/>
          <w:sz w:val="24"/>
        </w:rPr>
        <w:t>5</w:t>
      </w:r>
      <w:r w:rsidRPr="00927818">
        <w:rPr>
          <w:rFonts w:ascii="Times New Roman" w:hAnsi="Times New Roman"/>
          <w:sz w:val="24"/>
        </w:rPr>
        <w:t>.</w:t>
      </w:r>
      <w:r w:rsidR="00060BC5" w:rsidRPr="00927818">
        <w:rPr>
          <w:rFonts w:ascii="Times New Roman" w:hAnsi="Times New Roman"/>
          <w:sz w:val="24"/>
        </w:rPr>
        <w:t xml:space="preserve"> a 6.6. </w:t>
      </w:r>
      <w:r w:rsidRPr="00927818">
        <w:rPr>
          <w:rFonts w:ascii="Times New Roman" w:hAnsi="Times New Roman"/>
          <w:sz w:val="24"/>
        </w:rPr>
        <w:t>této smlouvy, je Objednatel povinen uhradit Dodava</w:t>
      </w:r>
      <w:r w:rsidR="00CE4FA2" w:rsidRPr="00927818">
        <w:rPr>
          <w:rFonts w:ascii="Times New Roman" w:hAnsi="Times New Roman"/>
          <w:sz w:val="24"/>
        </w:rPr>
        <w:t>teli úrok z prodlení ve výši 0,0</w:t>
      </w:r>
      <w:r w:rsidR="002770D0" w:rsidRPr="00927818">
        <w:rPr>
          <w:rFonts w:ascii="Times New Roman" w:hAnsi="Times New Roman"/>
          <w:sz w:val="24"/>
        </w:rPr>
        <w:t>1</w:t>
      </w:r>
      <w:r w:rsidR="00CE4FA2" w:rsidRPr="00927818">
        <w:rPr>
          <w:rFonts w:ascii="Times New Roman" w:hAnsi="Times New Roman"/>
          <w:sz w:val="24"/>
        </w:rPr>
        <w:t xml:space="preserve"> </w:t>
      </w:r>
      <w:r w:rsidRPr="00927818">
        <w:rPr>
          <w:rFonts w:ascii="Times New Roman" w:hAnsi="Times New Roman"/>
          <w:sz w:val="24"/>
        </w:rPr>
        <w:t>% denně</w:t>
      </w:r>
      <w:r w:rsidRPr="00BA153D">
        <w:rPr>
          <w:rFonts w:ascii="Times New Roman" w:hAnsi="Times New Roman"/>
          <w:sz w:val="24"/>
        </w:rPr>
        <w:t xml:space="preserve">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7121DCF6"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Předání a převzetí Předmětu</w:t>
      </w:r>
      <w:r w:rsidR="007A75A1">
        <w:rPr>
          <w:rFonts w:ascii="Times New Roman" w:hAnsi="Times New Roman"/>
          <w:b/>
          <w:sz w:val="24"/>
        </w:rPr>
        <w:t xml:space="preserve"> plnění</w:t>
      </w:r>
    </w:p>
    <w:p w14:paraId="4F43CE69" w14:textId="77777777" w:rsidR="00BA153D" w:rsidRPr="00BA153D" w:rsidRDefault="00BA153D" w:rsidP="00BA153D">
      <w:pPr>
        <w:rPr>
          <w:rFonts w:ascii="Times New Roman" w:hAnsi="Times New Roman"/>
          <w:sz w:val="24"/>
        </w:rPr>
      </w:pPr>
    </w:p>
    <w:p w14:paraId="77527CEA" w14:textId="53BD1093"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4.2. této smlouvy včetně Komplexní instalace Dodávky</w:t>
      </w:r>
      <w:r w:rsidR="001C405E">
        <w:rPr>
          <w:rFonts w:ascii="Times New Roman" w:hAnsi="Times New Roman"/>
          <w:sz w:val="24"/>
        </w:rPr>
        <w:t xml:space="preserve"> </w:t>
      </w:r>
      <w:r w:rsidR="00BC1CBE">
        <w:rPr>
          <w:rFonts w:ascii="Times New Roman" w:hAnsi="Times New Roman"/>
          <w:sz w:val="24"/>
        </w:rPr>
        <w:t xml:space="preserve">a </w:t>
      </w:r>
      <w:r w:rsidR="001C405E">
        <w:rPr>
          <w:rFonts w:ascii="Times New Roman" w:hAnsi="Times New Roman"/>
          <w:sz w:val="24"/>
        </w:rPr>
        <w:t>provedením</w:t>
      </w:r>
      <w:r w:rsidR="00BC1CBE">
        <w:rPr>
          <w:rFonts w:ascii="Times New Roman" w:hAnsi="Times New Roman"/>
          <w:sz w:val="24"/>
        </w:rPr>
        <w:t xml:space="preserve"> kompletního</w:t>
      </w:r>
      <w:r w:rsidR="001C405E">
        <w:rPr>
          <w:rFonts w:ascii="Times New Roman" w:hAnsi="Times New Roman"/>
          <w:sz w:val="24"/>
        </w:rPr>
        <w:t xml:space="preserve"> Školení v</w:t>
      </w:r>
      <w:r w:rsidR="00BC1CBE">
        <w:rPr>
          <w:rFonts w:ascii="Times New Roman" w:hAnsi="Times New Roman"/>
          <w:sz w:val="24"/>
        </w:rPr>
        <w:t xml:space="preserve"> termínech </w:t>
      </w:r>
      <w:r w:rsidR="001C405E">
        <w:rPr>
          <w:rFonts w:ascii="Times New Roman" w:hAnsi="Times New Roman"/>
          <w:sz w:val="24"/>
        </w:rPr>
        <w:t>stan</w:t>
      </w:r>
      <w:r w:rsidR="00BC1CBE">
        <w:rPr>
          <w:rFonts w:ascii="Times New Roman" w:hAnsi="Times New Roman"/>
          <w:sz w:val="24"/>
        </w:rPr>
        <w:t xml:space="preserve">ovených za podmínek </w:t>
      </w:r>
      <w:r w:rsidR="001C405E">
        <w:rPr>
          <w:rFonts w:ascii="Times New Roman" w:hAnsi="Times New Roman"/>
          <w:sz w:val="24"/>
        </w:rPr>
        <w:t>čl. 4.3. této smlouvy</w:t>
      </w:r>
      <w:r w:rsidRPr="00BA153D">
        <w:rPr>
          <w:rFonts w:ascii="Times New Roman" w:hAnsi="Times New Roman"/>
          <w:sz w:val="24"/>
        </w:rPr>
        <w:t xml:space="preserve">.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USB Flash memory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ListParagraph"/>
      </w:pPr>
    </w:p>
    <w:p w14:paraId="0F76BEFE" w14:textId="668BE0F0" w:rsidR="00D013B9" w:rsidRDefault="00D013B9" w:rsidP="00166D3B">
      <w:pPr>
        <w:numPr>
          <w:ilvl w:val="0"/>
          <w:numId w:val="7"/>
        </w:numPr>
        <w:ind w:left="567" w:hanging="567"/>
        <w:jc w:val="both"/>
        <w:rPr>
          <w:rFonts w:ascii="Times New Roman" w:hAnsi="Times New Roman"/>
          <w:sz w:val="24"/>
        </w:rPr>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Školení bude provedeno za podmínek stanovených v čl. 4.3. této smlouvy. </w:t>
      </w:r>
    </w:p>
    <w:p w14:paraId="554AF1E8" w14:textId="77777777" w:rsidR="008C735E" w:rsidRDefault="008C735E" w:rsidP="004E2974">
      <w:pPr>
        <w:pStyle w:val="ListParagraph"/>
        <w:ind w:left="567" w:hanging="567"/>
      </w:pPr>
    </w:p>
    <w:p w14:paraId="1705D1B6" w14:textId="768220AC" w:rsidR="008C735E" w:rsidRPr="00927818" w:rsidRDefault="00BC1CBE" w:rsidP="00166D3B">
      <w:pPr>
        <w:numPr>
          <w:ilvl w:val="0"/>
          <w:numId w:val="7"/>
        </w:numPr>
        <w:ind w:left="567" w:hanging="567"/>
        <w:jc w:val="both"/>
        <w:rPr>
          <w:rFonts w:ascii="Times New Roman" w:hAnsi="Times New Roman"/>
          <w:sz w:val="24"/>
        </w:rPr>
      </w:pPr>
      <w:r w:rsidRPr="00927818">
        <w:rPr>
          <w:rFonts w:ascii="Times New Roman" w:hAnsi="Times New Roman"/>
          <w:sz w:val="24"/>
        </w:rPr>
        <w:t>Provedení kompletního Š</w:t>
      </w:r>
      <w:r w:rsidR="008C735E" w:rsidRPr="00927818">
        <w:rPr>
          <w:rFonts w:ascii="Times New Roman" w:hAnsi="Times New Roman"/>
          <w:sz w:val="24"/>
        </w:rPr>
        <w:t xml:space="preserve">kolení potvrdí smluvní strany podpisem předávacího protokolu, ve kterém bude uvedeno, že </w:t>
      </w:r>
      <w:r w:rsidRPr="00927818">
        <w:rPr>
          <w:rFonts w:ascii="Times New Roman" w:hAnsi="Times New Roman"/>
          <w:sz w:val="24"/>
        </w:rPr>
        <w:t>Š</w:t>
      </w:r>
      <w:r w:rsidR="008C735E" w:rsidRPr="00927818">
        <w:rPr>
          <w:rFonts w:ascii="Times New Roman" w:hAnsi="Times New Roman"/>
          <w:sz w:val="24"/>
        </w:rPr>
        <w:t>kolení proběhlo v rozsahu sjednaném touto smlouvou.</w:t>
      </w:r>
    </w:p>
    <w:p w14:paraId="27860E29" w14:textId="77777777" w:rsidR="00BA153D" w:rsidRPr="00927818" w:rsidRDefault="00BA153D" w:rsidP="004E2974">
      <w:pPr>
        <w:ind w:left="567" w:hanging="567"/>
        <w:rPr>
          <w:rFonts w:ascii="Times New Roman" w:hAnsi="Times New Roman"/>
          <w:sz w:val="24"/>
        </w:rPr>
      </w:pPr>
    </w:p>
    <w:p w14:paraId="5CD9F6C3" w14:textId="449E0102" w:rsidR="00BA153D" w:rsidRPr="00927818" w:rsidRDefault="005C5634" w:rsidP="00166D3B">
      <w:pPr>
        <w:numPr>
          <w:ilvl w:val="0"/>
          <w:numId w:val="7"/>
        </w:numPr>
        <w:ind w:left="567" w:hanging="567"/>
        <w:jc w:val="both"/>
        <w:rPr>
          <w:rFonts w:ascii="Times New Roman" w:hAnsi="Times New Roman"/>
          <w:sz w:val="24"/>
        </w:rPr>
      </w:pPr>
      <w:r w:rsidRPr="00927818">
        <w:rPr>
          <w:rFonts w:ascii="Times New Roman" w:hAnsi="Times New Roman"/>
          <w:sz w:val="24"/>
        </w:rPr>
        <w:t xml:space="preserve">Objednatel č. 1 a Objednatel č. 2 nabývají na základě této smlouvy Zařízení do podílového spoluvlastnictví, a to rovným dílem. </w:t>
      </w:r>
      <w:r w:rsidR="00BA153D" w:rsidRPr="00927818">
        <w:rPr>
          <w:rFonts w:ascii="Times New Roman" w:hAnsi="Times New Roman"/>
          <w:sz w:val="24"/>
        </w:rPr>
        <w:t xml:space="preserve">Vlastnické právo k Dodávce </w:t>
      </w:r>
      <w:r w:rsidR="004E2974" w:rsidRPr="00927818">
        <w:rPr>
          <w:rFonts w:ascii="Times New Roman" w:hAnsi="Times New Roman"/>
          <w:sz w:val="24"/>
        </w:rPr>
        <w:t>a n</w:t>
      </w:r>
      <w:r w:rsidR="00BA153D" w:rsidRPr="00927818">
        <w:rPr>
          <w:rFonts w:ascii="Times New Roman" w:hAnsi="Times New Roman"/>
          <w:sz w:val="24"/>
        </w:rPr>
        <w:t>ebezpečí škody na Dodávce přechází z Dodavatele na Objednatele v okamžiku převzetí Předmětu plnění jako celku Objednatelem.</w:t>
      </w:r>
    </w:p>
    <w:p w14:paraId="19AE230A" w14:textId="77777777" w:rsidR="008F208D" w:rsidRPr="00927818" w:rsidRDefault="008F208D" w:rsidP="00684812"/>
    <w:p w14:paraId="66E65C95" w14:textId="43E41ABD" w:rsidR="00BA153D" w:rsidRPr="00927818" w:rsidRDefault="00BA153D" w:rsidP="00166D3B">
      <w:pPr>
        <w:pStyle w:val="ListParagraph"/>
        <w:numPr>
          <w:ilvl w:val="0"/>
          <w:numId w:val="5"/>
        </w:numPr>
        <w:ind w:left="567" w:hanging="578"/>
        <w:rPr>
          <w:b/>
        </w:rPr>
      </w:pPr>
      <w:r w:rsidRPr="00927818">
        <w:rPr>
          <w:b/>
        </w:rPr>
        <w:t>Smluvní pokuty</w:t>
      </w:r>
    </w:p>
    <w:p w14:paraId="2E7AAC7A" w14:textId="77777777" w:rsidR="00BA153D" w:rsidRPr="00927818" w:rsidRDefault="00BA153D" w:rsidP="00684812"/>
    <w:p w14:paraId="36EBEF67" w14:textId="37DE8566" w:rsidR="009B4BAA" w:rsidRPr="00927818" w:rsidRDefault="009B4BAA" w:rsidP="00166D3B">
      <w:pPr>
        <w:pStyle w:val="ListParagraph"/>
        <w:numPr>
          <w:ilvl w:val="1"/>
          <w:numId w:val="5"/>
        </w:numPr>
        <w:ind w:left="567" w:hanging="567"/>
        <w:jc w:val="both"/>
      </w:pPr>
      <w:r w:rsidRPr="00927818">
        <w:t>Objednatel je oprávněn požadovat po Dodavateli uhrazení smluvní pokuty ve výši 0,0</w:t>
      </w:r>
      <w:r w:rsidR="005C5634" w:rsidRPr="00927818">
        <w:t>1</w:t>
      </w:r>
      <w:r w:rsidRPr="00927818">
        <w:t> % z Ceny za každý započatý den prodlení s dodáním Předmětu plnění či jen jeho části.</w:t>
      </w:r>
    </w:p>
    <w:p w14:paraId="144C11FF" w14:textId="77777777" w:rsidR="009B4BAA" w:rsidRPr="00927818" w:rsidRDefault="009B4BAA" w:rsidP="004E2974">
      <w:pPr>
        <w:pStyle w:val="ListParagraph"/>
        <w:ind w:left="567" w:hanging="567"/>
        <w:jc w:val="both"/>
      </w:pPr>
    </w:p>
    <w:p w14:paraId="455B135E" w14:textId="7F6CAB9D" w:rsidR="009B4BAA" w:rsidRPr="00BA153D" w:rsidRDefault="009B4BAA" w:rsidP="00166D3B">
      <w:pPr>
        <w:pStyle w:val="ListParagraph"/>
        <w:numPr>
          <w:ilvl w:val="1"/>
          <w:numId w:val="5"/>
        </w:numPr>
        <w:ind w:left="567" w:hanging="567"/>
        <w:jc w:val="both"/>
      </w:pPr>
      <w:r w:rsidRPr="00927818">
        <w:t>Objednatel je oprávněn požadovat po Dodavateli uhrazení smluvní pokuty ve výši 0,0</w:t>
      </w:r>
      <w:r w:rsidR="005C5634" w:rsidRPr="00927818">
        <w:t>1</w:t>
      </w:r>
      <w:r w:rsidRPr="00927818">
        <w:t> % z Ceny za každý započatý den prodlení s odstraněním vady po termínu k odstranění vady</w:t>
      </w:r>
      <w:r w:rsidRPr="00BA153D">
        <w:t xml:space="preserve">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ListParagraph"/>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Pr="00BA153D" w:rsidRDefault="00BA153D"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76BF45AB" w:rsidR="009B4BAA" w:rsidRDefault="009B4BAA" w:rsidP="00166D3B">
      <w:pPr>
        <w:pStyle w:val="ListParagraph"/>
        <w:keepNext/>
        <w:numPr>
          <w:ilvl w:val="1"/>
          <w:numId w:val="5"/>
        </w:numPr>
        <w:ind w:left="567" w:hanging="567"/>
        <w:jc w:val="both"/>
      </w:pPr>
      <w:r w:rsidRPr="00B21854">
        <w:t>Dodavatel poskytuje na předmět Dodávky včetně všech so</w:t>
      </w:r>
      <w:r w:rsidR="004E2974">
        <w:t>učástí a příslušenství záruku v </w:t>
      </w:r>
      <w:r w:rsidRPr="00B21854">
        <w:t xml:space="preserve">délce trvání </w:t>
      </w:r>
      <w:r w:rsidRPr="00A620A9">
        <w:rPr>
          <w:b/>
          <w:highlight w:val="yellow"/>
        </w:rPr>
        <w:t>[</w:t>
      </w:r>
      <w:r w:rsidR="004E2974">
        <w:rPr>
          <w:b/>
          <w:highlight w:val="yellow"/>
        </w:rPr>
        <w:tab/>
      </w:r>
      <w:r w:rsidR="004E2974">
        <w:rPr>
          <w:b/>
          <w:highlight w:val="yellow"/>
        </w:rPr>
        <w:tab/>
      </w:r>
      <w:r w:rsidRPr="00A620A9">
        <w:rPr>
          <w:b/>
          <w:highlight w:val="yellow"/>
        </w:rPr>
        <w:t>]</w:t>
      </w:r>
      <w:r w:rsidRPr="00A620A9">
        <w:rPr>
          <w:b/>
        </w:rPr>
        <w:t xml:space="preserve"> měsíců</w:t>
      </w:r>
      <w:r w:rsidRPr="00B21854">
        <w:t xml:space="preserve"> ode dne předání a převzetí Předmětu plnění jako celku</w:t>
      </w:r>
      <w:r w:rsidR="00DA4C56">
        <w:t xml:space="preserve"> (dále jen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FBA715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se považuje za včas odeslané. </w:t>
      </w:r>
    </w:p>
    <w:p w14:paraId="53782868" w14:textId="77777777" w:rsidR="00BA153D" w:rsidRPr="00927818" w:rsidRDefault="00BA153D" w:rsidP="00BA153D">
      <w:pPr>
        <w:ind w:left="708"/>
        <w:rPr>
          <w:rFonts w:ascii="Times New Roman" w:hAnsi="Times New Roman"/>
          <w:sz w:val="24"/>
        </w:rPr>
      </w:pPr>
    </w:p>
    <w:p w14:paraId="60C25767" w14:textId="77777777" w:rsidR="00653163" w:rsidRPr="00927818" w:rsidRDefault="00A82330" w:rsidP="00653163">
      <w:pPr>
        <w:keepNext/>
        <w:numPr>
          <w:ilvl w:val="1"/>
          <w:numId w:val="5"/>
        </w:numPr>
        <w:ind w:left="567" w:hanging="567"/>
        <w:jc w:val="both"/>
        <w:rPr>
          <w:rFonts w:ascii="Times New Roman" w:hAnsi="Times New Roman"/>
          <w:sz w:val="24"/>
        </w:rPr>
      </w:pPr>
      <w:r w:rsidRPr="00927818">
        <w:rPr>
          <w:rFonts w:ascii="Times New Roman" w:hAnsi="Times New Roman"/>
          <w:sz w:val="24"/>
        </w:rPr>
        <w:t>Dodavatel je povinen započít s šetřením vady neprodleně po jejím oznámení ze strany Objednatele. Nedohodnou-li se smluvní strany v konkrétním případě písemně jinak, platí, že Dodavatel je povinen započít s šetřením vady nejpozději do čtyřiceti osmi (48) hodin od jejího oznámení, a to vysláním certifikovaného technika na místo pl</w:t>
      </w:r>
      <w:r w:rsidR="00653163" w:rsidRPr="00927818">
        <w:rPr>
          <w:rFonts w:ascii="Times New Roman" w:hAnsi="Times New Roman"/>
          <w:sz w:val="24"/>
        </w:rPr>
        <w:t xml:space="preserve">nění dle čl. 4.1. této smlouvy. </w:t>
      </w:r>
      <w:r w:rsidRPr="00927818">
        <w:rPr>
          <w:rFonts w:ascii="Times New Roman" w:hAnsi="Times New Roman"/>
          <w:sz w:val="24"/>
        </w:rPr>
        <w:t xml:space="preserve">Lhůty k odstranění vad stanovené touto smlouvou tím nejsou dotčeny. </w:t>
      </w:r>
    </w:p>
    <w:p w14:paraId="060F869B" w14:textId="77777777" w:rsidR="00653163" w:rsidRPr="00927818" w:rsidRDefault="00653163" w:rsidP="00653163">
      <w:pPr>
        <w:pStyle w:val="ListParagraph"/>
      </w:pPr>
    </w:p>
    <w:p w14:paraId="43B312AB" w14:textId="1A9FF891" w:rsidR="00BA153D" w:rsidRPr="00927818" w:rsidRDefault="00BA153D" w:rsidP="00653163">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Nedohodnou-li se smluvní strany </w:t>
      </w:r>
      <w:r w:rsidR="00653163" w:rsidRPr="00927818">
        <w:rPr>
          <w:rFonts w:ascii="Times New Roman" w:hAnsi="Times New Roman"/>
          <w:sz w:val="24"/>
        </w:rPr>
        <w:t xml:space="preserve">písemně </w:t>
      </w:r>
      <w:r w:rsidRPr="00927818">
        <w:rPr>
          <w:rFonts w:ascii="Times New Roman" w:hAnsi="Times New Roman"/>
          <w:sz w:val="24"/>
        </w:rPr>
        <w:t xml:space="preserve">jinak, činí maximální termín pro odstranění vady malého rozsahu, tedy vady, která neznemožňuje provozování Dodávky, za předpokladu, že není pro odstranění vady zapotřebí zajistit náhradní díl Dodávky, </w:t>
      </w:r>
      <w:r w:rsidR="009B4BAA" w:rsidRPr="00927818">
        <w:rPr>
          <w:rFonts w:ascii="Times New Roman" w:hAnsi="Times New Roman"/>
          <w:sz w:val="24"/>
        </w:rPr>
        <w:t>patnáct (</w:t>
      </w:r>
      <w:r w:rsidRPr="00927818">
        <w:rPr>
          <w:rFonts w:ascii="Times New Roman" w:hAnsi="Times New Roman"/>
          <w:sz w:val="24"/>
        </w:rPr>
        <w:t>15</w:t>
      </w:r>
      <w:r w:rsidR="009B4BAA" w:rsidRPr="00927818">
        <w:rPr>
          <w:rFonts w:ascii="Times New Roman" w:hAnsi="Times New Roman"/>
          <w:sz w:val="24"/>
        </w:rPr>
        <w:t>)</w:t>
      </w:r>
      <w:r w:rsidRPr="00927818">
        <w:rPr>
          <w:rFonts w:ascii="Times New Roman" w:hAnsi="Times New Roman"/>
          <w:sz w:val="24"/>
        </w:rPr>
        <w:t xml:space="preserve"> pracovních dnů ode dne následujícího po dni oznámení vady. V případě, že bude k odstranění vady malého rozsahu nutné zajistit náhradní díl Dodávky, prodlužuje se lhůta na </w:t>
      </w:r>
      <w:r w:rsidR="004E2974" w:rsidRPr="00927818">
        <w:rPr>
          <w:rFonts w:ascii="Times New Roman" w:hAnsi="Times New Roman"/>
          <w:sz w:val="24"/>
        </w:rPr>
        <w:t>dvacet</w:t>
      </w:r>
      <w:r w:rsidR="009B4BAA" w:rsidRPr="00927818">
        <w:rPr>
          <w:rFonts w:ascii="Times New Roman" w:hAnsi="Times New Roman"/>
          <w:sz w:val="24"/>
        </w:rPr>
        <w:t xml:space="preserve"> (</w:t>
      </w:r>
      <w:r w:rsidR="004E2974" w:rsidRPr="00927818">
        <w:rPr>
          <w:rFonts w:ascii="Times New Roman" w:hAnsi="Times New Roman"/>
          <w:sz w:val="24"/>
        </w:rPr>
        <w:t>2</w:t>
      </w:r>
      <w:r w:rsidR="00BC42B6" w:rsidRPr="00927818">
        <w:rPr>
          <w:rFonts w:ascii="Times New Roman" w:hAnsi="Times New Roman"/>
          <w:sz w:val="24"/>
        </w:rPr>
        <w:t>0</w:t>
      </w:r>
      <w:r w:rsidR="009B4BAA" w:rsidRPr="00927818">
        <w:rPr>
          <w:rFonts w:ascii="Times New Roman" w:hAnsi="Times New Roman"/>
          <w:sz w:val="24"/>
        </w:rPr>
        <w:t>)</w:t>
      </w:r>
      <w:r w:rsidR="00BC42B6" w:rsidRPr="00927818">
        <w:rPr>
          <w:rFonts w:ascii="Times New Roman" w:hAnsi="Times New Roman"/>
          <w:sz w:val="24"/>
        </w:rPr>
        <w:t xml:space="preserve"> </w:t>
      </w:r>
      <w:r w:rsidRPr="00927818">
        <w:rPr>
          <w:rFonts w:ascii="Times New Roman" w:hAnsi="Times New Roman"/>
          <w:sz w:val="24"/>
        </w:rPr>
        <w:t xml:space="preserve">pracovních dnů.  </w:t>
      </w:r>
    </w:p>
    <w:p w14:paraId="47E011BF" w14:textId="77777777" w:rsidR="00BA153D" w:rsidRPr="00927818" w:rsidRDefault="00BA153D" w:rsidP="00BA153D">
      <w:pPr>
        <w:ind w:left="708"/>
        <w:rPr>
          <w:rFonts w:ascii="Times New Roman" w:hAnsi="Times New Roman"/>
          <w:sz w:val="24"/>
        </w:rPr>
      </w:pPr>
    </w:p>
    <w:p w14:paraId="7A15AE3D" w14:textId="505A2A74" w:rsidR="00BA153D" w:rsidRPr="00927818"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927818">
        <w:rPr>
          <w:rFonts w:ascii="Times New Roman" w:hAnsi="Times New Roman"/>
          <w:sz w:val="24"/>
        </w:rPr>
        <w:t>patnáct (</w:t>
      </w:r>
      <w:r w:rsidRPr="00927818">
        <w:rPr>
          <w:rFonts w:ascii="Times New Roman" w:hAnsi="Times New Roman"/>
          <w:sz w:val="24"/>
        </w:rPr>
        <w:t>15</w:t>
      </w:r>
      <w:r w:rsidR="009B4BAA" w:rsidRPr="00927818">
        <w:rPr>
          <w:rFonts w:ascii="Times New Roman" w:hAnsi="Times New Roman"/>
          <w:sz w:val="24"/>
        </w:rPr>
        <w:t>)</w:t>
      </w:r>
      <w:r w:rsidRPr="00927818">
        <w:rPr>
          <w:rFonts w:ascii="Times New Roman" w:hAnsi="Times New Roman"/>
          <w:sz w:val="24"/>
        </w:rPr>
        <w:t xml:space="preserve"> pracovních dnů ode dne následujícího po dni oznámení vady, nedohodnou-li se smluvní strany písemně jinak. </w:t>
      </w:r>
    </w:p>
    <w:p w14:paraId="14EC7597" w14:textId="77777777" w:rsidR="00EB4EF0" w:rsidRPr="00927818" w:rsidRDefault="00EB4EF0" w:rsidP="001C6B93">
      <w:pPr>
        <w:rPr>
          <w:rFonts w:ascii="Times New Roman" w:hAnsi="Times New Roman"/>
          <w:sz w:val="24"/>
        </w:rPr>
      </w:pPr>
    </w:p>
    <w:p w14:paraId="6B4124C9" w14:textId="481B8BA7" w:rsidR="00BA153D" w:rsidRPr="00BA153D" w:rsidRDefault="00BA153D" w:rsidP="00166D3B">
      <w:pPr>
        <w:keepNext/>
        <w:numPr>
          <w:ilvl w:val="1"/>
          <w:numId w:val="5"/>
        </w:numPr>
        <w:ind w:left="567" w:hanging="567"/>
        <w:jc w:val="both"/>
        <w:rPr>
          <w:rFonts w:ascii="Times New Roman" w:hAnsi="Times New Roman"/>
          <w:sz w:val="24"/>
        </w:rPr>
      </w:pPr>
      <w:r w:rsidRPr="00927818">
        <w:rPr>
          <w:rFonts w:ascii="Times New Roman" w:hAnsi="Times New Roman"/>
          <w:sz w:val="24"/>
        </w:rPr>
        <w:t>Objednatel je také v rámci reklamace oprávněn požadovat – (i) odstranění vady opravou, je-li vada tímto způsobem odstranitelná a nepotrvá-li její odstranění déle než jeden měsíc nebo (ii) dodání nového zařízení v případě, že již po první analýze vady</w:t>
      </w:r>
      <w:r w:rsidRPr="00BA153D">
        <w:rPr>
          <w:rFonts w:ascii="Times New Roman" w:hAnsi="Times New Roman"/>
          <w:sz w:val="24"/>
        </w:rPr>
        <w:t xml:space="preserve">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ListParagraph"/>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Pr="00BA153D" w:rsidRDefault="00684EF3" w:rsidP="00BA153D">
      <w:pPr>
        <w:shd w:val="clear" w:color="auto" w:fill="FFFFFF"/>
        <w:jc w:val="both"/>
        <w:rPr>
          <w:rFonts w:ascii="Times New Roman" w:hAnsi="Times New Roman"/>
          <w:sz w:val="24"/>
        </w:rPr>
      </w:pPr>
    </w:p>
    <w:p w14:paraId="142EC301" w14:textId="5BE48083" w:rsidR="009B4BAA" w:rsidRDefault="00DF14EC"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Technická a aplikační podpora</w:t>
      </w:r>
    </w:p>
    <w:p w14:paraId="60FBB316" w14:textId="77777777" w:rsidR="009B4BAA" w:rsidRPr="00C069DC" w:rsidRDefault="009B4BAA" w:rsidP="009B4BAA">
      <w:pPr>
        <w:jc w:val="both"/>
        <w:rPr>
          <w:b/>
        </w:rPr>
      </w:pPr>
    </w:p>
    <w:p w14:paraId="331235E6" w14:textId="2E9B19BB" w:rsidR="009B4BAA" w:rsidRPr="00151760" w:rsidRDefault="009B4BAA" w:rsidP="00166D3B">
      <w:pPr>
        <w:numPr>
          <w:ilvl w:val="1"/>
          <w:numId w:val="5"/>
        </w:numPr>
        <w:ind w:left="567" w:hanging="567"/>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Pr="00151760">
        <w:rPr>
          <w:rFonts w:ascii="Times New Roman" w:hAnsi="Times New Roman"/>
          <w:sz w:val="24"/>
        </w:rPr>
        <w:t xml:space="preserve">: </w:t>
      </w:r>
    </w:p>
    <w:p w14:paraId="072F6C4C" w14:textId="77777777" w:rsidR="009B4BAA" w:rsidRPr="0005760D" w:rsidRDefault="009B4BAA" w:rsidP="00E065B0">
      <w:pPr>
        <w:jc w:val="both"/>
        <w:rPr>
          <w:rFonts w:ascii="Times New Roman" w:hAnsi="Times New Roman"/>
          <w:sz w:val="24"/>
        </w:rPr>
      </w:pPr>
    </w:p>
    <w:p w14:paraId="415A673E" w14:textId="77777777" w:rsidR="009B4BAA" w:rsidRPr="0005760D" w:rsidRDefault="009B4BAA" w:rsidP="00166D3B">
      <w:pPr>
        <w:pStyle w:val="ListParagraph"/>
        <w:numPr>
          <w:ilvl w:val="0"/>
          <w:numId w:val="11"/>
        </w:numPr>
        <w:ind w:left="1134" w:hanging="567"/>
        <w:jc w:val="both"/>
      </w:pPr>
      <w:r w:rsidRPr="0005760D">
        <w:rPr>
          <w:b/>
        </w:rPr>
        <w:t>technickou podporu</w:t>
      </w:r>
      <w:r w:rsidRPr="0005760D">
        <w:t xml:space="preserve"> </w:t>
      </w:r>
      <w:r w:rsidRPr="00927818">
        <w:t>v podobě pomoci s řešením funkčních problémů při užívání Zařízení, a to včetně pomoci s řešením funkčních problémů při užívání softwaru</w:t>
      </w:r>
      <w:r w:rsidRPr="00927818">
        <w:rPr>
          <w:rStyle w:val="CommentReference"/>
          <w:sz w:val="24"/>
          <w:szCs w:val="24"/>
        </w:rPr>
        <w:t>, který je součástí Dodávky, v pracovní dny v době od 8.00 hod. do 16.00 hod., a to rovněž ve formě telefonického zodpovězení dotazů Objednatele na tel.</w:t>
      </w:r>
      <w:r>
        <w:rPr>
          <w:rStyle w:val="CommentReference"/>
          <w:sz w:val="24"/>
          <w:szCs w:val="24"/>
        </w:rPr>
        <w:t xml:space="preserve"> </w:t>
      </w:r>
      <w:r w:rsidRPr="001813B4">
        <w:rPr>
          <w:highlight w:val="yellow"/>
        </w:rPr>
        <w:t>[         ]</w:t>
      </w:r>
      <w:r w:rsidRPr="00082C4D">
        <w:t>.</w:t>
      </w:r>
    </w:p>
    <w:p w14:paraId="443781E0" w14:textId="77777777" w:rsidR="009B4BAA" w:rsidRPr="0005760D" w:rsidRDefault="009B4BAA" w:rsidP="009B4BAA">
      <w:pPr>
        <w:jc w:val="both"/>
        <w:rPr>
          <w:rFonts w:ascii="Times New Roman" w:hAnsi="Times New Roman"/>
          <w:sz w:val="24"/>
        </w:rPr>
      </w:pPr>
    </w:p>
    <w:p w14:paraId="207E4BBD" w14:textId="46D07155" w:rsidR="009B4BAA" w:rsidRPr="0005760D" w:rsidRDefault="009B4BAA" w:rsidP="00166D3B">
      <w:pPr>
        <w:pStyle w:val="ListParagraph"/>
        <w:numPr>
          <w:ilvl w:val="0"/>
          <w:numId w:val="11"/>
        </w:numPr>
        <w:ind w:left="1134" w:hanging="567"/>
        <w:jc w:val="both"/>
      </w:pPr>
      <w:r w:rsidRPr="0005760D">
        <w:rPr>
          <w:b/>
        </w:rPr>
        <w:t>technologickou podporu</w:t>
      </w:r>
      <w:r w:rsidRPr="0005760D">
        <w:t xml:space="preserve"> včetně aktualizace příslušného softwaru k Dodávce a k</w:t>
      </w:r>
      <w:r w:rsidR="0094058C">
        <w:t> ní příslušné technické podpory.</w:t>
      </w:r>
    </w:p>
    <w:p w14:paraId="55675634" w14:textId="77777777" w:rsidR="009B4BAA" w:rsidRPr="0063292A" w:rsidRDefault="009B4BAA" w:rsidP="009B4BAA">
      <w:pPr>
        <w:jc w:val="both"/>
        <w:rPr>
          <w:rFonts w:ascii="Times New Roman" w:hAnsi="Times New Roman"/>
          <w:b/>
          <w:sz w:val="24"/>
        </w:rPr>
      </w:pPr>
    </w:p>
    <w:p w14:paraId="6E5E896F" w14:textId="0F383395" w:rsidR="00DF14EC" w:rsidRPr="00927818" w:rsidRDefault="00DF14EC" w:rsidP="00DF14EC">
      <w:pPr>
        <w:pStyle w:val="ListParagraph"/>
        <w:numPr>
          <w:ilvl w:val="1"/>
          <w:numId w:val="5"/>
        </w:numPr>
        <w:ind w:left="567" w:hanging="567"/>
        <w:jc w:val="both"/>
      </w:pPr>
      <w:r w:rsidRPr="00927818">
        <w:t xml:space="preserve">Dodavatel se dále zavazuje poskytnout Objednateli v rámci sjednané Ceny doplňující </w:t>
      </w:r>
      <w:r w:rsidR="00141718" w:rsidRPr="00927818">
        <w:t>-</w:t>
      </w:r>
      <w:r w:rsidRPr="00927818">
        <w:rPr>
          <w:b/>
        </w:rPr>
        <w:t>aplikační školení</w:t>
      </w:r>
      <w:r w:rsidRPr="00927818">
        <w:t xml:space="preserve"> min. čtyř (4) pracovníků Objednatele</w:t>
      </w:r>
      <w:r w:rsidR="00141718" w:rsidRPr="00927818">
        <w:t xml:space="preserve"> stran využití Zařízení (dále jen „</w:t>
      </w:r>
      <w:r w:rsidR="00141718" w:rsidRPr="00927818">
        <w:rPr>
          <w:b/>
          <w:i/>
        </w:rPr>
        <w:t>Aplikační školení</w:t>
      </w:r>
      <w:r w:rsidR="00141718" w:rsidRPr="00927818">
        <w:t>“);</w:t>
      </w:r>
      <w:r w:rsidRPr="00927818">
        <w:t xml:space="preserve"> </w:t>
      </w:r>
      <w:r w:rsidR="00141718" w:rsidRPr="00927818">
        <w:t>Aplikační školení</w:t>
      </w:r>
      <w:r w:rsidRPr="00927818">
        <w:t xml:space="preserve"> </w:t>
      </w:r>
      <w:r w:rsidR="00141718" w:rsidRPr="00927818">
        <w:t xml:space="preserve">v rozsahu min. osm (8) hodin </w:t>
      </w:r>
      <w:r w:rsidRPr="00927818">
        <w:t>se uskuteční v místě plnění dle čl. 4.1</w:t>
      </w:r>
      <w:r w:rsidR="00141718" w:rsidRPr="00927818">
        <w:t>. této smlouvy</w:t>
      </w:r>
      <w:r w:rsidRPr="00927818">
        <w:t>.</w:t>
      </w:r>
      <w:r w:rsidR="00141718" w:rsidRPr="00927818">
        <w:t xml:space="preserve"> Smluvní strany sjednají konkrétní termín Aplikačního školení a tento potvrdí v protokolu potvrzujícím dokončení Š</w:t>
      </w:r>
      <w:r w:rsidR="00653163" w:rsidRPr="00927818">
        <w:t>kolení dle čl. </w:t>
      </w:r>
      <w:r w:rsidR="00141718" w:rsidRPr="00927818">
        <w:t>7.5. této smlouvy.</w:t>
      </w:r>
    </w:p>
    <w:p w14:paraId="520299E4" w14:textId="77777777" w:rsidR="00DF14EC" w:rsidRPr="00927818" w:rsidRDefault="00DF14EC" w:rsidP="00DF14EC">
      <w:pPr>
        <w:pStyle w:val="ListParagraph"/>
        <w:ind w:left="567"/>
        <w:jc w:val="both"/>
      </w:pPr>
    </w:p>
    <w:p w14:paraId="7862EEF1" w14:textId="65A326E9" w:rsidR="009B4BAA" w:rsidRPr="00927818" w:rsidRDefault="009B4BAA" w:rsidP="00166D3B">
      <w:pPr>
        <w:pStyle w:val="ListParagraph"/>
        <w:numPr>
          <w:ilvl w:val="1"/>
          <w:numId w:val="5"/>
        </w:numPr>
        <w:ind w:left="567" w:hanging="567"/>
        <w:jc w:val="both"/>
        <w:rPr>
          <w:b/>
        </w:rPr>
      </w:pPr>
      <w:r w:rsidRPr="00927818">
        <w:t>Dodavatel se zavazuje zajistit pro Objednatele dodání</w:t>
      </w:r>
      <w:r w:rsidR="00653163" w:rsidRPr="00927818">
        <w:t xml:space="preserve"> náhradních dílů pro Dodávku ve </w:t>
      </w:r>
      <w:r w:rsidRPr="00927818">
        <w:t xml:space="preserve">lhůtě nejméně </w:t>
      </w:r>
      <w:r w:rsidR="00E065B0" w:rsidRPr="00927818">
        <w:t>patnáct</w:t>
      </w:r>
      <w:r w:rsidRPr="00927818">
        <w:t xml:space="preserve"> (1</w:t>
      </w:r>
      <w:r w:rsidR="00E065B0" w:rsidRPr="00927818">
        <w:t>5</w:t>
      </w:r>
      <w:r w:rsidRPr="00927818">
        <w:t>) let od podpisu předávacího protokolu k Dodávce.</w:t>
      </w:r>
    </w:p>
    <w:p w14:paraId="05DCCFD2" w14:textId="77777777" w:rsidR="00A82330" w:rsidRDefault="00A82330" w:rsidP="00A620A9">
      <w:pPr>
        <w:tabs>
          <w:tab w:val="left" w:pos="0"/>
          <w:tab w:val="left" w:pos="284"/>
        </w:tabs>
        <w:rPr>
          <w:rFonts w:ascii="Times New Roman" w:hAnsi="Times New Roman"/>
          <w:b/>
          <w:sz w:val="24"/>
        </w:rPr>
      </w:pPr>
    </w:p>
    <w:p w14:paraId="73FC0B6C" w14:textId="2A82DD1A" w:rsidR="00BA153D" w:rsidRPr="00BA153D" w:rsidRDefault="00AA6CA5"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Mimozáruční</w:t>
      </w:r>
      <w:r w:rsidR="00BA153D" w:rsidRPr="00BA153D">
        <w:rPr>
          <w:rFonts w:ascii="Times New Roman" w:hAnsi="Times New Roman"/>
          <w:b/>
          <w:sz w:val="24"/>
        </w:rPr>
        <w:t xml:space="preserve"> </w:t>
      </w:r>
      <w:r w:rsidR="00A620A9">
        <w:rPr>
          <w:rFonts w:ascii="Times New Roman" w:hAnsi="Times New Roman"/>
          <w:b/>
          <w:sz w:val="24"/>
        </w:rPr>
        <w:t>a pozáruční servis</w:t>
      </w:r>
    </w:p>
    <w:p w14:paraId="274F12CA" w14:textId="77777777" w:rsidR="00BA153D" w:rsidRPr="00BA153D" w:rsidRDefault="00BA153D" w:rsidP="00BA153D">
      <w:pPr>
        <w:keepNext/>
        <w:jc w:val="both"/>
        <w:rPr>
          <w:rFonts w:ascii="Times New Roman" w:hAnsi="Times New Roman"/>
          <w:b/>
          <w:sz w:val="24"/>
        </w:rPr>
      </w:pPr>
    </w:p>
    <w:p w14:paraId="70978BA3" w14:textId="146D4A11" w:rsidR="00A620A9" w:rsidRPr="004477DA" w:rsidRDefault="00197631" w:rsidP="00166D3B">
      <w:pPr>
        <w:pStyle w:val="ListParagraph"/>
        <w:numPr>
          <w:ilvl w:val="1"/>
          <w:numId w:val="5"/>
        </w:numPr>
        <w:ind w:left="567" w:hanging="567"/>
        <w:jc w:val="both"/>
        <w:rPr>
          <w:b/>
        </w:rPr>
      </w:pPr>
      <w:r>
        <w:rPr>
          <w:color w:val="000000"/>
        </w:rPr>
        <w:t xml:space="preserve">Dodavatel se po dobu trvání </w:t>
      </w:r>
      <w:r w:rsidR="00A620A9" w:rsidRPr="004477DA">
        <w:rPr>
          <w:color w:val="000000"/>
        </w:rPr>
        <w:t>záruční doby zavazuje poskytovat Objednateli taktéž mimozár</w:t>
      </w:r>
      <w:r>
        <w:rPr>
          <w:color w:val="000000"/>
        </w:rPr>
        <w:t>uční servis Dodávky v podobě</w:t>
      </w:r>
      <w:r w:rsidR="00A620A9" w:rsidRPr="004477DA">
        <w:rPr>
          <w:color w:val="000000"/>
        </w:rPr>
        <w:t xml:space="preserve"> </w:t>
      </w:r>
      <w:r w:rsidRPr="004477DA">
        <w:rPr>
          <w:color w:val="000000"/>
        </w:rPr>
        <w:t>opravy vyskytnuvší se vady na Dodávce, na kterou se nevztahuje poskytnutá záruka</w:t>
      </w:r>
      <w:r w:rsidR="00C919C9">
        <w:rPr>
          <w:color w:val="000000"/>
        </w:rPr>
        <w:t>,</w:t>
      </w:r>
      <w:r w:rsidR="00D71BB3">
        <w:rPr>
          <w:color w:val="000000"/>
        </w:rPr>
        <w:t xml:space="preserve"> jakož i</w:t>
      </w:r>
      <w:r>
        <w:rPr>
          <w:color w:val="000000"/>
        </w:rPr>
        <w:t xml:space="preserve"> </w:t>
      </w:r>
      <w:r w:rsidR="0051348B">
        <w:rPr>
          <w:color w:val="000000"/>
        </w:rPr>
        <w:t>preventivní servis</w:t>
      </w:r>
      <w:r>
        <w:rPr>
          <w:color w:val="000000"/>
        </w:rPr>
        <w:t xml:space="preserve"> v podobě </w:t>
      </w:r>
      <w:r w:rsidR="00D71BB3">
        <w:rPr>
          <w:color w:val="000000"/>
        </w:rPr>
        <w:t xml:space="preserve">kalibrace, </w:t>
      </w:r>
      <w:r w:rsidR="0094058C">
        <w:rPr>
          <w:color w:val="000000"/>
        </w:rPr>
        <w:t>seřízení a </w:t>
      </w:r>
      <w:r w:rsidR="00A620A9">
        <w:rPr>
          <w:color w:val="000000"/>
        </w:rPr>
        <w:t>údržby Zařízení</w:t>
      </w:r>
      <w:r w:rsidR="00A620A9" w:rsidRPr="004477DA">
        <w:rPr>
          <w:color w:val="000000"/>
        </w:rPr>
        <w:t>, jestliže si tento servis Objednatel v konkrétním případě výslovně objedná</w:t>
      </w:r>
      <w:r w:rsidR="00A620A9">
        <w:rPr>
          <w:color w:val="000000"/>
        </w:rPr>
        <w:t xml:space="preserve"> (dále jen „</w:t>
      </w:r>
      <w:r w:rsidR="00A620A9" w:rsidRPr="005045B5">
        <w:rPr>
          <w:b/>
          <w:i/>
          <w:color w:val="000000"/>
        </w:rPr>
        <w:t>mimozáruční servis</w:t>
      </w:r>
      <w:r w:rsidR="00A620A9">
        <w:rPr>
          <w:color w:val="000000"/>
        </w:rPr>
        <w:t>“)</w:t>
      </w:r>
      <w:r w:rsidR="00A620A9" w:rsidRPr="004477DA">
        <w:rPr>
          <w:color w:val="000000"/>
        </w:rPr>
        <w:t>.</w:t>
      </w:r>
    </w:p>
    <w:p w14:paraId="00D4E647" w14:textId="77777777" w:rsidR="00A620A9" w:rsidRPr="005E51EE" w:rsidRDefault="00A620A9" w:rsidP="00D34C3B">
      <w:pPr>
        <w:ind w:left="567" w:hanging="567"/>
        <w:rPr>
          <w:color w:val="000000"/>
        </w:rPr>
      </w:pPr>
    </w:p>
    <w:p w14:paraId="0292E13A" w14:textId="7DBA2082" w:rsidR="00A620A9" w:rsidRPr="00C322C7" w:rsidRDefault="00A620A9" w:rsidP="00166D3B">
      <w:pPr>
        <w:pStyle w:val="ListParagraph"/>
        <w:numPr>
          <w:ilvl w:val="1"/>
          <w:numId w:val="5"/>
        </w:numPr>
        <w:ind w:left="567" w:hanging="567"/>
        <w:jc w:val="both"/>
        <w:rPr>
          <w:b/>
        </w:rPr>
      </w:pPr>
      <w:r w:rsidRPr="004477DA">
        <w:rPr>
          <w:color w:val="000000"/>
        </w:rPr>
        <w:t xml:space="preserve">Dodavatel se dále zavazuje, že bude i po skončení záruční doby pro Objednatele zajišťovat pozáruční servis Dodávky v podobě opravy </w:t>
      </w:r>
      <w:r w:rsidR="00C919C9">
        <w:rPr>
          <w:color w:val="000000"/>
        </w:rPr>
        <w:t>vyskytnuvší se vady na Dodávce, či</w:t>
      </w:r>
      <w:r w:rsidR="0086203C">
        <w:rPr>
          <w:color w:val="000000"/>
        </w:rPr>
        <w:t xml:space="preserve"> provedení </w:t>
      </w:r>
      <w:r w:rsidR="0086203C" w:rsidRPr="004477DA">
        <w:rPr>
          <w:color w:val="000000"/>
        </w:rPr>
        <w:t>preventivního servisu, zah</w:t>
      </w:r>
      <w:r w:rsidR="0086203C">
        <w:rPr>
          <w:color w:val="000000"/>
        </w:rPr>
        <w:t xml:space="preserve">rnujícího aktualizaci softwaru, kalibraci, </w:t>
      </w:r>
      <w:r w:rsidR="0019705E">
        <w:rPr>
          <w:color w:val="000000"/>
        </w:rPr>
        <w:t xml:space="preserve">seřízení a údržbu Dodávky, </w:t>
      </w:r>
      <w:r w:rsidRPr="004477DA">
        <w:rPr>
          <w:color w:val="000000"/>
        </w:rPr>
        <w:t>jestliže si tento servis Objednatel v konkrétním případě výslovně objedná</w:t>
      </w:r>
      <w:r>
        <w:rPr>
          <w:color w:val="000000"/>
        </w:rPr>
        <w:t xml:space="preserve"> (dále jen „</w:t>
      </w:r>
      <w:r w:rsidRPr="000B32BA">
        <w:rPr>
          <w:b/>
          <w:i/>
          <w:color w:val="000000"/>
        </w:rPr>
        <w:t>pozáruční servis</w:t>
      </w:r>
      <w:r>
        <w:rPr>
          <w:color w:val="000000"/>
        </w:rPr>
        <w:t>“)</w:t>
      </w:r>
      <w:r w:rsidRPr="004477DA">
        <w:rPr>
          <w:color w:val="000000"/>
        </w:rPr>
        <w:t>.</w:t>
      </w:r>
    </w:p>
    <w:p w14:paraId="57D720B9" w14:textId="77777777" w:rsidR="00A620A9" w:rsidRDefault="00A620A9" w:rsidP="00D34C3B">
      <w:pPr>
        <w:pStyle w:val="ListParagraph"/>
        <w:ind w:left="567" w:hanging="567"/>
      </w:pPr>
    </w:p>
    <w:p w14:paraId="730F3673" w14:textId="77777777" w:rsidR="00A620A9" w:rsidRPr="00C322C7" w:rsidRDefault="00A620A9" w:rsidP="00166D3B">
      <w:pPr>
        <w:pStyle w:val="ListParagraph"/>
        <w:numPr>
          <w:ilvl w:val="1"/>
          <w:numId w:val="5"/>
        </w:numPr>
        <w:ind w:left="567" w:hanging="567"/>
        <w:jc w:val="both"/>
        <w:rPr>
          <w:b/>
        </w:rPr>
      </w:pPr>
      <w:r w:rsidRPr="00393DF3">
        <w:t>Cena jedné hodiny práce certifikovaného technika za</w:t>
      </w:r>
      <w:r>
        <w:t xml:space="preserve"> mimozáruční servis a</w:t>
      </w:r>
      <w:r w:rsidRPr="00393DF3">
        <w:t xml:space="preserve"> pozáruční servis je sjednána na částku ve výši </w:t>
      </w:r>
      <w:r w:rsidRPr="00C322C7">
        <w:rPr>
          <w:highlight w:val="yellow"/>
        </w:rPr>
        <w:t xml:space="preserve">[ </w:t>
      </w:r>
      <w:r w:rsidRPr="00C322C7">
        <w:rPr>
          <w:highlight w:val="yellow"/>
        </w:rPr>
        <w:tab/>
        <w:t>]</w:t>
      </w:r>
      <w:r w:rsidRPr="00393DF3">
        <w:t xml:space="preserve"> Kč bez DPH. K ceně jedné hodiny práce bude připočteno a Objednate</w:t>
      </w:r>
      <w:r>
        <w:t>lem uhrazeno DPH ve výši 21 % v </w:t>
      </w:r>
      <w:r w:rsidRPr="00393DF3">
        <w:t xml:space="preserve">částce </w:t>
      </w:r>
      <w:r w:rsidRPr="00C322C7">
        <w:rPr>
          <w:highlight w:val="yellow"/>
        </w:rPr>
        <w:t>[</w:t>
      </w:r>
      <w:r w:rsidRPr="00C322C7">
        <w:rPr>
          <w:highlight w:val="yellow"/>
        </w:rPr>
        <w:tab/>
        <w:t xml:space="preserve"> </w:t>
      </w:r>
      <w:r>
        <w:rPr>
          <w:highlight w:val="yellow"/>
        </w:rPr>
        <w:tab/>
      </w:r>
      <w:r w:rsidRPr="00C322C7">
        <w:rPr>
          <w:highlight w:val="yellow"/>
        </w:rPr>
        <w:t>]</w:t>
      </w:r>
      <w:r>
        <w:t xml:space="preserve">Kč. </w:t>
      </w:r>
      <w:r w:rsidRPr="00393DF3">
        <w:t xml:space="preserve">Celková cena jedné hodiny práce tak činí </w:t>
      </w:r>
      <w:r w:rsidRPr="00C322C7">
        <w:rPr>
          <w:highlight w:val="yellow"/>
        </w:rPr>
        <w:t xml:space="preserve">[ </w:t>
      </w:r>
      <w:r w:rsidRPr="00C322C7">
        <w:rPr>
          <w:highlight w:val="yellow"/>
        </w:rPr>
        <w:tab/>
        <w:t>]</w:t>
      </w:r>
      <w:r w:rsidRPr="00393DF3">
        <w:t xml:space="preserve"> Kč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p w14:paraId="29A8D82F" w14:textId="77777777" w:rsidR="00A620A9" w:rsidRPr="00C322C7" w:rsidRDefault="00A620A9" w:rsidP="00D34C3B">
      <w:pPr>
        <w:pStyle w:val="ListParagraph"/>
        <w:ind w:left="567" w:hanging="567"/>
        <w:rPr>
          <w:rFonts w:eastAsia="MS Mincho"/>
        </w:rPr>
      </w:pPr>
    </w:p>
    <w:p w14:paraId="7C2F2CAE" w14:textId="77777777" w:rsidR="00462E2D" w:rsidRPr="00462E2D" w:rsidRDefault="00A620A9" w:rsidP="00166D3B">
      <w:pPr>
        <w:pStyle w:val="ListParagraph"/>
        <w:numPr>
          <w:ilvl w:val="1"/>
          <w:numId w:val="5"/>
        </w:numPr>
        <w:ind w:left="567" w:hanging="567"/>
        <w:jc w:val="both"/>
        <w:rPr>
          <w:b/>
        </w:rPr>
      </w:pPr>
      <w:r w:rsidRPr="00C322C7">
        <w:rPr>
          <w:rFonts w:eastAsia="MS Mincho"/>
        </w:rPr>
        <w:t>Překročení nebo změna cen uvedených v tomto článk</w:t>
      </w:r>
      <w:r w:rsidR="00462E2D">
        <w:rPr>
          <w:rFonts w:eastAsia="MS Mincho"/>
        </w:rPr>
        <w:t xml:space="preserve">u je možná pouze za předpokladu: </w:t>
      </w:r>
    </w:p>
    <w:p w14:paraId="6D052E7F" w14:textId="77777777" w:rsidR="00462E2D" w:rsidRPr="00462E2D" w:rsidRDefault="00462E2D" w:rsidP="00D34C3B">
      <w:pPr>
        <w:pStyle w:val="ListParagraph"/>
        <w:ind w:left="567" w:hanging="567"/>
        <w:rPr>
          <w:rFonts w:eastAsia="MS Mincho"/>
        </w:rPr>
      </w:pPr>
    </w:p>
    <w:p w14:paraId="6BC06538" w14:textId="2C9B6048" w:rsidR="00462E2D" w:rsidRPr="00462E2D" w:rsidRDefault="00A620A9" w:rsidP="00166D3B">
      <w:pPr>
        <w:pStyle w:val="ListParagraph"/>
        <w:numPr>
          <w:ilvl w:val="0"/>
          <w:numId w:val="18"/>
        </w:numPr>
        <w:ind w:left="1134" w:hanging="567"/>
        <w:jc w:val="both"/>
        <w:rPr>
          <w:b/>
        </w:rPr>
      </w:pPr>
      <w:r w:rsidRPr="00C322C7">
        <w:rPr>
          <w:rFonts w:eastAsia="MS Mincho"/>
        </w:rPr>
        <w:t>že v mezidobí dojde ke změn</w:t>
      </w:r>
      <w:r w:rsidR="00462E2D">
        <w:rPr>
          <w:rFonts w:eastAsia="MS Mincho"/>
        </w:rPr>
        <w:t>ám sazeb daně z přidané hodnoty; v</w:t>
      </w:r>
      <w:r w:rsidRPr="00C322C7">
        <w:rPr>
          <w:rFonts w:eastAsia="MS Mincho"/>
        </w:rPr>
        <w:t xml:space="preserve"> takovém případě bude cena upravena podle změny sazeb daně z přidané hodnoty platných v době vzniku zdanitelného plnění, a to ve výši odpovídající změně saz</w:t>
      </w:r>
      <w:r w:rsidR="00462E2D">
        <w:rPr>
          <w:rFonts w:eastAsia="MS Mincho"/>
        </w:rPr>
        <w:t xml:space="preserve">by daně z přidané hodnoty; </w:t>
      </w:r>
    </w:p>
    <w:p w14:paraId="1D55883D" w14:textId="77777777" w:rsidR="00462E2D" w:rsidRPr="00462E2D" w:rsidRDefault="00462E2D" w:rsidP="00D34C3B">
      <w:pPr>
        <w:pStyle w:val="ListParagraph"/>
        <w:ind w:left="1134" w:hanging="567"/>
        <w:jc w:val="both"/>
        <w:rPr>
          <w:b/>
        </w:rPr>
      </w:pPr>
    </w:p>
    <w:p w14:paraId="4D7A4709" w14:textId="75585776" w:rsidR="00A620A9" w:rsidRPr="001C3075" w:rsidRDefault="00A620A9" w:rsidP="00166D3B">
      <w:pPr>
        <w:pStyle w:val="ListParagraph"/>
        <w:numPr>
          <w:ilvl w:val="0"/>
          <w:numId w:val="18"/>
        </w:numPr>
        <w:ind w:left="1134" w:hanging="567"/>
        <w:jc w:val="both"/>
        <w:rPr>
          <w:b/>
        </w:rPr>
      </w:pPr>
      <w:r w:rsidRPr="001C3075">
        <w:rPr>
          <w:rFonts w:eastAsia="MS Mincho"/>
        </w:rPr>
        <w:t>zvýšení odpovídající</w:t>
      </w:r>
      <w:r w:rsidR="00462E2D" w:rsidRPr="001C3075">
        <w:rPr>
          <w:rFonts w:eastAsia="MS Mincho"/>
        </w:rPr>
        <w:t>ho</w:t>
      </w:r>
      <w:r w:rsidRPr="001C3075">
        <w:rPr>
          <w:rFonts w:eastAsia="MS Mincho"/>
        </w:rPr>
        <w:t xml:space="preserve"> roční míře inflace za předchozí rok vyhlášené Českým statistickým úřadem. Úprava výše cen bude provedena vždy k 1. červnu daného roku podle vyhlášené míry inflace za předchozí kalendářní rok Českým s</w:t>
      </w:r>
      <w:r w:rsidR="00462E2D" w:rsidRPr="001C3075">
        <w:rPr>
          <w:rFonts w:eastAsia="MS Mincho"/>
        </w:rPr>
        <w:t>tatistickým úřadem nebo jinou k </w:t>
      </w:r>
      <w:r w:rsidRPr="001C3075">
        <w:rPr>
          <w:rFonts w:eastAsia="MS Mincho"/>
        </w:rPr>
        <w:t xml:space="preserve">tomuto pověřenou státní institucí na základě písemného oznámení Dodavatele, jež bude obsahovat výši inflace a nově stanovenou výši cen. </w:t>
      </w:r>
    </w:p>
    <w:p w14:paraId="6703F471" w14:textId="77777777" w:rsidR="00A620A9" w:rsidRDefault="00A620A9" w:rsidP="00D34C3B">
      <w:pPr>
        <w:pStyle w:val="ListParagraph"/>
        <w:ind w:left="567" w:hanging="567"/>
      </w:pPr>
    </w:p>
    <w:p w14:paraId="1B6B3F94" w14:textId="6C0A12BF" w:rsidR="00BA153D" w:rsidRPr="00927818" w:rsidRDefault="00A620A9" w:rsidP="00A620A9">
      <w:pPr>
        <w:pStyle w:val="ListParagraph"/>
        <w:numPr>
          <w:ilvl w:val="1"/>
          <w:numId w:val="5"/>
        </w:numPr>
        <w:ind w:left="567" w:hanging="567"/>
        <w:jc w:val="both"/>
        <w:rPr>
          <w:b/>
        </w:rPr>
      </w:pPr>
      <w:r w:rsidRPr="00ED3E18">
        <w:t xml:space="preserve">Dodavatel zaručuje Objednateli </w:t>
      </w:r>
      <w:r w:rsidR="00181470">
        <w:t>výši cen</w:t>
      </w:r>
      <w:r w:rsidRPr="00ED3E18">
        <w:t xml:space="preserve"> mimozáručního servisu </w:t>
      </w:r>
      <w:r w:rsidR="001C3075">
        <w:t xml:space="preserve">a pozáručního servisu </w:t>
      </w:r>
      <w:r w:rsidRPr="00ED3E18">
        <w:t xml:space="preserve">sjednanou v čl. 11.3. této smlouvy po celou dobu trvání záruční doby a </w:t>
      </w:r>
      <w:r w:rsidR="001C3075">
        <w:t xml:space="preserve">dále </w:t>
      </w:r>
      <w:r w:rsidRPr="00ED3E18">
        <w:t xml:space="preserve">při objednání </w:t>
      </w:r>
      <w:r w:rsidR="001C3075">
        <w:t xml:space="preserve">pozáručního </w:t>
      </w:r>
      <w:r w:rsidRPr="00ED3E18">
        <w:t xml:space="preserve">servisu kdykoli v období </w:t>
      </w:r>
      <w:r w:rsidRPr="00927818">
        <w:t xml:space="preserve">do </w:t>
      </w:r>
      <w:r w:rsidR="00C35A2C" w:rsidRPr="00927818">
        <w:t>dvou</w:t>
      </w:r>
      <w:r w:rsidRPr="00927818">
        <w:t xml:space="preserve"> (</w:t>
      </w:r>
      <w:r w:rsidR="00C35A2C" w:rsidRPr="00927818">
        <w:t>2</w:t>
      </w:r>
      <w:r w:rsidRPr="00927818">
        <w:t xml:space="preserve">) let ode dne uplynutí záruční doby; ustanovení předchozího </w:t>
      </w:r>
      <w:r w:rsidR="00462E2D" w:rsidRPr="00927818">
        <w:t>čl. 11.4.</w:t>
      </w:r>
      <w:r w:rsidRPr="00927818">
        <w:t xml:space="preserve"> tím není dotčeno.</w:t>
      </w: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ListParagraph"/>
        <w:numPr>
          <w:ilvl w:val="0"/>
          <w:numId w:val="5"/>
        </w:numPr>
        <w:ind w:left="567" w:hanging="567"/>
        <w:jc w:val="both"/>
      </w:pPr>
      <w:r w:rsidRPr="00BB3610">
        <w:rPr>
          <w:b/>
        </w:rPr>
        <w:t>Odstoupení od smlouvy</w:t>
      </w:r>
    </w:p>
    <w:p w14:paraId="7A1FD703" w14:textId="77777777" w:rsidR="00BB3610" w:rsidRPr="00BB3610" w:rsidRDefault="00BB3610" w:rsidP="00BB3610">
      <w:pPr>
        <w:pStyle w:val="ListParagraph"/>
        <w:ind w:left="720"/>
        <w:jc w:val="both"/>
      </w:pPr>
    </w:p>
    <w:p w14:paraId="701F3427"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má právo odstoupit od této smlouvy s účinky ex tunc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 xml:space="preserve">Objednatel má právo odstoupit od této smlouvy s účinky ex tunc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C3075">
      <w:pPr>
        <w:pStyle w:val="ListParagraph"/>
        <w:numPr>
          <w:ilvl w:val="0"/>
          <w:numId w:val="15"/>
        </w:numPr>
        <w:ind w:left="1134" w:hanging="567"/>
        <w:jc w:val="both"/>
      </w:pPr>
      <w:r>
        <w:t>Dodávka včetně Komplexní instalace nebude dodána</w:t>
      </w:r>
      <w:r w:rsidRPr="00AA146C">
        <w:t xml:space="preserve"> </w:t>
      </w:r>
      <w:r>
        <w:t>ve lhůtě dle čl. 4.2. této smlouvy</w:t>
      </w:r>
      <w:r w:rsidR="00AD177B">
        <w:t>;</w:t>
      </w:r>
    </w:p>
    <w:p w14:paraId="430F5A5E" w14:textId="77777777" w:rsidR="00A620A9" w:rsidRDefault="00A620A9" w:rsidP="001C3075">
      <w:pPr>
        <w:pStyle w:val="ListParagraph"/>
        <w:ind w:left="1134" w:hanging="567"/>
        <w:jc w:val="both"/>
      </w:pPr>
    </w:p>
    <w:p w14:paraId="17E51E50" w14:textId="14F245AC" w:rsidR="00AD177B" w:rsidRDefault="00AD177B" w:rsidP="001C3075">
      <w:pPr>
        <w:pStyle w:val="ListParagraph"/>
        <w:numPr>
          <w:ilvl w:val="0"/>
          <w:numId w:val="15"/>
        </w:numPr>
        <w:ind w:left="1134"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4BC8B3E9" w14:textId="77777777" w:rsidR="00AD177B" w:rsidRDefault="00AD177B" w:rsidP="001C3075">
      <w:pPr>
        <w:pStyle w:val="ListParagraph"/>
        <w:ind w:left="1134"/>
        <w:jc w:val="both"/>
      </w:pPr>
    </w:p>
    <w:p w14:paraId="775A0CAD" w14:textId="7BC8C8D1" w:rsidR="00A620A9" w:rsidRDefault="00A620A9" w:rsidP="001C3075">
      <w:pPr>
        <w:pStyle w:val="ListParagraph"/>
        <w:numPr>
          <w:ilvl w:val="0"/>
          <w:numId w:val="15"/>
        </w:numPr>
        <w:ind w:left="1134" w:hanging="567"/>
        <w:jc w:val="both"/>
      </w:pPr>
      <w:r>
        <w:t>Školení a/nebo je část nebude z důvodů na straně Dodavatele provedeno ve lhůtě stan</w:t>
      </w:r>
      <w:r w:rsidR="00AD177B">
        <w:t>ovené dle čl. 4.3. této smlouvy;</w:t>
      </w:r>
    </w:p>
    <w:p w14:paraId="5C217810" w14:textId="77777777" w:rsidR="00141718" w:rsidRDefault="00141718" w:rsidP="00141718">
      <w:pPr>
        <w:pStyle w:val="ListParagraph"/>
      </w:pPr>
    </w:p>
    <w:p w14:paraId="03E874F6" w14:textId="38A0FB05" w:rsidR="00141718" w:rsidRDefault="00141718" w:rsidP="00141718">
      <w:pPr>
        <w:pStyle w:val="ListParagraph"/>
        <w:numPr>
          <w:ilvl w:val="0"/>
          <w:numId w:val="15"/>
        </w:numPr>
        <w:ind w:left="1134" w:hanging="567"/>
        <w:jc w:val="both"/>
      </w:pPr>
      <w:r>
        <w:t>Aplikační školení a/nebo je část nebude z důvodů na straně Dodavatele provedeno ve lhůtě stanovené dle čl. 10.2. této smlouvy;</w:t>
      </w:r>
    </w:p>
    <w:p w14:paraId="091B827E" w14:textId="77777777" w:rsidR="00A620A9" w:rsidRDefault="00A620A9" w:rsidP="00125A44">
      <w:pPr>
        <w:jc w:val="both"/>
      </w:pPr>
    </w:p>
    <w:p w14:paraId="5A837329" w14:textId="303A9177" w:rsidR="00A620A9" w:rsidRDefault="00A620A9" w:rsidP="001C3075">
      <w:pPr>
        <w:pStyle w:val="ListParagraph"/>
        <w:numPr>
          <w:ilvl w:val="0"/>
          <w:numId w:val="15"/>
        </w:numPr>
        <w:ind w:left="1134" w:hanging="567"/>
        <w:jc w:val="both"/>
      </w:pPr>
      <w:r w:rsidRPr="00AA146C">
        <w:t>dojde k naplnění podmínek čl. 9.</w:t>
      </w:r>
      <w:r w:rsidR="00AD177B">
        <w:t>6. (poslední věty) této smlouvy;</w:t>
      </w:r>
    </w:p>
    <w:p w14:paraId="30ED4049" w14:textId="77777777" w:rsidR="00A620A9" w:rsidRDefault="00A620A9" w:rsidP="001C3075">
      <w:pPr>
        <w:pStyle w:val="ListParagraph"/>
        <w:ind w:left="1134" w:hanging="567"/>
      </w:pPr>
    </w:p>
    <w:p w14:paraId="51E00E9B" w14:textId="4DB38AA6" w:rsidR="00A620A9" w:rsidRDefault="00A620A9" w:rsidP="001C3075">
      <w:pPr>
        <w:pStyle w:val="ListParagraph"/>
        <w:numPr>
          <w:ilvl w:val="0"/>
          <w:numId w:val="15"/>
        </w:numPr>
        <w:ind w:left="1134"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1C3075">
      <w:pPr>
        <w:pStyle w:val="ListParagraph"/>
        <w:ind w:left="1134" w:hanging="567"/>
      </w:pPr>
    </w:p>
    <w:p w14:paraId="2CDAB43D" w14:textId="185B90AC" w:rsidR="00A620A9" w:rsidRPr="00AA146C" w:rsidRDefault="00A620A9" w:rsidP="001C3075">
      <w:pPr>
        <w:pStyle w:val="ListParagraph"/>
        <w:numPr>
          <w:ilvl w:val="0"/>
          <w:numId w:val="15"/>
        </w:numPr>
        <w:ind w:left="1134" w:hanging="567"/>
        <w:jc w:val="both"/>
      </w:pPr>
      <w:r w:rsidRPr="00AA146C">
        <w:t>byl podán návrh na zahájení insolvenčního řízení nebo učiněny úkony k zahájení likvidačního řízení ohledně Dodavatele, neproká</w:t>
      </w:r>
      <w:r w:rsidR="00AD177B">
        <w:t>že-li Dodavatel Objednateli, že </w:t>
      </w:r>
      <w:r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2E7F2103" w14:textId="77777777" w:rsidR="00A620A9" w:rsidRPr="00BA153D" w:rsidRDefault="00A620A9" w:rsidP="001C3075">
      <w:pPr>
        <w:numPr>
          <w:ilvl w:val="1"/>
          <w:numId w:val="5"/>
        </w:numPr>
        <w:ind w:left="567"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5E223EEA" w14:textId="77777777" w:rsidR="00A620A9" w:rsidRPr="00BA153D" w:rsidRDefault="00A620A9" w:rsidP="00A620A9">
      <w:pPr>
        <w:tabs>
          <w:tab w:val="left" w:pos="0"/>
          <w:tab w:val="left" w:pos="284"/>
        </w:tabs>
        <w:rPr>
          <w:rFonts w:ascii="Times New Roman" w:hAnsi="Times New Roman"/>
          <w:b/>
          <w:sz w:val="24"/>
        </w:rPr>
      </w:pPr>
    </w:p>
    <w:p w14:paraId="62D47424" w14:textId="77777777" w:rsidR="00A620A9" w:rsidRPr="004477DA" w:rsidRDefault="00A620A9" w:rsidP="001C3075">
      <w:pPr>
        <w:pStyle w:val="ListParagraph"/>
        <w:numPr>
          <w:ilvl w:val="0"/>
          <w:numId w:val="5"/>
        </w:numPr>
        <w:ind w:left="567" w:hanging="567"/>
        <w:rPr>
          <w:b/>
        </w:rPr>
      </w:pPr>
      <w:r w:rsidRPr="004477DA">
        <w:rPr>
          <w:b/>
        </w:rPr>
        <w:t>Rozhodné právo a volba soudu</w:t>
      </w:r>
    </w:p>
    <w:p w14:paraId="0B7880D1" w14:textId="77777777" w:rsidR="00A620A9" w:rsidRPr="00BA153D" w:rsidRDefault="00A620A9" w:rsidP="001C3075">
      <w:pPr>
        <w:ind w:left="567" w:hanging="567"/>
        <w:rPr>
          <w:rFonts w:ascii="Times New Roman" w:hAnsi="Times New Roman"/>
          <w:sz w:val="24"/>
        </w:rPr>
      </w:pPr>
    </w:p>
    <w:p w14:paraId="28F28F72" w14:textId="77777777" w:rsidR="00A620A9" w:rsidRDefault="00A620A9" w:rsidP="001C3075">
      <w:pPr>
        <w:pStyle w:val="ListParagraph"/>
        <w:numPr>
          <w:ilvl w:val="1"/>
          <w:numId w:val="5"/>
        </w:numPr>
        <w:ind w:left="567" w:hanging="567"/>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1C3075">
      <w:pPr>
        <w:pStyle w:val="ListParagraph"/>
        <w:ind w:left="567" w:hanging="567"/>
        <w:jc w:val="both"/>
      </w:pPr>
    </w:p>
    <w:p w14:paraId="0BC9E457" w14:textId="09E37188" w:rsidR="00AD177B" w:rsidRPr="00B71D72" w:rsidRDefault="00A620A9" w:rsidP="001C3075">
      <w:pPr>
        <w:pStyle w:val="ListParagraph"/>
        <w:numPr>
          <w:ilvl w:val="1"/>
          <w:numId w:val="5"/>
        </w:numPr>
        <w:ind w:left="567" w:hanging="567"/>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32548298" w14:textId="77777777" w:rsidR="00B71D72" w:rsidRPr="00BA153D" w:rsidRDefault="00B71D72" w:rsidP="001C3075">
      <w:pPr>
        <w:rPr>
          <w:rFonts w:ascii="Times New Roman" w:hAnsi="Times New Roman"/>
          <w:sz w:val="24"/>
        </w:rPr>
      </w:pPr>
    </w:p>
    <w:p w14:paraId="2293441B" w14:textId="77777777" w:rsidR="00A620A9" w:rsidRPr="00AA146C" w:rsidRDefault="00A620A9" w:rsidP="00166D3B">
      <w:pPr>
        <w:pStyle w:val="ListParagraph"/>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77777777" w:rsidR="00AD177B" w:rsidRDefault="00A620A9" w:rsidP="00166D3B">
      <w:pPr>
        <w:pStyle w:val="ListParagraph"/>
        <w:numPr>
          <w:ilvl w:val="0"/>
          <w:numId w:val="1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840F35" w14:textId="77777777" w:rsidR="00AD177B" w:rsidRDefault="00AD177B" w:rsidP="00AD177B">
      <w:pPr>
        <w:pStyle w:val="ListParagraph"/>
        <w:ind w:left="1134"/>
        <w:jc w:val="both"/>
      </w:pPr>
    </w:p>
    <w:p w14:paraId="5DF9E646" w14:textId="77777777" w:rsidR="00AD177B" w:rsidRDefault="00A620A9" w:rsidP="00166D3B">
      <w:pPr>
        <w:pStyle w:val="ListParagraph"/>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ListParagraph"/>
      </w:pPr>
    </w:p>
    <w:p w14:paraId="4A8DAD64" w14:textId="77777777" w:rsidR="00AD177B" w:rsidRDefault="00A620A9" w:rsidP="00166D3B">
      <w:pPr>
        <w:pStyle w:val="ListParagraph"/>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ListParagraph"/>
      </w:pPr>
    </w:p>
    <w:p w14:paraId="70908D38" w14:textId="77777777" w:rsidR="00AD177B" w:rsidRDefault="00A620A9" w:rsidP="00166D3B">
      <w:pPr>
        <w:pStyle w:val="ListParagraph"/>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ListParagraph"/>
      </w:pPr>
    </w:p>
    <w:p w14:paraId="2333B6F8" w14:textId="77777777" w:rsidR="00AD177B" w:rsidRDefault="00A620A9" w:rsidP="00166D3B">
      <w:pPr>
        <w:pStyle w:val="ListParagraph"/>
        <w:numPr>
          <w:ilvl w:val="0"/>
          <w:numId w:val="19"/>
        </w:numPr>
        <w:ind w:left="1134" w:hanging="567"/>
        <w:jc w:val="both"/>
      </w:pPr>
      <w:r w:rsidRPr="00106330">
        <w:t>podepsat zápis o provedení kontroly;</w:t>
      </w:r>
    </w:p>
    <w:p w14:paraId="0236117A" w14:textId="77777777" w:rsidR="00AD177B" w:rsidRDefault="00AD177B" w:rsidP="00AD177B">
      <w:pPr>
        <w:pStyle w:val="ListParagraph"/>
      </w:pPr>
    </w:p>
    <w:p w14:paraId="22337DD0" w14:textId="77777777" w:rsidR="00AD177B" w:rsidRDefault="00A620A9" w:rsidP="00166D3B">
      <w:pPr>
        <w:pStyle w:val="ListParagraph"/>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ListParagraph"/>
      </w:pPr>
    </w:p>
    <w:p w14:paraId="0C4621F6" w14:textId="77777777" w:rsidR="00AD177B" w:rsidRDefault="00A620A9" w:rsidP="00166D3B">
      <w:pPr>
        <w:pStyle w:val="ListParagraph"/>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ListParagraph"/>
      </w:pPr>
    </w:p>
    <w:p w14:paraId="13B7356C" w14:textId="79919D80" w:rsidR="00A620A9" w:rsidRPr="00106330" w:rsidRDefault="00A620A9" w:rsidP="00166D3B">
      <w:pPr>
        <w:pStyle w:val="ListParagraph"/>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ListParagraph"/>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ListParagraph"/>
        <w:suppressAutoHyphens/>
        <w:ind w:left="709"/>
        <w:jc w:val="both"/>
      </w:pPr>
    </w:p>
    <w:p w14:paraId="266CD32C" w14:textId="03A15ACF" w:rsidR="00A620A9" w:rsidRDefault="00A620A9" w:rsidP="00166D3B">
      <w:pPr>
        <w:pStyle w:val="ListParagraph"/>
        <w:numPr>
          <w:ilvl w:val="1"/>
          <w:numId w:val="5"/>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w:t>
      </w:r>
      <w:r w:rsidR="005C1446">
        <w:t xml:space="preserve"> informovat Objednatele, a to v </w:t>
      </w:r>
      <w:r w:rsidRPr="000854D0">
        <w:t xml:space="preserve">přiměřené lhůtě stanovené po dohodě s Objednatelem. </w:t>
      </w:r>
    </w:p>
    <w:p w14:paraId="37EDFB01" w14:textId="77777777" w:rsidR="00A620A9" w:rsidRDefault="00A620A9" w:rsidP="00A620A9">
      <w:pPr>
        <w:pStyle w:val="ListParagraph"/>
      </w:pPr>
    </w:p>
    <w:p w14:paraId="3FC31BCC" w14:textId="140036F9" w:rsidR="00A620A9" w:rsidRDefault="00A620A9" w:rsidP="00166D3B">
      <w:pPr>
        <w:pStyle w:val="ListParagraph"/>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005C1446">
        <w:t>, ve </w:t>
      </w:r>
      <w:r w:rsidRPr="000854D0">
        <w:t>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ListParagraph"/>
      </w:pPr>
    </w:p>
    <w:p w14:paraId="2A7CDF06" w14:textId="77777777" w:rsidR="00A620A9" w:rsidRPr="000854D0" w:rsidRDefault="00A620A9" w:rsidP="00166D3B">
      <w:pPr>
        <w:pStyle w:val="ListParagraph"/>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Body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Body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BodyText"/>
        <w:rPr>
          <w:lang w:eastAsia="en-US"/>
        </w:rPr>
      </w:pPr>
    </w:p>
    <w:p w14:paraId="41B36077" w14:textId="77777777" w:rsidR="00A620A9" w:rsidRPr="000854D0" w:rsidRDefault="00A620A9" w:rsidP="00166D3B">
      <w:pPr>
        <w:pStyle w:val="ListParagraph"/>
        <w:numPr>
          <w:ilvl w:val="1"/>
          <w:numId w:val="5"/>
        </w:numPr>
        <w:suppressAutoHyphens/>
        <w:ind w:left="567" w:hanging="567"/>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ListParagraph"/>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59D2EECA" w14:textId="6F4D4E32" w:rsidR="00653163" w:rsidRPr="00653163" w:rsidRDefault="00A620A9" w:rsidP="00653163">
      <w:pPr>
        <w:numPr>
          <w:ilvl w:val="1"/>
          <w:numId w:val="5"/>
        </w:numPr>
        <w:ind w:left="567" w:hanging="567"/>
        <w:jc w:val="both"/>
        <w:rPr>
          <w:rFonts w:ascii="Times New Roman" w:hAnsi="Times New Roman"/>
          <w:sz w:val="24"/>
        </w:rPr>
      </w:pPr>
      <w:r w:rsidRPr="00BA153D">
        <w:rPr>
          <w:rFonts w:ascii="Times New Roman" w:hAnsi="Times New Roman"/>
          <w:sz w:val="24"/>
        </w:rPr>
        <w:t>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w:t>
      </w:r>
      <w:r w:rsidR="00653163">
        <w:rPr>
          <w:rFonts w:ascii="Times New Roman" w:hAnsi="Times New Roman"/>
          <w:sz w:val="24"/>
        </w:rPr>
        <w:t xml:space="preserve">), a to bez zbytečného </w:t>
      </w:r>
      <w:r w:rsidR="00653163" w:rsidRPr="00653163">
        <w:rPr>
          <w:rFonts w:ascii="Times New Roman" w:hAnsi="Times New Roman"/>
          <w:sz w:val="24"/>
        </w:rPr>
        <w:t xml:space="preserve">odkladu; v případě změny údajů uvedených v hlavičce této smlouvy na straně Objednatele postačí, vyrozumí-li o této změně Dodavatele ten z objednatelů, kterého se změna týká.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2439C160" w:rsidR="00A620A9" w:rsidRPr="00927818" w:rsidRDefault="00A620A9" w:rsidP="00166D3B">
      <w:pPr>
        <w:numPr>
          <w:ilvl w:val="1"/>
          <w:numId w:val="5"/>
        </w:numPr>
        <w:ind w:left="567" w:hanging="567"/>
        <w:jc w:val="both"/>
        <w:rPr>
          <w:rFonts w:ascii="Times New Roman" w:hAnsi="Times New Roman"/>
          <w:sz w:val="24"/>
        </w:rPr>
      </w:pPr>
      <w:r w:rsidRPr="00927818">
        <w:rPr>
          <w:rFonts w:ascii="Times New Roman" w:hAnsi="Times New Roman"/>
          <w:sz w:val="24"/>
        </w:rPr>
        <w:t xml:space="preserve">Dodavatel poskytuje souhlas s uveřejněním smlouvy v registru smluv zřízeném zákonem č. 340/2015 Sb., </w:t>
      </w:r>
      <w:r w:rsidRPr="00927818">
        <w:rPr>
          <w:rFonts w:ascii="Times New Roman" w:hAnsi="Times New Roman"/>
          <w:i/>
          <w:sz w:val="24"/>
        </w:rPr>
        <w:t>o zvláštních podmínkách účinnosti některých smluv, uveřejňování těchto smluv a o registru smluv</w:t>
      </w:r>
      <w:r w:rsidRPr="00927818">
        <w:rPr>
          <w:rFonts w:ascii="Times New Roman" w:hAnsi="Times New Roman"/>
          <w:sz w:val="24"/>
        </w:rPr>
        <w:t xml:space="preserve">, ve znění pozdějších předpisů. </w:t>
      </w:r>
      <w:r w:rsidR="001C3075" w:rsidRPr="00927818">
        <w:rPr>
          <w:rFonts w:ascii="Times New Roman" w:hAnsi="Times New Roman"/>
          <w:sz w:val="24"/>
        </w:rPr>
        <w:t>U</w:t>
      </w:r>
      <w:r w:rsidRPr="00927818">
        <w:rPr>
          <w:rFonts w:ascii="Times New Roman" w:hAnsi="Times New Roman"/>
          <w:sz w:val="24"/>
        </w:rPr>
        <w:t>veřejnění smlouvy v regist</w:t>
      </w:r>
      <w:r w:rsidR="00AD177B" w:rsidRPr="00927818">
        <w:rPr>
          <w:rFonts w:ascii="Times New Roman" w:hAnsi="Times New Roman"/>
          <w:sz w:val="24"/>
        </w:rPr>
        <w:t>ru smluv zajistí Objednatel</w:t>
      </w:r>
      <w:r w:rsidR="001C3075" w:rsidRPr="00927818">
        <w:rPr>
          <w:rFonts w:ascii="Times New Roman" w:hAnsi="Times New Roman"/>
          <w:sz w:val="24"/>
        </w:rPr>
        <w:t xml:space="preserve"> č. 1</w:t>
      </w:r>
      <w:r w:rsidR="00AD177B" w:rsidRPr="00927818">
        <w:rPr>
          <w:rFonts w:ascii="Times New Roman" w:hAnsi="Times New Roman"/>
          <w:sz w:val="24"/>
        </w:rPr>
        <w:t>.</w:t>
      </w:r>
    </w:p>
    <w:p w14:paraId="33D9DD9C" w14:textId="77777777" w:rsidR="00A620A9" w:rsidRPr="00927818" w:rsidRDefault="00A620A9" w:rsidP="00AD177B">
      <w:pPr>
        <w:ind w:left="567" w:hanging="567"/>
        <w:jc w:val="both"/>
      </w:pPr>
    </w:p>
    <w:p w14:paraId="481769CF" w14:textId="51AB4BD3" w:rsidR="00A620A9" w:rsidRPr="00BA153D" w:rsidRDefault="005C1446" w:rsidP="00166D3B">
      <w:pPr>
        <w:numPr>
          <w:ilvl w:val="1"/>
          <w:numId w:val="5"/>
        </w:numPr>
        <w:ind w:left="567" w:hanging="567"/>
        <w:jc w:val="both"/>
        <w:rPr>
          <w:rFonts w:ascii="Times New Roman" w:hAnsi="Times New Roman"/>
          <w:sz w:val="24"/>
        </w:rPr>
      </w:pPr>
      <w:r w:rsidRPr="00927818">
        <w:rPr>
          <w:rFonts w:ascii="Times New Roman" w:hAnsi="Times New Roman"/>
          <w:sz w:val="24"/>
        </w:rPr>
        <w:t>T</w:t>
      </w:r>
      <w:r w:rsidR="00A620A9" w:rsidRPr="00927818">
        <w:rPr>
          <w:rFonts w:ascii="Times New Roman" w:hAnsi="Times New Roman"/>
          <w:sz w:val="24"/>
        </w:rPr>
        <w:t xml:space="preserve">ato smlouva </w:t>
      </w:r>
      <w:r w:rsidRPr="00927818">
        <w:rPr>
          <w:rFonts w:ascii="Times New Roman" w:hAnsi="Times New Roman"/>
          <w:sz w:val="24"/>
        </w:rPr>
        <w:t>je uzavřena prostředky umožňujícími komunikaci na dálku, a to</w:t>
      </w:r>
      <w:bookmarkStart w:id="4" w:name="_GoBack"/>
      <w:bookmarkEnd w:id="4"/>
      <w:r>
        <w:rPr>
          <w:rFonts w:ascii="Times New Roman" w:hAnsi="Times New Roman"/>
          <w:sz w:val="24"/>
        </w:rPr>
        <w:t xml:space="preserve"> připojením elektronický podpisů smluvních stan. Pokud je uzavírána v listinné podobě, pak</w:t>
      </w:r>
      <w:r w:rsidR="00A620A9" w:rsidRPr="00BA153D">
        <w:rPr>
          <w:rFonts w:ascii="Times New Roman" w:hAnsi="Times New Roman"/>
          <w:sz w:val="24"/>
        </w:rPr>
        <w:t xml:space="preserve"> ve </w:t>
      </w:r>
      <w:r w:rsidR="001C3075">
        <w:rPr>
          <w:rFonts w:ascii="Times New Roman" w:hAnsi="Times New Roman"/>
          <w:sz w:val="24"/>
        </w:rPr>
        <w:t>třech</w:t>
      </w:r>
      <w:r w:rsidR="00A620A9" w:rsidRPr="00BA153D">
        <w:rPr>
          <w:rFonts w:ascii="Times New Roman" w:hAnsi="Times New Roman"/>
          <w:sz w:val="24"/>
        </w:rPr>
        <w:t xml:space="preserve"> (</w:t>
      </w:r>
      <w:r w:rsidR="001C3075">
        <w:rPr>
          <w:rFonts w:ascii="Times New Roman" w:hAnsi="Times New Roman"/>
          <w:sz w:val="24"/>
        </w:rPr>
        <w:t>3</w:t>
      </w:r>
      <w:r w:rsidR="00A620A9" w:rsidRPr="00BA153D">
        <w:rPr>
          <w:rFonts w:ascii="Times New Roman" w:hAnsi="Times New Roman"/>
          <w:sz w:val="24"/>
        </w:rPr>
        <w:t>) stejnopisech</w:t>
      </w:r>
      <w:r w:rsidR="001C3075">
        <w:rPr>
          <w:rFonts w:ascii="Times New Roman" w:hAnsi="Times New Roman"/>
          <w:sz w:val="24"/>
        </w:rPr>
        <w:t xml:space="preserve">, přičemž Dodavatel, Objednatel č. 1 a Objednatel č. 2 </w:t>
      </w:r>
      <w:r>
        <w:rPr>
          <w:rFonts w:ascii="Times New Roman" w:hAnsi="Times New Roman"/>
          <w:sz w:val="24"/>
        </w:rPr>
        <w:t>obdržel</w:t>
      </w:r>
      <w:r w:rsidR="001C3075">
        <w:rPr>
          <w:rFonts w:ascii="Times New Roman" w:hAnsi="Times New Roman"/>
          <w:sz w:val="24"/>
        </w:rPr>
        <w:t xml:space="preserve"> každý po</w:t>
      </w:r>
      <w:r w:rsidR="00A620A9" w:rsidRPr="00BA153D">
        <w:rPr>
          <w:rFonts w:ascii="Times New Roman" w:hAnsi="Times New Roman"/>
          <w:sz w:val="24"/>
        </w:rPr>
        <w:t xml:space="preserve"> jedno</w:t>
      </w:r>
      <w:r w:rsidR="001C3075">
        <w:rPr>
          <w:rFonts w:ascii="Times New Roman" w:hAnsi="Times New Roman"/>
          <w:sz w:val="24"/>
        </w:rPr>
        <w:t>m</w:t>
      </w:r>
      <w:r w:rsidR="00A620A9" w:rsidRPr="00BA153D">
        <w:rPr>
          <w:rFonts w:ascii="Times New Roman" w:hAnsi="Times New Roman"/>
          <w:sz w:val="24"/>
        </w:rPr>
        <w:t xml:space="preserve"> (1) vyhotovení.</w:t>
      </w:r>
    </w:p>
    <w:p w14:paraId="4543169F" w14:textId="77777777" w:rsidR="00A620A9" w:rsidRPr="00BA153D" w:rsidRDefault="00A620A9" w:rsidP="00AD177B">
      <w:pPr>
        <w:ind w:left="567" w:hanging="567"/>
        <w:rPr>
          <w:rFonts w:ascii="Times New Roman" w:hAnsi="Times New Roman"/>
          <w:sz w:val="24"/>
        </w:rPr>
      </w:pPr>
    </w:p>
    <w:p w14:paraId="39C7A53C" w14:textId="77777777"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 xml:space="preserve">Tato smlouva nabývá platnosti okamžikem jejího podpisu oběma smluvními stranami a účinnosti dnem uveřejnění v registru smluv dle čl. 15.5.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e prosté omylu, není uzavřena 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39232D0F" w:rsidR="00A620A9" w:rsidRDefault="001D787F" w:rsidP="00A620A9">
      <w:pPr>
        <w:keepNext/>
        <w:jc w:val="both"/>
        <w:rPr>
          <w:rFonts w:ascii="Times New Roman" w:hAnsi="Times New Roman"/>
          <w:b/>
          <w:sz w:val="24"/>
        </w:rPr>
      </w:pPr>
      <w:r>
        <w:rPr>
          <w:rFonts w:ascii="Times New Roman" w:hAnsi="Times New Roman"/>
          <w:b/>
          <w:sz w:val="24"/>
        </w:rPr>
        <w:t>Přílohy</w:t>
      </w:r>
      <w:r w:rsidR="00A620A9" w:rsidRPr="00BA153D">
        <w:rPr>
          <w:rFonts w:ascii="Times New Roman" w:hAnsi="Times New Roman"/>
          <w:b/>
          <w:sz w:val="24"/>
        </w:rPr>
        <w:t>:</w:t>
      </w:r>
      <w:r w:rsidR="00A620A9">
        <w:rPr>
          <w:rFonts w:ascii="Times New Roman" w:hAnsi="Times New Roman"/>
          <w:b/>
          <w:sz w:val="24"/>
        </w:rPr>
        <w:t xml:space="preserve"> </w:t>
      </w:r>
    </w:p>
    <w:p w14:paraId="40115C93" w14:textId="77777777" w:rsidR="00A620A9" w:rsidRPr="0005760D" w:rsidRDefault="00A620A9" w:rsidP="00166D3B">
      <w:pPr>
        <w:pStyle w:val="ListParagraph"/>
        <w:keepNext/>
        <w:numPr>
          <w:ilvl w:val="0"/>
          <w:numId w:val="13"/>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Pr>
          <w:i/>
        </w:rPr>
        <w:t>;</w:t>
      </w:r>
    </w:p>
    <w:p w14:paraId="24E18CCD" w14:textId="673A5B47" w:rsidR="00903886" w:rsidRPr="00903886" w:rsidRDefault="00A620A9" w:rsidP="00166D3B">
      <w:pPr>
        <w:pStyle w:val="ListParagraph"/>
        <w:keepNext/>
        <w:numPr>
          <w:ilvl w:val="0"/>
          <w:numId w:val="13"/>
        </w:numPr>
        <w:jc w:val="both"/>
        <w:rPr>
          <w:b/>
        </w:rPr>
      </w:pPr>
      <w:r>
        <w:t xml:space="preserve">č. 2: </w:t>
      </w:r>
      <w:r w:rsidR="00903886">
        <w:t>Plánek s vyznačením místa instalace Dodávky;</w:t>
      </w:r>
    </w:p>
    <w:p w14:paraId="75195375" w14:textId="35FBAAA1" w:rsidR="00A620A9" w:rsidRPr="00C87942" w:rsidRDefault="00903886" w:rsidP="00166D3B">
      <w:pPr>
        <w:pStyle w:val="ListParagraph"/>
        <w:keepNext/>
        <w:numPr>
          <w:ilvl w:val="0"/>
          <w:numId w:val="13"/>
        </w:numPr>
        <w:jc w:val="both"/>
        <w:rPr>
          <w:b/>
        </w:rPr>
      </w:pPr>
      <w:r>
        <w:t xml:space="preserve">č. 3: </w:t>
      </w:r>
      <w:r w:rsidR="00A620A9">
        <w:t>Položkový rozpočet.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07DF0E84" w14:textId="5D4A8170" w:rsidR="00A620A9" w:rsidRPr="00BA153D" w:rsidRDefault="00A620A9" w:rsidP="00A620A9">
      <w:pPr>
        <w:rPr>
          <w:rFonts w:ascii="Times New Roman" w:hAnsi="Times New Roman"/>
          <w:sz w:val="24"/>
        </w:rPr>
      </w:pPr>
      <w:r w:rsidRPr="00BA153D">
        <w:rPr>
          <w:rFonts w:ascii="Times New Roman" w:hAnsi="Times New Roman"/>
          <w:sz w:val="24"/>
        </w:rPr>
        <w:t>V </w:t>
      </w:r>
      <w:r w:rsidR="00064B4A">
        <w:rPr>
          <w:rFonts w:ascii="Times New Roman" w:hAnsi="Times New Roman"/>
          <w:sz w:val="24"/>
        </w:rPr>
        <w:t>Praze</w:t>
      </w:r>
      <w:r w:rsidRPr="00BA153D">
        <w:rPr>
          <w:rFonts w:ascii="Times New Roman" w:hAnsi="Times New Roman"/>
          <w:sz w:val="24"/>
        </w:rPr>
        <w:t xml:space="preserve"> dne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Pr>
          <w:rFonts w:ascii="Times New Roman" w:hAnsi="Times New Roman"/>
          <w:sz w:val="24"/>
        </w:rPr>
        <w:t>2024</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AD177B">
        <w:rPr>
          <w:rFonts w:ascii="Times New Roman" w:hAnsi="Times New Roman"/>
          <w:sz w:val="24"/>
        </w:rPr>
        <w:tab/>
      </w:r>
      <w:r w:rsidRPr="00BA153D">
        <w:rPr>
          <w:rFonts w:ascii="Times New Roman" w:hAnsi="Times New Roman"/>
          <w:sz w:val="24"/>
        </w:rPr>
        <w:t>V</w:t>
      </w:r>
      <w:r w:rsidR="00064B4A">
        <w:rPr>
          <w:rFonts w:ascii="Times New Roman" w:hAnsi="Times New Roman"/>
          <w:sz w:val="24"/>
        </w:rPr>
        <w:t> </w:t>
      </w:r>
      <w:r w:rsidR="00064B4A" w:rsidRPr="00064B4A">
        <w:rPr>
          <w:rFonts w:ascii="Times New Roman" w:hAnsi="Times New Roman"/>
          <w:sz w:val="24"/>
        </w:rPr>
        <w:t xml:space="preserve">Brně </w:t>
      </w:r>
      <w:r w:rsidRPr="00BA153D">
        <w:rPr>
          <w:rFonts w:ascii="Times New Roman" w:hAnsi="Times New Roman"/>
          <w:sz w:val="24"/>
        </w:rPr>
        <w:t xml:space="preserve">dne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Pr>
          <w:rFonts w:ascii="Times New Roman" w:hAnsi="Times New Roman"/>
          <w:sz w:val="24"/>
        </w:rPr>
        <w:t>2024</w:t>
      </w:r>
    </w:p>
    <w:p w14:paraId="133C8DD6" w14:textId="77777777" w:rsidR="00A620A9" w:rsidRPr="00BA153D" w:rsidRDefault="00A620A9" w:rsidP="00A620A9">
      <w:pPr>
        <w:rPr>
          <w:rFonts w:ascii="Times New Roman" w:hAnsi="Times New Roman"/>
          <w:sz w:val="24"/>
        </w:rPr>
      </w:pPr>
    </w:p>
    <w:p w14:paraId="151A00D8" w14:textId="77777777" w:rsidR="00A620A9" w:rsidRPr="00BA153D" w:rsidRDefault="00A620A9" w:rsidP="00A620A9">
      <w:pPr>
        <w:rPr>
          <w:rFonts w:ascii="Times New Roman" w:hAnsi="Times New Roman"/>
          <w:sz w:val="24"/>
        </w:rPr>
      </w:pPr>
    </w:p>
    <w:p w14:paraId="219F177E" w14:textId="3EA1A753"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w:t>
      </w:r>
      <w:r w:rsidR="00064B4A">
        <w:rPr>
          <w:rFonts w:ascii="Times New Roman" w:hAnsi="Times New Roman"/>
          <w:sz w:val="24"/>
        </w:rPr>
        <w:t>______</w:t>
      </w:r>
      <w:r>
        <w:rPr>
          <w:rFonts w:ascii="Times New Roman" w:hAnsi="Times New Roman"/>
          <w:sz w:val="24"/>
        </w:rPr>
        <w:t>___</w:t>
      </w:r>
    </w:p>
    <w:p w14:paraId="6F54F903" w14:textId="5ABA7830" w:rsidR="00A620A9" w:rsidRPr="00BA153D" w:rsidRDefault="00064B4A" w:rsidP="00A620A9">
      <w:pPr>
        <w:keepNext/>
        <w:keepLines/>
        <w:jc w:val="both"/>
        <w:rPr>
          <w:rFonts w:ascii="Times New Roman" w:hAnsi="Times New Roman"/>
          <w:sz w:val="24"/>
        </w:rPr>
      </w:pPr>
      <w:r w:rsidRPr="00064B4A">
        <w:rPr>
          <w:rFonts w:ascii="Times New Roman" w:hAnsi="Times New Roman"/>
          <w:sz w:val="24"/>
        </w:rPr>
        <w:t>Archeologický ústav AV ČR, Praha, v. v. i.</w:t>
      </w:r>
      <w:r w:rsidR="00A620A9" w:rsidRPr="00BA153D">
        <w:rPr>
          <w:rFonts w:ascii="Times New Roman" w:hAnsi="Times New Roman"/>
          <w:sz w:val="24"/>
        </w:rPr>
        <w:tab/>
        <w:t xml:space="preserve">        </w:t>
      </w:r>
      <w:r w:rsidR="00A620A9">
        <w:rPr>
          <w:rFonts w:ascii="Times New Roman" w:hAnsi="Times New Roman"/>
          <w:sz w:val="24"/>
        </w:rPr>
        <w:tab/>
      </w:r>
      <w:r>
        <w:rPr>
          <w:rFonts w:ascii="Times New Roman" w:hAnsi="Times New Roman"/>
          <w:sz w:val="24"/>
        </w:rPr>
        <w:t>Archeologický ústav AV ČR, Brno, v. v. i.</w:t>
      </w:r>
    </w:p>
    <w:p w14:paraId="35FC6854" w14:textId="00B9CFC2" w:rsidR="00BA153D"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Mgr. Jan Mařík</w:t>
      </w:r>
      <w:r w:rsidR="00A620A9">
        <w:rPr>
          <w:rFonts w:ascii="Times New Roman" w:hAnsi="Times New Roman"/>
          <w:sz w:val="24"/>
        </w:rPr>
        <w:t>,</w:t>
      </w:r>
      <w:r>
        <w:rPr>
          <w:rFonts w:ascii="Times New Roman" w:hAnsi="Times New Roman"/>
          <w:sz w:val="24"/>
        </w:rPr>
        <w:t xml:space="preserve"> Ph.D.,</w:t>
      </w:r>
      <w:r w:rsidR="00A620A9">
        <w:rPr>
          <w:rFonts w:ascii="Times New Roman" w:hAnsi="Times New Roman"/>
          <w:sz w:val="24"/>
        </w:rPr>
        <w:t xml:space="preserve"> </w:t>
      </w:r>
      <w:r w:rsidR="00A620A9" w:rsidRPr="00BA153D">
        <w:rPr>
          <w:rFonts w:ascii="Times New Roman" w:hAnsi="Times New Roman"/>
          <w:sz w:val="24"/>
        </w:rPr>
        <w:t>ředitel</w:t>
      </w:r>
      <w:r>
        <w:rPr>
          <w:rFonts w:ascii="Times New Roman" w:hAnsi="Times New Roman"/>
          <w:sz w:val="24"/>
        </w:rPr>
        <w:tab/>
      </w:r>
      <w:r>
        <w:rPr>
          <w:rFonts w:ascii="Times New Roman" w:hAnsi="Times New Roman"/>
          <w:sz w:val="24"/>
        </w:rPr>
        <w:tab/>
      </w:r>
      <w:r w:rsidRPr="007555A6">
        <w:rPr>
          <w:rFonts w:ascii="Times New Roman" w:hAnsi="Times New Roman"/>
          <w:color w:val="000000"/>
          <w:sz w:val="24"/>
        </w:rPr>
        <w:t>Mgr. Balázs Komoróczy, Ph.D.</w:t>
      </w:r>
      <w:r>
        <w:rPr>
          <w:rFonts w:ascii="Times New Roman" w:hAnsi="Times New Roman"/>
          <w:color w:val="000000"/>
          <w:sz w:val="24"/>
        </w:rPr>
        <w:t>, ředitel</w:t>
      </w:r>
      <w:r w:rsidR="00A620A9" w:rsidRPr="00BA153D">
        <w:rPr>
          <w:rFonts w:ascii="Times New Roman" w:hAnsi="Times New Roman"/>
          <w:sz w:val="24"/>
        </w:rPr>
        <w:tab/>
      </w:r>
      <w:r w:rsidR="00A620A9" w:rsidRPr="00BA153D">
        <w:rPr>
          <w:rFonts w:ascii="Times New Roman" w:hAnsi="Times New Roman"/>
          <w:sz w:val="24"/>
        </w:rPr>
        <w:tab/>
      </w:r>
    </w:p>
    <w:p w14:paraId="5A9CE57B"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501C80B7"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7082CEEF"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65499A96"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53BC5EC2"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7C8C1263" w14:textId="15B10993" w:rsidR="00064B4A"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 xml:space="preserve">V </w:t>
      </w:r>
      <w:r>
        <w:rPr>
          <w:rFonts w:ascii="Times New Roman" w:hAnsi="Times New Roman"/>
          <w:sz w:val="24"/>
          <w:highlight w:val="yellow"/>
        </w:rPr>
        <w:t>[</w:t>
      </w:r>
      <w:r w:rsidR="005C1446">
        <w:rPr>
          <w:rFonts w:ascii="Times New Roman" w:hAnsi="Times New Roman"/>
          <w:sz w:val="24"/>
          <w:highlight w:val="yellow"/>
        </w:rPr>
        <w:tab/>
      </w:r>
      <w:r>
        <w:rPr>
          <w:rFonts w:ascii="Times New Roman" w:hAnsi="Times New Roman"/>
          <w:sz w:val="24"/>
          <w:highlight w:val="yellow"/>
        </w:rPr>
        <w:t>]</w:t>
      </w:r>
      <w:r>
        <w:rPr>
          <w:rFonts w:ascii="Times New Roman" w:hAnsi="Times New Roman"/>
          <w:sz w:val="24"/>
        </w:rPr>
        <w:t xml:space="preserve"> </w:t>
      </w:r>
      <w:r w:rsidRPr="00BA153D">
        <w:rPr>
          <w:rFonts w:ascii="Times New Roman" w:hAnsi="Times New Roman"/>
          <w:sz w:val="24"/>
        </w:rPr>
        <w:t xml:space="preserve">dne </w:t>
      </w:r>
      <w:r>
        <w:rPr>
          <w:rFonts w:ascii="Times New Roman" w:hAnsi="Times New Roman"/>
          <w:sz w:val="24"/>
          <w:highlight w:val="yellow"/>
        </w:rPr>
        <w:t>[</w:t>
      </w:r>
      <w:r w:rsidR="005C1446">
        <w:rPr>
          <w:rFonts w:ascii="Times New Roman" w:hAnsi="Times New Roman"/>
          <w:sz w:val="24"/>
          <w:highlight w:val="yellow"/>
        </w:rPr>
        <w:tab/>
      </w:r>
      <w:r>
        <w:rPr>
          <w:rFonts w:ascii="Times New Roman" w:hAnsi="Times New Roman"/>
          <w:sz w:val="24"/>
          <w:highlight w:val="yellow"/>
        </w:rPr>
        <w:t>]</w:t>
      </w:r>
      <w:r>
        <w:rPr>
          <w:rFonts w:ascii="Times New Roman" w:hAnsi="Times New Roman"/>
          <w:sz w:val="24"/>
        </w:rPr>
        <w:t xml:space="preserve"> 2024</w:t>
      </w:r>
    </w:p>
    <w:p w14:paraId="3970FCF0"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3EA44786"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3F58AC55" w14:textId="77777777" w:rsidR="00064B4A" w:rsidRDefault="00064B4A" w:rsidP="00BA153D">
      <w:pPr>
        <w:tabs>
          <w:tab w:val="left" w:pos="2010"/>
          <w:tab w:val="center" w:pos="4749"/>
        </w:tabs>
        <w:autoSpaceDE w:val="0"/>
        <w:autoSpaceDN w:val="0"/>
        <w:adjustRightInd w:val="0"/>
        <w:rPr>
          <w:rFonts w:ascii="Times New Roman" w:hAnsi="Times New Roman"/>
          <w:sz w:val="24"/>
        </w:rPr>
      </w:pPr>
    </w:p>
    <w:p w14:paraId="47D80BC0" w14:textId="44009F83" w:rsidR="00064B4A"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_________________________________</w:t>
      </w:r>
    </w:p>
    <w:p w14:paraId="46479A8B" w14:textId="320E1B0D" w:rsidR="00064B4A" w:rsidRPr="00BA153D" w:rsidRDefault="00064B4A"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Dodavatel</w:t>
      </w:r>
    </w:p>
    <w:sectPr w:rsidR="00064B4A" w:rsidRPr="00BA153D" w:rsidSect="00FC2F87">
      <w:headerReference w:type="default" r:id="rId8"/>
      <w:footerReference w:type="default" r:id="rId9"/>
      <w:headerReference w:type="firs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AF80B" w14:textId="77777777" w:rsidR="00623EF1" w:rsidRDefault="00623EF1">
      <w:r>
        <w:separator/>
      </w:r>
    </w:p>
  </w:endnote>
  <w:endnote w:type="continuationSeparator" w:id="0">
    <w:p w14:paraId="0874ECFA" w14:textId="77777777" w:rsidR="00623EF1" w:rsidRDefault="0062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Footer"/>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927818">
          <w:rPr>
            <w:rFonts w:ascii="Times New Roman" w:hAnsi="Times New Roman"/>
            <w:noProof/>
            <w:sz w:val="24"/>
          </w:rPr>
          <w:t>14</w:t>
        </w:r>
        <w:r w:rsidRPr="000F10B8">
          <w:rPr>
            <w:rFonts w:ascii="Times New Roman" w:hAnsi="Times New Roman"/>
            <w:sz w:val="24"/>
          </w:rPr>
          <w:fldChar w:fldCharType="end"/>
        </w:r>
      </w:p>
    </w:sdtContent>
  </w:sdt>
  <w:p w14:paraId="1B4C1486" w14:textId="77777777" w:rsidR="004E2974" w:rsidRDefault="004E2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C1DE0" w14:textId="77777777" w:rsidR="00623EF1" w:rsidRDefault="00623EF1">
      <w:r>
        <w:separator/>
      </w:r>
    </w:p>
  </w:footnote>
  <w:footnote w:type="continuationSeparator" w:id="0">
    <w:p w14:paraId="59E2E8B8" w14:textId="77777777" w:rsidR="00623EF1" w:rsidRDefault="00623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BD8D" w14:textId="77777777" w:rsidR="004E2974" w:rsidRDefault="004E2974" w:rsidP="004F7E18">
    <w:pPr>
      <w:pStyle w:val="PlainText"/>
      <w:rPr>
        <w:rFonts w:ascii="Arial" w:hAnsi="Arial" w:cs="Arial"/>
        <w:sz w:val="24"/>
        <w:szCs w:val="24"/>
        <w:u w:val="single"/>
      </w:rPr>
    </w:pPr>
  </w:p>
  <w:p w14:paraId="7C167C6C" w14:textId="77777777" w:rsidR="004E2974" w:rsidRDefault="004E2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9A683" w14:textId="77777777" w:rsidR="004E2974" w:rsidRDefault="004E2974" w:rsidP="00F52BF3">
    <w:pPr>
      <w:pStyle w:val="Header"/>
    </w:pPr>
  </w:p>
  <w:p w14:paraId="5C65D378" w14:textId="77777777" w:rsidR="004E2974" w:rsidRDefault="004E2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3D33"/>
    <w:multiLevelType w:val="hybridMultilevel"/>
    <w:tmpl w:val="A88C7F88"/>
    <w:lvl w:ilvl="0" w:tplc="535AFB34">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E890852"/>
    <w:multiLevelType w:val="multilevel"/>
    <w:tmpl w:val="CD5E485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7B055B"/>
    <w:multiLevelType w:val="multilevel"/>
    <w:tmpl w:val="D75A49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A1671E"/>
    <w:multiLevelType w:val="hybridMultilevel"/>
    <w:tmpl w:val="C8AAD7D0"/>
    <w:lvl w:ilvl="0" w:tplc="9D2653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6"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8"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abstractNumId w:val="7"/>
  </w:num>
  <w:num w:numId="2">
    <w:abstractNumId w:val="15"/>
    <w:lvlOverride w:ilvl="0">
      <w:startOverride w:val="1"/>
    </w:lvlOverride>
  </w:num>
  <w:num w:numId="3">
    <w:abstractNumId w:val="17"/>
  </w:num>
  <w:num w:numId="4">
    <w:abstractNumId w:val="9"/>
  </w:num>
  <w:num w:numId="5">
    <w:abstractNumId w:val="2"/>
  </w:num>
  <w:num w:numId="6">
    <w:abstractNumId w:val="5"/>
  </w:num>
  <w:num w:numId="7">
    <w:abstractNumId w:val="14"/>
  </w:num>
  <w:num w:numId="8">
    <w:abstractNumId w:val="19"/>
  </w:num>
  <w:num w:numId="9">
    <w:abstractNumId w:val="6"/>
  </w:num>
  <w:num w:numId="10">
    <w:abstractNumId w:val="3"/>
  </w:num>
  <w:num w:numId="11">
    <w:abstractNumId w:val="1"/>
  </w:num>
  <w:num w:numId="12">
    <w:abstractNumId w:val="20"/>
  </w:num>
  <w:num w:numId="13">
    <w:abstractNumId w:val="11"/>
  </w:num>
  <w:num w:numId="14">
    <w:abstractNumId w:val="4"/>
  </w:num>
  <w:num w:numId="15">
    <w:abstractNumId w:val="8"/>
  </w:num>
  <w:num w:numId="16">
    <w:abstractNumId w:val="18"/>
  </w:num>
  <w:num w:numId="17">
    <w:abstractNumId w:val="13"/>
  </w:num>
  <w:num w:numId="18">
    <w:abstractNumId w:val="16"/>
  </w:num>
  <w:num w:numId="19">
    <w:abstractNumId w:val="10"/>
  </w:num>
  <w:num w:numId="20">
    <w:abstractNumId w:val="12"/>
  </w:num>
  <w:num w:numId="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A1"/>
    <w:rsid w:val="0000615B"/>
    <w:rsid w:val="0000683D"/>
    <w:rsid w:val="00023DE7"/>
    <w:rsid w:val="00040555"/>
    <w:rsid w:val="00041690"/>
    <w:rsid w:val="00043468"/>
    <w:rsid w:val="00043A79"/>
    <w:rsid w:val="00051BF9"/>
    <w:rsid w:val="00051E42"/>
    <w:rsid w:val="00053CEE"/>
    <w:rsid w:val="000570FB"/>
    <w:rsid w:val="00057DE6"/>
    <w:rsid w:val="00060BC5"/>
    <w:rsid w:val="000625DD"/>
    <w:rsid w:val="00062A88"/>
    <w:rsid w:val="00064B4A"/>
    <w:rsid w:val="00065E0F"/>
    <w:rsid w:val="000670A3"/>
    <w:rsid w:val="000676DC"/>
    <w:rsid w:val="00070C41"/>
    <w:rsid w:val="00070F7B"/>
    <w:rsid w:val="00073672"/>
    <w:rsid w:val="00075E8A"/>
    <w:rsid w:val="00076221"/>
    <w:rsid w:val="00080A47"/>
    <w:rsid w:val="000832CD"/>
    <w:rsid w:val="00085FF7"/>
    <w:rsid w:val="00097E23"/>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0F7723"/>
    <w:rsid w:val="00103989"/>
    <w:rsid w:val="00103F36"/>
    <w:rsid w:val="0011068C"/>
    <w:rsid w:val="00113BBF"/>
    <w:rsid w:val="001154DA"/>
    <w:rsid w:val="00122DC8"/>
    <w:rsid w:val="0012411B"/>
    <w:rsid w:val="00125A44"/>
    <w:rsid w:val="00134ADA"/>
    <w:rsid w:val="00134C79"/>
    <w:rsid w:val="0013555E"/>
    <w:rsid w:val="00141718"/>
    <w:rsid w:val="00143571"/>
    <w:rsid w:val="00143697"/>
    <w:rsid w:val="00145015"/>
    <w:rsid w:val="001476CC"/>
    <w:rsid w:val="001508CA"/>
    <w:rsid w:val="00153723"/>
    <w:rsid w:val="00153E8B"/>
    <w:rsid w:val="00165790"/>
    <w:rsid w:val="0016601C"/>
    <w:rsid w:val="00166D3B"/>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50"/>
    <w:rsid w:val="001B2C7B"/>
    <w:rsid w:val="001B3B06"/>
    <w:rsid w:val="001B3BE6"/>
    <w:rsid w:val="001B51F4"/>
    <w:rsid w:val="001C25FA"/>
    <w:rsid w:val="001C3075"/>
    <w:rsid w:val="001C405E"/>
    <w:rsid w:val="001C5F19"/>
    <w:rsid w:val="001C6B93"/>
    <w:rsid w:val="001C7BD0"/>
    <w:rsid w:val="001D183B"/>
    <w:rsid w:val="001D49BB"/>
    <w:rsid w:val="001D5B7F"/>
    <w:rsid w:val="001D787F"/>
    <w:rsid w:val="001E1755"/>
    <w:rsid w:val="001E5935"/>
    <w:rsid w:val="001F4D5B"/>
    <w:rsid w:val="001F5DC1"/>
    <w:rsid w:val="002005FA"/>
    <w:rsid w:val="0020209C"/>
    <w:rsid w:val="00212044"/>
    <w:rsid w:val="002127DA"/>
    <w:rsid w:val="0021431E"/>
    <w:rsid w:val="00220028"/>
    <w:rsid w:val="00222D42"/>
    <w:rsid w:val="002312FB"/>
    <w:rsid w:val="00232B28"/>
    <w:rsid w:val="00233190"/>
    <w:rsid w:val="0023595D"/>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0D0"/>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B7DEF"/>
    <w:rsid w:val="002C2E05"/>
    <w:rsid w:val="002C37DF"/>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5BA0"/>
    <w:rsid w:val="003173FE"/>
    <w:rsid w:val="0032035E"/>
    <w:rsid w:val="003244E1"/>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6656E"/>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3ADB"/>
    <w:rsid w:val="003B6067"/>
    <w:rsid w:val="003C1FE0"/>
    <w:rsid w:val="003C229E"/>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1DBE"/>
    <w:rsid w:val="00414C4F"/>
    <w:rsid w:val="00416780"/>
    <w:rsid w:val="00425617"/>
    <w:rsid w:val="00431B07"/>
    <w:rsid w:val="00431C96"/>
    <w:rsid w:val="00432F0B"/>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275"/>
    <w:rsid w:val="0048764D"/>
    <w:rsid w:val="004915A3"/>
    <w:rsid w:val="0049498B"/>
    <w:rsid w:val="004A1E69"/>
    <w:rsid w:val="004A246E"/>
    <w:rsid w:val="004A2488"/>
    <w:rsid w:val="004A3659"/>
    <w:rsid w:val="004A5787"/>
    <w:rsid w:val="004A6E9B"/>
    <w:rsid w:val="004B048A"/>
    <w:rsid w:val="004B36F9"/>
    <w:rsid w:val="004B6055"/>
    <w:rsid w:val="004D0962"/>
    <w:rsid w:val="004D3C47"/>
    <w:rsid w:val="004D4779"/>
    <w:rsid w:val="004D4F84"/>
    <w:rsid w:val="004D7E86"/>
    <w:rsid w:val="004E2974"/>
    <w:rsid w:val="004E528F"/>
    <w:rsid w:val="004E62D5"/>
    <w:rsid w:val="004E772B"/>
    <w:rsid w:val="004F0086"/>
    <w:rsid w:val="004F0712"/>
    <w:rsid w:val="004F32E4"/>
    <w:rsid w:val="004F5E67"/>
    <w:rsid w:val="004F6332"/>
    <w:rsid w:val="004F7CAF"/>
    <w:rsid w:val="004F7E18"/>
    <w:rsid w:val="0050751E"/>
    <w:rsid w:val="00510BC9"/>
    <w:rsid w:val="0051348B"/>
    <w:rsid w:val="00516B04"/>
    <w:rsid w:val="005274F7"/>
    <w:rsid w:val="00541322"/>
    <w:rsid w:val="00545EBF"/>
    <w:rsid w:val="005510D4"/>
    <w:rsid w:val="00556E26"/>
    <w:rsid w:val="005579AC"/>
    <w:rsid w:val="00563333"/>
    <w:rsid w:val="005660FD"/>
    <w:rsid w:val="00570FB9"/>
    <w:rsid w:val="00571E3F"/>
    <w:rsid w:val="0057686A"/>
    <w:rsid w:val="005847A1"/>
    <w:rsid w:val="00585251"/>
    <w:rsid w:val="00585EF6"/>
    <w:rsid w:val="00592552"/>
    <w:rsid w:val="00592AC2"/>
    <w:rsid w:val="005953F4"/>
    <w:rsid w:val="005A219D"/>
    <w:rsid w:val="005A24FA"/>
    <w:rsid w:val="005A753F"/>
    <w:rsid w:val="005B681A"/>
    <w:rsid w:val="005B684D"/>
    <w:rsid w:val="005B7D1D"/>
    <w:rsid w:val="005C0630"/>
    <w:rsid w:val="005C1446"/>
    <w:rsid w:val="005C3E70"/>
    <w:rsid w:val="005C5634"/>
    <w:rsid w:val="005D276C"/>
    <w:rsid w:val="005D309D"/>
    <w:rsid w:val="005D7836"/>
    <w:rsid w:val="005E1F9B"/>
    <w:rsid w:val="005F1EA0"/>
    <w:rsid w:val="005F705D"/>
    <w:rsid w:val="00602182"/>
    <w:rsid w:val="00602522"/>
    <w:rsid w:val="00604C36"/>
    <w:rsid w:val="00605C01"/>
    <w:rsid w:val="00605E7F"/>
    <w:rsid w:val="00611469"/>
    <w:rsid w:val="0061263F"/>
    <w:rsid w:val="00623361"/>
    <w:rsid w:val="00623EF1"/>
    <w:rsid w:val="00624039"/>
    <w:rsid w:val="0062419E"/>
    <w:rsid w:val="00625DE0"/>
    <w:rsid w:val="00630F93"/>
    <w:rsid w:val="00632B73"/>
    <w:rsid w:val="00634F18"/>
    <w:rsid w:val="00636218"/>
    <w:rsid w:val="00641829"/>
    <w:rsid w:val="00642915"/>
    <w:rsid w:val="00643F85"/>
    <w:rsid w:val="00645D25"/>
    <w:rsid w:val="00647633"/>
    <w:rsid w:val="00651008"/>
    <w:rsid w:val="00651EF5"/>
    <w:rsid w:val="00652B58"/>
    <w:rsid w:val="00653163"/>
    <w:rsid w:val="006555D3"/>
    <w:rsid w:val="00656309"/>
    <w:rsid w:val="006633BF"/>
    <w:rsid w:val="006775EC"/>
    <w:rsid w:val="00684812"/>
    <w:rsid w:val="00684EF3"/>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7B8"/>
    <w:rsid w:val="006F3EE2"/>
    <w:rsid w:val="006F4B51"/>
    <w:rsid w:val="00700B6A"/>
    <w:rsid w:val="00702927"/>
    <w:rsid w:val="00704847"/>
    <w:rsid w:val="007130C0"/>
    <w:rsid w:val="007140AA"/>
    <w:rsid w:val="0071417B"/>
    <w:rsid w:val="00715293"/>
    <w:rsid w:val="00724844"/>
    <w:rsid w:val="00736452"/>
    <w:rsid w:val="007368E1"/>
    <w:rsid w:val="007553B2"/>
    <w:rsid w:val="007555A6"/>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A75A1"/>
    <w:rsid w:val="007B00C4"/>
    <w:rsid w:val="007B0167"/>
    <w:rsid w:val="007B0430"/>
    <w:rsid w:val="007B1CF8"/>
    <w:rsid w:val="007B2A65"/>
    <w:rsid w:val="007B39A3"/>
    <w:rsid w:val="007C3162"/>
    <w:rsid w:val="007C6ECB"/>
    <w:rsid w:val="007D2B30"/>
    <w:rsid w:val="007D39FF"/>
    <w:rsid w:val="007D49E7"/>
    <w:rsid w:val="007D7555"/>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43BD"/>
    <w:rsid w:val="00846858"/>
    <w:rsid w:val="00847ACB"/>
    <w:rsid w:val="00850D2D"/>
    <w:rsid w:val="00851359"/>
    <w:rsid w:val="00852440"/>
    <w:rsid w:val="00854A09"/>
    <w:rsid w:val="00855592"/>
    <w:rsid w:val="008566E9"/>
    <w:rsid w:val="0085692E"/>
    <w:rsid w:val="00856FD4"/>
    <w:rsid w:val="008602FD"/>
    <w:rsid w:val="0086203C"/>
    <w:rsid w:val="00863452"/>
    <w:rsid w:val="00865CC0"/>
    <w:rsid w:val="008671D9"/>
    <w:rsid w:val="0087657E"/>
    <w:rsid w:val="00883DBC"/>
    <w:rsid w:val="0088668A"/>
    <w:rsid w:val="0089216A"/>
    <w:rsid w:val="0089657B"/>
    <w:rsid w:val="008A233E"/>
    <w:rsid w:val="008A2698"/>
    <w:rsid w:val="008A471F"/>
    <w:rsid w:val="008A64DB"/>
    <w:rsid w:val="008A6CC5"/>
    <w:rsid w:val="008A727D"/>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3886"/>
    <w:rsid w:val="009069AB"/>
    <w:rsid w:val="00907177"/>
    <w:rsid w:val="00912228"/>
    <w:rsid w:val="00912D35"/>
    <w:rsid w:val="0091402F"/>
    <w:rsid w:val="00917E30"/>
    <w:rsid w:val="00921847"/>
    <w:rsid w:val="0092756E"/>
    <w:rsid w:val="00927818"/>
    <w:rsid w:val="009304D0"/>
    <w:rsid w:val="00933311"/>
    <w:rsid w:val="00933CE9"/>
    <w:rsid w:val="00934506"/>
    <w:rsid w:val="00937A19"/>
    <w:rsid w:val="0094058C"/>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E4B"/>
    <w:rsid w:val="00995AA8"/>
    <w:rsid w:val="009B4BAA"/>
    <w:rsid w:val="009C0A31"/>
    <w:rsid w:val="009C4D3D"/>
    <w:rsid w:val="009C5058"/>
    <w:rsid w:val="009C5646"/>
    <w:rsid w:val="009D3636"/>
    <w:rsid w:val="009E0008"/>
    <w:rsid w:val="009E03B5"/>
    <w:rsid w:val="009E0DA5"/>
    <w:rsid w:val="009E5A78"/>
    <w:rsid w:val="009E5B4C"/>
    <w:rsid w:val="009E78F7"/>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1C44"/>
    <w:rsid w:val="00A5292D"/>
    <w:rsid w:val="00A52F6A"/>
    <w:rsid w:val="00A54BE6"/>
    <w:rsid w:val="00A57B11"/>
    <w:rsid w:val="00A6139D"/>
    <w:rsid w:val="00A61445"/>
    <w:rsid w:val="00A620A9"/>
    <w:rsid w:val="00A644AE"/>
    <w:rsid w:val="00A64C1E"/>
    <w:rsid w:val="00A76C20"/>
    <w:rsid w:val="00A77850"/>
    <w:rsid w:val="00A81327"/>
    <w:rsid w:val="00A8135A"/>
    <w:rsid w:val="00A82330"/>
    <w:rsid w:val="00A8401E"/>
    <w:rsid w:val="00A84E81"/>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177B"/>
    <w:rsid w:val="00AD326E"/>
    <w:rsid w:val="00AE6737"/>
    <w:rsid w:val="00AF1B7E"/>
    <w:rsid w:val="00AF1FEA"/>
    <w:rsid w:val="00AF3164"/>
    <w:rsid w:val="00AF567A"/>
    <w:rsid w:val="00AF6331"/>
    <w:rsid w:val="00AF74B1"/>
    <w:rsid w:val="00AF7500"/>
    <w:rsid w:val="00B05257"/>
    <w:rsid w:val="00B06245"/>
    <w:rsid w:val="00B07B1F"/>
    <w:rsid w:val="00B10959"/>
    <w:rsid w:val="00B140BD"/>
    <w:rsid w:val="00B25720"/>
    <w:rsid w:val="00B268CE"/>
    <w:rsid w:val="00B26D82"/>
    <w:rsid w:val="00B345F3"/>
    <w:rsid w:val="00B34A33"/>
    <w:rsid w:val="00B34D6F"/>
    <w:rsid w:val="00B3548F"/>
    <w:rsid w:val="00B36909"/>
    <w:rsid w:val="00B41F58"/>
    <w:rsid w:val="00B457FD"/>
    <w:rsid w:val="00B46072"/>
    <w:rsid w:val="00B51673"/>
    <w:rsid w:val="00B53B71"/>
    <w:rsid w:val="00B57271"/>
    <w:rsid w:val="00B62831"/>
    <w:rsid w:val="00B64C53"/>
    <w:rsid w:val="00B65984"/>
    <w:rsid w:val="00B7073E"/>
    <w:rsid w:val="00B71D72"/>
    <w:rsid w:val="00B75794"/>
    <w:rsid w:val="00B84036"/>
    <w:rsid w:val="00B84489"/>
    <w:rsid w:val="00B87674"/>
    <w:rsid w:val="00B9119B"/>
    <w:rsid w:val="00B936F5"/>
    <w:rsid w:val="00B96FEC"/>
    <w:rsid w:val="00BA0932"/>
    <w:rsid w:val="00BA153D"/>
    <w:rsid w:val="00BA730C"/>
    <w:rsid w:val="00BB3610"/>
    <w:rsid w:val="00BB43D2"/>
    <w:rsid w:val="00BC1CBE"/>
    <w:rsid w:val="00BC42B6"/>
    <w:rsid w:val="00BC7C81"/>
    <w:rsid w:val="00BD0DF9"/>
    <w:rsid w:val="00BD481D"/>
    <w:rsid w:val="00BD57EA"/>
    <w:rsid w:val="00BE018E"/>
    <w:rsid w:val="00BE0403"/>
    <w:rsid w:val="00BE17E4"/>
    <w:rsid w:val="00BE294C"/>
    <w:rsid w:val="00BE3032"/>
    <w:rsid w:val="00BE33B0"/>
    <w:rsid w:val="00BE3CCC"/>
    <w:rsid w:val="00BE53A9"/>
    <w:rsid w:val="00BE730C"/>
    <w:rsid w:val="00BE73AD"/>
    <w:rsid w:val="00BF4858"/>
    <w:rsid w:val="00C030F3"/>
    <w:rsid w:val="00C050F2"/>
    <w:rsid w:val="00C13568"/>
    <w:rsid w:val="00C1538D"/>
    <w:rsid w:val="00C15708"/>
    <w:rsid w:val="00C3024F"/>
    <w:rsid w:val="00C30C12"/>
    <w:rsid w:val="00C32009"/>
    <w:rsid w:val="00C33AEA"/>
    <w:rsid w:val="00C35A2C"/>
    <w:rsid w:val="00C371AA"/>
    <w:rsid w:val="00C37D98"/>
    <w:rsid w:val="00C4294A"/>
    <w:rsid w:val="00C44830"/>
    <w:rsid w:val="00C454D0"/>
    <w:rsid w:val="00C5333A"/>
    <w:rsid w:val="00C576BC"/>
    <w:rsid w:val="00C643C3"/>
    <w:rsid w:val="00C75772"/>
    <w:rsid w:val="00C75DC4"/>
    <w:rsid w:val="00C762A0"/>
    <w:rsid w:val="00C77E07"/>
    <w:rsid w:val="00C862C6"/>
    <w:rsid w:val="00C919C9"/>
    <w:rsid w:val="00C919DA"/>
    <w:rsid w:val="00C93693"/>
    <w:rsid w:val="00C9484B"/>
    <w:rsid w:val="00C94ABF"/>
    <w:rsid w:val="00CA64FE"/>
    <w:rsid w:val="00CA6D98"/>
    <w:rsid w:val="00CB0DF1"/>
    <w:rsid w:val="00CC094B"/>
    <w:rsid w:val="00CC10B8"/>
    <w:rsid w:val="00CC12EC"/>
    <w:rsid w:val="00CC2534"/>
    <w:rsid w:val="00CC4FD2"/>
    <w:rsid w:val="00CD2577"/>
    <w:rsid w:val="00CD424C"/>
    <w:rsid w:val="00CD436D"/>
    <w:rsid w:val="00CD46CC"/>
    <w:rsid w:val="00CD662A"/>
    <w:rsid w:val="00CE3797"/>
    <w:rsid w:val="00CE4FA2"/>
    <w:rsid w:val="00CE6449"/>
    <w:rsid w:val="00CF27D1"/>
    <w:rsid w:val="00CF4CFF"/>
    <w:rsid w:val="00CF57D7"/>
    <w:rsid w:val="00D0095E"/>
    <w:rsid w:val="00D013B9"/>
    <w:rsid w:val="00D10426"/>
    <w:rsid w:val="00D16166"/>
    <w:rsid w:val="00D17F6C"/>
    <w:rsid w:val="00D207DD"/>
    <w:rsid w:val="00D309C7"/>
    <w:rsid w:val="00D34C3B"/>
    <w:rsid w:val="00D35F01"/>
    <w:rsid w:val="00D37DAA"/>
    <w:rsid w:val="00D37DCE"/>
    <w:rsid w:val="00D465AF"/>
    <w:rsid w:val="00D4727C"/>
    <w:rsid w:val="00D47FA6"/>
    <w:rsid w:val="00D50D36"/>
    <w:rsid w:val="00D53A40"/>
    <w:rsid w:val="00D53C1E"/>
    <w:rsid w:val="00D54A96"/>
    <w:rsid w:val="00D54CA5"/>
    <w:rsid w:val="00D5711D"/>
    <w:rsid w:val="00D71BB3"/>
    <w:rsid w:val="00D72B0A"/>
    <w:rsid w:val="00D75906"/>
    <w:rsid w:val="00D80F75"/>
    <w:rsid w:val="00D85082"/>
    <w:rsid w:val="00D927C0"/>
    <w:rsid w:val="00D93E8E"/>
    <w:rsid w:val="00D969FB"/>
    <w:rsid w:val="00DA0419"/>
    <w:rsid w:val="00DA0A6B"/>
    <w:rsid w:val="00DA224B"/>
    <w:rsid w:val="00DA4C56"/>
    <w:rsid w:val="00DA6A93"/>
    <w:rsid w:val="00DB22A7"/>
    <w:rsid w:val="00DB35BE"/>
    <w:rsid w:val="00DB5B68"/>
    <w:rsid w:val="00DB7DA2"/>
    <w:rsid w:val="00DC720A"/>
    <w:rsid w:val="00DD3241"/>
    <w:rsid w:val="00DD3827"/>
    <w:rsid w:val="00DD6C5D"/>
    <w:rsid w:val="00DE003A"/>
    <w:rsid w:val="00DE064D"/>
    <w:rsid w:val="00DE15A4"/>
    <w:rsid w:val="00DE1810"/>
    <w:rsid w:val="00DE2CE8"/>
    <w:rsid w:val="00DF14EC"/>
    <w:rsid w:val="00DF156C"/>
    <w:rsid w:val="00DF1A57"/>
    <w:rsid w:val="00DF5CD2"/>
    <w:rsid w:val="00E02C29"/>
    <w:rsid w:val="00E065B0"/>
    <w:rsid w:val="00E06C5C"/>
    <w:rsid w:val="00E11134"/>
    <w:rsid w:val="00E14627"/>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A7058"/>
    <w:rsid w:val="00EB1388"/>
    <w:rsid w:val="00EB4EF0"/>
    <w:rsid w:val="00EB670B"/>
    <w:rsid w:val="00EB6761"/>
    <w:rsid w:val="00EC00F3"/>
    <w:rsid w:val="00ED4169"/>
    <w:rsid w:val="00ED4D0B"/>
    <w:rsid w:val="00ED7FCE"/>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23F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3069BEF3"/>
  <w15:docId w15:val="{2C9E9B83-CBE5-4D6C-B8EA-E187C82C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3A1"/>
    <w:rPr>
      <w:rFonts w:ascii="Arial" w:hAnsi="Arial"/>
      <w:sz w:val="20"/>
      <w:szCs w:val="24"/>
    </w:rPr>
  </w:style>
  <w:style w:type="paragraph" w:styleId="Heading1">
    <w:name w:val="heading 1"/>
    <w:aliases w:val="PDC Nadpis 1,Kapitola,Kapitola1,Kapitola2,Kapitola3,Kapitola4,Kapitola5,Kapitola11,Kapitola21,Kapitola31,Kapitola41,Kapitola6,Kapitola12,Kapitola22,Kapitola32,Kapitola42,Kapitola51,Kapitola111,Kapitola211,Kapitola311,Kapitola411,Kapitola7,h1"/>
    <w:basedOn w:val="Normal"/>
    <w:next w:val="Normal"/>
    <w:link w:val="Heading1Char"/>
    <w:uiPriority w:val="99"/>
    <w:qFormat/>
    <w:rsid w:val="00FA33A1"/>
    <w:pPr>
      <w:keepNext/>
      <w:numPr>
        <w:numId w:val="4"/>
      </w:numPr>
      <w:outlineLvl w:val="0"/>
    </w:pPr>
    <w:rPr>
      <w:b/>
      <w:bCs/>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uiPriority w:val="99"/>
    <w:qFormat/>
    <w:rsid w:val="00FA33A1"/>
    <w:pPr>
      <w:keepNext/>
      <w:numPr>
        <w:ilvl w:val="1"/>
        <w:numId w:val="4"/>
      </w:numPr>
      <w:spacing w:line="360" w:lineRule="auto"/>
      <w:outlineLvl w:val="1"/>
    </w:pPr>
    <w:rPr>
      <w:rFonts w:cs="Arial"/>
      <w:b/>
      <w:bCs/>
      <w:u w:val="single"/>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h3"/>
    <w:basedOn w:val="Normal"/>
    <w:next w:val="Normal"/>
    <w:link w:val="Heading3Char"/>
    <w:uiPriority w:val="99"/>
    <w:qFormat/>
    <w:rsid w:val="00FA33A1"/>
    <w:pPr>
      <w:keepNext/>
      <w:numPr>
        <w:ilvl w:val="2"/>
        <w:numId w:val="4"/>
      </w:numPr>
      <w:spacing w:line="360" w:lineRule="auto"/>
      <w:jc w:val="both"/>
      <w:outlineLvl w:val="2"/>
    </w:pPr>
    <w:rPr>
      <w:rFonts w:cs="Arial"/>
      <w:szCs w:val="20"/>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
    <w:basedOn w:val="Normal"/>
    <w:next w:val="Normal"/>
    <w:link w:val="Heading4Char"/>
    <w:uiPriority w:val="99"/>
    <w:qFormat/>
    <w:rsid w:val="00FA33A1"/>
    <w:pPr>
      <w:keepNext/>
      <w:numPr>
        <w:ilvl w:val="3"/>
        <w:numId w:val="4"/>
      </w:numPr>
      <w:spacing w:line="360" w:lineRule="auto"/>
      <w:ind w:right="-1"/>
      <w:jc w:val="both"/>
      <w:outlineLvl w:val="3"/>
    </w:pPr>
    <w:rPr>
      <w:rFonts w:cs="Arial"/>
      <w:b/>
      <w:kern w:val="16"/>
      <w:sz w:val="18"/>
    </w:rPr>
  </w:style>
  <w:style w:type="paragraph" w:styleId="Heading5">
    <w:name w:val="heading 5"/>
    <w:basedOn w:val="Normal"/>
    <w:link w:val="Heading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Heading6">
    <w:name w:val="heading 6"/>
    <w:basedOn w:val="Normal"/>
    <w:next w:val="Normal"/>
    <w:link w:val="Heading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FA33A1"/>
    <w:pPr>
      <w:numPr>
        <w:ilvl w:val="6"/>
        <w:numId w:val="4"/>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FA33A1"/>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FA33A1"/>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C Nadpis 1 Char,Kapitola Char,Kapitola1 Char,Kapitola2 Char,Kapitola3 Char,Kapitola4 Char,Kapitola5 Char,Kapitola11 Char,Kapitola21 Char,Kapitola31 Char,Kapitola41 Char,Kapitola6 Char,Kapitola12 Char,Kapitola22 Char,Kapitola32 Char"/>
    <w:basedOn w:val="DefaultParagraphFont"/>
    <w:link w:val="Heading1"/>
    <w:uiPriority w:val="99"/>
    <w:locked/>
    <w:rsid w:val="007932C1"/>
    <w:rPr>
      <w:rFonts w:ascii="Arial" w:hAnsi="Arial"/>
      <w:b/>
      <w:bCs/>
      <w:sz w:val="20"/>
      <w:szCs w:val="24"/>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uiPriority w:val="99"/>
    <w:locked/>
    <w:rsid w:val="007932C1"/>
    <w:rPr>
      <w:rFonts w:ascii="Arial" w:hAnsi="Arial" w:cs="Arial"/>
      <w:b/>
      <w:bCs/>
      <w:sz w:val="20"/>
      <w:szCs w:val="24"/>
      <w:u w:val="single"/>
    </w:rPr>
  </w:style>
  <w:style w:type="character" w:customStyle="1" w:styleId="Heading3Char">
    <w:name w:val="Heading 3 Char"/>
    <w:aliases w:val="Podkapitola 2 Char,Podkapitola 21 Char,Podkapitola 22 Char,Podkapitola 23 Char,Podkapitola 24 Char,Podkapitola 211 Char,Podkapitola 221 Char,Podkapitola 231 Char,Podkapitola 25 Char,Podkapitola 241 Char,Podkapitola 26 Char,V_Head3 Char"/>
    <w:basedOn w:val="DefaultParagraphFont"/>
    <w:link w:val="Heading3"/>
    <w:uiPriority w:val="99"/>
    <w:locked/>
    <w:rsid w:val="007932C1"/>
    <w:rPr>
      <w:rFonts w:ascii="Arial" w:hAnsi="Arial" w:cs="Arial"/>
      <w:sz w:val="20"/>
      <w:szCs w:val="20"/>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 Char"/>
    <w:basedOn w:val="DefaultParagraphFont"/>
    <w:link w:val="Heading4"/>
    <w:uiPriority w:val="99"/>
    <w:locked/>
    <w:rsid w:val="007932C1"/>
    <w:rPr>
      <w:rFonts w:ascii="Arial" w:hAnsi="Arial" w:cs="Arial"/>
      <w:b/>
      <w:kern w:val="16"/>
      <w:sz w:val="18"/>
      <w:szCs w:val="24"/>
    </w:rPr>
  </w:style>
  <w:style w:type="character" w:customStyle="1" w:styleId="Heading5Char">
    <w:name w:val="Heading 5 Char"/>
    <w:basedOn w:val="DefaultParagraphFont"/>
    <w:link w:val="Heading5"/>
    <w:uiPriority w:val="99"/>
    <w:locked/>
    <w:rsid w:val="00A1604E"/>
    <w:rPr>
      <w:rFonts w:cs="Times New Roman"/>
      <w:sz w:val="22"/>
    </w:rPr>
  </w:style>
  <w:style w:type="character" w:customStyle="1" w:styleId="Heading6Char">
    <w:name w:val="Heading 6 Char"/>
    <w:basedOn w:val="DefaultParagraphFont"/>
    <w:link w:val="Heading6"/>
    <w:uiPriority w:val="99"/>
    <w:locked/>
    <w:rsid w:val="007932C1"/>
    <w:rPr>
      <w:b/>
      <w:bCs/>
    </w:rPr>
  </w:style>
  <w:style w:type="character" w:customStyle="1" w:styleId="Heading7Char">
    <w:name w:val="Heading 7 Char"/>
    <w:basedOn w:val="DefaultParagraphFont"/>
    <w:link w:val="Heading7"/>
    <w:uiPriority w:val="99"/>
    <w:locked/>
    <w:rsid w:val="007932C1"/>
    <w:rPr>
      <w:sz w:val="24"/>
      <w:szCs w:val="24"/>
    </w:rPr>
  </w:style>
  <w:style w:type="character" w:customStyle="1" w:styleId="Heading8Char">
    <w:name w:val="Heading 8 Char"/>
    <w:basedOn w:val="DefaultParagraphFont"/>
    <w:link w:val="Heading8"/>
    <w:uiPriority w:val="99"/>
    <w:locked/>
    <w:rsid w:val="007932C1"/>
    <w:rPr>
      <w:i/>
      <w:iCs/>
      <w:sz w:val="24"/>
      <w:szCs w:val="24"/>
    </w:rPr>
  </w:style>
  <w:style w:type="character" w:customStyle="1" w:styleId="Heading9Char">
    <w:name w:val="Heading 9 Char"/>
    <w:basedOn w:val="DefaultParagraphFont"/>
    <w:link w:val="Heading9"/>
    <w:uiPriority w:val="99"/>
    <w:locked/>
    <w:rsid w:val="007932C1"/>
    <w:rPr>
      <w:rFonts w:ascii="Arial" w:hAnsi="Arial" w:cs="Arial"/>
    </w:rPr>
  </w:style>
  <w:style w:type="paragraph" w:styleId="BodyText">
    <w:name w:val="Body Text"/>
    <w:basedOn w:val="Normal"/>
    <w:link w:val="BodyTextChar"/>
    <w:uiPriority w:val="99"/>
    <w:rsid w:val="00FA33A1"/>
    <w:pPr>
      <w:tabs>
        <w:tab w:val="left" w:pos="180"/>
      </w:tabs>
      <w:spacing w:line="360" w:lineRule="auto"/>
      <w:ind w:right="-108"/>
      <w:jc w:val="both"/>
    </w:pPr>
    <w:rPr>
      <w:rFonts w:cs="Arial"/>
    </w:rPr>
  </w:style>
  <w:style w:type="character" w:customStyle="1" w:styleId="BodyTextChar">
    <w:name w:val="Body Text Char"/>
    <w:basedOn w:val="DefaultParagraphFont"/>
    <w:link w:val="BodyText"/>
    <w:uiPriority w:val="99"/>
    <w:semiHidden/>
    <w:locked/>
    <w:rsid w:val="007932C1"/>
    <w:rPr>
      <w:rFonts w:ascii="Arial" w:hAnsi="Arial" w:cs="Times New Roman"/>
      <w:sz w:val="24"/>
      <w:szCs w:val="24"/>
    </w:rPr>
  </w:style>
  <w:style w:type="paragraph" w:styleId="Title">
    <w:name w:val="Title"/>
    <w:basedOn w:val="Normal"/>
    <w:link w:val="TitleChar"/>
    <w:uiPriority w:val="99"/>
    <w:qFormat/>
    <w:rsid w:val="00FA33A1"/>
    <w:pPr>
      <w:jc w:val="center"/>
    </w:pPr>
    <w:rPr>
      <w:rFonts w:cs="Arial"/>
      <w:b/>
      <w:bCs/>
      <w:u w:val="single"/>
    </w:rPr>
  </w:style>
  <w:style w:type="character" w:customStyle="1" w:styleId="TitleChar">
    <w:name w:val="Title Char"/>
    <w:basedOn w:val="DefaultParagraphFont"/>
    <w:link w:val="Title"/>
    <w:uiPriority w:val="99"/>
    <w:locked/>
    <w:rsid w:val="007932C1"/>
    <w:rPr>
      <w:rFonts w:ascii="Cambria" w:hAnsi="Cambria" w:cs="Times New Roman"/>
      <w:b/>
      <w:bCs/>
      <w:kern w:val="28"/>
      <w:sz w:val="32"/>
      <w:szCs w:val="32"/>
    </w:rPr>
  </w:style>
  <w:style w:type="paragraph" w:styleId="Footer">
    <w:name w:val="footer"/>
    <w:aliases w:val="Char"/>
    <w:basedOn w:val="Normal"/>
    <w:link w:val="FooterChar"/>
    <w:uiPriority w:val="99"/>
    <w:rsid w:val="00FA33A1"/>
    <w:pPr>
      <w:tabs>
        <w:tab w:val="center" w:pos="4536"/>
        <w:tab w:val="right" w:pos="9072"/>
      </w:tabs>
    </w:pPr>
  </w:style>
  <w:style w:type="character" w:customStyle="1" w:styleId="FooterChar">
    <w:name w:val="Footer Char"/>
    <w:aliases w:val="Char Char"/>
    <w:basedOn w:val="DefaultParagraphFont"/>
    <w:link w:val="Footer"/>
    <w:uiPriority w:val="99"/>
    <w:locked/>
    <w:rsid w:val="00FA33A1"/>
    <w:rPr>
      <w:rFonts w:ascii="Arial" w:hAnsi="Arial" w:cs="Times New Roman"/>
      <w:sz w:val="24"/>
      <w:szCs w:val="24"/>
      <w:lang w:val="cs-CZ" w:eastAsia="cs-CZ" w:bidi="ar-SA"/>
    </w:rPr>
  </w:style>
  <w:style w:type="character" w:styleId="Hyperlink">
    <w:name w:val="Hyperlink"/>
    <w:basedOn w:val="DefaultParagraphFont"/>
    <w:uiPriority w:val="99"/>
    <w:rsid w:val="00FA33A1"/>
    <w:rPr>
      <w:rFonts w:cs="Times New Roman"/>
      <w:color w:val="0000FF"/>
      <w:u w:val="single"/>
    </w:rPr>
  </w:style>
  <w:style w:type="paragraph" w:styleId="Header">
    <w:name w:val="header"/>
    <w:basedOn w:val="Normal"/>
    <w:link w:val="HeaderChar"/>
    <w:uiPriority w:val="99"/>
    <w:rsid w:val="00FA33A1"/>
    <w:pPr>
      <w:tabs>
        <w:tab w:val="center" w:pos="4536"/>
        <w:tab w:val="right" w:pos="9072"/>
      </w:tabs>
    </w:pPr>
    <w:rPr>
      <w:rFonts w:cs="Arial"/>
      <w:sz w:val="22"/>
    </w:rPr>
  </w:style>
  <w:style w:type="character" w:customStyle="1" w:styleId="HeaderChar">
    <w:name w:val="Header Char"/>
    <w:basedOn w:val="DefaultParagraphFont"/>
    <w:link w:val="Header"/>
    <w:uiPriority w:val="99"/>
    <w:semiHidden/>
    <w:locked/>
    <w:rsid w:val="007932C1"/>
    <w:rPr>
      <w:rFonts w:ascii="Arial" w:hAnsi="Arial" w:cs="Times New Roman"/>
      <w:sz w:val="24"/>
      <w:szCs w:val="24"/>
    </w:rPr>
  </w:style>
  <w:style w:type="paragraph" w:styleId="PlainText">
    <w:name w:val="Plain Text"/>
    <w:basedOn w:val="Normal"/>
    <w:link w:val="PlainTextChar"/>
    <w:uiPriority w:val="99"/>
    <w:rsid w:val="00FA33A1"/>
    <w:rPr>
      <w:rFonts w:ascii="Courier New" w:hAnsi="Courier New" w:cs="Courier New"/>
      <w:szCs w:val="20"/>
    </w:rPr>
  </w:style>
  <w:style w:type="character" w:customStyle="1" w:styleId="PlainTextChar">
    <w:name w:val="Plain Text Char"/>
    <w:basedOn w:val="DefaultParagraphFont"/>
    <w:link w:val="PlainText"/>
    <w:uiPriority w:val="99"/>
    <w:locked/>
    <w:rsid w:val="002F462F"/>
    <w:rPr>
      <w:rFonts w:ascii="Courier New" w:hAnsi="Courier New" w:cs="Courier New"/>
    </w:rPr>
  </w:style>
  <w:style w:type="paragraph" w:customStyle="1" w:styleId="body">
    <w:name w:val="body"/>
    <w:basedOn w:val="Normal"/>
    <w:uiPriority w:val="99"/>
    <w:rsid w:val="00FA33A1"/>
    <w:pPr>
      <w:numPr>
        <w:numId w:val="2"/>
      </w:numPr>
      <w:spacing w:after="60" w:line="360" w:lineRule="auto"/>
      <w:jc w:val="both"/>
    </w:pPr>
    <w:rPr>
      <w:spacing w:val="6"/>
      <w:kern w:val="16"/>
      <w:sz w:val="18"/>
      <w:szCs w:val="20"/>
    </w:rPr>
  </w:style>
  <w:style w:type="paragraph" w:styleId="NormalWeb">
    <w:name w:val="Normal (Web)"/>
    <w:basedOn w:val="Normal"/>
    <w:uiPriority w:val="99"/>
    <w:rsid w:val="00FA33A1"/>
    <w:pPr>
      <w:spacing w:before="100" w:beforeAutospacing="1" w:after="100" w:afterAutospacing="1" w:line="360" w:lineRule="auto"/>
      <w:jc w:val="both"/>
    </w:pPr>
  </w:style>
  <w:style w:type="paragraph" w:customStyle="1" w:styleId="Textpsmene">
    <w:name w:val="Text písmene"/>
    <w:basedOn w:val="Normal"/>
    <w:uiPriority w:val="99"/>
    <w:rsid w:val="00FA33A1"/>
    <w:pPr>
      <w:numPr>
        <w:ilvl w:val="1"/>
        <w:numId w:val="3"/>
      </w:numPr>
      <w:spacing w:line="360" w:lineRule="auto"/>
      <w:jc w:val="both"/>
      <w:outlineLvl w:val="7"/>
    </w:pPr>
    <w:rPr>
      <w:szCs w:val="20"/>
    </w:rPr>
  </w:style>
  <w:style w:type="paragraph" w:customStyle="1" w:styleId="Textodstavce">
    <w:name w:val="Text odstavce"/>
    <w:basedOn w:val="Normal"/>
    <w:uiPriority w:val="99"/>
    <w:rsid w:val="00FA33A1"/>
    <w:pPr>
      <w:numPr>
        <w:numId w:val="3"/>
      </w:numPr>
      <w:tabs>
        <w:tab w:val="left" w:pos="851"/>
      </w:tabs>
      <w:spacing w:before="120" w:after="120" w:line="360" w:lineRule="auto"/>
      <w:jc w:val="both"/>
      <w:outlineLvl w:val="6"/>
    </w:pPr>
    <w:rPr>
      <w:szCs w:val="20"/>
    </w:rPr>
  </w:style>
  <w:style w:type="character" w:styleId="CommentReference">
    <w:name w:val="annotation reference"/>
    <w:basedOn w:val="DefaultParagraphFont"/>
    <w:uiPriority w:val="99"/>
    <w:rsid w:val="00FA33A1"/>
    <w:rPr>
      <w:rFonts w:cs="Times New Roman"/>
      <w:sz w:val="16"/>
      <w:szCs w:val="16"/>
    </w:rPr>
  </w:style>
  <w:style w:type="paragraph" w:styleId="CommentText">
    <w:name w:val="annotation text"/>
    <w:aliases w:val="Char1, Char1"/>
    <w:basedOn w:val="Normal"/>
    <w:link w:val="CommentTextChar"/>
    <w:uiPriority w:val="99"/>
    <w:rsid w:val="00FA33A1"/>
    <w:pPr>
      <w:spacing w:line="360" w:lineRule="auto"/>
      <w:jc w:val="both"/>
    </w:pPr>
    <w:rPr>
      <w:szCs w:val="20"/>
    </w:rPr>
  </w:style>
  <w:style w:type="character" w:customStyle="1" w:styleId="CommentTextChar">
    <w:name w:val="Comment Text Char"/>
    <w:aliases w:val="Char1 Char, Char1 Char"/>
    <w:basedOn w:val="DefaultParagraphFont"/>
    <w:link w:val="CommentText"/>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al"/>
    <w:uiPriority w:val="99"/>
    <w:rsid w:val="00FA33A1"/>
    <w:pPr>
      <w:spacing w:line="360" w:lineRule="auto"/>
      <w:jc w:val="both"/>
    </w:pPr>
    <w:rPr>
      <w:kern w:val="16"/>
      <w:szCs w:val="20"/>
    </w:rPr>
  </w:style>
  <w:style w:type="paragraph" w:customStyle="1" w:styleId="Odstavecseseznamem1">
    <w:name w:val="Odstavec se seznamem1"/>
    <w:basedOn w:val="Normal"/>
    <w:uiPriority w:val="99"/>
    <w:rsid w:val="00FA33A1"/>
    <w:pPr>
      <w:ind w:left="720"/>
      <w:contextualSpacing/>
    </w:pPr>
  </w:style>
  <w:style w:type="character" w:customStyle="1" w:styleId="platne1">
    <w:name w:val="platne1"/>
    <w:basedOn w:val="DefaultParagraphFont"/>
    <w:uiPriority w:val="99"/>
    <w:rsid w:val="00FA33A1"/>
    <w:rPr>
      <w:rFonts w:cs="Times New Roman"/>
    </w:rPr>
  </w:style>
  <w:style w:type="paragraph" w:customStyle="1" w:styleId="Standardntext">
    <w:name w:val="Standardní text"/>
    <w:basedOn w:val="Normal"/>
    <w:uiPriority w:val="99"/>
    <w:rsid w:val="00FA33A1"/>
    <w:rPr>
      <w:rFonts w:ascii="Times New Roman" w:hAnsi="Times New Roman"/>
      <w:sz w:val="24"/>
      <w:szCs w:val="20"/>
    </w:rPr>
  </w:style>
  <w:style w:type="paragraph" w:styleId="BalloonText">
    <w:name w:val="Balloon Text"/>
    <w:basedOn w:val="Normal"/>
    <w:link w:val="BalloonTextChar"/>
    <w:uiPriority w:val="99"/>
    <w:semiHidden/>
    <w:rsid w:val="00FA33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2C1"/>
    <w:rPr>
      <w:rFonts w:cs="Times New Roman"/>
      <w:sz w:val="2"/>
    </w:rPr>
  </w:style>
  <w:style w:type="paragraph" w:styleId="CommentSubject">
    <w:name w:val="annotation subject"/>
    <w:basedOn w:val="CommentText"/>
    <w:next w:val="CommentText"/>
    <w:link w:val="CommentSubjectChar"/>
    <w:uiPriority w:val="99"/>
    <w:semiHidden/>
    <w:rsid w:val="0029364C"/>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7932C1"/>
    <w:rPr>
      <w:rFonts w:ascii="Arial" w:hAnsi="Arial" w:cs="Times New Roman"/>
      <w:b/>
      <w:bCs/>
      <w:sz w:val="20"/>
      <w:szCs w:val="20"/>
      <w:lang w:val="cs-CZ" w:eastAsia="cs-CZ" w:bidi="ar-SA"/>
    </w:rPr>
  </w:style>
  <w:style w:type="paragraph" w:customStyle="1" w:styleId="nadpis5">
    <w:name w:val="nadpis5"/>
    <w:basedOn w:val="Normal"/>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al"/>
    <w:uiPriority w:val="99"/>
    <w:rsid w:val="00951CE1"/>
    <w:pPr>
      <w:spacing w:before="100" w:beforeAutospacing="1" w:after="100" w:afterAutospacing="1"/>
    </w:pPr>
    <w:rPr>
      <w:rFonts w:ascii="Times New Roman" w:hAnsi="Times New Roman"/>
      <w:sz w:val="24"/>
    </w:rPr>
  </w:style>
  <w:style w:type="paragraph" w:styleId="BodyText2">
    <w:name w:val="Body Text 2"/>
    <w:basedOn w:val="Normal"/>
    <w:link w:val="BodyText2Char"/>
    <w:uiPriority w:val="99"/>
    <w:rsid w:val="00C5333A"/>
    <w:pPr>
      <w:spacing w:after="120" w:line="480" w:lineRule="auto"/>
    </w:pPr>
  </w:style>
  <w:style w:type="character" w:customStyle="1" w:styleId="BodyText2Char">
    <w:name w:val="Body Text 2 Char"/>
    <w:basedOn w:val="DefaultParagraphFont"/>
    <w:link w:val="BodyText2"/>
    <w:uiPriority w:val="99"/>
    <w:semiHidden/>
    <w:locked/>
    <w:rsid w:val="007932C1"/>
    <w:rPr>
      <w:rFonts w:ascii="Arial" w:hAnsi="Arial" w:cs="Times New Roman"/>
      <w:sz w:val="24"/>
      <w:szCs w:val="24"/>
    </w:rPr>
  </w:style>
  <w:style w:type="paragraph" w:customStyle="1" w:styleId="Textbodu">
    <w:name w:val="Text bodu"/>
    <w:basedOn w:val="Normal"/>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al"/>
    <w:next w:val="Normal"/>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al"/>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al"/>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ListParagraph">
    <w:name w:val="List Paragraph"/>
    <w:basedOn w:val="Normal"/>
    <w:uiPriority w:val="34"/>
    <w:qFormat/>
    <w:rsid w:val="000570FB"/>
    <w:pPr>
      <w:ind w:left="708"/>
    </w:pPr>
    <w:rPr>
      <w:rFonts w:ascii="Times New Roman" w:hAnsi="Times New Roman"/>
      <w:sz w:val="24"/>
    </w:rPr>
  </w:style>
  <w:style w:type="paragraph" w:customStyle="1" w:styleId="msolistparagraph0">
    <w:name w:val="msolistparagraph"/>
    <w:basedOn w:val="Normal"/>
    <w:uiPriority w:val="99"/>
    <w:rsid w:val="000570FB"/>
    <w:pPr>
      <w:ind w:left="720"/>
    </w:pPr>
    <w:rPr>
      <w:rFonts w:ascii="Times New Roman" w:hAnsi="Times New Roman"/>
      <w:sz w:val="24"/>
    </w:rPr>
  </w:style>
  <w:style w:type="paragraph" w:customStyle="1" w:styleId="TextNormalPrvni">
    <w:name w:val="Text Normal Prvni"/>
    <w:basedOn w:val="Normal"/>
    <w:next w:val="Normal"/>
    <w:uiPriority w:val="99"/>
    <w:rsid w:val="00EB6761"/>
    <w:pPr>
      <w:spacing w:after="120"/>
      <w:jc w:val="both"/>
    </w:pPr>
    <w:rPr>
      <w:rFonts w:ascii="Times New Roman" w:hAnsi="Times New Roman"/>
      <w:sz w:val="22"/>
      <w:szCs w:val="22"/>
    </w:rPr>
  </w:style>
  <w:style w:type="paragraph" w:customStyle="1" w:styleId="normln">
    <w:name w:val="normální"/>
    <w:basedOn w:val="Normal"/>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CD424C"/>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7932C1"/>
    <w:rPr>
      <w:rFonts w:cs="Times New Roman"/>
      <w:sz w:val="2"/>
    </w:rPr>
  </w:style>
  <w:style w:type="paragraph" w:styleId="Revision">
    <w:name w:val="Revision"/>
    <w:hidden/>
    <w:uiPriority w:val="99"/>
    <w:semiHidden/>
    <w:rsid w:val="00C050F2"/>
    <w:rPr>
      <w:rFonts w:ascii="Arial" w:hAnsi="Arial"/>
      <w:sz w:val="20"/>
      <w:szCs w:val="24"/>
    </w:rPr>
  </w:style>
  <w:style w:type="paragraph" w:styleId="EnvelopeReturn">
    <w:name w:val="envelope return"/>
    <w:basedOn w:val="Normal"/>
    <w:uiPriority w:val="99"/>
    <w:rsid w:val="00AC39B2"/>
    <w:rPr>
      <w:rFonts w:ascii="Times New Roman" w:hAnsi="Times New Roman"/>
      <w:sz w:val="22"/>
      <w:szCs w:val="20"/>
    </w:rPr>
  </w:style>
  <w:style w:type="numbering" w:styleId="111111">
    <w:name w:val="Outline List 2"/>
    <w:basedOn w:val="NoList"/>
    <w:uiPriority w:val="99"/>
    <w:semiHidden/>
    <w:unhideWhenUsed/>
    <w:rsid w:val="00C27C3C"/>
    <w:pPr>
      <w:numPr>
        <w:numId w:val="1"/>
      </w:numPr>
    </w:pPr>
  </w:style>
  <w:style w:type="character" w:styleId="Strong">
    <w:name w:val="Strong"/>
    <w:basedOn w:val="DefaultParagraphFont"/>
    <w:uiPriority w:val="22"/>
    <w:qFormat/>
    <w:locked/>
    <w:rsid w:val="00E02C29"/>
    <w:rPr>
      <w:b/>
      <w:bCs/>
    </w:rPr>
  </w:style>
  <w:style w:type="paragraph" w:customStyle="1" w:styleId="Zptenadresanaoblku1">
    <w:name w:val="Zpáteční adresa na obálku1"/>
    <w:basedOn w:val="Normal"/>
    <w:uiPriority w:val="99"/>
    <w:rsid w:val="0061263F"/>
    <w:rPr>
      <w:rFonts w:ascii="Times New Roman" w:hAnsi="Times New Roman"/>
      <w:sz w:val="22"/>
      <w:szCs w:val="20"/>
    </w:rPr>
  </w:style>
  <w:style w:type="paragraph" w:customStyle="1" w:styleId="Pleading3L1">
    <w:name w:val="Pleading3_L1"/>
    <w:basedOn w:val="Normal"/>
    <w:next w:val="Body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Body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A620A9"/>
    <w:pPr>
      <w:numPr>
        <w:ilvl w:val="2"/>
      </w:numPr>
      <w:jc w:val="left"/>
      <w:outlineLvl w:val="2"/>
    </w:pPr>
  </w:style>
  <w:style w:type="paragraph" w:customStyle="1" w:styleId="Pleading3L4">
    <w:name w:val="Pleading3_L4"/>
    <w:basedOn w:val="Pleading3L3"/>
    <w:next w:val="BodyText"/>
    <w:rsid w:val="00A620A9"/>
    <w:pPr>
      <w:numPr>
        <w:ilvl w:val="3"/>
      </w:numPr>
      <w:jc w:val="both"/>
      <w:outlineLvl w:val="3"/>
    </w:pPr>
  </w:style>
  <w:style w:type="paragraph" w:customStyle="1" w:styleId="Pleading3L5">
    <w:name w:val="Pleading3_L5"/>
    <w:basedOn w:val="Pleading3L4"/>
    <w:next w:val="BodyText"/>
    <w:rsid w:val="00A620A9"/>
    <w:pPr>
      <w:keepNext/>
      <w:keepLines/>
      <w:numPr>
        <w:ilvl w:val="4"/>
      </w:numPr>
      <w:jc w:val="left"/>
      <w:outlineLvl w:val="4"/>
    </w:pPr>
  </w:style>
  <w:style w:type="paragraph" w:customStyle="1" w:styleId="Pleading3L6">
    <w:name w:val="Pleading3_L6"/>
    <w:basedOn w:val="Pleading3L5"/>
    <w:next w:val="BodyText"/>
    <w:rsid w:val="00A620A9"/>
    <w:pPr>
      <w:numPr>
        <w:ilvl w:val="5"/>
      </w:numPr>
      <w:outlineLvl w:val="5"/>
    </w:pPr>
  </w:style>
  <w:style w:type="paragraph" w:customStyle="1" w:styleId="Pleading3L7">
    <w:name w:val="Pleading3_L7"/>
    <w:basedOn w:val="Pleading3L6"/>
    <w:next w:val="BodyText"/>
    <w:rsid w:val="00A620A9"/>
    <w:pPr>
      <w:numPr>
        <w:ilvl w:val="6"/>
      </w:numPr>
      <w:outlineLvl w:val="6"/>
    </w:pPr>
  </w:style>
  <w:style w:type="paragraph" w:customStyle="1" w:styleId="Pleading3L8">
    <w:name w:val="Pleading3_L8"/>
    <w:basedOn w:val="Pleading3L7"/>
    <w:next w:val="BodyText"/>
    <w:rsid w:val="00A620A9"/>
    <w:pPr>
      <w:numPr>
        <w:ilvl w:val="7"/>
      </w:numPr>
      <w:outlineLvl w:val="7"/>
    </w:pPr>
  </w:style>
  <w:style w:type="paragraph" w:customStyle="1" w:styleId="Pleading3L9">
    <w:name w:val="Pleading3_L9"/>
    <w:basedOn w:val="Pleading3L8"/>
    <w:next w:val="BodyText"/>
    <w:rsid w:val="00A620A9"/>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633054195">
      <w:bodyDiv w:val="1"/>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 w:id="19644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E8C4-E097-4CB0-819A-1125E58E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4741</Words>
  <Characters>27978</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32654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Mgr. Tomáš Biem</cp:lastModifiedBy>
  <cp:revision>23</cp:revision>
  <cp:lastPrinted>2015-02-09T08:36:00Z</cp:lastPrinted>
  <dcterms:created xsi:type="dcterms:W3CDTF">2024-01-15T09:50:00Z</dcterms:created>
  <dcterms:modified xsi:type="dcterms:W3CDTF">2024-04-15T18:00:00Z</dcterms:modified>
</cp:coreProperties>
</file>