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DCD0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797F11B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3B094E9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F197A2E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3F7129CD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35D774F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3B709BC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FFD4AD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32CCFE8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930BAF1" w14:textId="388C6AD8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0164A2" w:rsidRPr="000164A2">
            <w:rPr>
              <w:rFonts w:ascii="Verdana" w:hAnsi="Verdana"/>
              <w:b/>
              <w:bCs/>
              <w:sz w:val="20"/>
              <w:szCs w:val="20"/>
              <w:lang w:eastAsia="cs-CZ"/>
            </w:rPr>
            <w:t xml:space="preserve">Rekonstrukce místních komunikací v ul. Školní v obci Opatovice nad Labem a na </w:t>
          </w:r>
          <w:proofErr w:type="spellStart"/>
          <w:r w:rsidR="000164A2" w:rsidRPr="000164A2">
            <w:rPr>
              <w:rFonts w:ascii="Verdana" w:hAnsi="Verdana"/>
              <w:b/>
              <w:bCs/>
              <w:sz w:val="20"/>
              <w:szCs w:val="20"/>
              <w:lang w:eastAsia="cs-CZ"/>
            </w:rPr>
            <w:t>p.č</w:t>
          </w:r>
          <w:proofErr w:type="spellEnd"/>
          <w:r w:rsidR="000164A2" w:rsidRPr="000164A2">
            <w:rPr>
              <w:rFonts w:ascii="Verdana" w:hAnsi="Verdana"/>
              <w:b/>
              <w:bCs/>
              <w:sz w:val="20"/>
              <w:szCs w:val="20"/>
              <w:lang w:eastAsia="cs-CZ"/>
            </w:rPr>
            <w:t>. 11/50 a 11/32 v místní části Pohřebačka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D808A37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0743319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37D1CD30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6B97CCA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14F4F66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149D768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77D9F4B5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F8DBCC2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B8F6C2A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483573A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4DB342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6E2C544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4B696D3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BC4DD50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A6B3CE5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F0C20B0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6383454F" w14:textId="47B25444" w:rsidR="00B979FF" w:rsidRDefault="006972FD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</w:t>
      </w:r>
      <w:proofErr w:type="gramStart"/>
      <w:r w:rsidR="006D0AE8">
        <w:rPr>
          <w:rFonts w:ascii="Verdana" w:hAnsi="Verdana" w:cs="Verdana"/>
          <w:sz w:val="20"/>
          <w:szCs w:val="20"/>
        </w:rPr>
        <w:t>…….</w:t>
      </w:r>
      <w:proofErr w:type="gramEnd"/>
      <w:r w:rsidRPr="006972FD">
        <w:rPr>
          <w:rFonts w:ascii="Verdana" w:hAnsi="Verdana" w:cs="Verdana"/>
          <w:sz w:val="20"/>
          <w:szCs w:val="20"/>
        </w:rPr>
        <w:br/>
      </w:r>
    </w:p>
    <w:p w14:paraId="1F578BFF" w14:textId="77777777" w:rsidR="00FB61F2" w:rsidRDefault="00FB61F2" w:rsidP="00FB61F2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</w:p>
    <w:p w14:paraId="3E06C942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44FE" w14:textId="77777777" w:rsidR="002B6C93" w:rsidRDefault="002B6C93" w:rsidP="00882B76">
      <w:r>
        <w:separator/>
      </w:r>
    </w:p>
  </w:endnote>
  <w:endnote w:type="continuationSeparator" w:id="0">
    <w:p w14:paraId="1BD28716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F7C" w14:textId="77777777" w:rsidR="002B6C93" w:rsidRDefault="002B6C93" w:rsidP="00882B76">
      <w:r>
        <w:separator/>
      </w:r>
    </w:p>
  </w:footnote>
  <w:footnote w:type="continuationSeparator" w:id="0">
    <w:p w14:paraId="23F5182F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B6D3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B188A82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</w:t>
    </w:r>
    <w:proofErr w:type="gramStart"/>
    <w:r>
      <w:rPr>
        <w:rFonts w:ascii="Arial" w:hAnsi="Arial" w:cs="Arial"/>
        <w:i/>
        <w:sz w:val="20"/>
        <w:szCs w:val="20"/>
      </w:rPr>
      <w:t xml:space="preserve">prohlášení - </w:t>
    </w:r>
    <w:r w:rsidR="00EB2634" w:rsidRPr="00EB2634">
      <w:rPr>
        <w:rFonts w:ascii="Arial" w:hAnsi="Arial" w:cs="Arial"/>
        <w:i/>
        <w:sz w:val="20"/>
        <w:szCs w:val="20"/>
      </w:rPr>
      <w:t>Základní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23239578">
    <w:abstractNumId w:val="4"/>
  </w:num>
  <w:num w:numId="2" w16cid:durableId="923608881">
    <w:abstractNumId w:val="0"/>
  </w:num>
  <w:num w:numId="3" w16cid:durableId="1180310774">
    <w:abstractNumId w:val="3"/>
  </w:num>
  <w:num w:numId="4" w16cid:durableId="827943733">
    <w:abstractNumId w:val="2"/>
  </w:num>
  <w:num w:numId="5" w16cid:durableId="148362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164A2"/>
    <w:rsid w:val="00050E93"/>
    <w:rsid w:val="000D6E54"/>
    <w:rsid w:val="00185583"/>
    <w:rsid w:val="001A66EC"/>
    <w:rsid w:val="001D254F"/>
    <w:rsid w:val="00211FE1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1E0E"/>
    <w:rsid w:val="007B3048"/>
    <w:rsid w:val="00882B76"/>
    <w:rsid w:val="008954D6"/>
    <w:rsid w:val="0092519C"/>
    <w:rsid w:val="009A7606"/>
    <w:rsid w:val="009E31F8"/>
    <w:rsid w:val="00AD3250"/>
    <w:rsid w:val="00AF0B70"/>
    <w:rsid w:val="00B02A02"/>
    <w:rsid w:val="00B6539E"/>
    <w:rsid w:val="00B979FF"/>
    <w:rsid w:val="00BB39C9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B61F2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286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  <w:rsid w:val="007B1E0E"/>
    <w:rsid w:val="00B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42</cp:revision>
  <dcterms:created xsi:type="dcterms:W3CDTF">2012-07-11T12:38:00Z</dcterms:created>
  <dcterms:modified xsi:type="dcterms:W3CDTF">2025-06-03T11:24:00Z</dcterms:modified>
</cp:coreProperties>
</file>