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</w:t>
      </w:r>
      <w:r w:rsidR="00EC431E">
        <w:rPr>
          <w:rFonts w:ascii="Verdana" w:hAnsi="Verdana" w:cs="Verdana"/>
          <w:b/>
          <w:sz w:val="28"/>
          <w:szCs w:val="28"/>
        </w:rPr>
        <w:t>TECHNICKÉ</w:t>
      </w:r>
      <w:r w:rsidR="00377D20">
        <w:rPr>
          <w:rFonts w:ascii="Verdana" w:hAnsi="Verdana" w:cs="Verdana"/>
          <w:b/>
          <w:sz w:val="28"/>
          <w:szCs w:val="28"/>
        </w:rPr>
        <w:t xml:space="preserve"> KVALIFIKACI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sdt>
            <w:sdtPr>
              <w:rPr>
                <w:rFonts w:ascii="Verdana" w:hAnsi="Verdana"/>
                <w:b/>
                <w:sz w:val="20"/>
                <w:szCs w:val="20"/>
                <w:lang w:eastAsia="cs-CZ"/>
              </w:rPr>
              <w:alias w:val="Zakázka"/>
              <w:tag w:val="Zakázka"/>
              <w:id w:val="1542314670"/>
              <w:placeholder>
                <w:docPart w:val="3AD7E7EC16204E5C8D5EAF6364EB3898"/>
              </w:placeholder>
            </w:sdtPr>
            <w:sdtEndPr/>
            <w:sdtContent>
              <w:r w:rsidR="00F02268" w:rsidRPr="00F02268">
                <w:rPr>
                  <w:rFonts w:ascii="Verdana" w:hAnsi="Verdana"/>
                  <w:b/>
                  <w:sz w:val="20"/>
                  <w:szCs w:val="20"/>
                  <w:lang w:eastAsia="cs-CZ"/>
                </w:rPr>
                <w:t>Stavební úpravy objektu čp. 1745/14, Přemyslova ul.</w:t>
              </w:r>
              <w:r w:rsidR="00F02268">
                <w:rPr>
                  <w:rFonts w:ascii="Verdana" w:hAnsi="Verdana"/>
                  <w:b/>
                  <w:sz w:val="20"/>
                  <w:szCs w:val="20"/>
                  <w:lang w:eastAsia="cs-CZ"/>
                </w:rPr>
                <w:t xml:space="preserve"> </w:t>
              </w:r>
            </w:sdtContent>
          </w:sdt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splňuji požadavky na prokázání </w:t>
      </w:r>
      <w:r w:rsidR="00BF4022">
        <w:rPr>
          <w:rFonts w:ascii="Verdana" w:hAnsi="Verdana" w:cs="Verdana"/>
          <w:sz w:val="20"/>
          <w:szCs w:val="20"/>
          <w:u w:val="single"/>
        </w:rPr>
        <w:t>technické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</w:t>
      </w:r>
      <w:r w:rsidR="00BF4022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0777EF" w:rsidRPr="000777EF" w:rsidRDefault="000777EF" w:rsidP="000777EF">
      <w:pPr>
        <w:suppressAutoHyphens w:val="0"/>
        <w:spacing w:before="160"/>
        <w:rPr>
          <w:rFonts w:ascii="Verdana" w:hAnsi="Verdana" w:cs="Arial"/>
          <w:sz w:val="20"/>
          <w:szCs w:val="20"/>
        </w:rPr>
      </w:pPr>
      <w:r w:rsidRPr="000777EF">
        <w:rPr>
          <w:rFonts w:ascii="Verdana" w:hAnsi="Verdana" w:cs="Arial"/>
          <w:sz w:val="20"/>
          <w:szCs w:val="20"/>
        </w:rPr>
        <w:t xml:space="preserve">Splnění kritérií technické kvalifikace </w:t>
      </w:r>
      <w:r w:rsidRPr="000777EF">
        <w:rPr>
          <w:rFonts w:ascii="Verdana" w:hAnsi="Verdana" w:cs="Calibri"/>
          <w:sz w:val="20"/>
          <w:szCs w:val="20"/>
        </w:rPr>
        <w:t>účastník zadávacího řízení</w:t>
      </w:r>
      <w:r w:rsidRPr="000777EF" w:rsidDel="00DD7765">
        <w:rPr>
          <w:rFonts w:ascii="Verdana" w:hAnsi="Verdana" w:cs="Arial"/>
          <w:sz w:val="20"/>
          <w:szCs w:val="20"/>
        </w:rPr>
        <w:t xml:space="preserve"> </w:t>
      </w:r>
      <w:r w:rsidRPr="000777EF">
        <w:rPr>
          <w:rFonts w:ascii="Verdana" w:hAnsi="Verdana" w:cs="Arial"/>
          <w:sz w:val="20"/>
          <w:szCs w:val="20"/>
        </w:rPr>
        <w:t>prokáže, pokud doloží:</w:t>
      </w:r>
    </w:p>
    <w:p w:rsidR="000777EF" w:rsidRPr="000777EF" w:rsidRDefault="000777EF" w:rsidP="000777EF">
      <w:pPr>
        <w:numPr>
          <w:ilvl w:val="0"/>
          <w:numId w:val="6"/>
        </w:numPr>
        <w:suppressAutoHyphens w:val="0"/>
        <w:spacing w:before="120"/>
        <w:ind w:left="284" w:hanging="283"/>
        <w:jc w:val="both"/>
        <w:rPr>
          <w:rFonts w:ascii="Verdana" w:hAnsi="Verdana" w:cs="Arial"/>
          <w:sz w:val="20"/>
          <w:szCs w:val="20"/>
        </w:rPr>
      </w:pPr>
      <w:r w:rsidRPr="000777EF">
        <w:rPr>
          <w:rFonts w:ascii="Verdana" w:hAnsi="Verdana" w:cs="Arial"/>
          <w:b/>
          <w:sz w:val="20"/>
          <w:szCs w:val="20"/>
        </w:rPr>
        <w:t>Seznam stavebních prací</w:t>
      </w:r>
      <w:r w:rsidRPr="000777EF">
        <w:rPr>
          <w:rFonts w:ascii="Verdana" w:hAnsi="Verdana" w:cs="Arial"/>
          <w:sz w:val="20"/>
          <w:szCs w:val="20"/>
        </w:rPr>
        <w:t xml:space="preserve">, jejichž předmětem je výstavba nebo rekonstrukce pozemních staveb, provedených dodavatelem </w:t>
      </w:r>
      <w:r w:rsidRPr="000777EF">
        <w:rPr>
          <w:rFonts w:ascii="Verdana" w:hAnsi="Verdana" w:cs="Arial"/>
          <w:b/>
          <w:sz w:val="20"/>
          <w:szCs w:val="20"/>
        </w:rPr>
        <w:t>za posledních 5 let</w:t>
      </w:r>
      <w:r w:rsidRPr="000777EF">
        <w:rPr>
          <w:rFonts w:ascii="Verdana" w:hAnsi="Verdana" w:cs="Arial"/>
          <w:sz w:val="20"/>
          <w:szCs w:val="20"/>
        </w:rPr>
        <w:t xml:space="preserve"> před zahájením zadávacího řízení v celkovém souhrnném finančním rozsahu (objemu) minimálně </w:t>
      </w:r>
      <w:r w:rsidR="00F02268">
        <w:rPr>
          <w:rFonts w:ascii="Verdana" w:hAnsi="Verdana" w:cs="Arial"/>
          <w:b/>
          <w:sz w:val="20"/>
          <w:szCs w:val="20"/>
        </w:rPr>
        <w:t>16</w:t>
      </w:r>
      <w:r w:rsidRPr="000777EF">
        <w:rPr>
          <w:rFonts w:ascii="Verdana" w:hAnsi="Verdana" w:cs="Arial"/>
          <w:b/>
          <w:sz w:val="20"/>
          <w:szCs w:val="20"/>
        </w:rPr>
        <w:t>.000.000 Kč</w:t>
      </w:r>
      <w:r w:rsidRPr="000777EF">
        <w:rPr>
          <w:rFonts w:ascii="Verdana" w:hAnsi="Verdana" w:cs="Arial"/>
          <w:sz w:val="20"/>
          <w:szCs w:val="20"/>
        </w:rPr>
        <w:t xml:space="preserve"> bez DPH.</w:t>
      </w:r>
    </w:p>
    <w:p w:rsidR="000777EF" w:rsidRPr="000777EF" w:rsidRDefault="000777EF" w:rsidP="000777EF">
      <w:pPr>
        <w:suppressAutoHyphens w:val="0"/>
        <w:spacing w:before="60"/>
        <w:ind w:left="284"/>
        <w:jc w:val="both"/>
        <w:rPr>
          <w:rFonts w:ascii="Verdana" w:hAnsi="Verdana" w:cs="Arial"/>
          <w:sz w:val="20"/>
          <w:szCs w:val="20"/>
        </w:rPr>
      </w:pPr>
      <w:r w:rsidRPr="000777EF">
        <w:rPr>
          <w:rFonts w:ascii="Verdana" w:hAnsi="Verdana" w:cs="Arial"/>
          <w:sz w:val="20"/>
          <w:szCs w:val="20"/>
        </w:rPr>
        <w:t>Na seznamu musí být ve vztahu ke každé akci (zakázce) uvedeny identifikační údaje objednatele a zhotovitele, popis prováděných prací, cena (investiční hodnota) plnění, doba realizace kontaktní údaje objednatele.</w:t>
      </w:r>
    </w:p>
    <w:p w:rsidR="000777EF" w:rsidRPr="000777EF" w:rsidRDefault="000777EF" w:rsidP="000777EF">
      <w:pPr>
        <w:numPr>
          <w:ilvl w:val="0"/>
          <w:numId w:val="6"/>
        </w:numPr>
        <w:suppressAutoHyphens w:val="0"/>
        <w:spacing w:before="16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0777EF">
        <w:rPr>
          <w:rFonts w:ascii="Verdana" w:hAnsi="Verdana" w:cs="Arial"/>
          <w:b/>
          <w:sz w:val="20"/>
          <w:szCs w:val="20"/>
        </w:rPr>
        <w:t>Osvědčení objednatelů o řádném poskytnutí a dokončení plnění</w:t>
      </w:r>
      <w:r w:rsidRPr="000777EF">
        <w:rPr>
          <w:rFonts w:ascii="Verdana" w:hAnsi="Verdana" w:cs="Arial"/>
          <w:sz w:val="20"/>
          <w:szCs w:val="20"/>
        </w:rPr>
        <w:t xml:space="preserve"> </w:t>
      </w:r>
      <w:r w:rsidRPr="000777EF">
        <w:rPr>
          <w:rFonts w:ascii="Verdana" w:hAnsi="Verdana" w:cs="Arial"/>
          <w:b/>
          <w:sz w:val="20"/>
          <w:szCs w:val="20"/>
        </w:rPr>
        <w:t>min. tří</w:t>
      </w:r>
      <w:r w:rsidRPr="000777EF">
        <w:rPr>
          <w:rFonts w:ascii="Verdana" w:hAnsi="Verdana" w:cs="Arial"/>
          <w:sz w:val="20"/>
          <w:szCs w:val="20"/>
        </w:rPr>
        <w:t xml:space="preserve"> nejvýznamnějších na seznamu uvedených stavebních prací, přičemž:</w:t>
      </w:r>
    </w:p>
    <w:p w:rsidR="000777EF" w:rsidRPr="000777EF" w:rsidRDefault="000777EF" w:rsidP="000777EF">
      <w:pPr>
        <w:numPr>
          <w:ilvl w:val="0"/>
          <w:numId w:val="7"/>
        </w:numPr>
        <w:spacing w:before="60"/>
        <w:ind w:left="567" w:hanging="294"/>
        <w:jc w:val="both"/>
        <w:rPr>
          <w:rFonts w:ascii="Verdana" w:hAnsi="Verdana" w:cs="Calibri"/>
          <w:sz w:val="20"/>
          <w:szCs w:val="20"/>
        </w:rPr>
      </w:pPr>
      <w:r w:rsidRPr="000777EF">
        <w:rPr>
          <w:rFonts w:ascii="Verdana" w:hAnsi="Verdana" w:cs="Calibri"/>
          <w:sz w:val="20"/>
          <w:szCs w:val="20"/>
        </w:rPr>
        <w:t xml:space="preserve">alespoň </w:t>
      </w:r>
      <w:r w:rsidR="00F02268">
        <w:rPr>
          <w:rFonts w:ascii="Verdana" w:hAnsi="Verdana" w:cs="Calibri"/>
          <w:b/>
          <w:sz w:val="20"/>
          <w:szCs w:val="20"/>
        </w:rPr>
        <w:t>tři</w:t>
      </w:r>
      <w:r w:rsidRPr="000777EF">
        <w:rPr>
          <w:rFonts w:ascii="Verdana" w:hAnsi="Verdana" w:cs="Calibri"/>
          <w:b/>
          <w:sz w:val="20"/>
          <w:szCs w:val="20"/>
        </w:rPr>
        <w:t xml:space="preserve"> </w:t>
      </w:r>
      <w:r w:rsidRPr="000777EF">
        <w:rPr>
          <w:rFonts w:ascii="Verdana" w:hAnsi="Verdana" w:cs="Calibri"/>
          <w:sz w:val="20"/>
          <w:szCs w:val="20"/>
        </w:rPr>
        <w:t xml:space="preserve">z těchto stavebních prací </w:t>
      </w:r>
      <w:r w:rsidRPr="000777EF">
        <w:rPr>
          <w:rFonts w:ascii="Verdana" w:hAnsi="Verdana" w:cs="Arial"/>
          <w:sz w:val="20"/>
          <w:szCs w:val="20"/>
        </w:rPr>
        <w:t xml:space="preserve">musí být o finančním </w:t>
      </w:r>
      <w:r w:rsidRPr="000777EF">
        <w:rPr>
          <w:rFonts w:ascii="Verdana" w:hAnsi="Verdana" w:cs="Calibri"/>
          <w:sz w:val="20"/>
          <w:szCs w:val="20"/>
        </w:rPr>
        <w:t xml:space="preserve">rozsahu min. </w:t>
      </w:r>
      <w:r w:rsidR="00F02268">
        <w:rPr>
          <w:rFonts w:ascii="Verdana" w:hAnsi="Verdana" w:cs="Calibri"/>
          <w:b/>
          <w:sz w:val="20"/>
          <w:szCs w:val="20"/>
        </w:rPr>
        <w:t>4</w:t>
      </w:r>
      <w:bookmarkStart w:id="0" w:name="_GoBack"/>
      <w:bookmarkEnd w:id="0"/>
      <w:r w:rsidRPr="000777EF">
        <w:rPr>
          <w:rFonts w:ascii="Verdana" w:hAnsi="Verdana" w:cs="Calibri"/>
          <w:b/>
          <w:sz w:val="20"/>
          <w:szCs w:val="20"/>
        </w:rPr>
        <w:t xml:space="preserve">.000.000 Kč bez DPH </w:t>
      </w:r>
      <w:r w:rsidRPr="000777EF">
        <w:rPr>
          <w:rFonts w:ascii="Verdana" w:hAnsi="Verdana" w:cs="Calibri"/>
          <w:sz w:val="20"/>
          <w:szCs w:val="20"/>
        </w:rPr>
        <w:t>(u každé z nich)</w:t>
      </w:r>
      <w:r w:rsidR="00F02268">
        <w:rPr>
          <w:rFonts w:ascii="Verdana" w:hAnsi="Verdana" w:cs="Calibri"/>
          <w:sz w:val="20"/>
          <w:szCs w:val="20"/>
        </w:rPr>
        <w:t>.</w:t>
      </w:r>
    </w:p>
    <w:p w:rsidR="000777EF" w:rsidRPr="000777EF" w:rsidRDefault="000777EF" w:rsidP="000777EF">
      <w:pPr>
        <w:suppressAutoHyphens w:val="0"/>
        <w:spacing w:before="80"/>
        <w:ind w:left="284"/>
        <w:jc w:val="both"/>
        <w:rPr>
          <w:rFonts w:ascii="Verdana" w:hAnsi="Verdana" w:cs="Arial"/>
          <w:sz w:val="20"/>
          <w:szCs w:val="20"/>
        </w:rPr>
      </w:pPr>
      <w:r w:rsidRPr="000777EF">
        <w:rPr>
          <w:rFonts w:ascii="Verdana" w:hAnsi="Verdana" w:cs="Arial"/>
          <w:sz w:val="20"/>
          <w:szCs w:val="20"/>
        </w:rPr>
        <w:t>Osvědčení objednatele musí zahrnovat identifikační údaje objednatele a zhotovitele, cenu díla, dobu a místo provádění stavebních prací a musí obsahovat údaj o tom, zda byly tyto stavební práce řádně dokončeny.</w:t>
      </w:r>
    </w:p>
    <w:p w:rsidR="000777EF" w:rsidRPr="000777EF" w:rsidRDefault="000777EF" w:rsidP="000777EF">
      <w:pPr>
        <w:suppressAutoHyphens w:val="0"/>
        <w:spacing w:before="80"/>
        <w:ind w:left="284"/>
        <w:jc w:val="both"/>
        <w:rPr>
          <w:rFonts w:ascii="Verdana" w:hAnsi="Verdana" w:cs="Arial"/>
          <w:sz w:val="20"/>
          <w:szCs w:val="20"/>
        </w:rPr>
      </w:pPr>
      <w:r w:rsidRPr="000777EF">
        <w:rPr>
          <w:rFonts w:ascii="Verdana" w:hAnsi="Verdana" w:cs="Arial"/>
          <w:sz w:val="20"/>
          <w:szCs w:val="20"/>
        </w:rPr>
        <w:t>Osvědčení objednatele může být nahrazeno čestným prohlášením dodavatele, pokud vystavení osvědčení není možné, nebo je objednatel odmítl.</w:t>
      </w:r>
    </w:p>
    <w:p w:rsidR="000777EF" w:rsidRPr="000777EF" w:rsidRDefault="000777EF" w:rsidP="000777EF">
      <w:pPr>
        <w:numPr>
          <w:ilvl w:val="0"/>
          <w:numId w:val="6"/>
        </w:numPr>
        <w:suppressAutoHyphens w:val="0"/>
        <w:spacing w:before="16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0777EF">
        <w:rPr>
          <w:rFonts w:ascii="Verdana" w:hAnsi="Verdana" w:cs="Arial"/>
          <w:b/>
          <w:sz w:val="20"/>
          <w:szCs w:val="20"/>
        </w:rPr>
        <w:t>Seznam těch osob, které pro dodavatele zajistí kontrolu kvality prací při plnění zakázky</w:t>
      </w:r>
      <w:r w:rsidRPr="000777EF">
        <w:rPr>
          <w:rFonts w:ascii="Verdana" w:hAnsi="Verdana" w:cs="Arial"/>
          <w:sz w:val="20"/>
          <w:szCs w:val="20"/>
        </w:rPr>
        <w:t>, bez ohledu na to, zda jde o zaměstnance dodavatele nebo osoby v jiném vztahu k dodavateli, přičemž:</w:t>
      </w:r>
    </w:p>
    <w:p w:rsidR="000777EF" w:rsidRPr="000777EF" w:rsidRDefault="000777EF" w:rsidP="000777EF">
      <w:pPr>
        <w:numPr>
          <w:ilvl w:val="0"/>
          <w:numId w:val="8"/>
        </w:numPr>
        <w:spacing w:before="60"/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0777EF">
        <w:rPr>
          <w:rFonts w:ascii="Verdana" w:hAnsi="Verdana" w:cs="Calibri"/>
          <w:sz w:val="20"/>
          <w:szCs w:val="20"/>
        </w:rPr>
        <w:t xml:space="preserve">alespoň </w:t>
      </w:r>
      <w:r w:rsidRPr="000777EF">
        <w:rPr>
          <w:rFonts w:ascii="Verdana" w:hAnsi="Verdana" w:cs="Calibri"/>
          <w:b/>
          <w:sz w:val="20"/>
          <w:szCs w:val="20"/>
        </w:rPr>
        <w:t>jedna osoba</w:t>
      </w:r>
      <w:r w:rsidRPr="000777EF">
        <w:rPr>
          <w:rFonts w:ascii="Verdana" w:hAnsi="Verdana" w:cs="Calibri"/>
          <w:sz w:val="20"/>
          <w:szCs w:val="20"/>
        </w:rPr>
        <w:t xml:space="preserve"> bude zastávat </w:t>
      </w:r>
      <w:r w:rsidRPr="000777EF">
        <w:rPr>
          <w:rFonts w:ascii="Verdana" w:hAnsi="Verdana" w:cs="Calibri"/>
          <w:b/>
          <w:sz w:val="20"/>
          <w:szCs w:val="20"/>
        </w:rPr>
        <w:t>pozici stavbyvedoucího</w:t>
      </w:r>
      <w:r w:rsidRPr="000777EF">
        <w:rPr>
          <w:rFonts w:ascii="Verdana" w:hAnsi="Verdana" w:cs="Calibri"/>
          <w:sz w:val="20"/>
          <w:szCs w:val="20"/>
        </w:rPr>
        <w:t>, která disponuje odbornou praxí v rozsahu alespoň 5 let;</w:t>
      </w:r>
    </w:p>
    <w:p w:rsidR="000777EF" w:rsidRPr="000777EF" w:rsidRDefault="000777EF" w:rsidP="000777EF">
      <w:pPr>
        <w:numPr>
          <w:ilvl w:val="0"/>
          <w:numId w:val="8"/>
        </w:numPr>
        <w:spacing w:before="60"/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0777EF">
        <w:rPr>
          <w:rFonts w:ascii="Verdana" w:hAnsi="Verdana" w:cs="Calibri"/>
          <w:sz w:val="20"/>
          <w:szCs w:val="20"/>
        </w:rPr>
        <w:t xml:space="preserve">alespoň </w:t>
      </w:r>
      <w:r w:rsidRPr="000777EF">
        <w:rPr>
          <w:rFonts w:ascii="Verdana" w:hAnsi="Verdana" w:cs="Calibri"/>
          <w:b/>
          <w:sz w:val="20"/>
          <w:szCs w:val="20"/>
        </w:rPr>
        <w:t>jedna osoba</w:t>
      </w:r>
      <w:r w:rsidRPr="000777EF">
        <w:rPr>
          <w:rFonts w:ascii="Verdana" w:hAnsi="Verdana" w:cs="Calibri"/>
          <w:sz w:val="20"/>
          <w:szCs w:val="20"/>
        </w:rPr>
        <w:t xml:space="preserve"> bude zastávat </w:t>
      </w:r>
      <w:r w:rsidRPr="000777EF">
        <w:rPr>
          <w:rFonts w:ascii="Verdana" w:hAnsi="Verdana" w:cs="Calibri"/>
          <w:b/>
          <w:sz w:val="20"/>
          <w:szCs w:val="20"/>
        </w:rPr>
        <w:t>pozici zástupce stavbyvedoucího</w:t>
      </w:r>
      <w:r w:rsidRPr="000777EF">
        <w:rPr>
          <w:rFonts w:ascii="Verdana" w:hAnsi="Verdana" w:cs="Calibri"/>
          <w:sz w:val="20"/>
          <w:szCs w:val="20"/>
        </w:rPr>
        <w:t>, která disponuje odbornou praxí v rozsahu alespoň 5 let;</w:t>
      </w:r>
    </w:p>
    <w:p w:rsidR="000777EF" w:rsidRPr="000777EF" w:rsidRDefault="000777EF" w:rsidP="000777EF">
      <w:pPr>
        <w:spacing w:before="60"/>
        <w:ind w:left="284"/>
        <w:jc w:val="both"/>
        <w:rPr>
          <w:rFonts w:ascii="Verdana" w:hAnsi="Verdana" w:cs="Calibri"/>
          <w:sz w:val="20"/>
          <w:szCs w:val="20"/>
        </w:rPr>
      </w:pPr>
      <w:r w:rsidRPr="000777EF">
        <w:rPr>
          <w:rFonts w:ascii="Verdana" w:hAnsi="Verdana" w:cs="Arial"/>
          <w:sz w:val="20"/>
          <w:szCs w:val="20"/>
        </w:rPr>
        <w:t>Na seznamu osob musí být uvedeno jméno a příjmení osoby, délka doby praxe a údaje o realizovaných zakázkách, ze kterých bude jednoznačně patrné splnění uvedených požadavků.</w:t>
      </w:r>
    </w:p>
    <w:p w:rsidR="000777EF" w:rsidRPr="000777EF" w:rsidRDefault="000777EF" w:rsidP="000777EF">
      <w:pPr>
        <w:numPr>
          <w:ilvl w:val="0"/>
          <w:numId w:val="9"/>
        </w:numPr>
        <w:suppressAutoHyphens w:val="0"/>
        <w:spacing w:before="120"/>
        <w:ind w:left="499" w:hanging="357"/>
        <w:jc w:val="both"/>
        <w:rPr>
          <w:rFonts w:ascii="Verdana" w:hAnsi="Verdana" w:cs="Calibri"/>
          <w:sz w:val="20"/>
          <w:szCs w:val="20"/>
          <w:shd w:val="clear" w:color="auto" w:fill="FFFF00"/>
        </w:rPr>
      </w:pPr>
      <w:r w:rsidRPr="000777EF">
        <w:rPr>
          <w:rFonts w:ascii="Verdana" w:hAnsi="Verdana" w:cs="Arial"/>
          <w:sz w:val="20"/>
          <w:szCs w:val="20"/>
        </w:rPr>
        <w:t xml:space="preserve">Zadavatel požaduje, aby </w:t>
      </w:r>
      <w:r w:rsidRPr="000777EF">
        <w:rPr>
          <w:rFonts w:ascii="Verdana" w:hAnsi="Verdana" w:cs="Arial"/>
          <w:b/>
          <w:sz w:val="20"/>
          <w:szCs w:val="20"/>
        </w:rPr>
        <w:t xml:space="preserve">účastník </w:t>
      </w:r>
      <w:r w:rsidRPr="000777EF">
        <w:rPr>
          <w:rFonts w:ascii="Verdana" w:hAnsi="Verdana" w:cs="Arial"/>
          <w:sz w:val="20"/>
          <w:szCs w:val="20"/>
        </w:rPr>
        <w:t>(nebo jeho poddodavatel, který bude odpovídající činnost provádět)</w:t>
      </w:r>
      <w:r w:rsidRPr="000777EF">
        <w:rPr>
          <w:rFonts w:ascii="Verdana" w:hAnsi="Verdana" w:cs="Arial"/>
          <w:b/>
          <w:sz w:val="20"/>
          <w:szCs w:val="20"/>
        </w:rPr>
        <w:t xml:space="preserve"> byl držitelem a do nabídky doložil:</w:t>
      </w:r>
    </w:p>
    <w:p w:rsidR="000777EF" w:rsidRPr="000777EF" w:rsidRDefault="000777EF" w:rsidP="000777EF">
      <w:pPr>
        <w:numPr>
          <w:ilvl w:val="0"/>
          <w:numId w:val="10"/>
        </w:numPr>
        <w:suppressAutoHyphens w:val="0"/>
        <w:spacing w:before="60"/>
        <w:ind w:left="709" w:hanging="283"/>
        <w:jc w:val="both"/>
        <w:rPr>
          <w:rFonts w:ascii="Verdana" w:hAnsi="Verdana" w:cs="Arial"/>
          <w:b/>
          <w:sz w:val="20"/>
          <w:szCs w:val="20"/>
          <w:shd w:val="clear" w:color="auto" w:fill="FFFF00"/>
        </w:rPr>
      </w:pPr>
      <w:r w:rsidRPr="000777EF">
        <w:rPr>
          <w:rFonts w:ascii="Verdana" w:hAnsi="Verdana" w:cs="Arial"/>
          <w:b/>
          <w:sz w:val="20"/>
          <w:szCs w:val="20"/>
        </w:rPr>
        <w:t>osvědčení pro aplikaci kontaktních zateplovacích systémů,</w:t>
      </w:r>
    </w:p>
    <w:p w:rsidR="000777EF" w:rsidRPr="000777EF" w:rsidRDefault="000777EF" w:rsidP="000777EF">
      <w:pPr>
        <w:numPr>
          <w:ilvl w:val="0"/>
          <w:numId w:val="10"/>
        </w:numPr>
        <w:suppressAutoHyphens w:val="0"/>
        <w:spacing w:before="60"/>
        <w:ind w:left="709" w:hanging="283"/>
        <w:jc w:val="both"/>
        <w:rPr>
          <w:rFonts w:ascii="Verdana" w:hAnsi="Verdana" w:cs="Arial"/>
          <w:b/>
          <w:sz w:val="20"/>
          <w:szCs w:val="20"/>
          <w:shd w:val="clear" w:color="auto" w:fill="FFFF00"/>
        </w:rPr>
      </w:pPr>
      <w:r w:rsidRPr="000777EF">
        <w:rPr>
          <w:rFonts w:ascii="Verdana" w:hAnsi="Verdana" w:cs="Arial"/>
          <w:b/>
          <w:sz w:val="20"/>
          <w:szCs w:val="20"/>
        </w:rPr>
        <w:lastRenderedPageBreak/>
        <w:t xml:space="preserve">osvědčení k montáži plastových výplní stavebních otvorů </w:t>
      </w:r>
      <w:r w:rsidRPr="000777EF">
        <w:rPr>
          <w:rFonts w:ascii="Verdana" w:hAnsi="Verdana" w:cs="Arial"/>
          <w:sz w:val="20"/>
          <w:szCs w:val="20"/>
        </w:rPr>
        <w:t>(pokud bude montáž otvorových výplní provádět přímo výrobce oken jako poddodavatel, není potřeba),</w:t>
      </w:r>
    </w:p>
    <w:p w:rsidR="000777EF" w:rsidRPr="000777EF" w:rsidRDefault="000777EF" w:rsidP="000777EF">
      <w:pPr>
        <w:suppressAutoHyphens w:val="0"/>
        <w:spacing w:before="60"/>
        <w:ind w:left="426"/>
        <w:jc w:val="both"/>
        <w:rPr>
          <w:rFonts w:ascii="Verdana" w:hAnsi="Verdana" w:cs="Arial"/>
          <w:b/>
          <w:sz w:val="20"/>
          <w:szCs w:val="20"/>
          <w:shd w:val="clear" w:color="auto" w:fill="FFFF00"/>
        </w:rPr>
      </w:pPr>
    </w:p>
    <w:p w:rsidR="000777EF" w:rsidRPr="000777EF" w:rsidRDefault="000777EF" w:rsidP="000777EF">
      <w:pPr>
        <w:suppressAutoHyphens w:val="0"/>
        <w:spacing w:before="60"/>
        <w:ind w:left="426"/>
        <w:jc w:val="both"/>
        <w:rPr>
          <w:rFonts w:ascii="Verdana" w:hAnsi="Verdana" w:cs="Calibri"/>
          <w:sz w:val="20"/>
          <w:szCs w:val="20"/>
          <w:shd w:val="clear" w:color="auto" w:fill="FFFF00"/>
        </w:rPr>
      </w:pPr>
      <w:r w:rsidRPr="000777EF">
        <w:rPr>
          <w:rFonts w:ascii="Verdana" w:hAnsi="Verdana" w:cs="Arial"/>
          <w:sz w:val="20"/>
          <w:szCs w:val="20"/>
        </w:rPr>
        <w:t>Osvědčení se musí vztahovat na materiál, který hodlá účastník použít pro plnění veřejné zakázky a který musí splňovat veškeré parametry stanovené projektovou dokumentací. Osvědčení musí být vystaveno přímým výrobcem nebo generálním dovozcem, jehož výrobky budou dodávány, a musí být doloženo v nabídce.</w:t>
      </w:r>
    </w:p>
    <w:p w:rsidR="00FC5FB6" w:rsidRPr="000777EF" w:rsidRDefault="00FC5FB6" w:rsidP="000777EF">
      <w:pPr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C431E" w:rsidP="00EC431E">
      <w:pPr>
        <w:tabs>
          <w:tab w:val="left" w:pos="6870"/>
        </w:tabs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Příloha č. </w:t>
    </w:r>
    <w:r w:rsidR="00AB3E6F" w:rsidRPr="000777EF">
      <w:rPr>
        <w:rFonts w:ascii="Arial" w:hAnsi="Arial" w:cs="Arial"/>
        <w:i/>
        <w:sz w:val="20"/>
        <w:szCs w:val="20"/>
      </w:rPr>
      <w:t>8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BF4022">
      <w:rPr>
        <w:rFonts w:ascii="Arial" w:hAnsi="Arial" w:cs="Arial"/>
        <w:i/>
        <w:sz w:val="20"/>
        <w:szCs w:val="20"/>
      </w:rPr>
      <w:t>Technická</w:t>
    </w:r>
    <w:r w:rsidR="00377D20">
      <w:rPr>
        <w:rFonts w:ascii="Arial" w:hAnsi="Arial" w:cs="Arial"/>
        <w:i/>
        <w:sz w:val="20"/>
        <w:szCs w:val="20"/>
      </w:rPr>
      <w:t xml:space="preserve">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44F951A0"/>
    <w:multiLevelType w:val="multilevel"/>
    <w:tmpl w:val="BA8E5496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hint="default"/>
      </w:rPr>
    </w:lvl>
  </w:abstractNum>
  <w:abstractNum w:abstractNumId="6" w15:restartNumberingAfterBreak="0">
    <w:nsid w:val="5D8F7C65"/>
    <w:multiLevelType w:val="multilevel"/>
    <w:tmpl w:val="FDB24826"/>
    <w:lvl w:ilvl="0">
      <w:start w:val="1"/>
      <w:numFmt w:val="lowerLetter"/>
      <w:lvlText w:val="%1)"/>
      <w:lvlJc w:val="left"/>
      <w:pPr>
        <w:ind w:left="1146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65AA6FD4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7C1E61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D539FD"/>
    <w:multiLevelType w:val="hybridMultilevel"/>
    <w:tmpl w:val="43742736"/>
    <w:lvl w:ilvl="0" w:tplc="97E0F9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9"/>
  </w:num>
  <w:num w:numId="7">
    <w:abstractNumId w:val="7"/>
  </w:num>
  <w:num w:numId="8">
    <w:abstractNumId w:val="8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0777EF"/>
    <w:rsid w:val="00185583"/>
    <w:rsid w:val="001A66EC"/>
    <w:rsid w:val="001D254F"/>
    <w:rsid w:val="001F61C9"/>
    <w:rsid w:val="002241B8"/>
    <w:rsid w:val="002827CF"/>
    <w:rsid w:val="002B6C93"/>
    <w:rsid w:val="00377D20"/>
    <w:rsid w:val="003D6E9A"/>
    <w:rsid w:val="00473906"/>
    <w:rsid w:val="004C7740"/>
    <w:rsid w:val="00536BE2"/>
    <w:rsid w:val="00584C90"/>
    <w:rsid w:val="005B7057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107C"/>
    <w:rsid w:val="0092519C"/>
    <w:rsid w:val="009A7606"/>
    <w:rsid w:val="00A62358"/>
    <w:rsid w:val="00AB3E6F"/>
    <w:rsid w:val="00AD3250"/>
    <w:rsid w:val="00AF0B70"/>
    <w:rsid w:val="00B02A02"/>
    <w:rsid w:val="00B6539E"/>
    <w:rsid w:val="00B979FF"/>
    <w:rsid w:val="00BC25DA"/>
    <w:rsid w:val="00BD26B2"/>
    <w:rsid w:val="00BF4022"/>
    <w:rsid w:val="00C277EE"/>
    <w:rsid w:val="00CA74DA"/>
    <w:rsid w:val="00D062D6"/>
    <w:rsid w:val="00DC7E3A"/>
    <w:rsid w:val="00DE0B8E"/>
    <w:rsid w:val="00E43E60"/>
    <w:rsid w:val="00EB2634"/>
    <w:rsid w:val="00EC431E"/>
    <w:rsid w:val="00F02268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CC8FB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3AD7E7EC16204E5C8D5EAF6364EB38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6A1190-4DF3-4F80-BC70-92FFFAE2D919}"/>
      </w:docPartPr>
      <w:docPartBody>
        <w:p w:rsidR="00C626A9" w:rsidRDefault="00A168AC" w:rsidP="00A168AC">
          <w:pPr>
            <w:pStyle w:val="3AD7E7EC16204E5C8D5EAF6364EB3898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  <w:rsid w:val="00A168AC"/>
    <w:rsid w:val="00C6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168AC"/>
  </w:style>
  <w:style w:type="paragraph" w:customStyle="1" w:styleId="44CB5F8D7BDE4A45963D93DE55CE629D">
    <w:name w:val="44CB5F8D7BDE4A45963D93DE55CE629D"/>
    <w:rsid w:val="00666E33"/>
  </w:style>
  <w:style w:type="paragraph" w:customStyle="1" w:styleId="3AD7E7EC16204E5C8D5EAF6364EB3898">
    <w:name w:val="3AD7E7EC16204E5C8D5EAF6364EB3898"/>
    <w:rsid w:val="00A168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440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47</cp:revision>
  <dcterms:created xsi:type="dcterms:W3CDTF">2012-07-11T12:38:00Z</dcterms:created>
  <dcterms:modified xsi:type="dcterms:W3CDTF">2019-04-24T09:55:00Z</dcterms:modified>
</cp:coreProperties>
</file>