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B9F7" w14:textId="4077DCB0" w:rsidR="00D40E75" w:rsidRPr="002512A8" w:rsidRDefault="00D40E75" w:rsidP="00D40E75">
      <w:pPr>
        <w:pStyle w:val="2nesltext"/>
        <w:contextualSpacing/>
        <w:jc w:val="center"/>
        <w:rPr>
          <w:b/>
          <w:sz w:val="28"/>
        </w:rPr>
      </w:pPr>
      <w:r w:rsidRPr="002512A8">
        <w:rPr>
          <w:b/>
          <w:sz w:val="28"/>
        </w:rPr>
        <w:t xml:space="preserve">Příloha č. </w:t>
      </w:r>
      <w:r>
        <w:rPr>
          <w:b/>
          <w:sz w:val="28"/>
        </w:rPr>
        <w:t>2</w:t>
      </w:r>
      <w:r w:rsidRPr="002512A8">
        <w:rPr>
          <w:b/>
          <w:sz w:val="28"/>
        </w:rPr>
        <w:t xml:space="preserve"> </w:t>
      </w:r>
      <w:r>
        <w:rPr>
          <w:b/>
          <w:sz w:val="28"/>
        </w:rPr>
        <w:t>výzvy k podání nabídek</w:t>
      </w:r>
    </w:p>
    <w:p w14:paraId="6BE00EE5" w14:textId="77777777" w:rsidR="00D40E75" w:rsidRPr="002512A8" w:rsidRDefault="00D40E75" w:rsidP="00D40E75">
      <w:pPr>
        <w:pStyle w:val="2nesltext"/>
        <w:spacing w:before="0" w:after="0"/>
        <w:contextualSpacing/>
        <w:jc w:val="center"/>
        <w:rPr>
          <w:b/>
          <w:sz w:val="28"/>
        </w:rPr>
      </w:pPr>
      <w:r>
        <w:rPr>
          <w:b/>
          <w:sz w:val="28"/>
        </w:rPr>
        <w:t>-</w:t>
      </w:r>
    </w:p>
    <w:p w14:paraId="68C5E325" w14:textId="77777777" w:rsidR="0077596B" w:rsidRPr="008E550B" w:rsidRDefault="0077596B" w:rsidP="00D40E75">
      <w:pPr>
        <w:widowControl w:val="0"/>
        <w:jc w:val="center"/>
        <w:rPr>
          <w:rFonts w:ascii="Calibri" w:hAnsi="Calibri" w:cs="Calibri"/>
          <w:b/>
          <w:spacing w:val="60"/>
          <w:sz w:val="28"/>
          <w:szCs w:val="28"/>
        </w:rPr>
      </w:pPr>
      <w:r w:rsidRPr="008E550B">
        <w:rPr>
          <w:rFonts w:ascii="Calibri" w:hAnsi="Calibri" w:cs="Calibri"/>
          <w:b/>
          <w:spacing w:val="60"/>
          <w:sz w:val="28"/>
          <w:szCs w:val="28"/>
        </w:rPr>
        <w:t>SMLOU</w:t>
      </w:r>
      <w:r w:rsidR="00DA3C52" w:rsidRPr="008E550B">
        <w:rPr>
          <w:rFonts w:ascii="Calibri" w:hAnsi="Calibri" w:cs="Calibri"/>
          <w:b/>
          <w:spacing w:val="60"/>
          <w:sz w:val="28"/>
          <w:szCs w:val="28"/>
        </w:rPr>
        <w:t>VA</w:t>
      </w:r>
      <w:r w:rsidRPr="008E550B">
        <w:rPr>
          <w:rFonts w:ascii="Calibri" w:hAnsi="Calibri" w:cs="Calibri"/>
          <w:b/>
          <w:spacing w:val="60"/>
          <w:sz w:val="28"/>
          <w:szCs w:val="28"/>
        </w:rPr>
        <w:t xml:space="preserve"> O DÍLO</w:t>
      </w:r>
    </w:p>
    <w:p w14:paraId="0AA7EA72" w14:textId="77777777" w:rsidR="00D11FE2" w:rsidRPr="008E550B" w:rsidRDefault="00D11FE2" w:rsidP="008E2FEA">
      <w:pPr>
        <w:pStyle w:val="Podtitul"/>
        <w:widowControl w:val="0"/>
        <w:rPr>
          <w:rFonts w:ascii="Calibri" w:hAnsi="Calibri" w:cs="Calibri"/>
          <w:b w:val="0"/>
          <w:i/>
          <w:sz w:val="22"/>
          <w:szCs w:val="22"/>
        </w:rPr>
      </w:pPr>
      <w:r w:rsidRPr="008E550B">
        <w:rPr>
          <w:rFonts w:ascii="Calibri" w:hAnsi="Calibri" w:cs="Calibri"/>
          <w:b w:val="0"/>
          <w:i/>
          <w:sz w:val="22"/>
          <w:szCs w:val="22"/>
        </w:rPr>
        <w:t xml:space="preserve">(uzavřená podle ustanovení § </w:t>
      </w:r>
      <w:r w:rsidR="00C27815" w:rsidRPr="008E550B">
        <w:rPr>
          <w:rFonts w:ascii="Calibri" w:hAnsi="Calibri" w:cs="Calibri"/>
          <w:b w:val="0"/>
          <w:i/>
          <w:color w:val="auto"/>
          <w:sz w:val="22"/>
          <w:szCs w:val="22"/>
          <w:lang w:val="cs-CZ"/>
        </w:rPr>
        <w:t>2586</w:t>
      </w:r>
      <w:r w:rsidRPr="008E550B">
        <w:rPr>
          <w:rFonts w:ascii="Calibri" w:hAnsi="Calibri" w:cs="Calibri"/>
          <w:b w:val="0"/>
          <w:i/>
          <w:color w:val="auto"/>
          <w:sz w:val="22"/>
          <w:szCs w:val="22"/>
        </w:rPr>
        <w:t xml:space="preserve"> </w:t>
      </w:r>
      <w:r w:rsidRPr="008E550B">
        <w:rPr>
          <w:rFonts w:ascii="Calibri" w:hAnsi="Calibri" w:cs="Calibri"/>
          <w:b w:val="0"/>
          <w:i/>
          <w:sz w:val="22"/>
          <w:szCs w:val="22"/>
        </w:rPr>
        <w:t xml:space="preserve">a následujících zákona č. </w:t>
      </w:r>
      <w:r w:rsidR="00C27815" w:rsidRPr="008E550B">
        <w:rPr>
          <w:rFonts w:ascii="Calibri" w:hAnsi="Calibri" w:cs="Calibri"/>
          <w:b w:val="0"/>
          <w:i/>
          <w:sz w:val="22"/>
          <w:szCs w:val="22"/>
          <w:lang w:val="cs-CZ"/>
        </w:rPr>
        <w:t>89</w:t>
      </w:r>
      <w:r w:rsidRPr="008E550B">
        <w:rPr>
          <w:rFonts w:ascii="Calibri" w:hAnsi="Calibri" w:cs="Calibri"/>
          <w:b w:val="0"/>
          <w:i/>
          <w:sz w:val="22"/>
          <w:szCs w:val="22"/>
        </w:rPr>
        <w:t>/</w:t>
      </w:r>
      <w:r w:rsidR="00C27815" w:rsidRPr="008E550B">
        <w:rPr>
          <w:rFonts w:ascii="Calibri" w:hAnsi="Calibri" w:cs="Calibri"/>
          <w:b w:val="0"/>
          <w:i/>
          <w:sz w:val="22"/>
          <w:szCs w:val="22"/>
          <w:lang w:val="cs-CZ"/>
        </w:rPr>
        <w:t>2012</w:t>
      </w:r>
      <w:r w:rsidRPr="008E550B">
        <w:rPr>
          <w:rFonts w:ascii="Calibri" w:hAnsi="Calibri" w:cs="Calibri"/>
          <w:b w:val="0"/>
          <w:i/>
          <w:sz w:val="22"/>
          <w:szCs w:val="22"/>
        </w:rPr>
        <w:t xml:space="preserve"> Sb., </w:t>
      </w:r>
      <w:r w:rsidR="00C27815" w:rsidRPr="008E550B">
        <w:rPr>
          <w:rFonts w:ascii="Calibri" w:hAnsi="Calibri" w:cs="Calibri"/>
          <w:b w:val="0"/>
          <w:i/>
          <w:sz w:val="22"/>
          <w:szCs w:val="22"/>
          <w:lang w:val="cs-CZ"/>
        </w:rPr>
        <w:t>občanský zákoník</w:t>
      </w:r>
      <w:r w:rsidRPr="008E550B">
        <w:rPr>
          <w:rFonts w:ascii="Calibri" w:hAnsi="Calibri" w:cs="Calibri"/>
          <w:b w:val="0"/>
          <w:i/>
          <w:sz w:val="22"/>
          <w:szCs w:val="22"/>
        </w:rPr>
        <w:t>)</w:t>
      </w:r>
    </w:p>
    <w:p w14:paraId="66D9CF62" w14:textId="77777777" w:rsidR="0077596B" w:rsidRPr="008E550B" w:rsidRDefault="0077596B" w:rsidP="008E2FEA">
      <w:pPr>
        <w:pStyle w:val="ZkladntextIMP"/>
        <w:widowControl w:val="0"/>
        <w:suppressAutoHyphens w:val="0"/>
        <w:spacing w:line="240" w:lineRule="auto"/>
        <w:rPr>
          <w:rFonts w:ascii="Calibri" w:hAnsi="Calibri" w:cs="Calibri"/>
          <w:sz w:val="22"/>
          <w:szCs w:val="22"/>
        </w:rPr>
      </w:pPr>
    </w:p>
    <w:p w14:paraId="4CF5D6BD" w14:textId="77777777" w:rsidR="0077596B" w:rsidRPr="008E550B" w:rsidRDefault="0077596B" w:rsidP="008E2FEA">
      <w:pPr>
        <w:widowControl w:val="0"/>
        <w:rPr>
          <w:rFonts w:ascii="Calibri" w:hAnsi="Calibri" w:cs="Calibri"/>
          <w:sz w:val="22"/>
          <w:szCs w:val="22"/>
        </w:rPr>
      </w:pPr>
    </w:p>
    <w:p w14:paraId="0E3BFF55" w14:textId="77777777"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I. Smluvní strany</w:t>
      </w:r>
    </w:p>
    <w:p w14:paraId="2EBF1E38" w14:textId="77777777" w:rsidR="0077596B" w:rsidRPr="008E550B" w:rsidRDefault="0077596B" w:rsidP="008E2FEA">
      <w:pPr>
        <w:widowControl w:val="0"/>
        <w:rPr>
          <w:rFonts w:ascii="Calibri" w:hAnsi="Calibri" w:cs="Calibri"/>
          <w:sz w:val="22"/>
          <w:szCs w:val="22"/>
        </w:rPr>
      </w:pPr>
    </w:p>
    <w:p w14:paraId="74F728FA" w14:textId="77777777" w:rsidR="0077596B" w:rsidRPr="008E550B" w:rsidRDefault="0077596B" w:rsidP="008E2FEA">
      <w:pPr>
        <w:widowControl w:val="0"/>
        <w:rPr>
          <w:rFonts w:ascii="Calibri" w:hAnsi="Calibri" w:cs="Calibri"/>
          <w:sz w:val="22"/>
          <w:szCs w:val="22"/>
        </w:rPr>
      </w:pPr>
    </w:p>
    <w:p w14:paraId="48EBE878" w14:textId="77777777" w:rsidR="0077596B" w:rsidRPr="008E550B" w:rsidRDefault="0077596B" w:rsidP="008E2FEA">
      <w:pPr>
        <w:widowControl w:val="0"/>
        <w:rPr>
          <w:rFonts w:ascii="Calibri" w:hAnsi="Calibri" w:cs="Calibri"/>
          <w:b/>
          <w:sz w:val="22"/>
          <w:szCs w:val="22"/>
        </w:rPr>
      </w:pPr>
      <w:r w:rsidRPr="008E550B">
        <w:rPr>
          <w:rFonts w:ascii="Calibri" w:hAnsi="Calibri" w:cs="Calibri"/>
          <w:b/>
          <w:sz w:val="22"/>
          <w:szCs w:val="22"/>
        </w:rPr>
        <w:t>Objednatel</w:t>
      </w:r>
      <w:r w:rsidRPr="008E550B">
        <w:rPr>
          <w:rFonts w:ascii="Calibri" w:hAnsi="Calibri" w:cs="Calibri"/>
          <w:sz w:val="22"/>
          <w:szCs w:val="22"/>
        </w:rPr>
        <w:t xml:space="preserve">: </w:t>
      </w:r>
      <w:r w:rsidRPr="008E550B">
        <w:rPr>
          <w:rFonts w:ascii="Calibri" w:hAnsi="Calibri" w:cs="Calibri"/>
          <w:sz w:val="22"/>
          <w:szCs w:val="22"/>
        </w:rPr>
        <w:tab/>
      </w:r>
      <w:r w:rsidRPr="008E550B">
        <w:rPr>
          <w:rFonts w:ascii="Calibri" w:hAnsi="Calibri" w:cs="Calibri"/>
          <w:sz w:val="22"/>
          <w:szCs w:val="22"/>
        </w:rPr>
        <w:tab/>
      </w:r>
      <w:r w:rsidR="005E22AD" w:rsidRPr="008E550B">
        <w:rPr>
          <w:rFonts w:ascii="Calibri" w:hAnsi="Calibri" w:cs="Calibri"/>
          <w:sz w:val="22"/>
          <w:szCs w:val="22"/>
        </w:rPr>
        <w:t>Obec Grygov</w:t>
      </w:r>
    </w:p>
    <w:p w14:paraId="1D4221C8" w14:textId="77777777" w:rsidR="005E22AD" w:rsidRPr="008E550B" w:rsidRDefault="00DA3C52" w:rsidP="008E2FEA">
      <w:pPr>
        <w:widowControl w:val="0"/>
        <w:rPr>
          <w:rFonts w:ascii="Calibri" w:hAnsi="Calibri" w:cs="Calibri"/>
          <w:sz w:val="22"/>
          <w:szCs w:val="22"/>
        </w:rPr>
      </w:pPr>
      <w:r w:rsidRPr="008E550B">
        <w:rPr>
          <w:rFonts w:ascii="Calibri" w:hAnsi="Calibri" w:cs="Calibri"/>
          <w:sz w:val="22"/>
          <w:szCs w:val="22"/>
        </w:rPr>
        <w:t>s</w:t>
      </w:r>
      <w:r w:rsidR="006C14D2" w:rsidRPr="008E550B">
        <w:rPr>
          <w:rFonts w:ascii="Calibri" w:hAnsi="Calibri" w:cs="Calibri"/>
          <w:sz w:val="22"/>
          <w:szCs w:val="22"/>
        </w:rPr>
        <w:t>e sídlem:</w:t>
      </w:r>
      <w:r w:rsidR="006C14D2" w:rsidRPr="008E550B">
        <w:rPr>
          <w:rFonts w:ascii="Calibri" w:hAnsi="Calibri" w:cs="Calibri"/>
          <w:sz w:val="22"/>
          <w:szCs w:val="22"/>
        </w:rPr>
        <w:tab/>
      </w:r>
      <w:r w:rsidR="006C14D2" w:rsidRPr="008E550B">
        <w:rPr>
          <w:rFonts w:ascii="Calibri" w:hAnsi="Calibri" w:cs="Calibri"/>
          <w:sz w:val="22"/>
          <w:szCs w:val="22"/>
        </w:rPr>
        <w:tab/>
      </w:r>
      <w:r w:rsidR="005E22AD" w:rsidRPr="008E550B">
        <w:rPr>
          <w:rFonts w:ascii="Calibri" w:hAnsi="Calibri" w:cs="Calibri"/>
          <w:sz w:val="22"/>
          <w:szCs w:val="22"/>
        </w:rPr>
        <w:t xml:space="preserve">Šrámkova 19, 783 73 Grygov </w:t>
      </w:r>
    </w:p>
    <w:p w14:paraId="0D16B580" w14:textId="5B0EF251" w:rsidR="0077596B" w:rsidRPr="008E550B" w:rsidRDefault="00DA3C52" w:rsidP="008E2FEA">
      <w:pPr>
        <w:widowControl w:val="0"/>
        <w:rPr>
          <w:rFonts w:ascii="Calibri" w:hAnsi="Calibri" w:cs="Calibri"/>
          <w:sz w:val="22"/>
          <w:szCs w:val="22"/>
        </w:rPr>
      </w:pPr>
      <w:r w:rsidRPr="008E550B">
        <w:rPr>
          <w:rFonts w:ascii="Calibri" w:hAnsi="Calibri" w:cs="Calibri"/>
          <w:sz w:val="22"/>
          <w:szCs w:val="22"/>
        </w:rPr>
        <w:t>z</w:t>
      </w:r>
      <w:r w:rsidR="009722D6" w:rsidRPr="008E550B">
        <w:rPr>
          <w:rFonts w:ascii="Calibri" w:hAnsi="Calibri" w:cs="Calibri"/>
          <w:sz w:val="22"/>
          <w:szCs w:val="22"/>
        </w:rPr>
        <w:t>astoupen</w:t>
      </w:r>
      <w:r w:rsidR="0077596B" w:rsidRPr="008E550B">
        <w:rPr>
          <w:rFonts w:ascii="Calibri" w:hAnsi="Calibri" w:cs="Calibri"/>
          <w:sz w:val="22"/>
          <w:szCs w:val="22"/>
        </w:rPr>
        <w:t xml:space="preserve">: </w:t>
      </w:r>
      <w:r w:rsidR="0077596B" w:rsidRPr="008E550B">
        <w:rPr>
          <w:rFonts w:ascii="Calibri" w:hAnsi="Calibri" w:cs="Calibri"/>
          <w:sz w:val="22"/>
          <w:szCs w:val="22"/>
        </w:rPr>
        <w:tab/>
      </w:r>
      <w:r w:rsidR="0077596B" w:rsidRPr="008E550B">
        <w:rPr>
          <w:rFonts w:ascii="Calibri" w:hAnsi="Calibri" w:cs="Calibri"/>
          <w:sz w:val="22"/>
          <w:szCs w:val="22"/>
        </w:rPr>
        <w:tab/>
      </w:r>
      <w:r w:rsidR="005E22AD" w:rsidRPr="008E550B">
        <w:rPr>
          <w:rFonts w:ascii="Calibri" w:hAnsi="Calibri" w:cs="Calibri"/>
          <w:sz w:val="22"/>
          <w:szCs w:val="22"/>
        </w:rPr>
        <w:t xml:space="preserve">Ing. Tomášem Kubáčkem, starostou obce Grygov    </w:t>
      </w:r>
    </w:p>
    <w:p w14:paraId="3B3D99AF" w14:textId="77777777" w:rsidR="0077596B" w:rsidRPr="008E550B" w:rsidRDefault="0077596B" w:rsidP="008E2FEA">
      <w:pPr>
        <w:widowControl w:val="0"/>
        <w:rPr>
          <w:rFonts w:ascii="Calibri" w:hAnsi="Calibri" w:cs="Calibri"/>
          <w:sz w:val="22"/>
          <w:szCs w:val="22"/>
        </w:rPr>
      </w:pPr>
      <w:r w:rsidRPr="008E550B">
        <w:rPr>
          <w:rFonts w:ascii="Calibri" w:hAnsi="Calibri" w:cs="Calibri"/>
          <w:sz w:val="22"/>
          <w:szCs w:val="22"/>
        </w:rPr>
        <w:t>IČ</w:t>
      </w:r>
      <w:r w:rsidR="00DA3C52" w:rsidRPr="008E550B">
        <w:rPr>
          <w:rFonts w:ascii="Calibri" w:hAnsi="Calibri" w:cs="Calibri"/>
          <w:sz w:val="22"/>
          <w:szCs w:val="22"/>
        </w:rPr>
        <w:t>O</w:t>
      </w:r>
      <w:r w:rsidRPr="008E550B">
        <w:rPr>
          <w:rFonts w:ascii="Calibri" w:hAnsi="Calibri" w:cs="Calibri"/>
          <w:sz w:val="22"/>
          <w:szCs w:val="22"/>
        </w:rPr>
        <w:t>:</w:t>
      </w:r>
      <w:r w:rsidR="00D11FE2" w:rsidRPr="008E550B">
        <w:rPr>
          <w:rFonts w:ascii="Calibri" w:hAnsi="Calibri" w:cs="Calibri"/>
          <w:sz w:val="22"/>
          <w:szCs w:val="22"/>
        </w:rPr>
        <w:tab/>
      </w:r>
      <w:r w:rsidR="00D11FE2" w:rsidRPr="008E550B">
        <w:rPr>
          <w:rFonts w:ascii="Calibri" w:hAnsi="Calibri" w:cs="Calibri"/>
          <w:sz w:val="22"/>
          <w:szCs w:val="22"/>
        </w:rPr>
        <w:tab/>
      </w:r>
      <w:r w:rsidR="00D11FE2" w:rsidRPr="008E550B">
        <w:rPr>
          <w:rFonts w:ascii="Calibri" w:hAnsi="Calibri" w:cs="Calibri"/>
          <w:sz w:val="22"/>
          <w:szCs w:val="22"/>
        </w:rPr>
        <w:tab/>
      </w:r>
      <w:r w:rsidR="005E22AD" w:rsidRPr="008E550B">
        <w:rPr>
          <w:rFonts w:ascii="Calibri" w:hAnsi="Calibri" w:cs="Calibri"/>
          <w:sz w:val="22"/>
          <w:szCs w:val="22"/>
        </w:rPr>
        <w:t>00298875</w:t>
      </w:r>
    </w:p>
    <w:p w14:paraId="453DB287" w14:textId="77777777" w:rsidR="00DA3C52" w:rsidRPr="008E550B" w:rsidRDefault="0077596B" w:rsidP="008E2FEA">
      <w:pPr>
        <w:widowControl w:val="0"/>
        <w:rPr>
          <w:rFonts w:ascii="Calibri" w:hAnsi="Calibri" w:cs="Calibri"/>
          <w:sz w:val="22"/>
          <w:szCs w:val="22"/>
        </w:rPr>
      </w:pPr>
      <w:r w:rsidRPr="008E550B">
        <w:rPr>
          <w:rFonts w:ascii="Calibri" w:hAnsi="Calibri" w:cs="Calibri"/>
          <w:sz w:val="22"/>
          <w:szCs w:val="22"/>
        </w:rPr>
        <w:t xml:space="preserve">DIČ: </w:t>
      </w:r>
      <w:r w:rsidR="00D11FE2" w:rsidRPr="008E550B">
        <w:rPr>
          <w:rFonts w:ascii="Calibri" w:hAnsi="Calibri" w:cs="Calibri"/>
          <w:sz w:val="22"/>
          <w:szCs w:val="22"/>
        </w:rPr>
        <w:tab/>
      </w:r>
      <w:r w:rsidR="00D11FE2" w:rsidRPr="008E550B">
        <w:rPr>
          <w:rFonts w:ascii="Calibri" w:hAnsi="Calibri" w:cs="Calibri"/>
          <w:sz w:val="22"/>
          <w:szCs w:val="22"/>
        </w:rPr>
        <w:tab/>
      </w:r>
      <w:r w:rsidR="00D11FE2" w:rsidRPr="008E550B">
        <w:rPr>
          <w:rFonts w:ascii="Calibri" w:hAnsi="Calibri" w:cs="Calibri"/>
          <w:sz w:val="22"/>
          <w:szCs w:val="22"/>
        </w:rPr>
        <w:tab/>
      </w:r>
      <w:r w:rsidR="005E22AD" w:rsidRPr="008E550B">
        <w:rPr>
          <w:rFonts w:ascii="Calibri" w:hAnsi="Calibri" w:cs="Calibri"/>
          <w:sz w:val="22"/>
          <w:szCs w:val="22"/>
        </w:rPr>
        <w:t>CZ00298875</w:t>
      </w:r>
    </w:p>
    <w:p w14:paraId="6AF6CAB8" w14:textId="3E278211" w:rsidR="0077596B" w:rsidRPr="008E550B" w:rsidRDefault="0077596B" w:rsidP="008E2FEA">
      <w:pPr>
        <w:pStyle w:val="ZkladntextIMP"/>
        <w:widowControl w:val="0"/>
        <w:tabs>
          <w:tab w:val="left" w:pos="1985"/>
        </w:tabs>
        <w:suppressAutoHyphens w:val="0"/>
        <w:spacing w:line="240" w:lineRule="auto"/>
        <w:rPr>
          <w:rFonts w:ascii="Calibri" w:hAnsi="Calibri" w:cs="Calibri"/>
          <w:sz w:val="22"/>
          <w:szCs w:val="22"/>
        </w:rPr>
      </w:pPr>
      <w:r w:rsidRPr="008E550B">
        <w:rPr>
          <w:rFonts w:ascii="Calibri" w:hAnsi="Calibri" w:cs="Calibri"/>
          <w:sz w:val="22"/>
          <w:szCs w:val="22"/>
        </w:rPr>
        <w:t xml:space="preserve">Bankovní spojení: </w:t>
      </w:r>
      <w:r w:rsidR="00D11FE2" w:rsidRPr="008E550B">
        <w:rPr>
          <w:rFonts w:ascii="Calibri" w:hAnsi="Calibri" w:cs="Calibri"/>
          <w:sz w:val="22"/>
          <w:szCs w:val="22"/>
        </w:rPr>
        <w:tab/>
      </w:r>
      <w:r w:rsidR="00D11FE2" w:rsidRPr="008E550B">
        <w:rPr>
          <w:rFonts w:ascii="Calibri" w:hAnsi="Calibri" w:cs="Calibri"/>
          <w:sz w:val="22"/>
          <w:szCs w:val="22"/>
        </w:rPr>
        <w:tab/>
      </w:r>
      <w:r w:rsidR="00D36A34" w:rsidRPr="00D36A34">
        <w:rPr>
          <w:rFonts w:ascii="Calibri" w:hAnsi="Calibri" w:cs="Calibri"/>
          <w:sz w:val="22"/>
          <w:szCs w:val="22"/>
        </w:rPr>
        <w:t>Česká spořitelna, a.s.</w:t>
      </w:r>
    </w:p>
    <w:p w14:paraId="18CBE158" w14:textId="3522B94A" w:rsidR="0077596B" w:rsidRPr="008E550B" w:rsidRDefault="008F512C" w:rsidP="008E2FEA">
      <w:pPr>
        <w:pStyle w:val="ZkladntextIMP"/>
        <w:widowControl w:val="0"/>
        <w:tabs>
          <w:tab w:val="left" w:pos="1985"/>
        </w:tabs>
        <w:suppressAutoHyphens w:val="0"/>
        <w:spacing w:line="240" w:lineRule="auto"/>
        <w:rPr>
          <w:rFonts w:ascii="Calibri" w:hAnsi="Calibri" w:cs="Calibri"/>
          <w:sz w:val="22"/>
          <w:szCs w:val="22"/>
        </w:rPr>
      </w:pPr>
      <w:r w:rsidRPr="008E550B">
        <w:rPr>
          <w:rFonts w:ascii="Calibri" w:hAnsi="Calibri" w:cs="Calibri"/>
          <w:sz w:val="22"/>
          <w:szCs w:val="22"/>
        </w:rPr>
        <w:t>Číslo účtu:</w:t>
      </w:r>
      <w:r w:rsidRPr="008E550B">
        <w:rPr>
          <w:rFonts w:ascii="Calibri" w:hAnsi="Calibri" w:cs="Calibri"/>
          <w:sz w:val="22"/>
          <w:szCs w:val="22"/>
        </w:rPr>
        <w:tab/>
        <w:t xml:space="preserve">   </w:t>
      </w:r>
      <w:r w:rsidR="00DA3C52" w:rsidRPr="008E550B">
        <w:rPr>
          <w:rFonts w:ascii="Calibri" w:hAnsi="Calibri" w:cs="Calibri"/>
          <w:sz w:val="22"/>
          <w:szCs w:val="22"/>
        </w:rPr>
        <w:tab/>
      </w:r>
      <w:r w:rsidR="00D36A34" w:rsidRPr="00D36A34">
        <w:rPr>
          <w:rFonts w:ascii="Calibri" w:hAnsi="Calibri" w:cs="Calibri"/>
          <w:sz w:val="22"/>
          <w:szCs w:val="22"/>
        </w:rPr>
        <w:t>1801717399/0800</w:t>
      </w:r>
      <w:r w:rsidR="0077596B" w:rsidRPr="008E550B">
        <w:rPr>
          <w:rFonts w:ascii="Calibri" w:hAnsi="Calibri" w:cs="Calibri"/>
          <w:sz w:val="22"/>
          <w:szCs w:val="22"/>
        </w:rPr>
        <w:t xml:space="preserve">                       </w:t>
      </w:r>
      <w:r w:rsidR="00D11FE2" w:rsidRPr="008E550B">
        <w:rPr>
          <w:rFonts w:ascii="Calibri" w:hAnsi="Calibri" w:cs="Calibri"/>
          <w:sz w:val="22"/>
          <w:szCs w:val="22"/>
        </w:rPr>
        <w:tab/>
      </w:r>
      <w:r w:rsidR="00D11FE2" w:rsidRPr="008E550B">
        <w:rPr>
          <w:rFonts w:ascii="Calibri" w:hAnsi="Calibri" w:cs="Calibri"/>
          <w:sz w:val="22"/>
          <w:szCs w:val="22"/>
        </w:rPr>
        <w:tab/>
      </w:r>
    </w:p>
    <w:p w14:paraId="6090A10B" w14:textId="77777777" w:rsidR="0077596B" w:rsidRPr="008E550B" w:rsidRDefault="0077596B" w:rsidP="008E2FEA">
      <w:pPr>
        <w:widowControl w:val="0"/>
        <w:rPr>
          <w:rFonts w:ascii="Calibri" w:hAnsi="Calibri" w:cs="Calibri"/>
          <w:sz w:val="22"/>
          <w:szCs w:val="22"/>
        </w:rPr>
      </w:pPr>
    </w:p>
    <w:p w14:paraId="277F060E" w14:textId="77777777" w:rsidR="0077596B" w:rsidRPr="008E550B" w:rsidRDefault="0077596B" w:rsidP="008E2FEA">
      <w:pPr>
        <w:widowControl w:val="0"/>
        <w:rPr>
          <w:rFonts w:ascii="Calibri" w:hAnsi="Calibri" w:cs="Calibri"/>
          <w:sz w:val="22"/>
          <w:szCs w:val="22"/>
        </w:rPr>
      </w:pPr>
      <w:r w:rsidRPr="008E550B">
        <w:rPr>
          <w:rFonts w:ascii="Calibri" w:hAnsi="Calibri" w:cs="Calibri"/>
          <w:sz w:val="22"/>
          <w:szCs w:val="22"/>
        </w:rPr>
        <w:t xml:space="preserve">(dále jen </w:t>
      </w:r>
      <w:r w:rsidR="005A2817" w:rsidRPr="008E550B">
        <w:rPr>
          <w:rFonts w:ascii="Calibri" w:hAnsi="Calibri" w:cs="Calibri"/>
          <w:sz w:val="22"/>
          <w:szCs w:val="22"/>
        </w:rPr>
        <w:t>„</w:t>
      </w:r>
      <w:r w:rsidR="00791FA7" w:rsidRPr="008E550B">
        <w:rPr>
          <w:rFonts w:ascii="Calibri" w:hAnsi="Calibri" w:cs="Calibri"/>
          <w:b/>
          <w:bCs/>
          <w:i/>
          <w:iCs/>
          <w:sz w:val="22"/>
          <w:szCs w:val="22"/>
        </w:rPr>
        <w:t>O</w:t>
      </w:r>
      <w:r w:rsidRPr="008E550B">
        <w:rPr>
          <w:rFonts w:ascii="Calibri" w:hAnsi="Calibri" w:cs="Calibri"/>
          <w:b/>
          <w:bCs/>
          <w:i/>
          <w:iCs/>
          <w:sz w:val="22"/>
          <w:szCs w:val="22"/>
        </w:rPr>
        <w:t>bjednatel</w:t>
      </w:r>
      <w:r w:rsidR="005A2817" w:rsidRPr="008E550B">
        <w:rPr>
          <w:rFonts w:ascii="Calibri" w:hAnsi="Calibri" w:cs="Calibri"/>
          <w:sz w:val="22"/>
          <w:szCs w:val="22"/>
        </w:rPr>
        <w:t>“</w:t>
      </w:r>
      <w:r w:rsidRPr="008E550B">
        <w:rPr>
          <w:rFonts w:ascii="Calibri" w:hAnsi="Calibri" w:cs="Calibri"/>
          <w:sz w:val="22"/>
          <w:szCs w:val="22"/>
        </w:rPr>
        <w:t>)</w:t>
      </w:r>
    </w:p>
    <w:p w14:paraId="4F17FF82" w14:textId="77777777" w:rsidR="0077596B" w:rsidRPr="008E550B" w:rsidRDefault="0077596B" w:rsidP="008E2FEA">
      <w:pPr>
        <w:widowControl w:val="0"/>
        <w:rPr>
          <w:rFonts w:ascii="Calibri" w:hAnsi="Calibri" w:cs="Calibri"/>
          <w:sz w:val="22"/>
          <w:szCs w:val="22"/>
        </w:rPr>
      </w:pPr>
    </w:p>
    <w:p w14:paraId="66B1EF72" w14:textId="77777777" w:rsidR="0077596B" w:rsidRPr="008E550B" w:rsidRDefault="0077596B" w:rsidP="008E2FEA">
      <w:pPr>
        <w:widowControl w:val="0"/>
        <w:rPr>
          <w:rFonts w:ascii="Calibri" w:hAnsi="Calibri" w:cs="Calibri"/>
          <w:b/>
          <w:sz w:val="22"/>
          <w:szCs w:val="22"/>
        </w:rPr>
      </w:pPr>
      <w:r w:rsidRPr="008E550B">
        <w:rPr>
          <w:rFonts w:ascii="Calibri" w:hAnsi="Calibri" w:cs="Calibri"/>
          <w:b/>
          <w:sz w:val="22"/>
          <w:szCs w:val="22"/>
        </w:rPr>
        <w:t>Zhotovitel:</w:t>
      </w:r>
      <w:r w:rsidR="00EC1B90" w:rsidRPr="008E550B">
        <w:rPr>
          <w:rFonts w:ascii="Calibri" w:hAnsi="Calibri" w:cs="Calibri"/>
          <w:b/>
          <w:sz w:val="22"/>
          <w:szCs w:val="22"/>
        </w:rPr>
        <w:t xml:space="preserve"> </w:t>
      </w:r>
      <w:r w:rsidR="00DA3C52" w:rsidRPr="008E550B">
        <w:rPr>
          <w:rFonts w:ascii="Calibri" w:hAnsi="Calibri" w:cs="Calibri"/>
          <w:b/>
          <w:sz w:val="22"/>
          <w:szCs w:val="22"/>
        </w:rPr>
        <w:tab/>
      </w:r>
      <w:r w:rsidR="00DA3C52" w:rsidRPr="008E550B">
        <w:rPr>
          <w:rFonts w:ascii="Calibri" w:hAnsi="Calibri" w:cs="Calibri"/>
          <w:b/>
          <w:sz w:val="22"/>
          <w:szCs w:val="22"/>
        </w:rPr>
        <w:tab/>
      </w:r>
      <w:r w:rsidR="005E22AD" w:rsidRPr="008E550B">
        <w:rPr>
          <w:rFonts w:ascii="Calibri" w:hAnsi="Calibri" w:cs="Calibri"/>
          <w:b/>
          <w:sz w:val="22"/>
          <w:szCs w:val="22"/>
          <w:highlight w:val="cyan"/>
        </w:rPr>
        <w:t>[doplní účastník]</w:t>
      </w:r>
      <w:r w:rsidR="00EC1B90" w:rsidRPr="008E550B">
        <w:rPr>
          <w:rFonts w:ascii="Calibri" w:hAnsi="Calibri" w:cs="Calibri"/>
          <w:b/>
          <w:sz w:val="22"/>
          <w:szCs w:val="22"/>
        </w:rPr>
        <w:t xml:space="preserve">            </w:t>
      </w:r>
    </w:p>
    <w:p w14:paraId="533BE4B8" w14:textId="77777777" w:rsidR="006C14D2" w:rsidRPr="008E550B" w:rsidRDefault="00DA3C52" w:rsidP="001E7EC2">
      <w:pPr>
        <w:widowControl w:val="0"/>
        <w:rPr>
          <w:rFonts w:ascii="Calibri" w:hAnsi="Calibri" w:cs="Calibri"/>
          <w:sz w:val="22"/>
          <w:szCs w:val="22"/>
        </w:rPr>
      </w:pPr>
      <w:r w:rsidRPr="008E550B">
        <w:rPr>
          <w:rFonts w:ascii="Calibri" w:hAnsi="Calibri" w:cs="Calibri"/>
          <w:sz w:val="22"/>
          <w:szCs w:val="22"/>
        </w:rPr>
        <w:t>s</w:t>
      </w:r>
      <w:r w:rsidR="006C14D2" w:rsidRPr="008E550B">
        <w:rPr>
          <w:rFonts w:ascii="Calibri" w:hAnsi="Calibri" w:cs="Calibri"/>
          <w:sz w:val="22"/>
          <w:szCs w:val="22"/>
        </w:rPr>
        <w:t>e síd</w:t>
      </w:r>
      <w:r w:rsidR="0006463F" w:rsidRPr="008E550B">
        <w:rPr>
          <w:rFonts w:ascii="Calibri" w:hAnsi="Calibri" w:cs="Calibri"/>
          <w:sz w:val="22"/>
          <w:szCs w:val="22"/>
        </w:rPr>
        <w:t>l</w:t>
      </w:r>
      <w:r w:rsidR="00DE78E7" w:rsidRPr="008E550B">
        <w:rPr>
          <w:rFonts w:ascii="Calibri" w:hAnsi="Calibri" w:cs="Calibri"/>
          <w:sz w:val="22"/>
          <w:szCs w:val="22"/>
        </w:rPr>
        <w:t>em:</w:t>
      </w:r>
      <w:r w:rsidRPr="008E550B">
        <w:rPr>
          <w:rFonts w:ascii="Calibri" w:hAnsi="Calibri" w:cs="Calibri"/>
          <w:sz w:val="22"/>
          <w:szCs w:val="22"/>
        </w:rPr>
        <w:tab/>
      </w:r>
      <w:r w:rsidR="004B7E05" w:rsidRPr="008E550B">
        <w:rPr>
          <w:rFonts w:ascii="Calibri" w:hAnsi="Calibri" w:cs="Calibri"/>
          <w:sz w:val="22"/>
          <w:szCs w:val="22"/>
        </w:rPr>
        <w:t xml:space="preserve"> </w:t>
      </w:r>
      <w:r w:rsidRPr="008E550B">
        <w:rPr>
          <w:rFonts w:ascii="Calibri" w:hAnsi="Calibri" w:cs="Calibri"/>
          <w:sz w:val="22"/>
          <w:szCs w:val="22"/>
        </w:rPr>
        <w:tab/>
      </w:r>
      <w:r w:rsidR="005E22AD" w:rsidRPr="008E550B">
        <w:rPr>
          <w:rFonts w:ascii="Calibri" w:hAnsi="Calibri" w:cs="Calibri"/>
          <w:b/>
          <w:sz w:val="22"/>
          <w:szCs w:val="22"/>
          <w:highlight w:val="cyan"/>
        </w:rPr>
        <w:t>[doplní účastník]</w:t>
      </w:r>
    </w:p>
    <w:p w14:paraId="3BC24DCC" w14:textId="6772E6F7" w:rsidR="0077596B" w:rsidRPr="008E550B" w:rsidRDefault="00DA3C52" w:rsidP="008E2FEA">
      <w:pPr>
        <w:widowControl w:val="0"/>
        <w:rPr>
          <w:rFonts w:ascii="Calibri" w:hAnsi="Calibri" w:cs="Calibri"/>
          <w:sz w:val="22"/>
          <w:szCs w:val="22"/>
        </w:rPr>
      </w:pPr>
      <w:r w:rsidRPr="008E550B">
        <w:rPr>
          <w:rFonts w:ascii="Calibri" w:hAnsi="Calibri" w:cs="Calibri"/>
          <w:sz w:val="22"/>
          <w:szCs w:val="22"/>
        </w:rPr>
        <w:t>z</w:t>
      </w:r>
      <w:r w:rsidR="0077596B" w:rsidRPr="008E550B">
        <w:rPr>
          <w:rFonts w:ascii="Calibri" w:hAnsi="Calibri" w:cs="Calibri"/>
          <w:sz w:val="22"/>
          <w:szCs w:val="22"/>
        </w:rPr>
        <w:t>astoupen:</w:t>
      </w:r>
      <w:r w:rsidRPr="008E550B">
        <w:rPr>
          <w:rFonts w:ascii="Calibri" w:hAnsi="Calibri" w:cs="Calibri"/>
          <w:sz w:val="22"/>
          <w:szCs w:val="22"/>
        </w:rPr>
        <w:tab/>
      </w:r>
      <w:r w:rsidR="004B7E05" w:rsidRPr="008E550B">
        <w:rPr>
          <w:rFonts w:ascii="Calibri" w:hAnsi="Calibri" w:cs="Calibri"/>
          <w:sz w:val="22"/>
          <w:szCs w:val="22"/>
        </w:rPr>
        <w:t xml:space="preserve"> </w:t>
      </w:r>
      <w:r w:rsidRPr="008E550B">
        <w:rPr>
          <w:rFonts w:ascii="Calibri" w:hAnsi="Calibri" w:cs="Calibri"/>
          <w:sz w:val="22"/>
          <w:szCs w:val="22"/>
        </w:rPr>
        <w:tab/>
      </w:r>
      <w:r w:rsidR="005E22AD" w:rsidRPr="008E550B">
        <w:rPr>
          <w:rFonts w:ascii="Calibri" w:hAnsi="Calibri" w:cs="Calibri"/>
          <w:b/>
          <w:sz w:val="22"/>
          <w:szCs w:val="22"/>
          <w:highlight w:val="cyan"/>
        </w:rPr>
        <w:t>[doplní účastník]</w:t>
      </w:r>
    </w:p>
    <w:p w14:paraId="282F549E" w14:textId="77777777" w:rsidR="0077596B" w:rsidRPr="008E550B" w:rsidRDefault="0077596B" w:rsidP="008E2FEA">
      <w:pPr>
        <w:widowControl w:val="0"/>
        <w:rPr>
          <w:rFonts w:ascii="Calibri" w:hAnsi="Calibri" w:cs="Calibri"/>
          <w:sz w:val="22"/>
          <w:szCs w:val="22"/>
        </w:rPr>
      </w:pPr>
      <w:r w:rsidRPr="008E550B">
        <w:rPr>
          <w:rFonts w:ascii="Calibri" w:hAnsi="Calibri" w:cs="Calibri"/>
          <w:sz w:val="22"/>
          <w:szCs w:val="22"/>
        </w:rPr>
        <w:t>IČ</w:t>
      </w:r>
      <w:r w:rsidR="00DA3C52" w:rsidRPr="008E550B">
        <w:rPr>
          <w:rFonts w:ascii="Calibri" w:hAnsi="Calibri" w:cs="Calibri"/>
          <w:sz w:val="22"/>
          <w:szCs w:val="22"/>
        </w:rPr>
        <w:t>O</w:t>
      </w:r>
      <w:r w:rsidRPr="008E550B">
        <w:rPr>
          <w:rFonts w:ascii="Calibri" w:hAnsi="Calibri" w:cs="Calibri"/>
          <w:sz w:val="22"/>
          <w:szCs w:val="22"/>
        </w:rPr>
        <w:t>:</w:t>
      </w:r>
      <w:r w:rsidR="00DA3C52" w:rsidRPr="008E550B">
        <w:rPr>
          <w:rFonts w:ascii="Calibri" w:hAnsi="Calibri" w:cs="Calibri"/>
          <w:sz w:val="22"/>
          <w:szCs w:val="22"/>
        </w:rPr>
        <w:tab/>
      </w:r>
      <w:r w:rsidR="00DA3C52" w:rsidRPr="008E550B">
        <w:rPr>
          <w:rFonts w:ascii="Calibri" w:hAnsi="Calibri" w:cs="Calibri"/>
          <w:sz w:val="22"/>
          <w:szCs w:val="22"/>
        </w:rPr>
        <w:tab/>
      </w:r>
      <w:r w:rsidR="00DA3C52" w:rsidRPr="008E550B">
        <w:rPr>
          <w:rFonts w:ascii="Calibri" w:hAnsi="Calibri" w:cs="Calibri"/>
          <w:sz w:val="22"/>
          <w:szCs w:val="22"/>
        </w:rPr>
        <w:tab/>
      </w:r>
      <w:r w:rsidR="005E22AD" w:rsidRPr="008E550B">
        <w:rPr>
          <w:rFonts w:ascii="Calibri" w:hAnsi="Calibri" w:cs="Calibri"/>
          <w:b/>
          <w:sz w:val="22"/>
          <w:szCs w:val="22"/>
          <w:highlight w:val="cyan"/>
        </w:rPr>
        <w:t>[doplní účastník]</w:t>
      </w:r>
    </w:p>
    <w:p w14:paraId="3ACDEC25" w14:textId="77777777" w:rsidR="0077596B" w:rsidRPr="008E550B" w:rsidRDefault="0077596B" w:rsidP="008E2FEA">
      <w:pPr>
        <w:widowControl w:val="0"/>
        <w:rPr>
          <w:rFonts w:ascii="Calibri" w:hAnsi="Calibri" w:cs="Calibri"/>
          <w:sz w:val="22"/>
          <w:szCs w:val="22"/>
        </w:rPr>
      </w:pPr>
      <w:r w:rsidRPr="008E550B">
        <w:rPr>
          <w:rFonts w:ascii="Calibri" w:hAnsi="Calibri" w:cs="Calibri"/>
          <w:sz w:val="22"/>
          <w:szCs w:val="22"/>
        </w:rPr>
        <w:t>DIČ:</w:t>
      </w:r>
      <w:r w:rsidR="00DA3C52" w:rsidRPr="008E550B">
        <w:rPr>
          <w:rFonts w:ascii="Calibri" w:hAnsi="Calibri" w:cs="Calibri"/>
          <w:sz w:val="22"/>
          <w:szCs w:val="22"/>
        </w:rPr>
        <w:tab/>
      </w:r>
      <w:r w:rsidR="00DA3C52" w:rsidRPr="008E550B">
        <w:rPr>
          <w:rFonts w:ascii="Calibri" w:hAnsi="Calibri" w:cs="Calibri"/>
          <w:sz w:val="22"/>
          <w:szCs w:val="22"/>
        </w:rPr>
        <w:tab/>
      </w:r>
      <w:r w:rsidR="00DA3C52" w:rsidRPr="008E550B">
        <w:rPr>
          <w:rFonts w:ascii="Calibri" w:hAnsi="Calibri" w:cs="Calibri"/>
          <w:sz w:val="22"/>
          <w:szCs w:val="22"/>
        </w:rPr>
        <w:tab/>
      </w:r>
      <w:r w:rsidR="005E22AD" w:rsidRPr="008E550B">
        <w:rPr>
          <w:rFonts w:ascii="Calibri" w:hAnsi="Calibri" w:cs="Calibri"/>
          <w:b/>
          <w:sz w:val="22"/>
          <w:szCs w:val="22"/>
          <w:highlight w:val="cyan"/>
        </w:rPr>
        <w:t>[doplní účastník]</w:t>
      </w:r>
    </w:p>
    <w:p w14:paraId="5FF39F1E" w14:textId="4BF4EE5A" w:rsidR="004F0E90" w:rsidRDefault="004F0E90" w:rsidP="008E2FEA">
      <w:pPr>
        <w:widowControl w:val="0"/>
        <w:rPr>
          <w:rFonts w:ascii="Calibri" w:hAnsi="Calibri" w:cs="Calibri"/>
          <w:sz w:val="22"/>
          <w:szCs w:val="22"/>
        </w:rPr>
      </w:pPr>
      <w:r w:rsidRPr="00B82411">
        <w:rPr>
          <w:rFonts w:asciiTheme="minorHAnsi" w:hAnsiTheme="minorHAnsi" w:cstheme="minorHAnsi"/>
          <w:bCs/>
          <w:sz w:val="22"/>
          <w:szCs w:val="22"/>
        </w:rPr>
        <w:t xml:space="preserve">zapsán v obchodním rejstříku </w:t>
      </w:r>
      <w:r w:rsidRPr="008E550B">
        <w:rPr>
          <w:rFonts w:ascii="Calibri" w:hAnsi="Calibri" w:cs="Calibri"/>
          <w:b/>
          <w:sz w:val="22"/>
          <w:szCs w:val="22"/>
          <w:highlight w:val="cyan"/>
        </w:rPr>
        <w:t>[doplní účastník]</w:t>
      </w:r>
    </w:p>
    <w:p w14:paraId="66743138" w14:textId="62C2CFBA" w:rsidR="004F0E90" w:rsidRDefault="004F0E90" w:rsidP="008E2FEA">
      <w:pPr>
        <w:widowControl w:val="0"/>
        <w:rPr>
          <w:rFonts w:ascii="Calibri" w:hAnsi="Calibri" w:cs="Calibri"/>
          <w:sz w:val="22"/>
          <w:szCs w:val="22"/>
        </w:rPr>
      </w:pPr>
      <w:r>
        <w:rPr>
          <w:rFonts w:ascii="Calibri" w:hAnsi="Calibri" w:cs="Calibri"/>
          <w:sz w:val="22"/>
          <w:szCs w:val="22"/>
        </w:rPr>
        <w:t>Telefon:</w:t>
      </w:r>
      <w:r>
        <w:rPr>
          <w:rFonts w:ascii="Calibri" w:hAnsi="Calibri" w:cs="Calibri"/>
          <w:sz w:val="22"/>
          <w:szCs w:val="22"/>
        </w:rPr>
        <w:tab/>
      </w:r>
      <w:r>
        <w:rPr>
          <w:rFonts w:ascii="Calibri" w:hAnsi="Calibri" w:cs="Calibri"/>
          <w:sz w:val="22"/>
          <w:szCs w:val="22"/>
        </w:rPr>
        <w:tab/>
      </w:r>
      <w:r w:rsidRPr="008E550B">
        <w:rPr>
          <w:rFonts w:ascii="Calibri" w:hAnsi="Calibri" w:cs="Calibri"/>
          <w:b/>
          <w:sz w:val="22"/>
          <w:szCs w:val="22"/>
          <w:highlight w:val="cyan"/>
        </w:rPr>
        <w:t>[doplní účastník]</w:t>
      </w:r>
    </w:p>
    <w:p w14:paraId="2F71B86C" w14:textId="5F2F72AA" w:rsidR="004F0E90" w:rsidRDefault="004F0E90" w:rsidP="008E2FEA">
      <w:pPr>
        <w:widowControl w:val="0"/>
        <w:rPr>
          <w:rFonts w:ascii="Calibri" w:hAnsi="Calibri" w:cs="Calibri"/>
          <w:sz w:val="22"/>
          <w:szCs w:val="22"/>
        </w:rPr>
      </w:pPr>
      <w:r>
        <w:rPr>
          <w:rFonts w:ascii="Calibri" w:hAnsi="Calibri" w:cs="Calibri"/>
          <w:sz w:val="22"/>
          <w:szCs w:val="22"/>
        </w:rPr>
        <w:t>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E550B">
        <w:rPr>
          <w:rFonts w:ascii="Calibri" w:hAnsi="Calibri" w:cs="Calibri"/>
          <w:b/>
          <w:sz w:val="22"/>
          <w:szCs w:val="22"/>
          <w:highlight w:val="cyan"/>
        </w:rPr>
        <w:t>[doplní účastník]</w:t>
      </w:r>
    </w:p>
    <w:p w14:paraId="08E90A82" w14:textId="0E68D305" w:rsidR="001456FA" w:rsidRPr="008E550B" w:rsidRDefault="0077596B" w:rsidP="008E2FEA">
      <w:pPr>
        <w:widowControl w:val="0"/>
        <w:rPr>
          <w:rFonts w:ascii="Calibri" w:hAnsi="Calibri" w:cs="Calibri"/>
          <w:sz w:val="22"/>
          <w:szCs w:val="22"/>
        </w:rPr>
      </w:pPr>
      <w:r w:rsidRPr="008E550B">
        <w:rPr>
          <w:rFonts w:ascii="Calibri" w:hAnsi="Calibri" w:cs="Calibri"/>
          <w:sz w:val="22"/>
          <w:szCs w:val="22"/>
        </w:rPr>
        <w:t>Bankovní spojení:</w:t>
      </w:r>
      <w:r w:rsidR="00DA3C52" w:rsidRPr="008E550B">
        <w:rPr>
          <w:rFonts w:ascii="Calibri" w:hAnsi="Calibri" w:cs="Calibri"/>
          <w:sz w:val="22"/>
          <w:szCs w:val="22"/>
        </w:rPr>
        <w:tab/>
      </w:r>
      <w:r w:rsidR="005E22AD" w:rsidRPr="008E550B">
        <w:rPr>
          <w:rFonts w:ascii="Calibri" w:hAnsi="Calibri" w:cs="Calibri"/>
          <w:b/>
          <w:sz w:val="22"/>
          <w:szCs w:val="22"/>
          <w:highlight w:val="cyan"/>
        </w:rPr>
        <w:t>[doplní účastník]</w:t>
      </w:r>
    </w:p>
    <w:p w14:paraId="6F44C024" w14:textId="77777777" w:rsidR="001456FA" w:rsidRPr="008E550B" w:rsidRDefault="00EC1B90" w:rsidP="008E2FEA">
      <w:pPr>
        <w:widowControl w:val="0"/>
        <w:rPr>
          <w:rFonts w:ascii="Calibri" w:hAnsi="Calibri" w:cs="Calibri"/>
          <w:sz w:val="22"/>
          <w:szCs w:val="22"/>
        </w:rPr>
      </w:pPr>
      <w:r w:rsidRPr="008E550B">
        <w:rPr>
          <w:rFonts w:ascii="Calibri" w:hAnsi="Calibri" w:cs="Calibri"/>
          <w:sz w:val="22"/>
          <w:szCs w:val="22"/>
        </w:rPr>
        <w:t>Číslo účtu:</w:t>
      </w:r>
      <w:r w:rsidR="00DA3C52" w:rsidRPr="008E550B">
        <w:rPr>
          <w:rFonts w:ascii="Calibri" w:hAnsi="Calibri" w:cs="Calibri"/>
          <w:sz w:val="22"/>
          <w:szCs w:val="22"/>
        </w:rPr>
        <w:tab/>
      </w:r>
      <w:r w:rsidR="00DA3C52" w:rsidRPr="008E550B">
        <w:rPr>
          <w:rFonts w:ascii="Calibri" w:hAnsi="Calibri" w:cs="Calibri"/>
          <w:sz w:val="22"/>
          <w:szCs w:val="22"/>
        </w:rPr>
        <w:tab/>
      </w:r>
      <w:r w:rsidR="005E22AD" w:rsidRPr="008E550B">
        <w:rPr>
          <w:rFonts w:ascii="Calibri" w:hAnsi="Calibri" w:cs="Calibri"/>
          <w:b/>
          <w:sz w:val="22"/>
          <w:szCs w:val="22"/>
          <w:highlight w:val="cyan"/>
        </w:rPr>
        <w:t>[doplní účastník]</w:t>
      </w:r>
    </w:p>
    <w:p w14:paraId="3B8C17A5" w14:textId="77777777" w:rsidR="00DA3C52" w:rsidRPr="008E550B" w:rsidRDefault="00DA3C52" w:rsidP="008E2FEA">
      <w:pPr>
        <w:widowControl w:val="0"/>
        <w:rPr>
          <w:rFonts w:ascii="Calibri" w:hAnsi="Calibri" w:cs="Calibri"/>
          <w:sz w:val="22"/>
          <w:szCs w:val="22"/>
        </w:rPr>
      </w:pPr>
    </w:p>
    <w:p w14:paraId="0873E472" w14:textId="77777777" w:rsidR="0077596B" w:rsidRPr="008E550B" w:rsidRDefault="0077596B" w:rsidP="008E2FEA">
      <w:pPr>
        <w:widowControl w:val="0"/>
        <w:rPr>
          <w:rFonts w:ascii="Calibri" w:hAnsi="Calibri" w:cs="Calibri"/>
          <w:sz w:val="22"/>
          <w:szCs w:val="22"/>
        </w:rPr>
      </w:pPr>
      <w:r w:rsidRPr="008E550B">
        <w:rPr>
          <w:rFonts w:ascii="Calibri" w:hAnsi="Calibri" w:cs="Calibri"/>
          <w:sz w:val="22"/>
          <w:szCs w:val="22"/>
        </w:rPr>
        <w:t xml:space="preserve">(dále jen </w:t>
      </w:r>
      <w:r w:rsidR="005A2817" w:rsidRPr="008E550B">
        <w:rPr>
          <w:rFonts w:ascii="Calibri" w:hAnsi="Calibri" w:cs="Calibri"/>
          <w:sz w:val="22"/>
          <w:szCs w:val="22"/>
        </w:rPr>
        <w:t>„</w:t>
      </w:r>
      <w:r w:rsidR="00791FA7" w:rsidRPr="008E550B">
        <w:rPr>
          <w:rFonts w:ascii="Calibri" w:hAnsi="Calibri" w:cs="Calibri"/>
          <w:b/>
          <w:bCs/>
          <w:i/>
          <w:iCs/>
          <w:sz w:val="22"/>
          <w:szCs w:val="22"/>
        </w:rPr>
        <w:t>Z</w:t>
      </w:r>
      <w:r w:rsidRPr="008E550B">
        <w:rPr>
          <w:rFonts w:ascii="Calibri" w:hAnsi="Calibri" w:cs="Calibri"/>
          <w:b/>
          <w:bCs/>
          <w:i/>
          <w:iCs/>
          <w:sz w:val="22"/>
          <w:szCs w:val="22"/>
        </w:rPr>
        <w:t>hotovitel</w:t>
      </w:r>
      <w:r w:rsidR="005A2817" w:rsidRPr="008E550B">
        <w:rPr>
          <w:rFonts w:ascii="Calibri" w:hAnsi="Calibri" w:cs="Calibri"/>
          <w:sz w:val="22"/>
          <w:szCs w:val="22"/>
        </w:rPr>
        <w:t>“</w:t>
      </w:r>
      <w:r w:rsidRPr="008E550B">
        <w:rPr>
          <w:rFonts w:ascii="Calibri" w:hAnsi="Calibri" w:cs="Calibri"/>
          <w:sz w:val="22"/>
          <w:szCs w:val="22"/>
        </w:rPr>
        <w:t>)</w:t>
      </w:r>
    </w:p>
    <w:p w14:paraId="610F922C" w14:textId="77777777" w:rsidR="005E22AD" w:rsidRPr="008E550B" w:rsidRDefault="005E22AD" w:rsidP="008E2FEA">
      <w:pPr>
        <w:widowControl w:val="0"/>
        <w:rPr>
          <w:rFonts w:ascii="Calibri" w:hAnsi="Calibri" w:cs="Calibri"/>
          <w:sz w:val="22"/>
          <w:szCs w:val="22"/>
        </w:rPr>
      </w:pPr>
    </w:p>
    <w:p w14:paraId="2D679AFF" w14:textId="5D6B5047" w:rsidR="005E22AD" w:rsidRPr="008E550B" w:rsidRDefault="005E22AD" w:rsidP="005E22AD">
      <w:pPr>
        <w:widowControl w:val="0"/>
        <w:rPr>
          <w:rFonts w:ascii="Calibri" w:hAnsi="Calibri" w:cs="Calibri"/>
          <w:sz w:val="22"/>
          <w:szCs w:val="22"/>
        </w:rPr>
      </w:pPr>
      <w:r w:rsidRPr="008E550B">
        <w:rPr>
          <w:rFonts w:ascii="Calibri" w:hAnsi="Calibri" w:cs="Calibri"/>
          <w:sz w:val="22"/>
          <w:szCs w:val="22"/>
        </w:rPr>
        <w:t>(</w:t>
      </w:r>
      <w:r w:rsidR="00EC710B" w:rsidRPr="008E550B">
        <w:rPr>
          <w:rFonts w:ascii="Calibri" w:hAnsi="Calibri" w:cs="Calibri"/>
          <w:sz w:val="22"/>
          <w:szCs w:val="22"/>
        </w:rPr>
        <w:t>O</w:t>
      </w:r>
      <w:r w:rsidRPr="008E550B">
        <w:rPr>
          <w:rFonts w:ascii="Calibri" w:hAnsi="Calibri" w:cs="Calibri"/>
          <w:sz w:val="22"/>
          <w:szCs w:val="22"/>
        </w:rPr>
        <w:t xml:space="preserve">bjednatel a </w:t>
      </w:r>
      <w:r w:rsidR="00EC710B" w:rsidRPr="008E550B">
        <w:rPr>
          <w:rFonts w:ascii="Calibri" w:hAnsi="Calibri" w:cs="Calibri"/>
          <w:sz w:val="22"/>
          <w:szCs w:val="22"/>
        </w:rPr>
        <w:t>Z</w:t>
      </w:r>
      <w:r w:rsidRPr="008E550B">
        <w:rPr>
          <w:rFonts w:ascii="Calibri" w:hAnsi="Calibri" w:cs="Calibri"/>
          <w:sz w:val="22"/>
          <w:szCs w:val="22"/>
        </w:rPr>
        <w:t>hotovitel dále také jen „</w:t>
      </w:r>
      <w:r w:rsidRPr="008E550B">
        <w:rPr>
          <w:rFonts w:ascii="Calibri" w:hAnsi="Calibri" w:cs="Calibri"/>
          <w:b/>
          <w:bCs/>
          <w:i/>
          <w:iCs/>
          <w:sz w:val="22"/>
          <w:szCs w:val="22"/>
        </w:rPr>
        <w:t>smluvní strany</w:t>
      </w:r>
      <w:r w:rsidRPr="008E550B">
        <w:rPr>
          <w:rFonts w:ascii="Calibri" w:hAnsi="Calibri" w:cs="Calibri"/>
          <w:sz w:val="22"/>
          <w:szCs w:val="22"/>
        </w:rPr>
        <w:t>“)</w:t>
      </w:r>
    </w:p>
    <w:p w14:paraId="7AB1E985" w14:textId="77777777" w:rsidR="005E22AD" w:rsidRPr="008E550B" w:rsidRDefault="005E22AD" w:rsidP="008E2FEA">
      <w:pPr>
        <w:widowControl w:val="0"/>
        <w:rPr>
          <w:rFonts w:ascii="Calibri" w:hAnsi="Calibri" w:cs="Calibri"/>
          <w:sz w:val="22"/>
          <w:szCs w:val="22"/>
        </w:rPr>
      </w:pPr>
    </w:p>
    <w:p w14:paraId="16589F0F" w14:textId="77777777" w:rsidR="005E22AD" w:rsidRPr="008E550B" w:rsidRDefault="005E22AD" w:rsidP="005E22AD">
      <w:pPr>
        <w:pStyle w:val="Nadpis1"/>
        <w:keepNext w:val="0"/>
        <w:widowControl w:val="0"/>
        <w:jc w:val="center"/>
        <w:rPr>
          <w:rFonts w:ascii="Calibri" w:hAnsi="Calibri" w:cs="Calibri"/>
          <w:sz w:val="22"/>
          <w:szCs w:val="22"/>
        </w:rPr>
      </w:pPr>
      <w:r w:rsidRPr="008E550B">
        <w:rPr>
          <w:rFonts w:ascii="Calibri" w:hAnsi="Calibri" w:cs="Calibri"/>
          <w:sz w:val="22"/>
          <w:szCs w:val="22"/>
        </w:rPr>
        <w:t>II. Prohlášení stran</w:t>
      </w:r>
    </w:p>
    <w:p w14:paraId="60DAD325" w14:textId="77777777" w:rsidR="005E22AD" w:rsidRPr="008E550B" w:rsidRDefault="005E22AD" w:rsidP="005E22AD">
      <w:pPr>
        <w:widowControl w:val="0"/>
        <w:rPr>
          <w:rFonts w:ascii="Calibri" w:hAnsi="Calibri" w:cs="Calibri"/>
          <w:sz w:val="22"/>
          <w:szCs w:val="22"/>
        </w:rPr>
      </w:pPr>
    </w:p>
    <w:p w14:paraId="45E32455" w14:textId="7C7950B7" w:rsidR="005E22AD" w:rsidRPr="008E550B" w:rsidRDefault="005E22AD" w:rsidP="005E22AD">
      <w:pPr>
        <w:numPr>
          <w:ilvl w:val="0"/>
          <w:numId w:val="11"/>
        </w:numPr>
        <w:jc w:val="both"/>
        <w:rPr>
          <w:rFonts w:ascii="Calibri" w:hAnsi="Calibri" w:cs="Calibri"/>
          <w:sz w:val="22"/>
          <w:szCs w:val="22"/>
        </w:rPr>
      </w:pPr>
      <w:r w:rsidRPr="008E550B">
        <w:rPr>
          <w:rFonts w:ascii="Calibri" w:hAnsi="Calibri" w:cs="Calibri"/>
          <w:sz w:val="22"/>
          <w:szCs w:val="22"/>
        </w:rPr>
        <w:t xml:space="preserve">Tato smlouva je uzavřena dle § 2586 a násl. zákona č. 89/2012 Sb., občanský zákoník, ve znění pozdějších předpisů (dále </w:t>
      </w:r>
      <w:r w:rsidR="00791FA7" w:rsidRPr="008E550B">
        <w:rPr>
          <w:rFonts w:ascii="Calibri" w:hAnsi="Calibri" w:cs="Calibri"/>
          <w:sz w:val="22"/>
          <w:szCs w:val="22"/>
        </w:rPr>
        <w:t xml:space="preserve">také </w:t>
      </w:r>
      <w:r w:rsidRPr="008E550B">
        <w:rPr>
          <w:rFonts w:ascii="Calibri" w:hAnsi="Calibri" w:cs="Calibri"/>
          <w:sz w:val="22"/>
          <w:szCs w:val="22"/>
        </w:rPr>
        <w:t xml:space="preserve">jen </w:t>
      </w:r>
      <w:r w:rsidRPr="008E550B">
        <w:rPr>
          <w:rFonts w:ascii="Calibri" w:hAnsi="Calibri" w:cs="Calibri"/>
          <w:b/>
          <w:bCs/>
          <w:i/>
          <w:iCs/>
          <w:sz w:val="22"/>
          <w:szCs w:val="22"/>
        </w:rPr>
        <w:t>„občanský zákoník“</w:t>
      </w:r>
      <w:r w:rsidRPr="008E550B">
        <w:rPr>
          <w:rFonts w:ascii="Calibri" w:hAnsi="Calibri" w:cs="Calibri"/>
          <w:sz w:val="22"/>
          <w:szCs w:val="22"/>
        </w:rPr>
        <w:t>); práva a povinnosti stran touto smlouvou neupravená se řídí příslušnými ustanoveními občanského zákoníku.</w:t>
      </w:r>
      <w:r w:rsidR="00297375" w:rsidRPr="008E550B">
        <w:rPr>
          <w:rFonts w:ascii="Calibri" w:hAnsi="Calibri" w:cs="Calibri"/>
          <w:sz w:val="22"/>
          <w:szCs w:val="22"/>
        </w:rPr>
        <w:t xml:space="preserve"> </w:t>
      </w:r>
    </w:p>
    <w:p w14:paraId="35F5AE51" w14:textId="77777777" w:rsidR="005E22AD" w:rsidRPr="008E550B" w:rsidRDefault="005E22AD" w:rsidP="005E22AD">
      <w:pPr>
        <w:ind w:left="360"/>
        <w:jc w:val="both"/>
        <w:rPr>
          <w:rFonts w:ascii="Calibri" w:hAnsi="Calibri" w:cs="Calibri"/>
          <w:sz w:val="22"/>
          <w:szCs w:val="22"/>
        </w:rPr>
      </w:pPr>
    </w:p>
    <w:p w14:paraId="2D2D204F" w14:textId="77777777" w:rsidR="005E22AD" w:rsidRPr="008E550B" w:rsidRDefault="005E22AD" w:rsidP="005E22AD">
      <w:pPr>
        <w:numPr>
          <w:ilvl w:val="0"/>
          <w:numId w:val="11"/>
        </w:numPr>
        <w:jc w:val="both"/>
        <w:rPr>
          <w:rFonts w:ascii="Calibri" w:hAnsi="Calibri" w:cs="Calibri"/>
          <w:sz w:val="22"/>
          <w:szCs w:val="22"/>
        </w:rPr>
      </w:pPr>
      <w:r w:rsidRPr="008E550B">
        <w:rPr>
          <w:rFonts w:ascii="Calibri" w:hAnsi="Calibri" w:cs="Calibri"/>
          <w:sz w:val="22"/>
          <w:szCs w:val="22"/>
        </w:rPr>
        <w:t xml:space="preserve">Tato smlouva je uzavřena na základě výsledků zadávacího řízení veřejné zakázky s názvem </w:t>
      </w:r>
      <w:r w:rsidR="00791FA7" w:rsidRPr="008E550B">
        <w:rPr>
          <w:rFonts w:ascii="Calibri" w:hAnsi="Calibri" w:cs="Calibri"/>
          <w:sz w:val="22"/>
          <w:szCs w:val="22"/>
        </w:rPr>
        <w:t>„</w:t>
      </w:r>
      <w:r w:rsidR="00791FA7" w:rsidRPr="008E550B">
        <w:rPr>
          <w:rFonts w:ascii="Calibri" w:hAnsi="Calibri" w:cs="Calibri"/>
          <w:b/>
          <w:i/>
          <w:sz w:val="22"/>
          <w:szCs w:val="22"/>
        </w:rPr>
        <w:t>Komunitní centrum a prodejna potravin Grygov“</w:t>
      </w:r>
      <w:r w:rsidRPr="008E550B">
        <w:rPr>
          <w:rFonts w:ascii="Calibri" w:hAnsi="Calibri" w:cs="Calibri"/>
          <w:sz w:val="22"/>
          <w:szCs w:val="22"/>
        </w:rPr>
        <w:t xml:space="preserve"> (dále také jen </w:t>
      </w:r>
      <w:r w:rsidRPr="008E550B">
        <w:rPr>
          <w:rFonts w:ascii="Calibri" w:hAnsi="Calibri" w:cs="Calibri"/>
          <w:b/>
          <w:bCs/>
          <w:i/>
          <w:iCs/>
          <w:sz w:val="22"/>
          <w:szCs w:val="22"/>
        </w:rPr>
        <w:t>„Veřejná zakázka“</w:t>
      </w:r>
      <w:r w:rsidRPr="008E550B">
        <w:rPr>
          <w:rFonts w:ascii="Calibri" w:hAnsi="Calibri" w:cs="Calibri"/>
          <w:sz w:val="22"/>
          <w:szCs w:val="22"/>
        </w:rPr>
        <w:t xml:space="preserve">). Jednotlivá ujednání této smlouvy tak budou vykládána v souladu s podmínkami Veřejné zakázky a nabídkou </w:t>
      </w:r>
      <w:r w:rsidR="00791FA7" w:rsidRPr="008E550B">
        <w:rPr>
          <w:rFonts w:ascii="Calibri" w:hAnsi="Calibri" w:cs="Calibri"/>
          <w:sz w:val="22"/>
          <w:szCs w:val="22"/>
        </w:rPr>
        <w:t>Z</w:t>
      </w:r>
      <w:r w:rsidRPr="008E550B">
        <w:rPr>
          <w:rFonts w:ascii="Calibri" w:hAnsi="Calibri" w:cs="Calibri"/>
          <w:sz w:val="22"/>
          <w:szCs w:val="22"/>
        </w:rPr>
        <w:t>hotovitele podanou na Veřejnou zakázku.</w:t>
      </w:r>
    </w:p>
    <w:p w14:paraId="373D4A18" w14:textId="77777777" w:rsidR="005E22AD" w:rsidRPr="008E550B" w:rsidRDefault="005E22AD" w:rsidP="005E22AD">
      <w:pPr>
        <w:pStyle w:val="Odstavecseseznamem"/>
        <w:rPr>
          <w:rFonts w:ascii="Calibri" w:hAnsi="Calibri" w:cs="Calibri"/>
          <w:sz w:val="22"/>
          <w:szCs w:val="22"/>
        </w:rPr>
      </w:pPr>
    </w:p>
    <w:p w14:paraId="45505AED" w14:textId="77777777" w:rsidR="005E22AD" w:rsidRPr="008E550B" w:rsidRDefault="005E22AD" w:rsidP="005E22AD">
      <w:pPr>
        <w:numPr>
          <w:ilvl w:val="0"/>
          <w:numId w:val="11"/>
        </w:numPr>
        <w:jc w:val="both"/>
        <w:rPr>
          <w:rFonts w:ascii="Calibri" w:hAnsi="Calibri" w:cs="Calibri"/>
          <w:sz w:val="22"/>
          <w:szCs w:val="22"/>
        </w:rPr>
      </w:pPr>
      <w:r w:rsidRPr="008E550B">
        <w:rPr>
          <w:rFonts w:ascii="Calibri" w:hAnsi="Calibri" w:cs="Calibri"/>
          <w:sz w:val="22"/>
          <w:szCs w:val="22"/>
        </w:rPr>
        <w:t xml:space="preserve">Smluvní strany prohlašují, že údaje uvedené v čl. </w:t>
      </w:r>
      <w:r w:rsidR="00791FA7" w:rsidRPr="008E550B">
        <w:rPr>
          <w:rFonts w:ascii="Calibri" w:hAnsi="Calibri" w:cs="Calibri"/>
          <w:sz w:val="22"/>
          <w:szCs w:val="22"/>
        </w:rPr>
        <w:t>I.</w:t>
      </w:r>
      <w:r w:rsidRPr="008E550B">
        <w:rPr>
          <w:rFonts w:ascii="Calibri" w:hAnsi="Calibri" w:cs="Calibri"/>
          <w:sz w:val="22"/>
          <w:szCs w:val="22"/>
        </w:rPr>
        <w:t xml:space="preserve"> této smlouvy jsou v souladu se skutečností v době uzavření smlouvy. Smluvní strany se zavazují, že změny dotčených údajů oznámí bez prodlení písemně druhé smluvní straně.</w:t>
      </w:r>
    </w:p>
    <w:p w14:paraId="36BD18A1" w14:textId="77777777" w:rsidR="005E22AD" w:rsidRPr="008E550B" w:rsidRDefault="005E22AD" w:rsidP="005E22AD">
      <w:pPr>
        <w:pStyle w:val="Odstavecseseznamem"/>
        <w:rPr>
          <w:rFonts w:ascii="Calibri" w:hAnsi="Calibri" w:cs="Calibri"/>
          <w:sz w:val="22"/>
          <w:szCs w:val="22"/>
        </w:rPr>
      </w:pPr>
    </w:p>
    <w:p w14:paraId="0F66ACDC" w14:textId="364A8675" w:rsidR="005E22AD" w:rsidRPr="008E550B" w:rsidRDefault="005E22AD" w:rsidP="005E22AD">
      <w:pPr>
        <w:numPr>
          <w:ilvl w:val="0"/>
          <w:numId w:val="11"/>
        </w:numPr>
        <w:jc w:val="both"/>
        <w:rPr>
          <w:rFonts w:ascii="Calibri" w:hAnsi="Calibri" w:cs="Calibri"/>
          <w:sz w:val="22"/>
          <w:szCs w:val="22"/>
        </w:rPr>
      </w:pPr>
      <w:r w:rsidRPr="008E550B">
        <w:rPr>
          <w:rFonts w:ascii="Calibri" w:hAnsi="Calibri" w:cs="Calibri"/>
          <w:sz w:val="22"/>
          <w:szCs w:val="22"/>
        </w:rPr>
        <w:t xml:space="preserve">Je-li </w:t>
      </w:r>
      <w:r w:rsidR="00791FA7" w:rsidRPr="008E550B">
        <w:rPr>
          <w:rFonts w:ascii="Calibri" w:hAnsi="Calibri" w:cs="Calibri"/>
          <w:sz w:val="22"/>
          <w:szCs w:val="22"/>
        </w:rPr>
        <w:t>Z</w:t>
      </w:r>
      <w:r w:rsidRPr="008E550B">
        <w:rPr>
          <w:rFonts w:ascii="Calibri" w:hAnsi="Calibri" w:cs="Calibri"/>
          <w:sz w:val="22"/>
          <w:szCs w:val="22"/>
        </w:rPr>
        <w:t xml:space="preserve">hotovitel plátcem DPH, prohlašuje, že bankovní účet uvedený v čl. 1 této smlouvy je bankovním účtem zveřejněným ve smyslu zákona č. 235/2004 Sb., o dani z přidané hodnoty, ve znění pozdějších předpisů (dále </w:t>
      </w:r>
      <w:r w:rsidR="00791FA7" w:rsidRPr="008E550B">
        <w:rPr>
          <w:rFonts w:ascii="Calibri" w:hAnsi="Calibri" w:cs="Calibri"/>
          <w:sz w:val="22"/>
          <w:szCs w:val="22"/>
        </w:rPr>
        <w:t xml:space="preserve">také </w:t>
      </w:r>
      <w:r w:rsidRPr="008E550B">
        <w:rPr>
          <w:rFonts w:ascii="Calibri" w:hAnsi="Calibri" w:cs="Calibri"/>
          <w:sz w:val="22"/>
          <w:szCs w:val="22"/>
        </w:rPr>
        <w:t xml:space="preserve">jen </w:t>
      </w:r>
      <w:r w:rsidRPr="008E550B">
        <w:rPr>
          <w:rFonts w:ascii="Calibri" w:hAnsi="Calibri" w:cs="Calibri"/>
          <w:b/>
          <w:bCs/>
          <w:i/>
          <w:iCs/>
          <w:sz w:val="22"/>
          <w:szCs w:val="22"/>
        </w:rPr>
        <w:t>„zákon o DPH</w:t>
      </w:r>
      <w:r w:rsidRPr="008E550B">
        <w:rPr>
          <w:rFonts w:ascii="Calibri" w:hAnsi="Calibri" w:cs="Calibri"/>
          <w:sz w:val="22"/>
          <w:szCs w:val="22"/>
        </w:rPr>
        <w:t xml:space="preserve">“). V případě změny účtu </w:t>
      </w:r>
      <w:r w:rsidR="00791FA7" w:rsidRPr="008E550B">
        <w:rPr>
          <w:rFonts w:ascii="Calibri" w:hAnsi="Calibri" w:cs="Calibri"/>
          <w:sz w:val="22"/>
          <w:szCs w:val="22"/>
        </w:rPr>
        <w:t>Z</w:t>
      </w:r>
      <w:r w:rsidRPr="008E550B">
        <w:rPr>
          <w:rFonts w:ascii="Calibri" w:hAnsi="Calibri" w:cs="Calibri"/>
          <w:sz w:val="22"/>
          <w:szCs w:val="22"/>
        </w:rPr>
        <w:t xml:space="preserve">hotovitele je </w:t>
      </w:r>
      <w:r w:rsidR="00791FA7" w:rsidRPr="008E550B">
        <w:rPr>
          <w:rFonts w:ascii="Calibri" w:hAnsi="Calibri" w:cs="Calibri"/>
          <w:sz w:val="22"/>
          <w:szCs w:val="22"/>
        </w:rPr>
        <w:t>Z</w:t>
      </w:r>
      <w:r w:rsidRPr="008E550B">
        <w:rPr>
          <w:rFonts w:ascii="Calibri" w:hAnsi="Calibri" w:cs="Calibri"/>
          <w:sz w:val="22"/>
          <w:szCs w:val="22"/>
        </w:rPr>
        <w:t xml:space="preserve">hotovitel povinen </w:t>
      </w:r>
      <w:r w:rsidRPr="008E550B">
        <w:rPr>
          <w:rFonts w:ascii="Calibri" w:hAnsi="Calibri" w:cs="Calibri"/>
          <w:sz w:val="22"/>
          <w:szCs w:val="22"/>
        </w:rPr>
        <w:lastRenderedPageBreak/>
        <w:t xml:space="preserve">doložit vlastnictví k novému účtu, a to kopií příslušné smlouvy nebo potvrzením peněžního ústavu; je-li </w:t>
      </w:r>
      <w:r w:rsidR="00EC710B" w:rsidRPr="008E550B">
        <w:rPr>
          <w:rFonts w:ascii="Calibri" w:hAnsi="Calibri" w:cs="Calibri"/>
          <w:sz w:val="22"/>
          <w:szCs w:val="22"/>
        </w:rPr>
        <w:t>Z</w:t>
      </w:r>
      <w:r w:rsidRPr="008E550B">
        <w:rPr>
          <w:rFonts w:ascii="Calibri" w:hAnsi="Calibri" w:cs="Calibri"/>
          <w:sz w:val="22"/>
          <w:szCs w:val="22"/>
        </w:rPr>
        <w:t>hotovitel plátcem DPH, musí být nový účet zveřejněným účtem ve smyslu předchozí věty.</w:t>
      </w:r>
    </w:p>
    <w:p w14:paraId="71023BA0" w14:textId="77777777" w:rsidR="005E22AD" w:rsidRPr="008E550B" w:rsidRDefault="005E22AD" w:rsidP="005E22AD">
      <w:pPr>
        <w:pStyle w:val="Odstavecseseznamem"/>
        <w:rPr>
          <w:rFonts w:ascii="Calibri" w:hAnsi="Calibri" w:cs="Calibri"/>
          <w:sz w:val="22"/>
          <w:szCs w:val="22"/>
        </w:rPr>
      </w:pPr>
    </w:p>
    <w:p w14:paraId="7DB662CE" w14:textId="77777777" w:rsidR="005E22AD" w:rsidRPr="008E550B" w:rsidRDefault="005E22AD" w:rsidP="005E22AD">
      <w:pPr>
        <w:numPr>
          <w:ilvl w:val="0"/>
          <w:numId w:val="11"/>
        </w:numPr>
        <w:jc w:val="both"/>
        <w:rPr>
          <w:rFonts w:ascii="Calibri" w:hAnsi="Calibri" w:cs="Calibri"/>
          <w:sz w:val="22"/>
          <w:szCs w:val="22"/>
        </w:rPr>
      </w:pPr>
      <w:r w:rsidRPr="008E550B">
        <w:rPr>
          <w:rFonts w:ascii="Calibri" w:hAnsi="Calibri" w:cs="Calibri"/>
          <w:sz w:val="22"/>
          <w:szCs w:val="22"/>
        </w:rPr>
        <w:t xml:space="preserve">Zhotovitel potvrzuje, že si prostudoval a detailně se seznámil se zadávacími podmínkami Veřejné zakázky </w:t>
      </w:r>
      <w:r w:rsidR="00791FA7" w:rsidRPr="008E550B">
        <w:rPr>
          <w:rFonts w:ascii="Calibri" w:hAnsi="Calibri" w:cs="Calibri"/>
          <w:sz w:val="22"/>
          <w:szCs w:val="22"/>
        </w:rPr>
        <w:t>vč. této smlouvy a všech jejích příloh</w:t>
      </w:r>
      <w:r w:rsidR="00893777" w:rsidRPr="008E550B">
        <w:rPr>
          <w:rFonts w:ascii="Calibri" w:hAnsi="Calibri" w:cs="Calibri"/>
          <w:sz w:val="22"/>
          <w:szCs w:val="22"/>
        </w:rPr>
        <w:t>, s místem provádění díla,</w:t>
      </w:r>
      <w:r w:rsidR="00791FA7" w:rsidRPr="008E550B">
        <w:rPr>
          <w:rFonts w:ascii="Calibri" w:hAnsi="Calibri" w:cs="Calibri"/>
          <w:sz w:val="22"/>
          <w:szCs w:val="22"/>
        </w:rPr>
        <w:t xml:space="preserve"> </w:t>
      </w:r>
      <w:r w:rsidRPr="008E550B">
        <w:rPr>
          <w:rFonts w:ascii="Calibri" w:hAnsi="Calibri" w:cs="Calibri"/>
          <w:sz w:val="22"/>
          <w:szCs w:val="22"/>
        </w:rPr>
        <w:t>a jsou mu známy veškeré technické, kvalitativní a jiné podmínky nezbytné k realizaci díla a že disponuje takovými kapacitami a odbornými znalostmi, které jsou nezbytné k realizaci díla.</w:t>
      </w:r>
    </w:p>
    <w:p w14:paraId="58F97870" w14:textId="77777777" w:rsidR="00791FA7" w:rsidRPr="008E550B" w:rsidRDefault="00791FA7" w:rsidP="00791FA7">
      <w:pPr>
        <w:pStyle w:val="Odstavecseseznamem"/>
        <w:rPr>
          <w:rFonts w:ascii="Calibri" w:hAnsi="Calibri" w:cs="Calibri"/>
          <w:sz w:val="22"/>
          <w:szCs w:val="22"/>
        </w:rPr>
      </w:pPr>
    </w:p>
    <w:p w14:paraId="758E4769" w14:textId="5CC771BF" w:rsidR="00791FA7" w:rsidRPr="008E550B" w:rsidRDefault="00704017" w:rsidP="000268A3">
      <w:pPr>
        <w:pStyle w:val="Odstavecseseznamem"/>
        <w:numPr>
          <w:ilvl w:val="0"/>
          <w:numId w:val="11"/>
        </w:numPr>
        <w:jc w:val="both"/>
        <w:rPr>
          <w:rFonts w:ascii="Calibri" w:hAnsi="Calibri" w:cs="Calibri"/>
          <w:sz w:val="22"/>
          <w:szCs w:val="22"/>
        </w:rPr>
      </w:pPr>
      <w:r w:rsidRPr="008E550B">
        <w:rPr>
          <w:rFonts w:ascii="Calibri" w:hAnsi="Calibri" w:cs="Calibri"/>
          <w:sz w:val="22"/>
          <w:szCs w:val="22"/>
        </w:rPr>
        <w:t xml:space="preserve">Zhotovitel bere na vědomí, že </w:t>
      </w:r>
      <w:r w:rsidR="00107381" w:rsidRPr="008E550B">
        <w:rPr>
          <w:rFonts w:ascii="Calibri" w:hAnsi="Calibri" w:cs="Calibri"/>
          <w:sz w:val="22"/>
          <w:szCs w:val="22"/>
        </w:rPr>
        <w:t>V</w:t>
      </w:r>
      <w:r w:rsidR="0048514D" w:rsidRPr="008E550B">
        <w:rPr>
          <w:rFonts w:ascii="Calibri" w:hAnsi="Calibri" w:cs="Calibri"/>
          <w:sz w:val="22"/>
          <w:szCs w:val="22"/>
        </w:rPr>
        <w:t xml:space="preserve">eřejná zakázka </w:t>
      </w:r>
      <w:r w:rsidRPr="008E550B">
        <w:rPr>
          <w:rFonts w:ascii="Calibri" w:hAnsi="Calibri" w:cs="Calibri"/>
          <w:sz w:val="22"/>
          <w:szCs w:val="22"/>
        </w:rPr>
        <w:t>bude spolufinancována z</w:t>
      </w:r>
      <w:r w:rsidR="0091178F" w:rsidRPr="008E550B">
        <w:rPr>
          <w:rFonts w:ascii="Calibri" w:hAnsi="Calibri" w:cs="Calibri"/>
          <w:sz w:val="22"/>
          <w:szCs w:val="22"/>
        </w:rPr>
        <w:t xml:space="preserve"> dotačního programu/výzvy: 77. výzva Ministerstva životního prostředí, Operačního programu Životní prostředí pro období 2021–2027, </w:t>
      </w:r>
      <w:r w:rsidR="00C45373" w:rsidRPr="008E550B">
        <w:rPr>
          <w:rFonts w:ascii="Calibri" w:hAnsi="Calibri" w:cs="Calibri"/>
          <w:sz w:val="22"/>
          <w:szCs w:val="22"/>
        </w:rPr>
        <w:t>projekt s názvem:</w:t>
      </w:r>
      <w:r w:rsidRPr="008E550B">
        <w:rPr>
          <w:rFonts w:ascii="Calibri" w:hAnsi="Calibri" w:cs="Calibri"/>
          <w:sz w:val="22"/>
          <w:szCs w:val="22"/>
        </w:rPr>
        <w:t xml:space="preserve"> </w:t>
      </w:r>
      <w:r w:rsidR="00C45373" w:rsidRPr="008E550B">
        <w:rPr>
          <w:rFonts w:ascii="Calibri" w:hAnsi="Calibri" w:cs="Calibri"/>
          <w:sz w:val="22"/>
          <w:szCs w:val="22"/>
        </w:rPr>
        <w:t>„</w:t>
      </w:r>
      <w:r w:rsidR="0091178F" w:rsidRPr="008E550B">
        <w:rPr>
          <w:rFonts w:ascii="Calibri" w:hAnsi="Calibri" w:cs="Calibri"/>
          <w:sz w:val="22"/>
          <w:szCs w:val="22"/>
        </w:rPr>
        <w:t>Komunitní centrum a prodejna potravin Grygov</w:t>
      </w:r>
      <w:r w:rsidR="00C45373" w:rsidRPr="008E550B">
        <w:rPr>
          <w:rFonts w:ascii="Calibri" w:hAnsi="Calibri" w:cs="Calibri"/>
          <w:sz w:val="22"/>
          <w:szCs w:val="22"/>
        </w:rPr>
        <w:t>“, reg. číslo projektu:</w:t>
      </w:r>
      <w:r w:rsidR="0048514D" w:rsidRPr="008E550B">
        <w:rPr>
          <w:rFonts w:ascii="Calibri" w:hAnsi="Calibri" w:cs="Calibri"/>
          <w:sz w:val="22"/>
          <w:szCs w:val="22"/>
        </w:rPr>
        <w:t xml:space="preserve"> </w:t>
      </w:r>
      <w:r w:rsidR="0091178F" w:rsidRPr="008E550B">
        <w:rPr>
          <w:rFonts w:ascii="Calibri" w:hAnsi="Calibri" w:cs="Calibri"/>
          <w:sz w:val="22"/>
          <w:szCs w:val="22"/>
        </w:rPr>
        <w:t>CZ.05.01.01/01/24_077/0005367 (dále také jen „</w:t>
      </w:r>
      <w:r w:rsidR="0091178F" w:rsidRPr="008E550B">
        <w:rPr>
          <w:rFonts w:ascii="Calibri" w:hAnsi="Calibri" w:cs="Calibri"/>
          <w:b/>
          <w:bCs/>
          <w:i/>
          <w:iCs/>
          <w:sz w:val="22"/>
          <w:szCs w:val="22"/>
        </w:rPr>
        <w:t>dotace</w:t>
      </w:r>
      <w:r w:rsidR="0091178F" w:rsidRPr="008E550B">
        <w:rPr>
          <w:rFonts w:ascii="Calibri" w:hAnsi="Calibri" w:cs="Calibri"/>
          <w:sz w:val="22"/>
          <w:szCs w:val="22"/>
        </w:rPr>
        <w:t>“)</w:t>
      </w:r>
      <w:r w:rsidR="0048514D" w:rsidRPr="008E550B">
        <w:rPr>
          <w:rFonts w:ascii="Calibri" w:hAnsi="Calibri" w:cs="Calibri"/>
          <w:sz w:val="22"/>
          <w:szCs w:val="22"/>
        </w:rPr>
        <w:t xml:space="preserve">. </w:t>
      </w:r>
      <w:r w:rsidR="00791FA7" w:rsidRPr="008E550B">
        <w:rPr>
          <w:rFonts w:ascii="Calibri" w:hAnsi="Calibri" w:cs="Calibri"/>
          <w:sz w:val="22"/>
          <w:szCs w:val="22"/>
        </w:rPr>
        <w:t>Zhotovitel potvrzuje, že si prostudoval a detailně se seznámil s</w:t>
      </w:r>
      <w:r w:rsidR="0048514D" w:rsidRPr="008E550B">
        <w:rPr>
          <w:rFonts w:ascii="Calibri" w:hAnsi="Calibri" w:cs="Calibri"/>
          <w:sz w:val="22"/>
          <w:szCs w:val="22"/>
        </w:rPr>
        <w:t xml:space="preserve"> veškerými </w:t>
      </w:r>
      <w:r w:rsidR="00791FA7" w:rsidRPr="008E550B">
        <w:rPr>
          <w:rFonts w:ascii="Calibri" w:hAnsi="Calibri" w:cs="Calibri"/>
          <w:sz w:val="22"/>
          <w:szCs w:val="22"/>
        </w:rPr>
        <w:t>podmínkami financování Veřejné zakázky</w:t>
      </w:r>
      <w:r w:rsidR="0091178F" w:rsidRPr="008E550B">
        <w:rPr>
          <w:rFonts w:ascii="Calibri" w:hAnsi="Calibri" w:cs="Calibri"/>
          <w:sz w:val="22"/>
          <w:szCs w:val="22"/>
        </w:rPr>
        <w:t xml:space="preserve"> a podmínkami dotace</w:t>
      </w:r>
      <w:r w:rsidR="00791FA7" w:rsidRPr="008E550B">
        <w:rPr>
          <w:rFonts w:ascii="Calibri" w:hAnsi="Calibri" w:cs="Calibri"/>
          <w:sz w:val="22"/>
          <w:szCs w:val="22"/>
        </w:rPr>
        <w:t>, zejm.</w:t>
      </w:r>
      <w:r w:rsidR="0091178F" w:rsidRPr="008E550B">
        <w:rPr>
          <w:rFonts w:ascii="Calibri" w:hAnsi="Calibri" w:cs="Calibri"/>
          <w:sz w:val="22"/>
          <w:szCs w:val="22"/>
        </w:rPr>
        <w:t xml:space="preserve"> s Pravidly pro žadatele a příjemce podpory v Operačním programu Životní prostředí pro období 2021–2027</w:t>
      </w:r>
      <w:r w:rsidR="00B7551E" w:rsidRPr="008E550B">
        <w:rPr>
          <w:rFonts w:ascii="Calibri" w:hAnsi="Calibri" w:cs="Calibri"/>
          <w:sz w:val="22"/>
          <w:szCs w:val="22"/>
        </w:rPr>
        <w:t xml:space="preserve"> (dále také jen „</w:t>
      </w:r>
      <w:r w:rsidR="00B7551E" w:rsidRPr="008E550B">
        <w:rPr>
          <w:rFonts w:ascii="Calibri" w:hAnsi="Calibri" w:cs="Calibri"/>
          <w:b/>
          <w:bCs/>
          <w:i/>
          <w:iCs/>
          <w:sz w:val="22"/>
          <w:szCs w:val="22"/>
        </w:rPr>
        <w:t>Pravidla</w:t>
      </w:r>
      <w:r w:rsidR="00B7551E" w:rsidRPr="008E550B">
        <w:rPr>
          <w:rFonts w:ascii="Calibri" w:hAnsi="Calibri" w:cs="Calibri"/>
          <w:sz w:val="22"/>
          <w:szCs w:val="22"/>
        </w:rPr>
        <w:t>“)</w:t>
      </w:r>
      <w:r w:rsidR="0091178F" w:rsidRPr="008E550B">
        <w:rPr>
          <w:rFonts w:ascii="Calibri" w:hAnsi="Calibri" w:cs="Calibri"/>
          <w:sz w:val="22"/>
          <w:szCs w:val="22"/>
        </w:rPr>
        <w:t xml:space="preserve">. </w:t>
      </w:r>
      <w:r w:rsidR="00107381" w:rsidRPr="008E550B">
        <w:rPr>
          <w:rFonts w:ascii="Calibri" w:hAnsi="Calibri" w:cs="Calibri"/>
          <w:sz w:val="22"/>
          <w:szCs w:val="22"/>
        </w:rPr>
        <w:t>Zhotovitel je povinen dodržovat veškeré povinnosti, které se na něj přiměřeně vztahují, které pro Objednatele vyplývají z podmínek financování Veřejné zakázky</w:t>
      </w:r>
      <w:r w:rsidR="00B7551E" w:rsidRPr="008E550B">
        <w:rPr>
          <w:rFonts w:ascii="Calibri" w:hAnsi="Calibri" w:cs="Calibri"/>
          <w:sz w:val="22"/>
          <w:szCs w:val="22"/>
        </w:rPr>
        <w:t xml:space="preserve"> a z podmínek dotace</w:t>
      </w:r>
      <w:r w:rsidR="00107381" w:rsidRPr="008E550B">
        <w:rPr>
          <w:rFonts w:ascii="Calibri" w:hAnsi="Calibri" w:cs="Calibri"/>
          <w:sz w:val="22"/>
          <w:szCs w:val="22"/>
        </w:rPr>
        <w:t>, o kterých při vynaložení řádné péče měl nebo mohl vědět, a to včetně technických, organizačních a bezpečnostních požadavků, povinností mlčenlivosti, požadavků na dokumentaci, kontrolu plnění a součinnost. Zhotovitel je povinen při plnění této smlouvy chránit práva a zájmy Objednatele, zejm. jednat tak, aby byly dodrženy veškeré podmínky financování Veřejné zakázky</w:t>
      </w:r>
      <w:r w:rsidR="00A30E5B" w:rsidRPr="008E550B">
        <w:rPr>
          <w:rFonts w:ascii="Calibri" w:hAnsi="Calibri" w:cs="Calibri"/>
          <w:sz w:val="22"/>
          <w:szCs w:val="22"/>
        </w:rPr>
        <w:t xml:space="preserve"> a podmínek dotace</w:t>
      </w:r>
      <w:r w:rsidR="00107381" w:rsidRPr="008E550B">
        <w:rPr>
          <w:rFonts w:ascii="Calibri" w:hAnsi="Calibri" w:cs="Calibri"/>
          <w:sz w:val="22"/>
          <w:szCs w:val="22"/>
        </w:rPr>
        <w:t xml:space="preserve">, </w:t>
      </w:r>
      <w:r w:rsidR="00A30E5B" w:rsidRPr="008E550B">
        <w:rPr>
          <w:rFonts w:ascii="Calibri" w:hAnsi="Calibri" w:cs="Calibri"/>
          <w:sz w:val="22"/>
          <w:szCs w:val="22"/>
        </w:rPr>
        <w:t xml:space="preserve">aby </w:t>
      </w:r>
      <w:r w:rsidR="00107381" w:rsidRPr="008E550B">
        <w:rPr>
          <w:rFonts w:ascii="Calibri" w:hAnsi="Calibri" w:cs="Calibri"/>
          <w:sz w:val="22"/>
          <w:szCs w:val="22"/>
        </w:rPr>
        <w:t xml:space="preserve">nedošlo </w:t>
      </w:r>
      <w:r w:rsidR="00337CE6" w:rsidRPr="008E550B">
        <w:rPr>
          <w:rFonts w:ascii="Calibri" w:hAnsi="Calibri" w:cs="Calibri"/>
          <w:sz w:val="22"/>
          <w:szCs w:val="22"/>
        </w:rPr>
        <w:t xml:space="preserve">vůči Objednateli </w:t>
      </w:r>
      <w:r w:rsidR="00107381" w:rsidRPr="008E550B">
        <w:rPr>
          <w:rFonts w:ascii="Calibri" w:hAnsi="Calibri" w:cs="Calibri"/>
          <w:sz w:val="22"/>
          <w:szCs w:val="22"/>
        </w:rPr>
        <w:t xml:space="preserve">k uplatnění sankcí ani krácení dotace. </w:t>
      </w:r>
    </w:p>
    <w:p w14:paraId="6E568878" w14:textId="77777777" w:rsidR="005E22AD" w:rsidRPr="008E550B" w:rsidRDefault="005E22AD" w:rsidP="005E22AD">
      <w:pPr>
        <w:pStyle w:val="Odstavecseseznamem"/>
        <w:rPr>
          <w:rFonts w:ascii="Calibri" w:hAnsi="Calibri" w:cs="Calibri"/>
          <w:sz w:val="22"/>
          <w:szCs w:val="22"/>
        </w:rPr>
      </w:pPr>
    </w:p>
    <w:p w14:paraId="08BE5111" w14:textId="77777777"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II. Předmět smlouvy</w:t>
      </w:r>
    </w:p>
    <w:p w14:paraId="0838BB31" w14:textId="77777777" w:rsidR="0077596B" w:rsidRPr="008E550B" w:rsidRDefault="0077596B" w:rsidP="008E2FEA">
      <w:pPr>
        <w:widowControl w:val="0"/>
        <w:rPr>
          <w:rFonts w:ascii="Calibri" w:hAnsi="Calibri" w:cs="Calibri"/>
          <w:sz w:val="22"/>
          <w:szCs w:val="22"/>
        </w:rPr>
      </w:pPr>
    </w:p>
    <w:p w14:paraId="0371FB41" w14:textId="6C030553" w:rsidR="005E22AD" w:rsidRPr="008E550B" w:rsidRDefault="00791FA7" w:rsidP="00CA2ADF">
      <w:pPr>
        <w:widowControl w:val="0"/>
        <w:numPr>
          <w:ilvl w:val="0"/>
          <w:numId w:val="37"/>
        </w:numPr>
        <w:jc w:val="both"/>
        <w:rPr>
          <w:rFonts w:ascii="Calibri" w:hAnsi="Calibri" w:cs="Calibri"/>
          <w:sz w:val="22"/>
          <w:szCs w:val="22"/>
        </w:rPr>
      </w:pPr>
      <w:r w:rsidRPr="008E550B">
        <w:rPr>
          <w:rFonts w:ascii="Calibri" w:hAnsi="Calibri" w:cs="Calibri"/>
          <w:sz w:val="22"/>
          <w:szCs w:val="22"/>
        </w:rPr>
        <w:t>Touto smlouvou se Z</w:t>
      </w:r>
      <w:r w:rsidR="00F31ADD" w:rsidRPr="008E550B">
        <w:rPr>
          <w:rFonts w:ascii="Calibri" w:hAnsi="Calibri" w:cs="Calibri"/>
          <w:sz w:val="22"/>
          <w:szCs w:val="22"/>
        </w:rPr>
        <w:t>hotovitel</w:t>
      </w:r>
      <w:r w:rsidRPr="008E550B">
        <w:rPr>
          <w:rFonts w:ascii="Calibri" w:hAnsi="Calibri" w:cs="Calibri"/>
          <w:sz w:val="22"/>
          <w:szCs w:val="22"/>
        </w:rPr>
        <w:t xml:space="preserve"> zavazuje </w:t>
      </w:r>
      <w:r w:rsidR="00F31ADD" w:rsidRPr="008E550B">
        <w:rPr>
          <w:rFonts w:ascii="Calibri" w:hAnsi="Calibri" w:cs="Calibri"/>
          <w:sz w:val="22"/>
          <w:szCs w:val="22"/>
        </w:rPr>
        <w:t xml:space="preserve">provést </w:t>
      </w:r>
      <w:r w:rsidR="005E22AD" w:rsidRPr="008E550B">
        <w:rPr>
          <w:rFonts w:ascii="Calibri" w:hAnsi="Calibri" w:cs="Calibri"/>
          <w:sz w:val="22"/>
          <w:szCs w:val="22"/>
        </w:rPr>
        <w:t xml:space="preserve">na svůj náklad a nebezpečí pro </w:t>
      </w:r>
      <w:r w:rsidRPr="008E550B">
        <w:rPr>
          <w:rFonts w:ascii="Calibri" w:hAnsi="Calibri" w:cs="Calibri"/>
          <w:sz w:val="22"/>
          <w:szCs w:val="22"/>
        </w:rPr>
        <w:t>O</w:t>
      </w:r>
      <w:r w:rsidR="005E22AD" w:rsidRPr="008E550B">
        <w:rPr>
          <w:rFonts w:ascii="Calibri" w:hAnsi="Calibri" w:cs="Calibri"/>
          <w:sz w:val="22"/>
          <w:szCs w:val="22"/>
        </w:rPr>
        <w:t xml:space="preserve">bjednatele v této smlouvě </w:t>
      </w:r>
      <w:r w:rsidR="00F31ADD" w:rsidRPr="008E550B">
        <w:rPr>
          <w:rFonts w:ascii="Calibri" w:hAnsi="Calibri" w:cs="Calibri"/>
          <w:sz w:val="22"/>
          <w:szCs w:val="22"/>
        </w:rPr>
        <w:t xml:space="preserve">specifikované dílo, a to v souladu se všemi závaznými právními předpisy, jakož i </w:t>
      </w:r>
      <w:r w:rsidRPr="008E550B">
        <w:rPr>
          <w:rFonts w:ascii="Calibri" w:hAnsi="Calibri" w:cs="Calibri"/>
          <w:sz w:val="22"/>
          <w:szCs w:val="22"/>
        </w:rPr>
        <w:t xml:space="preserve">smluvními stranami </w:t>
      </w:r>
      <w:r w:rsidR="00F31ADD" w:rsidRPr="008E550B">
        <w:rPr>
          <w:rFonts w:ascii="Calibri" w:hAnsi="Calibri" w:cs="Calibri"/>
          <w:sz w:val="22"/>
          <w:szCs w:val="22"/>
        </w:rPr>
        <w:t xml:space="preserve">sjednanými podmínkami, a současně </w:t>
      </w:r>
      <w:r w:rsidR="00282396" w:rsidRPr="008E550B">
        <w:rPr>
          <w:rFonts w:ascii="Calibri" w:hAnsi="Calibri" w:cs="Calibri"/>
          <w:sz w:val="22"/>
          <w:szCs w:val="22"/>
        </w:rPr>
        <w:t xml:space="preserve">Objednatel </w:t>
      </w:r>
      <w:r w:rsidRPr="008E550B">
        <w:rPr>
          <w:rFonts w:ascii="Calibri" w:hAnsi="Calibri" w:cs="Calibri"/>
          <w:sz w:val="22"/>
          <w:szCs w:val="22"/>
        </w:rPr>
        <w:t xml:space="preserve">se </w:t>
      </w:r>
      <w:r w:rsidR="00282396" w:rsidRPr="008E550B">
        <w:rPr>
          <w:rFonts w:ascii="Calibri" w:hAnsi="Calibri" w:cs="Calibri"/>
          <w:sz w:val="22"/>
          <w:szCs w:val="22"/>
        </w:rPr>
        <w:t xml:space="preserve">zavazuje </w:t>
      </w:r>
      <w:r w:rsidRPr="008E550B">
        <w:rPr>
          <w:rFonts w:ascii="Calibri" w:hAnsi="Calibri" w:cs="Calibri"/>
          <w:sz w:val="22"/>
          <w:szCs w:val="22"/>
        </w:rPr>
        <w:t>řádn</w:t>
      </w:r>
      <w:r w:rsidR="00282396" w:rsidRPr="008E550B">
        <w:rPr>
          <w:rFonts w:ascii="Calibri" w:hAnsi="Calibri" w:cs="Calibri"/>
          <w:sz w:val="22"/>
          <w:szCs w:val="22"/>
        </w:rPr>
        <w:t xml:space="preserve">ě </w:t>
      </w:r>
      <w:r w:rsidRPr="008E550B">
        <w:rPr>
          <w:rFonts w:ascii="Calibri" w:hAnsi="Calibri" w:cs="Calibri"/>
          <w:sz w:val="22"/>
          <w:szCs w:val="22"/>
        </w:rPr>
        <w:t>proveden</w:t>
      </w:r>
      <w:r w:rsidR="00282396" w:rsidRPr="008E550B">
        <w:rPr>
          <w:rFonts w:ascii="Calibri" w:hAnsi="Calibri" w:cs="Calibri"/>
          <w:sz w:val="22"/>
          <w:szCs w:val="22"/>
        </w:rPr>
        <w:t xml:space="preserve">é </w:t>
      </w:r>
      <w:r w:rsidRPr="008E550B">
        <w:rPr>
          <w:rFonts w:ascii="Calibri" w:hAnsi="Calibri" w:cs="Calibri"/>
          <w:sz w:val="22"/>
          <w:szCs w:val="22"/>
        </w:rPr>
        <w:t>díl</w:t>
      </w:r>
      <w:r w:rsidR="00282396" w:rsidRPr="008E550B">
        <w:rPr>
          <w:rFonts w:ascii="Calibri" w:hAnsi="Calibri" w:cs="Calibri"/>
          <w:sz w:val="22"/>
          <w:szCs w:val="22"/>
        </w:rPr>
        <w:t xml:space="preserve">o od </w:t>
      </w:r>
      <w:r w:rsidR="00245CC7" w:rsidRPr="008E550B">
        <w:rPr>
          <w:rFonts w:ascii="Calibri" w:hAnsi="Calibri" w:cs="Calibri"/>
          <w:sz w:val="22"/>
          <w:szCs w:val="22"/>
        </w:rPr>
        <w:t>Zhotovitele</w:t>
      </w:r>
      <w:r w:rsidR="00282396" w:rsidRPr="008E550B">
        <w:rPr>
          <w:rFonts w:ascii="Calibri" w:hAnsi="Calibri" w:cs="Calibri"/>
          <w:sz w:val="22"/>
          <w:szCs w:val="22"/>
        </w:rPr>
        <w:t xml:space="preserve"> převzít a zaplatit za něj </w:t>
      </w:r>
      <w:r w:rsidR="00245CC7" w:rsidRPr="008E550B">
        <w:rPr>
          <w:rFonts w:ascii="Calibri" w:hAnsi="Calibri" w:cs="Calibri"/>
          <w:sz w:val="22"/>
          <w:szCs w:val="22"/>
        </w:rPr>
        <w:t>Zhotoviteli</w:t>
      </w:r>
      <w:r w:rsidR="00282396" w:rsidRPr="008E550B">
        <w:rPr>
          <w:rFonts w:ascii="Calibri" w:hAnsi="Calibri" w:cs="Calibri"/>
          <w:sz w:val="22"/>
          <w:szCs w:val="22"/>
        </w:rPr>
        <w:t xml:space="preserve"> cenu.</w:t>
      </w:r>
    </w:p>
    <w:p w14:paraId="46C0A5C9" w14:textId="77777777" w:rsidR="005E22AD" w:rsidRPr="008E550B" w:rsidRDefault="005E22AD" w:rsidP="005E22AD">
      <w:pPr>
        <w:widowControl w:val="0"/>
        <w:ind w:left="360"/>
        <w:jc w:val="both"/>
        <w:rPr>
          <w:rFonts w:ascii="Calibri" w:hAnsi="Calibri" w:cs="Calibri"/>
          <w:sz w:val="22"/>
          <w:szCs w:val="22"/>
        </w:rPr>
      </w:pPr>
    </w:p>
    <w:p w14:paraId="3A53A9A0" w14:textId="12CA4C95" w:rsidR="0077596B" w:rsidRPr="008E550B" w:rsidRDefault="00F31ADD" w:rsidP="00CA2ADF">
      <w:pPr>
        <w:widowControl w:val="0"/>
        <w:numPr>
          <w:ilvl w:val="0"/>
          <w:numId w:val="37"/>
        </w:numPr>
        <w:jc w:val="both"/>
        <w:rPr>
          <w:rFonts w:ascii="Calibri" w:hAnsi="Calibri" w:cs="Calibri"/>
          <w:sz w:val="22"/>
          <w:szCs w:val="22"/>
        </w:rPr>
      </w:pPr>
      <w:r w:rsidRPr="008E550B">
        <w:rPr>
          <w:rFonts w:ascii="Calibri" w:hAnsi="Calibri" w:cs="Calibri"/>
          <w:sz w:val="22"/>
          <w:szCs w:val="22"/>
        </w:rPr>
        <w:t>Dílem se pro účely této smlouvy rozumí provedení</w:t>
      </w:r>
      <w:r w:rsidR="00AC5264" w:rsidRPr="008E550B">
        <w:rPr>
          <w:rFonts w:ascii="Calibri" w:hAnsi="Calibri" w:cs="Calibri"/>
          <w:sz w:val="22"/>
          <w:szCs w:val="22"/>
        </w:rPr>
        <w:t xml:space="preserve"> všech stavebních prací, služeb a dodávek uvedených v této smlouvě a jejích přílohách a v souladu se zadávací dokumentací Veřejné zakázky a nabídkou Zhotovitele</w:t>
      </w:r>
      <w:r w:rsidR="00901CCC">
        <w:rPr>
          <w:rFonts w:ascii="Calibri" w:hAnsi="Calibri" w:cs="Calibri"/>
          <w:sz w:val="22"/>
          <w:szCs w:val="22"/>
        </w:rPr>
        <w:t xml:space="preserve"> podanou do zadávacího řízení Veřejné zakázky</w:t>
      </w:r>
      <w:r w:rsidR="00AC5264" w:rsidRPr="008E550B">
        <w:rPr>
          <w:rFonts w:ascii="Calibri" w:hAnsi="Calibri" w:cs="Calibri"/>
          <w:sz w:val="22"/>
          <w:szCs w:val="22"/>
        </w:rPr>
        <w:t xml:space="preserve">, </w:t>
      </w:r>
      <w:r w:rsidR="000C4F3C" w:rsidRPr="008E550B">
        <w:rPr>
          <w:rFonts w:ascii="Calibri" w:hAnsi="Calibri" w:cs="Calibri"/>
          <w:sz w:val="22"/>
          <w:szCs w:val="22"/>
        </w:rPr>
        <w:t>zejména v</w:t>
      </w:r>
      <w:r w:rsidR="00AC5264" w:rsidRPr="008E550B">
        <w:rPr>
          <w:rFonts w:ascii="Calibri" w:hAnsi="Calibri" w:cs="Calibri"/>
          <w:sz w:val="22"/>
          <w:szCs w:val="22"/>
        </w:rPr>
        <w:t> </w:t>
      </w:r>
      <w:r w:rsidR="000C4F3C" w:rsidRPr="008E550B">
        <w:rPr>
          <w:rFonts w:ascii="Calibri" w:hAnsi="Calibri" w:cs="Calibri"/>
          <w:sz w:val="22"/>
          <w:szCs w:val="22"/>
        </w:rPr>
        <w:t>souladu</w:t>
      </w:r>
      <w:r w:rsidR="00AC5264" w:rsidRPr="008E550B">
        <w:rPr>
          <w:rFonts w:ascii="Calibri" w:hAnsi="Calibri" w:cs="Calibri"/>
          <w:sz w:val="22"/>
          <w:szCs w:val="22"/>
        </w:rPr>
        <w:t xml:space="preserve"> </w:t>
      </w:r>
      <w:r w:rsidR="000C4F3C" w:rsidRPr="008E550B">
        <w:rPr>
          <w:rFonts w:ascii="Calibri" w:hAnsi="Calibri" w:cs="Calibri"/>
          <w:sz w:val="22"/>
          <w:szCs w:val="22"/>
        </w:rPr>
        <w:t>s</w:t>
      </w:r>
      <w:r w:rsidR="00AC5264" w:rsidRPr="008E550B">
        <w:rPr>
          <w:rFonts w:ascii="Calibri" w:hAnsi="Calibri" w:cs="Calibri"/>
          <w:sz w:val="22"/>
          <w:szCs w:val="22"/>
        </w:rPr>
        <w:t xml:space="preserve"> projektovou dokumentací pro provádění stavby s názvem </w:t>
      </w:r>
      <w:r w:rsidR="00AC5264" w:rsidRPr="008E550B">
        <w:rPr>
          <w:rFonts w:ascii="Calibri" w:hAnsi="Calibri" w:cs="Calibri"/>
          <w:b/>
          <w:bCs/>
          <w:sz w:val="22"/>
          <w:szCs w:val="22"/>
        </w:rPr>
        <w:t>„Komunitní centrum Grygov“</w:t>
      </w:r>
      <w:r w:rsidR="00084F67">
        <w:rPr>
          <w:rFonts w:ascii="Calibri" w:hAnsi="Calibri" w:cs="Calibri"/>
          <w:b/>
          <w:bCs/>
          <w:sz w:val="22"/>
          <w:szCs w:val="22"/>
        </w:rPr>
        <w:t xml:space="preserve"> </w:t>
      </w:r>
      <w:r w:rsidR="00084F67" w:rsidRPr="00084F67">
        <w:rPr>
          <w:rFonts w:ascii="Calibri" w:hAnsi="Calibri" w:cs="Calibri"/>
          <w:sz w:val="22"/>
          <w:szCs w:val="22"/>
        </w:rPr>
        <w:t>(včetně</w:t>
      </w:r>
      <w:r w:rsidR="00084F67">
        <w:rPr>
          <w:rFonts w:ascii="Calibri" w:hAnsi="Calibri" w:cs="Calibri"/>
          <w:sz w:val="22"/>
          <w:szCs w:val="22"/>
        </w:rPr>
        <w:t xml:space="preserve"> dokumentace změny stavby před jejím dokončením)</w:t>
      </w:r>
      <w:r w:rsidR="00AC5264" w:rsidRPr="008E550B">
        <w:rPr>
          <w:rFonts w:ascii="Calibri" w:hAnsi="Calibri" w:cs="Calibri"/>
          <w:sz w:val="22"/>
          <w:szCs w:val="22"/>
        </w:rPr>
        <w:t xml:space="preserve"> a projektovou dokumentaci pro provádění stavby s názvem </w:t>
      </w:r>
      <w:r w:rsidR="00AC5264" w:rsidRPr="008E550B">
        <w:rPr>
          <w:rFonts w:ascii="Calibri" w:hAnsi="Calibri" w:cs="Calibri"/>
          <w:b/>
          <w:bCs/>
          <w:sz w:val="22"/>
          <w:szCs w:val="22"/>
        </w:rPr>
        <w:t>„Prodejna potravin Grygov“</w:t>
      </w:r>
      <w:r w:rsidR="00AC5264" w:rsidRPr="008E550B">
        <w:rPr>
          <w:rFonts w:ascii="Calibri" w:hAnsi="Calibri" w:cs="Calibri"/>
          <w:sz w:val="22"/>
          <w:szCs w:val="22"/>
        </w:rPr>
        <w:t xml:space="preserve">, obojí zpracováno společností BAUMAS projekt, spol. s r.o. Moravská 3010/57a, 767 01 Kroměříž, IČO 07657072 </w:t>
      </w:r>
      <w:r w:rsidR="000C4F3C" w:rsidRPr="008E550B">
        <w:rPr>
          <w:rFonts w:ascii="Calibri" w:hAnsi="Calibri" w:cs="Calibri"/>
          <w:sz w:val="22"/>
          <w:szCs w:val="22"/>
        </w:rPr>
        <w:t>(</w:t>
      </w:r>
      <w:r w:rsidR="00791FA7" w:rsidRPr="008E550B">
        <w:rPr>
          <w:rFonts w:ascii="Calibri" w:hAnsi="Calibri" w:cs="Calibri"/>
          <w:sz w:val="22"/>
          <w:szCs w:val="22"/>
        </w:rPr>
        <w:t xml:space="preserve">obojí společně </w:t>
      </w:r>
      <w:r w:rsidR="000C4F3C" w:rsidRPr="008E550B">
        <w:rPr>
          <w:rFonts w:ascii="Calibri" w:hAnsi="Calibri" w:cs="Calibri"/>
          <w:sz w:val="22"/>
          <w:szCs w:val="22"/>
        </w:rPr>
        <w:t>dále také jen „</w:t>
      </w:r>
      <w:r w:rsidR="000C4F3C" w:rsidRPr="008E550B">
        <w:rPr>
          <w:rFonts w:ascii="Calibri" w:hAnsi="Calibri" w:cs="Calibri"/>
          <w:b/>
          <w:bCs/>
          <w:i/>
          <w:iCs/>
          <w:sz w:val="22"/>
          <w:szCs w:val="22"/>
        </w:rPr>
        <w:t>projektová dokumentace</w:t>
      </w:r>
      <w:r w:rsidR="000C4F3C" w:rsidRPr="008E550B">
        <w:rPr>
          <w:rFonts w:ascii="Calibri" w:hAnsi="Calibri" w:cs="Calibri"/>
          <w:sz w:val="22"/>
          <w:szCs w:val="22"/>
        </w:rPr>
        <w:t>“)</w:t>
      </w:r>
      <w:r w:rsidR="004459F2" w:rsidRPr="008E550B">
        <w:rPr>
          <w:rFonts w:ascii="Calibri" w:hAnsi="Calibri" w:cs="Calibri"/>
          <w:sz w:val="22"/>
          <w:szCs w:val="22"/>
        </w:rPr>
        <w:t>, a v souladu s</w:t>
      </w:r>
      <w:r w:rsidR="0021009F" w:rsidRPr="008E550B">
        <w:rPr>
          <w:rFonts w:ascii="Calibri" w:hAnsi="Calibri" w:cs="Calibri"/>
          <w:sz w:val="22"/>
          <w:szCs w:val="22"/>
        </w:rPr>
        <w:t> </w:t>
      </w:r>
      <w:bookmarkStart w:id="0" w:name="_Hlk206397582"/>
      <w:r w:rsidR="0021009F" w:rsidRPr="008E550B">
        <w:rPr>
          <w:rFonts w:ascii="Calibri" w:hAnsi="Calibri" w:cs="Calibri"/>
          <w:sz w:val="22"/>
          <w:szCs w:val="22"/>
        </w:rPr>
        <w:t xml:space="preserve">Rozhodnutím o schválení stavebního záměru Magistrátu města Olomouce, odboru stavebního č. j. SMOL/293255/2023/OS/PS/Suc </w:t>
      </w:r>
      <w:r w:rsidR="00AC5264" w:rsidRPr="008E550B">
        <w:rPr>
          <w:rFonts w:ascii="Calibri" w:hAnsi="Calibri" w:cs="Calibri"/>
          <w:sz w:val="22"/>
          <w:szCs w:val="22"/>
        </w:rPr>
        <w:t xml:space="preserve">ze dne </w:t>
      </w:r>
      <w:r w:rsidR="00D965DF" w:rsidRPr="008E550B">
        <w:rPr>
          <w:rFonts w:ascii="Calibri" w:hAnsi="Calibri" w:cs="Calibri"/>
          <w:sz w:val="22"/>
          <w:szCs w:val="22"/>
        </w:rPr>
        <w:t xml:space="preserve">16.10.2023, v právní moci od </w:t>
      </w:r>
      <w:r w:rsidR="00D124F5" w:rsidRPr="008E550B">
        <w:rPr>
          <w:rFonts w:ascii="Calibri" w:hAnsi="Calibri" w:cs="Calibri"/>
          <w:sz w:val="22"/>
          <w:szCs w:val="22"/>
        </w:rPr>
        <w:t>15.11.2023</w:t>
      </w:r>
      <w:r w:rsidR="00420B67" w:rsidRPr="008E550B">
        <w:rPr>
          <w:rFonts w:ascii="Calibri" w:hAnsi="Calibri" w:cs="Calibri"/>
          <w:sz w:val="22"/>
          <w:szCs w:val="22"/>
        </w:rPr>
        <w:t xml:space="preserve"> </w:t>
      </w:r>
      <w:bookmarkEnd w:id="0"/>
      <w:r w:rsidR="00420B67" w:rsidRPr="008E550B">
        <w:rPr>
          <w:rFonts w:ascii="Calibri" w:hAnsi="Calibri" w:cs="Calibri"/>
          <w:sz w:val="22"/>
          <w:szCs w:val="22"/>
        </w:rPr>
        <w:t>(dále také jen „</w:t>
      </w:r>
      <w:r w:rsidR="00420B67" w:rsidRPr="008E550B">
        <w:rPr>
          <w:rFonts w:ascii="Calibri" w:hAnsi="Calibri" w:cs="Calibri"/>
          <w:b/>
          <w:bCs/>
          <w:i/>
          <w:iCs/>
          <w:sz w:val="22"/>
          <w:szCs w:val="22"/>
        </w:rPr>
        <w:t>Stavební povolení</w:t>
      </w:r>
      <w:r w:rsidR="00420B67" w:rsidRPr="008E550B">
        <w:rPr>
          <w:rFonts w:ascii="Calibri" w:hAnsi="Calibri" w:cs="Calibri"/>
          <w:sz w:val="22"/>
          <w:szCs w:val="22"/>
        </w:rPr>
        <w:t>“)</w:t>
      </w:r>
      <w:r w:rsidR="00D124F5" w:rsidRPr="008E550B">
        <w:rPr>
          <w:rFonts w:ascii="Calibri" w:hAnsi="Calibri" w:cs="Calibri"/>
          <w:sz w:val="22"/>
          <w:szCs w:val="22"/>
        </w:rPr>
        <w:t>.</w:t>
      </w:r>
      <w:r w:rsidR="005A57E1">
        <w:rPr>
          <w:rFonts w:ascii="Calibri" w:hAnsi="Calibri" w:cs="Calibri"/>
          <w:sz w:val="22"/>
          <w:szCs w:val="22"/>
        </w:rPr>
        <w:t xml:space="preserve"> Projektová dokumentace tvoří nedílnou součást této smlouvy jako její příloha č. 1. Projektová dokumentace není se smlouvou pevně spojena.</w:t>
      </w:r>
    </w:p>
    <w:p w14:paraId="4793BA0C" w14:textId="77777777" w:rsidR="00420B67" w:rsidRPr="008E550B" w:rsidRDefault="00420B67" w:rsidP="00420B67">
      <w:pPr>
        <w:pStyle w:val="Odstavecseseznamem"/>
        <w:rPr>
          <w:rFonts w:ascii="Calibri" w:hAnsi="Calibri" w:cs="Calibri"/>
          <w:sz w:val="22"/>
          <w:szCs w:val="22"/>
        </w:rPr>
      </w:pPr>
    </w:p>
    <w:p w14:paraId="608ACAD2" w14:textId="1C32C45D" w:rsidR="00420B67" w:rsidRPr="008E550B" w:rsidRDefault="00420B67" w:rsidP="00CA2ADF">
      <w:pPr>
        <w:widowControl w:val="0"/>
        <w:numPr>
          <w:ilvl w:val="0"/>
          <w:numId w:val="37"/>
        </w:numPr>
        <w:jc w:val="both"/>
        <w:rPr>
          <w:rFonts w:ascii="Calibri" w:hAnsi="Calibri" w:cs="Calibri"/>
          <w:sz w:val="22"/>
          <w:szCs w:val="22"/>
        </w:rPr>
      </w:pPr>
      <w:r w:rsidRPr="008E550B">
        <w:rPr>
          <w:rFonts w:ascii="Calibri" w:hAnsi="Calibri" w:cs="Calibri"/>
          <w:sz w:val="22"/>
          <w:szCs w:val="22"/>
        </w:rPr>
        <w:t>Zhotovitel je povinen při provádění díla provést, dodat a poskytnout veškeré stavební práce, dodávky, a služby, kterých je třeba trvale nebo dočasně k zahájení, provádění, dokončení a předání díla, pro vydání kolaudačního rozhodnutí k dílu a k uvedení díla do trvalého provozu. Součástí díla je zejména</w:t>
      </w:r>
    </w:p>
    <w:p w14:paraId="7AD07577" w14:textId="57CB2918"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výroba, dodávka, skladování, zabudování a montáž veškerých dílů, materiálů a zařízení týkajících se díla;</w:t>
      </w:r>
    </w:p>
    <w:p w14:paraId="2A375A68" w14:textId="6403984B"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zajištění a provedení všech opatření organizačního a stavebně technologického charakteru k řádnému provedení díla;</w:t>
      </w:r>
    </w:p>
    <w:p w14:paraId="0DEB76EA" w14:textId="77777777" w:rsidR="00AF0DE8" w:rsidRDefault="00420B67" w:rsidP="00AF0DE8">
      <w:pPr>
        <w:numPr>
          <w:ilvl w:val="1"/>
          <w:numId w:val="37"/>
        </w:numPr>
        <w:jc w:val="both"/>
        <w:rPr>
          <w:rFonts w:ascii="Calibri" w:hAnsi="Calibri" w:cs="Calibri"/>
          <w:sz w:val="22"/>
          <w:szCs w:val="24"/>
        </w:rPr>
      </w:pPr>
      <w:r w:rsidRPr="008E550B">
        <w:rPr>
          <w:rFonts w:ascii="Calibri" w:hAnsi="Calibri" w:cs="Calibri"/>
          <w:sz w:val="22"/>
          <w:szCs w:val="24"/>
        </w:rPr>
        <w:t xml:space="preserve">průběžný odvoz stavebního a jiného odpadu vzniklého při provádění díla, zajištění jeho dočasného nebo trvalého uložení, resp. převzetí těchto odpadů do vlastnictví osoby oprávněné k jejich převzetí podle zákona č. </w:t>
      </w:r>
      <w:r w:rsidR="0089421B">
        <w:rPr>
          <w:rFonts w:ascii="Calibri" w:hAnsi="Calibri" w:cs="Calibri"/>
          <w:sz w:val="22"/>
          <w:szCs w:val="24"/>
        </w:rPr>
        <w:t>541/2020</w:t>
      </w:r>
      <w:r w:rsidRPr="008E550B">
        <w:rPr>
          <w:rFonts w:ascii="Calibri" w:hAnsi="Calibri" w:cs="Calibri"/>
          <w:sz w:val="22"/>
          <w:szCs w:val="24"/>
        </w:rPr>
        <w:t xml:space="preserve"> Sb., o odpadech, ve znění pozdějších předpisů (dále jen „</w:t>
      </w:r>
      <w:r w:rsidRPr="008E550B">
        <w:rPr>
          <w:rFonts w:ascii="Calibri" w:hAnsi="Calibri" w:cs="Calibri"/>
          <w:b/>
          <w:i/>
          <w:sz w:val="22"/>
          <w:szCs w:val="24"/>
        </w:rPr>
        <w:t>Zákon o odpadech</w:t>
      </w:r>
      <w:r w:rsidRPr="008E550B">
        <w:rPr>
          <w:rFonts w:ascii="Calibri" w:hAnsi="Calibri" w:cs="Calibri"/>
          <w:sz w:val="22"/>
          <w:szCs w:val="24"/>
        </w:rPr>
        <w:t>“), není-li touto osobou přímo Zhotovitel;</w:t>
      </w:r>
      <w:r w:rsidR="00AF0DE8">
        <w:rPr>
          <w:rFonts w:ascii="Calibri" w:hAnsi="Calibri" w:cs="Calibri"/>
          <w:sz w:val="22"/>
          <w:szCs w:val="24"/>
        </w:rPr>
        <w:t xml:space="preserve"> </w:t>
      </w:r>
    </w:p>
    <w:p w14:paraId="527C493B" w14:textId="0A567948"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 xml:space="preserve">zajištění řádné ochrany stávajících okolních ploch, a to i těch, které nebudou dotčeny stavebními pracemi, ale budou sloužit k přepravě či uskladnění materiálu nebo k zařízení staveniště, před </w:t>
      </w:r>
      <w:r w:rsidRPr="008E550B">
        <w:rPr>
          <w:rFonts w:ascii="Calibri" w:hAnsi="Calibri" w:cs="Calibri"/>
          <w:sz w:val="22"/>
          <w:szCs w:val="24"/>
        </w:rPr>
        <w:lastRenderedPageBreak/>
        <w:t xml:space="preserve">znečištěním a poškozením po celou dobu provádění díla a uvedení všech těchto povrchů dotčených prováděním díla do původního stavu, před započetím stavebních prací budou tyto plochy vhodným způsobem Zhotovitelem zdokumentovány, dokumentace bude součástí </w:t>
      </w:r>
      <w:r w:rsidR="00925E1A" w:rsidRPr="008E550B">
        <w:rPr>
          <w:rFonts w:ascii="Calibri" w:hAnsi="Calibri" w:cs="Calibri"/>
          <w:sz w:val="22"/>
          <w:szCs w:val="24"/>
        </w:rPr>
        <w:t xml:space="preserve">zápisu </w:t>
      </w:r>
      <w:r w:rsidRPr="008E550B">
        <w:rPr>
          <w:rFonts w:ascii="Calibri" w:hAnsi="Calibri" w:cs="Calibri"/>
          <w:sz w:val="22"/>
          <w:szCs w:val="24"/>
        </w:rPr>
        <w:t>o předání a převzetí staveniště;</w:t>
      </w:r>
    </w:p>
    <w:p w14:paraId="05123E85" w14:textId="77777777"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zajištění bezpečnosti práce a ochrany životního prostředí, respektování případných požadavků koordinátora BOZP;</w:t>
      </w:r>
    </w:p>
    <w:p w14:paraId="27F51EE1" w14:textId="77777777" w:rsidR="00420B67" w:rsidRPr="008E550B" w:rsidRDefault="00420B67" w:rsidP="00420B67">
      <w:pPr>
        <w:numPr>
          <w:ilvl w:val="1"/>
          <w:numId w:val="37"/>
        </w:numPr>
        <w:suppressAutoHyphens/>
        <w:jc w:val="both"/>
        <w:rPr>
          <w:rFonts w:ascii="Calibri" w:hAnsi="Calibri" w:cs="Calibri"/>
          <w:sz w:val="22"/>
          <w:szCs w:val="24"/>
        </w:rPr>
      </w:pPr>
      <w:r w:rsidRPr="008E550B">
        <w:rPr>
          <w:rFonts w:ascii="Calibri" w:hAnsi="Calibri" w:cs="Calibri"/>
          <w:sz w:val="22"/>
          <w:szCs w:val="24"/>
        </w:rPr>
        <w:t xml:space="preserve">zajištění a kontrola zabezpečení staveniště; </w:t>
      </w:r>
    </w:p>
    <w:p w14:paraId="01AE57D0" w14:textId="77777777"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provedení závěrečného úklidu staveniště, odstranění zařízení staveniště a uvedení okolních ploch do původního stavu;</w:t>
      </w:r>
    </w:p>
    <w:p w14:paraId="186B7146" w14:textId="0D020128"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 xml:space="preserve">zřízení a rozvody přípojek médií a energií během provádění díla; </w:t>
      </w:r>
    </w:p>
    <w:p w14:paraId="6CE55270" w14:textId="26C49AB6"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zajištění potřebných či orgány veřejné správy stanovených opatření a povolení nutných k provedení díla (např. vstupy na pozemky, zvláštní užívání komunikace apod.);</w:t>
      </w:r>
    </w:p>
    <w:p w14:paraId="34987286" w14:textId="67D5880A" w:rsidR="00420B67" w:rsidRPr="008E550B" w:rsidRDefault="00420B67" w:rsidP="00420B67">
      <w:pPr>
        <w:numPr>
          <w:ilvl w:val="1"/>
          <w:numId w:val="37"/>
        </w:numPr>
        <w:jc w:val="both"/>
        <w:rPr>
          <w:rFonts w:ascii="Calibri" w:hAnsi="Calibri" w:cs="Calibri"/>
          <w:sz w:val="22"/>
          <w:szCs w:val="24"/>
        </w:rPr>
      </w:pPr>
      <w:r w:rsidRPr="008E550B">
        <w:rPr>
          <w:rFonts w:ascii="Calibri" w:hAnsi="Calibri" w:cs="Calibri"/>
          <w:sz w:val="22"/>
          <w:szCs w:val="24"/>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4582949C" w14:textId="018F9F01" w:rsidR="00420B67" w:rsidRPr="008E550B" w:rsidRDefault="00420B67" w:rsidP="00420B67">
      <w:pPr>
        <w:widowControl w:val="0"/>
        <w:numPr>
          <w:ilvl w:val="1"/>
          <w:numId w:val="37"/>
        </w:numPr>
        <w:jc w:val="both"/>
        <w:rPr>
          <w:rFonts w:ascii="Calibri" w:hAnsi="Calibri" w:cs="Calibri"/>
          <w:sz w:val="24"/>
          <w:szCs w:val="24"/>
        </w:rPr>
      </w:pPr>
      <w:r w:rsidRPr="008E550B">
        <w:rPr>
          <w:rFonts w:ascii="Calibri" w:hAnsi="Calibri" w:cs="Calibri"/>
          <w:sz w:val="22"/>
          <w:szCs w:val="24"/>
        </w:rPr>
        <w:t xml:space="preserve">zhotovení dokumentace skutečného provedení </w:t>
      </w:r>
      <w:r w:rsidR="00E25544">
        <w:rPr>
          <w:rFonts w:ascii="Calibri" w:hAnsi="Calibri" w:cs="Calibri"/>
          <w:sz w:val="22"/>
          <w:szCs w:val="24"/>
        </w:rPr>
        <w:t>d</w:t>
      </w:r>
      <w:r w:rsidRPr="008E550B">
        <w:rPr>
          <w:rFonts w:ascii="Calibri" w:hAnsi="Calibri" w:cs="Calibri"/>
          <w:sz w:val="22"/>
          <w:szCs w:val="24"/>
        </w:rPr>
        <w:t>íla a její předání Objednateli.</w:t>
      </w:r>
    </w:p>
    <w:p w14:paraId="1A513D4A" w14:textId="77777777" w:rsidR="00420B67" w:rsidRPr="008E550B" w:rsidRDefault="00420B67" w:rsidP="00420B67">
      <w:pPr>
        <w:widowControl w:val="0"/>
        <w:ind w:left="360"/>
        <w:jc w:val="both"/>
        <w:rPr>
          <w:rFonts w:ascii="Calibri" w:hAnsi="Calibri" w:cs="Calibri"/>
          <w:sz w:val="24"/>
          <w:szCs w:val="24"/>
        </w:rPr>
      </w:pPr>
    </w:p>
    <w:p w14:paraId="35FF8098" w14:textId="627B30FD" w:rsidR="00420B67" w:rsidRPr="008E550B" w:rsidRDefault="00420B67" w:rsidP="00420B67">
      <w:pPr>
        <w:widowControl w:val="0"/>
        <w:numPr>
          <w:ilvl w:val="0"/>
          <w:numId w:val="37"/>
        </w:numPr>
        <w:jc w:val="both"/>
        <w:rPr>
          <w:rFonts w:ascii="Calibri" w:hAnsi="Calibri" w:cs="Calibri"/>
          <w:sz w:val="22"/>
          <w:szCs w:val="22"/>
        </w:rPr>
      </w:pPr>
      <w:r w:rsidRPr="008E550B">
        <w:rPr>
          <w:rFonts w:ascii="Calibri" w:hAnsi="Calibri" w:cs="Calibri"/>
          <w:sz w:val="22"/>
          <w:szCs w:val="22"/>
        </w:rPr>
        <w:t>Rozsah a kvalita díla jsou dále dány příslušnými ČSN, ČSN EN a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 této smlouvě.</w:t>
      </w:r>
    </w:p>
    <w:p w14:paraId="3FA25F14" w14:textId="77777777" w:rsidR="00420B67" w:rsidRPr="008E550B" w:rsidRDefault="00420B67" w:rsidP="00420B67">
      <w:pPr>
        <w:widowControl w:val="0"/>
        <w:ind w:left="360"/>
        <w:jc w:val="both"/>
        <w:rPr>
          <w:rFonts w:ascii="Calibri" w:hAnsi="Calibri" w:cs="Calibri"/>
          <w:sz w:val="22"/>
          <w:szCs w:val="22"/>
        </w:rPr>
      </w:pPr>
    </w:p>
    <w:p w14:paraId="7AC32065" w14:textId="4822375F" w:rsidR="00420B67" w:rsidRPr="008E550B" w:rsidRDefault="00420B67" w:rsidP="00420B67">
      <w:pPr>
        <w:widowControl w:val="0"/>
        <w:numPr>
          <w:ilvl w:val="0"/>
          <w:numId w:val="37"/>
        </w:numPr>
        <w:jc w:val="both"/>
        <w:rPr>
          <w:rFonts w:ascii="Calibri" w:hAnsi="Calibri" w:cs="Calibri"/>
          <w:sz w:val="22"/>
          <w:szCs w:val="22"/>
        </w:rPr>
      </w:pPr>
      <w:r w:rsidRPr="008E550B">
        <w:rPr>
          <w:rFonts w:ascii="Calibri" w:hAnsi="Calibri" w:cs="Calibri"/>
          <w:sz w:val="22"/>
          <w:szCs w:val="22"/>
        </w:rPr>
        <w:t>Zhotovitel je povinen zajistit veškeré nezbytné doklady, prohlídky a přejímky spojené s prováděním díla a doklady nezbytné pro vydání kolaudačního rozhodnutí k dílu vyžadované touto smlouvou, právními předpisy nebo orgány veřejné správy.</w:t>
      </w:r>
    </w:p>
    <w:p w14:paraId="755CB729" w14:textId="77777777" w:rsidR="00420B67" w:rsidRPr="008E550B" w:rsidRDefault="00420B67" w:rsidP="00420B67">
      <w:pPr>
        <w:pStyle w:val="Odstavecseseznamem"/>
        <w:rPr>
          <w:rFonts w:ascii="Calibri" w:hAnsi="Calibri" w:cs="Calibri"/>
          <w:sz w:val="22"/>
          <w:szCs w:val="22"/>
        </w:rPr>
      </w:pPr>
    </w:p>
    <w:p w14:paraId="57F1E14A" w14:textId="20DA2A3D" w:rsidR="00420B67" w:rsidRPr="008E550B" w:rsidRDefault="00420B67" w:rsidP="00420B67">
      <w:pPr>
        <w:widowControl w:val="0"/>
        <w:numPr>
          <w:ilvl w:val="0"/>
          <w:numId w:val="37"/>
        </w:numPr>
        <w:jc w:val="both"/>
        <w:rPr>
          <w:rFonts w:ascii="Calibri" w:hAnsi="Calibri" w:cs="Calibri"/>
          <w:sz w:val="22"/>
          <w:szCs w:val="22"/>
        </w:rPr>
      </w:pPr>
      <w:r w:rsidRPr="008E550B">
        <w:rPr>
          <w:rFonts w:ascii="Calibri" w:hAnsi="Calibri" w:cs="Calibri"/>
          <w:sz w:val="22"/>
          <w:szCs w:val="22"/>
        </w:rPr>
        <w:t>Zhotovitel se zavazuje na zhotovení díla použít pouze materiály I. jakosti a materiály, které mají kvalitu odpovídající jejich použití při provádění díla, kterou Zhotovitel prokáže Objednateli nebo technickému dozoru Objednatele (dále jen „</w:t>
      </w:r>
      <w:r w:rsidRPr="008E550B">
        <w:rPr>
          <w:rFonts w:ascii="Calibri" w:hAnsi="Calibri" w:cs="Calibri"/>
          <w:b/>
          <w:bCs/>
          <w:i/>
          <w:iCs/>
          <w:sz w:val="22"/>
          <w:szCs w:val="22"/>
        </w:rPr>
        <w:t>TDI</w:t>
      </w:r>
      <w:r w:rsidRPr="008E550B">
        <w:rPr>
          <w:rFonts w:ascii="Calibri" w:hAnsi="Calibri" w:cs="Calibri"/>
          <w:sz w:val="22"/>
          <w:szCs w:val="22"/>
        </w:rPr>
        <w:t>“) dodacím listem, certifikátem, prohlášením o shodě či jiným obdobným dokladem od používaných materiálů vystaveným příslušným výrobcem nebo zplnomocněným zástupcem. Tyto dokumenty je Zhotovitel povinen předložit Objednateli nebo TDI před zabudováním příslušných materiálů do díla.</w:t>
      </w:r>
    </w:p>
    <w:p w14:paraId="3B681D4D" w14:textId="77777777" w:rsidR="00420B67" w:rsidRPr="008E550B" w:rsidRDefault="00420B67" w:rsidP="00420B67">
      <w:pPr>
        <w:pStyle w:val="Odstavecseseznamem"/>
        <w:rPr>
          <w:rFonts w:ascii="Calibri" w:hAnsi="Calibri" w:cs="Calibri"/>
          <w:sz w:val="22"/>
          <w:szCs w:val="22"/>
        </w:rPr>
      </w:pPr>
    </w:p>
    <w:p w14:paraId="655650D6" w14:textId="6E1E0E5B" w:rsidR="00420B67" w:rsidRPr="008E550B" w:rsidRDefault="00420B67" w:rsidP="00420B67">
      <w:pPr>
        <w:widowControl w:val="0"/>
        <w:numPr>
          <w:ilvl w:val="0"/>
          <w:numId w:val="37"/>
        </w:numPr>
        <w:jc w:val="both"/>
        <w:rPr>
          <w:rFonts w:ascii="Calibri" w:hAnsi="Calibri" w:cs="Calibri"/>
          <w:sz w:val="22"/>
          <w:szCs w:val="22"/>
        </w:rPr>
      </w:pPr>
      <w:r w:rsidRPr="008E550B">
        <w:rPr>
          <w:rFonts w:ascii="Calibri" w:hAnsi="Calibri" w:cs="Calibri"/>
          <w:sz w:val="22"/>
          <w:szCs w:val="22"/>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 Tyto dokumenty je Zhotovitel povinen předložit Objednateli nebo TDI před zabudováním příslušných materiálů do díla.</w:t>
      </w:r>
    </w:p>
    <w:p w14:paraId="3189F84E" w14:textId="77777777" w:rsidR="00420B67" w:rsidRPr="008E550B" w:rsidRDefault="00420B67" w:rsidP="00420B67">
      <w:pPr>
        <w:pStyle w:val="Odstavecseseznamem"/>
        <w:rPr>
          <w:rFonts w:ascii="Calibri" w:hAnsi="Calibri" w:cs="Calibri"/>
          <w:sz w:val="22"/>
          <w:szCs w:val="22"/>
        </w:rPr>
      </w:pPr>
    </w:p>
    <w:p w14:paraId="7E377B81" w14:textId="58D049BD" w:rsidR="00420B67" w:rsidRPr="008E550B" w:rsidRDefault="00420B67" w:rsidP="00420B67">
      <w:pPr>
        <w:widowControl w:val="0"/>
        <w:numPr>
          <w:ilvl w:val="0"/>
          <w:numId w:val="37"/>
        </w:numPr>
        <w:jc w:val="both"/>
        <w:rPr>
          <w:rFonts w:ascii="Calibri" w:hAnsi="Calibri" w:cs="Calibri"/>
          <w:sz w:val="22"/>
          <w:szCs w:val="22"/>
        </w:rPr>
      </w:pPr>
      <w:r w:rsidRPr="008E550B">
        <w:rPr>
          <w:rFonts w:ascii="Calibri" w:hAnsi="Calibri" w:cs="Calibri"/>
          <w:sz w:val="22"/>
          <w:szCs w:val="22"/>
        </w:rPr>
        <w:t>Zhotovitel je při určení způsobu provádění díla vázán příkazy Objednatele, pokud Objednatel Zhotoviteli takové příkazy udělí.</w:t>
      </w:r>
    </w:p>
    <w:p w14:paraId="5E522DD1" w14:textId="77777777" w:rsidR="00420B67" w:rsidRPr="008E550B" w:rsidRDefault="00420B67" w:rsidP="00420B67">
      <w:pPr>
        <w:pStyle w:val="Odstavecseseznamem"/>
        <w:rPr>
          <w:rFonts w:ascii="Calibri" w:hAnsi="Calibri" w:cs="Calibri"/>
          <w:sz w:val="22"/>
          <w:szCs w:val="22"/>
        </w:rPr>
      </w:pPr>
    </w:p>
    <w:p w14:paraId="1027B4DD" w14:textId="486C6864" w:rsidR="00420B67" w:rsidRPr="008E550B" w:rsidRDefault="00420B67" w:rsidP="00420B67">
      <w:pPr>
        <w:widowControl w:val="0"/>
        <w:numPr>
          <w:ilvl w:val="0"/>
          <w:numId w:val="37"/>
        </w:numPr>
        <w:jc w:val="both"/>
        <w:rPr>
          <w:rFonts w:ascii="Calibri" w:hAnsi="Calibri" w:cs="Calibri"/>
          <w:sz w:val="22"/>
          <w:szCs w:val="22"/>
        </w:rPr>
      </w:pPr>
      <w:r w:rsidRPr="008E550B">
        <w:rPr>
          <w:rFonts w:ascii="Calibri" w:hAnsi="Calibri" w:cs="Calibri"/>
          <w:sz w:val="22"/>
          <w:szCs w:val="22"/>
        </w:rPr>
        <w:t xml:space="preserve">Změny díla, včetně provedení veškerých víceprací, méněprací, změny technologií nebo materiálů, doplňky, rozšíření či zúžení díla, musí být vždy </w:t>
      </w:r>
      <w:r w:rsidR="00DF36BA" w:rsidRPr="008E550B">
        <w:rPr>
          <w:rFonts w:ascii="Calibri" w:hAnsi="Calibri" w:cs="Calibri"/>
          <w:sz w:val="22"/>
          <w:szCs w:val="22"/>
        </w:rPr>
        <w:t xml:space="preserve">odsouhlasených formou </w:t>
      </w:r>
      <w:r w:rsidRPr="008E550B">
        <w:rPr>
          <w:rFonts w:ascii="Calibri" w:hAnsi="Calibri" w:cs="Calibri"/>
          <w:sz w:val="22"/>
          <w:szCs w:val="22"/>
        </w:rPr>
        <w:t>písemného zápisu s uvedením předpokládané ceny ve stavebním deníku podepsaného oprávněnými zástupci smluvních stran.</w:t>
      </w:r>
    </w:p>
    <w:p w14:paraId="54973A4A" w14:textId="77777777" w:rsidR="00D124F5" w:rsidRPr="008E550B" w:rsidRDefault="00D124F5" w:rsidP="00D124F5">
      <w:pPr>
        <w:pStyle w:val="Odstavecseseznamem"/>
        <w:rPr>
          <w:rFonts w:ascii="Calibri" w:hAnsi="Calibri" w:cs="Calibri"/>
          <w:sz w:val="22"/>
          <w:szCs w:val="22"/>
        </w:rPr>
      </w:pPr>
    </w:p>
    <w:p w14:paraId="369F2376" w14:textId="77777777"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 xml:space="preserve">III. </w:t>
      </w:r>
      <w:r w:rsidR="00066D17" w:rsidRPr="008E550B">
        <w:rPr>
          <w:rFonts w:ascii="Calibri" w:hAnsi="Calibri" w:cs="Calibri"/>
          <w:sz w:val="22"/>
          <w:szCs w:val="22"/>
        </w:rPr>
        <w:t>Doba a místo</w:t>
      </w:r>
      <w:r w:rsidRPr="008E550B">
        <w:rPr>
          <w:rFonts w:ascii="Calibri" w:hAnsi="Calibri" w:cs="Calibri"/>
          <w:sz w:val="22"/>
          <w:szCs w:val="22"/>
        </w:rPr>
        <w:t xml:space="preserve"> plnění</w:t>
      </w:r>
    </w:p>
    <w:p w14:paraId="12203286" w14:textId="77777777" w:rsidR="008E16E5" w:rsidRPr="008E550B" w:rsidRDefault="008E16E5" w:rsidP="008E2FEA">
      <w:pPr>
        <w:jc w:val="both"/>
        <w:rPr>
          <w:rFonts w:ascii="Calibri" w:hAnsi="Calibri" w:cs="Calibri"/>
          <w:sz w:val="22"/>
          <w:szCs w:val="22"/>
        </w:rPr>
      </w:pPr>
    </w:p>
    <w:p w14:paraId="134FAF81" w14:textId="0D36096D" w:rsidR="00DF36BA" w:rsidRPr="008E550B" w:rsidRDefault="0077596B" w:rsidP="00122162">
      <w:pPr>
        <w:widowControl w:val="0"/>
        <w:numPr>
          <w:ilvl w:val="0"/>
          <w:numId w:val="36"/>
        </w:numPr>
        <w:jc w:val="both"/>
        <w:rPr>
          <w:rFonts w:ascii="Calibri" w:hAnsi="Calibri" w:cs="Calibri"/>
          <w:sz w:val="22"/>
          <w:szCs w:val="22"/>
        </w:rPr>
      </w:pPr>
      <w:r w:rsidRPr="008E550B">
        <w:rPr>
          <w:rFonts w:ascii="Calibri" w:hAnsi="Calibri" w:cs="Calibri"/>
          <w:sz w:val="22"/>
          <w:szCs w:val="22"/>
        </w:rPr>
        <w:t xml:space="preserve">Zhotovitel se zavazuje </w:t>
      </w:r>
      <w:r w:rsidR="00B716B1" w:rsidRPr="008E550B">
        <w:rPr>
          <w:rFonts w:ascii="Calibri" w:hAnsi="Calibri" w:cs="Calibri"/>
          <w:sz w:val="22"/>
          <w:szCs w:val="22"/>
        </w:rPr>
        <w:t>provést</w:t>
      </w:r>
      <w:r w:rsidR="00B3233D" w:rsidRPr="008E550B">
        <w:rPr>
          <w:rFonts w:ascii="Calibri" w:hAnsi="Calibri" w:cs="Calibri"/>
          <w:sz w:val="22"/>
          <w:szCs w:val="22"/>
        </w:rPr>
        <w:t xml:space="preserve"> </w:t>
      </w:r>
      <w:r w:rsidR="000F77A8" w:rsidRPr="008E550B">
        <w:rPr>
          <w:rFonts w:ascii="Calibri" w:hAnsi="Calibri" w:cs="Calibri"/>
          <w:sz w:val="22"/>
          <w:szCs w:val="22"/>
        </w:rPr>
        <w:t xml:space="preserve">dílo </w:t>
      </w:r>
      <w:r w:rsidR="0088261E" w:rsidRPr="0088261E">
        <w:rPr>
          <w:rFonts w:ascii="Calibri" w:hAnsi="Calibri" w:cs="Calibri"/>
          <w:b/>
          <w:bCs/>
          <w:sz w:val="22"/>
          <w:szCs w:val="22"/>
        </w:rPr>
        <w:t>do kalendářních 630 dnů ode dne předání a převzetí staveniště</w:t>
      </w:r>
      <w:r w:rsidR="0088261E">
        <w:rPr>
          <w:rFonts w:ascii="Calibri" w:hAnsi="Calibri" w:cs="Calibri"/>
          <w:sz w:val="22"/>
          <w:szCs w:val="22"/>
        </w:rPr>
        <w:t xml:space="preserve">, a to </w:t>
      </w:r>
      <w:r w:rsidR="00DF36BA" w:rsidRPr="008E550B">
        <w:rPr>
          <w:rFonts w:ascii="Calibri" w:hAnsi="Calibri" w:cs="Calibri"/>
          <w:sz w:val="22"/>
          <w:szCs w:val="22"/>
        </w:rPr>
        <w:t>v následujících termínech:</w:t>
      </w:r>
      <w:r w:rsidR="0060201F" w:rsidRPr="008E550B">
        <w:rPr>
          <w:rFonts w:ascii="Calibri" w:hAnsi="Calibri" w:cs="Calibri"/>
          <w:sz w:val="22"/>
          <w:szCs w:val="22"/>
        </w:rPr>
        <w:t xml:space="preserve"> </w:t>
      </w:r>
    </w:p>
    <w:p w14:paraId="199E719D" w14:textId="241C7755" w:rsidR="00DF36BA" w:rsidRPr="008E550B" w:rsidRDefault="00DF36BA" w:rsidP="00DF36BA">
      <w:pPr>
        <w:numPr>
          <w:ilvl w:val="1"/>
          <w:numId w:val="37"/>
        </w:numPr>
        <w:tabs>
          <w:tab w:val="num" w:pos="720"/>
        </w:tabs>
        <w:jc w:val="both"/>
        <w:rPr>
          <w:rFonts w:ascii="Calibri" w:hAnsi="Calibri" w:cs="Calibri"/>
          <w:sz w:val="22"/>
          <w:szCs w:val="22"/>
        </w:rPr>
      </w:pPr>
      <w:r w:rsidRPr="008E550B">
        <w:rPr>
          <w:rFonts w:ascii="Calibri" w:hAnsi="Calibri" w:cs="Calibri"/>
          <w:sz w:val="22"/>
          <w:szCs w:val="22"/>
        </w:rPr>
        <w:lastRenderedPageBreak/>
        <w:t xml:space="preserve">Termín předání a převzetí staveniště: </w:t>
      </w:r>
      <w:r w:rsidR="0088261E" w:rsidRPr="008E550B">
        <w:rPr>
          <w:rFonts w:ascii="Calibri" w:hAnsi="Calibri" w:cs="Calibri"/>
          <w:bCs/>
          <w:sz w:val="22"/>
          <w:szCs w:val="22"/>
        </w:rPr>
        <w:t xml:space="preserve">Objednatel je povinen předat a Zhotovitel je povinen převzít staveniště </w:t>
      </w:r>
      <w:r w:rsidR="0088261E" w:rsidRPr="0088261E">
        <w:rPr>
          <w:rFonts w:ascii="Calibri" w:hAnsi="Calibri" w:cs="Calibri"/>
          <w:b/>
          <w:sz w:val="22"/>
          <w:szCs w:val="22"/>
        </w:rPr>
        <w:t>do 5 kalendářních dnů od doručení písemné výzvy Objednatele</w:t>
      </w:r>
      <w:r w:rsidR="0088261E" w:rsidRPr="008E550B">
        <w:rPr>
          <w:rFonts w:ascii="Calibri" w:hAnsi="Calibri" w:cs="Calibri"/>
          <w:bCs/>
          <w:sz w:val="22"/>
          <w:szCs w:val="22"/>
        </w:rPr>
        <w:t xml:space="preserve"> k převzetí staveniště Zhotovitelem.</w:t>
      </w:r>
    </w:p>
    <w:p w14:paraId="0F2B8339" w14:textId="62BEE7B3" w:rsidR="00DF36BA" w:rsidRPr="008E550B" w:rsidRDefault="00DF36BA" w:rsidP="00DF36BA">
      <w:pPr>
        <w:numPr>
          <w:ilvl w:val="1"/>
          <w:numId w:val="37"/>
        </w:numPr>
        <w:tabs>
          <w:tab w:val="num" w:pos="720"/>
        </w:tabs>
        <w:jc w:val="both"/>
        <w:rPr>
          <w:rFonts w:ascii="Calibri" w:hAnsi="Calibri" w:cs="Calibri"/>
          <w:sz w:val="22"/>
          <w:szCs w:val="22"/>
        </w:rPr>
      </w:pPr>
      <w:r w:rsidRPr="008E550B">
        <w:rPr>
          <w:rFonts w:ascii="Calibri" w:hAnsi="Calibri" w:cs="Calibri"/>
          <w:sz w:val="22"/>
          <w:szCs w:val="22"/>
        </w:rPr>
        <w:t xml:space="preserve">Termín zahájení stavebních prací: </w:t>
      </w:r>
      <w:r w:rsidR="0088261E" w:rsidRPr="0088261E">
        <w:rPr>
          <w:rFonts w:ascii="Calibri" w:hAnsi="Calibri" w:cs="Calibri"/>
          <w:b/>
          <w:bCs/>
          <w:sz w:val="22"/>
          <w:szCs w:val="22"/>
        </w:rPr>
        <w:t>neprodleně po</w:t>
      </w:r>
      <w:r w:rsidRPr="0088261E">
        <w:rPr>
          <w:rFonts w:ascii="Calibri" w:hAnsi="Calibri" w:cs="Calibri"/>
          <w:b/>
          <w:bCs/>
          <w:sz w:val="22"/>
          <w:szCs w:val="22"/>
        </w:rPr>
        <w:t xml:space="preserve"> převzetí staveniště</w:t>
      </w:r>
      <w:r w:rsidRPr="008E550B">
        <w:rPr>
          <w:rFonts w:ascii="Calibri" w:hAnsi="Calibri" w:cs="Calibri"/>
          <w:sz w:val="22"/>
          <w:szCs w:val="22"/>
        </w:rPr>
        <w:t xml:space="preserve">. </w:t>
      </w:r>
    </w:p>
    <w:p w14:paraId="1151ACE4" w14:textId="51441789" w:rsidR="00DF36BA" w:rsidRPr="008E550B" w:rsidRDefault="00DF36BA" w:rsidP="00DF36BA">
      <w:pPr>
        <w:numPr>
          <w:ilvl w:val="1"/>
          <w:numId w:val="37"/>
        </w:numPr>
        <w:tabs>
          <w:tab w:val="num" w:pos="720"/>
        </w:tabs>
        <w:jc w:val="both"/>
        <w:rPr>
          <w:rFonts w:ascii="Calibri" w:hAnsi="Calibri" w:cs="Calibri"/>
          <w:sz w:val="22"/>
          <w:szCs w:val="22"/>
        </w:rPr>
      </w:pPr>
      <w:r w:rsidRPr="008E550B">
        <w:rPr>
          <w:rFonts w:ascii="Calibri" w:hAnsi="Calibri" w:cs="Calibri"/>
          <w:sz w:val="22"/>
          <w:szCs w:val="22"/>
        </w:rPr>
        <w:t xml:space="preserve">Termín dokončení stavebních prací: </w:t>
      </w:r>
      <w:r w:rsidRPr="0088261E">
        <w:rPr>
          <w:rFonts w:ascii="Calibri" w:hAnsi="Calibri" w:cs="Calibri"/>
          <w:b/>
          <w:bCs/>
          <w:sz w:val="22"/>
          <w:szCs w:val="22"/>
        </w:rPr>
        <w:t xml:space="preserve">nejméně 5 </w:t>
      </w:r>
      <w:r w:rsidR="00DC21A5" w:rsidRPr="0088261E">
        <w:rPr>
          <w:rFonts w:ascii="Calibri" w:hAnsi="Calibri" w:cs="Calibri"/>
          <w:b/>
          <w:bCs/>
          <w:sz w:val="22"/>
          <w:szCs w:val="22"/>
        </w:rPr>
        <w:t xml:space="preserve">pracovních </w:t>
      </w:r>
      <w:r w:rsidRPr="0088261E">
        <w:rPr>
          <w:rFonts w:ascii="Calibri" w:hAnsi="Calibri" w:cs="Calibri"/>
          <w:b/>
          <w:bCs/>
          <w:sz w:val="22"/>
          <w:szCs w:val="22"/>
        </w:rPr>
        <w:t xml:space="preserve">dnů před termínem </w:t>
      </w:r>
      <w:r w:rsidR="0088261E" w:rsidRPr="0088261E">
        <w:rPr>
          <w:rFonts w:ascii="Calibri" w:hAnsi="Calibri" w:cs="Calibri"/>
          <w:b/>
          <w:bCs/>
          <w:sz w:val="22"/>
          <w:szCs w:val="22"/>
        </w:rPr>
        <w:t xml:space="preserve">stanoveným pro </w:t>
      </w:r>
      <w:r w:rsidR="00DC21A5" w:rsidRPr="0088261E">
        <w:rPr>
          <w:rFonts w:ascii="Calibri" w:hAnsi="Calibri" w:cs="Calibri"/>
          <w:b/>
          <w:bCs/>
          <w:sz w:val="22"/>
          <w:szCs w:val="22"/>
        </w:rPr>
        <w:t>provedení díla</w:t>
      </w:r>
      <w:r w:rsidR="00DC21A5" w:rsidRPr="008E550B">
        <w:rPr>
          <w:rFonts w:ascii="Calibri" w:hAnsi="Calibri" w:cs="Calibri"/>
          <w:sz w:val="22"/>
          <w:szCs w:val="22"/>
        </w:rPr>
        <w:t>.</w:t>
      </w:r>
    </w:p>
    <w:p w14:paraId="2A7CB76B" w14:textId="77777777" w:rsidR="0088261E" w:rsidRDefault="0088261E" w:rsidP="00DF36BA">
      <w:pPr>
        <w:ind w:left="360"/>
        <w:jc w:val="both"/>
        <w:rPr>
          <w:rFonts w:ascii="Calibri" w:hAnsi="Calibri" w:cs="Calibri"/>
          <w:sz w:val="22"/>
          <w:szCs w:val="22"/>
        </w:rPr>
      </w:pPr>
    </w:p>
    <w:p w14:paraId="783EEB2F" w14:textId="5FF16D01" w:rsidR="0077596B" w:rsidRPr="008E550B" w:rsidRDefault="00925E1A" w:rsidP="00DF36BA">
      <w:pPr>
        <w:ind w:left="360"/>
        <w:jc w:val="both"/>
        <w:rPr>
          <w:rFonts w:ascii="Calibri" w:hAnsi="Calibri" w:cs="Calibri"/>
          <w:sz w:val="22"/>
          <w:szCs w:val="22"/>
        </w:rPr>
      </w:pPr>
      <w:r w:rsidRPr="008E550B">
        <w:rPr>
          <w:rFonts w:ascii="Calibri" w:hAnsi="Calibri" w:cs="Calibri"/>
          <w:sz w:val="22"/>
          <w:szCs w:val="22"/>
        </w:rPr>
        <w:t xml:space="preserve">Zhotovitel je povinen </w:t>
      </w:r>
      <w:r w:rsidR="00DF36BA" w:rsidRPr="008E550B">
        <w:rPr>
          <w:rFonts w:ascii="Calibri" w:hAnsi="Calibri" w:cs="Calibri"/>
          <w:sz w:val="22"/>
          <w:szCs w:val="22"/>
        </w:rPr>
        <w:t xml:space="preserve">provést </w:t>
      </w:r>
      <w:r w:rsidRPr="008E550B">
        <w:rPr>
          <w:rFonts w:ascii="Calibri" w:hAnsi="Calibri" w:cs="Calibri"/>
          <w:sz w:val="22"/>
          <w:szCs w:val="22"/>
        </w:rPr>
        <w:t>dílo v souladu s</w:t>
      </w:r>
      <w:r w:rsidR="00DF36BA" w:rsidRPr="008E550B">
        <w:rPr>
          <w:rFonts w:ascii="Calibri" w:hAnsi="Calibri" w:cs="Calibri"/>
          <w:sz w:val="22"/>
          <w:szCs w:val="22"/>
        </w:rPr>
        <w:t xml:space="preserve"> výše uvedenými termíny a </w:t>
      </w:r>
      <w:r w:rsidRPr="008E550B">
        <w:rPr>
          <w:rFonts w:ascii="Calibri" w:hAnsi="Calibri" w:cs="Calibri"/>
          <w:sz w:val="22"/>
          <w:szCs w:val="22"/>
        </w:rPr>
        <w:t xml:space="preserve">harmonogramem, jež tvoří přílohu č. </w:t>
      </w:r>
      <w:r w:rsidR="009E7435">
        <w:rPr>
          <w:rFonts w:ascii="Calibri" w:hAnsi="Calibri" w:cs="Calibri"/>
          <w:sz w:val="22"/>
          <w:szCs w:val="22"/>
        </w:rPr>
        <w:t>4</w:t>
      </w:r>
      <w:r w:rsidRPr="008E550B">
        <w:rPr>
          <w:rFonts w:ascii="Calibri" w:hAnsi="Calibri" w:cs="Calibri"/>
          <w:sz w:val="22"/>
          <w:szCs w:val="22"/>
        </w:rPr>
        <w:t xml:space="preserve"> této smlouvy.</w:t>
      </w:r>
    </w:p>
    <w:p w14:paraId="20D1663C" w14:textId="77777777" w:rsidR="00044D83" w:rsidRPr="008E550B" w:rsidRDefault="00044D83" w:rsidP="008E2FEA">
      <w:pPr>
        <w:widowControl w:val="0"/>
        <w:ind w:left="360"/>
        <w:jc w:val="both"/>
        <w:rPr>
          <w:rFonts w:ascii="Calibri" w:hAnsi="Calibri" w:cs="Calibri"/>
          <w:bCs/>
          <w:sz w:val="22"/>
          <w:szCs w:val="22"/>
        </w:rPr>
      </w:pPr>
    </w:p>
    <w:p w14:paraId="1C4BBE87" w14:textId="3FC24B9D" w:rsidR="0077596B" w:rsidRPr="008E550B" w:rsidRDefault="00AC5264" w:rsidP="008E2FEA">
      <w:pPr>
        <w:widowControl w:val="0"/>
        <w:numPr>
          <w:ilvl w:val="0"/>
          <w:numId w:val="36"/>
        </w:numPr>
        <w:jc w:val="both"/>
        <w:rPr>
          <w:rFonts w:ascii="Calibri" w:hAnsi="Calibri" w:cs="Calibri"/>
          <w:bCs/>
          <w:sz w:val="22"/>
          <w:szCs w:val="22"/>
        </w:rPr>
      </w:pPr>
      <w:r w:rsidRPr="008E550B">
        <w:rPr>
          <w:rFonts w:ascii="Calibri" w:hAnsi="Calibri" w:cs="Calibri"/>
          <w:sz w:val="22"/>
          <w:szCs w:val="22"/>
        </w:rPr>
        <w:t xml:space="preserve">Místo </w:t>
      </w:r>
      <w:r w:rsidR="0060201F" w:rsidRPr="008E550B">
        <w:rPr>
          <w:rFonts w:ascii="Calibri" w:hAnsi="Calibri" w:cs="Calibri"/>
          <w:sz w:val="22"/>
          <w:szCs w:val="22"/>
        </w:rPr>
        <w:t xml:space="preserve">provádění díla </w:t>
      </w:r>
      <w:r w:rsidRPr="008E550B">
        <w:rPr>
          <w:rFonts w:ascii="Calibri" w:hAnsi="Calibri" w:cs="Calibri"/>
          <w:sz w:val="22"/>
          <w:szCs w:val="22"/>
        </w:rPr>
        <w:t>je vymezeno projektovou dokumentací</w:t>
      </w:r>
      <w:r w:rsidR="0060201F" w:rsidRPr="008E550B">
        <w:rPr>
          <w:rFonts w:ascii="Calibri" w:hAnsi="Calibri" w:cs="Calibri"/>
          <w:sz w:val="22"/>
          <w:szCs w:val="22"/>
        </w:rPr>
        <w:t>.</w:t>
      </w:r>
    </w:p>
    <w:p w14:paraId="20D8F366" w14:textId="77777777" w:rsidR="00073C2B" w:rsidRPr="008E550B" w:rsidRDefault="00073C2B" w:rsidP="00073C2B">
      <w:pPr>
        <w:pStyle w:val="Odstavecseseznamem"/>
        <w:rPr>
          <w:rFonts w:ascii="Calibri" w:hAnsi="Calibri" w:cs="Calibri"/>
          <w:bCs/>
          <w:sz w:val="22"/>
          <w:szCs w:val="22"/>
          <w:highlight w:val="yellow"/>
        </w:rPr>
      </w:pPr>
    </w:p>
    <w:p w14:paraId="0D983729" w14:textId="70C24B06"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IV. Cena díla</w:t>
      </w:r>
    </w:p>
    <w:p w14:paraId="2388D3BF" w14:textId="77777777" w:rsidR="0077596B" w:rsidRPr="008E550B" w:rsidRDefault="0077596B" w:rsidP="008E2FEA">
      <w:pPr>
        <w:widowControl w:val="0"/>
        <w:rPr>
          <w:rFonts w:ascii="Calibri" w:hAnsi="Calibri" w:cs="Calibri"/>
          <w:sz w:val="22"/>
          <w:szCs w:val="22"/>
        </w:rPr>
      </w:pPr>
    </w:p>
    <w:p w14:paraId="53301489" w14:textId="5B64F04E" w:rsidR="009E1961" w:rsidRPr="008E550B" w:rsidRDefault="005E40EA" w:rsidP="009E1961">
      <w:pPr>
        <w:numPr>
          <w:ilvl w:val="0"/>
          <w:numId w:val="10"/>
        </w:numPr>
        <w:rPr>
          <w:rFonts w:ascii="Calibri" w:hAnsi="Calibri" w:cs="Calibri"/>
          <w:sz w:val="22"/>
          <w:szCs w:val="22"/>
        </w:rPr>
      </w:pPr>
      <w:r w:rsidRPr="008E550B">
        <w:rPr>
          <w:rFonts w:ascii="Calibri" w:hAnsi="Calibri" w:cs="Calibri"/>
          <w:sz w:val="22"/>
          <w:szCs w:val="22"/>
        </w:rPr>
        <w:t>Cena díla činí "</w:t>
      </w:r>
      <w:r w:rsidRPr="008E550B">
        <w:rPr>
          <w:rFonts w:ascii="Calibri" w:hAnsi="Calibri" w:cs="Calibri"/>
          <w:sz w:val="22"/>
          <w:szCs w:val="22"/>
          <w:highlight w:val="cyan"/>
        </w:rPr>
        <w:t>[doplní účastník]</w:t>
      </w:r>
      <w:r w:rsidR="00215580" w:rsidRPr="008E550B">
        <w:rPr>
          <w:rFonts w:ascii="Calibri" w:hAnsi="Calibri" w:cs="Calibri"/>
          <w:sz w:val="22"/>
          <w:szCs w:val="22"/>
        </w:rPr>
        <w:t>“ Kč</w:t>
      </w:r>
      <w:r w:rsidRPr="008E550B">
        <w:rPr>
          <w:rFonts w:ascii="Calibri" w:hAnsi="Calibri" w:cs="Calibri"/>
          <w:sz w:val="22"/>
          <w:szCs w:val="22"/>
        </w:rPr>
        <w:t xml:space="preserve"> bez DPH</w:t>
      </w:r>
      <w:r w:rsidR="009E1961" w:rsidRPr="008E550B">
        <w:rPr>
          <w:rFonts w:ascii="Calibri" w:hAnsi="Calibri" w:cs="Calibri"/>
          <w:sz w:val="22"/>
          <w:szCs w:val="22"/>
        </w:rPr>
        <w:t xml:space="preserve">. </w:t>
      </w:r>
    </w:p>
    <w:p w14:paraId="7690B6EA" w14:textId="77777777" w:rsidR="005E40EA" w:rsidRPr="008E550B" w:rsidRDefault="005E40EA" w:rsidP="005E40EA">
      <w:pPr>
        <w:pStyle w:val="Odstavecseseznamem"/>
        <w:rPr>
          <w:rFonts w:ascii="Calibri" w:hAnsi="Calibri" w:cs="Calibri"/>
          <w:sz w:val="22"/>
          <w:szCs w:val="22"/>
        </w:rPr>
      </w:pPr>
    </w:p>
    <w:p w14:paraId="28C62579" w14:textId="032B59F3" w:rsidR="00757975" w:rsidRPr="008E550B" w:rsidRDefault="00215580" w:rsidP="008E2FEA">
      <w:pPr>
        <w:pStyle w:val="Zkladntext"/>
        <w:widowControl w:val="0"/>
        <w:numPr>
          <w:ilvl w:val="0"/>
          <w:numId w:val="10"/>
        </w:numPr>
        <w:ind w:left="357" w:hanging="357"/>
        <w:rPr>
          <w:rFonts w:ascii="Calibri" w:hAnsi="Calibri" w:cs="Calibri"/>
          <w:sz w:val="22"/>
          <w:szCs w:val="22"/>
        </w:rPr>
      </w:pPr>
      <w:r w:rsidRPr="008E550B">
        <w:rPr>
          <w:rFonts w:ascii="Calibri" w:hAnsi="Calibri" w:cs="Calibri"/>
          <w:sz w:val="22"/>
          <w:szCs w:val="22"/>
        </w:rPr>
        <w:t xml:space="preserve">Cena díla je stanovena na základě oceněného </w:t>
      </w:r>
      <w:r w:rsidR="009E7435">
        <w:rPr>
          <w:rFonts w:ascii="Calibri" w:hAnsi="Calibri" w:cs="Calibri"/>
          <w:sz w:val="22"/>
          <w:szCs w:val="22"/>
        </w:rPr>
        <w:t>s</w:t>
      </w:r>
      <w:r w:rsidRPr="008E550B">
        <w:rPr>
          <w:rFonts w:ascii="Calibri" w:hAnsi="Calibri" w:cs="Calibri"/>
          <w:sz w:val="22"/>
          <w:szCs w:val="22"/>
        </w:rPr>
        <w:t xml:space="preserve">oupisu prací, </w:t>
      </w:r>
      <w:r w:rsidR="00A30E5B" w:rsidRPr="008E550B">
        <w:rPr>
          <w:rFonts w:ascii="Calibri" w:hAnsi="Calibri" w:cs="Calibri"/>
          <w:sz w:val="22"/>
          <w:szCs w:val="22"/>
        </w:rPr>
        <w:t xml:space="preserve">jež je připojen k </w:t>
      </w:r>
      <w:r w:rsidRPr="008E550B">
        <w:rPr>
          <w:rFonts w:ascii="Calibri" w:hAnsi="Calibri" w:cs="Calibri"/>
          <w:sz w:val="22"/>
          <w:szCs w:val="22"/>
        </w:rPr>
        <w:t>této smlouv</w:t>
      </w:r>
      <w:r w:rsidR="00A30E5B" w:rsidRPr="008E550B">
        <w:rPr>
          <w:rFonts w:ascii="Calibri" w:hAnsi="Calibri" w:cs="Calibri"/>
          <w:sz w:val="22"/>
          <w:szCs w:val="22"/>
        </w:rPr>
        <w:t>ě</w:t>
      </w:r>
      <w:r w:rsidRPr="008E550B">
        <w:rPr>
          <w:rFonts w:ascii="Calibri" w:hAnsi="Calibri" w:cs="Calibri"/>
          <w:sz w:val="22"/>
          <w:szCs w:val="22"/>
        </w:rPr>
        <w:t xml:space="preserve"> jako její </w:t>
      </w:r>
      <w:r w:rsidR="00E203FC" w:rsidRPr="008E550B">
        <w:rPr>
          <w:rFonts w:ascii="Calibri" w:hAnsi="Calibri" w:cs="Calibri"/>
          <w:sz w:val="22"/>
          <w:szCs w:val="22"/>
        </w:rPr>
        <w:t>příloh</w:t>
      </w:r>
      <w:r w:rsidRPr="008E550B">
        <w:rPr>
          <w:rFonts w:ascii="Calibri" w:hAnsi="Calibri" w:cs="Calibri"/>
          <w:sz w:val="22"/>
          <w:szCs w:val="22"/>
        </w:rPr>
        <w:t xml:space="preserve">a </w:t>
      </w:r>
      <w:r w:rsidR="00E203FC" w:rsidRPr="008E550B">
        <w:rPr>
          <w:rFonts w:ascii="Calibri" w:hAnsi="Calibri" w:cs="Calibri"/>
          <w:sz w:val="22"/>
          <w:szCs w:val="22"/>
        </w:rPr>
        <w:t xml:space="preserve">č. </w:t>
      </w:r>
      <w:r w:rsidR="009E7435">
        <w:rPr>
          <w:rFonts w:ascii="Calibri" w:hAnsi="Calibri" w:cs="Calibri"/>
          <w:sz w:val="22"/>
          <w:szCs w:val="22"/>
        </w:rPr>
        <w:t xml:space="preserve">2 </w:t>
      </w:r>
      <w:r w:rsidR="009E7435" w:rsidRPr="008E550B">
        <w:rPr>
          <w:rFonts w:ascii="Calibri" w:hAnsi="Calibri" w:cs="Calibri"/>
          <w:sz w:val="22"/>
          <w:szCs w:val="22"/>
        </w:rPr>
        <w:t>(dále také jen „</w:t>
      </w:r>
      <w:r w:rsidR="009E7435" w:rsidRPr="008E550B">
        <w:rPr>
          <w:rFonts w:ascii="Calibri" w:hAnsi="Calibri" w:cs="Calibri"/>
          <w:b/>
          <w:bCs/>
          <w:i/>
          <w:iCs/>
          <w:sz w:val="22"/>
          <w:szCs w:val="22"/>
        </w:rPr>
        <w:t>Položkový rozpočet</w:t>
      </w:r>
      <w:r w:rsidR="009E7435" w:rsidRPr="008E550B">
        <w:rPr>
          <w:rFonts w:ascii="Calibri" w:hAnsi="Calibri" w:cs="Calibri"/>
          <w:sz w:val="22"/>
          <w:szCs w:val="22"/>
        </w:rPr>
        <w:t>“)</w:t>
      </w:r>
      <w:r w:rsidR="00EA4DF9" w:rsidRPr="008E550B">
        <w:rPr>
          <w:rFonts w:ascii="Calibri" w:hAnsi="Calibri" w:cs="Calibri"/>
          <w:sz w:val="22"/>
          <w:szCs w:val="22"/>
        </w:rPr>
        <w:t>.</w:t>
      </w:r>
      <w:r w:rsidR="00757975" w:rsidRPr="008E550B">
        <w:rPr>
          <w:rFonts w:ascii="Calibri" w:hAnsi="Calibri" w:cs="Calibri"/>
          <w:sz w:val="22"/>
          <w:szCs w:val="22"/>
        </w:rPr>
        <w:t xml:space="preserve">  </w:t>
      </w:r>
    </w:p>
    <w:p w14:paraId="54984D2D" w14:textId="77777777" w:rsidR="00757975" w:rsidRPr="008E550B" w:rsidRDefault="00757975" w:rsidP="008E2FEA">
      <w:pPr>
        <w:pStyle w:val="Zkladntext"/>
        <w:widowControl w:val="0"/>
        <w:ind w:left="357"/>
        <w:rPr>
          <w:rFonts w:ascii="Calibri" w:hAnsi="Calibri" w:cs="Calibri"/>
          <w:sz w:val="22"/>
          <w:szCs w:val="22"/>
        </w:rPr>
      </w:pPr>
    </w:p>
    <w:p w14:paraId="71D5965B" w14:textId="1FAFF5CB" w:rsidR="005E40EA" w:rsidRPr="008E550B" w:rsidRDefault="009E1961">
      <w:pPr>
        <w:pStyle w:val="Zkladntext"/>
        <w:widowControl w:val="0"/>
        <w:numPr>
          <w:ilvl w:val="0"/>
          <w:numId w:val="10"/>
        </w:numPr>
        <w:rPr>
          <w:rFonts w:ascii="Calibri" w:hAnsi="Calibri" w:cs="Calibri"/>
          <w:sz w:val="22"/>
          <w:szCs w:val="22"/>
        </w:rPr>
      </w:pPr>
      <w:r w:rsidRPr="008E550B">
        <w:rPr>
          <w:rFonts w:ascii="Calibri" w:hAnsi="Calibri" w:cs="Calibri"/>
          <w:sz w:val="22"/>
          <w:szCs w:val="22"/>
        </w:rPr>
        <w:t>C</w:t>
      </w:r>
      <w:r w:rsidR="005E40EA" w:rsidRPr="008E550B">
        <w:rPr>
          <w:rFonts w:ascii="Calibri" w:hAnsi="Calibri" w:cs="Calibri"/>
          <w:sz w:val="22"/>
          <w:szCs w:val="22"/>
        </w:rPr>
        <w:t>ena díla</w:t>
      </w:r>
      <w:r w:rsidRPr="008E550B">
        <w:rPr>
          <w:rFonts w:ascii="Calibri" w:hAnsi="Calibri" w:cs="Calibri"/>
          <w:sz w:val="22"/>
          <w:szCs w:val="22"/>
        </w:rPr>
        <w:t xml:space="preserve"> </w:t>
      </w:r>
      <w:r w:rsidR="005E40EA" w:rsidRPr="008E550B">
        <w:rPr>
          <w:rFonts w:ascii="Calibri" w:hAnsi="Calibri" w:cs="Calibri"/>
          <w:sz w:val="22"/>
          <w:szCs w:val="22"/>
        </w:rPr>
        <w:t>je stanovena dohodou smluvních stran a je vzhledem k</w:t>
      </w:r>
      <w:r w:rsidR="00215580" w:rsidRPr="008E550B">
        <w:rPr>
          <w:rFonts w:ascii="Calibri" w:hAnsi="Calibri" w:cs="Calibri"/>
          <w:sz w:val="22"/>
          <w:szCs w:val="22"/>
        </w:rPr>
        <w:t>e</w:t>
      </w:r>
      <w:r w:rsidR="005E40EA" w:rsidRPr="008E550B">
        <w:rPr>
          <w:rFonts w:ascii="Calibri" w:hAnsi="Calibri" w:cs="Calibri"/>
          <w:sz w:val="22"/>
          <w:szCs w:val="22"/>
        </w:rPr>
        <w:t xml:space="preserve"> sjednanému rozsahu díla cenou pevnou, nepřekročitelnou a nezměnitelnou po celou dobu provádění díla.</w:t>
      </w:r>
      <w:r w:rsidR="00215580" w:rsidRPr="008E550B">
        <w:rPr>
          <w:rFonts w:ascii="Calibri" w:hAnsi="Calibri" w:cs="Calibri"/>
          <w:sz w:val="22"/>
          <w:szCs w:val="22"/>
        </w:rPr>
        <w:t xml:space="preserve"> </w:t>
      </w:r>
      <w:r w:rsidR="005E40EA" w:rsidRPr="008E550B">
        <w:rPr>
          <w:rFonts w:ascii="Calibri" w:hAnsi="Calibri" w:cs="Calibri"/>
          <w:sz w:val="22"/>
          <w:szCs w:val="22"/>
        </w:rPr>
        <w:t xml:space="preserve">V ceně díla jsou zahrnuty veškeré náklady, které </w:t>
      </w:r>
      <w:r w:rsidR="00EC710B" w:rsidRPr="008E550B">
        <w:rPr>
          <w:rFonts w:ascii="Calibri" w:hAnsi="Calibri" w:cs="Calibri"/>
          <w:sz w:val="22"/>
          <w:szCs w:val="22"/>
        </w:rPr>
        <w:t>Z</w:t>
      </w:r>
      <w:r w:rsidR="005E40EA" w:rsidRPr="008E550B">
        <w:rPr>
          <w:rFonts w:ascii="Calibri" w:hAnsi="Calibri" w:cs="Calibri"/>
          <w:sz w:val="22"/>
          <w:szCs w:val="22"/>
        </w:rPr>
        <w:t>hotovitel v souvislosti s provedením díla vynaloží</w:t>
      </w:r>
      <w:r w:rsidR="00661C89" w:rsidRPr="008E550B">
        <w:rPr>
          <w:rFonts w:ascii="Calibri" w:hAnsi="Calibri" w:cs="Calibri"/>
          <w:sz w:val="22"/>
          <w:szCs w:val="22"/>
        </w:rPr>
        <w:t xml:space="preserve">. </w:t>
      </w:r>
      <w:r w:rsidR="005E40EA" w:rsidRPr="008E550B">
        <w:rPr>
          <w:rFonts w:ascii="Calibri" w:hAnsi="Calibri" w:cs="Calibri"/>
          <w:sz w:val="22"/>
          <w:szCs w:val="22"/>
        </w:rPr>
        <w:t>V ceně díla jsou zohledněny i případné zvýšené náklady v důsledku vývoje cen vstupních nákladů, a to až do doby ukončení díla.</w:t>
      </w:r>
      <w:r w:rsidR="005C2159" w:rsidRPr="008E550B">
        <w:rPr>
          <w:rFonts w:ascii="Calibri" w:hAnsi="Calibri" w:cs="Calibri"/>
          <w:sz w:val="22"/>
          <w:szCs w:val="22"/>
        </w:rPr>
        <w:t xml:space="preserve"> </w:t>
      </w:r>
    </w:p>
    <w:p w14:paraId="29F60730" w14:textId="77777777" w:rsidR="00181C2A" w:rsidRPr="008E550B" w:rsidRDefault="00181C2A" w:rsidP="00181C2A">
      <w:pPr>
        <w:pStyle w:val="Odstavecseseznamem"/>
        <w:rPr>
          <w:rFonts w:ascii="Calibri" w:hAnsi="Calibri" w:cs="Calibri"/>
          <w:sz w:val="22"/>
          <w:szCs w:val="22"/>
        </w:rPr>
      </w:pPr>
    </w:p>
    <w:p w14:paraId="5E7E8617" w14:textId="77777777" w:rsidR="0077596B" w:rsidRPr="008E550B" w:rsidRDefault="0077596B" w:rsidP="008E2FEA">
      <w:pPr>
        <w:pStyle w:val="Zkladntext"/>
        <w:widowControl w:val="0"/>
        <w:numPr>
          <w:ilvl w:val="0"/>
          <w:numId w:val="10"/>
        </w:numPr>
        <w:ind w:left="357" w:hanging="357"/>
        <w:rPr>
          <w:rFonts w:ascii="Calibri" w:hAnsi="Calibri" w:cs="Calibri"/>
          <w:sz w:val="22"/>
          <w:szCs w:val="22"/>
        </w:rPr>
      </w:pPr>
      <w:r w:rsidRPr="008E550B">
        <w:rPr>
          <w:rFonts w:ascii="Calibri" w:hAnsi="Calibri" w:cs="Calibri"/>
          <w:sz w:val="22"/>
          <w:szCs w:val="22"/>
        </w:rPr>
        <w:t xml:space="preserve">Zhotovitel </w:t>
      </w:r>
      <w:r w:rsidR="00757975" w:rsidRPr="008E550B">
        <w:rPr>
          <w:rFonts w:ascii="Calibri" w:hAnsi="Calibri" w:cs="Calibri"/>
          <w:sz w:val="22"/>
          <w:szCs w:val="22"/>
        </w:rPr>
        <w:t>prohlašuje</w:t>
      </w:r>
      <w:r w:rsidRPr="008E550B">
        <w:rPr>
          <w:rFonts w:ascii="Calibri" w:hAnsi="Calibri" w:cs="Calibri"/>
          <w:sz w:val="22"/>
          <w:szCs w:val="22"/>
        </w:rPr>
        <w:t xml:space="preserve">, že </w:t>
      </w:r>
      <w:r w:rsidR="00757975" w:rsidRPr="008E550B">
        <w:rPr>
          <w:rFonts w:ascii="Calibri" w:hAnsi="Calibri" w:cs="Calibri"/>
          <w:sz w:val="22"/>
          <w:szCs w:val="22"/>
        </w:rPr>
        <w:t xml:space="preserve">shora </w:t>
      </w:r>
      <w:r w:rsidRPr="008E550B">
        <w:rPr>
          <w:rFonts w:ascii="Calibri" w:hAnsi="Calibri" w:cs="Calibri"/>
          <w:sz w:val="22"/>
          <w:szCs w:val="22"/>
        </w:rPr>
        <w:t>sjednaná cena</w:t>
      </w:r>
      <w:r w:rsidR="00757975" w:rsidRPr="008E550B">
        <w:rPr>
          <w:rFonts w:ascii="Calibri" w:hAnsi="Calibri" w:cs="Calibri"/>
          <w:sz w:val="22"/>
          <w:szCs w:val="22"/>
        </w:rPr>
        <w:t xml:space="preserve"> díla</w:t>
      </w:r>
      <w:r w:rsidRPr="008E550B">
        <w:rPr>
          <w:rFonts w:ascii="Calibri" w:hAnsi="Calibri" w:cs="Calibri"/>
          <w:sz w:val="22"/>
          <w:szCs w:val="22"/>
        </w:rPr>
        <w:t xml:space="preserve"> obsahuje veškeré náklady (</w:t>
      </w:r>
      <w:r w:rsidR="00757975" w:rsidRPr="008E550B">
        <w:rPr>
          <w:rFonts w:ascii="Calibri" w:hAnsi="Calibri" w:cs="Calibri"/>
          <w:sz w:val="22"/>
          <w:szCs w:val="22"/>
        </w:rPr>
        <w:t>vč. nákladů</w:t>
      </w:r>
      <w:r w:rsidRPr="008E550B">
        <w:rPr>
          <w:rFonts w:ascii="Calibri" w:hAnsi="Calibri" w:cs="Calibri"/>
          <w:sz w:val="22"/>
          <w:szCs w:val="22"/>
        </w:rPr>
        <w:t xml:space="preserve"> na zřízení, provoz, údržbu a vyklizení zařízení staveniště</w:t>
      </w:r>
      <w:r w:rsidR="002D64CF" w:rsidRPr="008E550B">
        <w:rPr>
          <w:rFonts w:ascii="Calibri" w:hAnsi="Calibri" w:cs="Calibri"/>
          <w:sz w:val="22"/>
          <w:szCs w:val="22"/>
        </w:rPr>
        <w:t>, odstranění a uložení suti</w:t>
      </w:r>
      <w:r w:rsidR="00757975" w:rsidRPr="008E550B">
        <w:rPr>
          <w:rFonts w:ascii="Calibri" w:hAnsi="Calibri" w:cs="Calibri"/>
          <w:sz w:val="22"/>
          <w:szCs w:val="22"/>
        </w:rPr>
        <w:t xml:space="preserve"> </w:t>
      </w:r>
      <w:r w:rsidRPr="008E550B">
        <w:rPr>
          <w:rFonts w:ascii="Calibri" w:hAnsi="Calibri" w:cs="Calibri"/>
          <w:sz w:val="22"/>
          <w:szCs w:val="22"/>
        </w:rPr>
        <w:t>apod.) nutné k</w:t>
      </w:r>
      <w:r w:rsidR="00215580" w:rsidRPr="008E550B">
        <w:rPr>
          <w:rFonts w:ascii="Calibri" w:hAnsi="Calibri" w:cs="Calibri"/>
          <w:sz w:val="22"/>
          <w:szCs w:val="22"/>
        </w:rPr>
        <w:t> </w:t>
      </w:r>
      <w:r w:rsidRPr="008E550B">
        <w:rPr>
          <w:rFonts w:ascii="Calibri" w:hAnsi="Calibri" w:cs="Calibri"/>
          <w:sz w:val="22"/>
          <w:szCs w:val="22"/>
        </w:rPr>
        <w:t>řádné</w:t>
      </w:r>
      <w:r w:rsidR="00215580" w:rsidRPr="008E550B">
        <w:rPr>
          <w:rFonts w:ascii="Calibri" w:hAnsi="Calibri" w:cs="Calibri"/>
          <w:sz w:val="22"/>
          <w:szCs w:val="22"/>
        </w:rPr>
        <w:t xml:space="preserve">mu provedení </w:t>
      </w:r>
      <w:r w:rsidRPr="008E550B">
        <w:rPr>
          <w:rFonts w:ascii="Calibri" w:hAnsi="Calibri" w:cs="Calibri"/>
          <w:sz w:val="22"/>
          <w:szCs w:val="22"/>
        </w:rPr>
        <w:t>díla</w:t>
      </w:r>
      <w:r w:rsidR="00F50E3A" w:rsidRPr="008E550B">
        <w:rPr>
          <w:rFonts w:ascii="Calibri" w:hAnsi="Calibri" w:cs="Calibri"/>
          <w:sz w:val="22"/>
          <w:szCs w:val="22"/>
        </w:rPr>
        <w:t xml:space="preserve"> </w:t>
      </w:r>
      <w:r w:rsidRPr="008E550B">
        <w:rPr>
          <w:rFonts w:ascii="Calibri" w:hAnsi="Calibri" w:cs="Calibri"/>
          <w:sz w:val="22"/>
          <w:szCs w:val="22"/>
        </w:rPr>
        <w:t>v</w:t>
      </w:r>
      <w:r w:rsidR="005E40EA" w:rsidRPr="008E550B">
        <w:rPr>
          <w:rFonts w:ascii="Calibri" w:hAnsi="Calibri" w:cs="Calibri"/>
          <w:sz w:val="22"/>
          <w:szCs w:val="22"/>
        </w:rPr>
        <w:t> plném rozsahu podle</w:t>
      </w:r>
      <w:r w:rsidR="00757975" w:rsidRPr="008E550B">
        <w:rPr>
          <w:rFonts w:ascii="Calibri" w:hAnsi="Calibri" w:cs="Calibri"/>
          <w:sz w:val="22"/>
          <w:szCs w:val="22"/>
        </w:rPr>
        <w:t xml:space="preserve"> této smlouvy, přičemž je cenou konečnou, není-li dále v této smlouvě sjednáno jinak</w:t>
      </w:r>
      <w:r w:rsidRPr="008E550B">
        <w:rPr>
          <w:rFonts w:ascii="Calibri" w:hAnsi="Calibri" w:cs="Calibri"/>
          <w:sz w:val="22"/>
          <w:szCs w:val="22"/>
        </w:rPr>
        <w:t>.</w:t>
      </w:r>
      <w:r w:rsidR="005951F7" w:rsidRPr="008E550B">
        <w:rPr>
          <w:rFonts w:ascii="Calibri" w:hAnsi="Calibri" w:cs="Calibri"/>
          <w:sz w:val="22"/>
          <w:szCs w:val="22"/>
        </w:rPr>
        <w:t xml:space="preserve"> Zhotovitel na sebe přebírá nebezpečí změny okolností.</w:t>
      </w:r>
    </w:p>
    <w:p w14:paraId="44063AA4" w14:textId="77777777" w:rsidR="00925E1A" w:rsidRPr="008E550B" w:rsidRDefault="00925E1A" w:rsidP="00925E1A">
      <w:pPr>
        <w:pStyle w:val="Odstavecseseznamem"/>
        <w:rPr>
          <w:rFonts w:ascii="Calibri" w:hAnsi="Calibri" w:cs="Calibri"/>
          <w:sz w:val="22"/>
          <w:szCs w:val="22"/>
        </w:rPr>
      </w:pPr>
    </w:p>
    <w:p w14:paraId="2DA8E92D" w14:textId="72767926" w:rsidR="00925E1A" w:rsidRPr="008E550B" w:rsidRDefault="00925E1A" w:rsidP="008E2FEA">
      <w:pPr>
        <w:pStyle w:val="Zkladntext"/>
        <w:widowControl w:val="0"/>
        <w:numPr>
          <w:ilvl w:val="0"/>
          <w:numId w:val="10"/>
        </w:numPr>
        <w:ind w:left="357" w:hanging="357"/>
        <w:rPr>
          <w:rFonts w:ascii="Calibri" w:hAnsi="Calibri" w:cs="Calibri"/>
          <w:sz w:val="22"/>
          <w:szCs w:val="22"/>
        </w:rPr>
      </w:pPr>
      <w:r w:rsidRPr="008E550B">
        <w:rPr>
          <w:rFonts w:ascii="Calibri" w:hAnsi="Calibri" w:cs="Calibri"/>
          <w:sz w:val="22"/>
          <w:szCs w:val="22"/>
        </w:rPr>
        <w:t>V Ceně díla jsou zahrnuty zejména:</w:t>
      </w:r>
    </w:p>
    <w:p w14:paraId="11A0685F" w14:textId="76909DD4" w:rsidR="00925E1A" w:rsidRPr="008E550B" w:rsidRDefault="00925E1A" w:rsidP="00BF7E74">
      <w:pPr>
        <w:numPr>
          <w:ilvl w:val="1"/>
          <w:numId w:val="46"/>
        </w:numPr>
        <w:suppressAutoHyphens/>
        <w:jc w:val="both"/>
        <w:rPr>
          <w:rFonts w:ascii="Calibri" w:hAnsi="Calibri" w:cs="Calibri"/>
          <w:sz w:val="22"/>
          <w:szCs w:val="22"/>
        </w:rPr>
      </w:pPr>
      <w:r w:rsidRPr="008E550B">
        <w:rPr>
          <w:rFonts w:ascii="Calibri" w:hAnsi="Calibri" w:cs="Calibri"/>
          <w:sz w:val="22"/>
          <w:szCs w:val="22"/>
        </w:rPr>
        <w:t>náklady na vybudování, zřízení, zprovoznění, provoz, údržbu, úklid, likvidaci a vyklizení zařízení staveniště pro potřeby Zhotovitele po celou dobu provádění stavebních prací na díle a náklady na střežení a úklid staveniště;</w:t>
      </w:r>
    </w:p>
    <w:p w14:paraId="1A95B3ED" w14:textId="0D31650C" w:rsidR="00925E1A" w:rsidRPr="008E550B" w:rsidRDefault="00925E1A" w:rsidP="00BF7E74">
      <w:pPr>
        <w:numPr>
          <w:ilvl w:val="1"/>
          <w:numId w:val="46"/>
        </w:numPr>
        <w:suppressAutoHyphens/>
        <w:jc w:val="both"/>
        <w:rPr>
          <w:rFonts w:ascii="Calibri" w:hAnsi="Calibri" w:cs="Calibri"/>
          <w:sz w:val="22"/>
          <w:szCs w:val="22"/>
        </w:rPr>
      </w:pPr>
      <w:r w:rsidRPr="008E550B">
        <w:rPr>
          <w:rFonts w:ascii="Calibri" w:hAnsi="Calibri" w:cs="Calibri"/>
          <w:sz w:val="22"/>
          <w:szCs w:val="22"/>
        </w:rPr>
        <w:t>dopravní náklady pro personál Zhotovitele a materiál na staveniště;</w:t>
      </w:r>
    </w:p>
    <w:p w14:paraId="727B37AB" w14:textId="4E94CF7B" w:rsidR="00925E1A" w:rsidRPr="008E550B" w:rsidRDefault="00925E1A" w:rsidP="00BF7E74">
      <w:pPr>
        <w:numPr>
          <w:ilvl w:val="1"/>
          <w:numId w:val="46"/>
        </w:numPr>
        <w:suppressAutoHyphens/>
        <w:jc w:val="both"/>
        <w:rPr>
          <w:rFonts w:ascii="Calibri" w:hAnsi="Calibri" w:cs="Calibri"/>
          <w:sz w:val="22"/>
          <w:szCs w:val="22"/>
        </w:rPr>
      </w:pPr>
      <w:r w:rsidRPr="008E550B">
        <w:rPr>
          <w:rFonts w:ascii="Calibri" w:hAnsi="Calibri" w:cs="Calibri"/>
          <w:sz w:val="22"/>
          <w:szCs w:val="22"/>
        </w:rPr>
        <w:t>náklady na odvoz a likvidaci odpadů vzniklých v souvislosti s prováděním díla;</w:t>
      </w:r>
    </w:p>
    <w:p w14:paraId="1BD489F9" w14:textId="1219881A" w:rsidR="00925E1A" w:rsidRPr="008E550B" w:rsidRDefault="00925E1A" w:rsidP="00BF7E74">
      <w:pPr>
        <w:numPr>
          <w:ilvl w:val="1"/>
          <w:numId w:val="46"/>
        </w:numPr>
        <w:suppressAutoHyphens/>
        <w:jc w:val="both"/>
        <w:rPr>
          <w:rFonts w:ascii="Calibri" w:hAnsi="Calibri" w:cs="Calibri"/>
          <w:sz w:val="22"/>
          <w:szCs w:val="22"/>
        </w:rPr>
      </w:pPr>
      <w:r w:rsidRPr="008E550B">
        <w:rPr>
          <w:rFonts w:ascii="Calibri" w:hAnsi="Calibri" w:cs="Calibri"/>
          <w:sz w:val="22"/>
          <w:szCs w:val="22"/>
        </w:rPr>
        <w:t>náklady na mechanizaci, spotřeba energií a vody a další náklady Zhotovitele nutné pro včasné a kompletní provedení díla podle této smlouvy;</w:t>
      </w:r>
    </w:p>
    <w:p w14:paraId="61058AE1" w14:textId="77777777" w:rsidR="00D36A34" w:rsidRDefault="00925E1A" w:rsidP="00BF7E74">
      <w:pPr>
        <w:numPr>
          <w:ilvl w:val="1"/>
          <w:numId w:val="46"/>
        </w:numPr>
        <w:suppressAutoHyphens/>
        <w:jc w:val="both"/>
        <w:rPr>
          <w:rFonts w:ascii="Calibri" w:hAnsi="Calibri" w:cs="Calibri"/>
          <w:sz w:val="22"/>
          <w:szCs w:val="22"/>
        </w:rPr>
      </w:pPr>
      <w:r w:rsidRPr="008E550B">
        <w:rPr>
          <w:rFonts w:ascii="Calibri" w:hAnsi="Calibri" w:cs="Calibri"/>
          <w:sz w:val="22"/>
          <w:szCs w:val="22"/>
        </w:rPr>
        <w:t>náklady a případné poplatky za zábor veřejného prostranství</w:t>
      </w:r>
    </w:p>
    <w:p w14:paraId="711DEE2B" w14:textId="2A5466E5" w:rsidR="00925E1A" w:rsidRPr="008E550B" w:rsidRDefault="00D36A34" w:rsidP="00BF7E74">
      <w:pPr>
        <w:numPr>
          <w:ilvl w:val="1"/>
          <w:numId w:val="46"/>
        </w:numPr>
        <w:suppressAutoHyphens/>
        <w:jc w:val="both"/>
        <w:rPr>
          <w:rFonts w:ascii="Calibri" w:hAnsi="Calibri" w:cs="Calibri"/>
          <w:sz w:val="22"/>
          <w:szCs w:val="22"/>
        </w:rPr>
      </w:pPr>
      <w:r>
        <w:rPr>
          <w:rFonts w:ascii="Calibri" w:hAnsi="Calibri" w:cs="Calibri"/>
          <w:sz w:val="22"/>
          <w:szCs w:val="22"/>
        </w:rPr>
        <w:t>náklady na pojištění</w:t>
      </w:r>
      <w:r w:rsidR="00925E1A" w:rsidRPr="008E550B">
        <w:rPr>
          <w:rFonts w:ascii="Calibri" w:hAnsi="Calibri" w:cs="Calibri"/>
          <w:sz w:val="22"/>
          <w:szCs w:val="22"/>
        </w:rPr>
        <w:t>.</w:t>
      </w:r>
    </w:p>
    <w:p w14:paraId="36EB0F66" w14:textId="77777777" w:rsidR="00181C2A" w:rsidRPr="008E550B" w:rsidRDefault="00181C2A" w:rsidP="00181C2A">
      <w:pPr>
        <w:pStyle w:val="Odstavecseseznamem"/>
        <w:rPr>
          <w:rFonts w:ascii="Calibri" w:hAnsi="Calibri" w:cs="Calibri"/>
          <w:sz w:val="22"/>
          <w:szCs w:val="22"/>
        </w:rPr>
      </w:pPr>
    </w:p>
    <w:p w14:paraId="72BA9D3C" w14:textId="77777777" w:rsidR="00181C2A" w:rsidRPr="008E550B" w:rsidRDefault="00181C2A" w:rsidP="00181C2A">
      <w:pPr>
        <w:pStyle w:val="Zkladntext"/>
        <w:widowControl w:val="0"/>
        <w:numPr>
          <w:ilvl w:val="0"/>
          <w:numId w:val="10"/>
        </w:numPr>
        <w:rPr>
          <w:rFonts w:ascii="Calibri" w:hAnsi="Calibri" w:cs="Calibri"/>
          <w:sz w:val="22"/>
          <w:szCs w:val="22"/>
        </w:rPr>
      </w:pPr>
      <w:r w:rsidRPr="008E550B">
        <w:rPr>
          <w:rFonts w:ascii="Calibri" w:hAnsi="Calibri" w:cs="Calibri"/>
          <w:sz w:val="22"/>
          <w:szCs w:val="22"/>
        </w:rPr>
        <w:t>Zhotovitel není oprávněn požadovat po Objednateli poskytnutí zálohy.</w:t>
      </w:r>
    </w:p>
    <w:p w14:paraId="7C2EF730" w14:textId="77777777" w:rsidR="0077596B" w:rsidRPr="008E550B" w:rsidRDefault="0077596B" w:rsidP="008E2FEA">
      <w:pPr>
        <w:widowControl w:val="0"/>
        <w:rPr>
          <w:rFonts w:ascii="Calibri" w:hAnsi="Calibri" w:cs="Calibri"/>
          <w:sz w:val="22"/>
          <w:szCs w:val="22"/>
        </w:rPr>
      </w:pPr>
    </w:p>
    <w:p w14:paraId="4100EA58" w14:textId="335DB19B" w:rsidR="00A30E5B" w:rsidRPr="008E550B" w:rsidRDefault="00A30E5B" w:rsidP="005E40EA">
      <w:pPr>
        <w:pStyle w:val="Zkladntext"/>
        <w:widowControl w:val="0"/>
        <w:numPr>
          <w:ilvl w:val="0"/>
          <w:numId w:val="10"/>
        </w:numPr>
        <w:rPr>
          <w:rFonts w:ascii="Calibri" w:hAnsi="Calibri" w:cs="Calibri"/>
          <w:sz w:val="22"/>
          <w:szCs w:val="22"/>
        </w:rPr>
      </w:pPr>
      <w:r w:rsidRPr="008E550B">
        <w:rPr>
          <w:rFonts w:ascii="Calibri" w:hAnsi="Calibri" w:cs="Calibri"/>
          <w:sz w:val="22"/>
          <w:szCs w:val="22"/>
        </w:rPr>
        <w:t>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smlouvě v souladu s platnými právními předpisy.</w:t>
      </w:r>
    </w:p>
    <w:p w14:paraId="3CC6EFC2" w14:textId="77777777" w:rsidR="00A30E5B" w:rsidRPr="008E550B" w:rsidRDefault="00A30E5B" w:rsidP="00A30E5B">
      <w:pPr>
        <w:pStyle w:val="Odstavecseseznamem"/>
        <w:rPr>
          <w:rFonts w:ascii="Calibri" w:hAnsi="Calibri" w:cs="Calibri"/>
          <w:sz w:val="22"/>
          <w:szCs w:val="22"/>
        </w:rPr>
      </w:pPr>
    </w:p>
    <w:p w14:paraId="5D7A6D7B" w14:textId="06ACCDDA" w:rsidR="00A30E5B" w:rsidRPr="008E550B" w:rsidRDefault="00A30E5B" w:rsidP="005E40EA">
      <w:pPr>
        <w:pStyle w:val="Zkladntext"/>
        <w:widowControl w:val="0"/>
        <w:numPr>
          <w:ilvl w:val="0"/>
          <w:numId w:val="10"/>
        </w:numPr>
        <w:rPr>
          <w:rFonts w:ascii="Calibri" w:hAnsi="Calibri" w:cs="Calibri"/>
          <w:sz w:val="22"/>
          <w:szCs w:val="22"/>
        </w:rPr>
      </w:pPr>
      <w:r w:rsidRPr="008E550B">
        <w:rPr>
          <w:rFonts w:ascii="Calibri" w:hAnsi="Calibri" w:cs="Calibri"/>
          <w:sz w:val="22"/>
          <w:szCs w:val="22"/>
        </w:rPr>
        <w:t>Smluvní strany se dohodly na následujícím postupu při výpočtu změny ceny díla:</w:t>
      </w:r>
    </w:p>
    <w:p w14:paraId="791D645A" w14:textId="2B72DFFD" w:rsidR="00A30E5B" w:rsidRPr="008E550B" w:rsidRDefault="00A30E5B" w:rsidP="00A30E5B">
      <w:pPr>
        <w:numPr>
          <w:ilvl w:val="1"/>
          <w:numId w:val="47"/>
        </w:numPr>
        <w:suppressAutoHyphens/>
        <w:jc w:val="both"/>
        <w:rPr>
          <w:rFonts w:ascii="Calibri" w:hAnsi="Calibri" w:cs="Calibri"/>
          <w:sz w:val="22"/>
          <w:szCs w:val="22"/>
        </w:rPr>
      </w:pPr>
      <w:r w:rsidRPr="008E550B">
        <w:rPr>
          <w:rFonts w:ascii="Calibri" w:hAnsi="Calibri" w:cs="Calibri"/>
          <w:sz w:val="22"/>
          <w:szCs w:val="22"/>
        </w:rPr>
        <w:t>v případě rozšíření objemu již sjednaných stavebních prací, dodávek či služeb zpracuje Zhotovitel kalkulaci ceny z cen uvedených v Položkovém rozpočtu</w:t>
      </w:r>
      <w:r w:rsidR="00E56948" w:rsidRPr="008E550B">
        <w:rPr>
          <w:rFonts w:ascii="Calibri" w:hAnsi="Calibri" w:cs="Calibri"/>
          <w:sz w:val="22"/>
          <w:szCs w:val="22"/>
        </w:rPr>
        <w:t>;</w:t>
      </w:r>
    </w:p>
    <w:p w14:paraId="50BCD84D" w14:textId="78E9FDB9" w:rsidR="00E56948" w:rsidRPr="008E550B" w:rsidRDefault="00E56948" w:rsidP="00A30E5B">
      <w:pPr>
        <w:numPr>
          <w:ilvl w:val="1"/>
          <w:numId w:val="47"/>
        </w:numPr>
        <w:suppressAutoHyphens/>
        <w:jc w:val="both"/>
        <w:rPr>
          <w:rFonts w:ascii="Calibri" w:hAnsi="Calibri" w:cs="Calibri"/>
          <w:sz w:val="22"/>
          <w:szCs w:val="22"/>
        </w:rPr>
      </w:pPr>
      <w:r w:rsidRPr="008E550B">
        <w:rPr>
          <w:rFonts w:ascii="Calibri" w:hAnsi="Calibri" w:cs="Calibri"/>
          <w:sz w:val="22"/>
          <w:szCs w:val="22"/>
        </w:rPr>
        <w:lastRenderedPageBreak/>
        <w:t>v případě, že se bude jednat o stavební práce, dodávky či služby, které nejsou zahrnuty v Položkovém rozpočtu, zpracuje Zhotovitel kalkulaci ceny s využitím aktuálních ceníků RTS, a.s.;</w:t>
      </w:r>
    </w:p>
    <w:p w14:paraId="4359BF51" w14:textId="775C608A" w:rsidR="00E56948" w:rsidRPr="008E550B" w:rsidRDefault="00E56948" w:rsidP="00A30E5B">
      <w:pPr>
        <w:numPr>
          <w:ilvl w:val="1"/>
          <w:numId w:val="47"/>
        </w:numPr>
        <w:suppressAutoHyphens/>
        <w:jc w:val="both"/>
        <w:rPr>
          <w:rFonts w:ascii="Calibri" w:hAnsi="Calibri" w:cs="Calibri"/>
          <w:sz w:val="22"/>
          <w:szCs w:val="22"/>
        </w:rPr>
      </w:pPr>
      <w:r w:rsidRPr="008E550B">
        <w:rPr>
          <w:rFonts w:ascii="Calibri" w:hAnsi="Calibri" w:cs="Calibri"/>
          <w:sz w:val="22"/>
          <w:szCs w:val="22"/>
        </w:rPr>
        <w:t>pokud se bude jednat o položky, které nejsou obsaženy v aktuálním ceníku RTS a.s., použije Zhotovitel k fakturaci skutečně provedené množství odpracovaných hodin vynásobené hodinovou zúčtovací sazbou (HZS) 330 Kč/hod. a k tomu skutečné náklady na materiál a dopravu, případně stroje apod.</w:t>
      </w:r>
    </w:p>
    <w:p w14:paraId="25EB696A" w14:textId="738F7A89" w:rsidR="00E56948" w:rsidRPr="008E550B" w:rsidRDefault="00E56948" w:rsidP="00E56948">
      <w:pPr>
        <w:suppressAutoHyphens/>
        <w:ind w:left="360"/>
        <w:jc w:val="both"/>
        <w:rPr>
          <w:rFonts w:ascii="Calibri" w:hAnsi="Calibri" w:cs="Calibri"/>
          <w:sz w:val="22"/>
          <w:szCs w:val="22"/>
        </w:rPr>
      </w:pPr>
      <w:r w:rsidRPr="008E550B">
        <w:rPr>
          <w:rFonts w:ascii="Calibri" w:hAnsi="Calibri" w:cs="Calibri"/>
          <w:sz w:val="22"/>
          <w:szCs w:val="22"/>
        </w:rPr>
        <w:t>Zhotovitel může předložit i nabídku pro Objednatele výhodnější.</w:t>
      </w:r>
    </w:p>
    <w:p w14:paraId="5B2B171F" w14:textId="77777777" w:rsidR="00A30E5B" w:rsidRPr="008E550B" w:rsidRDefault="00A30E5B" w:rsidP="00A30E5B">
      <w:pPr>
        <w:pStyle w:val="Odstavecseseznamem"/>
        <w:rPr>
          <w:rFonts w:ascii="Calibri" w:hAnsi="Calibri" w:cs="Calibri"/>
          <w:sz w:val="22"/>
          <w:szCs w:val="22"/>
        </w:rPr>
      </w:pPr>
    </w:p>
    <w:p w14:paraId="276F266E" w14:textId="603EB182" w:rsidR="00E56948" w:rsidRPr="008E550B" w:rsidRDefault="00E56948" w:rsidP="005E40EA">
      <w:pPr>
        <w:pStyle w:val="Zkladntext"/>
        <w:widowControl w:val="0"/>
        <w:numPr>
          <w:ilvl w:val="0"/>
          <w:numId w:val="10"/>
        </w:numPr>
        <w:rPr>
          <w:rFonts w:ascii="Calibri" w:hAnsi="Calibri" w:cs="Calibri"/>
          <w:sz w:val="22"/>
          <w:szCs w:val="22"/>
        </w:rPr>
      </w:pPr>
      <w:r w:rsidRPr="008E550B">
        <w:rPr>
          <w:rFonts w:ascii="Calibri" w:hAnsi="Calibri" w:cs="Calibri"/>
          <w:sz w:val="22"/>
          <w:szCs w:val="22"/>
        </w:rPr>
        <w:t>Po výpočtu změny ceny díla na základě odsouhlasených změn zapsaných ve stavebním deníku vyhotoví Zhotovitel písemný návrh dodatku k této smlouvě, jehož obsahem bude zejména rozsah změn díla, změna ceny díla včetně detailního položkového rozpočtu a vliv této změny na termíny plnění podle Smlouvy, pokud se smluvní strany nedohodnou jinak. V případě, že vliv na termíny plnění podle smlouvy nebude v návrhu dodatku uveden, termíny plnění podle této smlouvy zůstávají beze změny.</w:t>
      </w:r>
    </w:p>
    <w:p w14:paraId="55F3EF92" w14:textId="77777777" w:rsidR="00E56948" w:rsidRPr="008E550B" w:rsidRDefault="00E56948" w:rsidP="00E56948">
      <w:pPr>
        <w:pStyle w:val="Zkladntext"/>
        <w:widowControl w:val="0"/>
        <w:ind w:left="360"/>
        <w:rPr>
          <w:rFonts w:ascii="Calibri" w:hAnsi="Calibri" w:cs="Calibri"/>
          <w:sz w:val="22"/>
          <w:szCs w:val="22"/>
        </w:rPr>
      </w:pPr>
    </w:p>
    <w:p w14:paraId="50C7A64C" w14:textId="2E1CDBFF" w:rsidR="00E56948" w:rsidRPr="008E550B" w:rsidRDefault="00E56948" w:rsidP="005E40EA">
      <w:pPr>
        <w:pStyle w:val="Zkladntext"/>
        <w:widowControl w:val="0"/>
        <w:numPr>
          <w:ilvl w:val="0"/>
          <w:numId w:val="10"/>
        </w:numPr>
        <w:rPr>
          <w:rFonts w:ascii="Calibri" w:hAnsi="Calibri" w:cs="Calibri"/>
          <w:sz w:val="22"/>
          <w:szCs w:val="22"/>
        </w:rPr>
      </w:pPr>
      <w:r w:rsidRPr="008E550B">
        <w:rPr>
          <w:rFonts w:ascii="Calibri" w:hAnsi="Calibri" w:cs="Calibri"/>
          <w:sz w:val="22"/>
          <w:szCs w:val="22"/>
        </w:rPr>
        <w:t>Objednatel je povinen zaplatit Zhotoviteli a Zhotovitel je oprávněn Objednateli vyúčtovat pouze cenu díla podle Zhotovitelem skutečně provedených stavebních prací, dodávek a služeb.</w:t>
      </w:r>
    </w:p>
    <w:p w14:paraId="62FF4498" w14:textId="77777777" w:rsidR="00E56948" w:rsidRPr="008E550B" w:rsidRDefault="00E56948" w:rsidP="00E56948">
      <w:pPr>
        <w:pStyle w:val="Zkladntext"/>
        <w:widowControl w:val="0"/>
        <w:ind w:left="360"/>
        <w:rPr>
          <w:rFonts w:ascii="Calibri" w:hAnsi="Calibri" w:cs="Calibri"/>
          <w:sz w:val="22"/>
          <w:szCs w:val="22"/>
        </w:rPr>
      </w:pPr>
    </w:p>
    <w:p w14:paraId="2EEA0E77" w14:textId="30C2BF3E" w:rsidR="00E56948" w:rsidRPr="008E550B" w:rsidRDefault="00E56948" w:rsidP="005E40EA">
      <w:pPr>
        <w:pStyle w:val="Zkladntext"/>
        <w:widowControl w:val="0"/>
        <w:numPr>
          <w:ilvl w:val="0"/>
          <w:numId w:val="10"/>
        </w:numPr>
        <w:rPr>
          <w:rFonts w:ascii="Calibri" w:hAnsi="Calibri" w:cs="Calibri"/>
          <w:sz w:val="22"/>
          <w:szCs w:val="22"/>
        </w:rPr>
      </w:pPr>
      <w:r w:rsidRPr="008E550B">
        <w:rPr>
          <w:rFonts w:ascii="Calibri" w:hAnsi="Calibri" w:cs="Calibri"/>
          <w:sz w:val="22"/>
          <w:szCs w:val="22"/>
        </w:rPr>
        <w:t>Smluvní strany se dohodly, že § 2620, § 2621 a § 2622 občanského zákoníku a rovněž obchodní zvyklosti, jež jsou svým smyslem nebo účinky stejné nebo obdobné uvedeným ustanovením, se nepoužijí.</w:t>
      </w:r>
    </w:p>
    <w:p w14:paraId="3D5F6DF6" w14:textId="77777777" w:rsidR="00E56948" w:rsidRPr="008E550B" w:rsidRDefault="00E56948" w:rsidP="00E56948">
      <w:pPr>
        <w:pStyle w:val="Zkladntext"/>
        <w:widowControl w:val="0"/>
        <w:ind w:left="360"/>
        <w:rPr>
          <w:rFonts w:ascii="Calibri" w:hAnsi="Calibri" w:cs="Calibri"/>
          <w:sz w:val="22"/>
          <w:szCs w:val="22"/>
        </w:rPr>
      </w:pPr>
    </w:p>
    <w:p w14:paraId="6A2AE8BC" w14:textId="3BE3EAE1" w:rsidR="00E56948" w:rsidRPr="008E550B" w:rsidRDefault="00E56948" w:rsidP="00E56948">
      <w:pPr>
        <w:pStyle w:val="Nadpis1"/>
        <w:keepNext w:val="0"/>
        <w:widowControl w:val="0"/>
        <w:jc w:val="center"/>
        <w:rPr>
          <w:rFonts w:ascii="Calibri" w:hAnsi="Calibri" w:cs="Calibri"/>
          <w:sz w:val="22"/>
          <w:szCs w:val="22"/>
        </w:rPr>
      </w:pPr>
      <w:r w:rsidRPr="008E550B">
        <w:rPr>
          <w:rFonts w:ascii="Calibri" w:hAnsi="Calibri" w:cs="Calibri"/>
          <w:sz w:val="22"/>
          <w:szCs w:val="22"/>
        </w:rPr>
        <w:t xml:space="preserve">V. </w:t>
      </w:r>
      <w:r w:rsidR="007651BC" w:rsidRPr="008E550B">
        <w:rPr>
          <w:rFonts w:ascii="Calibri" w:hAnsi="Calibri" w:cs="Calibri"/>
          <w:sz w:val="22"/>
          <w:szCs w:val="22"/>
        </w:rPr>
        <w:t>Platební podmínky</w:t>
      </w:r>
    </w:p>
    <w:p w14:paraId="68AA5926" w14:textId="77777777" w:rsidR="00E56948" w:rsidRPr="008E550B" w:rsidRDefault="00E56948" w:rsidP="00E56948">
      <w:pPr>
        <w:pStyle w:val="Odstavecseseznamem"/>
        <w:rPr>
          <w:rFonts w:ascii="Calibri" w:hAnsi="Calibri" w:cs="Calibri"/>
          <w:sz w:val="22"/>
          <w:szCs w:val="22"/>
        </w:rPr>
      </w:pPr>
    </w:p>
    <w:p w14:paraId="4A4B8897" w14:textId="3335CBB0" w:rsidR="007651BC" w:rsidRPr="00873741" w:rsidRDefault="007651BC" w:rsidP="00873741">
      <w:pPr>
        <w:numPr>
          <w:ilvl w:val="0"/>
          <w:numId w:val="49"/>
        </w:numPr>
        <w:jc w:val="both"/>
        <w:rPr>
          <w:rFonts w:ascii="Calibri" w:hAnsi="Calibri" w:cs="Calibri"/>
          <w:sz w:val="22"/>
          <w:szCs w:val="22"/>
        </w:rPr>
      </w:pPr>
      <w:r w:rsidRPr="00873741">
        <w:rPr>
          <w:rFonts w:ascii="Calibri" w:hAnsi="Calibri" w:cs="Calibri"/>
          <w:sz w:val="22"/>
          <w:szCs w:val="22"/>
        </w:rPr>
        <w:t xml:space="preserve">Objednatel bude hradit Zhotoviteli </w:t>
      </w:r>
      <w:r w:rsidR="008E550B" w:rsidRPr="00873741">
        <w:rPr>
          <w:rFonts w:ascii="Calibri" w:hAnsi="Calibri" w:cs="Calibri"/>
          <w:sz w:val="22"/>
          <w:szCs w:val="22"/>
        </w:rPr>
        <w:t>c</w:t>
      </w:r>
      <w:r w:rsidRPr="00873741">
        <w:rPr>
          <w:rFonts w:ascii="Calibri" w:hAnsi="Calibri" w:cs="Calibri"/>
          <w:sz w:val="22"/>
          <w:szCs w:val="22"/>
        </w:rPr>
        <w:t xml:space="preserve">enu </w:t>
      </w:r>
      <w:r w:rsidR="008E550B" w:rsidRPr="00873741">
        <w:rPr>
          <w:rFonts w:ascii="Calibri" w:hAnsi="Calibri" w:cs="Calibri"/>
          <w:sz w:val="22"/>
          <w:szCs w:val="22"/>
        </w:rPr>
        <w:t>d</w:t>
      </w:r>
      <w:r w:rsidRPr="00873741">
        <w:rPr>
          <w:rFonts w:ascii="Calibri" w:hAnsi="Calibri" w:cs="Calibri"/>
          <w:sz w:val="22"/>
          <w:szCs w:val="22"/>
        </w:rPr>
        <w:t>íla průběžně, jedenkrát měsíčně na základě faktur (dále jen „</w:t>
      </w:r>
      <w:r w:rsidRPr="00873741">
        <w:rPr>
          <w:rFonts w:ascii="Calibri" w:hAnsi="Calibri" w:cs="Calibri"/>
          <w:b/>
          <w:i/>
          <w:sz w:val="22"/>
          <w:szCs w:val="22"/>
        </w:rPr>
        <w:t>Faktura</w:t>
      </w:r>
      <w:r w:rsidRPr="00873741">
        <w:rPr>
          <w:rFonts w:ascii="Calibri" w:hAnsi="Calibri" w:cs="Calibri"/>
          <w:sz w:val="22"/>
          <w:szCs w:val="22"/>
        </w:rPr>
        <w:t xml:space="preserve">“), vystavených za stavební práce, dodávky a služby na </w:t>
      </w:r>
      <w:r w:rsidR="008E550B" w:rsidRPr="00873741">
        <w:rPr>
          <w:rFonts w:ascii="Calibri" w:hAnsi="Calibri" w:cs="Calibri"/>
          <w:sz w:val="22"/>
          <w:szCs w:val="22"/>
        </w:rPr>
        <w:t>předmětu d</w:t>
      </w:r>
      <w:r w:rsidRPr="00873741">
        <w:rPr>
          <w:rFonts w:ascii="Calibri" w:hAnsi="Calibri" w:cs="Calibri"/>
          <w:sz w:val="22"/>
          <w:szCs w:val="22"/>
        </w:rPr>
        <w:t>íl</w:t>
      </w:r>
      <w:r w:rsidR="008E550B" w:rsidRPr="00873741">
        <w:rPr>
          <w:rFonts w:ascii="Calibri" w:hAnsi="Calibri" w:cs="Calibri"/>
          <w:sz w:val="22"/>
          <w:szCs w:val="22"/>
        </w:rPr>
        <w:t>a</w:t>
      </w:r>
      <w:r w:rsidRPr="00873741">
        <w:rPr>
          <w:rFonts w:ascii="Calibri" w:hAnsi="Calibri" w:cs="Calibri"/>
          <w:sz w:val="22"/>
          <w:szCs w:val="22"/>
        </w:rPr>
        <w:t xml:space="preserve"> provedené, dodané a poskytnuté v příslušném </w:t>
      </w:r>
      <w:r w:rsidR="008E550B" w:rsidRPr="00873741">
        <w:rPr>
          <w:rFonts w:ascii="Calibri" w:hAnsi="Calibri" w:cs="Calibri"/>
          <w:sz w:val="22"/>
          <w:szCs w:val="22"/>
        </w:rPr>
        <w:t xml:space="preserve">kalendářním </w:t>
      </w:r>
      <w:r w:rsidRPr="00873741">
        <w:rPr>
          <w:rFonts w:ascii="Calibri" w:hAnsi="Calibri" w:cs="Calibri"/>
          <w:sz w:val="22"/>
          <w:szCs w:val="22"/>
        </w:rPr>
        <w:t>měsíci</w:t>
      </w:r>
      <w:r w:rsidR="00AD1F95">
        <w:rPr>
          <w:rFonts w:ascii="Calibri" w:hAnsi="Calibri" w:cs="Calibri"/>
          <w:sz w:val="22"/>
          <w:szCs w:val="22"/>
        </w:rPr>
        <w:t xml:space="preserve">, </w:t>
      </w:r>
      <w:r w:rsidR="00AD1F95" w:rsidRPr="00AD1F95">
        <w:rPr>
          <w:rFonts w:ascii="Calibri" w:hAnsi="Calibri" w:cs="Calibri"/>
          <w:sz w:val="22"/>
          <w:szCs w:val="22"/>
        </w:rPr>
        <w:t>a to samostatnou fakturací za stavbu “Komunitní centrum Grygov” a samostatnou fakturací za stavbu “Prodejna potravin Grygov”</w:t>
      </w:r>
      <w:r w:rsidRPr="00873741">
        <w:rPr>
          <w:rFonts w:ascii="Calibri" w:hAnsi="Calibri" w:cs="Calibri"/>
          <w:sz w:val="22"/>
          <w:szCs w:val="22"/>
        </w:rPr>
        <w:t>. Fakturace podle předchozí věty bude probíhat až do výše 9</w:t>
      </w:r>
      <w:r w:rsidR="008E550B" w:rsidRPr="00873741">
        <w:rPr>
          <w:rFonts w:ascii="Calibri" w:hAnsi="Calibri" w:cs="Calibri"/>
          <w:sz w:val="22"/>
          <w:szCs w:val="22"/>
        </w:rPr>
        <w:t>0</w:t>
      </w:r>
      <w:r w:rsidRPr="00873741">
        <w:rPr>
          <w:rFonts w:ascii="Calibri" w:hAnsi="Calibri" w:cs="Calibri"/>
          <w:sz w:val="22"/>
          <w:szCs w:val="22"/>
        </w:rPr>
        <w:t xml:space="preserve">% </w:t>
      </w:r>
      <w:r w:rsidR="008E550B" w:rsidRPr="00873741">
        <w:rPr>
          <w:rFonts w:ascii="Calibri" w:hAnsi="Calibri" w:cs="Calibri"/>
          <w:sz w:val="22"/>
          <w:szCs w:val="22"/>
        </w:rPr>
        <w:t>c</w:t>
      </w:r>
      <w:r w:rsidRPr="00873741">
        <w:rPr>
          <w:rFonts w:ascii="Calibri" w:hAnsi="Calibri" w:cs="Calibri"/>
          <w:sz w:val="22"/>
          <w:szCs w:val="22"/>
        </w:rPr>
        <w:t xml:space="preserve">eny </w:t>
      </w:r>
      <w:r w:rsidR="008E550B" w:rsidRPr="00873741">
        <w:rPr>
          <w:rFonts w:ascii="Calibri" w:hAnsi="Calibri" w:cs="Calibri"/>
          <w:sz w:val="22"/>
          <w:szCs w:val="22"/>
        </w:rPr>
        <w:t>d</w:t>
      </w:r>
      <w:r w:rsidRPr="00873741">
        <w:rPr>
          <w:rFonts w:ascii="Calibri" w:hAnsi="Calibri" w:cs="Calibri"/>
          <w:sz w:val="22"/>
          <w:szCs w:val="22"/>
        </w:rPr>
        <w:t xml:space="preserve">íla. Datum uskutečnění zdanitelného plnění je vždy poslední den příslušného měsíce, za který je Faktura vystavována. </w:t>
      </w:r>
      <w:r w:rsidR="00873741" w:rsidRPr="008E550B">
        <w:rPr>
          <w:rFonts w:ascii="Calibri" w:hAnsi="Calibri" w:cs="Calibri"/>
          <w:color w:val="000000" w:themeColor="text1"/>
          <w:sz w:val="22"/>
          <w:szCs w:val="22"/>
        </w:rPr>
        <w:t>Zbývajících 10 % z</w:t>
      </w:r>
      <w:r w:rsidR="00873741">
        <w:rPr>
          <w:rFonts w:ascii="Calibri" w:hAnsi="Calibri" w:cs="Calibri"/>
          <w:color w:val="000000" w:themeColor="text1"/>
          <w:sz w:val="22"/>
          <w:szCs w:val="22"/>
        </w:rPr>
        <w:t xml:space="preserve"> ceny díla </w:t>
      </w:r>
      <w:r w:rsidR="00873741" w:rsidRPr="008E550B">
        <w:rPr>
          <w:rFonts w:ascii="Calibri" w:hAnsi="Calibri" w:cs="Calibri"/>
          <w:color w:val="000000" w:themeColor="text1"/>
          <w:sz w:val="22"/>
          <w:szCs w:val="22"/>
        </w:rPr>
        <w:t xml:space="preserve">představuje zádržné. Zádržné je Objednatel povinen Zhotoviteli uhradit </w:t>
      </w:r>
      <w:r w:rsidR="00873741">
        <w:rPr>
          <w:rFonts w:ascii="Calibri" w:hAnsi="Calibri" w:cs="Calibri"/>
          <w:color w:val="000000" w:themeColor="text1"/>
          <w:sz w:val="22"/>
          <w:szCs w:val="22"/>
        </w:rPr>
        <w:t>p</w:t>
      </w:r>
      <w:r w:rsidRPr="00873741">
        <w:rPr>
          <w:rFonts w:ascii="Calibri" w:hAnsi="Calibri" w:cs="Calibri"/>
          <w:sz w:val="22"/>
          <w:szCs w:val="22"/>
        </w:rPr>
        <w:t xml:space="preserve">o převzetí </w:t>
      </w:r>
      <w:r w:rsidR="008E550B" w:rsidRPr="00873741">
        <w:rPr>
          <w:rFonts w:ascii="Calibri" w:hAnsi="Calibri" w:cs="Calibri"/>
          <w:sz w:val="22"/>
          <w:szCs w:val="22"/>
        </w:rPr>
        <w:t>d</w:t>
      </w:r>
      <w:r w:rsidRPr="00873741">
        <w:rPr>
          <w:rFonts w:ascii="Calibri" w:hAnsi="Calibri" w:cs="Calibri"/>
          <w:sz w:val="22"/>
          <w:szCs w:val="22"/>
        </w:rPr>
        <w:t>íla Objednatelem v souladu s</w:t>
      </w:r>
      <w:r w:rsidR="008E550B" w:rsidRPr="00873741">
        <w:rPr>
          <w:rFonts w:ascii="Calibri" w:hAnsi="Calibri" w:cs="Calibri"/>
          <w:sz w:val="22"/>
          <w:szCs w:val="22"/>
        </w:rPr>
        <w:t> touto s</w:t>
      </w:r>
      <w:r w:rsidRPr="00873741">
        <w:rPr>
          <w:rFonts w:ascii="Calibri" w:hAnsi="Calibri" w:cs="Calibri"/>
          <w:sz w:val="22"/>
          <w:szCs w:val="22"/>
        </w:rPr>
        <w:t xml:space="preserve">mlouvou </w:t>
      </w:r>
      <w:r w:rsidR="00873741">
        <w:rPr>
          <w:rFonts w:ascii="Calibri" w:hAnsi="Calibri" w:cs="Calibri"/>
          <w:sz w:val="22"/>
          <w:szCs w:val="22"/>
        </w:rPr>
        <w:t xml:space="preserve">na základě </w:t>
      </w:r>
      <w:r w:rsidRPr="00873741">
        <w:rPr>
          <w:rFonts w:ascii="Calibri" w:hAnsi="Calibri" w:cs="Calibri"/>
          <w:sz w:val="22"/>
          <w:szCs w:val="22"/>
        </w:rPr>
        <w:t>závěrečn</w:t>
      </w:r>
      <w:r w:rsidR="00873741">
        <w:rPr>
          <w:rFonts w:ascii="Calibri" w:hAnsi="Calibri" w:cs="Calibri"/>
          <w:sz w:val="22"/>
          <w:szCs w:val="22"/>
        </w:rPr>
        <w:t>é</w:t>
      </w:r>
      <w:r w:rsidRPr="00873741">
        <w:rPr>
          <w:rFonts w:ascii="Calibri" w:hAnsi="Calibri" w:cs="Calibri"/>
          <w:sz w:val="22"/>
          <w:szCs w:val="22"/>
        </w:rPr>
        <w:t xml:space="preserve"> Faktur</w:t>
      </w:r>
      <w:r w:rsidR="00873741">
        <w:rPr>
          <w:rFonts w:ascii="Calibri" w:hAnsi="Calibri" w:cs="Calibri"/>
          <w:sz w:val="22"/>
          <w:szCs w:val="22"/>
        </w:rPr>
        <w:t>y</w:t>
      </w:r>
      <w:r w:rsidRPr="00873741">
        <w:rPr>
          <w:rFonts w:ascii="Calibri" w:hAnsi="Calibri" w:cs="Calibri"/>
          <w:sz w:val="22"/>
          <w:szCs w:val="22"/>
        </w:rPr>
        <w:t xml:space="preserve"> vystaven</w:t>
      </w:r>
      <w:r w:rsidR="00873741">
        <w:rPr>
          <w:rFonts w:ascii="Calibri" w:hAnsi="Calibri" w:cs="Calibri"/>
          <w:sz w:val="22"/>
          <w:szCs w:val="22"/>
        </w:rPr>
        <w:t>é</w:t>
      </w:r>
      <w:r w:rsidRPr="00873741">
        <w:rPr>
          <w:rFonts w:ascii="Calibri" w:hAnsi="Calibri" w:cs="Calibri"/>
          <w:sz w:val="22"/>
          <w:szCs w:val="22"/>
        </w:rPr>
        <w:t xml:space="preserve"> za stavební práce, dodávky a služby na </w:t>
      </w:r>
      <w:r w:rsidR="00873741" w:rsidRPr="00873741">
        <w:rPr>
          <w:rFonts w:ascii="Calibri" w:hAnsi="Calibri" w:cs="Calibri"/>
          <w:sz w:val="22"/>
          <w:szCs w:val="22"/>
        </w:rPr>
        <w:t>předmětu d</w:t>
      </w:r>
      <w:r w:rsidRPr="00873741">
        <w:rPr>
          <w:rFonts w:ascii="Calibri" w:hAnsi="Calibri" w:cs="Calibri"/>
          <w:sz w:val="22"/>
          <w:szCs w:val="22"/>
        </w:rPr>
        <w:t>íl</w:t>
      </w:r>
      <w:r w:rsidR="00873741" w:rsidRPr="00873741">
        <w:rPr>
          <w:rFonts w:ascii="Calibri" w:hAnsi="Calibri" w:cs="Calibri"/>
          <w:sz w:val="22"/>
          <w:szCs w:val="22"/>
        </w:rPr>
        <w:t>a</w:t>
      </w:r>
      <w:r w:rsidRPr="00873741">
        <w:rPr>
          <w:rFonts w:ascii="Calibri" w:hAnsi="Calibri" w:cs="Calibri"/>
          <w:sz w:val="22"/>
          <w:szCs w:val="22"/>
        </w:rPr>
        <w:t xml:space="preserve"> provedené, dodané a poskytnuté od poslední vystavené Faktury do převzetí </w:t>
      </w:r>
      <w:r w:rsidR="00873741" w:rsidRPr="00873741">
        <w:rPr>
          <w:rFonts w:ascii="Calibri" w:hAnsi="Calibri" w:cs="Calibri"/>
          <w:sz w:val="22"/>
          <w:szCs w:val="22"/>
        </w:rPr>
        <w:t>d</w:t>
      </w:r>
      <w:r w:rsidRPr="00873741">
        <w:rPr>
          <w:rFonts w:ascii="Calibri" w:hAnsi="Calibri" w:cs="Calibri"/>
          <w:sz w:val="22"/>
          <w:szCs w:val="22"/>
        </w:rPr>
        <w:t xml:space="preserve">íla Objednatelem. Datum uskutečnění zdanitelného plnění u </w:t>
      </w:r>
      <w:r w:rsidR="0088261E">
        <w:rPr>
          <w:rFonts w:ascii="Calibri" w:hAnsi="Calibri" w:cs="Calibri"/>
          <w:sz w:val="22"/>
          <w:szCs w:val="22"/>
        </w:rPr>
        <w:t>z</w:t>
      </w:r>
      <w:r w:rsidRPr="00873741">
        <w:rPr>
          <w:rFonts w:ascii="Calibri" w:hAnsi="Calibri" w:cs="Calibri"/>
          <w:sz w:val="22"/>
          <w:szCs w:val="22"/>
        </w:rPr>
        <w:t xml:space="preserve">ávěrečné Faktury je den převzetí </w:t>
      </w:r>
      <w:r w:rsidR="00873741" w:rsidRPr="00873741">
        <w:rPr>
          <w:rFonts w:ascii="Calibri" w:hAnsi="Calibri" w:cs="Calibri"/>
          <w:sz w:val="22"/>
          <w:szCs w:val="22"/>
        </w:rPr>
        <w:t>d</w:t>
      </w:r>
      <w:r w:rsidRPr="00873741">
        <w:rPr>
          <w:rFonts w:ascii="Calibri" w:hAnsi="Calibri" w:cs="Calibri"/>
          <w:sz w:val="22"/>
          <w:szCs w:val="22"/>
        </w:rPr>
        <w:t>íla Objednatelem.</w:t>
      </w:r>
      <w:r w:rsidR="00873741">
        <w:rPr>
          <w:rFonts w:ascii="Calibri" w:hAnsi="Calibri" w:cs="Calibri"/>
          <w:sz w:val="22"/>
          <w:szCs w:val="22"/>
        </w:rPr>
        <w:t xml:space="preserve"> </w:t>
      </w:r>
      <w:r w:rsidR="00873741" w:rsidRPr="008E550B">
        <w:rPr>
          <w:rFonts w:ascii="Calibri" w:hAnsi="Calibri" w:cs="Calibri"/>
          <w:color w:val="000000" w:themeColor="text1"/>
          <w:sz w:val="22"/>
          <w:szCs w:val="22"/>
        </w:rPr>
        <w:t>V případě převzetí díla s</w:t>
      </w:r>
      <w:r w:rsidR="00AF5870">
        <w:rPr>
          <w:rFonts w:ascii="Calibri" w:hAnsi="Calibri" w:cs="Calibri"/>
          <w:color w:val="000000" w:themeColor="text1"/>
          <w:sz w:val="22"/>
          <w:szCs w:val="22"/>
        </w:rPr>
        <w:t xml:space="preserve"> drobnými </w:t>
      </w:r>
      <w:r w:rsidR="00873741" w:rsidRPr="008E550B">
        <w:rPr>
          <w:rFonts w:ascii="Calibri" w:hAnsi="Calibri" w:cs="Calibri"/>
          <w:color w:val="000000" w:themeColor="text1"/>
          <w:sz w:val="22"/>
          <w:szCs w:val="22"/>
        </w:rPr>
        <w:t>vadami a nedodělky</w:t>
      </w:r>
      <w:r w:rsidR="0088261E" w:rsidRPr="0088261E">
        <w:rPr>
          <w:rFonts w:ascii="Calibri" w:hAnsi="Calibri" w:cs="Calibri"/>
          <w:color w:val="000000" w:themeColor="text1"/>
          <w:sz w:val="22"/>
          <w:szCs w:val="22"/>
        </w:rPr>
        <w:t xml:space="preserve"> </w:t>
      </w:r>
      <w:r w:rsidR="00873741" w:rsidRPr="008E550B">
        <w:rPr>
          <w:rFonts w:ascii="Calibri" w:hAnsi="Calibri" w:cs="Calibri"/>
          <w:color w:val="000000" w:themeColor="text1"/>
          <w:sz w:val="22"/>
          <w:szCs w:val="22"/>
        </w:rPr>
        <w:t xml:space="preserve">je Objednatel oprávněn zadržet platbu zádržného až do odstranění </w:t>
      </w:r>
      <w:r w:rsidR="0088261E">
        <w:rPr>
          <w:rFonts w:ascii="Calibri" w:hAnsi="Calibri" w:cs="Calibri"/>
          <w:color w:val="000000" w:themeColor="text1"/>
          <w:sz w:val="22"/>
          <w:szCs w:val="22"/>
        </w:rPr>
        <w:t xml:space="preserve">všech </w:t>
      </w:r>
      <w:r w:rsidR="00873741" w:rsidRPr="008E550B">
        <w:rPr>
          <w:rFonts w:ascii="Calibri" w:hAnsi="Calibri" w:cs="Calibri"/>
          <w:color w:val="000000" w:themeColor="text1"/>
          <w:sz w:val="22"/>
          <w:szCs w:val="22"/>
        </w:rPr>
        <w:t>vad a nedodělků</w:t>
      </w:r>
      <w:r w:rsidR="0088261E">
        <w:rPr>
          <w:rFonts w:ascii="Calibri" w:hAnsi="Calibri" w:cs="Calibri"/>
          <w:color w:val="000000" w:themeColor="text1"/>
          <w:sz w:val="22"/>
          <w:szCs w:val="22"/>
        </w:rPr>
        <w:t>.</w:t>
      </w:r>
    </w:p>
    <w:p w14:paraId="4EC3EB3C" w14:textId="77777777" w:rsidR="007651BC" w:rsidRPr="00873741" w:rsidRDefault="007651BC" w:rsidP="007651BC">
      <w:pPr>
        <w:ind w:left="567"/>
        <w:jc w:val="both"/>
        <w:rPr>
          <w:rFonts w:ascii="Calibri" w:hAnsi="Calibri" w:cs="Calibri"/>
          <w:sz w:val="22"/>
          <w:szCs w:val="22"/>
        </w:rPr>
      </w:pPr>
      <w:r w:rsidRPr="00873741">
        <w:rPr>
          <w:rFonts w:ascii="Calibri" w:hAnsi="Calibri" w:cs="Calibri"/>
          <w:sz w:val="22"/>
          <w:szCs w:val="22"/>
        </w:rPr>
        <w:tab/>
      </w:r>
    </w:p>
    <w:p w14:paraId="4D244998" w14:textId="13D18046"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 xml:space="preserve">Faktura musí splňovat náležitosti daňového dokladu podle </w:t>
      </w:r>
      <w:r w:rsidR="00873741" w:rsidRPr="00873741">
        <w:rPr>
          <w:rFonts w:ascii="Calibri" w:hAnsi="Calibri" w:cs="Calibri"/>
          <w:sz w:val="22"/>
          <w:szCs w:val="22"/>
        </w:rPr>
        <w:t xml:space="preserve">zákona o </w:t>
      </w:r>
      <w:r w:rsidRPr="00873741">
        <w:rPr>
          <w:rFonts w:ascii="Calibri" w:hAnsi="Calibri" w:cs="Calibri"/>
          <w:color w:val="000000"/>
          <w:sz w:val="22"/>
          <w:szCs w:val="22"/>
        </w:rPr>
        <w:t>DPH.</w:t>
      </w:r>
      <w:r w:rsidRPr="00873741">
        <w:rPr>
          <w:rFonts w:ascii="Calibri" w:hAnsi="Calibri" w:cs="Calibri"/>
          <w:sz w:val="22"/>
          <w:szCs w:val="22"/>
        </w:rPr>
        <w:t xml:space="preserve"> V případě, že Zhotovitel není plátcem DPH, musí Faktura splňovat náležitosti účetního dokladu podle zákona č. 563/1991 Sb., o účetnictví, ve znění pozdějších předpisů. Faktura musí vždy splňovat náležitosti stanovené § 435 Občanského zákoníku.</w:t>
      </w:r>
      <w:r w:rsidR="00AF0DE8">
        <w:rPr>
          <w:rFonts w:ascii="Calibri" w:hAnsi="Calibri" w:cs="Calibri"/>
          <w:sz w:val="22"/>
          <w:szCs w:val="22"/>
        </w:rPr>
        <w:t xml:space="preserve"> Každá Faktura musí obsahovat text: „</w:t>
      </w:r>
      <w:r w:rsidR="00AF0DE8" w:rsidRPr="00AF0DE8">
        <w:rPr>
          <w:rFonts w:ascii="Calibri" w:hAnsi="Calibri" w:cs="Calibri"/>
          <w:i/>
          <w:iCs/>
          <w:sz w:val="22"/>
          <w:szCs w:val="22"/>
        </w:rPr>
        <w:t>Komunitní centrum a prodejna potravin Grygov, CZ.05.01.01/01/24_077/0005367</w:t>
      </w:r>
      <w:r w:rsidR="00AF0DE8">
        <w:rPr>
          <w:rFonts w:ascii="Calibri" w:hAnsi="Calibri" w:cs="Calibri"/>
          <w:sz w:val="22"/>
          <w:szCs w:val="22"/>
        </w:rPr>
        <w:t>“</w:t>
      </w:r>
    </w:p>
    <w:p w14:paraId="04281C2C" w14:textId="77777777" w:rsidR="007651BC" w:rsidRPr="00873741" w:rsidRDefault="007651BC" w:rsidP="007651BC">
      <w:pPr>
        <w:ind w:left="567"/>
        <w:jc w:val="both"/>
        <w:rPr>
          <w:rFonts w:ascii="Calibri" w:hAnsi="Calibri" w:cs="Calibri"/>
          <w:sz w:val="22"/>
          <w:szCs w:val="22"/>
        </w:rPr>
      </w:pPr>
    </w:p>
    <w:p w14:paraId="11CD7032" w14:textId="7FB22C46"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 xml:space="preserve">Zhotovitel je povinen předložit Objednateli před vystavením každé Faktury soupis provedených, dodaných a poskytnutých stavebních prací, dodávek a služeb oceněných v souladu s Položkovým rozpočtem (dále jen </w:t>
      </w:r>
      <w:r w:rsidRPr="00873741">
        <w:rPr>
          <w:rFonts w:ascii="Calibri" w:hAnsi="Calibri" w:cs="Calibri"/>
          <w:i/>
          <w:sz w:val="22"/>
          <w:szCs w:val="22"/>
        </w:rPr>
        <w:t>„</w:t>
      </w:r>
      <w:r w:rsidRPr="00873741">
        <w:rPr>
          <w:rFonts w:ascii="Calibri" w:hAnsi="Calibri" w:cs="Calibri"/>
          <w:b/>
          <w:i/>
          <w:sz w:val="22"/>
          <w:szCs w:val="22"/>
        </w:rPr>
        <w:t>Soupis</w:t>
      </w:r>
      <w:r w:rsidRPr="00873741">
        <w:rPr>
          <w:rFonts w:ascii="Calibri" w:hAnsi="Calibri" w:cs="Calibri"/>
          <w:i/>
          <w:sz w:val="22"/>
          <w:szCs w:val="22"/>
        </w:rPr>
        <w:t>“</w:t>
      </w:r>
      <w:r w:rsidRPr="00873741">
        <w:rPr>
          <w:rFonts w:ascii="Calibri" w:hAnsi="Calibri" w:cs="Calibri"/>
          <w:sz w:val="22"/>
          <w:szCs w:val="22"/>
        </w:rPr>
        <w:t xml:space="preserve">). Soupis bude obsahovat rozsah všech stavebních prací, dodávek a služeb provedených, dodaných a poskytnutých při provádění Díla za období, za které bude Faktura vystavena. Zhotovitel je povinen předložit Soupis Objednateli před vystavením Faktury k odsouhlasení, a to do </w:t>
      </w:r>
      <w:r w:rsidR="00AD1F95">
        <w:rPr>
          <w:rFonts w:ascii="Calibri" w:hAnsi="Calibri" w:cs="Calibri"/>
          <w:sz w:val="22"/>
          <w:szCs w:val="22"/>
        </w:rPr>
        <w:t>5</w:t>
      </w:r>
      <w:r w:rsidRPr="00873741">
        <w:rPr>
          <w:rFonts w:ascii="Calibri" w:hAnsi="Calibri" w:cs="Calibri"/>
          <w:sz w:val="22"/>
          <w:szCs w:val="22"/>
        </w:rPr>
        <w:t xml:space="preserve"> pracovních dnů od data uskutečnění zdanitelného plnění, a Faktura může být vystavena až po odsouhlasení Soupisu Objednatelem.</w:t>
      </w:r>
    </w:p>
    <w:p w14:paraId="1155E816" w14:textId="77777777" w:rsidR="007651BC" w:rsidRPr="00873741" w:rsidRDefault="007651BC" w:rsidP="007651BC">
      <w:pPr>
        <w:pStyle w:val="Odstavecseseznamem"/>
        <w:ind w:left="567"/>
        <w:jc w:val="both"/>
        <w:rPr>
          <w:rFonts w:ascii="Calibri" w:hAnsi="Calibri" w:cs="Calibri"/>
          <w:sz w:val="22"/>
          <w:szCs w:val="22"/>
        </w:rPr>
      </w:pPr>
    </w:p>
    <w:p w14:paraId="27B55721" w14:textId="42177EBE"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 xml:space="preserve">Objednatel je povinen se k Soupisu vyjádřit nejpozději do 5 pracovních dnů ode dne jeho obdržení. Vyjádří-li Objednatel se Soupisem oprávněný nesouhlas, projednají Smluvní strany výhrady Objednatele k Soupisu a Zhotovitel poté předloží Objednateli k odsouhlasení opravený Soupis. </w:t>
      </w:r>
      <w:r w:rsidRPr="00873741">
        <w:rPr>
          <w:rFonts w:ascii="Calibri" w:hAnsi="Calibri" w:cs="Calibri"/>
          <w:sz w:val="22"/>
          <w:szCs w:val="22"/>
        </w:rPr>
        <w:lastRenderedPageBreak/>
        <w:t xml:space="preserve">V případě, že se </w:t>
      </w:r>
      <w:r w:rsidR="00873741" w:rsidRPr="00873741">
        <w:rPr>
          <w:rFonts w:ascii="Calibri" w:hAnsi="Calibri" w:cs="Calibri"/>
          <w:sz w:val="22"/>
          <w:szCs w:val="22"/>
        </w:rPr>
        <w:t>s</w:t>
      </w:r>
      <w:r w:rsidRPr="00873741">
        <w:rPr>
          <w:rFonts w:ascii="Calibri" w:hAnsi="Calibri" w:cs="Calibri"/>
          <w:sz w:val="22"/>
          <w:szCs w:val="22"/>
        </w:rPr>
        <w:t>mluvní strany nedohodnou na některých položkách Soupisu, budou tyto položky vyňaty ze Soupisu a fakturovány až po jejich dořešení při následující fakturaci.</w:t>
      </w:r>
    </w:p>
    <w:p w14:paraId="72DC5D3C" w14:textId="77777777" w:rsidR="007651BC" w:rsidRPr="00873741" w:rsidRDefault="007651BC" w:rsidP="007651BC">
      <w:pPr>
        <w:jc w:val="both"/>
        <w:rPr>
          <w:rFonts w:ascii="Calibri" w:hAnsi="Calibri" w:cs="Calibri"/>
          <w:sz w:val="22"/>
          <w:szCs w:val="22"/>
          <w:highlight w:val="green"/>
        </w:rPr>
      </w:pPr>
    </w:p>
    <w:p w14:paraId="0AF1B53F" w14:textId="77777777"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Zhotovitel vystaví Fakturu nejpozději do 5 pracovních dnů ode dne odsouhlasení Soupisu Objednatelem. Nedílnou součástí Faktury musí být Soupis podepsaný Objednatelem.</w:t>
      </w:r>
    </w:p>
    <w:p w14:paraId="75C2DB78" w14:textId="77777777" w:rsidR="007651BC" w:rsidRPr="00873741" w:rsidRDefault="007651BC" w:rsidP="007651BC">
      <w:pPr>
        <w:pStyle w:val="Odstavecseseznamem"/>
        <w:ind w:left="567"/>
        <w:jc w:val="both"/>
        <w:rPr>
          <w:rFonts w:ascii="Calibri" w:hAnsi="Calibri" w:cs="Calibri"/>
          <w:sz w:val="22"/>
          <w:szCs w:val="22"/>
        </w:rPr>
      </w:pPr>
    </w:p>
    <w:p w14:paraId="4F6A8387" w14:textId="06964775"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 xml:space="preserve">Splatnost Faktury musí být stanovena tak, aby nebyla kratší než </w:t>
      </w:r>
      <w:r w:rsidR="00873741" w:rsidRPr="00873741">
        <w:rPr>
          <w:rFonts w:ascii="Calibri" w:hAnsi="Calibri" w:cs="Calibri"/>
          <w:sz w:val="22"/>
          <w:szCs w:val="22"/>
        </w:rPr>
        <w:t>30</w:t>
      </w:r>
      <w:r w:rsidRPr="00873741">
        <w:rPr>
          <w:rFonts w:ascii="Calibri" w:hAnsi="Calibri" w:cs="Calibri"/>
          <w:sz w:val="22"/>
          <w:szCs w:val="22"/>
        </w:rPr>
        <w:t xml:space="preserve"> dnů ode dne doručení Faktury Objednateli. Splatnost Závěrečné Faktury musí být stanovena tak, aby nebyla kratší než </w:t>
      </w:r>
      <w:r w:rsidR="00873741" w:rsidRPr="00873741">
        <w:rPr>
          <w:rFonts w:ascii="Calibri" w:hAnsi="Calibri" w:cs="Calibri"/>
          <w:sz w:val="22"/>
          <w:szCs w:val="22"/>
        </w:rPr>
        <w:t>30</w:t>
      </w:r>
      <w:r w:rsidRPr="00873741">
        <w:rPr>
          <w:rFonts w:ascii="Calibri" w:hAnsi="Calibri" w:cs="Calibri"/>
          <w:sz w:val="22"/>
          <w:szCs w:val="22"/>
        </w:rPr>
        <w:t xml:space="preserve"> dnů ode dne doručení Faktury Objednateli. </w:t>
      </w:r>
    </w:p>
    <w:p w14:paraId="4444B27A" w14:textId="77777777" w:rsidR="007651BC" w:rsidRPr="00873741" w:rsidRDefault="007651BC" w:rsidP="007651BC">
      <w:pPr>
        <w:pStyle w:val="Odstavecseseznamem"/>
        <w:ind w:left="567"/>
        <w:jc w:val="both"/>
        <w:rPr>
          <w:rFonts w:ascii="Calibri" w:hAnsi="Calibri" w:cs="Calibri"/>
          <w:sz w:val="22"/>
          <w:szCs w:val="22"/>
        </w:rPr>
      </w:pPr>
    </w:p>
    <w:p w14:paraId="1A7FC365" w14:textId="47B24A6A"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Stanoví-li Faktura splatnost delší, než je jako minimální stanovena v tomto článku</w:t>
      </w:r>
      <w:r w:rsidR="00873741" w:rsidRPr="00873741">
        <w:rPr>
          <w:rFonts w:ascii="Calibri" w:hAnsi="Calibri" w:cs="Calibri"/>
          <w:sz w:val="22"/>
          <w:szCs w:val="22"/>
        </w:rPr>
        <w:t xml:space="preserve"> smlouvy</w:t>
      </w:r>
      <w:r w:rsidRPr="00873741">
        <w:rPr>
          <w:rFonts w:ascii="Calibri" w:hAnsi="Calibri" w:cs="Calibri"/>
          <w:sz w:val="22"/>
          <w:szCs w:val="22"/>
        </w:rPr>
        <w:t xml:space="preserve">, je Objednatel oprávněn uhradit </w:t>
      </w:r>
      <w:r w:rsidR="00873741" w:rsidRPr="00873741">
        <w:rPr>
          <w:rFonts w:ascii="Calibri" w:hAnsi="Calibri" w:cs="Calibri"/>
          <w:sz w:val="22"/>
          <w:szCs w:val="22"/>
        </w:rPr>
        <w:t>c</w:t>
      </w:r>
      <w:r w:rsidRPr="00873741">
        <w:rPr>
          <w:rFonts w:ascii="Calibri" w:hAnsi="Calibri" w:cs="Calibri"/>
          <w:sz w:val="22"/>
          <w:szCs w:val="22"/>
        </w:rPr>
        <w:t xml:space="preserve">enu </w:t>
      </w:r>
      <w:r w:rsidR="00873741" w:rsidRPr="00873741">
        <w:rPr>
          <w:rFonts w:ascii="Calibri" w:hAnsi="Calibri" w:cs="Calibri"/>
          <w:sz w:val="22"/>
          <w:szCs w:val="22"/>
        </w:rPr>
        <w:t>d</w:t>
      </w:r>
      <w:r w:rsidRPr="00873741">
        <w:rPr>
          <w:rFonts w:ascii="Calibri" w:hAnsi="Calibri" w:cs="Calibri"/>
          <w:sz w:val="22"/>
          <w:szCs w:val="22"/>
        </w:rPr>
        <w:t>íla, případně její část, a případnou DPH ve lhůtě splatnosti určené ve Faktuře.</w:t>
      </w:r>
    </w:p>
    <w:p w14:paraId="3277C1B3" w14:textId="77777777" w:rsidR="007651BC" w:rsidRPr="00873741" w:rsidRDefault="007651BC" w:rsidP="007651BC">
      <w:pPr>
        <w:ind w:left="567"/>
        <w:jc w:val="both"/>
        <w:rPr>
          <w:rFonts w:ascii="Calibri" w:hAnsi="Calibri" w:cs="Calibri"/>
          <w:sz w:val="22"/>
          <w:szCs w:val="22"/>
        </w:rPr>
      </w:pPr>
    </w:p>
    <w:p w14:paraId="374EB8DC" w14:textId="77777777" w:rsidR="007651BC" w:rsidRPr="00873741" w:rsidRDefault="007651BC" w:rsidP="007651BC">
      <w:pPr>
        <w:numPr>
          <w:ilvl w:val="0"/>
          <w:numId w:val="49"/>
        </w:numPr>
        <w:jc w:val="both"/>
        <w:rPr>
          <w:rFonts w:ascii="Calibri" w:hAnsi="Calibri" w:cs="Calibri"/>
          <w:sz w:val="22"/>
          <w:szCs w:val="22"/>
        </w:rPr>
      </w:pPr>
      <w:r w:rsidRPr="00873741">
        <w:rPr>
          <w:rFonts w:ascii="Calibri" w:hAnsi="Calibri" w:cs="Calibri"/>
          <w:sz w:val="22"/>
          <w:szCs w:val="22"/>
        </w:rPr>
        <w:t>Cena Díla, případně její část, vyúčtovaná Fakturou a případná DPH je uhrazena vždy dnem jejich připsání na bankovní účet Zhotovitele</w:t>
      </w:r>
    </w:p>
    <w:p w14:paraId="621698AD" w14:textId="77777777" w:rsidR="007651BC" w:rsidRPr="00873741" w:rsidRDefault="007651BC" w:rsidP="007651BC">
      <w:pPr>
        <w:ind w:left="567"/>
        <w:jc w:val="both"/>
        <w:rPr>
          <w:rFonts w:ascii="Calibri" w:hAnsi="Calibri" w:cs="Calibri"/>
          <w:sz w:val="22"/>
          <w:szCs w:val="22"/>
        </w:rPr>
      </w:pPr>
    </w:p>
    <w:p w14:paraId="17EC0D00" w14:textId="77777777" w:rsidR="007651BC" w:rsidRPr="00873741" w:rsidRDefault="007651BC" w:rsidP="007651BC">
      <w:pPr>
        <w:numPr>
          <w:ilvl w:val="0"/>
          <w:numId w:val="49"/>
        </w:numPr>
        <w:tabs>
          <w:tab w:val="left" w:pos="0"/>
        </w:tabs>
        <w:jc w:val="both"/>
        <w:rPr>
          <w:rFonts w:ascii="Calibri" w:hAnsi="Calibri" w:cs="Calibri"/>
          <w:color w:val="000000"/>
          <w:sz w:val="22"/>
          <w:szCs w:val="22"/>
        </w:rPr>
      </w:pPr>
      <w:r w:rsidRPr="00873741">
        <w:rPr>
          <w:rFonts w:ascii="Calibri" w:hAnsi="Calibri" w:cs="Calibri"/>
          <w:color w:val="000000"/>
          <w:sz w:val="22"/>
          <w:szCs w:val="22"/>
        </w:rPr>
        <w:t xml:space="preserve">Nebude-li příslušná Faktura obsahovat některou povinnou nebo dohodnutou náležitost nebo bude-li chybně stanovena Cena </w:t>
      </w:r>
      <w:r w:rsidRPr="00873741">
        <w:rPr>
          <w:rFonts w:ascii="Calibri" w:hAnsi="Calibri" w:cs="Calibri"/>
          <w:sz w:val="22"/>
          <w:szCs w:val="22"/>
        </w:rPr>
        <w:t>Díla či její část, DPH nebo</w:t>
      </w:r>
      <w:r w:rsidRPr="00873741">
        <w:rPr>
          <w:rFonts w:ascii="Calibri" w:hAnsi="Calibri" w:cs="Calibri"/>
          <w:color w:val="000000"/>
          <w:sz w:val="22"/>
          <w:szCs w:val="22"/>
        </w:rPr>
        <w:t xml:space="preserve"> jiná náležitost Faktury, je Objednatel oprávněn tuto Fakturu vrátit Zhotoviteli k provedení opravy s vyznačením důvodu vrácení. Zhotovitel </w:t>
      </w:r>
      <w:r w:rsidRPr="00873741">
        <w:rPr>
          <w:rFonts w:ascii="Calibri" w:hAnsi="Calibri" w:cs="Calibri"/>
          <w:sz w:val="22"/>
          <w:szCs w:val="22"/>
        </w:rPr>
        <w:t xml:space="preserve">je povinen opravit Fakturu </w:t>
      </w:r>
      <w:r w:rsidRPr="00873741">
        <w:rPr>
          <w:rFonts w:ascii="Calibri" w:hAnsi="Calibri" w:cs="Calibri"/>
          <w:color w:val="000000"/>
          <w:sz w:val="22"/>
          <w:szCs w:val="22"/>
        </w:rPr>
        <w:t>podle pokynů Objednatele</w:t>
      </w:r>
      <w:r w:rsidRPr="00873741">
        <w:rPr>
          <w:rFonts w:ascii="Calibri" w:hAnsi="Calibri" w:cs="Calibri"/>
          <w:sz w:val="22"/>
          <w:szCs w:val="22"/>
        </w:rPr>
        <w:t xml:space="preserve"> a opravenou Fakturu neprodleně doručit Objednateli</w:t>
      </w:r>
      <w:r w:rsidRPr="00873741">
        <w:rPr>
          <w:rFonts w:ascii="Calibri" w:hAnsi="Calibri" w:cs="Calibri"/>
          <w:color w:val="000000"/>
          <w:sz w:val="22"/>
          <w:szCs w:val="22"/>
        </w:rPr>
        <w:t>.</w:t>
      </w:r>
    </w:p>
    <w:p w14:paraId="55BB7EE8" w14:textId="77777777" w:rsidR="007651BC" w:rsidRPr="00873741" w:rsidRDefault="007651BC" w:rsidP="007651BC">
      <w:pPr>
        <w:pStyle w:val="Odstavecseseznamem"/>
        <w:ind w:left="567"/>
        <w:jc w:val="both"/>
        <w:rPr>
          <w:rFonts w:ascii="Calibri" w:hAnsi="Calibri" w:cs="Calibri"/>
          <w:sz w:val="22"/>
          <w:szCs w:val="22"/>
        </w:rPr>
      </w:pPr>
    </w:p>
    <w:p w14:paraId="463EECBB" w14:textId="47DD0025" w:rsidR="00215580" w:rsidRPr="002B0B58" w:rsidRDefault="007651BC" w:rsidP="00D03437">
      <w:pPr>
        <w:pStyle w:val="Zkladntext"/>
        <w:widowControl w:val="0"/>
        <w:numPr>
          <w:ilvl w:val="0"/>
          <w:numId w:val="49"/>
        </w:numPr>
        <w:rPr>
          <w:rFonts w:ascii="Calibri" w:hAnsi="Calibri" w:cs="Calibri"/>
          <w:sz w:val="22"/>
          <w:szCs w:val="22"/>
        </w:rPr>
      </w:pPr>
      <w:r w:rsidRPr="002B0B58">
        <w:rPr>
          <w:rFonts w:ascii="Calibri" w:hAnsi="Calibri" w:cs="Calibri"/>
          <w:color w:val="000000"/>
          <w:sz w:val="22"/>
          <w:szCs w:val="22"/>
        </w:rPr>
        <w:t xml:space="preserve">Smluvní strany se dohodly, že pokud bude Dílo předáno s vadami a nedodělky, je Objednatel oprávněn nezaplatit část </w:t>
      </w:r>
      <w:r w:rsidR="00873741" w:rsidRPr="002B0B58">
        <w:rPr>
          <w:rFonts w:ascii="Calibri" w:hAnsi="Calibri" w:cs="Calibri"/>
          <w:color w:val="000000"/>
          <w:sz w:val="22"/>
          <w:szCs w:val="22"/>
        </w:rPr>
        <w:t>c</w:t>
      </w:r>
      <w:r w:rsidRPr="002B0B58">
        <w:rPr>
          <w:rFonts w:ascii="Calibri" w:hAnsi="Calibri" w:cs="Calibri"/>
          <w:color w:val="000000"/>
          <w:sz w:val="22"/>
          <w:szCs w:val="22"/>
        </w:rPr>
        <w:t xml:space="preserve">eny </w:t>
      </w:r>
      <w:r w:rsidR="00873741" w:rsidRPr="002B0B58">
        <w:rPr>
          <w:rFonts w:ascii="Calibri" w:hAnsi="Calibri" w:cs="Calibri"/>
          <w:color w:val="000000"/>
          <w:sz w:val="22"/>
          <w:szCs w:val="22"/>
        </w:rPr>
        <w:t>d</w:t>
      </w:r>
      <w:r w:rsidRPr="002B0B58">
        <w:rPr>
          <w:rFonts w:ascii="Calibri" w:hAnsi="Calibri" w:cs="Calibri"/>
          <w:color w:val="000000"/>
          <w:sz w:val="22"/>
          <w:szCs w:val="22"/>
        </w:rPr>
        <w:t xml:space="preserve">íla </w:t>
      </w:r>
      <w:r w:rsidRPr="002B0B58">
        <w:rPr>
          <w:rFonts w:ascii="Calibri" w:hAnsi="Calibri" w:cs="Calibri"/>
          <w:sz w:val="22"/>
          <w:szCs w:val="22"/>
        </w:rPr>
        <w:t xml:space="preserve">a případnou DPH </w:t>
      </w:r>
      <w:r w:rsidRPr="002B0B58">
        <w:rPr>
          <w:rFonts w:ascii="Calibri" w:hAnsi="Calibri" w:cs="Calibri"/>
          <w:color w:val="000000"/>
          <w:sz w:val="22"/>
          <w:szCs w:val="22"/>
        </w:rPr>
        <w:t>odhadem přiměřeně odpovídající hodnotě vad a nedodělků.</w:t>
      </w:r>
      <w:r w:rsidR="00873741" w:rsidRPr="002B0B58">
        <w:rPr>
          <w:rFonts w:ascii="Calibri" w:hAnsi="Calibri" w:cs="Calibri"/>
          <w:color w:val="000000"/>
          <w:sz w:val="22"/>
          <w:szCs w:val="22"/>
        </w:rPr>
        <w:t xml:space="preserve"> </w:t>
      </w:r>
    </w:p>
    <w:p w14:paraId="48322901" w14:textId="77777777" w:rsidR="00873741" w:rsidRPr="002B0B58" w:rsidRDefault="00873741" w:rsidP="00873741">
      <w:pPr>
        <w:pStyle w:val="Odstavecseseznamem"/>
        <w:rPr>
          <w:rFonts w:ascii="Calibri" w:hAnsi="Calibri" w:cs="Calibri"/>
          <w:sz w:val="22"/>
          <w:szCs w:val="22"/>
        </w:rPr>
      </w:pPr>
    </w:p>
    <w:p w14:paraId="11443FEF" w14:textId="3EC3EC8F" w:rsidR="00F1598E" w:rsidRPr="008E550B" w:rsidRDefault="00F1598E" w:rsidP="007651BC">
      <w:pPr>
        <w:pStyle w:val="Zkladntext"/>
        <w:widowControl w:val="0"/>
        <w:numPr>
          <w:ilvl w:val="0"/>
          <w:numId w:val="49"/>
        </w:numPr>
        <w:rPr>
          <w:rFonts w:ascii="Calibri" w:hAnsi="Calibri" w:cs="Calibri"/>
          <w:sz w:val="22"/>
          <w:szCs w:val="22"/>
        </w:rPr>
      </w:pPr>
      <w:r w:rsidRPr="002B0B58">
        <w:rPr>
          <w:rFonts w:ascii="Calibri" w:hAnsi="Calibri" w:cs="Calibri"/>
          <w:sz w:val="22"/>
          <w:szCs w:val="22"/>
        </w:rPr>
        <w:t xml:space="preserve">Objednatel prohlašuje, </w:t>
      </w:r>
      <w:r w:rsidR="00BF7E74" w:rsidRPr="002B0B58">
        <w:rPr>
          <w:rFonts w:ascii="Calibri" w:hAnsi="Calibri" w:cs="Calibri"/>
          <w:sz w:val="22"/>
          <w:szCs w:val="22"/>
        </w:rPr>
        <w:t>že</w:t>
      </w:r>
      <w:r w:rsidRPr="002B0B58">
        <w:rPr>
          <w:rFonts w:ascii="Calibri" w:hAnsi="Calibri" w:cs="Calibri"/>
          <w:sz w:val="22"/>
          <w:szCs w:val="22"/>
        </w:rPr>
        <w:t xml:space="preserve"> </w:t>
      </w:r>
      <w:r w:rsidR="0088261E" w:rsidRPr="002B0B58">
        <w:rPr>
          <w:rFonts w:ascii="Calibri" w:hAnsi="Calibri" w:cs="Calibri"/>
          <w:sz w:val="22"/>
          <w:szCs w:val="22"/>
        </w:rPr>
        <w:t xml:space="preserve">dílo </w:t>
      </w:r>
      <w:r w:rsidRPr="002B0B58">
        <w:rPr>
          <w:rFonts w:ascii="Calibri" w:hAnsi="Calibri" w:cs="Calibri"/>
          <w:sz w:val="22"/>
          <w:szCs w:val="22"/>
        </w:rPr>
        <w:t xml:space="preserve">prováděné dle této smlouvy </w:t>
      </w:r>
      <w:r w:rsidR="00BF7E74" w:rsidRPr="002B0B58">
        <w:rPr>
          <w:rFonts w:ascii="Calibri" w:hAnsi="Calibri" w:cs="Calibri"/>
          <w:sz w:val="22"/>
          <w:szCs w:val="22"/>
        </w:rPr>
        <w:t>bud</w:t>
      </w:r>
      <w:r w:rsidR="0088261E" w:rsidRPr="002B0B58">
        <w:rPr>
          <w:rFonts w:ascii="Calibri" w:hAnsi="Calibri" w:cs="Calibri"/>
          <w:sz w:val="22"/>
          <w:szCs w:val="22"/>
        </w:rPr>
        <w:t>e</w:t>
      </w:r>
      <w:r w:rsidR="00BF7E74" w:rsidRPr="002B0B58">
        <w:rPr>
          <w:rFonts w:ascii="Calibri" w:hAnsi="Calibri" w:cs="Calibri"/>
          <w:sz w:val="22"/>
          <w:szCs w:val="22"/>
        </w:rPr>
        <w:t xml:space="preserve"> využit</w:t>
      </w:r>
      <w:r w:rsidR="0088261E" w:rsidRPr="002B0B58">
        <w:rPr>
          <w:rFonts w:ascii="Calibri" w:hAnsi="Calibri" w:cs="Calibri"/>
          <w:sz w:val="22"/>
          <w:szCs w:val="22"/>
        </w:rPr>
        <w:t>o</w:t>
      </w:r>
      <w:r w:rsidR="00BF7E74" w:rsidRPr="002B0B58">
        <w:rPr>
          <w:rFonts w:ascii="Calibri" w:hAnsi="Calibri" w:cs="Calibri"/>
          <w:sz w:val="22"/>
          <w:szCs w:val="22"/>
        </w:rPr>
        <w:t xml:space="preserve"> k ekonomické činnosti Objednatele</w:t>
      </w:r>
      <w:r w:rsidR="0088261E" w:rsidRPr="002B0B58">
        <w:rPr>
          <w:rFonts w:ascii="Calibri" w:hAnsi="Calibri" w:cs="Calibri"/>
          <w:sz w:val="22"/>
          <w:szCs w:val="22"/>
        </w:rPr>
        <w:t>, přičemž stavební práce</w:t>
      </w:r>
      <w:r w:rsidR="00BF7E74" w:rsidRPr="002B0B58">
        <w:rPr>
          <w:rFonts w:ascii="Calibri" w:hAnsi="Calibri" w:cs="Calibri"/>
          <w:sz w:val="22"/>
          <w:szCs w:val="22"/>
        </w:rPr>
        <w:t xml:space="preserve"> </w:t>
      </w:r>
      <w:r w:rsidRPr="002B0B58">
        <w:rPr>
          <w:rFonts w:ascii="Calibri" w:hAnsi="Calibri" w:cs="Calibri"/>
          <w:sz w:val="22"/>
          <w:szCs w:val="22"/>
        </w:rPr>
        <w:t>odpovídají číselnému kódu klasifikace produkce CZ-CPA 41 až 43 a bude proto</w:t>
      </w:r>
      <w:r w:rsidRPr="008E550B">
        <w:rPr>
          <w:rFonts w:ascii="Calibri" w:hAnsi="Calibri" w:cs="Calibri"/>
          <w:sz w:val="22"/>
          <w:szCs w:val="22"/>
        </w:rPr>
        <w:t xml:space="preserve"> na tyto stavební práce aplikován režim přenesené daňové povinnosti </w:t>
      </w:r>
      <w:r w:rsidR="0088261E">
        <w:rPr>
          <w:rFonts w:ascii="Calibri" w:hAnsi="Calibri" w:cs="Calibri"/>
          <w:sz w:val="22"/>
          <w:szCs w:val="22"/>
        </w:rPr>
        <w:t xml:space="preserve">dle </w:t>
      </w:r>
      <w:r w:rsidRPr="008E550B">
        <w:rPr>
          <w:rFonts w:ascii="Calibri" w:hAnsi="Calibri" w:cs="Calibri"/>
          <w:sz w:val="22"/>
          <w:szCs w:val="22"/>
        </w:rPr>
        <w:t xml:space="preserve">§ 92e zákona </w:t>
      </w:r>
      <w:r w:rsidR="0088261E">
        <w:rPr>
          <w:rFonts w:ascii="Calibri" w:hAnsi="Calibri" w:cs="Calibri"/>
          <w:sz w:val="22"/>
          <w:szCs w:val="22"/>
        </w:rPr>
        <w:t>o DPH</w:t>
      </w:r>
      <w:r w:rsidRPr="008E550B">
        <w:rPr>
          <w:rFonts w:ascii="Calibri" w:hAnsi="Calibri" w:cs="Calibri"/>
          <w:sz w:val="22"/>
          <w:szCs w:val="22"/>
        </w:rPr>
        <w:t>. Zhotovitel odpovídá Objednateli za škody vzniklé nedodržením povinnost</w:t>
      </w:r>
      <w:r w:rsidR="00BF7E74" w:rsidRPr="008E550B">
        <w:rPr>
          <w:rFonts w:ascii="Calibri" w:hAnsi="Calibri" w:cs="Calibri"/>
          <w:sz w:val="22"/>
          <w:szCs w:val="22"/>
        </w:rPr>
        <w:t>í</w:t>
      </w:r>
      <w:r w:rsidRPr="008E550B">
        <w:rPr>
          <w:rFonts w:ascii="Calibri" w:hAnsi="Calibri" w:cs="Calibri"/>
          <w:sz w:val="22"/>
          <w:szCs w:val="22"/>
        </w:rPr>
        <w:t xml:space="preserve"> </w:t>
      </w:r>
      <w:r w:rsidR="0088261E">
        <w:rPr>
          <w:rFonts w:ascii="Calibri" w:hAnsi="Calibri" w:cs="Calibri"/>
          <w:sz w:val="22"/>
          <w:szCs w:val="22"/>
        </w:rPr>
        <w:t>souvisejících s</w:t>
      </w:r>
      <w:r w:rsidR="00BF7E74" w:rsidRPr="008E550B">
        <w:rPr>
          <w:rFonts w:ascii="Calibri" w:hAnsi="Calibri" w:cs="Calibri"/>
          <w:sz w:val="22"/>
          <w:szCs w:val="22"/>
        </w:rPr>
        <w:t> aplikac</w:t>
      </w:r>
      <w:r w:rsidR="0088261E">
        <w:rPr>
          <w:rFonts w:ascii="Calibri" w:hAnsi="Calibri" w:cs="Calibri"/>
          <w:sz w:val="22"/>
          <w:szCs w:val="22"/>
        </w:rPr>
        <w:t>í</w:t>
      </w:r>
      <w:r w:rsidR="00BF7E74" w:rsidRPr="008E550B">
        <w:rPr>
          <w:rFonts w:ascii="Calibri" w:hAnsi="Calibri" w:cs="Calibri"/>
          <w:sz w:val="22"/>
          <w:szCs w:val="22"/>
        </w:rPr>
        <w:t xml:space="preserve"> režimu přenesené daňové povinnosti, </w:t>
      </w:r>
      <w:r w:rsidRPr="008E550B">
        <w:rPr>
          <w:rFonts w:ascii="Calibri" w:hAnsi="Calibri" w:cs="Calibri"/>
          <w:sz w:val="22"/>
          <w:szCs w:val="22"/>
        </w:rPr>
        <w:t>stejně jako za škody vzniklé chybami daňového dokladu, a to zejména škod vzniklých nedodržením lhůt pro přiznání k DPH.</w:t>
      </w:r>
    </w:p>
    <w:p w14:paraId="6A8D4FEA" w14:textId="77777777" w:rsidR="008E2FEA" w:rsidRPr="008E550B" w:rsidRDefault="008E2FEA" w:rsidP="008E2FEA">
      <w:pPr>
        <w:widowControl w:val="0"/>
        <w:ind w:left="360"/>
        <w:rPr>
          <w:rFonts w:ascii="Calibri" w:hAnsi="Calibri" w:cs="Calibri"/>
          <w:sz w:val="22"/>
          <w:szCs w:val="22"/>
        </w:rPr>
      </w:pPr>
    </w:p>
    <w:p w14:paraId="4A3FB393" w14:textId="77777777"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VI. Staveniště</w:t>
      </w:r>
    </w:p>
    <w:p w14:paraId="08D8FA01" w14:textId="77777777" w:rsidR="0077596B" w:rsidRPr="008E550B" w:rsidRDefault="0077596B" w:rsidP="008E2FEA">
      <w:pPr>
        <w:widowControl w:val="0"/>
        <w:rPr>
          <w:rFonts w:ascii="Calibri" w:hAnsi="Calibri" w:cs="Calibri"/>
          <w:sz w:val="22"/>
          <w:szCs w:val="22"/>
        </w:rPr>
      </w:pPr>
    </w:p>
    <w:p w14:paraId="06FBA58D" w14:textId="34833354" w:rsidR="0077596B" w:rsidRPr="008E550B" w:rsidRDefault="0077596B" w:rsidP="008D0750">
      <w:pPr>
        <w:widowControl w:val="0"/>
        <w:numPr>
          <w:ilvl w:val="0"/>
          <w:numId w:val="9"/>
        </w:numPr>
        <w:jc w:val="both"/>
        <w:rPr>
          <w:rFonts w:ascii="Calibri" w:hAnsi="Calibri" w:cs="Calibri"/>
          <w:sz w:val="22"/>
          <w:szCs w:val="22"/>
        </w:rPr>
      </w:pPr>
      <w:r w:rsidRPr="008E550B">
        <w:rPr>
          <w:rFonts w:ascii="Calibri" w:hAnsi="Calibri" w:cs="Calibri"/>
          <w:sz w:val="22"/>
          <w:szCs w:val="22"/>
        </w:rPr>
        <w:t>Objednatel před</w:t>
      </w:r>
      <w:r w:rsidR="00215580" w:rsidRPr="008E550B">
        <w:rPr>
          <w:rFonts w:ascii="Calibri" w:hAnsi="Calibri" w:cs="Calibri"/>
          <w:sz w:val="22"/>
          <w:szCs w:val="22"/>
        </w:rPr>
        <w:t>á</w:t>
      </w:r>
      <w:r w:rsidRPr="008E550B">
        <w:rPr>
          <w:rFonts w:ascii="Calibri" w:hAnsi="Calibri" w:cs="Calibri"/>
          <w:sz w:val="22"/>
          <w:szCs w:val="22"/>
        </w:rPr>
        <w:t xml:space="preserve"> </w:t>
      </w:r>
      <w:r w:rsidR="00EC710B" w:rsidRPr="008E550B">
        <w:rPr>
          <w:rFonts w:ascii="Calibri" w:hAnsi="Calibri" w:cs="Calibri"/>
          <w:sz w:val="22"/>
          <w:szCs w:val="22"/>
        </w:rPr>
        <w:t>Z</w:t>
      </w:r>
      <w:r w:rsidRPr="008E550B">
        <w:rPr>
          <w:rFonts w:ascii="Calibri" w:hAnsi="Calibri" w:cs="Calibri"/>
          <w:sz w:val="22"/>
          <w:szCs w:val="22"/>
        </w:rPr>
        <w:t>hotoviteli staveniště prosté práv třetích osob</w:t>
      </w:r>
      <w:r w:rsidR="00200E1F">
        <w:rPr>
          <w:rFonts w:ascii="Calibri" w:hAnsi="Calibri" w:cs="Calibri"/>
          <w:sz w:val="22"/>
          <w:szCs w:val="22"/>
        </w:rPr>
        <w:t xml:space="preserve"> v termínu stanoveném v čl. III této smlouvy</w:t>
      </w:r>
      <w:r w:rsidR="00E8548F" w:rsidRPr="008E550B">
        <w:rPr>
          <w:rFonts w:ascii="Calibri" w:hAnsi="Calibri" w:cs="Calibri"/>
          <w:sz w:val="22"/>
          <w:szCs w:val="22"/>
        </w:rPr>
        <w:t>.</w:t>
      </w:r>
      <w:r w:rsidR="00215580" w:rsidRPr="008E550B">
        <w:rPr>
          <w:rFonts w:ascii="Calibri" w:hAnsi="Calibri" w:cs="Calibri"/>
          <w:sz w:val="22"/>
          <w:szCs w:val="22"/>
        </w:rPr>
        <w:t xml:space="preserve"> </w:t>
      </w:r>
      <w:r w:rsidRPr="008E550B">
        <w:rPr>
          <w:rFonts w:ascii="Calibri" w:hAnsi="Calibri" w:cs="Calibri"/>
          <w:sz w:val="22"/>
          <w:szCs w:val="22"/>
        </w:rPr>
        <w:t xml:space="preserve">O předání staveniště </w:t>
      </w:r>
      <w:r w:rsidR="00215580" w:rsidRPr="008E550B">
        <w:rPr>
          <w:rFonts w:ascii="Calibri" w:hAnsi="Calibri" w:cs="Calibri"/>
          <w:sz w:val="22"/>
          <w:szCs w:val="22"/>
        </w:rPr>
        <w:t xml:space="preserve">bude </w:t>
      </w:r>
      <w:r w:rsidRPr="008E550B">
        <w:rPr>
          <w:rFonts w:ascii="Calibri" w:hAnsi="Calibri" w:cs="Calibri"/>
          <w:sz w:val="22"/>
          <w:szCs w:val="22"/>
        </w:rPr>
        <w:t>pořízen zápis.</w:t>
      </w:r>
    </w:p>
    <w:p w14:paraId="7F0AB3A3" w14:textId="77777777" w:rsidR="0077596B" w:rsidRPr="008E550B" w:rsidRDefault="0077596B" w:rsidP="008E2FEA">
      <w:pPr>
        <w:widowControl w:val="0"/>
        <w:rPr>
          <w:rFonts w:ascii="Calibri" w:hAnsi="Calibri" w:cs="Calibri"/>
          <w:sz w:val="22"/>
          <w:szCs w:val="22"/>
        </w:rPr>
      </w:pPr>
    </w:p>
    <w:p w14:paraId="3132320A" w14:textId="74792765" w:rsidR="00200E1F" w:rsidRPr="00200E1F" w:rsidRDefault="00200E1F" w:rsidP="008D0750">
      <w:pPr>
        <w:widowControl w:val="0"/>
        <w:numPr>
          <w:ilvl w:val="0"/>
          <w:numId w:val="9"/>
        </w:numPr>
        <w:jc w:val="both"/>
        <w:rPr>
          <w:rFonts w:ascii="Calibri" w:hAnsi="Calibri" w:cs="Calibri"/>
          <w:sz w:val="24"/>
          <w:szCs w:val="24"/>
        </w:rPr>
      </w:pPr>
      <w:r w:rsidRPr="00200E1F">
        <w:rPr>
          <w:rFonts w:ascii="Calibri" w:hAnsi="Calibri" w:cs="Calibri"/>
          <w:sz w:val="22"/>
          <w:szCs w:val="24"/>
        </w:rPr>
        <w:t xml:space="preserve">Zhotovitel je povinen užívat staveniště pouze pro účely související s prováděním </w:t>
      </w:r>
      <w:r>
        <w:rPr>
          <w:rFonts w:ascii="Calibri" w:hAnsi="Calibri" w:cs="Calibri"/>
          <w:sz w:val="22"/>
          <w:szCs w:val="24"/>
        </w:rPr>
        <w:t>d</w:t>
      </w:r>
      <w:r w:rsidRPr="00200E1F">
        <w:rPr>
          <w:rFonts w:ascii="Calibri" w:hAnsi="Calibri" w:cs="Calibri"/>
          <w:sz w:val="22"/>
          <w:szCs w:val="24"/>
        </w:rPr>
        <w:t>íla a při užívání staveniště je povinen dodržovat veškeré právní předpisy.</w:t>
      </w:r>
    </w:p>
    <w:p w14:paraId="64E1497A" w14:textId="77777777" w:rsidR="00200E1F" w:rsidRDefault="00200E1F" w:rsidP="00200E1F">
      <w:pPr>
        <w:pStyle w:val="Odstavecseseznamem"/>
        <w:rPr>
          <w:rFonts w:ascii="Calibri" w:hAnsi="Calibri" w:cs="Calibri"/>
          <w:sz w:val="24"/>
          <w:szCs w:val="24"/>
        </w:rPr>
      </w:pPr>
    </w:p>
    <w:p w14:paraId="0B11AE0A" w14:textId="31596EDD" w:rsidR="00200E1F" w:rsidRPr="00200E1F" w:rsidRDefault="00200E1F" w:rsidP="008D0750">
      <w:pPr>
        <w:widowControl w:val="0"/>
        <w:numPr>
          <w:ilvl w:val="0"/>
          <w:numId w:val="9"/>
        </w:numPr>
        <w:jc w:val="both"/>
        <w:rPr>
          <w:rFonts w:ascii="Calibri" w:hAnsi="Calibri" w:cs="Calibri"/>
          <w:sz w:val="22"/>
          <w:szCs w:val="22"/>
        </w:rPr>
      </w:pPr>
      <w:r w:rsidRPr="00200E1F">
        <w:rPr>
          <w:rFonts w:ascii="Calibri" w:hAnsi="Calibri" w:cs="Calibri"/>
          <w:sz w:val="22"/>
          <w:szCs w:val="22"/>
        </w:rPr>
        <w:t>Zhotovitel je povinen zajistit řádné vytyčení staveniště.</w:t>
      </w:r>
    </w:p>
    <w:p w14:paraId="71B233E3" w14:textId="77777777" w:rsidR="00200E1F" w:rsidRPr="00200E1F" w:rsidRDefault="00200E1F" w:rsidP="00200E1F">
      <w:pPr>
        <w:pStyle w:val="Odstavecseseznamem"/>
        <w:rPr>
          <w:rFonts w:ascii="Calibri" w:hAnsi="Calibri" w:cs="Calibri"/>
          <w:sz w:val="22"/>
          <w:szCs w:val="22"/>
        </w:rPr>
      </w:pPr>
    </w:p>
    <w:p w14:paraId="04B3683A" w14:textId="3B67BE03" w:rsidR="00200E1F" w:rsidRPr="00200E1F" w:rsidRDefault="00200E1F" w:rsidP="008D0750">
      <w:pPr>
        <w:widowControl w:val="0"/>
        <w:numPr>
          <w:ilvl w:val="0"/>
          <w:numId w:val="9"/>
        </w:numPr>
        <w:jc w:val="both"/>
        <w:rPr>
          <w:rFonts w:ascii="Calibri" w:hAnsi="Calibri" w:cs="Calibri"/>
          <w:sz w:val="22"/>
          <w:szCs w:val="22"/>
        </w:rPr>
      </w:pPr>
      <w:bookmarkStart w:id="1" w:name="_Toc305060862"/>
      <w:bookmarkStart w:id="2" w:name="_Toc305061356"/>
      <w:r w:rsidRPr="00200E1F">
        <w:rPr>
          <w:rFonts w:ascii="Calibri" w:hAnsi="Calibri" w:cs="Calibri"/>
          <w:sz w:val="22"/>
          <w:szCs w:val="22"/>
        </w:rPr>
        <w:t>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bookmarkEnd w:id="1"/>
      <w:bookmarkEnd w:id="2"/>
    </w:p>
    <w:p w14:paraId="6DB66619" w14:textId="77777777" w:rsidR="00200E1F" w:rsidRPr="00200E1F" w:rsidRDefault="00200E1F" w:rsidP="00200E1F">
      <w:pPr>
        <w:pStyle w:val="Odstavecseseznamem"/>
        <w:rPr>
          <w:rFonts w:ascii="Calibri" w:hAnsi="Calibri" w:cs="Calibri"/>
          <w:sz w:val="22"/>
          <w:szCs w:val="22"/>
        </w:rPr>
      </w:pPr>
    </w:p>
    <w:p w14:paraId="1921BE6F" w14:textId="13D7339B" w:rsidR="00200E1F" w:rsidRPr="00200E1F" w:rsidRDefault="00200E1F" w:rsidP="008D0750">
      <w:pPr>
        <w:widowControl w:val="0"/>
        <w:numPr>
          <w:ilvl w:val="0"/>
          <w:numId w:val="9"/>
        </w:numPr>
        <w:jc w:val="both"/>
        <w:rPr>
          <w:rFonts w:ascii="Calibri" w:hAnsi="Calibri" w:cs="Calibri"/>
          <w:sz w:val="22"/>
          <w:szCs w:val="22"/>
        </w:rPr>
      </w:pPr>
      <w:r w:rsidRPr="00200E1F">
        <w:rPr>
          <w:rFonts w:ascii="Calibri" w:hAnsi="Calibri" w:cs="Calibri"/>
          <w:sz w:val="22"/>
          <w:szCs w:val="22"/>
        </w:rPr>
        <w:t>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osob a dále s ohledem na své potřeby, v souladu s </w:t>
      </w:r>
      <w:r w:rsidR="002B5B8D">
        <w:rPr>
          <w:rFonts w:ascii="Calibri" w:hAnsi="Calibri" w:cs="Calibri"/>
          <w:sz w:val="22"/>
          <w:szCs w:val="22"/>
        </w:rPr>
        <w:t>p</w:t>
      </w:r>
      <w:r w:rsidRPr="00200E1F">
        <w:rPr>
          <w:rFonts w:ascii="Calibri" w:hAnsi="Calibri" w:cs="Calibri"/>
          <w:sz w:val="22"/>
          <w:szCs w:val="22"/>
        </w:rPr>
        <w:t>rojektovou dokumentací a v souladu s dalšími požadavky vyplývajícími z této smlouvy.</w:t>
      </w:r>
    </w:p>
    <w:p w14:paraId="3E935D27" w14:textId="77777777" w:rsidR="00200E1F" w:rsidRPr="00200E1F" w:rsidRDefault="00200E1F" w:rsidP="00200E1F">
      <w:pPr>
        <w:pStyle w:val="Odstavecseseznamem"/>
        <w:rPr>
          <w:rFonts w:ascii="Calibri" w:hAnsi="Calibri" w:cs="Calibri"/>
          <w:sz w:val="22"/>
          <w:szCs w:val="22"/>
        </w:rPr>
      </w:pPr>
    </w:p>
    <w:p w14:paraId="589A74DE" w14:textId="02DAA612" w:rsidR="0077596B" w:rsidRPr="00200E1F" w:rsidRDefault="0077596B" w:rsidP="008D0750">
      <w:pPr>
        <w:widowControl w:val="0"/>
        <w:numPr>
          <w:ilvl w:val="0"/>
          <w:numId w:val="9"/>
        </w:numPr>
        <w:jc w:val="both"/>
        <w:rPr>
          <w:rFonts w:ascii="Calibri" w:hAnsi="Calibri" w:cs="Calibri"/>
          <w:sz w:val="22"/>
          <w:szCs w:val="22"/>
        </w:rPr>
      </w:pPr>
      <w:r w:rsidRPr="00200E1F">
        <w:rPr>
          <w:rFonts w:ascii="Calibri" w:hAnsi="Calibri" w:cs="Calibri"/>
          <w:sz w:val="22"/>
          <w:szCs w:val="22"/>
        </w:rPr>
        <w:t>Zhotovitel zajistí na své náklady ostrahu staveniště</w:t>
      </w:r>
      <w:r w:rsidR="00ED1A2D" w:rsidRPr="00200E1F">
        <w:rPr>
          <w:rFonts w:ascii="Calibri" w:hAnsi="Calibri" w:cs="Calibri"/>
          <w:sz w:val="22"/>
          <w:szCs w:val="22"/>
        </w:rPr>
        <w:t xml:space="preserve"> vč. uloženého materiálu, bude-li to vzhledem </w:t>
      </w:r>
      <w:r w:rsidR="00ED1A2D" w:rsidRPr="00200E1F">
        <w:rPr>
          <w:rFonts w:ascii="Calibri" w:hAnsi="Calibri" w:cs="Calibri"/>
          <w:sz w:val="22"/>
          <w:szCs w:val="22"/>
        </w:rPr>
        <w:lastRenderedPageBreak/>
        <w:t>k umístění staveniště nezbytné</w:t>
      </w:r>
      <w:r w:rsidRPr="00200E1F">
        <w:rPr>
          <w:rFonts w:ascii="Calibri" w:hAnsi="Calibri" w:cs="Calibri"/>
          <w:sz w:val="22"/>
          <w:szCs w:val="22"/>
        </w:rPr>
        <w:t>.</w:t>
      </w:r>
    </w:p>
    <w:p w14:paraId="38823DD8" w14:textId="77777777" w:rsidR="0077596B" w:rsidRPr="00200E1F" w:rsidRDefault="0077596B" w:rsidP="008E2FEA">
      <w:pPr>
        <w:widowControl w:val="0"/>
        <w:rPr>
          <w:rFonts w:ascii="Calibri" w:hAnsi="Calibri" w:cs="Calibri"/>
          <w:sz w:val="22"/>
          <w:szCs w:val="22"/>
        </w:rPr>
      </w:pPr>
    </w:p>
    <w:p w14:paraId="778B4F19" w14:textId="77777777" w:rsidR="0077596B" w:rsidRPr="00200E1F" w:rsidRDefault="0077596B" w:rsidP="008E2FEA">
      <w:pPr>
        <w:pStyle w:val="Zkladntext"/>
        <w:widowControl w:val="0"/>
        <w:numPr>
          <w:ilvl w:val="0"/>
          <w:numId w:val="9"/>
        </w:numPr>
        <w:rPr>
          <w:rFonts w:ascii="Calibri" w:hAnsi="Calibri" w:cs="Calibri"/>
          <w:sz w:val="22"/>
          <w:szCs w:val="22"/>
        </w:rPr>
      </w:pPr>
      <w:r w:rsidRPr="00200E1F">
        <w:rPr>
          <w:rFonts w:ascii="Calibri" w:hAnsi="Calibri" w:cs="Calibri"/>
          <w:sz w:val="22"/>
          <w:szCs w:val="22"/>
        </w:rPr>
        <w:t xml:space="preserve">Ode dne převzetí staveniště nese </w:t>
      </w:r>
      <w:r w:rsidR="00215580" w:rsidRPr="00200E1F">
        <w:rPr>
          <w:rFonts w:ascii="Calibri" w:hAnsi="Calibri" w:cs="Calibri"/>
          <w:sz w:val="22"/>
          <w:szCs w:val="22"/>
        </w:rPr>
        <w:t>Z</w:t>
      </w:r>
      <w:r w:rsidRPr="00200E1F">
        <w:rPr>
          <w:rFonts w:ascii="Calibri" w:hAnsi="Calibri" w:cs="Calibri"/>
          <w:sz w:val="22"/>
          <w:szCs w:val="22"/>
        </w:rPr>
        <w:t xml:space="preserve">hotovitel nebezpečí všech škod na prováděném díle až do doby jeho dokončení a předání </w:t>
      </w:r>
      <w:r w:rsidR="00215580" w:rsidRPr="00200E1F">
        <w:rPr>
          <w:rFonts w:ascii="Calibri" w:hAnsi="Calibri" w:cs="Calibri"/>
          <w:sz w:val="22"/>
          <w:szCs w:val="22"/>
        </w:rPr>
        <w:t>O</w:t>
      </w:r>
      <w:r w:rsidRPr="00200E1F">
        <w:rPr>
          <w:rFonts w:ascii="Calibri" w:hAnsi="Calibri" w:cs="Calibri"/>
          <w:sz w:val="22"/>
          <w:szCs w:val="22"/>
        </w:rPr>
        <w:t>bjednateli.</w:t>
      </w:r>
    </w:p>
    <w:p w14:paraId="769C6F48" w14:textId="77777777" w:rsidR="00396165" w:rsidRPr="00200E1F" w:rsidRDefault="00396165" w:rsidP="00396165">
      <w:pPr>
        <w:pStyle w:val="Odstavecseseznamem"/>
        <w:rPr>
          <w:rFonts w:ascii="Calibri" w:hAnsi="Calibri" w:cs="Calibri"/>
          <w:sz w:val="22"/>
          <w:szCs w:val="22"/>
        </w:rPr>
      </w:pPr>
    </w:p>
    <w:p w14:paraId="1AACEA12" w14:textId="1610B1D2" w:rsidR="00396165" w:rsidRPr="00200E1F" w:rsidRDefault="00396165" w:rsidP="008E2FEA">
      <w:pPr>
        <w:pStyle w:val="Zkladntext"/>
        <w:widowControl w:val="0"/>
        <w:numPr>
          <w:ilvl w:val="0"/>
          <w:numId w:val="9"/>
        </w:numPr>
        <w:rPr>
          <w:rFonts w:ascii="Calibri" w:hAnsi="Calibri" w:cs="Calibri"/>
          <w:sz w:val="22"/>
          <w:szCs w:val="22"/>
        </w:rPr>
      </w:pPr>
      <w:r w:rsidRPr="00200E1F">
        <w:rPr>
          <w:rFonts w:ascii="Calibri" w:hAnsi="Calibri" w:cs="Calibri"/>
          <w:sz w:val="22"/>
          <w:szCs w:val="22"/>
        </w:rPr>
        <w:t xml:space="preserve">Objednatel se zavazuje umožnit Zhotoviteli po dobu provádění díla užívání elektrické energie, pitné vody a kanalizace prostřednictvím stávajících přípojek na místě </w:t>
      </w:r>
      <w:r w:rsidR="00E74CCA" w:rsidRPr="00200E1F">
        <w:rPr>
          <w:rFonts w:ascii="Calibri" w:hAnsi="Calibri" w:cs="Calibri"/>
          <w:sz w:val="22"/>
          <w:szCs w:val="22"/>
        </w:rPr>
        <w:t>plnění</w:t>
      </w:r>
      <w:r w:rsidRPr="00200E1F">
        <w:rPr>
          <w:rFonts w:ascii="Calibri" w:hAnsi="Calibri" w:cs="Calibri"/>
          <w:sz w:val="22"/>
          <w:szCs w:val="22"/>
        </w:rPr>
        <w:t xml:space="preserve">, a to výlučně pro účely provádění díla. Objednatel neodpovídá za přerušení dodávky energií nebo vody způsobené událostmi, které nemůže ovlivnit, zejména výpadky ze strany dodavatelů energií, havárie nebo zásahy orgánů veřejné moci. Zhotovitel je povinen užívat energie hospodárně a v souladu s právními předpisy a technickými normami. Zhotovitel odpovídá za škody vzniklé Objednateli nebo třetím osobám v důsledku nadměrné, nehospodárné či neoprávněné spotřeby, jakož i za škody způsobené nesprávným připojením zařízení Zhotovitele k přípojkám. Spotřeba energií bude měřena podružnými měřidly instalovanými a udržovanými Zhotovitelem na </w:t>
      </w:r>
      <w:r w:rsidR="00200E1F" w:rsidRPr="00200E1F">
        <w:rPr>
          <w:rFonts w:ascii="Calibri" w:hAnsi="Calibri" w:cs="Calibri"/>
          <w:sz w:val="22"/>
          <w:szCs w:val="22"/>
        </w:rPr>
        <w:t xml:space="preserve">jeho </w:t>
      </w:r>
      <w:r w:rsidRPr="00200E1F">
        <w:rPr>
          <w:rFonts w:ascii="Calibri" w:hAnsi="Calibri" w:cs="Calibri"/>
          <w:sz w:val="22"/>
          <w:szCs w:val="22"/>
        </w:rPr>
        <w:t>náklady. Není-li instalace podružných měřidel technicky možná, sjednají strany paušální měsíční náhradu, která bude odpovídat odůvodněnému předpokladu spotřeby. Zhotovitel se zavazuje hradit Objednateli náklady na spotřebované energie ve výši dle skutečně naměřených hodnot, resp. sjednaného paušálu, a to na základě vyúčtování Objednatele splatného do 14 dnů ode dne doručení.</w:t>
      </w:r>
    </w:p>
    <w:p w14:paraId="3F3A1389" w14:textId="77777777" w:rsidR="00200E1F" w:rsidRPr="00200E1F" w:rsidRDefault="00200E1F" w:rsidP="00200E1F">
      <w:pPr>
        <w:pStyle w:val="Zkladntext"/>
        <w:widowControl w:val="0"/>
        <w:ind w:left="360"/>
        <w:rPr>
          <w:rFonts w:ascii="Calibri" w:hAnsi="Calibri" w:cs="Calibri"/>
          <w:sz w:val="22"/>
          <w:szCs w:val="22"/>
        </w:rPr>
      </w:pPr>
    </w:p>
    <w:p w14:paraId="185F7F06" w14:textId="61CC4AC6" w:rsidR="00200E1F" w:rsidRPr="00200E1F" w:rsidRDefault="00200E1F" w:rsidP="008E2FEA">
      <w:pPr>
        <w:pStyle w:val="Zkladntext"/>
        <w:widowControl w:val="0"/>
        <w:numPr>
          <w:ilvl w:val="0"/>
          <w:numId w:val="9"/>
        </w:numPr>
        <w:rPr>
          <w:rFonts w:ascii="Calibri" w:hAnsi="Calibri" w:cs="Calibri"/>
          <w:sz w:val="22"/>
          <w:szCs w:val="22"/>
        </w:rPr>
      </w:pPr>
      <w:r w:rsidRPr="00200E1F">
        <w:rPr>
          <w:rFonts w:ascii="Calibri" w:hAnsi="Calibri" w:cs="Calibri"/>
          <w:sz w:val="22"/>
          <w:szCs w:val="22"/>
        </w:rPr>
        <w:t>Zhotovitel je povinen vyklidit a předat staveniště Objednateli nejpozději do 10 pracovních</w:t>
      </w:r>
      <w:r w:rsidRPr="00200E1F">
        <w:rPr>
          <w:rFonts w:ascii="Calibri" w:hAnsi="Calibri" w:cs="Calibri"/>
          <w:sz w:val="22"/>
          <w:szCs w:val="22"/>
          <w:u w:val="single"/>
        </w:rPr>
        <w:t xml:space="preserve"> </w:t>
      </w:r>
      <w:r w:rsidRPr="00200E1F">
        <w:rPr>
          <w:rFonts w:ascii="Calibri" w:hAnsi="Calibri" w:cs="Calibri"/>
          <w:sz w:val="22"/>
          <w:szCs w:val="22"/>
        </w:rPr>
        <w:t xml:space="preserve">dnů od převzetí </w:t>
      </w:r>
      <w:r>
        <w:rPr>
          <w:rFonts w:ascii="Calibri" w:hAnsi="Calibri" w:cs="Calibri"/>
          <w:sz w:val="22"/>
          <w:szCs w:val="22"/>
        </w:rPr>
        <w:t>d</w:t>
      </w:r>
      <w:r w:rsidRPr="00200E1F">
        <w:rPr>
          <w:rFonts w:ascii="Calibri" w:hAnsi="Calibri" w:cs="Calibri"/>
          <w:sz w:val="22"/>
          <w:szCs w:val="22"/>
        </w:rPr>
        <w:t xml:space="preserve">íla Objednatelem, nebude-li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w:t>
      </w:r>
      <w:r>
        <w:rPr>
          <w:rFonts w:ascii="Calibri" w:hAnsi="Calibri" w:cs="Calibri"/>
          <w:sz w:val="22"/>
          <w:szCs w:val="22"/>
        </w:rPr>
        <w:t>d</w:t>
      </w:r>
      <w:r w:rsidRPr="00200E1F">
        <w:rPr>
          <w:rFonts w:ascii="Calibri" w:hAnsi="Calibri" w:cs="Calibri"/>
          <w:sz w:val="22"/>
          <w:szCs w:val="22"/>
        </w:rPr>
        <w:t xml:space="preserve">íla. </w:t>
      </w:r>
      <w:bookmarkStart w:id="3" w:name="_Toc305061176"/>
      <w:bookmarkStart w:id="4" w:name="_Toc305060682"/>
      <w:r w:rsidRPr="00200E1F">
        <w:rPr>
          <w:rFonts w:ascii="Calibri" w:hAnsi="Calibri" w:cs="Calibri"/>
          <w:sz w:val="22"/>
          <w:szCs w:val="22"/>
        </w:rPr>
        <w:t>Nevyklidí-li Zhotovitel staveniště ve sjednaném termínu, je Objednatel oprávněn zabezpečit vyklizení staveniště jinou osobou a náklady s tím spojené uhradí Zhotovitel Objednateli.</w:t>
      </w:r>
      <w:bookmarkEnd w:id="3"/>
      <w:bookmarkEnd w:id="4"/>
    </w:p>
    <w:p w14:paraId="366664CC" w14:textId="77777777" w:rsidR="0077596B" w:rsidRPr="008E550B" w:rsidRDefault="0077596B" w:rsidP="008E2FEA">
      <w:pPr>
        <w:pStyle w:val="Nadpis1"/>
        <w:keepNext w:val="0"/>
        <w:widowControl w:val="0"/>
        <w:rPr>
          <w:rFonts w:ascii="Calibri" w:hAnsi="Calibri" w:cs="Calibri"/>
          <w:sz w:val="22"/>
          <w:szCs w:val="22"/>
        </w:rPr>
      </w:pPr>
    </w:p>
    <w:p w14:paraId="569B98BE" w14:textId="77777777"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VII. Stavební deník</w:t>
      </w:r>
    </w:p>
    <w:p w14:paraId="2A3F846C" w14:textId="77777777" w:rsidR="0077596B" w:rsidRPr="008E550B" w:rsidRDefault="0077596B" w:rsidP="008E2FEA">
      <w:pPr>
        <w:widowControl w:val="0"/>
        <w:rPr>
          <w:rFonts w:ascii="Calibri" w:hAnsi="Calibri" w:cs="Calibri"/>
          <w:sz w:val="22"/>
          <w:szCs w:val="22"/>
        </w:rPr>
      </w:pPr>
    </w:p>
    <w:p w14:paraId="61C7DD14" w14:textId="3562286D" w:rsidR="0077596B" w:rsidRDefault="0077596B" w:rsidP="008E2FEA">
      <w:pPr>
        <w:pStyle w:val="Zkladntext"/>
        <w:widowControl w:val="0"/>
        <w:numPr>
          <w:ilvl w:val="0"/>
          <w:numId w:val="34"/>
        </w:numPr>
        <w:rPr>
          <w:rFonts w:ascii="Calibri" w:hAnsi="Calibri" w:cs="Calibri"/>
          <w:sz w:val="22"/>
          <w:szCs w:val="22"/>
        </w:rPr>
      </w:pPr>
      <w:r w:rsidRPr="008E550B">
        <w:rPr>
          <w:rFonts w:ascii="Calibri" w:hAnsi="Calibri" w:cs="Calibri"/>
          <w:sz w:val="22"/>
          <w:szCs w:val="22"/>
        </w:rPr>
        <w:t xml:space="preserve">Zhotovitel je povinen vést ode dne převzetí staveniště stavební deník, do kterého je </w:t>
      </w:r>
      <w:r w:rsidRPr="008E550B">
        <w:rPr>
          <w:rFonts w:ascii="Calibri" w:hAnsi="Calibri" w:cs="Calibri"/>
          <w:sz w:val="22"/>
          <w:szCs w:val="22"/>
        </w:rPr>
        <w:br/>
        <w:t xml:space="preserve">povinen zapisovat všechny skutečnosti rozhodné pro plnění </w:t>
      </w:r>
      <w:r w:rsidR="00215580" w:rsidRPr="008E550B">
        <w:rPr>
          <w:rFonts w:ascii="Calibri" w:hAnsi="Calibri" w:cs="Calibri"/>
          <w:sz w:val="22"/>
          <w:szCs w:val="22"/>
        </w:rPr>
        <w:t xml:space="preserve">této </w:t>
      </w:r>
      <w:r w:rsidRPr="008E550B">
        <w:rPr>
          <w:rFonts w:ascii="Calibri" w:hAnsi="Calibri" w:cs="Calibri"/>
          <w:sz w:val="22"/>
          <w:szCs w:val="22"/>
        </w:rPr>
        <w:t>smlouvy. Zejména je povinen zapisovat údaje o časovém postupu prací, jejich jakosti, zdůvodnění nepodstatných odchylek prováděných prací od projektové dokumentace, klimatické podmínky apod. Povinnost vést stavební deník končí dnem předání a převzetí díla.</w:t>
      </w:r>
    </w:p>
    <w:p w14:paraId="380183B2" w14:textId="77777777" w:rsidR="00B014A2" w:rsidRDefault="00B014A2" w:rsidP="00B014A2">
      <w:pPr>
        <w:pStyle w:val="Zkladntext"/>
        <w:widowControl w:val="0"/>
        <w:ind w:left="360"/>
        <w:rPr>
          <w:rFonts w:ascii="Calibri" w:hAnsi="Calibri" w:cs="Calibri"/>
          <w:sz w:val="22"/>
          <w:szCs w:val="22"/>
        </w:rPr>
      </w:pPr>
    </w:p>
    <w:p w14:paraId="4837E2FE" w14:textId="70D40AD0" w:rsidR="00B014A2" w:rsidRPr="008E550B" w:rsidRDefault="00B014A2" w:rsidP="008E2FEA">
      <w:pPr>
        <w:pStyle w:val="Zkladntext"/>
        <w:widowControl w:val="0"/>
        <w:numPr>
          <w:ilvl w:val="0"/>
          <w:numId w:val="34"/>
        </w:numPr>
        <w:rPr>
          <w:rFonts w:ascii="Calibri" w:hAnsi="Calibri" w:cs="Calibri"/>
          <w:sz w:val="22"/>
          <w:szCs w:val="22"/>
        </w:rPr>
      </w:pPr>
      <w:r w:rsidRPr="00B014A2">
        <w:rPr>
          <w:rFonts w:ascii="Calibri" w:hAnsi="Calibri" w:cs="Calibri"/>
          <w:sz w:val="22"/>
          <w:szCs w:val="22"/>
        </w:rPr>
        <w:t xml:space="preserve">Stavební deník bude k dispozici v místě provádění </w:t>
      </w:r>
      <w:r>
        <w:rPr>
          <w:rFonts w:ascii="Calibri" w:hAnsi="Calibri" w:cs="Calibri"/>
          <w:sz w:val="22"/>
          <w:szCs w:val="22"/>
        </w:rPr>
        <w:t>d</w:t>
      </w:r>
      <w:r w:rsidRPr="00B014A2">
        <w:rPr>
          <w:rFonts w:ascii="Calibri" w:hAnsi="Calibri" w:cs="Calibri"/>
          <w:sz w:val="22"/>
          <w:szCs w:val="22"/>
        </w:rPr>
        <w:t xml:space="preserve">íla osobám oprávněným provádět zápisy za Objednatele, případně jiným osobám oprávněným do stavebního deníku zapisovat, kdykoliv v průběhu </w:t>
      </w:r>
      <w:r>
        <w:rPr>
          <w:rFonts w:ascii="Calibri" w:hAnsi="Calibri" w:cs="Calibri"/>
          <w:sz w:val="22"/>
          <w:szCs w:val="22"/>
        </w:rPr>
        <w:t xml:space="preserve">běžné </w:t>
      </w:r>
      <w:r w:rsidRPr="00B014A2">
        <w:rPr>
          <w:rFonts w:ascii="Calibri" w:hAnsi="Calibri" w:cs="Calibri"/>
          <w:sz w:val="22"/>
          <w:szCs w:val="22"/>
        </w:rPr>
        <w:t>pracovní doby</w:t>
      </w:r>
      <w:r>
        <w:rPr>
          <w:rFonts w:ascii="Calibri" w:hAnsi="Calibri" w:cs="Calibri"/>
          <w:sz w:val="22"/>
          <w:szCs w:val="22"/>
        </w:rPr>
        <w:t>.</w:t>
      </w:r>
    </w:p>
    <w:p w14:paraId="4B792ACC" w14:textId="77777777" w:rsidR="0077596B" w:rsidRPr="008E550B" w:rsidRDefault="0077596B" w:rsidP="008E2FEA">
      <w:pPr>
        <w:widowControl w:val="0"/>
        <w:rPr>
          <w:rFonts w:ascii="Calibri" w:hAnsi="Calibri" w:cs="Calibri"/>
          <w:sz w:val="22"/>
          <w:szCs w:val="22"/>
        </w:rPr>
      </w:pPr>
    </w:p>
    <w:p w14:paraId="026BA87C" w14:textId="757E0C2C" w:rsidR="0077596B" w:rsidRPr="008E550B" w:rsidRDefault="0077596B" w:rsidP="008E2FEA">
      <w:pPr>
        <w:pStyle w:val="Zkladntext"/>
        <w:widowControl w:val="0"/>
        <w:numPr>
          <w:ilvl w:val="0"/>
          <w:numId w:val="34"/>
        </w:numPr>
        <w:rPr>
          <w:rFonts w:ascii="Calibri" w:hAnsi="Calibri" w:cs="Calibri"/>
          <w:sz w:val="22"/>
          <w:szCs w:val="22"/>
        </w:rPr>
      </w:pPr>
      <w:r w:rsidRPr="008E550B">
        <w:rPr>
          <w:rFonts w:ascii="Calibri" w:hAnsi="Calibri" w:cs="Calibri"/>
          <w:sz w:val="22"/>
          <w:szCs w:val="22"/>
        </w:rPr>
        <w:t xml:space="preserve">Zápisy do stavebního deníku provádí stavbyvedoucí vždy v ten den, kdy byly práce provedeny nebo kdy nastaly okolnosti, které jsou předmětem zájmu. Mimo stavbyvedoucího může do stavebního deníku provádět potřebné záznamy pouze </w:t>
      </w:r>
      <w:r w:rsidR="00215580" w:rsidRPr="008E550B">
        <w:rPr>
          <w:rFonts w:ascii="Calibri" w:hAnsi="Calibri" w:cs="Calibri"/>
          <w:sz w:val="22"/>
          <w:szCs w:val="22"/>
        </w:rPr>
        <w:t>O</w:t>
      </w:r>
      <w:r w:rsidRPr="008E550B">
        <w:rPr>
          <w:rFonts w:ascii="Calibri" w:hAnsi="Calibri" w:cs="Calibri"/>
          <w:sz w:val="22"/>
          <w:szCs w:val="22"/>
        </w:rPr>
        <w:t xml:space="preserve">bjednatel, </w:t>
      </w:r>
      <w:r w:rsidR="00D140F3">
        <w:rPr>
          <w:rFonts w:ascii="Calibri" w:hAnsi="Calibri" w:cs="Calibri"/>
          <w:sz w:val="22"/>
          <w:szCs w:val="22"/>
        </w:rPr>
        <w:t>TDI</w:t>
      </w:r>
      <w:r w:rsidR="00E22938" w:rsidRPr="008E550B">
        <w:rPr>
          <w:rFonts w:ascii="Calibri" w:hAnsi="Calibri" w:cs="Calibri"/>
          <w:sz w:val="22"/>
          <w:szCs w:val="22"/>
        </w:rPr>
        <w:t xml:space="preserve">, </w:t>
      </w:r>
      <w:r w:rsidRPr="008E550B">
        <w:rPr>
          <w:rFonts w:ascii="Calibri" w:hAnsi="Calibri" w:cs="Calibri"/>
          <w:sz w:val="22"/>
          <w:szCs w:val="22"/>
        </w:rPr>
        <w:t xml:space="preserve">případně </w:t>
      </w:r>
      <w:r w:rsidR="00215580" w:rsidRPr="008E550B">
        <w:rPr>
          <w:rFonts w:ascii="Calibri" w:hAnsi="Calibri" w:cs="Calibri"/>
          <w:sz w:val="22"/>
          <w:szCs w:val="22"/>
        </w:rPr>
        <w:t>O</w:t>
      </w:r>
      <w:r w:rsidR="00E22938" w:rsidRPr="008E550B">
        <w:rPr>
          <w:rFonts w:ascii="Calibri" w:hAnsi="Calibri" w:cs="Calibri"/>
          <w:sz w:val="22"/>
          <w:szCs w:val="22"/>
        </w:rPr>
        <w:t xml:space="preserve">bjednatelem </w:t>
      </w:r>
      <w:r w:rsidRPr="008E550B">
        <w:rPr>
          <w:rFonts w:ascii="Calibri" w:hAnsi="Calibri" w:cs="Calibri"/>
          <w:sz w:val="22"/>
          <w:szCs w:val="22"/>
        </w:rPr>
        <w:t xml:space="preserve">pověřený zástupce, zpracovatel </w:t>
      </w:r>
      <w:r w:rsidR="002B5B8D">
        <w:rPr>
          <w:rFonts w:ascii="Calibri" w:hAnsi="Calibri" w:cs="Calibri"/>
          <w:sz w:val="22"/>
          <w:szCs w:val="22"/>
        </w:rPr>
        <w:t>p</w:t>
      </w:r>
      <w:r w:rsidRPr="008E550B">
        <w:rPr>
          <w:rFonts w:ascii="Calibri" w:hAnsi="Calibri" w:cs="Calibri"/>
          <w:sz w:val="22"/>
          <w:szCs w:val="22"/>
        </w:rPr>
        <w:t xml:space="preserve">rojektové dokumentace </w:t>
      </w:r>
      <w:r w:rsidR="00B014A2">
        <w:rPr>
          <w:rFonts w:ascii="Calibri" w:hAnsi="Calibri" w:cs="Calibri"/>
          <w:sz w:val="22"/>
          <w:szCs w:val="22"/>
        </w:rPr>
        <w:t>v rámci výkonu autorského dozoru (dále také jen „</w:t>
      </w:r>
      <w:r w:rsidR="00B014A2" w:rsidRPr="00B014A2">
        <w:rPr>
          <w:rFonts w:ascii="Calibri" w:hAnsi="Calibri" w:cs="Calibri"/>
          <w:b/>
          <w:bCs/>
          <w:i/>
          <w:iCs/>
          <w:sz w:val="22"/>
          <w:szCs w:val="22"/>
        </w:rPr>
        <w:t>AD</w:t>
      </w:r>
      <w:r w:rsidR="00B014A2">
        <w:rPr>
          <w:rFonts w:ascii="Calibri" w:hAnsi="Calibri" w:cs="Calibri"/>
          <w:sz w:val="22"/>
          <w:szCs w:val="22"/>
        </w:rPr>
        <w:t xml:space="preserve">“) </w:t>
      </w:r>
      <w:r w:rsidRPr="008E550B">
        <w:rPr>
          <w:rFonts w:ascii="Calibri" w:hAnsi="Calibri" w:cs="Calibri"/>
          <w:sz w:val="22"/>
          <w:szCs w:val="22"/>
        </w:rPr>
        <w:t>nebo oprávněné orgány státní správy.</w:t>
      </w:r>
      <w:r w:rsidR="00B014A2">
        <w:rPr>
          <w:rFonts w:ascii="Calibri" w:hAnsi="Calibri" w:cs="Calibri"/>
          <w:sz w:val="22"/>
          <w:szCs w:val="22"/>
        </w:rPr>
        <w:t xml:space="preserve"> </w:t>
      </w:r>
      <w:r w:rsidR="00B014A2" w:rsidRPr="00B014A2">
        <w:rPr>
          <w:rFonts w:ascii="Calibri" w:hAnsi="Calibri" w:cs="Calibri"/>
          <w:sz w:val="22"/>
          <w:szCs w:val="22"/>
        </w:rPr>
        <w:t>Objednatel, TDI a AD jsou oprávněni kontrolovat obsah stavebního deníku a nejméně jednou za týden potvrdit kontrolu svým podpisem a k zápisům připojit své stanovisko</w:t>
      </w:r>
      <w:r w:rsidR="00B014A2">
        <w:rPr>
          <w:rFonts w:ascii="Calibri" w:hAnsi="Calibri" w:cs="Calibri"/>
          <w:sz w:val="22"/>
          <w:szCs w:val="22"/>
        </w:rPr>
        <w:t>.</w:t>
      </w:r>
    </w:p>
    <w:p w14:paraId="772B3E63" w14:textId="77777777" w:rsidR="0077596B" w:rsidRPr="008E550B" w:rsidRDefault="0077596B" w:rsidP="008E2FEA">
      <w:pPr>
        <w:pStyle w:val="Zkladntext"/>
        <w:widowControl w:val="0"/>
        <w:rPr>
          <w:rFonts w:ascii="Calibri" w:hAnsi="Calibri" w:cs="Calibri"/>
          <w:sz w:val="22"/>
          <w:szCs w:val="22"/>
        </w:rPr>
      </w:pPr>
    </w:p>
    <w:p w14:paraId="0CAC4594" w14:textId="77777777" w:rsidR="0077596B" w:rsidRPr="008E550B" w:rsidRDefault="0077596B" w:rsidP="008E2FEA">
      <w:pPr>
        <w:pStyle w:val="Zkladntext"/>
        <w:widowControl w:val="0"/>
        <w:numPr>
          <w:ilvl w:val="0"/>
          <w:numId w:val="34"/>
        </w:numPr>
        <w:rPr>
          <w:rFonts w:ascii="Calibri" w:hAnsi="Calibri" w:cs="Calibri"/>
          <w:sz w:val="22"/>
          <w:szCs w:val="22"/>
        </w:rPr>
      </w:pPr>
      <w:r w:rsidRPr="008E550B">
        <w:rPr>
          <w:rFonts w:ascii="Calibri" w:hAnsi="Calibri" w:cs="Calibri"/>
          <w:sz w:val="22"/>
          <w:szCs w:val="22"/>
        </w:rPr>
        <w:t>Zápisy ve stavebním deníku se nepovažují za změnu smlouvy ani nezakládají nárok na změnu smlouvy.</w:t>
      </w:r>
    </w:p>
    <w:p w14:paraId="47F5F158" w14:textId="77777777" w:rsidR="008E2FEA" w:rsidRPr="008E550B" w:rsidRDefault="008E2FEA" w:rsidP="008E2FEA">
      <w:pPr>
        <w:widowControl w:val="0"/>
        <w:rPr>
          <w:rFonts w:ascii="Calibri" w:hAnsi="Calibri" w:cs="Calibri"/>
          <w:sz w:val="22"/>
          <w:szCs w:val="22"/>
        </w:rPr>
      </w:pPr>
    </w:p>
    <w:p w14:paraId="413887BF" w14:textId="77777777" w:rsidR="0077596B" w:rsidRPr="008E550B" w:rsidRDefault="0077596B" w:rsidP="003673A6">
      <w:pPr>
        <w:pStyle w:val="Nadpis1"/>
        <w:widowControl w:val="0"/>
        <w:jc w:val="center"/>
        <w:rPr>
          <w:rFonts w:ascii="Calibri" w:hAnsi="Calibri" w:cs="Calibri"/>
          <w:sz w:val="22"/>
          <w:szCs w:val="22"/>
        </w:rPr>
      </w:pPr>
      <w:r w:rsidRPr="008E550B">
        <w:rPr>
          <w:rFonts w:ascii="Calibri" w:hAnsi="Calibri" w:cs="Calibri"/>
          <w:sz w:val="22"/>
          <w:szCs w:val="22"/>
        </w:rPr>
        <w:lastRenderedPageBreak/>
        <w:t>VIII. Provádění díla</w:t>
      </w:r>
    </w:p>
    <w:p w14:paraId="30BC8EDE" w14:textId="77777777" w:rsidR="0077596B" w:rsidRPr="008E550B" w:rsidRDefault="0077596B" w:rsidP="003673A6">
      <w:pPr>
        <w:keepNext/>
        <w:widowControl w:val="0"/>
        <w:rPr>
          <w:rFonts w:ascii="Calibri" w:hAnsi="Calibri" w:cs="Calibri"/>
          <w:sz w:val="22"/>
          <w:szCs w:val="22"/>
        </w:rPr>
      </w:pPr>
    </w:p>
    <w:p w14:paraId="4CC1A461" w14:textId="7562A330" w:rsidR="00B63742" w:rsidRDefault="00B63742" w:rsidP="00B63742">
      <w:pPr>
        <w:numPr>
          <w:ilvl w:val="0"/>
          <w:numId w:val="7"/>
        </w:numPr>
        <w:jc w:val="both"/>
        <w:rPr>
          <w:rFonts w:ascii="Calibri" w:hAnsi="Calibri" w:cs="Calibri"/>
          <w:sz w:val="22"/>
          <w:szCs w:val="22"/>
        </w:rPr>
      </w:pPr>
      <w:r w:rsidRPr="008E550B">
        <w:rPr>
          <w:rFonts w:ascii="Calibri" w:hAnsi="Calibri" w:cs="Calibri"/>
          <w:sz w:val="22"/>
          <w:szCs w:val="22"/>
        </w:rPr>
        <w:t xml:space="preserve">Zhotovitel se zavazuje za podmínek stanovených touto smlouvou na svůj náklad a na své nebezpečí ve sjednaném termínu splnit celý předmět smlouvy. Zhotovitel se dále zavazuje dodat řádně a včas plnění podle této smlouvy </w:t>
      </w:r>
      <w:r w:rsidR="00035838" w:rsidRPr="008E550B">
        <w:rPr>
          <w:rFonts w:ascii="Calibri" w:hAnsi="Calibri" w:cs="Calibri"/>
          <w:sz w:val="22"/>
          <w:szCs w:val="22"/>
        </w:rPr>
        <w:t xml:space="preserve">Objednateli </w:t>
      </w:r>
      <w:r w:rsidRPr="008E550B">
        <w:rPr>
          <w:rFonts w:ascii="Calibri" w:hAnsi="Calibri" w:cs="Calibri"/>
          <w:sz w:val="22"/>
          <w:szCs w:val="22"/>
        </w:rPr>
        <w:t>bez právních a faktických vad.</w:t>
      </w:r>
    </w:p>
    <w:p w14:paraId="05215FEF" w14:textId="77777777" w:rsidR="00076E11" w:rsidRDefault="00076E11" w:rsidP="00076E11">
      <w:pPr>
        <w:ind w:left="360"/>
        <w:jc w:val="both"/>
        <w:rPr>
          <w:rFonts w:ascii="Calibri" w:hAnsi="Calibri" w:cs="Calibri"/>
          <w:sz w:val="22"/>
          <w:szCs w:val="22"/>
        </w:rPr>
      </w:pPr>
    </w:p>
    <w:p w14:paraId="39B55775" w14:textId="1096D2CB" w:rsidR="00076E11" w:rsidRPr="008E550B" w:rsidRDefault="00076E11" w:rsidP="00B63742">
      <w:pPr>
        <w:numPr>
          <w:ilvl w:val="0"/>
          <w:numId w:val="7"/>
        </w:numPr>
        <w:jc w:val="both"/>
        <w:rPr>
          <w:rFonts w:ascii="Calibri" w:hAnsi="Calibri" w:cs="Calibri"/>
          <w:sz w:val="22"/>
          <w:szCs w:val="22"/>
        </w:rPr>
      </w:pPr>
      <w:r w:rsidRPr="008E550B">
        <w:rPr>
          <w:rFonts w:ascii="Calibri" w:hAnsi="Calibri" w:cs="Calibri"/>
          <w:sz w:val="22"/>
          <w:szCs w:val="22"/>
        </w:rPr>
        <w:t>Dílo je provedeno, je-li dokončeno a předáno Objednateli.</w:t>
      </w:r>
    </w:p>
    <w:p w14:paraId="3BCBECE3" w14:textId="77777777" w:rsidR="00B63742" w:rsidRPr="008E550B" w:rsidRDefault="00B63742" w:rsidP="00B63742">
      <w:pPr>
        <w:ind w:left="360"/>
        <w:rPr>
          <w:rFonts w:ascii="Calibri" w:hAnsi="Calibri" w:cs="Calibri"/>
          <w:sz w:val="22"/>
          <w:szCs w:val="22"/>
        </w:rPr>
      </w:pPr>
    </w:p>
    <w:p w14:paraId="194B9D87" w14:textId="77777777" w:rsidR="00B63742" w:rsidRPr="008E550B" w:rsidRDefault="00B63742" w:rsidP="00B63742">
      <w:pPr>
        <w:numPr>
          <w:ilvl w:val="0"/>
          <w:numId w:val="7"/>
        </w:numPr>
        <w:jc w:val="both"/>
        <w:rPr>
          <w:rFonts w:ascii="Calibri" w:hAnsi="Calibri" w:cs="Calibri"/>
          <w:sz w:val="22"/>
          <w:szCs w:val="22"/>
        </w:rPr>
      </w:pPr>
      <w:r w:rsidRPr="008E550B">
        <w:rPr>
          <w:rFonts w:ascii="Calibri" w:hAnsi="Calibri" w:cs="Calibri"/>
          <w:sz w:val="22"/>
          <w:szCs w:val="22"/>
        </w:rPr>
        <w:t>Při provádění díla je Zhotovitel povinen počínat si s odbornou péčí tak, aby byl zcela naplněn předmět a účel této smlouvy. Zhotovitel je povinen vynaložit maximální úsilí, aby docílil nejlepšího možného výsledku při plnění předmětu této smlouvy prostřednictvím využití svých znalostí a zkušeností.</w:t>
      </w:r>
      <w:r w:rsidR="00932A30" w:rsidRPr="008E550B">
        <w:rPr>
          <w:rFonts w:ascii="Calibri" w:hAnsi="Calibri" w:cs="Calibri"/>
          <w:sz w:val="22"/>
          <w:szCs w:val="22"/>
        </w:rPr>
        <w:t xml:space="preserve"> Zhotovitel je povinen sledovat a chránit oprávněné zájmy Objednatele.</w:t>
      </w:r>
    </w:p>
    <w:p w14:paraId="04E70E73" w14:textId="77777777" w:rsidR="00B63742" w:rsidRPr="008E550B" w:rsidRDefault="00B63742" w:rsidP="00B63742">
      <w:pPr>
        <w:pStyle w:val="Odstavecseseznamem"/>
        <w:rPr>
          <w:rFonts w:ascii="Calibri" w:hAnsi="Calibri" w:cs="Calibri"/>
          <w:sz w:val="22"/>
          <w:szCs w:val="22"/>
        </w:rPr>
      </w:pPr>
    </w:p>
    <w:p w14:paraId="2F22136A" w14:textId="099E77EF" w:rsidR="003D02A6" w:rsidRDefault="00B63742" w:rsidP="003D02A6">
      <w:pPr>
        <w:numPr>
          <w:ilvl w:val="0"/>
          <w:numId w:val="7"/>
        </w:numPr>
        <w:jc w:val="both"/>
        <w:rPr>
          <w:rFonts w:ascii="Calibri" w:hAnsi="Calibri" w:cs="Calibri"/>
          <w:sz w:val="22"/>
          <w:szCs w:val="22"/>
        </w:rPr>
      </w:pPr>
      <w:r w:rsidRPr="008E550B">
        <w:rPr>
          <w:rFonts w:ascii="Calibri" w:hAnsi="Calibri" w:cs="Calibri"/>
          <w:sz w:val="22"/>
          <w:szCs w:val="22"/>
        </w:rPr>
        <w:t xml:space="preserve">Při provádění díla postupuje </w:t>
      </w:r>
      <w:r w:rsidR="0085075F" w:rsidRPr="008E550B">
        <w:rPr>
          <w:rFonts w:ascii="Calibri" w:hAnsi="Calibri" w:cs="Calibri"/>
          <w:sz w:val="22"/>
          <w:szCs w:val="22"/>
        </w:rPr>
        <w:t>Z</w:t>
      </w:r>
      <w:r w:rsidRPr="008E550B">
        <w:rPr>
          <w:rFonts w:ascii="Calibri" w:hAnsi="Calibri" w:cs="Calibri"/>
          <w:sz w:val="22"/>
          <w:szCs w:val="22"/>
        </w:rPr>
        <w:t xml:space="preserve">hotovitel samostatně, je však vázán pokyny </w:t>
      </w:r>
      <w:r w:rsidR="0085075F" w:rsidRPr="008E550B">
        <w:rPr>
          <w:rFonts w:ascii="Calibri" w:hAnsi="Calibri" w:cs="Calibri"/>
          <w:sz w:val="22"/>
          <w:szCs w:val="22"/>
        </w:rPr>
        <w:t>O</w:t>
      </w:r>
      <w:r w:rsidRPr="008E550B">
        <w:rPr>
          <w:rFonts w:ascii="Calibri" w:hAnsi="Calibri" w:cs="Calibri"/>
          <w:sz w:val="22"/>
          <w:szCs w:val="22"/>
        </w:rPr>
        <w:t xml:space="preserve">bjednatele. Zhotovitel je povinen bez zbytečného odkladu písemně upozornit </w:t>
      </w:r>
      <w:r w:rsidR="0085075F" w:rsidRPr="008E550B">
        <w:rPr>
          <w:rFonts w:ascii="Calibri" w:hAnsi="Calibri" w:cs="Calibri"/>
          <w:sz w:val="22"/>
          <w:szCs w:val="22"/>
        </w:rPr>
        <w:t>O</w:t>
      </w:r>
      <w:r w:rsidRPr="008E550B">
        <w:rPr>
          <w:rFonts w:ascii="Calibri" w:hAnsi="Calibri" w:cs="Calibri"/>
          <w:sz w:val="22"/>
          <w:szCs w:val="22"/>
        </w:rPr>
        <w:t xml:space="preserve">bjednatele na nevhodnost jeho pokynů k provedení díla. Pokud nevhodné či neúčelné pokyny brání v řádném provádění díla, je </w:t>
      </w:r>
      <w:r w:rsidR="0085075F" w:rsidRPr="008E550B">
        <w:rPr>
          <w:rFonts w:ascii="Calibri" w:hAnsi="Calibri" w:cs="Calibri"/>
          <w:sz w:val="22"/>
          <w:szCs w:val="22"/>
        </w:rPr>
        <w:t>Z</w:t>
      </w:r>
      <w:r w:rsidRPr="008E550B">
        <w:rPr>
          <w:rFonts w:ascii="Calibri" w:hAnsi="Calibri" w:cs="Calibri"/>
          <w:sz w:val="22"/>
          <w:szCs w:val="22"/>
        </w:rPr>
        <w:t xml:space="preserve">hotovitel povinen v nezbytně nutném rozsahu přerušit provádění díla do doby změny pokynů </w:t>
      </w:r>
      <w:r w:rsidR="0085075F" w:rsidRPr="008E550B">
        <w:rPr>
          <w:rFonts w:ascii="Calibri" w:hAnsi="Calibri" w:cs="Calibri"/>
          <w:sz w:val="22"/>
          <w:szCs w:val="22"/>
        </w:rPr>
        <w:t>O</w:t>
      </w:r>
      <w:r w:rsidRPr="008E550B">
        <w:rPr>
          <w:rFonts w:ascii="Calibri" w:hAnsi="Calibri" w:cs="Calibri"/>
          <w:sz w:val="22"/>
          <w:szCs w:val="22"/>
        </w:rPr>
        <w:t xml:space="preserve">bjednatele nebo písemného sdělení, že </w:t>
      </w:r>
      <w:r w:rsidR="0085075F" w:rsidRPr="008E550B">
        <w:rPr>
          <w:rFonts w:ascii="Calibri" w:hAnsi="Calibri" w:cs="Calibri"/>
          <w:sz w:val="22"/>
          <w:szCs w:val="22"/>
        </w:rPr>
        <w:t>O</w:t>
      </w:r>
      <w:r w:rsidRPr="008E550B">
        <w:rPr>
          <w:rFonts w:ascii="Calibri" w:hAnsi="Calibri" w:cs="Calibri"/>
          <w:sz w:val="22"/>
          <w:szCs w:val="22"/>
        </w:rPr>
        <w:t>bjednatel trvá na provádění díla dle svých pokynů</w:t>
      </w:r>
      <w:r w:rsidR="003D02A6" w:rsidRPr="008E550B">
        <w:rPr>
          <w:rFonts w:ascii="Calibri" w:hAnsi="Calibri" w:cs="Calibri"/>
          <w:sz w:val="22"/>
          <w:szCs w:val="22"/>
        </w:rPr>
        <w:t>. Pokud Objednatel zjistí, že Zhotovitel provádí dílo v rozporu se svými povinnostmi, je oprávněn požadovat, aby Zhotovitel odstranil v Objednatelem stanovené lhůtě vzniklé vady a dílo prováděl řádným způsobem.</w:t>
      </w:r>
    </w:p>
    <w:p w14:paraId="5F241E6B" w14:textId="77777777" w:rsidR="00C946F5" w:rsidRDefault="00C946F5" w:rsidP="00C946F5">
      <w:pPr>
        <w:pStyle w:val="Odstavecseseznamem"/>
        <w:rPr>
          <w:rFonts w:ascii="Calibri" w:hAnsi="Calibri" w:cs="Calibri"/>
          <w:sz w:val="22"/>
          <w:szCs w:val="22"/>
        </w:rPr>
      </w:pPr>
    </w:p>
    <w:p w14:paraId="79DE45AE" w14:textId="1831CD18" w:rsidR="00C946F5" w:rsidRDefault="00C946F5" w:rsidP="003D02A6">
      <w:pPr>
        <w:numPr>
          <w:ilvl w:val="0"/>
          <w:numId w:val="7"/>
        </w:numPr>
        <w:jc w:val="both"/>
        <w:rPr>
          <w:rFonts w:ascii="Calibri" w:hAnsi="Calibri" w:cs="Calibri"/>
          <w:sz w:val="22"/>
          <w:szCs w:val="22"/>
        </w:rPr>
      </w:pPr>
      <w:bookmarkStart w:id="5" w:name="_Ref213413994"/>
      <w:r>
        <w:rPr>
          <w:rFonts w:ascii="Calibri" w:hAnsi="Calibri" w:cs="Calibri"/>
          <w:sz w:val="22"/>
          <w:szCs w:val="22"/>
        </w:rPr>
        <w:t xml:space="preserve">Zhotovitel bere na vědomí a zavazuje se při provádění stavebních prací postupovat v souladu s principy a podmínkami DNSH </w:t>
      </w:r>
      <w:r w:rsidRPr="00C946F5">
        <w:rPr>
          <w:rFonts w:ascii="Calibri" w:hAnsi="Calibri" w:cs="Calibri"/>
          <w:sz w:val="22"/>
          <w:szCs w:val="22"/>
        </w:rPr>
        <w:t>(do no significant harm)</w:t>
      </w:r>
      <w:r>
        <w:rPr>
          <w:rFonts w:ascii="Calibri" w:hAnsi="Calibri" w:cs="Calibri"/>
          <w:sz w:val="22"/>
          <w:szCs w:val="22"/>
        </w:rPr>
        <w:t xml:space="preserve"> vymezenými příslušnými právními předpisy a Pravidly.</w:t>
      </w:r>
      <w:bookmarkEnd w:id="5"/>
    </w:p>
    <w:p w14:paraId="4F479778" w14:textId="77777777" w:rsidR="00AF0DE8" w:rsidRDefault="00AF0DE8" w:rsidP="00AF0DE8">
      <w:pPr>
        <w:pStyle w:val="Odstavecseseznamem"/>
        <w:rPr>
          <w:rFonts w:ascii="Calibri" w:hAnsi="Calibri" w:cs="Calibri"/>
          <w:sz w:val="22"/>
          <w:szCs w:val="22"/>
        </w:rPr>
      </w:pPr>
    </w:p>
    <w:p w14:paraId="3F0F76A6" w14:textId="372C57ED" w:rsidR="00AF0DE8" w:rsidRDefault="00AF0DE8" w:rsidP="003D02A6">
      <w:pPr>
        <w:numPr>
          <w:ilvl w:val="0"/>
          <w:numId w:val="7"/>
        </w:numPr>
        <w:jc w:val="both"/>
        <w:rPr>
          <w:rFonts w:ascii="Calibri" w:hAnsi="Calibri" w:cs="Calibri"/>
          <w:sz w:val="22"/>
          <w:szCs w:val="22"/>
        </w:rPr>
      </w:pPr>
      <w:bookmarkStart w:id="6" w:name="_Ref213413866"/>
      <w:r>
        <w:rPr>
          <w:rFonts w:ascii="Calibri" w:hAnsi="Calibri" w:cs="Calibri"/>
          <w:sz w:val="22"/>
          <w:szCs w:val="22"/>
        </w:rPr>
        <w:t xml:space="preserve">Zhotovitel bere na vědomí a zavazuje se, že </w:t>
      </w:r>
      <w:r w:rsidRPr="00AF0DE8">
        <w:rPr>
          <w:rFonts w:ascii="Calibri" w:hAnsi="Calibri" w:cs="Calibri"/>
          <w:sz w:val="22"/>
          <w:szCs w:val="22"/>
        </w:rPr>
        <w:t xml:space="preserve">v souladu s obecnými kritérii přijatelnosti </w:t>
      </w:r>
      <w:r>
        <w:rPr>
          <w:rFonts w:ascii="Calibri" w:hAnsi="Calibri" w:cs="Calibri"/>
          <w:sz w:val="22"/>
          <w:szCs w:val="22"/>
        </w:rPr>
        <w:t xml:space="preserve">bude </w:t>
      </w:r>
      <w:r w:rsidRPr="00AF0DE8">
        <w:rPr>
          <w:rFonts w:ascii="Calibri" w:hAnsi="Calibri" w:cs="Calibri"/>
          <w:sz w:val="22"/>
          <w:szCs w:val="22"/>
        </w:rP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bookmarkEnd w:id="6"/>
    </w:p>
    <w:p w14:paraId="15224CCD" w14:textId="77777777" w:rsidR="002B5B8D" w:rsidRDefault="002B5B8D" w:rsidP="002B5B8D">
      <w:pPr>
        <w:pStyle w:val="Odstavecseseznamem"/>
        <w:rPr>
          <w:rFonts w:ascii="Calibri" w:hAnsi="Calibri" w:cs="Calibri"/>
          <w:sz w:val="22"/>
          <w:szCs w:val="22"/>
        </w:rPr>
      </w:pPr>
    </w:p>
    <w:p w14:paraId="6515EC97" w14:textId="2974937A" w:rsidR="002B5B8D" w:rsidRPr="00DB079F" w:rsidRDefault="002B5B8D" w:rsidP="00DB079F">
      <w:pPr>
        <w:numPr>
          <w:ilvl w:val="0"/>
          <w:numId w:val="7"/>
        </w:numPr>
        <w:jc w:val="both"/>
        <w:rPr>
          <w:rFonts w:ascii="Calibri" w:hAnsi="Calibri" w:cs="Calibri"/>
          <w:sz w:val="22"/>
          <w:szCs w:val="22"/>
        </w:rPr>
      </w:pPr>
      <w:r>
        <w:rPr>
          <w:rFonts w:ascii="Calibri" w:hAnsi="Calibri" w:cs="Calibri"/>
          <w:sz w:val="22"/>
          <w:szCs w:val="22"/>
        </w:rPr>
        <w:t xml:space="preserve">Zhotovitel bere na vědomí a zavazuje se při provádění stavebních prací postupovat v souladu s </w:t>
      </w:r>
      <w:r w:rsidRPr="002B5B8D">
        <w:rPr>
          <w:rFonts w:ascii="Calibri" w:hAnsi="Calibri" w:cs="Calibri"/>
          <w:sz w:val="22"/>
          <w:szCs w:val="22"/>
        </w:rPr>
        <w:t>Posouzení</w:t>
      </w:r>
      <w:r>
        <w:rPr>
          <w:rFonts w:ascii="Calibri" w:hAnsi="Calibri" w:cs="Calibri"/>
          <w:sz w:val="22"/>
          <w:szCs w:val="22"/>
        </w:rPr>
        <w:t>m</w:t>
      </w:r>
      <w:r w:rsidRPr="002B5B8D">
        <w:rPr>
          <w:rFonts w:ascii="Calibri" w:hAnsi="Calibri" w:cs="Calibri"/>
          <w:sz w:val="22"/>
          <w:szCs w:val="22"/>
        </w:rPr>
        <w:t xml:space="preserve"> vlivu stavebních úprav objektu Komunitního centra a prodejny potravin Grygov, z hlediska zájmů ochrany přírody, ze dne 08.05.2024, zpracované Mgr. Radimem Kočvarou</w:t>
      </w:r>
      <w:r>
        <w:rPr>
          <w:rFonts w:ascii="Calibri" w:hAnsi="Calibri" w:cs="Calibri"/>
          <w:sz w:val="22"/>
          <w:szCs w:val="22"/>
        </w:rPr>
        <w:t xml:space="preserve">, jež tvoří součást projektové dokumentace, dodržovat veškeré doporučené postupy </w:t>
      </w:r>
      <w:r w:rsidR="00DB079F">
        <w:rPr>
          <w:rFonts w:ascii="Calibri" w:hAnsi="Calibri" w:cs="Calibri"/>
          <w:sz w:val="22"/>
          <w:szCs w:val="22"/>
        </w:rPr>
        <w:t xml:space="preserve">na ochranu </w:t>
      </w:r>
      <w:r w:rsidR="00DB079F" w:rsidRPr="00DB079F">
        <w:rPr>
          <w:rFonts w:ascii="Calibri" w:hAnsi="Calibri" w:cs="Calibri"/>
          <w:sz w:val="22"/>
          <w:szCs w:val="22"/>
        </w:rPr>
        <w:t>výskyt</w:t>
      </w:r>
      <w:r w:rsidR="00DB079F">
        <w:rPr>
          <w:rFonts w:ascii="Calibri" w:hAnsi="Calibri" w:cs="Calibri"/>
          <w:sz w:val="22"/>
          <w:szCs w:val="22"/>
        </w:rPr>
        <w:t>u</w:t>
      </w:r>
      <w:r w:rsidR="00DB079F" w:rsidRPr="00DB079F">
        <w:rPr>
          <w:rFonts w:ascii="Calibri" w:hAnsi="Calibri" w:cs="Calibri"/>
          <w:sz w:val="22"/>
          <w:szCs w:val="22"/>
        </w:rPr>
        <w:t xml:space="preserve"> zájmových druhů živočichů na dotčené</w:t>
      </w:r>
      <w:r w:rsidR="00DB079F">
        <w:rPr>
          <w:rFonts w:ascii="Calibri" w:hAnsi="Calibri" w:cs="Calibri"/>
          <w:sz w:val="22"/>
          <w:szCs w:val="22"/>
        </w:rPr>
        <w:t xml:space="preserve"> </w:t>
      </w:r>
      <w:r w:rsidR="00DB079F" w:rsidRPr="00DB079F">
        <w:rPr>
          <w:rFonts w:ascii="Calibri" w:hAnsi="Calibri" w:cs="Calibri"/>
          <w:sz w:val="22"/>
          <w:szCs w:val="22"/>
        </w:rPr>
        <w:t>stavbě</w:t>
      </w:r>
      <w:r w:rsidR="00DB079F">
        <w:rPr>
          <w:rFonts w:ascii="Calibri" w:hAnsi="Calibri" w:cs="Calibri"/>
          <w:sz w:val="22"/>
          <w:szCs w:val="22"/>
        </w:rPr>
        <w:t>, jakož i zajistit vyhotovení jakéhokoliv v posouzení stanoveného dokladu, nebude-li mezi smluvními stranami dohodnuto jinak.</w:t>
      </w:r>
    </w:p>
    <w:p w14:paraId="494FA7D8" w14:textId="77777777" w:rsidR="00F04EC5" w:rsidRPr="008E550B" w:rsidRDefault="00F04EC5" w:rsidP="00F04EC5">
      <w:pPr>
        <w:pStyle w:val="Odstavecseseznamem"/>
        <w:rPr>
          <w:rFonts w:ascii="Calibri" w:hAnsi="Calibri" w:cs="Calibri"/>
          <w:sz w:val="22"/>
          <w:szCs w:val="22"/>
        </w:rPr>
      </w:pPr>
    </w:p>
    <w:p w14:paraId="0FE6D73F" w14:textId="77777777" w:rsidR="00F04EC5" w:rsidRPr="008E550B" w:rsidRDefault="00F04EC5" w:rsidP="00F04EC5">
      <w:pPr>
        <w:numPr>
          <w:ilvl w:val="0"/>
          <w:numId w:val="7"/>
        </w:numPr>
        <w:jc w:val="both"/>
        <w:rPr>
          <w:rFonts w:ascii="Calibri" w:hAnsi="Calibri" w:cs="Calibri"/>
          <w:sz w:val="22"/>
          <w:szCs w:val="22"/>
        </w:rPr>
      </w:pPr>
      <w:r w:rsidRPr="008E550B">
        <w:rPr>
          <w:rFonts w:ascii="Calibri" w:hAnsi="Calibri" w:cs="Calibri"/>
          <w:sz w:val="22"/>
          <w:szCs w:val="22"/>
        </w:rPr>
        <w:t xml:space="preserve">Zhotovitel je povinen v průběhu provádění díla neprodleně informovat </w:t>
      </w:r>
      <w:r w:rsidR="00AF5F5B" w:rsidRPr="008E550B">
        <w:rPr>
          <w:rFonts w:ascii="Calibri" w:hAnsi="Calibri" w:cs="Calibri"/>
          <w:sz w:val="22"/>
          <w:szCs w:val="22"/>
        </w:rPr>
        <w:t>O</w:t>
      </w:r>
      <w:r w:rsidRPr="008E550B">
        <w:rPr>
          <w:rFonts w:ascii="Calibri" w:hAnsi="Calibri" w:cs="Calibri"/>
          <w:sz w:val="22"/>
          <w:szCs w:val="22"/>
        </w:rPr>
        <w:t>bjednatele o všech skutečnostech, které mají nebo mohou mít vliv na provedení díla.</w:t>
      </w:r>
    </w:p>
    <w:p w14:paraId="25DC5432" w14:textId="77777777" w:rsidR="00B63742" w:rsidRPr="008E550B" w:rsidRDefault="00B63742" w:rsidP="00B63742">
      <w:pPr>
        <w:pStyle w:val="Zkladntext"/>
        <w:widowControl w:val="0"/>
        <w:ind w:left="360"/>
        <w:jc w:val="left"/>
        <w:rPr>
          <w:rFonts w:ascii="Calibri" w:hAnsi="Calibri" w:cs="Calibri"/>
          <w:sz w:val="22"/>
          <w:szCs w:val="22"/>
        </w:rPr>
      </w:pPr>
    </w:p>
    <w:p w14:paraId="223C738E" w14:textId="4FBD00FD" w:rsidR="00076E11" w:rsidRDefault="00076E11" w:rsidP="008E2FEA">
      <w:pPr>
        <w:pStyle w:val="Zkladntext"/>
        <w:widowControl w:val="0"/>
        <w:numPr>
          <w:ilvl w:val="0"/>
          <w:numId w:val="7"/>
        </w:numPr>
        <w:rPr>
          <w:rFonts w:ascii="Calibri" w:hAnsi="Calibri" w:cs="Calibri"/>
          <w:sz w:val="22"/>
          <w:szCs w:val="22"/>
        </w:rPr>
      </w:pPr>
      <w:r w:rsidRPr="00076E11">
        <w:rPr>
          <w:rFonts w:ascii="Calibri" w:hAnsi="Calibri" w:cs="Calibri"/>
          <w:sz w:val="22"/>
          <w:szCs w:val="22"/>
        </w:rPr>
        <w:t xml:space="preserve">Zhotovitel je povinen při provádění </w:t>
      </w:r>
      <w:r>
        <w:rPr>
          <w:rFonts w:ascii="Calibri" w:hAnsi="Calibri" w:cs="Calibri"/>
          <w:sz w:val="22"/>
          <w:szCs w:val="22"/>
        </w:rPr>
        <w:t xml:space="preserve">díla </w:t>
      </w:r>
      <w:r w:rsidRPr="00076E11">
        <w:rPr>
          <w:rFonts w:ascii="Calibri" w:hAnsi="Calibri" w:cs="Calibri"/>
          <w:sz w:val="22"/>
          <w:szCs w:val="22"/>
        </w:rPr>
        <w:t xml:space="preserve">zajistit dodržování technologických postupů a </w:t>
      </w:r>
      <w:r>
        <w:rPr>
          <w:rFonts w:ascii="Calibri" w:hAnsi="Calibri" w:cs="Calibri"/>
          <w:sz w:val="22"/>
          <w:szCs w:val="22"/>
        </w:rPr>
        <w:t xml:space="preserve">odpovídajících </w:t>
      </w:r>
      <w:r w:rsidRPr="00076E11">
        <w:rPr>
          <w:rFonts w:ascii="Calibri" w:hAnsi="Calibri" w:cs="Calibri"/>
          <w:sz w:val="22"/>
          <w:szCs w:val="22"/>
        </w:rPr>
        <w:t>lhůt.</w:t>
      </w:r>
    </w:p>
    <w:p w14:paraId="45710F00" w14:textId="77777777" w:rsidR="00076E11" w:rsidRDefault="00076E11" w:rsidP="00076E11">
      <w:pPr>
        <w:pStyle w:val="Odstavecseseznamem"/>
        <w:rPr>
          <w:rFonts w:ascii="Calibri" w:hAnsi="Calibri" w:cs="Calibri"/>
          <w:sz w:val="22"/>
          <w:szCs w:val="22"/>
        </w:rPr>
      </w:pPr>
    </w:p>
    <w:p w14:paraId="500E08B6" w14:textId="21A60C0F" w:rsidR="00076E11" w:rsidRDefault="00076E11" w:rsidP="008E2FEA">
      <w:pPr>
        <w:pStyle w:val="Zkladntext"/>
        <w:widowControl w:val="0"/>
        <w:numPr>
          <w:ilvl w:val="0"/>
          <w:numId w:val="7"/>
        </w:numPr>
        <w:rPr>
          <w:rFonts w:ascii="Calibri" w:hAnsi="Calibri" w:cs="Calibri"/>
          <w:sz w:val="22"/>
          <w:szCs w:val="22"/>
        </w:rPr>
      </w:pPr>
      <w:r w:rsidRPr="00076E11">
        <w:rPr>
          <w:rFonts w:ascii="Calibri" w:hAnsi="Calibri" w:cs="Calibri"/>
          <w:sz w:val="22"/>
          <w:szCs w:val="22"/>
        </w:rPr>
        <w:t>Zhotovitel stanovuje osob</w:t>
      </w:r>
      <w:r w:rsidR="00E25544">
        <w:rPr>
          <w:rFonts w:ascii="Calibri" w:hAnsi="Calibri" w:cs="Calibri"/>
          <w:sz w:val="22"/>
          <w:szCs w:val="22"/>
        </w:rPr>
        <w:t>ou</w:t>
      </w:r>
      <w:r w:rsidRPr="00076E11">
        <w:rPr>
          <w:rFonts w:ascii="Calibri" w:hAnsi="Calibri" w:cs="Calibri"/>
          <w:sz w:val="22"/>
          <w:szCs w:val="22"/>
        </w:rPr>
        <w:t xml:space="preserve"> odpovědn</w:t>
      </w:r>
      <w:r w:rsidR="00E25544">
        <w:rPr>
          <w:rFonts w:ascii="Calibri" w:hAnsi="Calibri" w:cs="Calibri"/>
          <w:sz w:val="22"/>
          <w:szCs w:val="22"/>
        </w:rPr>
        <w:t>ou</w:t>
      </w:r>
      <w:r w:rsidRPr="00076E11">
        <w:rPr>
          <w:rFonts w:ascii="Calibri" w:hAnsi="Calibri" w:cs="Calibri"/>
          <w:sz w:val="22"/>
          <w:szCs w:val="22"/>
        </w:rPr>
        <w:t xml:space="preserve"> za odborné vedení provádění díla</w:t>
      </w:r>
      <w:r w:rsidR="00E25544">
        <w:rPr>
          <w:rFonts w:ascii="Calibri" w:hAnsi="Calibri" w:cs="Calibri"/>
          <w:sz w:val="22"/>
          <w:szCs w:val="22"/>
        </w:rPr>
        <w:t xml:space="preserve"> tuto osobu stavbyvedoucího</w:t>
      </w:r>
      <w:r w:rsidRPr="00076E11">
        <w:rPr>
          <w:rFonts w:ascii="Calibri" w:hAnsi="Calibri" w:cs="Calibri"/>
          <w:sz w:val="22"/>
          <w:szCs w:val="22"/>
        </w:rPr>
        <w:t>:</w:t>
      </w:r>
    </w:p>
    <w:p w14:paraId="76EBDD29" w14:textId="77777777" w:rsidR="00076E11" w:rsidRDefault="00076E11" w:rsidP="00076E11">
      <w:pPr>
        <w:pStyle w:val="Odstavecseseznamem"/>
        <w:rPr>
          <w:rFonts w:ascii="Calibri" w:hAnsi="Calibri" w:cs="Calibri"/>
          <w:sz w:val="22"/>
          <w:szCs w:val="22"/>
        </w:rPr>
      </w:pPr>
    </w:p>
    <w:p w14:paraId="6F243B37" w14:textId="20C759F7" w:rsidR="00076E11" w:rsidRPr="00076E11" w:rsidRDefault="00E25544" w:rsidP="00076E11">
      <w:pPr>
        <w:keepNext/>
        <w:tabs>
          <w:tab w:val="left" w:pos="1985"/>
        </w:tabs>
        <w:ind w:left="1003"/>
        <w:jc w:val="both"/>
        <w:rPr>
          <w:rFonts w:ascii="Calibri" w:hAnsi="Calibri" w:cs="Calibri"/>
          <w:b/>
          <w:bCs/>
          <w:color w:val="000000" w:themeColor="text1"/>
          <w:sz w:val="22"/>
          <w:szCs w:val="22"/>
          <w:u w:val="single"/>
        </w:rPr>
      </w:pPr>
      <w:bookmarkStart w:id="7" w:name="_Hlk95379039"/>
      <w:r>
        <w:rPr>
          <w:rFonts w:ascii="Calibri" w:hAnsi="Calibri" w:cs="Calibri"/>
          <w:b/>
          <w:bCs/>
          <w:color w:val="000000" w:themeColor="text1"/>
          <w:sz w:val="22"/>
          <w:szCs w:val="22"/>
          <w:u w:val="single"/>
        </w:rPr>
        <w:t>Jméno, příjmení</w:t>
      </w:r>
      <w:r w:rsidR="00076E11" w:rsidRPr="00076E11">
        <w:rPr>
          <w:rFonts w:ascii="Calibri" w:hAnsi="Calibri" w:cs="Calibri"/>
          <w:b/>
          <w:bCs/>
          <w:color w:val="000000" w:themeColor="text1"/>
          <w:sz w:val="22"/>
          <w:szCs w:val="22"/>
          <w:u w:val="single"/>
        </w:rPr>
        <w:t>:</w:t>
      </w:r>
      <w:r w:rsidR="00076E11" w:rsidRPr="00076E11">
        <w:rPr>
          <w:rFonts w:ascii="Calibri" w:hAnsi="Calibri" w:cs="Calibri"/>
          <w:b/>
          <w:bCs/>
          <w:color w:val="000000" w:themeColor="text1"/>
          <w:sz w:val="22"/>
          <w:szCs w:val="22"/>
        </w:rPr>
        <w:tab/>
      </w:r>
      <w:r w:rsidR="00076E11" w:rsidRPr="00076E11">
        <w:rPr>
          <w:rFonts w:ascii="Calibri" w:hAnsi="Calibri" w:cs="Calibri"/>
          <w:b/>
          <w:bCs/>
          <w:color w:val="000000" w:themeColor="text1"/>
          <w:sz w:val="22"/>
          <w:szCs w:val="22"/>
        </w:rPr>
        <w:tab/>
      </w:r>
      <w:r w:rsidR="00076E11" w:rsidRPr="00076E11">
        <w:rPr>
          <w:rFonts w:ascii="Calibri" w:hAnsi="Calibri" w:cs="Calibri"/>
          <w:sz w:val="22"/>
          <w:szCs w:val="24"/>
          <w:highlight w:val="cyan"/>
          <w:lang w:eastAsia="en-US" w:bidi="en-US"/>
        </w:rPr>
        <w:fldChar w:fldCharType="begin"/>
      </w:r>
      <w:r w:rsidR="00076E11" w:rsidRPr="00076E11">
        <w:rPr>
          <w:rFonts w:ascii="Calibri" w:hAnsi="Calibri" w:cs="Calibri"/>
          <w:sz w:val="22"/>
          <w:szCs w:val="24"/>
          <w:highlight w:val="cyan"/>
          <w:lang w:eastAsia="en-US" w:bidi="en-US"/>
        </w:rPr>
        <w:instrText xml:space="preserve"> MACROBUTTON  AkcentČárka "[doplní účastník]" </w:instrText>
      </w:r>
      <w:r w:rsidR="00076E11" w:rsidRPr="00076E11">
        <w:rPr>
          <w:rFonts w:ascii="Calibri" w:hAnsi="Calibri" w:cs="Calibri"/>
          <w:sz w:val="22"/>
          <w:szCs w:val="24"/>
          <w:highlight w:val="cyan"/>
          <w:lang w:eastAsia="en-US" w:bidi="en-US"/>
        </w:rPr>
        <w:fldChar w:fldCharType="end"/>
      </w:r>
    </w:p>
    <w:p w14:paraId="5C00A90F" w14:textId="77777777" w:rsidR="00076E11" w:rsidRPr="00076E11" w:rsidRDefault="00076E11" w:rsidP="00076E11">
      <w:pPr>
        <w:keepNext/>
        <w:tabs>
          <w:tab w:val="left" w:pos="1985"/>
        </w:tabs>
        <w:ind w:left="1003"/>
        <w:jc w:val="both"/>
        <w:rPr>
          <w:rFonts w:ascii="Calibri" w:hAnsi="Calibri" w:cs="Calibri"/>
          <w:color w:val="000000" w:themeColor="text1"/>
          <w:sz w:val="22"/>
          <w:szCs w:val="22"/>
        </w:rPr>
      </w:pPr>
      <w:r w:rsidRPr="00076E11">
        <w:rPr>
          <w:rFonts w:ascii="Calibri" w:hAnsi="Calibri" w:cs="Calibri"/>
          <w:color w:val="000000" w:themeColor="text1"/>
          <w:sz w:val="22"/>
          <w:szCs w:val="22"/>
        </w:rPr>
        <w:t xml:space="preserve">tel: </w:t>
      </w:r>
      <w:r w:rsidRPr="00076E11">
        <w:rPr>
          <w:rFonts w:ascii="Calibri" w:hAnsi="Calibri" w:cs="Calibri"/>
          <w:sz w:val="22"/>
          <w:szCs w:val="22"/>
        </w:rPr>
        <w:tab/>
      </w:r>
      <w:r w:rsidRPr="00076E11">
        <w:rPr>
          <w:rFonts w:ascii="Calibri" w:hAnsi="Calibri" w:cs="Calibri"/>
          <w:sz w:val="22"/>
          <w:szCs w:val="22"/>
        </w:rPr>
        <w:tab/>
      </w:r>
      <w:r w:rsidRPr="00076E11">
        <w:rPr>
          <w:rFonts w:ascii="Calibri" w:hAnsi="Calibri" w:cs="Calibri"/>
          <w:sz w:val="22"/>
          <w:szCs w:val="22"/>
        </w:rPr>
        <w:tab/>
      </w:r>
      <w:r w:rsidRPr="00076E11">
        <w:rPr>
          <w:rFonts w:ascii="Calibri" w:hAnsi="Calibri" w:cs="Calibri"/>
          <w:sz w:val="22"/>
          <w:szCs w:val="22"/>
        </w:rPr>
        <w:tab/>
      </w:r>
      <w:r w:rsidRPr="00076E11">
        <w:rPr>
          <w:rFonts w:ascii="Calibri" w:hAnsi="Calibri" w:cs="Calibri"/>
          <w:sz w:val="22"/>
          <w:szCs w:val="24"/>
          <w:highlight w:val="cyan"/>
          <w:lang w:eastAsia="en-US" w:bidi="en-US"/>
        </w:rPr>
        <w:fldChar w:fldCharType="begin"/>
      </w:r>
      <w:r w:rsidRPr="00076E11">
        <w:rPr>
          <w:rFonts w:ascii="Calibri" w:hAnsi="Calibri" w:cs="Calibri"/>
          <w:sz w:val="22"/>
          <w:szCs w:val="24"/>
          <w:highlight w:val="cyan"/>
          <w:lang w:eastAsia="en-US" w:bidi="en-US"/>
        </w:rPr>
        <w:instrText xml:space="preserve"> MACROBUTTON  AkcentČárka "[doplní účastník]" </w:instrText>
      </w:r>
      <w:r w:rsidRPr="00076E11">
        <w:rPr>
          <w:rFonts w:ascii="Calibri" w:hAnsi="Calibri" w:cs="Calibri"/>
          <w:sz w:val="22"/>
          <w:szCs w:val="24"/>
          <w:highlight w:val="cyan"/>
          <w:lang w:eastAsia="en-US" w:bidi="en-US"/>
        </w:rPr>
        <w:fldChar w:fldCharType="end"/>
      </w:r>
    </w:p>
    <w:p w14:paraId="20629CDC" w14:textId="77777777" w:rsidR="00076E11" w:rsidRPr="00076E11" w:rsidRDefault="00076E11" w:rsidP="00076E11">
      <w:pPr>
        <w:keepNext/>
        <w:tabs>
          <w:tab w:val="left" w:pos="1985"/>
        </w:tabs>
        <w:ind w:left="1003"/>
        <w:jc w:val="both"/>
        <w:rPr>
          <w:rFonts w:ascii="Calibri" w:hAnsi="Calibri" w:cs="Calibri"/>
          <w:sz w:val="22"/>
          <w:szCs w:val="22"/>
        </w:rPr>
      </w:pPr>
      <w:r w:rsidRPr="00076E11">
        <w:rPr>
          <w:rFonts w:ascii="Calibri" w:hAnsi="Calibri" w:cs="Calibri"/>
          <w:color w:val="000000" w:themeColor="text1"/>
          <w:sz w:val="22"/>
          <w:szCs w:val="22"/>
        </w:rPr>
        <w:t xml:space="preserve">e-mail: </w:t>
      </w:r>
      <w:r w:rsidRPr="00076E11">
        <w:rPr>
          <w:rFonts w:ascii="Calibri" w:hAnsi="Calibri" w:cs="Calibri"/>
          <w:sz w:val="22"/>
          <w:szCs w:val="22"/>
        </w:rPr>
        <w:tab/>
      </w:r>
      <w:r w:rsidRPr="00076E11">
        <w:rPr>
          <w:rFonts w:ascii="Calibri" w:hAnsi="Calibri" w:cs="Calibri"/>
          <w:sz w:val="22"/>
          <w:szCs w:val="22"/>
        </w:rPr>
        <w:tab/>
      </w:r>
      <w:r w:rsidRPr="00076E11">
        <w:rPr>
          <w:rFonts w:ascii="Calibri" w:hAnsi="Calibri" w:cs="Calibri"/>
          <w:sz w:val="22"/>
          <w:szCs w:val="22"/>
        </w:rPr>
        <w:tab/>
      </w:r>
      <w:r w:rsidRPr="00076E11">
        <w:rPr>
          <w:rFonts w:ascii="Calibri" w:hAnsi="Calibri" w:cs="Calibri"/>
          <w:sz w:val="22"/>
          <w:szCs w:val="22"/>
        </w:rPr>
        <w:tab/>
      </w:r>
      <w:r w:rsidRPr="00076E11">
        <w:rPr>
          <w:rFonts w:ascii="Calibri" w:hAnsi="Calibri" w:cs="Calibri"/>
          <w:sz w:val="22"/>
          <w:szCs w:val="24"/>
          <w:highlight w:val="cyan"/>
          <w:lang w:eastAsia="en-US" w:bidi="en-US"/>
        </w:rPr>
        <w:fldChar w:fldCharType="begin"/>
      </w:r>
      <w:r w:rsidRPr="00076E11">
        <w:rPr>
          <w:rFonts w:ascii="Calibri" w:hAnsi="Calibri" w:cs="Calibri"/>
          <w:sz w:val="22"/>
          <w:szCs w:val="24"/>
          <w:highlight w:val="cyan"/>
          <w:lang w:eastAsia="en-US" w:bidi="en-US"/>
        </w:rPr>
        <w:instrText xml:space="preserve"> MACROBUTTON  AkcentČárka "[doplní účastník]" </w:instrText>
      </w:r>
      <w:r w:rsidRPr="00076E11">
        <w:rPr>
          <w:rFonts w:ascii="Calibri" w:hAnsi="Calibri" w:cs="Calibri"/>
          <w:sz w:val="22"/>
          <w:szCs w:val="24"/>
          <w:highlight w:val="cyan"/>
          <w:lang w:eastAsia="en-US" w:bidi="en-US"/>
        </w:rPr>
        <w:fldChar w:fldCharType="end"/>
      </w:r>
    </w:p>
    <w:p w14:paraId="022879CB" w14:textId="4FA7CB10" w:rsidR="00076E11" w:rsidRPr="00076E11" w:rsidRDefault="00076E11" w:rsidP="00076E11">
      <w:pPr>
        <w:tabs>
          <w:tab w:val="left" w:pos="1985"/>
        </w:tabs>
        <w:spacing w:after="120"/>
        <w:ind w:left="1004"/>
        <w:jc w:val="both"/>
        <w:rPr>
          <w:rFonts w:ascii="Calibri" w:hAnsi="Calibri" w:cs="Calibri"/>
          <w:bCs/>
          <w:sz w:val="22"/>
          <w:szCs w:val="22"/>
        </w:rPr>
      </w:pPr>
      <w:r w:rsidRPr="00076E11">
        <w:rPr>
          <w:rFonts w:ascii="Calibri" w:hAnsi="Calibri" w:cs="Calibri"/>
          <w:color w:val="000000" w:themeColor="text1"/>
          <w:sz w:val="22"/>
          <w:szCs w:val="22"/>
        </w:rPr>
        <w:t>č. autorizačního osvědčení:</w:t>
      </w:r>
      <w:r w:rsidRPr="00076E11">
        <w:rPr>
          <w:rFonts w:ascii="Calibri" w:hAnsi="Calibri" w:cs="Calibri"/>
          <w:sz w:val="22"/>
          <w:szCs w:val="22"/>
        </w:rPr>
        <w:t xml:space="preserve"> </w:t>
      </w:r>
      <w:bookmarkEnd w:id="7"/>
      <w:r>
        <w:rPr>
          <w:rFonts w:ascii="Calibri" w:hAnsi="Calibri" w:cs="Calibri"/>
          <w:sz w:val="22"/>
          <w:szCs w:val="22"/>
        </w:rPr>
        <w:tab/>
      </w:r>
      <w:r w:rsidRPr="00076E11">
        <w:rPr>
          <w:rFonts w:ascii="Calibri" w:hAnsi="Calibri" w:cs="Calibri"/>
          <w:sz w:val="22"/>
          <w:szCs w:val="24"/>
          <w:highlight w:val="cyan"/>
          <w:lang w:eastAsia="en-US" w:bidi="en-US"/>
        </w:rPr>
        <w:fldChar w:fldCharType="begin"/>
      </w:r>
      <w:r w:rsidRPr="00076E11">
        <w:rPr>
          <w:rFonts w:ascii="Calibri" w:hAnsi="Calibri" w:cs="Calibri"/>
          <w:sz w:val="22"/>
          <w:szCs w:val="24"/>
          <w:highlight w:val="cyan"/>
          <w:lang w:eastAsia="en-US" w:bidi="en-US"/>
        </w:rPr>
        <w:instrText xml:space="preserve"> MACROBUTTON  AkcentČárka "[doplní účastník]" </w:instrText>
      </w:r>
      <w:r w:rsidRPr="00076E11">
        <w:rPr>
          <w:rFonts w:ascii="Calibri" w:hAnsi="Calibri" w:cs="Calibri"/>
          <w:sz w:val="22"/>
          <w:szCs w:val="24"/>
          <w:highlight w:val="cyan"/>
          <w:lang w:eastAsia="en-US" w:bidi="en-US"/>
        </w:rPr>
        <w:fldChar w:fldCharType="end"/>
      </w:r>
    </w:p>
    <w:p w14:paraId="56506D3C" w14:textId="77777777" w:rsidR="00E25544" w:rsidRPr="00E25544" w:rsidRDefault="00E25544" w:rsidP="00E25544">
      <w:pPr>
        <w:pStyle w:val="Zkladntext"/>
        <w:widowControl w:val="0"/>
        <w:numPr>
          <w:ilvl w:val="0"/>
          <w:numId w:val="7"/>
        </w:numPr>
        <w:rPr>
          <w:rFonts w:ascii="Calibri" w:hAnsi="Calibri" w:cs="Calibri"/>
          <w:sz w:val="20"/>
        </w:rPr>
      </w:pPr>
      <w:r w:rsidRPr="00E25544">
        <w:rPr>
          <w:rFonts w:ascii="Calibri" w:hAnsi="Calibri" w:cs="Calibri"/>
          <w:color w:val="000000" w:themeColor="text1"/>
          <w:sz w:val="22"/>
          <w:szCs w:val="18"/>
        </w:rPr>
        <w:lastRenderedPageBreak/>
        <w:t>Změna v osobě stavbyvedoucího podléhá písemnému schválení Objednatele. Objednatel je oprávněn odepřít souhlas jen ze závažných důvodů. Nová osoba stavbyvedoucího musí splňovat minimální kvalifikační požadavky kladené na pozici stavbyvedoucího v zadávacím řízení</w:t>
      </w:r>
      <w:r>
        <w:rPr>
          <w:rFonts w:ascii="Calibri" w:hAnsi="Calibri" w:cs="Calibri"/>
          <w:color w:val="000000" w:themeColor="text1"/>
          <w:sz w:val="22"/>
          <w:szCs w:val="18"/>
        </w:rPr>
        <w:t xml:space="preserve"> Veřejné zakázky</w:t>
      </w:r>
      <w:r w:rsidRPr="00E25544">
        <w:rPr>
          <w:rFonts w:ascii="Calibri" w:hAnsi="Calibri" w:cs="Calibri"/>
          <w:color w:val="000000" w:themeColor="text1"/>
          <w:sz w:val="22"/>
          <w:szCs w:val="18"/>
        </w:rPr>
        <w:t>.</w:t>
      </w:r>
    </w:p>
    <w:p w14:paraId="2CB8FF8E" w14:textId="77777777" w:rsidR="00E25544" w:rsidRPr="00E25544" w:rsidRDefault="00E25544" w:rsidP="00E25544">
      <w:pPr>
        <w:pStyle w:val="Zkladntext"/>
        <w:widowControl w:val="0"/>
        <w:ind w:left="360"/>
        <w:rPr>
          <w:rFonts w:ascii="Calibri" w:hAnsi="Calibri" w:cs="Calibri"/>
          <w:sz w:val="20"/>
        </w:rPr>
      </w:pPr>
    </w:p>
    <w:p w14:paraId="5F668F03" w14:textId="6F632778" w:rsidR="00E25544" w:rsidRPr="00E25544" w:rsidRDefault="00E25544" w:rsidP="00E25544">
      <w:pPr>
        <w:pStyle w:val="Zkladntext"/>
        <w:widowControl w:val="0"/>
        <w:numPr>
          <w:ilvl w:val="0"/>
          <w:numId w:val="7"/>
        </w:numPr>
        <w:rPr>
          <w:rFonts w:ascii="Calibri" w:hAnsi="Calibri" w:cs="Calibri"/>
          <w:sz w:val="20"/>
        </w:rPr>
      </w:pPr>
      <w:r>
        <w:rPr>
          <w:rFonts w:ascii="Calibri" w:hAnsi="Calibri" w:cs="Calibri"/>
          <w:sz w:val="22"/>
          <w:szCs w:val="22"/>
        </w:rPr>
        <w:t xml:space="preserve">Zhotovitel pro provádění díla využívá poddodavatele, jejichž seznam předložil v nabídce podané do zadávacího řízení Veřejné zakázky. </w:t>
      </w:r>
      <w:r w:rsidRPr="00E25544">
        <w:rPr>
          <w:rFonts w:ascii="Calibri" w:hAnsi="Calibri" w:cs="Calibri"/>
          <w:sz w:val="22"/>
          <w:szCs w:val="22"/>
        </w:rPr>
        <w:t xml:space="preserve">Změna poddodavatele, </w:t>
      </w:r>
      <w:r>
        <w:rPr>
          <w:rFonts w:ascii="Calibri" w:hAnsi="Calibri" w:cs="Calibri"/>
          <w:sz w:val="22"/>
          <w:szCs w:val="22"/>
        </w:rPr>
        <w:t xml:space="preserve">jehož </w:t>
      </w:r>
      <w:r w:rsidRPr="00E25544">
        <w:rPr>
          <w:rFonts w:ascii="Calibri" w:hAnsi="Calibri" w:cs="Calibri"/>
          <w:sz w:val="22"/>
          <w:szCs w:val="22"/>
        </w:rPr>
        <w:t>prostřednictvím Zhotovitel prokazoval kvalifikac</w:t>
      </w:r>
      <w:r>
        <w:rPr>
          <w:rFonts w:ascii="Calibri" w:hAnsi="Calibri" w:cs="Calibri"/>
          <w:sz w:val="22"/>
          <w:szCs w:val="22"/>
        </w:rPr>
        <w:t>i v zadávacím řízení Veřejné zakázky</w:t>
      </w:r>
      <w:r w:rsidRPr="00E25544">
        <w:rPr>
          <w:rFonts w:ascii="Calibri" w:hAnsi="Calibri" w:cs="Calibri"/>
          <w:sz w:val="22"/>
          <w:szCs w:val="22"/>
        </w:rPr>
        <w:t xml:space="preserve">, je možná pouze na základě zdůvodněné písemné žádosti Zhotovitele </w:t>
      </w:r>
      <w:r>
        <w:rPr>
          <w:rFonts w:ascii="Calibri" w:hAnsi="Calibri" w:cs="Calibri"/>
          <w:sz w:val="22"/>
          <w:szCs w:val="22"/>
        </w:rPr>
        <w:t xml:space="preserve">a </w:t>
      </w:r>
      <w:r w:rsidRPr="00E25544">
        <w:rPr>
          <w:rFonts w:ascii="Calibri" w:hAnsi="Calibri" w:cs="Calibri"/>
          <w:sz w:val="22"/>
          <w:szCs w:val="22"/>
        </w:rPr>
        <w:t>pouze s předchozím písemným souhlasem Objednatele</w:t>
      </w:r>
      <w:r>
        <w:rPr>
          <w:rFonts w:ascii="Calibri" w:hAnsi="Calibri" w:cs="Calibri"/>
          <w:sz w:val="22"/>
          <w:szCs w:val="22"/>
        </w:rPr>
        <w:t>.</w:t>
      </w:r>
      <w:r w:rsidRPr="00E25544">
        <w:rPr>
          <w:rFonts w:ascii="Calibri" w:hAnsi="Calibri" w:cs="Calibri"/>
          <w:sz w:val="22"/>
          <w:szCs w:val="22"/>
        </w:rPr>
        <w:t xml:space="preserve"> </w:t>
      </w:r>
      <w:r>
        <w:rPr>
          <w:rFonts w:ascii="Calibri" w:hAnsi="Calibri" w:cs="Calibri"/>
          <w:sz w:val="22"/>
          <w:szCs w:val="22"/>
        </w:rPr>
        <w:t>N</w:t>
      </w:r>
      <w:r w:rsidRPr="00E25544">
        <w:rPr>
          <w:rFonts w:ascii="Calibri" w:hAnsi="Calibri" w:cs="Calibri"/>
          <w:sz w:val="22"/>
          <w:szCs w:val="22"/>
        </w:rPr>
        <w:t xml:space="preserve">ový poddodavatel </w:t>
      </w:r>
      <w:r>
        <w:rPr>
          <w:rFonts w:ascii="Calibri" w:hAnsi="Calibri" w:cs="Calibri"/>
          <w:sz w:val="22"/>
          <w:szCs w:val="22"/>
        </w:rPr>
        <w:t xml:space="preserve">musí </w:t>
      </w:r>
      <w:r w:rsidRPr="00E25544">
        <w:rPr>
          <w:rFonts w:ascii="Calibri" w:hAnsi="Calibri" w:cs="Calibri"/>
          <w:color w:val="000000" w:themeColor="text1"/>
          <w:sz w:val="22"/>
          <w:szCs w:val="18"/>
        </w:rPr>
        <w:t xml:space="preserve">splňovat minimální kvalifikační požadavky </w:t>
      </w:r>
      <w:r>
        <w:rPr>
          <w:rFonts w:ascii="Calibri" w:hAnsi="Calibri" w:cs="Calibri"/>
          <w:color w:val="000000" w:themeColor="text1"/>
          <w:sz w:val="22"/>
          <w:szCs w:val="18"/>
        </w:rPr>
        <w:t xml:space="preserve">stanovené v </w:t>
      </w:r>
      <w:r w:rsidRPr="00E25544">
        <w:rPr>
          <w:rFonts w:ascii="Calibri" w:hAnsi="Calibri" w:cs="Calibri"/>
          <w:color w:val="000000" w:themeColor="text1"/>
          <w:sz w:val="22"/>
          <w:szCs w:val="18"/>
        </w:rPr>
        <w:t>zadávacím řízení</w:t>
      </w:r>
      <w:r>
        <w:rPr>
          <w:rFonts w:ascii="Calibri" w:hAnsi="Calibri" w:cs="Calibri"/>
          <w:color w:val="000000" w:themeColor="text1"/>
          <w:sz w:val="22"/>
          <w:szCs w:val="18"/>
        </w:rPr>
        <w:t xml:space="preserve"> Veřejné zakázky.</w:t>
      </w:r>
    </w:p>
    <w:p w14:paraId="08048BE7" w14:textId="77777777" w:rsidR="00E25544" w:rsidRDefault="00E25544" w:rsidP="00E25544">
      <w:pPr>
        <w:pStyle w:val="Zkladntext"/>
        <w:widowControl w:val="0"/>
        <w:ind w:left="360"/>
        <w:rPr>
          <w:rFonts w:ascii="Calibri" w:hAnsi="Calibri" w:cs="Calibri"/>
          <w:sz w:val="22"/>
          <w:szCs w:val="22"/>
        </w:rPr>
      </w:pPr>
    </w:p>
    <w:p w14:paraId="0FDABEE3" w14:textId="20079951" w:rsidR="00E25544" w:rsidRPr="00E25544" w:rsidRDefault="00E25544" w:rsidP="008E2FEA">
      <w:pPr>
        <w:pStyle w:val="Zkladntext"/>
        <w:widowControl w:val="0"/>
        <w:numPr>
          <w:ilvl w:val="0"/>
          <w:numId w:val="7"/>
        </w:numPr>
        <w:rPr>
          <w:rFonts w:ascii="Calibri" w:hAnsi="Calibri" w:cs="Calibri"/>
          <w:sz w:val="22"/>
          <w:szCs w:val="22"/>
        </w:rPr>
      </w:pPr>
      <w:r w:rsidRPr="00E25544">
        <w:rPr>
          <w:rFonts w:ascii="Calibri" w:hAnsi="Calibri" w:cs="Calibri"/>
          <w:color w:val="000000" w:themeColor="text1"/>
          <w:sz w:val="22"/>
          <w:szCs w:val="22"/>
        </w:rPr>
        <w:t>Zhotovitel se zavazuje zajistit provádění díla tak, aby provádění díla:</w:t>
      </w:r>
    </w:p>
    <w:p w14:paraId="6D132DED" w14:textId="77777777" w:rsidR="00E25544" w:rsidRPr="00E25544" w:rsidRDefault="00E25544" w:rsidP="00E25544">
      <w:pPr>
        <w:pStyle w:val="Odstavecseseznamem"/>
        <w:rPr>
          <w:rFonts w:ascii="Calibri" w:hAnsi="Calibri" w:cs="Calibri"/>
          <w:sz w:val="22"/>
          <w:szCs w:val="22"/>
        </w:rPr>
      </w:pPr>
    </w:p>
    <w:p w14:paraId="606DBDB2" w14:textId="3D6EBA80" w:rsidR="00E25544" w:rsidRPr="00E25544" w:rsidRDefault="00E25544" w:rsidP="00E25544">
      <w:pPr>
        <w:numPr>
          <w:ilvl w:val="1"/>
          <w:numId w:val="52"/>
        </w:numPr>
        <w:suppressAutoHyphens/>
        <w:jc w:val="both"/>
        <w:rPr>
          <w:rFonts w:ascii="Calibri" w:hAnsi="Calibri" w:cs="Calibri"/>
          <w:sz w:val="22"/>
          <w:szCs w:val="22"/>
        </w:rPr>
      </w:pPr>
      <w:r w:rsidRPr="00E25544">
        <w:rPr>
          <w:rFonts w:ascii="Calibri" w:hAnsi="Calibri" w:cs="Calibri"/>
          <w:color w:val="000000" w:themeColor="text1"/>
          <w:sz w:val="22"/>
          <w:szCs w:val="22"/>
        </w:rPr>
        <w:t>v co nejmenší míře omezovalo užívání okolí místa provádění díla, veřejných prostranství či jiných okolních dotčených pozemků či staveb;</w:t>
      </w:r>
    </w:p>
    <w:p w14:paraId="7748D79F" w14:textId="03CD02EF" w:rsidR="00E25544" w:rsidRPr="00D92968" w:rsidRDefault="00E25544" w:rsidP="00E25544">
      <w:pPr>
        <w:numPr>
          <w:ilvl w:val="1"/>
          <w:numId w:val="52"/>
        </w:numPr>
        <w:suppressAutoHyphens/>
        <w:jc w:val="both"/>
        <w:rPr>
          <w:rFonts w:ascii="Calibri" w:hAnsi="Calibri" w:cs="Calibri"/>
          <w:sz w:val="22"/>
          <w:szCs w:val="22"/>
        </w:rPr>
      </w:pPr>
      <w:r w:rsidRPr="00E25544">
        <w:rPr>
          <w:rFonts w:ascii="Calibri" w:hAnsi="Calibri" w:cs="Calibri"/>
          <w:color w:val="000000" w:themeColor="text1"/>
          <w:sz w:val="22"/>
          <w:szCs w:val="22"/>
        </w:rPr>
        <w:t>neobtěžovalo třetí osoby a okolní prostory zejména hlukem, pachem, emisemi, prachem, vibracemi, exhalacemi a zastíněním nad míru přiměřenou poměrům</w:t>
      </w:r>
      <w:r>
        <w:rPr>
          <w:rFonts w:ascii="Calibri" w:hAnsi="Calibri" w:cs="Calibri"/>
          <w:color w:val="000000" w:themeColor="text1"/>
          <w:sz w:val="22"/>
          <w:szCs w:val="22"/>
        </w:rPr>
        <w:t>.</w:t>
      </w:r>
    </w:p>
    <w:p w14:paraId="5B82F1BD" w14:textId="77777777" w:rsidR="00D92968" w:rsidRPr="00E25544" w:rsidRDefault="00D92968" w:rsidP="00D92968">
      <w:pPr>
        <w:suppressAutoHyphens/>
        <w:ind w:left="720"/>
        <w:jc w:val="both"/>
        <w:rPr>
          <w:rFonts w:ascii="Calibri" w:hAnsi="Calibri" w:cs="Calibri"/>
          <w:sz w:val="22"/>
          <w:szCs w:val="22"/>
        </w:rPr>
      </w:pPr>
    </w:p>
    <w:p w14:paraId="12FB1E1E" w14:textId="77777777" w:rsidR="00E25544" w:rsidRPr="00E25544" w:rsidRDefault="00E25544" w:rsidP="00E25544">
      <w:pPr>
        <w:pStyle w:val="Zkladntext"/>
        <w:widowControl w:val="0"/>
        <w:numPr>
          <w:ilvl w:val="0"/>
          <w:numId w:val="7"/>
        </w:numPr>
        <w:rPr>
          <w:rFonts w:ascii="Calibri" w:hAnsi="Calibri" w:cs="Calibri"/>
          <w:color w:val="000000"/>
          <w:sz w:val="22"/>
          <w:szCs w:val="22"/>
        </w:rPr>
      </w:pPr>
      <w:r w:rsidRPr="00E25544">
        <w:rPr>
          <w:rFonts w:ascii="Calibri" w:hAnsi="Calibri" w:cs="Calibri"/>
          <w:color w:val="000000"/>
          <w:sz w:val="22"/>
          <w:szCs w:val="22"/>
        </w:rPr>
        <w:t>Zhotovitel je oprávněn provádět práce v tomto čase:</w:t>
      </w:r>
    </w:p>
    <w:p w14:paraId="46BF270F" w14:textId="6E198F3F" w:rsidR="00E25544" w:rsidRPr="00E25544" w:rsidRDefault="00E25544" w:rsidP="00E25544">
      <w:pPr>
        <w:numPr>
          <w:ilvl w:val="1"/>
          <w:numId w:val="59"/>
        </w:numPr>
        <w:suppressAutoHyphens/>
        <w:jc w:val="both"/>
        <w:rPr>
          <w:rFonts w:ascii="Calibri" w:hAnsi="Calibri" w:cs="Calibri"/>
          <w:color w:val="000000"/>
          <w:sz w:val="22"/>
          <w:szCs w:val="22"/>
        </w:rPr>
      </w:pPr>
      <w:r>
        <w:rPr>
          <w:rFonts w:ascii="Calibri" w:hAnsi="Calibri" w:cs="Calibri"/>
          <w:color w:val="000000"/>
          <w:sz w:val="22"/>
          <w:szCs w:val="22"/>
        </w:rPr>
        <w:t>p</w:t>
      </w:r>
      <w:r w:rsidRPr="00E25544">
        <w:rPr>
          <w:rFonts w:ascii="Calibri" w:hAnsi="Calibri" w:cs="Calibri"/>
          <w:color w:val="000000"/>
          <w:sz w:val="22"/>
          <w:szCs w:val="22"/>
        </w:rPr>
        <w:t>ondělí</w:t>
      </w:r>
      <w:r>
        <w:rPr>
          <w:rFonts w:ascii="Calibri" w:hAnsi="Calibri" w:cs="Calibri"/>
          <w:color w:val="000000"/>
          <w:sz w:val="22"/>
          <w:szCs w:val="22"/>
        </w:rPr>
        <w:t xml:space="preserve"> – sobota</w:t>
      </w:r>
      <w:r w:rsidRPr="00E25544">
        <w:rPr>
          <w:rFonts w:ascii="Calibri" w:hAnsi="Calibri" w:cs="Calibri"/>
          <w:color w:val="000000"/>
          <w:sz w:val="22"/>
          <w:szCs w:val="22"/>
        </w:rPr>
        <w:t>: od 6:00 hod. do 2</w:t>
      </w:r>
      <w:r w:rsidR="008B4C44">
        <w:rPr>
          <w:rFonts w:ascii="Calibri" w:hAnsi="Calibri" w:cs="Calibri"/>
          <w:color w:val="000000"/>
          <w:sz w:val="22"/>
          <w:szCs w:val="22"/>
        </w:rPr>
        <w:t>0</w:t>
      </w:r>
      <w:r w:rsidRPr="00E25544">
        <w:rPr>
          <w:rFonts w:ascii="Calibri" w:hAnsi="Calibri" w:cs="Calibri"/>
          <w:color w:val="000000"/>
          <w:sz w:val="22"/>
          <w:szCs w:val="22"/>
        </w:rPr>
        <w:t>:00 hod.</w:t>
      </w:r>
      <w:r>
        <w:rPr>
          <w:rFonts w:ascii="Calibri" w:hAnsi="Calibri" w:cs="Calibri"/>
          <w:color w:val="000000"/>
          <w:sz w:val="22"/>
          <w:szCs w:val="22"/>
        </w:rPr>
        <w:t>;</w:t>
      </w:r>
    </w:p>
    <w:p w14:paraId="14B8B53A" w14:textId="76514866" w:rsidR="00E25544" w:rsidRPr="00E25544" w:rsidRDefault="00E25544" w:rsidP="00E25544">
      <w:pPr>
        <w:numPr>
          <w:ilvl w:val="1"/>
          <w:numId w:val="59"/>
        </w:numPr>
        <w:suppressAutoHyphens/>
        <w:jc w:val="both"/>
        <w:rPr>
          <w:rFonts w:ascii="Calibri" w:hAnsi="Calibri" w:cs="Calibri"/>
          <w:sz w:val="22"/>
          <w:szCs w:val="22"/>
        </w:rPr>
      </w:pPr>
      <w:r w:rsidRPr="00E25544">
        <w:rPr>
          <w:rFonts w:ascii="Calibri" w:hAnsi="Calibri" w:cs="Calibri"/>
          <w:color w:val="000000"/>
          <w:sz w:val="22"/>
          <w:szCs w:val="22"/>
        </w:rPr>
        <w:t>v neděli, ve státní a ostatní svátky Zhotovitel neprovádí žádné práce</w:t>
      </w:r>
      <w:r>
        <w:rPr>
          <w:rFonts w:ascii="Calibri" w:hAnsi="Calibri" w:cs="Calibri"/>
          <w:color w:val="000000"/>
          <w:sz w:val="22"/>
          <w:szCs w:val="22"/>
        </w:rPr>
        <w:t>.</w:t>
      </w:r>
    </w:p>
    <w:p w14:paraId="55D9CFD9" w14:textId="77777777" w:rsidR="00E25544" w:rsidRDefault="00E25544" w:rsidP="00E25544">
      <w:pPr>
        <w:pStyle w:val="Odstavecseseznamem"/>
        <w:rPr>
          <w:rFonts w:ascii="Calibri" w:hAnsi="Calibri" w:cs="Calibri"/>
          <w:sz w:val="22"/>
          <w:szCs w:val="22"/>
        </w:rPr>
      </w:pPr>
    </w:p>
    <w:p w14:paraId="4F8138C9" w14:textId="34753764" w:rsidR="0077596B" w:rsidRPr="008E550B" w:rsidRDefault="0077596B" w:rsidP="008E2FEA">
      <w:pPr>
        <w:pStyle w:val="Zkladntext"/>
        <w:widowControl w:val="0"/>
        <w:numPr>
          <w:ilvl w:val="0"/>
          <w:numId w:val="7"/>
        </w:numPr>
        <w:rPr>
          <w:rFonts w:ascii="Calibri" w:hAnsi="Calibri" w:cs="Calibri"/>
          <w:sz w:val="22"/>
          <w:szCs w:val="22"/>
        </w:rPr>
      </w:pPr>
      <w:r w:rsidRPr="008E550B">
        <w:rPr>
          <w:rFonts w:ascii="Calibri" w:hAnsi="Calibri" w:cs="Calibri"/>
          <w:sz w:val="22"/>
          <w:szCs w:val="22"/>
        </w:rPr>
        <w:t xml:space="preserve">Objednatel prohlašuje, že předal </w:t>
      </w:r>
      <w:r w:rsidR="00215580" w:rsidRPr="008E550B">
        <w:rPr>
          <w:rFonts w:ascii="Calibri" w:hAnsi="Calibri" w:cs="Calibri"/>
          <w:sz w:val="22"/>
          <w:szCs w:val="22"/>
        </w:rPr>
        <w:t>Z</w:t>
      </w:r>
      <w:r w:rsidRPr="008E550B">
        <w:rPr>
          <w:rFonts w:ascii="Calibri" w:hAnsi="Calibri" w:cs="Calibri"/>
          <w:sz w:val="22"/>
          <w:szCs w:val="22"/>
        </w:rPr>
        <w:t>hotoviteli veškeré podklady potřebné k řádnému provedení díla</w:t>
      </w:r>
      <w:r w:rsidR="00A04F4C" w:rsidRPr="008E550B">
        <w:rPr>
          <w:rFonts w:ascii="Calibri" w:hAnsi="Calibri" w:cs="Calibri"/>
          <w:sz w:val="22"/>
          <w:szCs w:val="22"/>
        </w:rPr>
        <w:t>.</w:t>
      </w:r>
      <w:r w:rsidRPr="008E550B">
        <w:rPr>
          <w:rFonts w:ascii="Calibri" w:hAnsi="Calibri" w:cs="Calibri"/>
          <w:sz w:val="22"/>
          <w:szCs w:val="22"/>
        </w:rPr>
        <w:t xml:space="preserve"> Zhotovitel prohlašuje, že se s těmito podklady </w:t>
      </w:r>
      <w:r w:rsidR="00EA5357" w:rsidRPr="008E550B">
        <w:rPr>
          <w:rFonts w:ascii="Calibri" w:hAnsi="Calibri" w:cs="Calibri"/>
          <w:sz w:val="22"/>
          <w:szCs w:val="22"/>
        </w:rPr>
        <w:t>náležitě</w:t>
      </w:r>
      <w:r w:rsidRPr="008E550B">
        <w:rPr>
          <w:rFonts w:ascii="Calibri" w:hAnsi="Calibri" w:cs="Calibri"/>
          <w:sz w:val="22"/>
          <w:szCs w:val="22"/>
        </w:rPr>
        <w:t xml:space="preserve"> seznámil</w:t>
      </w:r>
      <w:r w:rsidR="00A04F4C" w:rsidRPr="008E550B">
        <w:rPr>
          <w:rFonts w:ascii="Calibri" w:hAnsi="Calibri" w:cs="Calibri"/>
          <w:sz w:val="22"/>
          <w:szCs w:val="22"/>
        </w:rPr>
        <w:t xml:space="preserve"> a jsou dostačující pro řádné provedení díla</w:t>
      </w:r>
      <w:r w:rsidRPr="008E550B">
        <w:rPr>
          <w:rFonts w:ascii="Calibri" w:hAnsi="Calibri" w:cs="Calibri"/>
          <w:sz w:val="22"/>
          <w:szCs w:val="22"/>
        </w:rPr>
        <w:t>.</w:t>
      </w:r>
      <w:r w:rsidR="00E95789" w:rsidRPr="008E550B">
        <w:rPr>
          <w:rFonts w:ascii="Calibri" w:hAnsi="Calibri" w:cs="Calibri"/>
          <w:sz w:val="22"/>
          <w:szCs w:val="22"/>
        </w:rPr>
        <w:t xml:space="preserve"> </w:t>
      </w:r>
      <w:r w:rsidR="00FF47F8" w:rsidRPr="008E550B">
        <w:rPr>
          <w:rFonts w:ascii="Calibri" w:hAnsi="Calibri" w:cs="Calibri"/>
          <w:sz w:val="22"/>
          <w:szCs w:val="22"/>
        </w:rPr>
        <w:t xml:space="preserve">Zhotovitel je povinen v případě, bude-li postrádat jakýkoliv podklad nezbytný pro provedení díla na tuto skutečnost </w:t>
      </w:r>
      <w:r w:rsidR="00927328" w:rsidRPr="008E550B">
        <w:rPr>
          <w:rFonts w:ascii="Calibri" w:hAnsi="Calibri" w:cs="Calibri"/>
          <w:sz w:val="22"/>
          <w:szCs w:val="22"/>
        </w:rPr>
        <w:t>O</w:t>
      </w:r>
      <w:r w:rsidR="00FF47F8" w:rsidRPr="008E550B">
        <w:rPr>
          <w:rFonts w:ascii="Calibri" w:hAnsi="Calibri" w:cs="Calibri"/>
          <w:sz w:val="22"/>
          <w:szCs w:val="22"/>
        </w:rPr>
        <w:t>bjednatele s dostatečným předstihem upozornit a vyzvat jej k předložení takového podkladu.</w:t>
      </w:r>
    </w:p>
    <w:p w14:paraId="2B6C5535" w14:textId="77777777" w:rsidR="0077596B" w:rsidRPr="008E550B" w:rsidRDefault="0077596B" w:rsidP="008E2FEA">
      <w:pPr>
        <w:widowControl w:val="0"/>
        <w:rPr>
          <w:rFonts w:ascii="Calibri" w:hAnsi="Calibri" w:cs="Calibri"/>
          <w:sz w:val="22"/>
          <w:szCs w:val="22"/>
        </w:rPr>
      </w:pPr>
    </w:p>
    <w:p w14:paraId="760DA918" w14:textId="31600CCB" w:rsidR="0077596B" w:rsidRPr="008E550B" w:rsidRDefault="0077596B" w:rsidP="008E2FEA">
      <w:pPr>
        <w:pStyle w:val="Zkladntext"/>
        <w:widowControl w:val="0"/>
        <w:numPr>
          <w:ilvl w:val="0"/>
          <w:numId w:val="7"/>
        </w:numPr>
        <w:rPr>
          <w:rFonts w:ascii="Calibri" w:hAnsi="Calibri" w:cs="Calibri"/>
          <w:sz w:val="22"/>
          <w:szCs w:val="22"/>
        </w:rPr>
      </w:pPr>
      <w:r w:rsidRPr="008E550B">
        <w:rPr>
          <w:rFonts w:ascii="Calibri" w:hAnsi="Calibri" w:cs="Calibri"/>
          <w:sz w:val="22"/>
          <w:szCs w:val="22"/>
        </w:rPr>
        <w:t xml:space="preserve">Stavební materiály, polotovary a díly, které budou </w:t>
      </w:r>
      <w:r w:rsidR="00215580" w:rsidRPr="008E550B">
        <w:rPr>
          <w:rFonts w:ascii="Calibri" w:hAnsi="Calibri" w:cs="Calibri"/>
          <w:sz w:val="22"/>
          <w:szCs w:val="22"/>
        </w:rPr>
        <w:t>Z</w:t>
      </w:r>
      <w:r w:rsidRPr="008E550B">
        <w:rPr>
          <w:rFonts w:ascii="Calibri" w:hAnsi="Calibri" w:cs="Calibri"/>
          <w:sz w:val="22"/>
          <w:szCs w:val="22"/>
        </w:rPr>
        <w:t>hotovitelem použity pro dílo</w:t>
      </w:r>
      <w:r w:rsidR="00633FCF" w:rsidRPr="008E550B">
        <w:rPr>
          <w:rFonts w:ascii="Calibri" w:hAnsi="Calibri" w:cs="Calibri"/>
          <w:sz w:val="22"/>
          <w:szCs w:val="22"/>
        </w:rPr>
        <w:t>,</w:t>
      </w:r>
      <w:r w:rsidRPr="008E550B">
        <w:rPr>
          <w:rFonts w:ascii="Calibri" w:hAnsi="Calibri" w:cs="Calibri"/>
          <w:sz w:val="22"/>
          <w:szCs w:val="22"/>
        </w:rPr>
        <w:t xml:space="preserve"> musí souhlasit s technickými normami a musí mít příslušné certifikáty o vlastnostech a jakosti. Vhodnost těchto materiálů musí být </w:t>
      </w:r>
      <w:r w:rsidR="00927328" w:rsidRPr="008E550B">
        <w:rPr>
          <w:rFonts w:ascii="Calibri" w:hAnsi="Calibri" w:cs="Calibri"/>
          <w:sz w:val="22"/>
          <w:szCs w:val="22"/>
        </w:rPr>
        <w:t>O</w:t>
      </w:r>
      <w:r w:rsidRPr="008E550B">
        <w:rPr>
          <w:rFonts w:ascii="Calibri" w:hAnsi="Calibri" w:cs="Calibri"/>
          <w:sz w:val="22"/>
          <w:szCs w:val="22"/>
        </w:rPr>
        <w:t xml:space="preserve">bjednateli prokázána </w:t>
      </w:r>
      <w:r w:rsidR="00927328" w:rsidRPr="008E550B">
        <w:rPr>
          <w:rFonts w:ascii="Calibri" w:hAnsi="Calibri" w:cs="Calibri"/>
          <w:sz w:val="22"/>
          <w:szCs w:val="22"/>
        </w:rPr>
        <w:t>Z</w:t>
      </w:r>
      <w:r w:rsidRPr="008E550B">
        <w:rPr>
          <w:rFonts w:ascii="Calibri" w:hAnsi="Calibri" w:cs="Calibri"/>
          <w:sz w:val="22"/>
          <w:szCs w:val="22"/>
        </w:rPr>
        <w:t xml:space="preserve">hotovitelem před jejich použitím. Toto se vztahuje i na materiály a výrobky </w:t>
      </w:r>
      <w:r w:rsidR="00B014A2">
        <w:rPr>
          <w:rFonts w:ascii="Calibri" w:hAnsi="Calibri" w:cs="Calibri"/>
          <w:sz w:val="22"/>
          <w:szCs w:val="22"/>
        </w:rPr>
        <w:t>pod</w:t>
      </w:r>
      <w:r w:rsidRPr="008E550B">
        <w:rPr>
          <w:rFonts w:ascii="Calibri" w:hAnsi="Calibri" w:cs="Calibri"/>
          <w:sz w:val="22"/>
          <w:szCs w:val="22"/>
        </w:rPr>
        <w:t>dodavatelů. Připouští se pouze první jakost materiálů.</w:t>
      </w:r>
    </w:p>
    <w:p w14:paraId="051CEB91" w14:textId="77777777" w:rsidR="00AF5F5B" w:rsidRPr="008E550B" w:rsidRDefault="00AF5F5B" w:rsidP="00AF5F5B">
      <w:pPr>
        <w:pStyle w:val="Odstavecseseznamem"/>
        <w:rPr>
          <w:rFonts w:ascii="Calibri" w:hAnsi="Calibri" w:cs="Calibri"/>
          <w:sz w:val="22"/>
          <w:szCs w:val="22"/>
        </w:rPr>
      </w:pPr>
    </w:p>
    <w:p w14:paraId="4185D817" w14:textId="77777777" w:rsidR="00AF5F5B" w:rsidRPr="008E550B" w:rsidRDefault="00AF5F5B" w:rsidP="00AF5F5B">
      <w:pPr>
        <w:numPr>
          <w:ilvl w:val="0"/>
          <w:numId w:val="7"/>
        </w:numPr>
        <w:jc w:val="both"/>
        <w:rPr>
          <w:rFonts w:ascii="Calibri" w:hAnsi="Calibri" w:cs="Calibri"/>
          <w:sz w:val="22"/>
          <w:szCs w:val="22"/>
        </w:rPr>
      </w:pPr>
      <w:r w:rsidRPr="008E550B">
        <w:rPr>
          <w:rFonts w:ascii="Calibri" w:hAnsi="Calibri" w:cs="Calibri"/>
          <w:sz w:val="22"/>
          <w:szCs w:val="22"/>
        </w:rPr>
        <w:t>Zhotovitel je povinen zajistit v rámci plnění smlouvy legální zaměstnávání osob a zajišťovat všem osobám jím zaměstnaným v souladu s právními předpisy, které se budou podílet na plnění této smlouvy, férové a důstojné pracovní podmínky při dodržování odpovídající úrovně bezpečnosti práce, rozvržení pracovní doby a odpočinku, zejména jim zajišťovat dostatek ochranných pracovních pomůcek nezbytných k řádnému výkonu činnosti.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w:t>
      </w:r>
    </w:p>
    <w:p w14:paraId="46BFCFF5" w14:textId="77777777" w:rsidR="00893777" w:rsidRPr="008E550B" w:rsidRDefault="00893777" w:rsidP="00893777">
      <w:pPr>
        <w:pStyle w:val="Odstavecseseznamem"/>
        <w:rPr>
          <w:rFonts w:ascii="Calibri" w:hAnsi="Calibri" w:cs="Calibri"/>
          <w:sz w:val="22"/>
          <w:szCs w:val="22"/>
        </w:rPr>
      </w:pPr>
    </w:p>
    <w:p w14:paraId="4799CF88" w14:textId="4CCD59AB" w:rsidR="00893777" w:rsidRPr="008E550B" w:rsidRDefault="00893777">
      <w:pPr>
        <w:numPr>
          <w:ilvl w:val="0"/>
          <w:numId w:val="7"/>
        </w:numPr>
        <w:jc w:val="both"/>
        <w:rPr>
          <w:rFonts w:ascii="Calibri" w:hAnsi="Calibri" w:cs="Calibri"/>
          <w:sz w:val="22"/>
          <w:szCs w:val="22"/>
        </w:rPr>
      </w:pPr>
      <w:r w:rsidRPr="008E550B">
        <w:rPr>
          <w:rFonts w:ascii="Calibri" w:hAnsi="Calibri" w:cs="Calibri"/>
          <w:sz w:val="22"/>
          <w:szCs w:val="22"/>
        </w:rPr>
        <w:t xml:space="preserve">Zhotovitel je povinen realizovat </w:t>
      </w:r>
      <w:r w:rsidRPr="002B0B58">
        <w:rPr>
          <w:rFonts w:ascii="Calibri" w:hAnsi="Calibri" w:cs="Calibri"/>
          <w:sz w:val="22"/>
          <w:szCs w:val="22"/>
        </w:rPr>
        <w:t>předmět plnění této smlouvy prostřednictvím kvalifikovaného realizačního týmu. Realizační tým je vymezen v příloze č. 2 této smlouvy</w:t>
      </w:r>
      <w:r w:rsidRPr="008E550B">
        <w:rPr>
          <w:rFonts w:ascii="Calibri" w:hAnsi="Calibri" w:cs="Calibri"/>
          <w:sz w:val="22"/>
          <w:szCs w:val="22"/>
        </w:rPr>
        <w:t xml:space="preserve">. Zhotovitel se zavazuje v případě změny osoby v rámci realizačního týmu zajistit náhradu osobou, </w:t>
      </w:r>
      <w:r w:rsidR="00B014A2">
        <w:rPr>
          <w:rFonts w:ascii="Calibri" w:hAnsi="Calibri" w:cs="Calibri"/>
          <w:sz w:val="22"/>
          <w:szCs w:val="22"/>
        </w:rPr>
        <w:t>jejíž kvalifikovanost</w:t>
      </w:r>
      <w:r w:rsidRPr="008E550B">
        <w:rPr>
          <w:rFonts w:ascii="Calibri" w:hAnsi="Calibri" w:cs="Calibri"/>
          <w:sz w:val="22"/>
          <w:szCs w:val="22"/>
        </w:rPr>
        <w:t xml:space="preserve"> bude </w:t>
      </w:r>
      <w:r w:rsidR="00B014A2">
        <w:rPr>
          <w:rFonts w:ascii="Calibri" w:hAnsi="Calibri" w:cs="Calibri"/>
          <w:sz w:val="22"/>
          <w:szCs w:val="22"/>
        </w:rPr>
        <w:t xml:space="preserve">odpovídat kvalifikovanosti </w:t>
      </w:r>
      <w:r w:rsidRPr="008E550B">
        <w:rPr>
          <w:rFonts w:ascii="Calibri" w:hAnsi="Calibri" w:cs="Calibri"/>
          <w:sz w:val="22"/>
          <w:szCs w:val="22"/>
        </w:rPr>
        <w:t>původní osob</w:t>
      </w:r>
      <w:r w:rsidR="00B014A2">
        <w:rPr>
          <w:rFonts w:ascii="Calibri" w:hAnsi="Calibri" w:cs="Calibri"/>
          <w:sz w:val="22"/>
          <w:szCs w:val="22"/>
        </w:rPr>
        <w:t>y ve smyslu nabídky Zhotovitele podané do zadávacího řízení Veřejné zakázky</w:t>
      </w:r>
      <w:r w:rsidRPr="008E550B">
        <w:rPr>
          <w:rFonts w:ascii="Calibri" w:hAnsi="Calibri" w:cs="Calibri"/>
          <w:sz w:val="22"/>
          <w:szCs w:val="22"/>
        </w:rPr>
        <w:t xml:space="preserve">.  </w:t>
      </w:r>
    </w:p>
    <w:p w14:paraId="72BB72F7" w14:textId="77777777" w:rsidR="0077596B" w:rsidRPr="008E550B" w:rsidRDefault="0077596B" w:rsidP="008E2FEA">
      <w:pPr>
        <w:widowControl w:val="0"/>
        <w:rPr>
          <w:rFonts w:ascii="Calibri" w:hAnsi="Calibri" w:cs="Calibri"/>
          <w:sz w:val="22"/>
          <w:szCs w:val="22"/>
        </w:rPr>
      </w:pPr>
    </w:p>
    <w:p w14:paraId="1C36506A" w14:textId="1961DFA6" w:rsidR="0077596B" w:rsidRPr="008E550B" w:rsidRDefault="0077596B" w:rsidP="008E2FEA">
      <w:pPr>
        <w:pStyle w:val="Zkladntext"/>
        <w:widowControl w:val="0"/>
        <w:numPr>
          <w:ilvl w:val="0"/>
          <w:numId w:val="7"/>
        </w:numPr>
        <w:rPr>
          <w:rFonts w:ascii="Calibri" w:hAnsi="Calibri" w:cs="Calibri"/>
          <w:sz w:val="22"/>
          <w:szCs w:val="22"/>
        </w:rPr>
      </w:pPr>
      <w:r w:rsidRPr="008E550B">
        <w:rPr>
          <w:rFonts w:ascii="Calibri" w:hAnsi="Calibri" w:cs="Calibri"/>
          <w:sz w:val="22"/>
          <w:szCs w:val="22"/>
        </w:rPr>
        <w:t xml:space="preserve">Zhotovitel se zavazuje, že odpady, suť a znečištění odstraní ihned po provedení příslušných prací. Pokud toto neprodleně neprovede, je oprávněn toto provést </w:t>
      </w:r>
      <w:r w:rsidR="00927328" w:rsidRPr="008E550B">
        <w:rPr>
          <w:rFonts w:ascii="Calibri" w:hAnsi="Calibri" w:cs="Calibri"/>
          <w:sz w:val="22"/>
          <w:szCs w:val="22"/>
        </w:rPr>
        <w:t>O</w:t>
      </w:r>
      <w:r w:rsidRPr="008E550B">
        <w:rPr>
          <w:rFonts w:ascii="Calibri" w:hAnsi="Calibri" w:cs="Calibri"/>
          <w:sz w:val="22"/>
          <w:szCs w:val="22"/>
        </w:rPr>
        <w:t xml:space="preserve">bjednatel pomocí třetí osoby na náklady </w:t>
      </w:r>
      <w:r w:rsidR="00927328" w:rsidRPr="008E550B">
        <w:rPr>
          <w:rFonts w:ascii="Calibri" w:hAnsi="Calibri" w:cs="Calibri"/>
          <w:sz w:val="22"/>
          <w:szCs w:val="22"/>
        </w:rPr>
        <w:t>Z</w:t>
      </w:r>
      <w:r w:rsidRPr="008E550B">
        <w:rPr>
          <w:rFonts w:ascii="Calibri" w:hAnsi="Calibri" w:cs="Calibri"/>
          <w:sz w:val="22"/>
          <w:szCs w:val="22"/>
        </w:rPr>
        <w:t xml:space="preserve">hotovitele. Při pracích vedle nebo na veřejných cestách je </w:t>
      </w:r>
      <w:r w:rsidR="00927328" w:rsidRPr="008E550B">
        <w:rPr>
          <w:rFonts w:ascii="Calibri" w:hAnsi="Calibri" w:cs="Calibri"/>
          <w:sz w:val="22"/>
          <w:szCs w:val="22"/>
        </w:rPr>
        <w:t>Z</w:t>
      </w:r>
      <w:r w:rsidRPr="008E550B">
        <w:rPr>
          <w:rFonts w:ascii="Calibri" w:hAnsi="Calibri" w:cs="Calibri"/>
          <w:sz w:val="22"/>
          <w:szCs w:val="22"/>
        </w:rPr>
        <w:t xml:space="preserve">hotovitel povinen provést všechna potřebná opatření, jakými jsou označení, ohrazení, osvětlení apod. Mimo to musí udržovat v čistotě veškeré silnice a cesty. Při použití cizích pozemků je </w:t>
      </w:r>
      <w:r w:rsidR="00EC710B" w:rsidRPr="008E550B">
        <w:rPr>
          <w:rFonts w:ascii="Calibri" w:hAnsi="Calibri" w:cs="Calibri"/>
          <w:sz w:val="22"/>
          <w:szCs w:val="22"/>
        </w:rPr>
        <w:t>Z</w:t>
      </w:r>
      <w:r w:rsidRPr="008E550B">
        <w:rPr>
          <w:rFonts w:ascii="Calibri" w:hAnsi="Calibri" w:cs="Calibri"/>
          <w:sz w:val="22"/>
          <w:szCs w:val="22"/>
        </w:rPr>
        <w:t>hotovitel povinen provést nutná jednání a nést případné vzniklé náklady.</w:t>
      </w:r>
    </w:p>
    <w:p w14:paraId="6AB7AE86" w14:textId="77777777" w:rsidR="0077596B" w:rsidRPr="008E550B" w:rsidRDefault="0077596B" w:rsidP="008E2FEA">
      <w:pPr>
        <w:widowControl w:val="0"/>
        <w:rPr>
          <w:rFonts w:ascii="Calibri" w:hAnsi="Calibri" w:cs="Calibri"/>
          <w:sz w:val="22"/>
          <w:szCs w:val="22"/>
        </w:rPr>
      </w:pPr>
    </w:p>
    <w:p w14:paraId="23AF377A" w14:textId="57AD6795" w:rsidR="0022614F" w:rsidRPr="008E550B" w:rsidRDefault="0022614F" w:rsidP="008E2FEA">
      <w:pPr>
        <w:pStyle w:val="Zkladntext"/>
        <w:widowControl w:val="0"/>
        <w:numPr>
          <w:ilvl w:val="0"/>
          <w:numId w:val="7"/>
        </w:numPr>
        <w:rPr>
          <w:rFonts w:ascii="Calibri" w:hAnsi="Calibri" w:cs="Calibri"/>
          <w:sz w:val="22"/>
          <w:szCs w:val="22"/>
        </w:rPr>
      </w:pPr>
      <w:r w:rsidRPr="008E550B">
        <w:rPr>
          <w:rFonts w:ascii="Calibri" w:hAnsi="Calibri" w:cs="Calibri"/>
          <w:sz w:val="22"/>
          <w:szCs w:val="22"/>
        </w:rPr>
        <w:t xml:space="preserve">Zhotovitel je povinen pravidelně organizovat kontrolní dny, a to </w:t>
      </w:r>
      <w:r w:rsidRPr="002B0B58">
        <w:rPr>
          <w:rFonts w:ascii="Calibri" w:hAnsi="Calibri" w:cs="Calibri"/>
          <w:sz w:val="22"/>
          <w:szCs w:val="22"/>
        </w:rPr>
        <w:t xml:space="preserve">nejméně 1x za </w:t>
      </w:r>
      <w:r w:rsidR="00927328" w:rsidRPr="002B0B58">
        <w:rPr>
          <w:rFonts w:ascii="Calibri" w:hAnsi="Calibri" w:cs="Calibri"/>
          <w:sz w:val="22"/>
          <w:szCs w:val="22"/>
        </w:rPr>
        <w:t>14 dní</w:t>
      </w:r>
      <w:r w:rsidRPr="002B0B58">
        <w:rPr>
          <w:rFonts w:ascii="Calibri" w:hAnsi="Calibri" w:cs="Calibri"/>
          <w:sz w:val="22"/>
          <w:szCs w:val="22"/>
        </w:rPr>
        <w:t xml:space="preserve"> nebude</w:t>
      </w:r>
      <w:r w:rsidRPr="008E550B">
        <w:rPr>
          <w:rFonts w:ascii="Calibri" w:hAnsi="Calibri" w:cs="Calibri"/>
          <w:sz w:val="22"/>
          <w:szCs w:val="22"/>
        </w:rPr>
        <w:t xml:space="preserve">-li dohodnuto jinak, a na tyto kontrolní dny svolat TDI, </w:t>
      </w:r>
      <w:r w:rsidR="00927328" w:rsidRPr="008E550B">
        <w:rPr>
          <w:rFonts w:ascii="Calibri" w:hAnsi="Calibri" w:cs="Calibri"/>
          <w:sz w:val="22"/>
          <w:szCs w:val="22"/>
        </w:rPr>
        <w:t>O</w:t>
      </w:r>
      <w:r w:rsidRPr="008E550B">
        <w:rPr>
          <w:rFonts w:ascii="Calibri" w:hAnsi="Calibri" w:cs="Calibri"/>
          <w:sz w:val="22"/>
          <w:szCs w:val="22"/>
        </w:rPr>
        <w:t>bjednatele, případně jeho zástupce</w:t>
      </w:r>
      <w:r w:rsidR="00B014A2">
        <w:rPr>
          <w:rFonts w:ascii="Calibri" w:hAnsi="Calibri" w:cs="Calibri"/>
          <w:sz w:val="22"/>
          <w:szCs w:val="22"/>
        </w:rPr>
        <w:t>, nebo AD</w:t>
      </w:r>
      <w:r w:rsidR="00927328" w:rsidRPr="008E550B">
        <w:rPr>
          <w:rFonts w:ascii="Calibri" w:hAnsi="Calibri" w:cs="Calibri"/>
          <w:sz w:val="22"/>
          <w:szCs w:val="22"/>
        </w:rPr>
        <w:t xml:space="preserve">. </w:t>
      </w:r>
      <w:r w:rsidRPr="008E550B">
        <w:rPr>
          <w:rFonts w:ascii="Calibri" w:hAnsi="Calibri" w:cs="Calibri"/>
          <w:sz w:val="22"/>
          <w:szCs w:val="22"/>
        </w:rPr>
        <w:t xml:space="preserve">Pozvánku na kontrolní den je </w:t>
      </w:r>
      <w:r w:rsidR="00EC710B" w:rsidRPr="008E550B">
        <w:rPr>
          <w:rFonts w:ascii="Calibri" w:hAnsi="Calibri" w:cs="Calibri"/>
          <w:sz w:val="22"/>
          <w:szCs w:val="22"/>
        </w:rPr>
        <w:t>Z</w:t>
      </w:r>
      <w:r w:rsidRPr="008E550B">
        <w:rPr>
          <w:rFonts w:ascii="Calibri" w:hAnsi="Calibri" w:cs="Calibri"/>
          <w:sz w:val="22"/>
          <w:szCs w:val="22"/>
        </w:rPr>
        <w:t>hotovitel povinen doručit všem dotčeným osobám na jejich e-mail alespoň 3 pracovní dny předem.</w:t>
      </w:r>
    </w:p>
    <w:p w14:paraId="13F01346" w14:textId="77777777" w:rsidR="0022614F" w:rsidRPr="008E550B" w:rsidRDefault="0022614F" w:rsidP="0022614F">
      <w:pPr>
        <w:pStyle w:val="Odstavecseseznamem"/>
        <w:rPr>
          <w:rFonts w:ascii="Calibri" w:hAnsi="Calibri" w:cs="Calibri"/>
          <w:sz w:val="22"/>
          <w:szCs w:val="22"/>
        </w:rPr>
      </w:pPr>
    </w:p>
    <w:p w14:paraId="7C2010A2" w14:textId="64BE54ED" w:rsidR="0077596B" w:rsidRPr="008E550B" w:rsidRDefault="0077596B" w:rsidP="00703ABF">
      <w:pPr>
        <w:pStyle w:val="Zkladntext"/>
        <w:widowControl w:val="0"/>
        <w:numPr>
          <w:ilvl w:val="0"/>
          <w:numId w:val="7"/>
        </w:numPr>
        <w:rPr>
          <w:rFonts w:ascii="Calibri" w:hAnsi="Calibri" w:cs="Calibri"/>
          <w:sz w:val="22"/>
          <w:szCs w:val="22"/>
        </w:rPr>
      </w:pPr>
      <w:r w:rsidRPr="008E550B">
        <w:rPr>
          <w:rFonts w:ascii="Calibri" w:hAnsi="Calibri" w:cs="Calibri"/>
          <w:sz w:val="22"/>
          <w:szCs w:val="22"/>
        </w:rPr>
        <w:t xml:space="preserve">Zhotovitel je povinen vyzvat </w:t>
      </w:r>
      <w:r w:rsidR="00703ABF" w:rsidRPr="008E550B">
        <w:rPr>
          <w:rFonts w:ascii="Calibri" w:hAnsi="Calibri" w:cs="Calibri"/>
          <w:sz w:val="22"/>
          <w:szCs w:val="22"/>
        </w:rPr>
        <w:t>O</w:t>
      </w:r>
      <w:r w:rsidRPr="008E550B">
        <w:rPr>
          <w:rFonts w:ascii="Calibri" w:hAnsi="Calibri" w:cs="Calibri"/>
          <w:sz w:val="22"/>
          <w:szCs w:val="22"/>
        </w:rPr>
        <w:t xml:space="preserve">bjednatele ke kontrole prací, které budou v dalším postupu prací zakryty nebo se stanou nepřístupnými. Výzva ke kontrole musí být písemná ve stavebním deníku nejméně 3 pracovní dny předem. V případě, že </w:t>
      </w:r>
      <w:r w:rsidR="00703ABF" w:rsidRPr="008E550B">
        <w:rPr>
          <w:rFonts w:ascii="Calibri" w:hAnsi="Calibri" w:cs="Calibri"/>
          <w:sz w:val="22"/>
          <w:szCs w:val="22"/>
        </w:rPr>
        <w:t>Z</w:t>
      </w:r>
      <w:r w:rsidRPr="008E550B">
        <w:rPr>
          <w:rFonts w:ascii="Calibri" w:hAnsi="Calibri" w:cs="Calibri"/>
          <w:sz w:val="22"/>
          <w:szCs w:val="22"/>
        </w:rPr>
        <w:t xml:space="preserve">hotovitel tento závazek nesplní, je povinen umožnit </w:t>
      </w:r>
      <w:r w:rsidR="00B014A2">
        <w:rPr>
          <w:rFonts w:ascii="Calibri" w:hAnsi="Calibri" w:cs="Calibri"/>
          <w:sz w:val="22"/>
          <w:szCs w:val="22"/>
        </w:rPr>
        <w:t>O</w:t>
      </w:r>
      <w:r w:rsidRPr="008E550B">
        <w:rPr>
          <w:rFonts w:ascii="Calibri" w:hAnsi="Calibri" w:cs="Calibri"/>
          <w:sz w:val="22"/>
          <w:szCs w:val="22"/>
        </w:rPr>
        <w:t>bjednateli provedení dodatečné kontroly a nese náklady s tím spojené.</w:t>
      </w:r>
    </w:p>
    <w:p w14:paraId="752B1D7F" w14:textId="77777777" w:rsidR="0077596B" w:rsidRPr="008E550B" w:rsidRDefault="0077596B" w:rsidP="008E2FEA">
      <w:pPr>
        <w:widowControl w:val="0"/>
        <w:rPr>
          <w:rFonts w:ascii="Calibri" w:hAnsi="Calibri" w:cs="Calibri"/>
          <w:sz w:val="22"/>
          <w:szCs w:val="22"/>
        </w:rPr>
      </w:pPr>
    </w:p>
    <w:p w14:paraId="12177AB7" w14:textId="7882269E" w:rsidR="0077596B" w:rsidRPr="008E550B" w:rsidRDefault="0077596B" w:rsidP="008E2FEA">
      <w:pPr>
        <w:pStyle w:val="Zkladntext"/>
        <w:widowControl w:val="0"/>
        <w:numPr>
          <w:ilvl w:val="0"/>
          <w:numId w:val="7"/>
        </w:numPr>
        <w:ind w:left="357" w:hanging="357"/>
        <w:rPr>
          <w:rFonts w:ascii="Calibri" w:hAnsi="Calibri" w:cs="Calibri"/>
          <w:sz w:val="22"/>
          <w:szCs w:val="22"/>
        </w:rPr>
      </w:pPr>
      <w:r w:rsidRPr="008E550B">
        <w:rPr>
          <w:rFonts w:ascii="Calibri" w:hAnsi="Calibri" w:cs="Calibri"/>
          <w:sz w:val="22"/>
          <w:szCs w:val="22"/>
        </w:rPr>
        <w:t xml:space="preserve">Zhotovitel oznámí </w:t>
      </w:r>
      <w:r w:rsidR="00703ABF" w:rsidRPr="008E550B">
        <w:rPr>
          <w:rFonts w:ascii="Calibri" w:hAnsi="Calibri" w:cs="Calibri"/>
          <w:sz w:val="22"/>
          <w:szCs w:val="22"/>
        </w:rPr>
        <w:t>O</w:t>
      </w:r>
      <w:r w:rsidRPr="008E550B">
        <w:rPr>
          <w:rFonts w:ascii="Calibri" w:hAnsi="Calibri" w:cs="Calibri"/>
          <w:sz w:val="22"/>
          <w:szCs w:val="22"/>
        </w:rPr>
        <w:t xml:space="preserve">bjednateli 3 pracovní dny předem termín provádění zkoušek a seznámí </w:t>
      </w:r>
      <w:r w:rsidR="00B014A2">
        <w:rPr>
          <w:rFonts w:ascii="Calibri" w:hAnsi="Calibri" w:cs="Calibri"/>
          <w:sz w:val="22"/>
          <w:szCs w:val="22"/>
        </w:rPr>
        <w:t>O</w:t>
      </w:r>
      <w:r w:rsidRPr="008E550B">
        <w:rPr>
          <w:rFonts w:ascii="Calibri" w:hAnsi="Calibri" w:cs="Calibri"/>
          <w:sz w:val="22"/>
          <w:szCs w:val="22"/>
        </w:rPr>
        <w:t xml:space="preserve">bjednatele písemně s jejich výsledky. Provedené zkoušky jsou </w:t>
      </w:r>
      <w:r w:rsidR="00703ABF" w:rsidRPr="008E550B">
        <w:rPr>
          <w:rFonts w:ascii="Calibri" w:hAnsi="Calibri" w:cs="Calibri"/>
          <w:sz w:val="22"/>
          <w:szCs w:val="22"/>
        </w:rPr>
        <w:t xml:space="preserve">zahrnuty </w:t>
      </w:r>
      <w:r w:rsidRPr="008E550B">
        <w:rPr>
          <w:rFonts w:ascii="Calibri" w:hAnsi="Calibri" w:cs="Calibri"/>
          <w:sz w:val="22"/>
          <w:szCs w:val="22"/>
        </w:rPr>
        <w:t xml:space="preserve">v ceně díla. Objednatel si vyhrazuje právo se k výsledkům zkoušek vyjádřit a v případě pochybností o jejich průkaznosti nařídit jejich opakování. Náklady na tyto dodatečné zkoušky jdou k tíži </w:t>
      </w:r>
      <w:r w:rsidR="00703ABF" w:rsidRPr="008E550B">
        <w:rPr>
          <w:rFonts w:ascii="Calibri" w:hAnsi="Calibri" w:cs="Calibri"/>
          <w:sz w:val="22"/>
          <w:szCs w:val="22"/>
        </w:rPr>
        <w:t>Z</w:t>
      </w:r>
      <w:r w:rsidRPr="008E550B">
        <w:rPr>
          <w:rFonts w:ascii="Calibri" w:hAnsi="Calibri" w:cs="Calibri"/>
          <w:sz w:val="22"/>
          <w:szCs w:val="22"/>
        </w:rPr>
        <w:t>hotovitele v pří</w:t>
      </w:r>
      <w:r w:rsidR="000E1FBB" w:rsidRPr="008E550B">
        <w:rPr>
          <w:rFonts w:ascii="Calibri" w:hAnsi="Calibri" w:cs="Calibri"/>
          <w:sz w:val="22"/>
          <w:szCs w:val="22"/>
        </w:rPr>
        <w:t>padě, že jejich výsledky prokážou</w:t>
      </w:r>
      <w:r w:rsidRPr="008E550B">
        <w:rPr>
          <w:rFonts w:ascii="Calibri" w:hAnsi="Calibri" w:cs="Calibri"/>
          <w:sz w:val="22"/>
          <w:szCs w:val="22"/>
        </w:rPr>
        <w:t xml:space="preserve"> pochybnosti </w:t>
      </w:r>
      <w:r w:rsidR="00703ABF" w:rsidRPr="008E550B">
        <w:rPr>
          <w:rFonts w:ascii="Calibri" w:hAnsi="Calibri" w:cs="Calibri"/>
          <w:sz w:val="22"/>
          <w:szCs w:val="22"/>
        </w:rPr>
        <w:t>O</w:t>
      </w:r>
      <w:r w:rsidRPr="008E550B">
        <w:rPr>
          <w:rFonts w:ascii="Calibri" w:hAnsi="Calibri" w:cs="Calibri"/>
          <w:sz w:val="22"/>
          <w:szCs w:val="22"/>
        </w:rPr>
        <w:t xml:space="preserve">bjednatele, v opačném případě hradí náklady na opakované zkoušky </w:t>
      </w:r>
      <w:r w:rsidR="00703ABF" w:rsidRPr="008E550B">
        <w:rPr>
          <w:rFonts w:ascii="Calibri" w:hAnsi="Calibri" w:cs="Calibri"/>
          <w:sz w:val="22"/>
          <w:szCs w:val="22"/>
        </w:rPr>
        <w:t>O</w:t>
      </w:r>
      <w:r w:rsidRPr="008E550B">
        <w:rPr>
          <w:rFonts w:ascii="Calibri" w:hAnsi="Calibri" w:cs="Calibri"/>
          <w:sz w:val="22"/>
          <w:szCs w:val="22"/>
        </w:rPr>
        <w:t>bjednatel.</w:t>
      </w:r>
    </w:p>
    <w:p w14:paraId="29CB6F69" w14:textId="77777777" w:rsidR="0077596B" w:rsidRPr="008E550B" w:rsidRDefault="0077596B" w:rsidP="008E2FEA">
      <w:pPr>
        <w:widowControl w:val="0"/>
        <w:rPr>
          <w:rFonts w:ascii="Calibri" w:hAnsi="Calibri" w:cs="Calibri"/>
          <w:sz w:val="22"/>
          <w:szCs w:val="22"/>
        </w:rPr>
      </w:pPr>
    </w:p>
    <w:p w14:paraId="7C7DDA12" w14:textId="097124A3" w:rsidR="0077596B" w:rsidRPr="008E550B" w:rsidRDefault="0077596B" w:rsidP="008E2FEA">
      <w:pPr>
        <w:pStyle w:val="Zkladntext"/>
        <w:widowControl w:val="0"/>
        <w:numPr>
          <w:ilvl w:val="0"/>
          <w:numId w:val="7"/>
        </w:numPr>
        <w:rPr>
          <w:rFonts w:ascii="Calibri" w:hAnsi="Calibri" w:cs="Calibri"/>
          <w:sz w:val="22"/>
          <w:szCs w:val="22"/>
        </w:rPr>
      </w:pPr>
      <w:r w:rsidRPr="008E550B">
        <w:rPr>
          <w:rFonts w:ascii="Calibri" w:hAnsi="Calibri" w:cs="Calibri"/>
          <w:sz w:val="22"/>
          <w:szCs w:val="22"/>
        </w:rPr>
        <w:t>Zhotovitel je povinen v průběhu stavby zaznamenávat do</w:t>
      </w:r>
      <w:r w:rsidR="00A04F4C" w:rsidRPr="008E550B">
        <w:rPr>
          <w:rFonts w:ascii="Calibri" w:hAnsi="Calibri" w:cs="Calibri"/>
          <w:sz w:val="22"/>
          <w:szCs w:val="22"/>
        </w:rPr>
        <w:t xml:space="preserve"> stavebního deníku </w:t>
      </w:r>
      <w:r w:rsidRPr="008E550B">
        <w:rPr>
          <w:rFonts w:ascii="Calibri" w:hAnsi="Calibri" w:cs="Calibri"/>
          <w:sz w:val="22"/>
          <w:szCs w:val="22"/>
        </w:rPr>
        <w:t>veškeré změny</w:t>
      </w:r>
      <w:r w:rsidR="00DF36BA" w:rsidRPr="008E550B">
        <w:rPr>
          <w:rFonts w:ascii="Calibri" w:hAnsi="Calibri" w:cs="Calibri"/>
          <w:sz w:val="22"/>
          <w:szCs w:val="22"/>
        </w:rPr>
        <w:t xml:space="preserve"> díla</w:t>
      </w:r>
      <w:r w:rsidRPr="008E550B">
        <w:rPr>
          <w:rFonts w:ascii="Calibri" w:hAnsi="Calibri" w:cs="Calibri"/>
          <w:sz w:val="22"/>
          <w:szCs w:val="22"/>
        </w:rPr>
        <w:t xml:space="preserve">, které vznikly při provádění </w:t>
      </w:r>
      <w:r w:rsidR="00DF36BA" w:rsidRPr="008E550B">
        <w:rPr>
          <w:rFonts w:ascii="Calibri" w:hAnsi="Calibri" w:cs="Calibri"/>
          <w:sz w:val="22"/>
          <w:szCs w:val="22"/>
        </w:rPr>
        <w:t xml:space="preserve">stavebních </w:t>
      </w:r>
      <w:r w:rsidRPr="008E550B">
        <w:rPr>
          <w:rFonts w:ascii="Calibri" w:hAnsi="Calibri" w:cs="Calibri"/>
          <w:sz w:val="22"/>
          <w:szCs w:val="22"/>
        </w:rPr>
        <w:t>prací.</w:t>
      </w:r>
    </w:p>
    <w:p w14:paraId="0323D6F5" w14:textId="77777777" w:rsidR="0077596B" w:rsidRPr="008E550B" w:rsidRDefault="0077596B" w:rsidP="008E2FEA">
      <w:pPr>
        <w:pStyle w:val="Zkladntext"/>
        <w:widowControl w:val="0"/>
        <w:rPr>
          <w:rFonts w:ascii="Calibri" w:hAnsi="Calibri" w:cs="Calibri"/>
          <w:sz w:val="22"/>
          <w:szCs w:val="22"/>
        </w:rPr>
      </w:pPr>
    </w:p>
    <w:p w14:paraId="10FA3692" w14:textId="77777777" w:rsidR="0077596B" w:rsidRPr="008E550B" w:rsidRDefault="0077596B" w:rsidP="008E2FEA">
      <w:pPr>
        <w:pStyle w:val="Zkladntext"/>
        <w:widowControl w:val="0"/>
        <w:numPr>
          <w:ilvl w:val="0"/>
          <w:numId w:val="7"/>
        </w:numPr>
        <w:rPr>
          <w:rFonts w:ascii="Calibri" w:hAnsi="Calibri" w:cs="Calibri"/>
          <w:sz w:val="22"/>
          <w:szCs w:val="22"/>
        </w:rPr>
      </w:pPr>
      <w:r w:rsidRPr="008E550B">
        <w:rPr>
          <w:rFonts w:ascii="Calibri" w:hAnsi="Calibri" w:cs="Calibri"/>
          <w:sz w:val="22"/>
          <w:szCs w:val="22"/>
        </w:rPr>
        <w:t xml:space="preserve">Pokud činností </w:t>
      </w:r>
      <w:r w:rsidR="00703ABF" w:rsidRPr="008E550B">
        <w:rPr>
          <w:rFonts w:ascii="Calibri" w:hAnsi="Calibri" w:cs="Calibri"/>
          <w:sz w:val="22"/>
          <w:szCs w:val="22"/>
        </w:rPr>
        <w:t>Z</w:t>
      </w:r>
      <w:r w:rsidRPr="008E550B">
        <w:rPr>
          <w:rFonts w:ascii="Calibri" w:hAnsi="Calibri" w:cs="Calibri"/>
          <w:sz w:val="22"/>
          <w:szCs w:val="22"/>
        </w:rPr>
        <w:t xml:space="preserve">hotovitele dojde ke způsobení škody </w:t>
      </w:r>
      <w:r w:rsidR="00703ABF" w:rsidRPr="008E550B">
        <w:rPr>
          <w:rFonts w:ascii="Calibri" w:hAnsi="Calibri" w:cs="Calibri"/>
          <w:sz w:val="22"/>
          <w:szCs w:val="22"/>
        </w:rPr>
        <w:t>O</w:t>
      </w:r>
      <w:r w:rsidRPr="008E550B">
        <w:rPr>
          <w:rFonts w:ascii="Calibri" w:hAnsi="Calibri" w:cs="Calibri"/>
          <w:sz w:val="22"/>
          <w:szCs w:val="22"/>
        </w:rPr>
        <w:t xml:space="preserve">bjednateli nebo jiným subjektům z důvodu opomenutí, nedbalosti nebo nesplnění podmínek této smlouvy, zákona, ČSN či jiných norem a předpisů, je </w:t>
      </w:r>
      <w:r w:rsidR="00703ABF" w:rsidRPr="008E550B">
        <w:rPr>
          <w:rFonts w:ascii="Calibri" w:hAnsi="Calibri" w:cs="Calibri"/>
          <w:sz w:val="22"/>
          <w:szCs w:val="22"/>
        </w:rPr>
        <w:t>Z</w:t>
      </w:r>
      <w:r w:rsidRPr="008E550B">
        <w:rPr>
          <w:rFonts w:ascii="Calibri" w:hAnsi="Calibri" w:cs="Calibri"/>
          <w:sz w:val="22"/>
          <w:szCs w:val="22"/>
        </w:rPr>
        <w:t xml:space="preserve">hotovitel povinen bez zbytečného odkladu škodu odstranit, není-li to možné, pak </w:t>
      </w:r>
      <w:r w:rsidR="009372E1" w:rsidRPr="008E550B">
        <w:rPr>
          <w:rFonts w:ascii="Calibri" w:hAnsi="Calibri" w:cs="Calibri"/>
          <w:sz w:val="22"/>
          <w:szCs w:val="22"/>
        </w:rPr>
        <w:t>nahradit v penězích</w:t>
      </w:r>
      <w:r w:rsidRPr="008E550B">
        <w:rPr>
          <w:rFonts w:ascii="Calibri" w:hAnsi="Calibri" w:cs="Calibri"/>
          <w:sz w:val="22"/>
          <w:szCs w:val="22"/>
        </w:rPr>
        <w:t>.</w:t>
      </w:r>
      <w:r w:rsidR="00B716B1" w:rsidRPr="008E550B">
        <w:rPr>
          <w:rFonts w:ascii="Calibri" w:hAnsi="Calibri" w:cs="Calibri"/>
          <w:sz w:val="22"/>
          <w:szCs w:val="22"/>
        </w:rPr>
        <w:t xml:space="preserve"> Smluvní strany pro účely této smlouvy výslovně sjednávají závaznost českých technických norem (ČSN).</w:t>
      </w:r>
    </w:p>
    <w:p w14:paraId="6A0C300B" w14:textId="77777777" w:rsidR="0077596B" w:rsidRPr="008E550B" w:rsidRDefault="0077596B" w:rsidP="008E2FEA">
      <w:pPr>
        <w:widowControl w:val="0"/>
        <w:rPr>
          <w:rFonts w:ascii="Calibri" w:hAnsi="Calibri" w:cs="Calibri"/>
          <w:sz w:val="22"/>
          <w:szCs w:val="22"/>
        </w:rPr>
      </w:pPr>
    </w:p>
    <w:p w14:paraId="709BFEE5" w14:textId="77777777" w:rsidR="0077596B" w:rsidRPr="008E550B" w:rsidRDefault="0077596B">
      <w:pPr>
        <w:pStyle w:val="ZkladntextIMP"/>
        <w:widowControl w:val="0"/>
        <w:numPr>
          <w:ilvl w:val="0"/>
          <w:numId w:val="7"/>
        </w:numPr>
        <w:suppressAutoHyphens w:val="0"/>
        <w:spacing w:line="240" w:lineRule="auto"/>
        <w:jc w:val="both"/>
        <w:rPr>
          <w:rFonts w:ascii="Calibri" w:hAnsi="Calibri" w:cs="Calibri"/>
          <w:sz w:val="22"/>
          <w:szCs w:val="22"/>
        </w:rPr>
      </w:pPr>
      <w:r w:rsidRPr="008E550B">
        <w:rPr>
          <w:rFonts w:ascii="Calibri" w:hAnsi="Calibri" w:cs="Calibri"/>
          <w:sz w:val="22"/>
          <w:szCs w:val="22"/>
        </w:rPr>
        <w:t>Zhotovitel v plné míře odpovídá za bezpečnost a ochranu zdraví při práci pracovníků, kteří provádějí p</w:t>
      </w:r>
      <w:r w:rsidR="00F50E3A" w:rsidRPr="008E550B">
        <w:rPr>
          <w:rFonts w:ascii="Calibri" w:hAnsi="Calibri" w:cs="Calibri"/>
          <w:sz w:val="22"/>
          <w:szCs w:val="22"/>
        </w:rPr>
        <w:t xml:space="preserve">ráci </w:t>
      </w:r>
      <w:r w:rsidR="00703ABF" w:rsidRPr="008E550B">
        <w:rPr>
          <w:rFonts w:ascii="Calibri" w:hAnsi="Calibri" w:cs="Calibri"/>
          <w:sz w:val="22"/>
          <w:szCs w:val="22"/>
        </w:rPr>
        <w:t>při provádění díla</w:t>
      </w:r>
      <w:r w:rsidR="00887EA1" w:rsidRPr="008E550B">
        <w:rPr>
          <w:rFonts w:ascii="Calibri" w:hAnsi="Calibri" w:cs="Calibri"/>
          <w:sz w:val="22"/>
          <w:szCs w:val="22"/>
        </w:rPr>
        <w:t xml:space="preserve">, </w:t>
      </w:r>
      <w:r w:rsidRPr="008E550B">
        <w:rPr>
          <w:rFonts w:ascii="Calibri" w:hAnsi="Calibri" w:cs="Calibri"/>
          <w:sz w:val="22"/>
          <w:szCs w:val="22"/>
        </w:rPr>
        <w:t>a</w:t>
      </w:r>
      <w:r w:rsidR="00887EA1" w:rsidRPr="008E550B">
        <w:rPr>
          <w:rFonts w:ascii="Calibri" w:hAnsi="Calibri" w:cs="Calibri"/>
          <w:sz w:val="22"/>
          <w:szCs w:val="22"/>
        </w:rPr>
        <w:t xml:space="preserve"> </w:t>
      </w:r>
      <w:r w:rsidRPr="008E550B">
        <w:rPr>
          <w:rFonts w:ascii="Calibri" w:hAnsi="Calibri" w:cs="Calibri"/>
          <w:sz w:val="22"/>
          <w:szCs w:val="22"/>
        </w:rPr>
        <w:t>zabezpečuje jejich vybavení ochrannými pomůckami. Zhotovitel </w:t>
      </w:r>
      <w:r w:rsidR="00703ABF" w:rsidRPr="008E550B">
        <w:rPr>
          <w:rFonts w:ascii="Calibri" w:hAnsi="Calibri" w:cs="Calibri"/>
          <w:sz w:val="22"/>
          <w:szCs w:val="22"/>
        </w:rPr>
        <w:t xml:space="preserve">je povinen </w:t>
      </w:r>
      <w:r w:rsidRPr="008E550B">
        <w:rPr>
          <w:rFonts w:ascii="Calibri" w:hAnsi="Calibri" w:cs="Calibri"/>
          <w:sz w:val="22"/>
          <w:szCs w:val="22"/>
        </w:rPr>
        <w:t>dodržovat předpisy </w:t>
      </w:r>
      <w:r w:rsidR="00703ABF" w:rsidRPr="008E550B">
        <w:rPr>
          <w:rFonts w:ascii="Calibri" w:hAnsi="Calibri" w:cs="Calibri"/>
          <w:sz w:val="22"/>
          <w:szCs w:val="22"/>
        </w:rPr>
        <w:t>bezpečnosti a ochrany zdraví při práci (BOZP) a požární ochrany (PO).</w:t>
      </w:r>
    </w:p>
    <w:p w14:paraId="2B8E7C6C" w14:textId="77777777" w:rsidR="00703ABF" w:rsidRPr="008E550B" w:rsidRDefault="00703ABF" w:rsidP="00703ABF">
      <w:pPr>
        <w:pStyle w:val="Odstavecseseznamem"/>
        <w:rPr>
          <w:rFonts w:ascii="Calibri" w:hAnsi="Calibri" w:cs="Calibri"/>
          <w:sz w:val="22"/>
          <w:szCs w:val="22"/>
        </w:rPr>
      </w:pPr>
    </w:p>
    <w:p w14:paraId="7DABED23" w14:textId="3A7145A2" w:rsidR="00200E1F" w:rsidRPr="00B014A2" w:rsidRDefault="001F7AF8" w:rsidP="00DE4AF0">
      <w:pPr>
        <w:pStyle w:val="Zkladntext"/>
        <w:widowControl w:val="0"/>
        <w:numPr>
          <w:ilvl w:val="0"/>
          <w:numId w:val="7"/>
        </w:numPr>
        <w:rPr>
          <w:rFonts w:ascii="Calibri" w:hAnsi="Calibri" w:cs="Calibri"/>
          <w:sz w:val="22"/>
          <w:szCs w:val="22"/>
        </w:rPr>
      </w:pPr>
      <w:r w:rsidRPr="00B014A2">
        <w:rPr>
          <w:rFonts w:ascii="Calibri" w:hAnsi="Calibri" w:cs="Calibri"/>
          <w:sz w:val="22"/>
          <w:szCs w:val="22"/>
        </w:rPr>
        <w:t xml:space="preserve">Zhotovitel, jeho zástupce nebo </w:t>
      </w:r>
      <w:r w:rsidR="00E22938" w:rsidRPr="00B014A2">
        <w:rPr>
          <w:rFonts w:ascii="Calibri" w:hAnsi="Calibri" w:cs="Calibri"/>
          <w:sz w:val="22"/>
          <w:szCs w:val="22"/>
        </w:rPr>
        <w:t>TDI</w:t>
      </w:r>
      <w:r w:rsidR="0077596B" w:rsidRPr="00B014A2">
        <w:rPr>
          <w:rFonts w:ascii="Calibri" w:hAnsi="Calibri" w:cs="Calibri"/>
          <w:sz w:val="22"/>
          <w:szCs w:val="22"/>
        </w:rPr>
        <w:t xml:space="preserve"> je oprávněn kontrolovat kvalitu prováděných prací a činnost </w:t>
      </w:r>
      <w:r w:rsidRPr="00B014A2">
        <w:rPr>
          <w:rFonts w:ascii="Calibri" w:hAnsi="Calibri" w:cs="Calibri"/>
          <w:sz w:val="22"/>
          <w:szCs w:val="22"/>
        </w:rPr>
        <w:t>Z</w:t>
      </w:r>
      <w:r w:rsidR="0077596B" w:rsidRPr="00B014A2">
        <w:rPr>
          <w:rFonts w:ascii="Calibri" w:hAnsi="Calibri" w:cs="Calibri"/>
          <w:sz w:val="22"/>
          <w:szCs w:val="22"/>
        </w:rPr>
        <w:t xml:space="preserve">hotovitele při provádění díla. O výsledku šetření provádí zápis do stavebního deníku. </w:t>
      </w:r>
      <w:r w:rsidR="00283BCA" w:rsidRPr="00B014A2">
        <w:rPr>
          <w:rFonts w:ascii="Calibri" w:hAnsi="Calibri" w:cs="Calibri"/>
          <w:sz w:val="22"/>
          <w:szCs w:val="22"/>
        </w:rPr>
        <w:t>TDI</w:t>
      </w:r>
      <w:r w:rsidR="009372E1" w:rsidRPr="00B014A2">
        <w:rPr>
          <w:rFonts w:ascii="Calibri" w:hAnsi="Calibri" w:cs="Calibri"/>
          <w:sz w:val="22"/>
          <w:szCs w:val="22"/>
        </w:rPr>
        <w:t xml:space="preserve"> </w:t>
      </w:r>
      <w:r w:rsidR="0077596B" w:rsidRPr="00B014A2">
        <w:rPr>
          <w:rFonts w:ascii="Calibri" w:hAnsi="Calibri" w:cs="Calibri"/>
          <w:sz w:val="22"/>
          <w:szCs w:val="22"/>
        </w:rPr>
        <w:t xml:space="preserve">je oprávněn dát pracovníkům </w:t>
      </w:r>
      <w:r w:rsidR="00EC710B" w:rsidRPr="00B014A2">
        <w:rPr>
          <w:rFonts w:ascii="Calibri" w:hAnsi="Calibri" w:cs="Calibri"/>
          <w:sz w:val="22"/>
          <w:szCs w:val="22"/>
        </w:rPr>
        <w:t>Z</w:t>
      </w:r>
      <w:r w:rsidR="0077596B" w:rsidRPr="00B014A2">
        <w:rPr>
          <w:rFonts w:ascii="Calibri" w:hAnsi="Calibri" w:cs="Calibri"/>
          <w:sz w:val="22"/>
          <w:szCs w:val="22"/>
        </w:rPr>
        <w:t xml:space="preserve">hotovitele příkaz přerušit práce, pokud odpovědný pracovník </w:t>
      </w:r>
      <w:r w:rsidRPr="00B014A2">
        <w:rPr>
          <w:rFonts w:ascii="Calibri" w:hAnsi="Calibri" w:cs="Calibri"/>
          <w:sz w:val="22"/>
          <w:szCs w:val="22"/>
        </w:rPr>
        <w:t>Z</w:t>
      </w:r>
      <w:r w:rsidR="0077596B" w:rsidRPr="00B014A2">
        <w:rPr>
          <w:rFonts w:ascii="Calibri" w:hAnsi="Calibri" w:cs="Calibri"/>
          <w:sz w:val="22"/>
          <w:szCs w:val="22"/>
        </w:rPr>
        <w:t xml:space="preserve">hotovitele není dosažitelný a je-li ohrožena bezpečnost nebo provádění díla, život nebo zdraví pracovníků </w:t>
      </w:r>
      <w:r w:rsidRPr="00B014A2">
        <w:rPr>
          <w:rFonts w:ascii="Calibri" w:hAnsi="Calibri" w:cs="Calibri"/>
          <w:sz w:val="22"/>
          <w:szCs w:val="22"/>
        </w:rPr>
        <w:t>Z</w:t>
      </w:r>
      <w:r w:rsidR="0077596B" w:rsidRPr="00B014A2">
        <w:rPr>
          <w:rFonts w:ascii="Calibri" w:hAnsi="Calibri" w:cs="Calibri"/>
          <w:sz w:val="22"/>
          <w:szCs w:val="22"/>
        </w:rPr>
        <w:t>hotovitele nebo hrozí-li jiné vážné škody.</w:t>
      </w:r>
      <w:r w:rsidR="00EA1FD0" w:rsidRPr="00B014A2">
        <w:rPr>
          <w:rFonts w:ascii="Calibri" w:hAnsi="Calibri" w:cs="Calibri"/>
          <w:sz w:val="22"/>
          <w:szCs w:val="22"/>
        </w:rPr>
        <w:t xml:space="preserve"> </w:t>
      </w:r>
      <w:r w:rsidR="0077596B" w:rsidRPr="00B014A2">
        <w:rPr>
          <w:rFonts w:ascii="Calibri" w:hAnsi="Calibri" w:cs="Calibri"/>
          <w:sz w:val="22"/>
          <w:szCs w:val="22"/>
        </w:rPr>
        <w:t xml:space="preserve">Kvalitu prováděných prací je </w:t>
      </w:r>
      <w:r w:rsidRPr="00B014A2">
        <w:rPr>
          <w:rFonts w:ascii="Calibri" w:hAnsi="Calibri" w:cs="Calibri"/>
          <w:sz w:val="22"/>
          <w:szCs w:val="22"/>
        </w:rPr>
        <w:t>O</w:t>
      </w:r>
      <w:r w:rsidR="0077596B" w:rsidRPr="00B014A2">
        <w:rPr>
          <w:rFonts w:ascii="Calibri" w:hAnsi="Calibri" w:cs="Calibri"/>
          <w:sz w:val="22"/>
          <w:szCs w:val="22"/>
        </w:rPr>
        <w:t xml:space="preserve">bjednatel oprávněn kontrolovat i prostřednictvím další fyzické či právnické osoby, </w:t>
      </w:r>
      <w:r w:rsidRPr="00B014A2">
        <w:rPr>
          <w:rFonts w:ascii="Calibri" w:hAnsi="Calibri" w:cs="Calibri"/>
          <w:sz w:val="22"/>
          <w:szCs w:val="22"/>
        </w:rPr>
        <w:t>kterou za tímto účelem zmocní</w:t>
      </w:r>
      <w:r w:rsidR="0077596B" w:rsidRPr="00B014A2">
        <w:rPr>
          <w:rFonts w:ascii="Calibri" w:hAnsi="Calibri" w:cs="Calibri"/>
          <w:sz w:val="22"/>
          <w:szCs w:val="22"/>
        </w:rPr>
        <w:t>.</w:t>
      </w:r>
    </w:p>
    <w:p w14:paraId="28E7F369" w14:textId="77777777" w:rsidR="00E22938" w:rsidRPr="008E550B" w:rsidRDefault="00E22938" w:rsidP="00E22938">
      <w:pPr>
        <w:pStyle w:val="Odstavecseseznamem"/>
        <w:rPr>
          <w:rFonts w:ascii="Calibri" w:hAnsi="Calibri" w:cs="Calibri"/>
          <w:sz w:val="22"/>
          <w:szCs w:val="22"/>
        </w:rPr>
      </w:pPr>
    </w:p>
    <w:p w14:paraId="6571B977" w14:textId="2085C2A8" w:rsidR="0077596B" w:rsidRPr="008E550B" w:rsidRDefault="00503836"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I</w:t>
      </w:r>
      <w:r w:rsidR="0077596B" w:rsidRPr="008E550B">
        <w:rPr>
          <w:rFonts w:ascii="Calibri" w:hAnsi="Calibri" w:cs="Calibri"/>
          <w:sz w:val="22"/>
          <w:szCs w:val="22"/>
        </w:rPr>
        <w:t xml:space="preserve">X. Předání </w:t>
      </w:r>
      <w:r w:rsidR="002B0B58">
        <w:rPr>
          <w:rFonts w:ascii="Calibri" w:hAnsi="Calibri" w:cs="Calibri"/>
          <w:sz w:val="22"/>
          <w:szCs w:val="22"/>
        </w:rPr>
        <w:t xml:space="preserve">a převzetí </w:t>
      </w:r>
      <w:r w:rsidR="0077596B" w:rsidRPr="008E550B">
        <w:rPr>
          <w:rFonts w:ascii="Calibri" w:hAnsi="Calibri" w:cs="Calibri"/>
          <w:sz w:val="22"/>
          <w:szCs w:val="22"/>
        </w:rPr>
        <w:t>díla</w:t>
      </w:r>
    </w:p>
    <w:p w14:paraId="56E4FE85" w14:textId="77777777" w:rsidR="0077596B" w:rsidRPr="008E550B" w:rsidRDefault="0077596B" w:rsidP="008E2FEA">
      <w:pPr>
        <w:pStyle w:val="ZkladntextIMP"/>
        <w:widowControl w:val="0"/>
        <w:suppressAutoHyphens w:val="0"/>
        <w:spacing w:line="240" w:lineRule="auto"/>
        <w:rPr>
          <w:rFonts w:ascii="Calibri" w:hAnsi="Calibri" w:cs="Calibri"/>
          <w:sz w:val="22"/>
          <w:szCs w:val="22"/>
        </w:rPr>
      </w:pPr>
    </w:p>
    <w:p w14:paraId="39E45787" w14:textId="0A6B0E7D" w:rsidR="0077596B" w:rsidRPr="002B0B58" w:rsidRDefault="002B0B58" w:rsidP="008E2FEA">
      <w:pPr>
        <w:pStyle w:val="Zkladntext"/>
        <w:widowControl w:val="0"/>
        <w:numPr>
          <w:ilvl w:val="0"/>
          <w:numId w:val="6"/>
        </w:numPr>
        <w:rPr>
          <w:rFonts w:ascii="Calibri" w:hAnsi="Calibri" w:cs="Calibri"/>
          <w:sz w:val="22"/>
          <w:szCs w:val="22"/>
        </w:rPr>
      </w:pPr>
      <w:r w:rsidRPr="002B0B58">
        <w:rPr>
          <w:rFonts w:ascii="Calibri" w:hAnsi="Calibri" w:cs="Calibri"/>
          <w:sz w:val="22"/>
          <w:szCs w:val="22"/>
        </w:rPr>
        <w:t>Zhotovitel je povinen písemně informovat Objednatele o termínu předání díla alespoň 5 pracovních dnů předem.</w:t>
      </w:r>
    </w:p>
    <w:p w14:paraId="2B813798" w14:textId="77777777" w:rsidR="002B0B58" w:rsidRPr="002B0B58" w:rsidRDefault="002B0B58" w:rsidP="002B0B58">
      <w:pPr>
        <w:pStyle w:val="Odstavecseseznamem"/>
        <w:rPr>
          <w:rFonts w:ascii="Calibri" w:hAnsi="Calibri" w:cs="Calibri"/>
          <w:sz w:val="22"/>
          <w:szCs w:val="22"/>
        </w:rPr>
      </w:pPr>
    </w:p>
    <w:p w14:paraId="4E6F3017" w14:textId="700AD683" w:rsidR="002B0B58" w:rsidRPr="002B0B58" w:rsidRDefault="002B0B58" w:rsidP="002B0B58">
      <w:pPr>
        <w:numPr>
          <w:ilvl w:val="0"/>
          <w:numId w:val="6"/>
        </w:numPr>
        <w:jc w:val="both"/>
        <w:rPr>
          <w:rFonts w:ascii="Calibri" w:hAnsi="Calibri" w:cs="Calibri"/>
          <w:sz w:val="22"/>
          <w:szCs w:val="22"/>
        </w:rPr>
      </w:pPr>
      <w:bookmarkStart w:id="8" w:name="_Ref392063031"/>
      <w:r w:rsidRPr="002B0B58">
        <w:rPr>
          <w:rFonts w:ascii="Calibri" w:hAnsi="Calibri" w:cs="Calibri"/>
          <w:sz w:val="22"/>
          <w:szCs w:val="22"/>
        </w:rPr>
        <w:t>Závazek Zhotovitele provést dílo podle této smlouvy je splněn jeho včasným dokončením a předáním Objednateli k užívání díla a k uvedení díla do trvalého provozu, a předáním dokladů sjednaných smlouvou, právními předpisy, technickými normami, Stavebním povolením či rozhodnutími orgánů veřejné správy, tj. zejména:</w:t>
      </w:r>
      <w:bookmarkEnd w:id="8"/>
    </w:p>
    <w:p w14:paraId="26E1527C" w14:textId="6F0F121A" w:rsidR="00AF0DE8" w:rsidRPr="00AF0DE8" w:rsidRDefault="002B0B58" w:rsidP="00AF0DE8">
      <w:pPr>
        <w:numPr>
          <w:ilvl w:val="1"/>
          <w:numId w:val="60"/>
        </w:numPr>
        <w:suppressAutoHyphens/>
        <w:jc w:val="both"/>
        <w:rPr>
          <w:rFonts w:ascii="Calibri" w:hAnsi="Calibri" w:cs="Calibri"/>
          <w:sz w:val="22"/>
          <w:szCs w:val="22"/>
        </w:rPr>
      </w:pPr>
      <w:r w:rsidRPr="002B0B58">
        <w:rPr>
          <w:rFonts w:ascii="Calibri" w:hAnsi="Calibri" w:cs="Calibri"/>
          <w:sz w:val="22"/>
          <w:szCs w:val="22"/>
        </w:rPr>
        <w:t xml:space="preserve">dokladů o zajištění likvidace odpadů vzniklých stavebními pracemi na </w:t>
      </w:r>
      <w:r w:rsidR="00AF0DE8">
        <w:rPr>
          <w:rFonts w:ascii="Calibri" w:hAnsi="Calibri" w:cs="Calibri"/>
          <w:sz w:val="22"/>
          <w:szCs w:val="22"/>
        </w:rPr>
        <w:t>d</w:t>
      </w:r>
      <w:r w:rsidRPr="002B0B58">
        <w:rPr>
          <w:rFonts w:ascii="Calibri" w:hAnsi="Calibri" w:cs="Calibri"/>
          <w:sz w:val="22"/>
          <w:szCs w:val="22"/>
        </w:rPr>
        <w:t>íle v souladu se Zákonem o odpadech a jeho prováděcími předpisy</w:t>
      </w:r>
      <w:r w:rsidR="00AF0DE8">
        <w:rPr>
          <w:rFonts w:ascii="Calibri" w:hAnsi="Calibri" w:cs="Calibri"/>
          <w:sz w:val="22"/>
          <w:szCs w:val="22"/>
        </w:rPr>
        <w:t>, zejména p</w:t>
      </w:r>
      <w:r w:rsidR="00AF0DE8" w:rsidRPr="00AF0DE8">
        <w:rPr>
          <w:rFonts w:ascii="Calibri" w:hAnsi="Calibri" w:cs="Calibri"/>
          <w:sz w:val="22"/>
          <w:szCs w:val="22"/>
        </w:rPr>
        <w:t>rohlášení zhotovitele o opětovném použití stavebního a demoličního odpadu</w:t>
      </w:r>
      <w:r w:rsidR="00AF0DE8">
        <w:rPr>
          <w:rFonts w:ascii="Calibri" w:hAnsi="Calibri" w:cs="Calibri"/>
          <w:sz w:val="22"/>
          <w:szCs w:val="22"/>
        </w:rPr>
        <w:t xml:space="preserve"> dle čl. VIII odst. </w:t>
      </w:r>
      <w:r w:rsidR="00AF0DE8">
        <w:rPr>
          <w:rFonts w:ascii="Calibri" w:hAnsi="Calibri" w:cs="Calibri"/>
          <w:sz w:val="22"/>
          <w:szCs w:val="22"/>
          <w:highlight w:val="yellow"/>
        </w:rPr>
        <w:fldChar w:fldCharType="begin"/>
      </w:r>
      <w:r w:rsidR="00AF0DE8">
        <w:rPr>
          <w:rFonts w:ascii="Calibri" w:hAnsi="Calibri" w:cs="Calibri"/>
          <w:sz w:val="22"/>
          <w:szCs w:val="22"/>
        </w:rPr>
        <w:instrText xml:space="preserve"> REF _Ref213413866 \r \h </w:instrText>
      </w:r>
      <w:r w:rsidR="00AF0DE8">
        <w:rPr>
          <w:rFonts w:ascii="Calibri" w:hAnsi="Calibri" w:cs="Calibri"/>
          <w:sz w:val="22"/>
          <w:szCs w:val="22"/>
          <w:highlight w:val="yellow"/>
        </w:rPr>
      </w:r>
      <w:r w:rsidR="00AF0DE8">
        <w:rPr>
          <w:rFonts w:ascii="Calibri" w:hAnsi="Calibri" w:cs="Calibri"/>
          <w:sz w:val="22"/>
          <w:szCs w:val="22"/>
          <w:highlight w:val="yellow"/>
        </w:rPr>
        <w:fldChar w:fldCharType="separate"/>
      </w:r>
      <w:r w:rsidR="00AF0DE8">
        <w:rPr>
          <w:rFonts w:ascii="Calibri" w:hAnsi="Calibri" w:cs="Calibri"/>
          <w:sz w:val="22"/>
          <w:szCs w:val="22"/>
        </w:rPr>
        <w:t>6</w:t>
      </w:r>
      <w:r w:rsidR="00AF0DE8">
        <w:rPr>
          <w:rFonts w:ascii="Calibri" w:hAnsi="Calibri" w:cs="Calibri"/>
          <w:sz w:val="22"/>
          <w:szCs w:val="22"/>
          <w:highlight w:val="yellow"/>
        </w:rPr>
        <w:fldChar w:fldCharType="end"/>
      </w:r>
      <w:r w:rsidR="00AF0DE8">
        <w:rPr>
          <w:rFonts w:ascii="Calibri" w:hAnsi="Calibri" w:cs="Calibri"/>
          <w:sz w:val="22"/>
          <w:szCs w:val="22"/>
        </w:rPr>
        <w:t xml:space="preserve"> této smlouvy.</w:t>
      </w:r>
    </w:p>
    <w:p w14:paraId="57EA917D" w14:textId="4E63B768"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dokladů a zápisů o provedení předepsaných zkoušek a měření, atestů, certifikátů, prohlášeních o shodě použitých materiálů a výrobků, revizní zprávy apod.</w:t>
      </w:r>
      <w:r w:rsidR="00C946F5">
        <w:rPr>
          <w:rFonts w:ascii="Calibri" w:hAnsi="Calibri" w:cs="Calibri"/>
          <w:sz w:val="22"/>
          <w:szCs w:val="22"/>
        </w:rPr>
        <w:t xml:space="preserve">, včetně dokladů o splnění </w:t>
      </w:r>
      <w:r w:rsidR="00C946F5" w:rsidRPr="00C946F5">
        <w:rPr>
          <w:rFonts w:ascii="Calibri" w:hAnsi="Calibri" w:cs="Calibri"/>
          <w:sz w:val="22"/>
          <w:szCs w:val="22"/>
        </w:rPr>
        <w:t>environmentálních cílů</w:t>
      </w:r>
      <w:r w:rsidR="00C946F5">
        <w:rPr>
          <w:rFonts w:ascii="Calibri" w:hAnsi="Calibri" w:cs="Calibri"/>
          <w:sz w:val="22"/>
          <w:szCs w:val="22"/>
        </w:rPr>
        <w:t>,</w:t>
      </w:r>
      <w:r w:rsidR="00C946F5" w:rsidRPr="00C946F5">
        <w:rPr>
          <w:rFonts w:ascii="Calibri" w:hAnsi="Calibri" w:cs="Calibri"/>
          <w:sz w:val="22"/>
          <w:szCs w:val="22"/>
        </w:rPr>
        <w:t xml:space="preserve"> tzv. princip</w:t>
      </w:r>
      <w:r w:rsidR="00205626">
        <w:rPr>
          <w:rFonts w:ascii="Calibri" w:hAnsi="Calibri" w:cs="Calibri"/>
          <w:sz w:val="22"/>
          <w:szCs w:val="22"/>
        </w:rPr>
        <w:t>ů</w:t>
      </w:r>
      <w:r w:rsidR="00C946F5" w:rsidRPr="00C946F5">
        <w:rPr>
          <w:rFonts w:ascii="Calibri" w:hAnsi="Calibri" w:cs="Calibri"/>
          <w:sz w:val="22"/>
          <w:szCs w:val="22"/>
        </w:rPr>
        <w:t xml:space="preserve"> DNSH (do no significant harm)</w:t>
      </w:r>
      <w:r w:rsidR="00D92968">
        <w:rPr>
          <w:rFonts w:ascii="Calibri" w:hAnsi="Calibri" w:cs="Calibri"/>
          <w:sz w:val="22"/>
          <w:szCs w:val="22"/>
        </w:rPr>
        <w:t xml:space="preserve"> dle čl. VIII odst. </w:t>
      </w:r>
      <w:r w:rsidR="00D92968">
        <w:rPr>
          <w:rFonts w:ascii="Calibri" w:hAnsi="Calibri" w:cs="Calibri"/>
          <w:sz w:val="22"/>
          <w:szCs w:val="22"/>
        </w:rPr>
        <w:fldChar w:fldCharType="begin"/>
      </w:r>
      <w:r w:rsidR="00D92968">
        <w:rPr>
          <w:rFonts w:ascii="Calibri" w:hAnsi="Calibri" w:cs="Calibri"/>
          <w:sz w:val="22"/>
          <w:szCs w:val="22"/>
        </w:rPr>
        <w:instrText xml:space="preserve"> REF _Ref213413994 \r \h </w:instrText>
      </w:r>
      <w:r w:rsidR="00D92968">
        <w:rPr>
          <w:rFonts w:ascii="Calibri" w:hAnsi="Calibri" w:cs="Calibri"/>
          <w:sz w:val="22"/>
          <w:szCs w:val="22"/>
        </w:rPr>
      </w:r>
      <w:r w:rsidR="00D92968">
        <w:rPr>
          <w:rFonts w:ascii="Calibri" w:hAnsi="Calibri" w:cs="Calibri"/>
          <w:sz w:val="22"/>
          <w:szCs w:val="22"/>
        </w:rPr>
        <w:fldChar w:fldCharType="separate"/>
      </w:r>
      <w:r w:rsidR="00D92968">
        <w:rPr>
          <w:rFonts w:ascii="Calibri" w:hAnsi="Calibri" w:cs="Calibri"/>
          <w:sz w:val="22"/>
          <w:szCs w:val="22"/>
        </w:rPr>
        <w:t>5</w:t>
      </w:r>
      <w:r w:rsidR="00D92968">
        <w:rPr>
          <w:rFonts w:ascii="Calibri" w:hAnsi="Calibri" w:cs="Calibri"/>
          <w:sz w:val="22"/>
          <w:szCs w:val="22"/>
        </w:rPr>
        <w:fldChar w:fldCharType="end"/>
      </w:r>
      <w:r w:rsidR="00D92968">
        <w:rPr>
          <w:rFonts w:ascii="Calibri" w:hAnsi="Calibri" w:cs="Calibri"/>
          <w:sz w:val="22"/>
          <w:szCs w:val="22"/>
        </w:rPr>
        <w:t xml:space="preserve"> této smlouvy</w:t>
      </w:r>
      <w:r w:rsidRPr="002B0B58">
        <w:rPr>
          <w:rFonts w:ascii="Calibri" w:hAnsi="Calibri" w:cs="Calibri"/>
          <w:sz w:val="22"/>
          <w:szCs w:val="22"/>
        </w:rPr>
        <w:t>;</w:t>
      </w:r>
    </w:p>
    <w:p w14:paraId="5CDC5162" w14:textId="77777777"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lastRenderedPageBreak/>
        <w:t>předpisů k jednotlivým technickým zařízením a doklady o předvedení funkčnosti těchto zařízení;</w:t>
      </w:r>
    </w:p>
    <w:p w14:paraId="0B2B08CD" w14:textId="77777777"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dokumentů vyplývajících z podmínek Stavebního povolení;</w:t>
      </w:r>
    </w:p>
    <w:p w14:paraId="0CFD5F0B" w14:textId="77777777"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stavebního deníku;</w:t>
      </w:r>
    </w:p>
    <w:p w14:paraId="6F33CFCE" w14:textId="77777777"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manipulačních a provozních řádů, návodů k obsluze a návodů na provoz a údržbu technických zařízení v českém jazyce, záručních listů, protokolů o zaškolení obsluhy apod.;</w:t>
      </w:r>
    </w:p>
    <w:p w14:paraId="31B8157C" w14:textId="7251F05D"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fotodokumentaci z průběhu provádění díla, zejména stavebních prací, které byly dalším postupem stavebních prací zakryty;</w:t>
      </w:r>
    </w:p>
    <w:p w14:paraId="7E1D156D" w14:textId="6444C2FD"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geodetického zaměření dokončeného díla, a to ve 2 vyhotoveních v listinné podobě a v 1 vyhotovení v elektronické podobě (na vhodném nosiči dat) ve formátu DGN;</w:t>
      </w:r>
    </w:p>
    <w:p w14:paraId="3CCBFF91" w14:textId="4423F97F"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geometrického plánu pro zápis do katastru nemovitostí, a to ve 2 vyhotoveních v listinné podobě a v 1 vyhotovení v elektronické podobě (na vhodném nosiči dat) ve formátu PDF;</w:t>
      </w:r>
    </w:p>
    <w:p w14:paraId="4030CEFB" w14:textId="0543BD63" w:rsidR="002B0B58" w:rsidRPr="002B0B58" w:rsidRDefault="002B0B58" w:rsidP="00186F41">
      <w:pPr>
        <w:numPr>
          <w:ilvl w:val="1"/>
          <w:numId w:val="60"/>
        </w:numPr>
        <w:suppressAutoHyphens/>
        <w:jc w:val="both"/>
        <w:rPr>
          <w:rFonts w:ascii="Calibri" w:hAnsi="Calibri" w:cs="Calibri"/>
          <w:sz w:val="22"/>
          <w:szCs w:val="22"/>
        </w:rPr>
      </w:pPr>
      <w:r w:rsidRPr="002B0B58">
        <w:rPr>
          <w:rFonts w:ascii="Calibri" w:hAnsi="Calibri" w:cs="Calibri"/>
          <w:sz w:val="22"/>
          <w:szCs w:val="22"/>
        </w:rPr>
        <w:t>dokumentace skutečného provedení díla, a to ve 2 vyhotoveních v listinné podobě a v 1 vyhotovení v elektronické podobě (na vhodném nosiči dat) ve formátu PDF a DWG.</w:t>
      </w:r>
    </w:p>
    <w:p w14:paraId="7FA517E6" w14:textId="77777777" w:rsidR="0077596B" w:rsidRPr="002B0B58" w:rsidRDefault="0077596B" w:rsidP="00F66C12">
      <w:pPr>
        <w:pStyle w:val="ZkladntextIMP"/>
        <w:widowControl w:val="0"/>
        <w:suppressAutoHyphens w:val="0"/>
        <w:spacing w:line="240" w:lineRule="auto"/>
        <w:jc w:val="both"/>
        <w:rPr>
          <w:rFonts w:ascii="Calibri" w:hAnsi="Calibri" w:cs="Calibri"/>
          <w:sz w:val="22"/>
          <w:szCs w:val="22"/>
        </w:rPr>
      </w:pPr>
    </w:p>
    <w:p w14:paraId="4E38CF25" w14:textId="1AD86307" w:rsidR="002B0B58" w:rsidRPr="002B0B58" w:rsidRDefault="002B0B58" w:rsidP="002B0B58">
      <w:pPr>
        <w:numPr>
          <w:ilvl w:val="0"/>
          <w:numId w:val="6"/>
        </w:numPr>
        <w:jc w:val="both"/>
        <w:rPr>
          <w:rFonts w:ascii="Calibri" w:hAnsi="Calibri" w:cs="Calibri"/>
          <w:sz w:val="22"/>
          <w:szCs w:val="22"/>
        </w:rPr>
      </w:pPr>
      <w:r w:rsidRPr="002B0B58">
        <w:rPr>
          <w:rFonts w:ascii="Calibri" w:hAnsi="Calibri" w:cs="Calibri"/>
          <w:sz w:val="22"/>
          <w:szCs w:val="22"/>
        </w:rPr>
        <w:t>V případě, že platné a účinné právní předpisy, Stavební povolení, jiné 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Zhotovitel je povinen o provedení všech zkoušek, revizí, atestů a měření sepsat protokol nebo zprávu s uvedením jejich výsledků a všechny protokoly nebo zprávy předat Objednateli, a to ve 2 vyhotoveních v listinné podobě.</w:t>
      </w:r>
    </w:p>
    <w:p w14:paraId="746F8D57" w14:textId="77777777" w:rsidR="002B0B58" w:rsidRPr="002B0B58" w:rsidRDefault="002B0B58" w:rsidP="002B0B58">
      <w:pPr>
        <w:pStyle w:val="Odstavecseseznamem"/>
        <w:jc w:val="both"/>
        <w:rPr>
          <w:rFonts w:ascii="Calibri" w:hAnsi="Calibri" w:cs="Calibri"/>
          <w:sz w:val="22"/>
          <w:szCs w:val="22"/>
          <w:highlight w:val="green"/>
        </w:rPr>
      </w:pPr>
    </w:p>
    <w:p w14:paraId="768E26B5" w14:textId="5CBDB5EA" w:rsidR="002B0B58" w:rsidRPr="002B0B58" w:rsidRDefault="002B0B58" w:rsidP="002B0B58">
      <w:pPr>
        <w:numPr>
          <w:ilvl w:val="0"/>
          <w:numId w:val="6"/>
        </w:numPr>
        <w:jc w:val="both"/>
        <w:rPr>
          <w:rFonts w:ascii="Calibri" w:hAnsi="Calibri" w:cs="Calibri"/>
          <w:sz w:val="22"/>
          <w:szCs w:val="22"/>
        </w:rPr>
      </w:pPr>
      <w:bookmarkStart w:id="9" w:name="_Ref391909747"/>
      <w:r w:rsidRPr="002B0B58">
        <w:rPr>
          <w:rFonts w:ascii="Calibri" w:hAnsi="Calibri" w:cs="Calibri"/>
          <w:sz w:val="22"/>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w:t>
      </w:r>
      <w:bookmarkEnd w:id="9"/>
      <w:r w:rsidR="00361A9D">
        <w:rPr>
          <w:rFonts w:ascii="Calibri" w:hAnsi="Calibri" w:cs="Calibri"/>
          <w:sz w:val="22"/>
          <w:szCs w:val="22"/>
        </w:rPr>
        <w:t xml:space="preserve"> Objednatel není povinen dílo převzít, nebude-li Zhotovitelem </w:t>
      </w:r>
      <w:r w:rsidR="00AB7765">
        <w:rPr>
          <w:rFonts w:ascii="Calibri" w:hAnsi="Calibri" w:cs="Calibri"/>
          <w:sz w:val="22"/>
          <w:szCs w:val="22"/>
        </w:rPr>
        <w:t>současně s předáním díla Objednateli poskytnuta bankovní záruka dle čl. XIII odst. 4 této smlouvy.</w:t>
      </w:r>
    </w:p>
    <w:p w14:paraId="466FE15E" w14:textId="77777777" w:rsidR="002B0B58" w:rsidRPr="002B0B58" w:rsidRDefault="002B0B58" w:rsidP="002B0B58">
      <w:pPr>
        <w:pStyle w:val="Odstavecseseznamem"/>
        <w:jc w:val="both"/>
        <w:rPr>
          <w:rFonts w:ascii="Calibri" w:hAnsi="Calibri" w:cs="Calibri"/>
          <w:sz w:val="22"/>
          <w:szCs w:val="22"/>
          <w:highlight w:val="green"/>
        </w:rPr>
      </w:pPr>
    </w:p>
    <w:p w14:paraId="4D25B77A" w14:textId="3BDA24FE" w:rsidR="002B0B58" w:rsidRPr="002B0B58" w:rsidRDefault="002B0B58" w:rsidP="002B0B58">
      <w:pPr>
        <w:numPr>
          <w:ilvl w:val="0"/>
          <w:numId w:val="6"/>
        </w:numPr>
        <w:jc w:val="both"/>
        <w:rPr>
          <w:rFonts w:ascii="Calibri" w:hAnsi="Calibri" w:cs="Calibri"/>
          <w:sz w:val="22"/>
          <w:szCs w:val="22"/>
        </w:rPr>
      </w:pPr>
      <w:bookmarkStart w:id="10" w:name="_Ref500863948"/>
      <w:r w:rsidRPr="002B0B58">
        <w:rPr>
          <w:rFonts w:ascii="Calibri" w:hAnsi="Calibri" w:cs="Calibri"/>
          <w:sz w:val="22"/>
          <w:szCs w:val="22"/>
        </w:rPr>
        <w:t xml:space="preserve">O předání a převzetí díla bude smluvními stranami sepsán protokol, který bude obsahovat zhodnocení provedení díla, soupis zjištěných </w:t>
      </w:r>
      <w:r w:rsidR="002B130C">
        <w:rPr>
          <w:rFonts w:ascii="Calibri" w:hAnsi="Calibri" w:cs="Calibri"/>
          <w:sz w:val="22"/>
          <w:szCs w:val="22"/>
        </w:rPr>
        <w:t xml:space="preserve">drobných </w:t>
      </w:r>
      <w:r w:rsidRPr="002B0B58">
        <w:rPr>
          <w:rFonts w:ascii="Calibri" w:hAnsi="Calibri" w:cs="Calibri"/>
          <w:sz w:val="22"/>
          <w:szCs w:val="22"/>
        </w:rPr>
        <w:t xml:space="preserve">vad a nedodělků, dohodnuté lhůty k jejich odstranění nebo jiná opatření (byla-li dohodnuta) a soupis dokladů předaných Zhotovitelem Objednateli při předání síla (dále též </w:t>
      </w:r>
      <w:r w:rsidRPr="002B0B58">
        <w:rPr>
          <w:rFonts w:ascii="Calibri" w:hAnsi="Calibri" w:cs="Calibri"/>
          <w:i/>
          <w:sz w:val="22"/>
          <w:szCs w:val="22"/>
        </w:rPr>
        <w:t>„</w:t>
      </w:r>
      <w:r w:rsidRPr="002B0B58">
        <w:rPr>
          <w:rFonts w:ascii="Calibri" w:hAnsi="Calibri" w:cs="Calibri"/>
          <w:b/>
          <w:i/>
          <w:sz w:val="22"/>
          <w:szCs w:val="22"/>
        </w:rPr>
        <w:t>Předávací protokol</w:t>
      </w:r>
      <w:r w:rsidRPr="002B0B58">
        <w:rPr>
          <w:rFonts w:ascii="Calibri" w:hAnsi="Calibri" w:cs="Calibri"/>
          <w:i/>
          <w:sz w:val="22"/>
          <w:szCs w:val="22"/>
        </w:rPr>
        <w:t>“</w:t>
      </w:r>
      <w:r w:rsidRPr="002B0B58">
        <w:rPr>
          <w:rFonts w:ascii="Calibri" w:hAnsi="Calibri" w:cs="Calibri"/>
          <w:sz w:val="22"/>
          <w:szCs w:val="22"/>
        </w:rPr>
        <w:t>). Vypracování návrhu Předávacího protokolu zajistí Zhotovitel.</w:t>
      </w:r>
      <w:bookmarkEnd w:id="10"/>
    </w:p>
    <w:p w14:paraId="3AFCA57A" w14:textId="77777777" w:rsidR="002B0B58" w:rsidRPr="002B0B58" w:rsidRDefault="002B0B58" w:rsidP="002B0B58">
      <w:pPr>
        <w:pStyle w:val="Odstavecseseznamem"/>
        <w:jc w:val="both"/>
        <w:rPr>
          <w:rFonts w:ascii="Calibri" w:hAnsi="Calibri" w:cs="Calibri"/>
          <w:sz w:val="22"/>
          <w:szCs w:val="22"/>
          <w:highlight w:val="green"/>
        </w:rPr>
      </w:pPr>
    </w:p>
    <w:p w14:paraId="09651137" w14:textId="55AD650B" w:rsidR="002B0B58" w:rsidRPr="002B0B58" w:rsidRDefault="002B0B58" w:rsidP="002B0B58">
      <w:pPr>
        <w:numPr>
          <w:ilvl w:val="0"/>
          <w:numId w:val="6"/>
        </w:numPr>
        <w:jc w:val="both"/>
        <w:rPr>
          <w:rFonts w:ascii="Calibri" w:hAnsi="Calibri" w:cs="Calibri"/>
          <w:sz w:val="22"/>
          <w:szCs w:val="22"/>
        </w:rPr>
      </w:pPr>
      <w:bookmarkStart w:id="11" w:name="_Ref391906151"/>
      <w:r w:rsidRPr="002B0B58">
        <w:rPr>
          <w:rFonts w:ascii="Calibri" w:hAnsi="Calibri" w:cs="Calibri"/>
          <w:sz w:val="22"/>
          <w:szCs w:val="22"/>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Pr="002B0B58">
        <w:rPr>
          <w:rFonts w:ascii="Calibri" w:hAnsi="Calibri" w:cs="Calibri"/>
          <w:i/>
          <w:sz w:val="22"/>
          <w:szCs w:val="22"/>
        </w:rPr>
        <w:t>„</w:t>
      </w:r>
      <w:r w:rsidRPr="002B0B58">
        <w:rPr>
          <w:rFonts w:ascii="Calibri" w:hAnsi="Calibri" w:cs="Calibri"/>
          <w:b/>
          <w:i/>
          <w:sz w:val="22"/>
          <w:szCs w:val="22"/>
        </w:rPr>
        <w:t>Zápis</w:t>
      </w:r>
      <w:r w:rsidRPr="002B0B58">
        <w:rPr>
          <w:rFonts w:ascii="Calibri" w:hAnsi="Calibri" w:cs="Calibri"/>
          <w:i/>
          <w:sz w:val="22"/>
          <w:szCs w:val="22"/>
        </w:rPr>
        <w:t>“</w:t>
      </w:r>
      <w:r w:rsidRPr="002B0B58">
        <w:rPr>
          <w:rFonts w:ascii="Calibri" w:hAnsi="Calibri" w:cs="Calibri"/>
          <w:sz w:val="22"/>
          <w:szCs w:val="22"/>
        </w:rPr>
        <w:t>).</w:t>
      </w:r>
      <w:bookmarkEnd w:id="11"/>
      <w:r w:rsidRPr="002B0B58">
        <w:rPr>
          <w:rFonts w:ascii="Calibri" w:hAnsi="Calibri" w:cs="Calibri"/>
          <w:sz w:val="22"/>
          <w:szCs w:val="22"/>
        </w:rPr>
        <w:t xml:space="preserve"> 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čl. III této smlouvy, ani na sankce za jejich nedodržení.</w:t>
      </w:r>
    </w:p>
    <w:p w14:paraId="055220EF" w14:textId="77777777" w:rsidR="002B0B58" w:rsidRPr="002B0B58" w:rsidRDefault="002B0B58" w:rsidP="002B0B58">
      <w:pPr>
        <w:pStyle w:val="Odstavecseseznamem"/>
        <w:jc w:val="both"/>
        <w:rPr>
          <w:rFonts w:ascii="Calibri" w:hAnsi="Calibri" w:cs="Calibri"/>
          <w:sz w:val="22"/>
          <w:szCs w:val="22"/>
        </w:rPr>
      </w:pPr>
    </w:p>
    <w:p w14:paraId="3AC61BE9" w14:textId="78954926" w:rsidR="002B0B58" w:rsidRPr="002B0B58" w:rsidRDefault="002B0B58" w:rsidP="002B0B58">
      <w:pPr>
        <w:numPr>
          <w:ilvl w:val="0"/>
          <w:numId w:val="6"/>
        </w:numPr>
        <w:jc w:val="both"/>
        <w:rPr>
          <w:rFonts w:ascii="Calibri" w:hAnsi="Calibri" w:cs="Calibri"/>
          <w:sz w:val="22"/>
          <w:szCs w:val="22"/>
        </w:rPr>
      </w:pPr>
      <w:r w:rsidRPr="002B0B58">
        <w:rPr>
          <w:rFonts w:ascii="Calibri" w:hAnsi="Calibri" w:cs="Calibri"/>
          <w:sz w:val="22"/>
          <w:szCs w:val="22"/>
        </w:rPr>
        <w:t xml:space="preserve">Zhotovitel se zavazuje řádně odstranit veškeré </w:t>
      </w:r>
      <w:r w:rsidR="002B130C">
        <w:rPr>
          <w:rFonts w:ascii="Calibri" w:hAnsi="Calibri" w:cs="Calibri"/>
          <w:sz w:val="22"/>
          <w:szCs w:val="22"/>
        </w:rPr>
        <w:t xml:space="preserve">drobné </w:t>
      </w:r>
      <w:r w:rsidRPr="002B0B58">
        <w:rPr>
          <w:rFonts w:ascii="Calibri" w:hAnsi="Calibri" w:cs="Calibri"/>
          <w:sz w:val="22"/>
          <w:szCs w:val="22"/>
        </w:rPr>
        <w:t xml:space="preserve">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10 pracovních dnů (je-li to technologicky možné) ode dne oboustranného podpisu Předávacího protokolu, resp. Zápisu. Nebude-li Předávací protokol, resp. Zápis, sepsán, je Zhotovitel povinen vady a nedodělky odstranit nejpozději do 10 pracovních dnů (je-li to technologicky možné) ode dne předání a převzetí díla, resp. marného pokusu o předání a převzetí díla v případě, že Objednatel dílo nepřevzal. O odstranění vad a nedodělků sepíší </w:t>
      </w:r>
      <w:r w:rsidR="006802E6">
        <w:rPr>
          <w:rFonts w:ascii="Calibri" w:hAnsi="Calibri" w:cs="Calibri"/>
          <w:sz w:val="22"/>
          <w:szCs w:val="22"/>
        </w:rPr>
        <w:t>s</w:t>
      </w:r>
      <w:r w:rsidRPr="002B0B58">
        <w:rPr>
          <w:rFonts w:ascii="Calibri" w:hAnsi="Calibri" w:cs="Calibri"/>
          <w:sz w:val="22"/>
          <w:szCs w:val="22"/>
        </w:rPr>
        <w:t>mluvní strany protokol.</w:t>
      </w:r>
    </w:p>
    <w:p w14:paraId="5D297E21" w14:textId="77777777" w:rsidR="002B0B58" w:rsidRPr="002B0B58" w:rsidRDefault="002B0B58" w:rsidP="002B0B58">
      <w:pPr>
        <w:pStyle w:val="Odstavecseseznamem"/>
        <w:jc w:val="both"/>
        <w:rPr>
          <w:rFonts w:ascii="Calibri" w:hAnsi="Calibri" w:cs="Calibri"/>
          <w:color w:val="2E74B5"/>
          <w:sz w:val="22"/>
          <w:szCs w:val="22"/>
          <w:u w:val="single"/>
        </w:rPr>
      </w:pPr>
    </w:p>
    <w:p w14:paraId="1BD89294" w14:textId="076B2473" w:rsidR="002B0B58" w:rsidRPr="00AF5870" w:rsidRDefault="002B0B58" w:rsidP="002B0B58">
      <w:pPr>
        <w:numPr>
          <w:ilvl w:val="0"/>
          <w:numId w:val="6"/>
        </w:numPr>
        <w:jc w:val="both"/>
        <w:rPr>
          <w:rFonts w:ascii="Calibri" w:hAnsi="Calibri" w:cs="Calibri"/>
          <w:sz w:val="22"/>
          <w:szCs w:val="22"/>
        </w:rPr>
      </w:pPr>
      <w:r w:rsidRPr="002B0B58">
        <w:rPr>
          <w:rFonts w:ascii="Calibri" w:hAnsi="Calibri" w:cs="Calibri"/>
          <w:sz w:val="22"/>
          <w:szCs w:val="22"/>
        </w:rPr>
        <w:t>Pokud Zhotovitel vady a nedodělky neodstraní ve lhůtě dle předchozího odstavce, je Objednatel oprávněn zajistit jejich odstranění jinou osobou. Z</w:t>
      </w:r>
      <w:r w:rsidRPr="002B0B58">
        <w:rPr>
          <w:rFonts w:ascii="Calibri" w:hAnsi="Calibri" w:cs="Calibri"/>
          <w:iCs/>
          <w:sz w:val="22"/>
          <w:szCs w:val="22"/>
        </w:rPr>
        <w:t xml:space="preserve">hotovitel je povinen uhradit Objednateli veškeré jím </w:t>
      </w:r>
      <w:r w:rsidRPr="002B0B58">
        <w:rPr>
          <w:rFonts w:ascii="Calibri" w:hAnsi="Calibri" w:cs="Calibri"/>
          <w:iCs/>
          <w:sz w:val="22"/>
          <w:szCs w:val="22"/>
        </w:rPr>
        <w:lastRenderedPageBreak/>
        <w:t>účelně vynaložené náklady v souvislosti s odstraněním vad a nedodělků, zejména v podobě vynaložení nákladů na odstranění takových vad a nedodělků.</w:t>
      </w:r>
    </w:p>
    <w:p w14:paraId="05534D84" w14:textId="77777777" w:rsidR="00AF5870" w:rsidRDefault="00AF5870" w:rsidP="00AF5870">
      <w:pPr>
        <w:pStyle w:val="Odstavecseseznamem"/>
        <w:rPr>
          <w:rFonts w:ascii="Calibri" w:hAnsi="Calibri" w:cs="Calibri"/>
          <w:sz w:val="22"/>
          <w:szCs w:val="22"/>
        </w:rPr>
      </w:pPr>
    </w:p>
    <w:p w14:paraId="3A54471C" w14:textId="3145E4B5" w:rsidR="002B0B58" w:rsidRDefault="002B0B58" w:rsidP="002B0B58">
      <w:pPr>
        <w:pStyle w:val="Zkladntext"/>
        <w:widowControl w:val="0"/>
        <w:numPr>
          <w:ilvl w:val="0"/>
          <w:numId w:val="6"/>
        </w:numPr>
        <w:rPr>
          <w:rFonts w:ascii="Calibri" w:hAnsi="Calibri" w:cs="Calibri"/>
          <w:sz w:val="22"/>
          <w:szCs w:val="22"/>
        </w:rPr>
      </w:pPr>
      <w:r w:rsidRPr="002B0B58">
        <w:rPr>
          <w:rFonts w:ascii="Calibri" w:hAnsi="Calibri" w:cs="Calibri"/>
          <w:sz w:val="22"/>
          <w:szCs w:val="22"/>
        </w:rPr>
        <w:t>Smluvní strany se dohodly, že § 1921, § 2112, § 2605 odst. 2, § 2606, § 2609, § 2618 a § 2629 odst. 1 občanského zákoníku a rovněž obchodní zvyklosti, jež jsou svým smyslem nebo účinky stejné nebo obdobné uvedeným ustanovením, se nepoužijí.</w:t>
      </w:r>
    </w:p>
    <w:p w14:paraId="23A2D899" w14:textId="77777777" w:rsidR="00655CAF" w:rsidRDefault="00655CAF" w:rsidP="00655CAF">
      <w:pPr>
        <w:pStyle w:val="Odstavecseseznamem"/>
        <w:rPr>
          <w:rFonts w:ascii="Calibri" w:hAnsi="Calibri" w:cs="Calibri"/>
          <w:sz w:val="22"/>
          <w:szCs w:val="22"/>
        </w:rPr>
      </w:pPr>
    </w:p>
    <w:p w14:paraId="79693A93" w14:textId="33EC6473" w:rsidR="00655CAF" w:rsidRPr="008E550B" w:rsidRDefault="00655CAF" w:rsidP="00655CAF">
      <w:pPr>
        <w:pStyle w:val="Nadpis1"/>
        <w:keepNext w:val="0"/>
        <w:widowControl w:val="0"/>
        <w:jc w:val="center"/>
        <w:rPr>
          <w:rFonts w:ascii="Calibri" w:hAnsi="Calibri" w:cs="Calibri"/>
          <w:sz w:val="22"/>
          <w:szCs w:val="22"/>
        </w:rPr>
      </w:pPr>
      <w:r w:rsidRPr="008E550B">
        <w:rPr>
          <w:rFonts w:ascii="Calibri" w:hAnsi="Calibri" w:cs="Calibri"/>
          <w:sz w:val="22"/>
          <w:szCs w:val="22"/>
        </w:rPr>
        <w:t xml:space="preserve">X. </w:t>
      </w:r>
      <w:r>
        <w:rPr>
          <w:rFonts w:ascii="Calibri" w:hAnsi="Calibri" w:cs="Calibri"/>
          <w:sz w:val="22"/>
          <w:szCs w:val="22"/>
        </w:rPr>
        <w:t>N</w:t>
      </w:r>
      <w:r w:rsidRPr="00655CAF">
        <w:rPr>
          <w:rFonts w:ascii="Calibri" w:hAnsi="Calibri" w:cs="Calibri"/>
          <w:sz w:val="22"/>
          <w:szCs w:val="22"/>
        </w:rPr>
        <w:t>abytí vlastnického práva a přechod nebezpečí škody</w:t>
      </w:r>
    </w:p>
    <w:p w14:paraId="36E792BD" w14:textId="77777777" w:rsidR="00655CAF" w:rsidRPr="00655CAF" w:rsidRDefault="00655CAF" w:rsidP="00655CAF">
      <w:pPr>
        <w:ind w:left="360"/>
        <w:jc w:val="both"/>
        <w:rPr>
          <w:rFonts w:ascii="Calibri" w:hAnsi="Calibri" w:cs="Calibri"/>
          <w:sz w:val="22"/>
          <w:szCs w:val="22"/>
        </w:rPr>
      </w:pPr>
    </w:p>
    <w:p w14:paraId="27197EF5" w14:textId="2738537C" w:rsidR="00655CAF" w:rsidRPr="00655CAF" w:rsidRDefault="00655CAF" w:rsidP="00655CAF">
      <w:pPr>
        <w:pStyle w:val="Zkladntext"/>
        <w:widowControl w:val="0"/>
        <w:numPr>
          <w:ilvl w:val="0"/>
          <w:numId w:val="55"/>
        </w:numPr>
        <w:rPr>
          <w:rFonts w:ascii="Calibri" w:hAnsi="Calibri" w:cs="Calibri"/>
          <w:sz w:val="22"/>
          <w:szCs w:val="22"/>
        </w:rPr>
      </w:pPr>
      <w:r w:rsidRPr="00655CAF">
        <w:rPr>
          <w:rFonts w:ascii="Calibri" w:hAnsi="Calibri" w:cs="Calibri"/>
          <w:sz w:val="22"/>
          <w:szCs w:val="22"/>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 této smlouvy jinak než splněním, např. odstoupením od smlouvy.</w:t>
      </w:r>
    </w:p>
    <w:p w14:paraId="182839EC" w14:textId="77777777" w:rsidR="00655CAF" w:rsidRPr="00655CAF" w:rsidRDefault="00655CAF" w:rsidP="00655CAF">
      <w:pPr>
        <w:pStyle w:val="Zkladntext"/>
        <w:widowControl w:val="0"/>
        <w:ind w:left="360"/>
        <w:rPr>
          <w:rFonts w:ascii="Calibri" w:hAnsi="Calibri" w:cs="Calibri"/>
          <w:sz w:val="22"/>
          <w:szCs w:val="22"/>
        </w:rPr>
      </w:pPr>
    </w:p>
    <w:p w14:paraId="5A42E00F" w14:textId="4A9DEA74" w:rsidR="00655CAF" w:rsidRPr="00655CAF" w:rsidRDefault="00655CAF" w:rsidP="00655CAF">
      <w:pPr>
        <w:pStyle w:val="Zkladntext"/>
        <w:widowControl w:val="0"/>
        <w:numPr>
          <w:ilvl w:val="0"/>
          <w:numId w:val="55"/>
        </w:numPr>
        <w:rPr>
          <w:rFonts w:ascii="Calibri" w:hAnsi="Calibri" w:cs="Calibri"/>
          <w:sz w:val="22"/>
          <w:szCs w:val="22"/>
        </w:rPr>
      </w:pPr>
      <w:r w:rsidRPr="00655CAF">
        <w:rPr>
          <w:rFonts w:ascii="Calibri" w:hAnsi="Calibri" w:cs="Calibri"/>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p>
    <w:p w14:paraId="529A8AAC" w14:textId="77777777" w:rsidR="00655CAF" w:rsidRPr="00655CAF" w:rsidRDefault="00655CAF" w:rsidP="00655CAF">
      <w:pPr>
        <w:pStyle w:val="Zkladntext"/>
        <w:widowControl w:val="0"/>
        <w:ind w:left="360"/>
        <w:rPr>
          <w:rFonts w:ascii="Calibri" w:hAnsi="Calibri" w:cs="Calibri"/>
          <w:sz w:val="22"/>
          <w:szCs w:val="22"/>
        </w:rPr>
      </w:pPr>
    </w:p>
    <w:p w14:paraId="73554142" w14:textId="0DC6BF8E" w:rsidR="00655CAF" w:rsidRPr="00655CAF" w:rsidRDefault="00655CAF" w:rsidP="00655CAF">
      <w:pPr>
        <w:pStyle w:val="Zkladntext"/>
        <w:widowControl w:val="0"/>
        <w:numPr>
          <w:ilvl w:val="0"/>
          <w:numId w:val="55"/>
        </w:numPr>
        <w:rPr>
          <w:rFonts w:ascii="Calibri" w:hAnsi="Calibri" w:cs="Calibri"/>
          <w:sz w:val="22"/>
          <w:szCs w:val="22"/>
        </w:rPr>
      </w:pPr>
      <w:r w:rsidRPr="00655CAF">
        <w:rPr>
          <w:rFonts w:ascii="Calibri" w:hAnsi="Calibri" w:cs="Calibri"/>
          <w:sz w:val="22"/>
          <w:szCs w:val="22"/>
        </w:rPr>
        <w:t>Smluvní strany se dohodly, že § 1976, § 2599 – 2603 a § 2624 Občanského zákoníku a rovněž obchodní zvyklosti, jež jsou svým smyslem nebo účinky stejné nebo obdobné uvedeným ustanovením, se nepoužijí.</w:t>
      </w:r>
    </w:p>
    <w:p w14:paraId="28B56C6D" w14:textId="77777777" w:rsidR="00655CAF" w:rsidRPr="00B01F14" w:rsidRDefault="00655CAF" w:rsidP="00655CAF">
      <w:pPr>
        <w:ind w:left="567"/>
        <w:jc w:val="both"/>
        <w:rPr>
          <w:rFonts w:ascii="Calibri" w:hAnsi="Calibri" w:cs="Calibri"/>
          <w:sz w:val="22"/>
          <w:szCs w:val="22"/>
          <w:highlight w:val="green"/>
        </w:rPr>
      </w:pPr>
    </w:p>
    <w:p w14:paraId="7C227D4E" w14:textId="03A43F5C" w:rsidR="0077596B" w:rsidRPr="008E550B" w:rsidRDefault="00503836"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X</w:t>
      </w:r>
      <w:r w:rsidR="00655CAF">
        <w:rPr>
          <w:rFonts w:ascii="Calibri" w:hAnsi="Calibri" w:cs="Calibri"/>
          <w:sz w:val="22"/>
          <w:szCs w:val="22"/>
        </w:rPr>
        <w:t>I</w:t>
      </w:r>
      <w:r w:rsidR="0077596B" w:rsidRPr="008E550B">
        <w:rPr>
          <w:rFonts w:ascii="Calibri" w:hAnsi="Calibri" w:cs="Calibri"/>
          <w:sz w:val="22"/>
          <w:szCs w:val="22"/>
        </w:rPr>
        <w:t>. Zár</w:t>
      </w:r>
      <w:r w:rsidR="00893777" w:rsidRPr="008E550B">
        <w:rPr>
          <w:rFonts w:ascii="Calibri" w:hAnsi="Calibri" w:cs="Calibri"/>
          <w:sz w:val="22"/>
          <w:szCs w:val="22"/>
        </w:rPr>
        <w:t>uka za jakost</w:t>
      </w:r>
    </w:p>
    <w:p w14:paraId="522E02E9" w14:textId="77777777" w:rsidR="0077596B" w:rsidRPr="008E550B" w:rsidRDefault="0077596B" w:rsidP="008E2FEA">
      <w:pPr>
        <w:widowControl w:val="0"/>
        <w:rPr>
          <w:rFonts w:ascii="Calibri" w:hAnsi="Calibri" w:cs="Calibri"/>
          <w:sz w:val="22"/>
          <w:szCs w:val="22"/>
        </w:rPr>
      </w:pPr>
    </w:p>
    <w:p w14:paraId="2E894190" w14:textId="2CDCD315" w:rsidR="00B01F14" w:rsidRPr="00B01F14" w:rsidRDefault="00B01F14" w:rsidP="00B01F14">
      <w:pPr>
        <w:numPr>
          <w:ilvl w:val="0"/>
          <w:numId w:val="35"/>
        </w:numPr>
        <w:jc w:val="both"/>
        <w:rPr>
          <w:rFonts w:ascii="Calibri" w:hAnsi="Calibri" w:cs="Calibri"/>
          <w:sz w:val="22"/>
          <w:szCs w:val="22"/>
        </w:rPr>
      </w:pPr>
      <w:r w:rsidRPr="00B01F14">
        <w:rPr>
          <w:rFonts w:ascii="Calibri" w:hAnsi="Calibri" w:cs="Calibri"/>
          <w:sz w:val="22"/>
          <w:szCs w:val="22"/>
        </w:rPr>
        <w:t xml:space="preserve">Zhotovitel odpovídá za to, že dílo je provedeno řádně v souladu s touto smlouvou, </w:t>
      </w:r>
      <w:r w:rsidR="002B5B8D">
        <w:rPr>
          <w:rFonts w:ascii="Calibri" w:hAnsi="Calibri" w:cs="Calibri"/>
          <w:sz w:val="22"/>
          <w:szCs w:val="22"/>
        </w:rPr>
        <w:t>p</w:t>
      </w:r>
      <w:r w:rsidRPr="00B01F14">
        <w:rPr>
          <w:rFonts w:ascii="Calibri" w:hAnsi="Calibri" w:cs="Calibri"/>
          <w:sz w:val="22"/>
          <w:szCs w:val="22"/>
        </w:rPr>
        <w:t>rojektovou dokumentací, příslušnými ČSN, ČSN EN,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14:paraId="62A4EB74" w14:textId="77777777" w:rsidR="00B01F14" w:rsidRPr="00B01F14" w:rsidRDefault="00B01F14" w:rsidP="00B01F14">
      <w:pPr>
        <w:ind w:left="567"/>
        <w:jc w:val="both"/>
        <w:rPr>
          <w:rFonts w:ascii="Calibri" w:hAnsi="Calibri" w:cs="Calibri"/>
          <w:sz w:val="22"/>
          <w:szCs w:val="22"/>
          <w:highlight w:val="green"/>
        </w:rPr>
      </w:pPr>
    </w:p>
    <w:p w14:paraId="6BE9BF8B" w14:textId="28A527DD" w:rsidR="00B01F14" w:rsidRPr="00B01F14" w:rsidRDefault="00B01F14" w:rsidP="00B01F14">
      <w:pPr>
        <w:numPr>
          <w:ilvl w:val="0"/>
          <w:numId w:val="35"/>
        </w:numPr>
        <w:jc w:val="both"/>
        <w:rPr>
          <w:rFonts w:ascii="Calibri" w:hAnsi="Calibri" w:cs="Calibri"/>
          <w:strike/>
          <w:sz w:val="22"/>
          <w:szCs w:val="22"/>
        </w:rPr>
      </w:pPr>
      <w:r w:rsidRPr="00B01F14">
        <w:rPr>
          <w:rFonts w:ascii="Calibri" w:hAnsi="Calibri" w:cs="Calibri"/>
          <w:sz w:val="22"/>
          <w:szCs w:val="22"/>
        </w:rPr>
        <w:t xml:space="preserve">Zhotovitel poskytuje Objednateli záruku za jakost díla, jíž se Zhotovitel zavazuje, že dílo bude po záruční dobu způsobilé pro použití k účelu sjednanému touto smlouvou a že si zachová vlastnosti sjednané touto smlouvou a nebude mít právní vady. Dílo má právní vadu, pokud k němu uplatňuje právo jiná osoba. Záruční doba činí </w:t>
      </w:r>
      <w:r w:rsidRPr="00B01F14">
        <w:rPr>
          <w:rFonts w:ascii="Calibri" w:hAnsi="Calibri" w:cs="Calibri"/>
          <w:sz w:val="22"/>
          <w:szCs w:val="22"/>
          <w:lang w:eastAsia="en-US" w:bidi="en-US"/>
        </w:rPr>
        <w:t>60</w:t>
      </w:r>
      <w:r w:rsidRPr="00B01F14">
        <w:rPr>
          <w:rFonts w:ascii="Calibri" w:hAnsi="Calibri" w:cs="Calibri"/>
          <w:sz w:val="22"/>
          <w:szCs w:val="22"/>
        </w:rPr>
        <w:t xml:space="preserve"> měsíců. Je-li záruka za jakost jednotlivých prvků díla stanovena výrobcem těchto prvků, platí pro tyto prvky tato záruční doba (období trvání záruky za jakost dále jen „</w:t>
      </w:r>
      <w:r w:rsidRPr="00B01F14">
        <w:rPr>
          <w:rFonts w:ascii="Calibri" w:hAnsi="Calibri" w:cs="Calibri"/>
          <w:b/>
          <w:i/>
          <w:sz w:val="22"/>
          <w:szCs w:val="22"/>
        </w:rPr>
        <w:t>Záruční doba</w:t>
      </w:r>
      <w:r w:rsidRPr="00B01F14">
        <w:rPr>
          <w:rFonts w:ascii="Calibri" w:hAnsi="Calibri" w:cs="Calibri"/>
          <w:sz w:val="22"/>
          <w:szCs w:val="22"/>
        </w:rPr>
        <w:t>“). Záruční doba začíná běžet dnem převzetí díla Objednatelem na základě Předávacího protokolu.</w:t>
      </w:r>
    </w:p>
    <w:p w14:paraId="016621C0" w14:textId="77777777" w:rsidR="00B01F14" w:rsidRPr="00B01F14" w:rsidRDefault="00B01F14" w:rsidP="00B01F14">
      <w:pPr>
        <w:pStyle w:val="Odstavecseseznamem"/>
        <w:ind w:left="567"/>
        <w:jc w:val="both"/>
        <w:rPr>
          <w:rFonts w:ascii="Calibri" w:hAnsi="Calibri" w:cs="Calibri"/>
          <w:sz w:val="22"/>
          <w:szCs w:val="22"/>
        </w:rPr>
      </w:pPr>
    </w:p>
    <w:p w14:paraId="462965BE" w14:textId="77777777" w:rsidR="00B01F14" w:rsidRPr="00B01F14" w:rsidRDefault="00B01F14" w:rsidP="00B01F14">
      <w:pPr>
        <w:numPr>
          <w:ilvl w:val="0"/>
          <w:numId w:val="35"/>
        </w:numPr>
        <w:jc w:val="both"/>
        <w:rPr>
          <w:rFonts w:ascii="Calibri" w:hAnsi="Calibri" w:cs="Calibri"/>
          <w:sz w:val="22"/>
          <w:szCs w:val="22"/>
        </w:rPr>
      </w:pPr>
      <w:r w:rsidRPr="00B01F14">
        <w:rPr>
          <w:rFonts w:ascii="Calibri" w:hAnsi="Calibri" w:cs="Calibri"/>
          <w:sz w:val="22"/>
          <w:szCs w:val="22"/>
        </w:rPr>
        <w:t>Dílo bude vadné, nebude-li:</w:t>
      </w:r>
    </w:p>
    <w:p w14:paraId="3D30FD32" w14:textId="4232DC03" w:rsidR="00B01F14" w:rsidRPr="00B01F14" w:rsidRDefault="00B01F14" w:rsidP="00B01F14">
      <w:pPr>
        <w:numPr>
          <w:ilvl w:val="1"/>
          <w:numId w:val="53"/>
        </w:numPr>
        <w:suppressAutoHyphens/>
        <w:jc w:val="both"/>
        <w:rPr>
          <w:rFonts w:ascii="Calibri" w:hAnsi="Calibri" w:cs="Calibri"/>
          <w:sz w:val="22"/>
          <w:szCs w:val="22"/>
        </w:rPr>
      </w:pPr>
      <w:r w:rsidRPr="00B01F14">
        <w:rPr>
          <w:rFonts w:ascii="Calibri" w:hAnsi="Calibri" w:cs="Calibri"/>
          <w:sz w:val="22"/>
          <w:szCs w:val="22"/>
        </w:rPr>
        <w:t xml:space="preserve">při převzetí Objednatelem mít vlastnosti sjednané </w:t>
      </w:r>
      <w:r>
        <w:rPr>
          <w:rFonts w:ascii="Calibri" w:hAnsi="Calibri" w:cs="Calibri"/>
          <w:sz w:val="22"/>
          <w:szCs w:val="22"/>
        </w:rPr>
        <w:t>touto s</w:t>
      </w:r>
      <w:r w:rsidRPr="00B01F14">
        <w:rPr>
          <w:rFonts w:ascii="Calibri" w:hAnsi="Calibri" w:cs="Calibri"/>
          <w:sz w:val="22"/>
          <w:szCs w:val="22"/>
        </w:rPr>
        <w:t>mlouvou nebo</w:t>
      </w:r>
    </w:p>
    <w:p w14:paraId="1B6E3DEF" w14:textId="61C849D4" w:rsidR="00B01F14" w:rsidRPr="00B01F14" w:rsidRDefault="00B01F14" w:rsidP="00B01F14">
      <w:pPr>
        <w:numPr>
          <w:ilvl w:val="1"/>
          <w:numId w:val="53"/>
        </w:numPr>
        <w:suppressAutoHyphens/>
        <w:jc w:val="both"/>
        <w:rPr>
          <w:rFonts w:ascii="Calibri" w:hAnsi="Calibri" w:cs="Calibri"/>
          <w:sz w:val="22"/>
          <w:szCs w:val="22"/>
        </w:rPr>
      </w:pPr>
      <w:r w:rsidRPr="00B01F14">
        <w:rPr>
          <w:rFonts w:ascii="Calibri" w:hAnsi="Calibri" w:cs="Calibri"/>
          <w:sz w:val="22"/>
          <w:szCs w:val="22"/>
        </w:rPr>
        <w:t xml:space="preserve">kdykoli v průběhu Záruční doby způsobilé pro použití k účelu sjednanému </w:t>
      </w:r>
      <w:r>
        <w:rPr>
          <w:rFonts w:ascii="Calibri" w:hAnsi="Calibri" w:cs="Calibri"/>
          <w:sz w:val="22"/>
          <w:szCs w:val="22"/>
        </w:rPr>
        <w:t>touto s</w:t>
      </w:r>
      <w:r w:rsidRPr="00B01F14">
        <w:rPr>
          <w:rFonts w:ascii="Calibri" w:hAnsi="Calibri" w:cs="Calibri"/>
          <w:sz w:val="22"/>
          <w:szCs w:val="22"/>
        </w:rPr>
        <w:t>mlouvou nebo</w:t>
      </w:r>
    </w:p>
    <w:p w14:paraId="6F4ABA56" w14:textId="328BC909" w:rsidR="00B01F14" w:rsidRPr="00B01F14" w:rsidRDefault="00B01F14" w:rsidP="00B01F14">
      <w:pPr>
        <w:numPr>
          <w:ilvl w:val="1"/>
          <w:numId w:val="53"/>
        </w:numPr>
        <w:suppressAutoHyphens/>
        <w:jc w:val="both"/>
        <w:rPr>
          <w:rFonts w:ascii="Calibri" w:hAnsi="Calibri" w:cs="Calibri"/>
          <w:sz w:val="22"/>
          <w:szCs w:val="22"/>
        </w:rPr>
      </w:pPr>
      <w:r w:rsidRPr="00B01F14">
        <w:rPr>
          <w:rFonts w:ascii="Calibri" w:hAnsi="Calibri" w:cs="Calibri"/>
          <w:sz w:val="22"/>
          <w:szCs w:val="22"/>
        </w:rPr>
        <w:t xml:space="preserve">kdykoli v průběhu Záruční doby mít vlastnosti sjednané </w:t>
      </w:r>
      <w:r>
        <w:rPr>
          <w:rFonts w:ascii="Calibri" w:hAnsi="Calibri" w:cs="Calibri"/>
          <w:sz w:val="22"/>
          <w:szCs w:val="22"/>
        </w:rPr>
        <w:t>touto s</w:t>
      </w:r>
      <w:r w:rsidRPr="00B01F14">
        <w:rPr>
          <w:rFonts w:ascii="Calibri" w:hAnsi="Calibri" w:cs="Calibri"/>
          <w:sz w:val="22"/>
          <w:szCs w:val="22"/>
        </w:rPr>
        <w:t xml:space="preserve">mlouvou. </w:t>
      </w:r>
    </w:p>
    <w:p w14:paraId="20DB5E25" w14:textId="77777777" w:rsidR="00B01F14" w:rsidRPr="00B01F14" w:rsidRDefault="00B01F14" w:rsidP="00B01F14">
      <w:pPr>
        <w:ind w:left="567"/>
        <w:jc w:val="both"/>
        <w:rPr>
          <w:rFonts w:ascii="Calibri" w:hAnsi="Calibri" w:cs="Calibri"/>
          <w:sz w:val="22"/>
          <w:szCs w:val="22"/>
          <w:highlight w:val="green"/>
        </w:rPr>
      </w:pPr>
    </w:p>
    <w:p w14:paraId="1AB7704F" w14:textId="77777777"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iCs/>
          <w:sz w:val="22"/>
          <w:szCs w:val="24"/>
        </w:rPr>
        <w:t>Zhotovitel nenese odpovědnost za vady způsobené Objednatelem nebo jinými osobami, ledaže Objednatel nebo takové osoby postupovaly v souladu s dokumenty nebo pokyny, které obdržely od Zhotovitele.</w:t>
      </w:r>
    </w:p>
    <w:p w14:paraId="0A5C4964" w14:textId="77777777" w:rsidR="00B01F14" w:rsidRPr="00B01F14" w:rsidRDefault="00B01F14" w:rsidP="00B01F14">
      <w:pPr>
        <w:pStyle w:val="Odstavecseseznamem"/>
        <w:ind w:left="567"/>
        <w:jc w:val="both"/>
        <w:rPr>
          <w:rFonts w:ascii="Calibri" w:hAnsi="Calibri" w:cs="Calibri"/>
          <w:sz w:val="28"/>
          <w:szCs w:val="28"/>
          <w:highlight w:val="green"/>
        </w:rPr>
      </w:pPr>
    </w:p>
    <w:p w14:paraId="117827C5" w14:textId="430D2F2F"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iCs/>
          <w:sz w:val="22"/>
          <w:szCs w:val="24"/>
        </w:rPr>
        <w:lastRenderedPageBreak/>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w:t>
      </w:r>
    </w:p>
    <w:p w14:paraId="499A6B03" w14:textId="77777777" w:rsidR="00B01F14" w:rsidRPr="00B01F14" w:rsidRDefault="00B01F14" w:rsidP="00B01F14">
      <w:pPr>
        <w:pStyle w:val="Odstavecseseznamem"/>
        <w:ind w:left="567"/>
        <w:jc w:val="both"/>
        <w:rPr>
          <w:rFonts w:ascii="Calibri" w:hAnsi="Calibri" w:cs="Calibri"/>
          <w:sz w:val="24"/>
          <w:szCs w:val="24"/>
          <w:highlight w:val="green"/>
        </w:rPr>
      </w:pPr>
    </w:p>
    <w:p w14:paraId="44081FA4" w14:textId="59B39265"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iCs/>
          <w:sz w:val="22"/>
          <w:szCs w:val="24"/>
        </w:rPr>
        <w:t>Zhotovitel odpovídá za vady spočívající v opotřebení díla, ke kterému do konce Záruční doby vzhledem k požadavkům této smlouvy na jakost a provedení díla nemělo dojít.</w:t>
      </w:r>
    </w:p>
    <w:p w14:paraId="06B2B059" w14:textId="77777777" w:rsidR="00B01F14" w:rsidRPr="00072DCE" w:rsidRDefault="00B01F14" w:rsidP="00B01F14">
      <w:pPr>
        <w:ind w:left="567"/>
        <w:jc w:val="both"/>
        <w:rPr>
          <w:szCs w:val="22"/>
        </w:rPr>
      </w:pPr>
    </w:p>
    <w:p w14:paraId="1023EAAD" w14:textId="2BB5526D"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iCs/>
          <w:sz w:val="22"/>
          <w:szCs w:val="24"/>
        </w:rPr>
        <w:t>Odpovídá-li Zhotovitel za vady díla, má Objednatel práva z vadného plnění.</w:t>
      </w:r>
    </w:p>
    <w:p w14:paraId="4CEEA5FF" w14:textId="77777777" w:rsidR="00B01F14" w:rsidRPr="001B0777" w:rsidRDefault="00B01F14" w:rsidP="00B01F14">
      <w:pPr>
        <w:ind w:left="567"/>
        <w:jc w:val="both"/>
        <w:rPr>
          <w:szCs w:val="22"/>
          <w:highlight w:val="green"/>
        </w:rPr>
      </w:pPr>
    </w:p>
    <w:p w14:paraId="7A62F57C" w14:textId="218C9A41"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iCs/>
          <w:sz w:val="22"/>
          <w:szCs w:val="24"/>
        </w:rPr>
        <w:t>Objednatel je oprávněn vady reklamovat u Zhotovitele na kontaktní údaje uvedené v čl. I. této Smlouvy. Zhotovitel je povinen přijetí reklamace bez zbytečného odkladu potvrdit. V reklamaci Objednatel uvede popis vady nebo uvede, jak se vada projevuje.</w:t>
      </w:r>
    </w:p>
    <w:p w14:paraId="41708BAF" w14:textId="77777777" w:rsidR="00B01F14" w:rsidRPr="00B01F14" w:rsidRDefault="00B01F14" w:rsidP="00B01F14">
      <w:pPr>
        <w:pStyle w:val="Odstavecseseznamem"/>
        <w:ind w:left="567"/>
        <w:jc w:val="both"/>
        <w:rPr>
          <w:rFonts w:ascii="Calibri" w:hAnsi="Calibri" w:cs="Calibri"/>
          <w:sz w:val="24"/>
          <w:szCs w:val="24"/>
        </w:rPr>
      </w:pPr>
    </w:p>
    <w:p w14:paraId="15AB994F" w14:textId="77777777" w:rsidR="00B01F14" w:rsidRPr="00B01F14" w:rsidRDefault="00B01F14" w:rsidP="00B01F14">
      <w:pPr>
        <w:numPr>
          <w:ilvl w:val="0"/>
          <w:numId w:val="35"/>
        </w:numPr>
        <w:jc w:val="both"/>
        <w:rPr>
          <w:rFonts w:ascii="Calibri" w:hAnsi="Calibri"/>
          <w:sz w:val="22"/>
          <w:szCs w:val="22"/>
        </w:rPr>
      </w:pPr>
      <w:r w:rsidRPr="00B01F14">
        <w:rPr>
          <w:rFonts w:ascii="Calibri" w:hAnsi="Calibri" w:cs="Calibri"/>
          <w:iCs/>
          <w:sz w:val="22"/>
          <w:szCs w:val="24"/>
        </w:rPr>
        <w:t>Vada je uplatněna včas, je-li reklamace uplatněna způsobem dle předchozího odstavce nejpozději v poslední den Záruční doby.</w:t>
      </w:r>
      <w:r w:rsidRPr="00B01F14">
        <w:rPr>
          <w:rFonts w:ascii="Calibri" w:hAnsi="Calibri"/>
          <w:sz w:val="22"/>
          <w:szCs w:val="22"/>
        </w:rPr>
        <w:t xml:space="preserve"> </w:t>
      </w:r>
    </w:p>
    <w:p w14:paraId="73253247" w14:textId="77777777" w:rsidR="00B01F14" w:rsidRPr="00B01F14" w:rsidRDefault="00B01F14" w:rsidP="00B01F14">
      <w:pPr>
        <w:pStyle w:val="Odstavecseseznamem"/>
        <w:ind w:left="567"/>
        <w:jc w:val="both"/>
        <w:rPr>
          <w:rFonts w:ascii="Calibri" w:hAnsi="Calibri" w:cs="Calibri"/>
          <w:sz w:val="24"/>
          <w:szCs w:val="24"/>
          <w:highlight w:val="green"/>
        </w:rPr>
      </w:pPr>
    </w:p>
    <w:p w14:paraId="7506D20A" w14:textId="3BE3A737"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sz w:val="22"/>
          <w:szCs w:val="24"/>
        </w:rPr>
        <w:t xml:space="preserve">Zhotovitel je povinen oznámené vady odstranit nejpozději do 10 pracovních dnů (je-li to technologicky možné) od jejich oznámení Objednatelem, nebude-li </w:t>
      </w:r>
      <w:r>
        <w:rPr>
          <w:rFonts w:ascii="Calibri" w:hAnsi="Calibri" w:cs="Calibri"/>
          <w:sz w:val="22"/>
          <w:szCs w:val="24"/>
        </w:rPr>
        <w:t>s</w:t>
      </w:r>
      <w:r w:rsidRPr="00B01F14">
        <w:rPr>
          <w:rFonts w:ascii="Calibri" w:hAnsi="Calibri" w:cs="Calibri"/>
          <w:sz w:val="22"/>
          <w:szCs w:val="24"/>
        </w:rPr>
        <w:t>mluvními stranami písemně dohodnut jiný termín pro odstranění vad; to neplatí u vady, která se ukáže jako neodstranitelná.</w:t>
      </w:r>
    </w:p>
    <w:p w14:paraId="21B4BA67" w14:textId="77777777" w:rsidR="00B01F14" w:rsidRPr="001B0777" w:rsidRDefault="00B01F14" w:rsidP="00B01F14">
      <w:pPr>
        <w:pStyle w:val="Odstavecseseznamem"/>
        <w:ind w:left="567"/>
        <w:jc w:val="both"/>
        <w:rPr>
          <w:rFonts w:ascii="Calibri" w:hAnsi="Calibri"/>
          <w:sz w:val="22"/>
          <w:szCs w:val="22"/>
          <w:highlight w:val="green"/>
        </w:rPr>
      </w:pPr>
    </w:p>
    <w:p w14:paraId="2D5FC322" w14:textId="6341EF48" w:rsidR="00B01F14" w:rsidRPr="00B01F14" w:rsidRDefault="00B01F14" w:rsidP="00B01F14">
      <w:pPr>
        <w:numPr>
          <w:ilvl w:val="0"/>
          <w:numId w:val="35"/>
        </w:numPr>
        <w:jc w:val="both"/>
        <w:rPr>
          <w:rFonts w:ascii="Calibri" w:hAnsi="Calibri" w:cs="Calibri"/>
          <w:sz w:val="22"/>
          <w:szCs w:val="22"/>
        </w:rPr>
      </w:pPr>
      <w:r w:rsidRPr="00B01F14">
        <w:rPr>
          <w:rFonts w:ascii="Calibri" w:hAnsi="Calibri" w:cs="Calibri"/>
          <w:sz w:val="22"/>
          <w:szCs w:val="22"/>
        </w:rPr>
        <w:t xml:space="preserve">Nebude-li vada odstraněna ve lhůtě podle předchozího odstavce </w:t>
      </w:r>
      <w:r>
        <w:rPr>
          <w:rFonts w:ascii="Calibri" w:hAnsi="Calibri" w:cs="Calibri"/>
          <w:sz w:val="22"/>
          <w:szCs w:val="22"/>
        </w:rPr>
        <w:t>této sm</w:t>
      </w:r>
      <w:r w:rsidRPr="00B01F14">
        <w:rPr>
          <w:rFonts w:ascii="Calibri" w:hAnsi="Calibri" w:cs="Calibri"/>
          <w:sz w:val="22"/>
          <w:szCs w:val="22"/>
        </w:rPr>
        <w:t>louvy, má Objednatel právo:</w:t>
      </w:r>
    </w:p>
    <w:p w14:paraId="4DCDAE4A" w14:textId="77777777" w:rsidR="00B01F14" w:rsidRPr="00B01F14" w:rsidRDefault="00B01F14" w:rsidP="00B01F14">
      <w:pPr>
        <w:numPr>
          <w:ilvl w:val="1"/>
          <w:numId w:val="54"/>
        </w:numPr>
        <w:suppressAutoHyphens/>
        <w:jc w:val="both"/>
        <w:rPr>
          <w:rFonts w:ascii="Calibri" w:hAnsi="Calibri" w:cs="Calibri"/>
          <w:sz w:val="22"/>
          <w:szCs w:val="22"/>
        </w:rPr>
      </w:pPr>
      <w:bookmarkStart w:id="12" w:name="_Ref391991533"/>
      <w:bookmarkStart w:id="13" w:name="_Ref397413113"/>
      <w:r w:rsidRPr="00B01F14">
        <w:rPr>
          <w:rFonts w:ascii="Calibri" w:hAnsi="Calibri" w:cs="Calibri"/>
          <w:sz w:val="22"/>
          <w:szCs w:val="22"/>
        </w:rPr>
        <w:t>zajistit odstranění vady jinou odborně způsobilou osobou</w:t>
      </w:r>
      <w:bookmarkEnd w:id="12"/>
      <w:r w:rsidRPr="00B01F14">
        <w:rPr>
          <w:rFonts w:ascii="Calibri" w:hAnsi="Calibri" w:cs="Calibri"/>
          <w:sz w:val="22"/>
          <w:szCs w:val="22"/>
        </w:rPr>
        <w:t xml:space="preserve"> nebo</w:t>
      </w:r>
      <w:bookmarkEnd w:id="13"/>
    </w:p>
    <w:p w14:paraId="66A43CE6" w14:textId="0C2FD76F" w:rsidR="00B01F14" w:rsidRPr="00B01F14" w:rsidRDefault="00B01F14" w:rsidP="00B01F14">
      <w:pPr>
        <w:numPr>
          <w:ilvl w:val="1"/>
          <w:numId w:val="54"/>
        </w:numPr>
        <w:suppressAutoHyphens/>
        <w:jc w:val="both"/>
        <w:rPr>
          <w:rFonts w:ascii="Calibri" w:hAnsi="Calibri" w:cs="Calibri"/>
          <w:sz w:val="22"/>
          <w:szCs w:val="22"/>
        </w:rPr>
      </w:pPr>
      <w:r w:rsidRPr="00B01F14">
        <w:rPr>
          <w:rFonts w:ascii="Calibri" w:hAnsi="Calibri" w:cs="Calibri"/>
          <w:sz w:val="22"/>
          <w:szCs w:val="22"/>
        </w:rPr>
        <w:t>na přiměřenou slevu z </w:t>
      </w:r>
      <w:r>
        <w:rPr>
          <w:rFonts w:ascii="Calibri" w:hAnsi="Calibri" w:cs="Calibri"/>
          <w:sz w:val="22"/>
          <w:szCs w:val="22"/>
        </w:rPr>
        <w:t>c</w:t>
      </w:r>
      <w:r w:rsidRPr="00B01F14">
        <w:rPr>
          <w:rFonts w:ascii="Calibri" w:hAnsi="Calibri" w:cs="Calibri"/>
          <w:sz w:val="22"/>
          <w:szCs w:val="22"/>
        </w:rPr>
        <w:t xml:space="preserve">eny </w:t>
      </w:r>
      <w:r>
        <w:rPr>
          <w:rFonts w:ascii="Calibri" w:hAnsi="Calibri" w:cs="Calibri"/>
          <w:sz w:val="22"/>
          <w:szCs w:val="22"/>
        </w:rPr>
        <w:t>d</w:t>
      </w:r>
      <w:r w:rsidRPr="00B01F14">
        <w:rPr>
          <w:rFonts w:ascii="Calibri" w:hAnsi="Calibri" w:cs="Calibri"/>
          <w:sz w:val="22"/>
          <w:szCs w:val="22"/>
        </w:rPr>
        <w:t>íla nebo</w:t>
      </w:r>
    </w:p>
    <w:p w14:paraId="45C13299" w14:textId="4FB2047A" w:rsidR="00B01F14" w:rsidRPr="00B01F14" w:rsidRDefault="00B01F14" w:rsidP="00B01F14">
      <w:pPr>
        <w:numPr>
          <w:ilvl w:val="1"/>
          <w:numId w:val="54"/>
        </w:numPr>
        <w:suppressAutoHyphens/>
        <w:jc w:val="both"/>
        <w:rPr>
          <w:rFonts w:ascii="Calibri" w:hAnsi="Calibri" w:cs="Calibri"/>
          <w:sz w:val="22"/>
          <w:szCs w:val="22"/>
        </w:rPr>
      </w:pPr>
      <w:r w:rsidRPr="00B01F14">
        <w:rPr>
          <w:rFonts w:ascii="Calibri" w:hAnsi="Calibri" w:cs="Calibri"/>
          <w:sz w:val="22"/>
          <w:szCs w:val="22"/>
        </w:rPr>
        <w:t xml:space="preserve">od </w:t>
      </w:r>
      <w:r>
        <w:rPr>
          <w:rFonts w:ascii="Calibri" w:hAnsi="Calibri" w:cs="Calibri"/>
          <w:sz w:val="22"/>
          <w:szCs w:val="22"/>
        </w:rPr>
        <w:t>této s</w:t>
      </w:r>
      <w:r w:rsidRPr="00B01F14">
        <w:rPr>
          <w:rFonts w:ascii="Calibri" w:hAnsi="Calibri" w:cs="Calibri"/>
          <w:sz w:val="22"/>
          <w:szCs w:val="22"/>
        </w:rPr>
        <w:t>mlouvy</w:t>
      </w:r>
      <w:r w:rsidRPr="00B01F14">
        <w:rPr>
          <w:rFonts w:ascii="Calibri" w:hAnsi="Calibri" w:cs="Calibri"/>
          <w:color w:val="000000"/>
          <w:sz w:val="22"/>
          <w:szCs w:val="22"/>
        </w:rPr>
        <w:t xml:space="preserve"> odstoupit;</w:t>
      </w:r>
    </w:p>
    <w:p w14:paraId="1FBEF8C4" w14:textId="5546B32A" w:rsidR="00B01F14" w:rsidRPr="00B01F14" w:rsidRDefault="00B01F14" w:rsidP="00B01F14">
      <w:pPr>
        <w:ind w:left="360"/>
        <w:jc w:val="both"/>
        <w:rPr>
          <w:rFonts w:ascii="Calibri" w:hAnsi="Calibri" w:cs="Calibri"/>
          <w:sz w:val="22"/>
          <w:szCs w:val="22"/>
        </w:rPr>
      </w:pPr>
      <w:r w:rsidRPr="00B01F14">
        <w:rPr>
          <w:rFonts w:ascii="Calibri" w:hAnsi="Calibri" w:cs="Calibri"/>
          <w:sz w:val="22"/>
          <w:szCs w:val="22"/>
        </w:rPr>
        <w:t>to neplatí u vady, která se ukáže jako neodstranitelná, v takovém případě má Objednatel právo na přiměřenou slevu z </w:t>
      </w:r>
      <w:r>
        <w:rPr>
          <w:rFonts w:ascii="Calibri" w:hAnsi="Calibri" w:cs="Calibri"/>
          <w:sz w:val="22"/>
          <w:szCs w:val="22"/>
        </w:rPr>
        <w:t>c</w:t>
      </w:r>
      <w:r w:rsidRPr="00B01F14">
        <w:rPr>
          <w:rFonts w:ascii="Calibri" w:hAnsi="Calibri" w:cs="Calibri"/>
          <w:sz w:val="22"/>
          <w:szCs w:val="22"/>
        </w:rPr>
        <w:t xml:space="preserve">eny </w:t>
      </w:r>
      <w:r>
        <w:rPr>
          <w:rFonts w:ascii="Calibri" w:hAnsi="Calibri" w:cs="Calibri"/>
          <w:sz w:val="22"/>
          <w:szCs w:val="22"/>
        </w:rPr>
        <w:t>d</w:t>
      </w:r>
      <w:r w:rsidRPr="00B01F14">
        <w:rPr>
          <w:rFonts w:ascii="Calibri" w:hAnsi="Calibri" w:cs="Calibri"/>
          <w:sz w:val="22"/>
          <w:szCs w:val="22"/>
        </w:rPr>
        <w:t xml:space="preserve">íla nebo </w:t>
      </w:r>
      <w:r w:rsidRPr="00B01F14">
        <w:rPr>
          <w:rFonts w:ascii="Calibri" w:hAnsi="Calibri" w:cs="Calibri"/>
          <w:color w:val="000000"/>
          <w:sz w:val="22"/>
          <w:szCs w:val="22"/>
        </w:rPr>
        <w:t xml:space="preserve">od </w:t>
      </w:r>
      <w:r>
        <w:rPr>
          <w:rFonts w:ascii="Calibri" w:hAnsi="Calibri" w:cs="Calibri"/>
          <w:color w:val="000000"/>
          <w:sz w:val="22"/>
          <w:szCs w:val="22"/>
        </w:rPr>
        <w:t>této s</w:t>
      </w:r>
      <w:r w:rsidRPr="00B01F14">
        <w:rPr>
          <w:rFonts w:ascii="Calibri" w:hAnsi="Calibri" w:cs="Calibri"/>
          <w:color w:val="000000"/>
          <w:sz w:val="22"/>
          <w:szCs w:val="22"/>
        </w:rPr>
        <w:t>mlouvy odstoupit.</w:t>
      </w:r>
    </w:p>
    <w:p w14:paraId="7C5A413B" w14:textId="77777777" w:rsidR="00B01F14" w:rsidRPr="00B01F14" w:rsidRDefault="00B01F14" w:rsidP="00B01F14">
      <w:pPr>
        <w:pStyle w:val="Odstavecseseznamem"/>
        <w:ind w:left="567"/>
        <w:jc w:val="both"/>
        <w:rPr>
          <w:rFonts w:ascii="Calibri" w:hAnsi="Calibri" w:cs="Calibri"/>
          <w:sz w:val="24"/>
          <w:szCs w:val="24"/>
          <w:highlight w:val="green"/>
        </w:rPr>
      </w:pPr>
    </w:p>
    <w:p w14:paraId="2D855FF5" w14:textId="2DCD8B31"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iCs/>
          <w:sz w:val="22"/>
          <w:szCs w:val="24"/>
        </w:rPr>
        <w:t>Veškeré náklady vzniklé Objednateli v souvislosti s odstraněním vady způsobem podle předchozího odstavce</w:t>
      </w:r>
      <w:r w:rsidRPr="00B01F14">
        <w:rPr>
          <w:rFonts w:ascii="Calibri" w:hAnsi="Calibri" w:cs="Calibri"/>
          <w:sz w:val="22"/>
          <w:szCs w:val="24"/>
        </w:rPr>
        <w:t xml:space="preserve"> této smlouvy</w:t>
      </w:r>
      <w:r w:rsidRPr="00B01F14">
        <w:rPr>
          <w:rFonts w:ascii="Calibri" w:hAnsi="Calibri" w:cs="Calibri"/>
          <w:iCs/>
          <w:sz w:val="22"/>
          <w:szCs w:val="24"/>
        </w:rPr>
        <w:t xml:space="preserve"> je Zhotovitel povinen Objednateli uhradit. Zhotovitel se tak zejména zavazuje uhradit cenu účtovanou Objednateli jinou odborně způsobilou osobou za odstranění vady. </w:t>
      </w:r>
    </w:p>
    <w:p w14:paraId="70BF06A7" w14:textId="77777777" w:rsidR="00B01F14" w:rsidRPr="00B01F14" w:rsidRDefault="00B01F14" w:rsidP="00B01F14">
      <w:pPr>
        <w:ind w:left="567"/>
        <w:jc w:val="both"/>
        <w:rPr>
          <w:rFonts w:ascii="Calibri" w:hAnsi="Calibri" w:cs="Calibri"/>
          <w:sz w:val="22"/>
          <w:szCs w:val="24"/>
        </w:rPr>
      </w:pPr>
    </w:p>
    <w:p w14:paraId="6B6F2DE6" w14:textId="77777777" w:rsidR="00B01F14" w:rsidRPr="00B01F14" w:rsidRDefault="00B01F14" w:rsidP="00B01F14">
      <w:pPr>
        <w:numPr>
          <w:ilvl w:val="0"/>
          <w:numId w:val="35"/>
        </w:numPr>
        <w:jc w:val="both"/>
        <w:rPr>
          <w:rFonts w:ascii="Calibri" w:hAnsi="Calibri" w:cs="Calibri"/>
          <w:sz w:val="22"/>
          <w:szCs w:val="24"/>
        </w:rPr>
      </w:pPr>
      <w:bookmarkStart w:id="14" w:name="_Ref391979870"/>
      <w:bookmarkStart w:id="15" w:name="_Ref397418466"/>
      <w:r w:rsidRPr="00B01F14">
        <w:rPr>
          <w:rFonts w:ascii="Calibri" w:hAnsi="Calibri" w:cs="Calibri"/>
          <w:sz w:val="22"/>
          <w:szCs w:val="24"/>
        </w:rPr>
        <w:t xml:space="preserve">Jestliže Objednatel v oznámení vad (reklamaci) výslovně uvede, že se jedná o havárii, je Zhotovitel povinen zahájit odstraňování vad (havárie) nejpozději do 72 hodin od oznámení vad Objednatelem a vady (havárii) odstranit v co nejkratším možném termínu, nejpozději však do 5 kalendářních dnů (je-li to technologicky možné) od oznámení vad (reklamace) Objednatelem Zhotoviteli. Neprovede-li Zhotovitel odstranění vad (havárie) v uvedené lhůtě, je Objednatel oprávněn podle vlastního uvážení vady (havárii) odstranit sám nebo </w:t>
      </w:r>
      <w:r w:rsidRPr="00B01F14">
        <w:rPr>
          <w:rFonts w:ascii="Calibri" w:hAnsi="Calibri" w:cs="Calibri"/>
          <w:color w:val="000000"/>
          <w:sz w:val="22"/>
          <w:szCs w:val="24"/>
        </w:rPr>
        <w:t>zajistit odstranění vady jinou odborně způsobilou osobou</w:t>
      </w:r>
      <w:r w:rsidRPr="00B01F14">
        <w:rPr>
          <w:rFonts w:ascii="Calibri" w:hAnsi="Calibri" w:cs="Calibri"/>
          <w:sz w:val="22"/>
          <w:szCs w:val="24"/>
        </w:rPr>
        <w:t xml:space="preserve">. </w:t>
      </w:r>
      <w:r w:rsidRPr="00B01F14">
        <w:rPr>
          <w:rFonts w:ascii="Calibri" w:hAnsi="Calibri" w:cs="Calibri"/>
          <w:iCs/>
          <w:sz w:val="22"/>
          <w:szCs w:val="24"/>
        </w:rPr>
        <w:t>Veškeré náklady vzniklé Objednateli v souvislosti s odstraněním vady způsobem podle tohoto odstavce je Zhotovitel povinen Objednateli uhradit. Zhotovitel se tak zejména zavazuje uhradit cenu účtovanou Objednateli jinou odborně způsobilou osobou</w:t>
      </w:r>
      <w:bookmarkEnd w:id="14"/>
      <w:r w:rsidRPr="00B01F14">
        <w:rPr>
          <w:rFonts w:ascii="Calibri" w:hAnsi="Calibri" w:cs="Calibri"/>
          <w:iCs/>
          <w:sz w:val="22"/>
          <w:szCs w:val="24"/>
        </w:rPr>
        <w:t>.</w:t>
      </w:r>
      <w:bookmarkEnd w:id="15"/>
      <w:r w:rsidRPr="00B01F14">
        <w:rPr>
          <w:rFonts w:ascii="Calibri" w:hAnsi="Calibri" w:cs="Calibri"/>
          <w:iCs/>
          <w:sz w:val="22"/>
          <w:szCs w:val="24"/>
        </w:rPr>
        <w:t xml:space="preserve"> </w:t>
      </w:r>
    </w:p>
    <w:p w14:paraId="2340CCDD" w14:textId="77777777" w:rsidR="00B01F14" w:rsidRPr="00820142" w:rsidRDefault="00B01F14" w:rsidP="00B01F14">
      <w:pPr>
        <w:ind w:left="567"/>
        <w:jc w:val="both"/>
        <w:rPr>
          <w:szCs w:val="22"/>
        </w:rPr>
      </w:pPr>
    </w:p>
    <w:p w14:paraId="07FFFAF4" w14:textId="15D7D11A" w:rsidR="00B01F14" w:rsidRPr="00B01F14" w:rsidRDefault="00B01F14" w:rsidP="00B01F14">
      <w:pPr>
        <w:numPr>
          <w:ilvl w:val="0"/>
          <w:numId w:val="35"/>
        </w:numPr>
        <w:jc w:val="both"/>
        <w:rPr>
          <w:rFonts w:ascii="Calibri" w:hAnsi="Calibri" w:cs="Calibri"/>
          <w:sz w:val="22"/>
          <w:szCs w:val="22"/>
        </w:rPr>
      </w:pPr>
      <w:r w:rsidRPr="00B01F14">
        <w:rPr>
          <w:rFonts w:ascii="Calibri" w:hAnsi="Calibri" w:cs="Calibri"/>
          <w:sz w:val="22"/>
          <w:szCs w:val="22"/>
        </w:rPr>
        <w:t xml:space="preserve">Zhotovitel je povinen odstranit vadu </w:t>
      </w:r>
      <w:r>
        <w:rPr>
          <w:rFonts w:ascii="Calibri" w:hAnsi="Calibri" w:cs="Calibri"/>
          <w:sz w:val="22"/>
          <w:szCs w:val="22"/>
        </w:rPr>
        <w:t xml:space="preserve">vždy a </w:t>
      </w:r>
      <w:r w:rsidRPr="00B01F14">
        <w:rPr>
          <w:rFonts w:ascii="Calibri" w:hAnsi="Calibri" w:cs="Calibri"/>
          <w:sz w:val="22"/>
          <w:szCs w:val="22"/>
        </w:rPr>
        <w:t>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024B0CC1" w14:textId="77777777" w:rsidR="00B01F14" w:rsidRPr="0085506B" w:rsidRDefault="00B01F14" w:rsidP="00B01F14">
      <w:pPr>
        <w:pStyle w:val="Odstavecseseznamem"/>
        <w:ind w:left="567"/>
        <w:jc w:val="both"/>
        <w:rPr>
          <w:rFonts w:ascii="Calibri" w:hAnsi="Calibri"/>
          <w:sz w:val="22"/>
          <w:szCs w:val="22"/>
        </w:rPr>
      </w:pPr>
    </w:p>
    <w:p w14:paraId="1434FEBD" w14:textId="77777777"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sz w:val="22"/>
          <w:szCs w:val="24"/>
        </w:rPr>
        <w:t>Objednatel je povinen poskytnout Zhotoviteli součinnost nezbytnou k odstranění vady.</w:t>
      </w:r>
    </w:p>
    <w:p w14:paraId="501D5C19" w14:textId="77777777" w:rsidR="00B01F14" w:rsidRPr="00B01F14" w:rsidRDefault="00B01F14" w:rsidP="00B01F14">
      <w:pPr>
        <w:pStyle w:val="Odstavecseseznamem"/>
        <w:ind w:left="567"/>
        <w:jc w:val="both"/>
        <w:rPr>
          <w:rFonts w:ascii="Calibri" w:hAnsi="Calibri" w:cs="Calibri"/>
          <w:sz w:val="24"/>
          <w:szCs w:val="24"/>
        </w:rPr>
      </w:pPr>
    </w:p>
    <w:p w14:paraId="116307D9" w14:textId="77777777" w:rsidR="00B01F14" w:rsidRPr="00B01F14" w:rsidRDefault="00B01F14" w:rsidP="00B01F14">
      <w:pPr>
        <w:numPr>
          <w:ilvl w:val="0"/>
          <w:numId w:val="35"/>
        </w:numPr>
        <w:jc w:val="both"/>
        <w:rPr>
          <w:rFonts w:ascii="Calibri" w:hAnsi="Calibri" w:cs="Calibri"/>
          <w:sz w:val="22"/>
          <w:szCs w:val="24"/>
        </w:rPr>
      </w:pPr>
      <w:r w:rsidRPr="00B01F14">
        <w:rPr>
          <w:rFonts w:ascii="Calibri" w:hAnsi="Calibri" w:cs="Calibri"/>
          <w:sz w:val="22"/>
          <w:szCs w:val="24"/>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1F30BE5D" w14:textId="77777777" w:rsidR="00B01F14" w:rsidRPr="00B01F14" w:rsidRDefault="00B01F14" w:rsidP="00B01F14">
      <w:pPr>
        <w:pStyle w:val="Odstavecseseznamem"/>
        <w:ind w:left="567"/>
        <w:jc w:val="both"/>
        <w:rPr>
          <w:rFonts w:ascii="Calibri" w:hAnsi="Calibri" w:cs="Calibri"/>
          <w:sz w:val="24"/>
          <w:szCs w:val="24"/>
        </w:rPr>
      </w:pPr>
    </w:p>
    <w:p w14:paraId="2F6BFFE5" w14:textId="607F65B8" w:rsidR="005103A7" w:rsidRPr="00B01F14" w:rsidRDefault="00B01F14" w:rsidP="00B01F14">
      <w:pPr>
        <w:numPr>
          <w:ilvl w:val="0"/>
          <w:numId w:val="35"/>
        </w:numPr>
        <w:jc w:val="both"/>
        <w:rPr>
          <w:rFonts w:ascii="Calibri" w:hAnsi="Calibri" w:cs="Calibri"/>
          <w:sz w:val="24"/>
          <w:szCs w:val="24"/>
        </w:rPr>
      </w:pPr>
      <w:r w:rsidRPr="00B01F14">
        <w:rPr>
          <w:rFonts w:ascii="Calibri" w:hAnsi="Calibri" w:cs="Calibri"/>
          <w:sz w:val="22"/>
          <w:szCs w:val="24"/>
        </w:rPr>
        <w:lastRenderedPageBreak/>
        <w:t xml:space="preserve">Záruční doba se prodlužuje o dobu počínající dnem oznámení každé záruční vady Objednatelem Zhotoviteli a končící dnem řádného odstranění takové záruční vady. Toto prodloužení se týká záruční doby pouze u opravované části </w:t>
      </w:r>
      <w:r>
        <w:rPr>
          <w:rFonts w:ascii="Calibri" w:hAnsi="Calibri" w:cs="Calibri"/>
          <w:sz w:val="22"/>
          <w:szCs w:val="24"/>
        </w:rPr>
        <w:t>d</w:t>
      </w:r>
      <w:r w:rsidRPr="00B01F14">
        <w:rPr>
          <w:rFonts w:ascii="Calibri" w:hAnsi="Calibri" w:cs="Calibri"/>
          <w:sz w:val="22"/>
          <w:szCs w:val="24"/>
        </w:rPr>
        <w:t xml:space="preserve">íla, nikoliv záruční doby celého </w:t>
      </w:r>
      <w:r>
        <w:rPr>
          <w:rFonts w:ascii="Calibri" w:hAnsi="Calibri" w:cs="Calibri"/>
          <w:sz w:val="22"/>
          <w:szCs w:val="24"/>
        </w:rPr>
        <w:t>d</w:t>
      </w:r>
      <w:r w:rsidRPr="00B01F14">
        <w:rPr>
          <w:rFonts w:ascii="Calibri" w:hAnsi="Calibri" w:cs="Calibri"/>
          <w:sz w:val="22"/>
          <w:szCs w:val="24"/>
        </w:rPr>
        <w:t>íla.</w:t>
      </w:r>
    </w:p>
    <w:p w14:paraId="5D44C689" w14:textId="77777777" w:rsidR="00D84750" w:rsidRPr="00B01F14" w:rsidRDefault="00D84750" w:rsidP="008E2FEA">
      <w:pPr>
        <w:pStyle w:val="Nadpis1"/>
        <w:keepNext w:val="0"/>
        <w:widowControl w:val="0"/>
        <w:jc w:val="center"/>
        <w:rPr>
          <w:rFonts w:ascii="Calibri" w:hAnsi="Calibri" w:cs="Calibri"/>
          <w:szCs w:val="24"/>
        </w:rPr>
      </w:pPr>
    </w:p>
    <w:p w14:paraId="32816783" w14:textId="4F1F54BC" w:rsidR="0077596B" w:rsidRPr="008E550B" w:rsidRDefault="00503836"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XI</w:t>
      </w:r>
      <w:r w:rsidR="00655CAF">
        <w:rPr>
          <w:rFonts w:ascii="Calibri" w:hAnsi="Calibri" w:cs="Calibri"/>
          <w:sz w:val="22"/>
          <w:szCs w:val="22"/>
        </w:rPr>
        <w:t>I</w:t>
      </w:r>
      <w:r w:rsidR="0077596B" w:rsidRPr="008E550B">
        <w:rPr>
          <w:rFonts w:ascii="Calibri" w:hAnsi="Calibri" w:cs="Calibri"/>
          <w:sz w:val="22"/>
          <w:szCs w:val="22"/>
        </w:rPr>
        <w:t xml:space="preserve">. Smluvní </w:t>
      </w:r>
      <w:r w:rsidR="003B576D" w:rsidRPr="008E550B">
        <w:rPr>
          <w:rFonts w:ascii="Calibri" w:hAnsi="Calibri" w:cs="Calibri"/>
          <w:sz w:val="22"/>
          <w:szCs w:val="22"/>
        </w:rPr>
        <w:t>sankce</w:t>
      </w:r>
    </w:p>
    <w:p w14:paraId="296CDC17" w14:textId="77777777" w:rsidR="0077596B" w:rsidRPr="008E550B" w:rsidRDefault="0077596B" w:rsidP="008E2FEA">
      <w:pPr>
        <w:widowControl w:val="0"/>
        <w:rPr>
          <w:rFonts w:ascii="Calibri" w:hAnsi="Calibri" w:cs="Calibri"/>
          <w:sz w:val="22"/>
          <w:szCs w:val="22"/>
        </w:rPr>
      </w:pPr>
    </w:p>
    <w:p w14:paraId="2E83F565" w14:textId="2082934A" w:rsidR="003B576D" w:rsidRPr="008E550B" w:rsidRDefault="003B576D" w:rsidP="008E2FEA">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prodlení s provedením díla je Z</w:t>
      </w:r>
      <w:r w:rsidR="00F369AC" w:rsidRPr="008E550B">
        <w:rPr>
          <w:rFonts w:ascii="Calibri" w:hAnsi="Calibri" w:cs="Calibri"/>
          <w:sz w:val="22"/>
          <w:szCs w:val="22"/>
        </w:rPr>
        <w:t xml:space="preserve">hotovitel povinen zaplatit </w:t>
      </w:r>
      <w:r w:rsidR="00396165" w:rsidRPr="008E550B">
        <w:rPr>
          <w:rFonts w:ascii="Calibri" w:hAnsi="Calibri" w:cs="Calibri"/>
          <w:sz w:val="22"/>
          <w:szCs w:val="22"/>
        </w:rPr>
        <w:t>O</w:t>
      </w:r>
      <w:r w:rsidR="00F369AC" w:rsidRPr="008E550B">
        <w:rPr>
          <w:rFonts w:ascii="Calibri" w:hAnsi="Calibri" w:cs="Calibri"/>
          <w:sz w:val="22"/>
          <w:szCs w:val="22"/>
        </w:rPr>
        <w:t xml:space="preserve">bjednateli smluvní pokutu ve výši </w:t>
      </w:r>
      <w:r w:rsidRPr="008E550B">
        <w:rPr>
          <w:rFonts w:ascii="Calibri" w:hAnsi="Calibri" w:cs="Calibri"/>
          <w:sz w:val="22"/>
          <w:szCs w:val="22"/>
        </w:rPr>
        <w:t>0,05 % z ceny díla</w:t>
      </w:r>
      <w:r w:rsidR="00F369AC" w:rsidRPr="008E550B">
        <w:rPr>
          <w:rFonts w:ascii="Calibri" w:hAnsi="Calibri" w:cs="Calibri"/>
          <w:sz w:val="22"/>
          <w:szCs w:val="22"/>
        </w:rPr>
        <w:t xml:space="preserve"> za každý i započatý den prodlení</w:t>
      </w:r>
      <w:r w:rsidR="000B5991">
        <w:rPr>
          <w:rFonts w:ascii="Calibri" w:hAnsi="Calibri" w:cs="Calibri"/>
          <w:sz w:val="22"/>
          <w:szCs w:val="22"/>
        </w:rPr>
        <w:t>.</w:t>
      </w:r>
    </w:p>
    <w:p w14:paraId="5416EB48" w14:textId="77777777" w:rsidR="003B576D" w:rsidRPr="008E550B" w:rsidRDefault="003B576D" w:rsidP="003B576D">
      <w:pPr>
        <w:pStyle w:val="Zkladntext"/>
        <w:widowControl w:val="0"/>
        <w:ind w:left="360"/>
        <w:rPr>
          <w:rFonts w:ascii="Calibri" w:hAnsi="Calibri" w:cs="Calibri"/>
          <w:sz w:val="22"/>
          <w:szCs w:val="22"/>
        </w:rPr>
      </w:pPr>
    </w:p>
    <w:p w14:paraId="06DA6FC5" w14:textId="1C0B5915" w:rsidR="004B7E05" w:rsidRPr="008E550B" w:rsidRDefault="00F369AC" w:rsidP="008E2FEA">
      <w:pPr>
        <w:pStyle w:val="Zkladntext"/>
        <w:widowControl w:val="0"/>
        <w:numPr>
          <w:ilvl w:val="0"/>
          <w:numId w:val="5"/>
        </w:numPr>
        <w:rPr>
          <w:rFonts w:ascii="Calibri" w:hAnsi="Calibri" w:cs="Calibri"/>
          <w:sz w:val="22"/>
          <w:szCs w:val="22"/>
        </w:rPr>
      </w:pPr>
      <w:r w:rsidRPr="008E550B">
        <w:rPr>
          <w:rFonts w:ascii="Calibri" w:hAnsi="Calibri" w:cs="Calibri"/>
          <w:sz w:val="22"/>
          <w:szCs w:val="22"/>
        </w:rPr>
        <w:t xml:space="preserve">V případě prodlení </w:t>
      </w:r>
      <w:r w:rsidR="003B576D" w:rsidRPr="008E550B">
        <w:rPr>
          <w:rFonts w:ascii="Calibri" w:hAnsi="Calibri" w:cs="Calibri"/>
          <w:sz w:val="22"/>
          <w:szCs w:val="22"/>
        </w:rPr>
        <w:t xml:space="preserve">s odstraněním vady díla </w:t>
      </w:r>
      <w:r w:rsidRPr="008E550B">
        <w:rPr>
          <w:rFonts w:ascii="Calibri" w:hAnsi="Calibri" w:cs="Calibri"/>
          <w:sz w:val="22"/>
          <w:szCs w:val="22"/>
        </w:rPr>
        <w:t xml:space="preserve">je </w:t>
      </w:r>
      <w:r w:rsidR="003B576D" w:rsidRPr="008E550B">
        <w:rPr>
          <w:rFonts w:ascii="Calibri" w:hAnsi="Calibri" w:cs="Calibri"/>
          <w:sz w:val="22"/>
          <w:szCs w:val="22"/>
        </w:rPr>
        <w:t>Z</w:t>
      </w:r>
      <w:r w:rsidRPr="008E550B">
        <w:rPr>
          <w:rFonts w:ascii="Calibri" w:hAnsi="Calibri" w:cs="Calibri"/>
          <w:sz w:val="22"/>
          <w:szCs w:val="22"/>
        </w:rPr>
        <w:t xml:space="preserve">hotovitel povinen zaplatit </w:t>
      </w:r>
      <w:r w:rsidR="00EC710B" w:rsidRPr="008E550B">
        <w:rPr>
          <w:rFonts w:ascii="Calibri" w:hAnsi="Calibri" w:cs="Calibri"/>
          <w:sz w:val="22"/>
          <w:szCs w:val="22"/>
        </w:rPr>
        <w:t>O</w:t>
      </w:r>
      <w:r w:rsidRPr="008E550B">
        <w:rPr>
          <w:rFonts w:ascii="Calibri" w:hAnsi="Calibri" w:cs="Calibri"/>
          <w:sz w:val="22"/>
          <w:szCs w:val="22"/>
        </w:rPr>
        <w:t xml:space="preserve">bjednateli smluvní pokutu ve výši </w:t>
      </w:r>
      <w:r w:rsidR="00FA4B48">
        <w:rPr>
          <w:rFonts w:ascii="Calibri" w:hAnsi="Calibri" w:cs="Calibri"/>
          <w:sz w:val="22"/>
          <w:szCs w:val="22"/>
        </w:rPr>
        <w:t>2000</w:t>
      </w:r>
      <w:r w:rsidR="007009FC" w:rsidRPr="008E550B">
        <w:rPr>
          <w:rFonts w:ascii="Calibri" w:hAnsi="Calibri" w:cs="Calibri"/>
          <w:sz w:val="22"/>
          <w:szCs w:val="22"/>
        </w:rPr>
        <w:t>,-</w:t>
      </w:r>
      <w:r w:rsidRPr="008E550B">
        <w:rPr>
          <w:rFonts w:ascii="Calibri" w:hAnsi="Calibri" w:cs="Calibri"/>
          <w:sz w:val="22"/>
          <w:szCs w:val="22"/>
        </w:rPr>
        <w:t xml:space="preserve"> Kč za každý i započatý de</w:t>
      </w:r>
      <w:r w:rsidR="00115EF2" w:rsidRPr="008E550B">
        <w:rPr>
          <w:rFonts w:ascii="Calibri" w:hAnsi="Calibri" w:cs="Calibri"/>
          <w:sz w:val="22"/>
          <w:szCs w:val="22"/>
        </w:rPr>
        <w:t>n prodlení a každou vadu zvlášť</w:t>
      </w:r>
      <w:r w:rsidRPr="008E550B">
        <w:rPr>
          <w:rFonts w:ascii="Calibri" w:hAnsi="Calibri" w:cs="Calibri"/>
          <w:sz w:val="22"/>
          <w:szCs w:val="22"/>
        </w:rPr>
        <w:t>.</w:t>
      </w:r>
    </w:p>
    <w:p w14:paraId="4A891BC7" w14:textId="77777777" w:rsidR="00704017" w:rsidRPr="008E550B" w:rsidRDefault="00704017" w:rsidP="00704017">
      <w:pPr>
        <w:pStyle w:val="Odstavecseseznamem"/>
        <w:rPr>
          <w:rFonts w:ascii="Calibri" w:hAnsi="Calibri" w:cs="Calibri"/>
          <w:sz w:val="22"/>
          <w:szCs w:val="22"/>
        </w:rPr>
      </w:pPr>
    </w:p>
    <w:p w14:paraId="7228F772" w14:textId="1A6385AC" w:rsidR="00704017" w:rsidRPr="008E550B" w:rsidRDefault="00704017" w:rsidP="00704017">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prodlení se zahájením stavebních prací po převzetí staveniště je Zhotovitel povinen zaplatit Objednateli smluvní pokutu ve výši 0,02 % z ceny díla za každý i započatý den prodlení.</w:t>
      </w:r>
    </w:p>
    <w:p w14:paraId="4C2619DD" w14:textId="77777777" w:rsidR="00704017" w:rsidRPr="008E550B" w:rsidRDefault="00704017" w:rsidP="00704017">
      <w:pPr>
        <w:pStyle w:val="Odstavecseseznamem"/>
        <w:rPr>
          <w:rFonts w:ascii="Calibri" w:hAnsi="Calibri" w:cs="Calibri"/>
          <w:sz w:val="22"/>
          <w:szCs w:val="22"/>
        </w:rPr>
      </w:pPr>
    </w:p>
    <w:p w14:paraId="276FA920" w14:textId="1A851723" w:rsidR="00704017" w:rsidRPr="008E550B" w:rsidRDefault="00704017" w:rsidP="00704017">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prodlení s vyklizením staveniště a uvedením okolních ploch do původního stavu po předání díla je Zhotovitel povinen zaplatit Objednateli smluvní pokutu ve výši 5</w:t>
      </w:r>
      <w:r w:rsidR="00186F41">
        <w:rPr>
          <w:rFonts w:ascii="Calibri" w:hAnsi="Calibri" w:cs="Calibri"/>
          <w:sz w:val="22"/>
          <w:szCs w:val="22"/>
        </w:rPr>
        <w:t> </w:t>
      </w:r>
      <w:r w:rsidRPr="008E550B">
        <w:rPr>
          <w:rFonts w:ascii="Calibri" w:hAnsi="Calibri" w:cs="Calibri"/>
          <w:sz w:val="22"/>
          <w:szCs w:val="22"/>
        </w:rPr>
        <w:t>000</w:t>
      </w:r>
      <w:r w:rsidR="00186F41">
        <w:rPr>
          <w:rFonts w:ascii="Calibri" w:hAnsi="Calibri" w:cs="Calibri"/>
          <w:sz w:val="22"/>
          <w:szCs w:val="22"/>
        </w:rPr>
        <w:t>,-</w:t>
      </w:r>
      <w:r w:rsidRPr="008E550B">
        <w:rPr>
          <w:rFonts w:ascii="Calibri" w:hAnsi="Calibri" w:cs="Calibri"/>
          <w:sz w:val="22"/>
          <w:szCs w:val="22"/>
        </w:rPr>
        <w:t xml:space="preserve"> Kč za každý i započatý den prodlení.</w:t>
      </w:r>
    </w:p>
    <w:p w14:paraId="705AC87B" w14:textId="77777777" w:rsidR="00704017" w:rsidRPr="008E550B" w:rsidRDefault="00704017" w:rsidP="00704017">
      <w:pPr>
        <w:pStyle w:val="Odstavecseseznamem"/>
        <w:rPr>
          <w:rFonts w:ascii="Calibri" w:hAnsi="Calibri" w:cs="Calibri"/>
          <w:sz w:val="22"/>
          <w:szCs w:val="22"/>
        </w:rPr>
      </w:pPr>
    </w:p>
    <w:p w14:paraId="005069D0" w14:textId="56CA0C99" w:rsidR="00704017" w:rsidRPr="008E550B" w:rsidRDefault="00704017" w:rsidP="00704017">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že Zhotovitel nevede stavební deník v rozsahu a způsobem stanoveným touto smlouvou, je povinen zaplatit Objednateli smluvní pokutu ve výši 1</w:t>
      </w:r>
      <w:r w:rsidR="00186F41">
        <w:rPr>
          <w:rFonts w:ascii="Calibri" w:hAnsi="Calibri" w:cs="Calibri"/>
          <w:sz w:val="22"/>
          <w:szCs w:val="22"/>
        </w:rPr>
        <w:t> </w:t>
      </w:r>
      <w:r w:rsidRPr="008E550B">
        <w:rPr>
          <w:rFonts w:ascii="Calibri" w:hAnsi="Calibri" w:cs="Calibri"/>
          <w:sz w:val="22"/>
          <w:szCs w:val="22"/>
        </w:rPr>
        <w:t>500</w:t>
      </w:r>
      <w:r w:rsidR="00186F41">
        <w:rPr>
          <w:rFonts w:ascii="Calibri" w:hAnsi="Calibri" w:cs="Calibri"/>
          <w:sz w:val="22"/>
          <w:szCs w:val="22"/>
        </w:rPr>
        <w:t>,-</w:t>
      </w:r>
      <w:r w:rsidRPr="008E550B">
        <w:rPr>
          <w:rFonts w:ascii="Calibri" w:hAnsi="Calibri" w:cs="Calibri"/>
          <w:sz w:val="22"/>
          <w:szCs w:val="22"/>
        </w:rPr>
        <w:t xml:space="preserve"> Kč za každý den, ve kterém není stavební deník veden řádně.</w:t>
      </w:r>
    </w:p>
    <w:p w14:paraId="5B8711AD" w14:textId="77777777" w:rsidR="00704017" w:rsidRPr="008E550B" w:rsidRDefault="00704017" w:rsidP="00704017">
      <w:pPr>
        <w:pStyle w:val="Odstavecseseznamem"/>
        <w:rPr>
          <w:rFonts w:ascii="Calibri" w:hAnsi="Calibri" w:cs="Calibri"/>
          <w:sz w:val="22"/>
          <w:szCs w:val="22"/>
        </w:rPr>
      </w:pPr>
    </w:p>
    <w:p w14:paraId="6EC2A5E0" w14:textId="2B5B18E1" w:rsidR="00704017" w:rsidRPr="008E550B" w:rsidRDefault="00704017" w:rsidP="00704017">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že Zhotovitel nevyzve Objednatele ve lhůtě stanovené smlouvou ke kontrole prací, které mají být zakryty nebo se stanou nepřístupnými, je povinen zaplatit Objednateli smluvní pokutu ve výši 5</w:t>
      </w:r>
      <w:r w:rsidR="00186F41">
        <w:rPr>
          <w:rFonts w:ascii="Calibri" w:hAnsi="Calibri" w:cs="Calibri"/>
          <w:sz w:val="22"/>
          <w:szCs w:val="22"/>
        </w:rPr>
        <w:t> </w:t>
      </w:r>
      <w:r w:rsidRPr="008E550B">
        <w:rPr>
          <w:rFonts w:ascii="Calibri" w:hAnsi="Calibri" w:cs="Calibri"/>
          <w:sz w:val="22"/>
          <w:szCs w:val="22"/>
        </w:rPr>
        <w:t>000</w:t>
      </w:r>
      <w:r w:rsidR="00186F41">
        <w:rPr>
          <w:rFonts w:ascii="Calibri" w:hAnsi="Calibri" w:cs="Calibri"/>
          <w:sz w:val="22"/>
          <w:szCs w:val="22"/>
        </w:rPr>
        <w:t>,-</w:t>
      </w:r>
      <w:r w:rsidRPr="008E550B">
        <w:rPr>
          <w:rFonts w:ascii="Calibri" w:hAnsi="Calibri" w:cs="Calibri"/>
          <w:sz w:val="22"/>
          <w:szCs w:val="22"/>
        </w:rPr>
        <w:t xml:space="preserve"> Kč za každé jednotlivé porušení.</w:t>
      </w:r>
    </w:p>
    <w:p w14:paraId="140B10E8" w14:textId="77777777" w:rsidR="00704017" w:rsidRPr="008E550B" w:rsidRDefault="00704017" w:rsidP="00704017">
      <w:pPr>
        <w:pStyle w:val="Odstavecseseznamem"/>
        <w:rPr>
          <w:rFonts w:ascii="Calibri" w:hAnsi="Calibri" w:cs="Calibri"/>
          <w:sz w:val="22"/>
          <w:szCs w:val="22"/>
        </w:rPr>
      </w:pPr>
    </w:p>
    <w:p w14:paraId="3E985BC0" w14:textId="7347F0A6" w:rsidR="00704017" w:rsidRPr="008E550B" w:rsidRDefault="00704017" w:rsidP="00704017">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porušení povinností v oblasti bezpečnosti a ochrany zdraví při práci nebo požární ochrany při provádění díla je Zhotovitel povinen zaplatit Objednateli smluvní pokutu ve výši 10</w:t>
      </w:r>
      <w:r w:rsidR="00186F41">
        <w:rPr>
          <w:rFonts w:ascii="Calibri" w:hAnsi="Calibri" w:cs="Calibri"/>
          <w:sz w:val="22"/>
          <w:szCs w:val="22"/>
        </w:rPr>
        <w:t> </w:t>
      </w:r>
      <w:r w:rsidRPr="008E550B">
        <w:rPr>
          <w:rFonts w:ascii="Calibri" w:hAnsi="Calibri" w:cs="Calibri"/>
          <w:sz w:val="22"/>
          <w:szCs w:val="22"/>
        </w:rPr>
        <w:t>000</w:t>
      </w:r>
      <w:r w:rsidR="00186F41">
        <w:rPr>
          <w:rFonts w:ascii="Calibri" w:hAnsi="Calibri" w:cs="Calibri"/>
          <w:sz w:val="22"/>
          <w:szCs w:val="22"/>
        </w:rPr>
        <w:t>,-</w:t>
      </w:r>
      <w:r w:rsidRPr="008E550B">
        <w:rPr>
          <w:rFonts w:ascii="Calibri" w:hAnsi="Calibri" w:cs="Calibri"/>
          <w:sz w:val="22"/>
          <w:szCs w:val="22"/>
        </w:rPr>
        <w:t xml:space="preserve"> Kč za každé jednotlivé porušení.</w:t>
      </w:r>
    </w:p>
    <w:p w14:paraId="4CAF6D44" w14:textId="77777777" w:rsidR="00704017" w:rsidRPr="008E550B" w:rsidRDefault="00704017" w:rsidP="00704017">
      <w:pPr>
        <w:pStyle w:val="Odstavecseseznamem"/>
        <w:rPr>
          <w:rFonts w:ascii="Calibri" w:hAnsi="Calibri" w:cs="Calibri"/>
          <w:sz w:val="22"/>
          <w:szCs w:val="22"/>
        </w:rPr>
      </w:pPr>
    </w:p>
    <w:p w14:paraId="2694DB69" w14:textId="7D10AEE2" w:rsidR="00704017" w:rsidRDefault="00704017" w:rsidP="00704017">
      <w:pPr>
        <w:pStyle w:val="Zkladntext"/>
        <w:widowControl w:val="0"/>
        <w:numPr>
          <w:ilvl w:val="0"/>
          <w:numId w:val="5"/>
        </w:numPr>
        <w:rPr>
          <w:rFonts w:ascii="Calibri" w:hAnsi="Calibri" w:cs="Calibri"/>
          <w:sz w:val="22"/>
          <w:szCs w:val="22"/>
        </w:rPr>
      </w:pPr>
      <w:r w:rsidRPr="008E550B">
        <w:rPr>
          <w:rFonts w:ascii="Calibri" w:hAnsi="Calibri" w:cs="Calibri"/>
          <w:sz w:val="22"/>
          <w:szCs w:val="22"/>
        </w:rPr>
        <w:t>V případě, že Zhotovitel při provádění díla nepostupuje s odbornou péčí a nechrání oprávněné zájmy Objednatele, je povinen zaplatit Objednateli smluvní pokutu ve výši 10</w:t>
      </w:r>
      <w:r w:rsidR="00186F41">
        <w:rPr>
          <w:rFonts w:ascii="Calibri" w:hAnsi="Calibri" w:cs="Calibri"/>
          <w:sz w:val="22"/>
          <w:szCs w:val="22"/>
        </w:rPr>
        <w:t> </w:t>
      </w:r>
      <w:r w:rsidRPr="008E550B">
        <w:rPr>
          <w:rFonts w:ascii="Calibri" w:hAnsi="Calibri" w:cs="Calibri"/>
          <w:sz w:val="22"/>
          <w:szCs w:val="22"/>
        </w:rPr>
        <w:t>000</w:t>
      </w:r>
      <w:r w:rsidR="00186F41">
        <w:rPr>
          <w:rFonts w:ascii="Calibri" w:hAnsi="Calibri" w:cs="Calibri"/>
          <w:sz w:val="22"/>
          <w:szCs w:val="22"/>
        </w:rPr>
        <w:t>,-</w:t>
      </w:r>
      <w:r w:rsidRPr="008E550B">
        <w:rPr>
          <w:rFonts w:ascii="Calibri" w:hAnsi="Calibri" w:cs="Calibri"/>
          <w:sz w:val="22"/>
          <w:szCs w:val="22"/>
        </w:rPr>
        <w:t xml:space="preserve"> Kč za každé jednotlivé porušení.</w:t>
      </w:r>
    </w:p>
    <w:p w14:paraId="4B9EC39D" w14:textId="77777777" w:rsidR="000B5991" w:rsidRDefault="000B5991" w:rsidP="000B5991">
      <w:pPr>
        <w:pStyle w:val="Odstavecseseznamem"/>
        <w:rPr>
          <w:rFonts w:ascii="Calibri" w:hAnsi="Calibri" w:cs="Calibri"/>
          <w:sz w:val="22"/>
          <w:szCs w:val="22"/>
        </w:rPr>
      </w:pPr>
    </w:p>
    <w:p w14:paraId="6D1B4E7B" w14:textId="000A83E8" w:rsidR="000B5991" w:rsidRPr="008E550B" w:rsidRDefault="000B5991" w:rsidP="00704017">
      <w:pPr>
        <w:pStyle w:val="Zkladntext"/>
        <w:widowControl w:val="0"/>
        <w:numPr>
          <w:ilvl w:val="0"/>
          <w:numId w:val="5"/>
        </w:numPr>
        <w:rPr>
          <w:rFonts w:ascii="Calibri" w:hAnsi="Calibri" w:cs="Calibri"/>
          <w:sz w:val="22"/>
          <w:szCs w:val="22"/>
        </w:rPr>
      </w:pPr>
      <w:r>
        <w:rPr>
          <w:rFonts w:ascii="Calibri" w:hAnsi="Calibri" w:cs="Calibri"/>
          <w:sz w:val="22"/>
          <w:szCs w:val="22"/>
        </w:rPr>
        <w:t>V případě, že Zhotovitel nebude mít sjednáno pojištění, nebo nepředloží Objednateli pojistnou smlouvu nebo pojistku dle čl. XIII této smlouvy, je povinen zaplatit Objednateli smluvní pokutu ve výši 2 000,- Kč za každý započatý den, kdy Zhotovitel neměl sjednáno pojištění, nebo za každý započatý den prodlení s předložením pojistné smlouvy nebo pojistky.</w:t>
      </w:r>
    </w:p>
    <w:p w14:paraId="69C1C236" w14:textId="77777777" w:rsidR="00704017" w:rsidRPr="008E550B" w:rsidRDefault="00704017" w:rsidP="00704017">
      <w:pPr>
        <w:pStyle w:val="Zkladntext"/>
        <w:widowControl w:val="0"/>
        <w:ind w:left="360"/>
        <w:rPr>
          <w:rFonts w:ascii="Calibri" w:hAnsi="Calibri" w:cs="Calibri"/>
          <w:sz w:val="22"/>
          <w:szCs w:val="22"/>
        </w:rPr>
      </w:pPr>
    </w:p>
    <w:p w14:paraId="3818C931" w14:textId="2F481DDF" w:rsidR="00993E05" w:rsidRPr="00993E05" w:rsidRDefault="00993E05" w:rsidP="008E2FEA">
      <w:pPr>
        <w:pStyle w:val="Zkladntext"/>
        <w:widowControl w:val="0"/>
        <w:numPr>
          <w:ilvl w:val="0"/>
          <w:numId w:val="5"/>
        </w:numPr>
        <w:rPr>
          <w:rFonts w:ascii="Calibri" w:hAnsi="Calibri" w:cs="Calibri"/>
          <w:sz w:val="22"/>
          <w:szCs w:val="22"/>
        </w:rPr>
      </w:pPr>
      <w:r w:rsidRPr="00993E05">
        <w:rPr>
          <w:rFonts w:ascii="Calibri" w:hAnsi="Calibri" w:cs="Calibri"/>
          <w:sz w:val="22"/>
          <w:szCs w:val="22"/>
        </w:rPr>
        <w:t>Poruší-li Objednatel povinnost uhradit Fakturu ve sjednané době, je povinen uhradit Zhotoviteli úrok z prodlení ve výši 0,05% z dlužné částky za každý i započatý den prodlení.</w:t>
      </w:r>
    </w:p>
    <w:p w14:paraId="29EB300C" w14:textId="77777777" w:rsidR="00993E05" w:rsidRDefault="00993E05" w:rsidP="00993E05">
      <w:pPr>
        <w:pStyle w:val="Odstavecseseznamem"/>
        <w:rPr>
          <w:rFonts w:ascii="Calibri" w:hAnsi="Calibri" w:cs="Calibri"/>
          <w:sz w:val="22"/>
          <w:szCs w:val="22"/>
        </w:rPr>
      </w:pPr>
    </w:p>
    <w:p w14:paraId="05023C15" w14:textId="3F85EE35" w:rsidR="0077596B" w:rsidRDefault="003B576D" w:rsidP="008E2FEA">
      <w:pPr>
        <w:pStyle w:val="Zkladntext"/>
        <w:widowControl w:val="0"/>
        <w:numPr>
          <w:ilvl w:val="0"/>
          <w:numId w:val="5"/>
        </w:numPr>
        <w:rPr>
          <w:rFonts w:ascii="Calibri" w:hAnsi="Calibri" w:cs="Calibri"/>
          <w:sz w:val="22"/>
          <w:szCs w:val="22"/>
        </w:rPr>
      </w:pPr>
      <w:r w:rsidRPr="008E550B">
        <w:rPr>
          <w:rFonts w:ascii="Calibri" w:hAnsi="Calibri" w:cs="Calibri"/>
          <w:sz w:val="22"/>
          <w:szCs w:val="22"/>
        </w:rPr>
        <w:t>S</w:t>
      </w:r>
      <w:r w:rsidR="0077596B" w:rsidRPr="008E550B">
        <w:rPr>
          <w:rFonts w:ascii="Calibri" w:hAnsi="Calibri" w:cs="Calibri"/>
          <w:sz w:val="22"/>
          <w:szCs w:val="22"/>
        </w:rPr>
        <w:t xml:space="preserve">jednané </w:t>
      </w:r>
      <w:r w:rsidRPr="008E550B">
        <w:rPr>
          <w:rFonts w:ascii="Calibri" w:hAnsi="Calibri" w:cs="Calibri"/>
          <w:sz w:val="22"/>
          <w:szCs w:val="22"/>
        </w:rPr>
        <w:t xml:space="preserve">smluvní pokuty </w:t>
      </w:r>
      <w:r w:rsidR="0077596B" w:rsidRPr="008E550B">
        <w:rPr>
          <w:rFonts w:ascii="Calibri" w:hAnsi="Calibri" w:cs="Calibri"/>
          <w:sz w:val="22"/>
          <w:szCs w:val="22"/>
        </w:rPr>
        <w:t xml:space="preserve">nemají vliv na povinnost </w:t>
      </w:r>
      <w:r w:rsidRPr="008E550B">
        <w:rPr>
          <w:rFonts w:ascii="Calibri" w:hAnsi="Calibri" w:cs="Calibri"/>
          <w:sz w:val="22"/>
          <w:szCs w:val="22"/>
        </w:rPr>
        <w:t>stran k </w:t>
      </w:r>
      <w:r w:rsidR="0077596B" w:rsidRPr="008E550B">
        <w:rPr>
          <w:rFonts w:ascii="Calibri" w:hAnsi="Calibri" w:cs="Calibri"/>
          <w:sz w:val="22"/>
          <w:szCs w:val="22"/>
        </w:rPr>
        <w:t>náhrad</w:t>
      </w:r>
      <w:r w:rsidRPr="008E550B">
        <w:rPr>
          <w:rFonts w:ascii="Calibri" w:hAnsi="Calibri" w:cs="Calibri"/>
          <w:sz w:val="22"/>
          <w:szCs w:val="22"/>
        </w:rPr>
        <w:t xml:space="preserve">ě </w:t>
      </w:r>
      <w:r w:rsidR="0077596B" w:rsidRPr="008E550B">
        <w:rPr>
          <w:rFonts w:ascii="Calibri" w:hAnsi="Calibri" w:cs="Calibri"/>
          <w:sz w:val="22"/>
          <w:szCs w:val="22"/>
        </w:rPr>
        <w:t>škody</w:t>
      </w:r>
      <w:r w:rsidRPr="008E550B">
        <w:rPr>
          <w:rFonts w:ascii="Calibri" w:hAnsi="Calibri" w:cs="Calibri"/>
          <w:sz w:val="22"/>
          <w:szCs w:val="22"/>
        </w:rPr>
        <w:t xml:space="preserve"> způsobené druhé smluvní straně</w:t>
      </w:r>
      <w:r w:rsidR="0077596B" w:rsidRPr="008E550B">
        <w:rPr>
          <w:rFonts w:ascii="Calibri" w:hAnsi="Calibri" w:cs="Calibri"/>
          <w:sz w:val="22"/>
          <w:szCs w:val="22"/>
        </w:rPr>
        <w:t>. Sjednané sankce hradí povinná strana nezávisle na tom, zda a v jaké výši vznikne druhé straně v této souvislosti škoda, kterou lze vymáhat samostatně</w:t>
      </w:r>
      <w:r w:rsidR="00993E05">
        <w:rPr>
          <w:rFonts w:ascii="Calibri" w:hAnsi="Calibri" w:cs="Calibri"/>
          <w:sz w:val="22"/>
          <w:szCs w:val="22"/>
        </w:rPr>
        <w:t xml:space="preserve"> v plné výši</w:t>
      </w:r>
      <w:r w:rsidR="0077596B" w:rsidRPr="008E550B">
        <w:rPr>
          <w:rFonts w:ascii="Calibri" w:hAnsi="Calibri" w:cs="Calibri"/>
          <w:sz w:val="22"/>
          <w:szCs w:val="22"/>
        </w:rPr>
        <w:t>.</w:t>
      </w:r>
    </w:p>
    <w:p w14:paraId="131F76B9" w14:textId="77777777" w:rsidR="006802E6" w:rsidRDefault="006802E6" w:rsidP="006802E6">
      <w:pPr>
        <w:pStyle w:val="Odstavecseseznamem"/>
        <w:rPr>
          <w:rFonts w:ascii="Calibri" w:hAnsi="Calibri" w:cs="Calibri"/>
          <w:sz w:val="22"/>
          <w:szCs w:val="22"/>
        </w:rPr>
      </w:pPr>
    </w:p>
    <w:p w14:paraId="391A4178" w14:textId="1A6B5585" w:rsidR="006802E6" w:rsidRPr="008E550B" w:rsidRDefault="006802E6" w:rsidP="006802E6">
      <w:pPr>
        <w:pStyle w:val="Nadpis1"/>
        <w:keepNext w:val="0"/>
        <w:widowControl w:val="0"/>
        <w:jc w:val="center"/>
        <w:rPr>
          <w:rFonts w:ascii="Calibri" w:hAnsi="Calibri" w:cs="Calibri"/>
          <w:sz w:val="22"/>
          <w:szCs w:val="22"/>
        </w:rPr>
      </w:pPr>
      <w:r>
        <w:rPr>
          <w:rFonts w:ascii="Calibri" w:hAnsi="Calibri" w:cs="Calibri"/>
          <w:sz w:val="22"/>
          <w:szCs w:val="22"/>
        </w:rPr>
        <w:t>XIII. Pojištění</w:t>
      </w:r>
      <w:r w:rsidR="00AF5870">
        <w:rPr>
          <w:rFonts w:ascii="Calibri" w:hAnsi="Calibri" w:cs="Calibri"/>
          <w:sz w:val="22"/>
          <w:szCs w:val="22"/>
        </w:rPr>
        <w:t xml:space="preserve"> a bankovní záruka</w:t>
      </w:r>
    </w:p>
    <w:p w14:paraId="3F4E5D27" w14:textId="0E8A0174" w:rsidR="006802E6" w:rsidRPr="000B5991" w:rsidRDefault="000B5991" w:rsidP="006802E6">
      <w:pPr>
        <w:widowControl w:val="0"/>
        <w:rPr>
          <w:rFonts w:ascii="Calibri" w:hAnsi="Calibri" w:cs="Calibri"/>
          <w:b/>
          <w:bCs/>
          <w:i/>
          <w:iCs/>
          <w:sz w:val="22"/>
          <w:szCs w:val="22"/>
        </w:rPr>
      </w:pPr>
      <w:r w:rsidRPr="000B5991">
        <w:rPr>
          <w:rFonts w:ascii="Calibri" w:hAnsi="Calibri" w:cs="Calibri"/>
          <w:b/>
          <w:bCs/>
          <w:i/>
          <w:iCs/>
          <w:sz w:val="22"/>
          <w:szCs w:val="22"/>
        </w:rPr>
        <w:t>Pojištění</w:t>
      </w:r>
    </w:p>
    <w:p w14:paraId="4D79A40A" w14:textId="34CC9862" w:rsidR="006802E6" w:rsidRPr="006802E6" w:rsidRDefault="006802E6" w:rsidP="006802E6">
      <w:pPr>
        <w:numPr>
          <w:ilvl w:val="0"/>
          <w:numId w:val="57"/>
        </w:numPr>
        <w:jc w:val="both"/>
        <w:rPr>
          <w:rFonts w:ascii="Calibri" w:hAnsi="Calibri" w:cs="Calibri"/>
          <w:sz w:val="22"/>
          <w:szCs w:val="22"/>
          <w:lang w:eastAsia="ar-SA"/>
        </w:rPr>
      </w:pPr>
      <w:bookmarkStart w:id="16" w:name="_Ref391989464"/>
      <w:r w:rsidRPr="006802E6">
        <w:rPr>
          <w:rFonts w:ascii="Calibri" w:hAnsi="Calibri" w:cs="Calibri"/>
          <w:sz w:val="22"/>
          <w:szCs w:val="22"/>
          <w:lang w:eastAsia="ar-SA"/>
        </w:rPr>
        <w:t>Zhotovitel se zavazuje, že bude mít po celou dobu trvání závazku vyplývajícího z</w:t>
      </w:r>
      <w:r>
        <w:rPr>
          <w:rFonts w:ascii="Calibri" w:hAnsi="Calibri" w:cs="Calibri"/>
          <w:sz w:val="22"/>
          <w:szCs w:val="22"/>
          <w:lang w:eastAsia="ar-SA"/>
        </w:rPr>
        <w:t> této s</w:t>
      </w:r>
      <w:r w:rsidRPr="006802E6">
        <w:rPr>
          <w:rFonts w:ascii="Calibri" w:hAnsi="Calibri" w:cs="Calibri"/>
          <w:sz w:val="22"/>
          <w:szCs w:val="22"/>
          <w:lang w:eastAsia="ar-SA"/>
        </w:rPr>
        <w:t xml:space="preserve">mlouvy až do doby uplynutí Záruční doby sjednáno pojištění odpovědnosti za škodu či jinou újmu způsobenou Zhotovitelem při výkonu činnosti jiné osobě s limitem pojistného plnění minimálně ve výši </w:t>
      </w:r>
      <w:r>
        <w:rPr>
          <w:rFonts w:ascii="Calibri" w:hAnsi="Calibri" w:cs="Calibri"/>
          <w:sz w:val="22"/>
          <w:szCs w:val="22"/>
          <w:lang w:eastAsia="ar-SA"/>
        </w:rPr>
        <w:t>c</w:t>
      </w:r>
      <w:r w:rsidRPr="006802E6">
        <w:rPr>
          <w:rFonts w:ascii="Calibri" w:hAnsi="Calibri" w:cs="Calibri"/>
          <w:sz w:val="22"/>
          <w:szCs w:val="22"/>
          <w:lang w:eastAsia="ar-SA"/>
        </w:rPr>
        <w:t xml:space="preserve">eny </w:t>
      </w:r>
      <w:r>
        <w:rPr>
          <w:rFonts w:ascii="Calibri" w:hAnsi="Calibri" w:cs="Calibri"/>
          <w:sz w:val="22"/>
          <w:szCs w:val="22"/>
          <w:lang w:eastAsia="ar-SA"/>
        </w:rPr>
        <w:t>d</w:t>
      </w:r>
      <w:r w:rsidRPr="006802E6">
        <w:rPr>
          <w:rFonts w:ascii="Calibri" w:hAnsi="Calibri" w:cs="Calibri"/>
          <w:sz w:val="22"/>
          <w:szCs w:val="22"/>
          <w:lang w:eastAsia="ar-SA"/>
        </w:rPr>
        <w:t xml:space="preserve">íla. V případě, že </w:t>
      </w:r>
      <w:r>
        <w:rPr>
          <w:rFonts w:ascii="Calibri" w:hAnsi="Calibri" w:cs="Calibri"/>
          <w:sz w:val="22"/>
          <w:szCs w:val="22"/>
          <w:lang w:eastAsia="ar-SA"/>
        </w:rPr>
        <w:t>s</w:t>
      </w:r>
      <w:r w:rsidRPr="006802E6">
        <w:rPr>
          <w:rFonts w:ascii="Calibri" w:hAnsi="Calibri" w:cs="Calibri"/>
          <w:sz w:val="22"/>
          <w:szCs w:val="22"/>
          <w:lang w:eastAsia="ar-SA"/>
        </w:rPr>
        <w:t xml:space="preserve">mlouvu uzavřelo na straně Zhotovitele více osob (členů sdružení, členů společnosti </w:t>
      </w:r>
      <w:r w:rsidRPr="006802E6">
        <w:rPr>
          <w:rFonts w:ascii="Calibri" w:hAnsi="Calibri" w:cs="Calibri"/>
          <w:sz w:val="22"/>
          <w:szCs w:val="22"/>
          <w:lang w:eastAsia="ar-SA"/>
        </w:rPr>
        <w:lastRenderedPageBreak/>
        <w:t>apod.), musí pojistná smlouva prokazatelně pokrývat případnou škodu či jinou újmu způsobenou kteroukoli z těchto osob.</w:t>
      </w:r>
      <w:bookmarkEnd w:id="16"/>
    </w:p>
    <w:p w14:paraId="4E970154" w14:textId="77777777" w:rsidR="006802E6" w:rsidRPr="006802E6" w:rsidRDefault="006802E6" w:rsidP="006802E6">
      <w:pPr>
        <w:ind w:left="567"/>
        <w:jc w:val="both"/>
        <w:rPr>
          <w:rFonts w:ascii="Calibri" w:hAnsi="Calibri" w:cs="Calibri"/>
          <w:sz w:val="22"/>
          <w:szCs w:val="22"/>
          <w:lang w:eastAsia="ar-SA"/>
        </w:rPr>
      </w:pPr>
    </w:p>
    <w:p w14:paraId="121ACA5C" w14:textId="4DB88AA9" w:rsidR="006802E6" w:rsidRPr="006802E6" w:rsidRDefault="006802E6" w:rsidP="006802E6">
      <w:pPr>
        <w:numPr>
          <w:ilvl w:val="0"/>
          <w:numId w:val="57"/>
        </w:numPr>
        <w:jc w:val="both"/>
        <w:rPr>
          <w:rFonts w:ascii="Calibri" w:hAnsi="Calibri" w:cs="Calibri"/>
          <w:sz w:val="22"/>
          <w:szCs w:val="22"/>
          <w:lang w:eastAsia="ar-SA"/>
        </w:rPr>
      </w:pPr>
      <w:bookmarkStart w:id="17" w:name="_Ref391989475"/>
      <w:r w:rsidRPr="006802E6">
        <w:rPr>
          <w:rFonts w:ascii="Calibri" w:hAnsi="Calibri" w:cs="Calibri"/>
          <w:sz w:val="22"/>
          <w:szCs w:val="22"/>
        </w:rPr>
        <w:t xml:space="preserve">Zhotovitel je povinen předložit Objednateli pojistnou smlouvu nebo pojistku osvědčující splnění povinnosti Zhotovitele podle předchozího odstavce </w:t>
      </w:r>
      <w:r>
        <w:rPr>
          <w:rFonts w:ascii="Calibri" w:hAnsi="Calibri" w:cs="Calibri"/>
          <w:sz w:val="22"/>
          <w:szCs w:val="22"/>
        </w:rPr>
        <w:t>této s</w:t>
      </w:r>
      <w:r w:rsidRPr="006802E6">
        <w:rPr>
          <w:rFonts w:ascii="Calibri" w:hAnsi="Calibri" w:cs="Calibri"/>
          <w:sz w:val="22"/>
          <w:szCs w:val="22"/>
        </w:rPr>
        <w:t xml:space="preserve">mlouvy do 15 dnů ode dne uzavření </w:t>
      </w:r>
      <w:r>
        <w:rPr>
          <w:rFonts w:ascii="Calibri" w:hAnsi="Calibri" w:cs="Calibri"/>
          <w:sz w:val="22"/>
          <w:szCs w:val="22"/>
        </w:rPr>
        <w:t>této sm</w:t>
      </w:r>
      <w:r w:rsidRPr="006802E6">
        <w:rPr>
          <w:rFonts w:ascii="Calibri" w:hAnsi="Calibri" w:cs="Calibri"/>
          <w:sz w:val="22"/>
          <w:szCs w:val="22"/>
        </w:rPr>
        <w:t>louvy a dále kdykoli v průběhu trvání závazků z</w:t>
      </w:r>
      <w:r>
        <w:rPr>
          <w:rFonts w:ascii="Calibri" w:hAnsi="Calibri" w:cs="Calibri"/>
          <w:sz w:val="22"/>
          <w:szCs w:val="22"/>
        </w:rPr>
        <w:t> této s</w:t>
      </w:r>
      <w:r w:rsidRPr="006802E6">
        <w:rPr>
          <w:rFonts w:ascii="Calibri" w:hAnsi="Calibri" w:cs="Calibri"/>
          <w:sz w:val="22"/>
          <w:szCs w:val="22"/>
        </w:rPr>
        <w:t>mlouvy bezodkladně poté, kdy k tomu byl Objednatelem vyzván.</w:t>
      </w:r>
      <w:bookmarkEnd w:id="17"/>
    </w:p>
    <w:p w14:paraId="28D1F2E8" w14:textId="77777777" w:rsidR="006802E6" w:rsidRPr="006802E6" w:rsidRDefault="006802E6" w:rsidP="006802E6">
      <w:pPr>
        <w:ind w:left="567"/>
        <w:jc w:val="both"/>
        <w:rPr>
          <w:rFonts w:ascii="Calibri" w:hAnsi="Calibri" w:cs="Calibri"/>
          <w:sz w:val="22"/>
          <w:szCs w:val="22"/>
          <w:lang w:eastAsia="ar-SA"/>
        </w:rPr>
      </w:pPr>
    </w:p>
    <w:p w14:paraId="3C5882BA" w14:textId="19606CB3" w:rsidR="006802E6" w:rsidRPr="00AF5870" w:rsidRDefault="006802E6" w:rsidP="006802E6">
      <w:pPr>
        <w:pStyle w:val="Zkladntext"/>
        <w:widowControl w:val="0"/>
        <w:numPr>
          <w:ilvl w:val="0"/>
          <w:numId w:val="57"/>
        </w:numPr>
        <w:rPr>
          <w:rFonts w:ascii="Calibri" w:hAnsi="Calibri" w:cs="Calibri"/>
          <w:sz w:val="22"/>
          <w:szCs w:val="22"/>
        </w:rPr>
      </w:pPr>
      <w:r w:rsidRPr="006802E6">
        <w:rPr>
          <w:rFonts w:ascii="Calibri" w:hAnsi="Calibri" w:cs="Calibri"/>
          <w:iCs/>
          <w:sz w:val="22"/>
          <w:szCs w:val="22"/>
          <w:lang w:eastAsia="ar-SA"/>
        </w:rPr>
        <w:t xml:space="preserve">Zhotovitel </w:t>
      </w:r>
      <w:r w:rsidRPr="006802E6">
        <w:rPr>
          <w:rFonts w:ascii="Calibri" w:hAnsi="Calibri" w:cs="Calibri"/>
          <w:sz w:val="22"/>
          <w:szCs w:val="22"/>
          <w:lang w:eastAsia="ar-SA"/>
        </w:rPr>
        <w:t>i Objednatel</w:t>
      </w:r>
      <w:r w:rsidRPr="006802E6">
        <w:rPr>
          <w:rFonts w:ascii="Calibri" w:hAnsi="Calibri" w:cs="Calibri"/>
          <w:iCs/>
          <w:sz w:val="22"/>
          <w:szCs w:val="22"/>
          <w:lang w:eastAsia="ar-SA"/>
        </w:rPr>
        <w:t xml:space="preserve"> </w:t>
      </w:r>
      <w:r w:rsidRPr="006802E6">
        <w:rPr>
          <w:rFonts w:ascii="Calibri" w:hAnsi="Calibri" w:cs="Calibri"/>
          <w:sz w:val="22"/>
          <w:szCs w:val="22"/>
          <w:lang w:eastAsia="ar-SA"/>
        </w:rPr>
        <w:t xml:space="preserve">se </w:t>
      </w:r>
      <w:r w:rsidRPr="006802E6">
        <w:rPr>
          <w:rFonts w:ascii="Calibri" w:hAnsi="Calibri" w:cs="Calibri"/>
          <w:iCs/>
          <w:sz w:val="22"/>
          <w:szCs w:val="22"/>
          <w:lang w:eastAsia="ar-SA"/>
        </w:rPr>
        <w:t>zavazují uplatnit pojistnou událost u pojišťovny bez zbytečného odkladu.</w:t>
      </w:r>
    </w:p>
    <w:p w14:paraId="768B8DF0" w14:textId="77777777" w:rsidR="000B5991" w:rsidRDefault="000B5991" w:rsidP="000B5991">
      <w:pPr>
        <w:rPr>
          <w:rFonts w:ascii="Calibri" w:hAnsi="Calibri" w:cs="Calibri"/>
          <w:sz w:val="22"/>
          <w:szCs w:val="22"/>
        </w:rPr>
      </w:pPr>
    </w:p>
    <w:p w14:paraId="0FFCC0A3" w14:textId="25137566" w:rsidR="00AF5870" w:rsidRPr="000B5991" w:rsidRDefault="000B5991" w:rsidP="000B5991">
      <w:pPr>
        <w:rPr>
          <w:rFonts w:ascii="Calibri" w:hAnsi="Calibri" w:cs="Calibri"/>
          <w:b/>
          <w:bCs/>
          <w:i/>
          <w:iCs/>
          <w:sz w:val="22"/>
          <w:szCs w:val="22"/>
        </w:rPr>
      </w:pPr>
      <w:r w:rsidRPr="000B5991">
        <w:rPr>
          <w:rFonts w:ascii="Calibri" w:hAnsi="Calibri" w:cs="Calibri"/>
          <w:b/>
          <w:bCs/>
          <w:i/>
          <w:iCs/>
          <w:sz w:val="22"/>
          <w:szCs w:val="22"/>
        </w:rPr>
        <w:t>Bankovní záruka</w:t>
      </w:r>
    </w:p>
    <w:p w14:paraId="21EF683B" w14:textId="590F4F64" w:rsidR="00AB7765" w:rsidRDefault="00AF5870" w:rsidP="006802E6">
      <w:pPr>
        <w:pStyle w:val="Zkladntext"/>
        <w:widowControl w:val="0"/>
        <w:numPr>
          <w:ilvl w:val="0"/>
          <w:numId w:val="57"/>
        </w:numPr>
        <w:rPr>
          <w:rFonts w:ascii="Calibri" w:hAnsi="Calibri" w:cs="Calibri"/>
          <w:sz w:val="22"/>
          <w:szCs w:val="22"/>
        </w:rPr>
      </w:pPr>
      <w:r w:rsidRPr="00AF5870">
        <w:rPr>
          <w:rFonts w:ascii="Calibri" w:hAnsi="Calibri" w:cs="Calibri"/>
          <w:sz w:val="22"/>
          <w:szCs w:val="22"/>
        </w:rPr>
        <w:t xml:space="preserve">Zhotovitel je povinen </w:t>
      </w:r>
      <w:r w:rsidR="00361A9D">
        <w:rPr>
          <w:rFonts w:ascii="Calibri" w:hAnsi="Calibri" w:cs="Calibri"/>
          <w:sz w:val="22"/>
          <w:szCs w:val="22"/>
        </w:rPr>
        <w:t xml:space="preserve">k okamžiku </w:t>
      </w:r>
      <w:r w:rsidRPr="00AF5870">
        <w:rPr>
          <w:rFonts w:ascii="Calibri" w:hAnsi="Calibri" w:cs="Calibri"/>
          <w:sz w:val="22"/>
          <w:szCs w:val="22"/>
        </w:rPr>
        <w:t xml:space="preserve">převzetí </w:t>
      </w:r>
      <w:r>
        <w:rPr>
          <w:rFonts w:ascii="Calibri" w:hAnsi="Calibri" w:cs="Calibri"/>
          <w:sz w:val="22"/>
          <w:szCs w:val="22"/>
        </w:rPr>
        <w:t>d</w:t>
      </w:r>
      <w:r w:rsidRPr="00AF5870">
        <w:rPr>
          <w:rFonts w:ascii="Calibri" w:hAnsi="Calibri" w:cs="Calibri"/>
          <w:sz w:val="22"/>
          <w:szCs w:val="22"/>
        </w:rPr>
        <w:t xml:space="preserve">íla </w:t>
      </w:r>
      <w:r>
        <w:rPr>
          <w:rFonts w:ascii="Calibri" w:hAnsi="Calibri" w:cs="Calibri"/>
          <w:sz w:val="22"/>
          <w:szCs w:val="22"/>
        </w:rPr>
        <w:t xml:space="preserve">Objednatelem dle čl. IX. odst. 4 této smlouvy </w:t>
      </w:r>
      <w:r w:rsidR="00361A9D" w:rsidRPr="00361A9D">
        <w:rPr>
          <w:rFonts w:ascii="Calibri" w:hAnsi="Calibri" w:cs="Calibri"/>
          <w:sz w:val="22"/>
          <w:szCs w:val="22"/>
        </w:rPr>
        <w:t>poskytnout Objednateli originál záruční listiny</w:t>
      </w:r>
      <w:r w:rsidR="00361A9D">
        <w:rPr>
          <w:rFonts w:ascii="Calibri" w:hAnsi="Calibri" w:cs="Calibri"/>
          <w:sz w:val="22"/>
          <w:szCs w:val="22"/>
        </w:rPr>
        <w:t>, bankovní záruky za jakost díla (dále jen „</w:t>
      </w:r>
      <w:r w:rsidR="00361A9D" w:rsidRPr="00550602">
        <w:rPr>
          <w:rFonts w:ascii="Calibri" w:hAnsi="Calibri" w:cs="Calibri"/>
          <w:b/>
          <w:bCs/>
          <w:i/>
          <w:iCs/>
          <w:sz w:val="22"/>
          <w:szCs w:val="22"/>
        </w:rPr>
        <w:t>bankovní záruka</w:t>
      </w:r>
      <w:r w:rsidR="00361A9D">
        <w:rPr>
          <w:rFonts w:ascii="Calibri" w:hAnsi="Calibri" w:cs="Calibri"/>
          <w:sz w:val="22"/>
          <w:szCs w:val="22"/>
        </w:rPr>
        <w:t>“),</w:t>
      </w:r>
      <w:r w:rsidR="00361A9D" w:rsidRPr="00361A9D">
        <w:rPr>
          <w:rFonts w:ascii="Calibri" w:hAnsi="Calibri" w:cs="Calibri"/>
          <w:sz w:val="22"/>
          <w:szCs w:val="22"/>
        </w:rPr>
        <w:t xml:space="preserve"> </w:t>
      </w:r>
      <w:r w:rsidRPr="00AF5870">
        <w:rPr>
          <w:rFonts w:ascii="Calibri" w:hAnsi="Calibri" w:cs="Calibri"/>
          <w:sz w:val="22"/>
          <w:szCs w:val="22"/>
        </w:rPr>
        <w:t xml:space="preserve">ve výši 5 % z </w:t>
      </w:r>
      <w:r w:rsidR="00361A9D">
        <w:rPr>
          <w:rFonts w:ascii="Calibri" w:hAnsi="Calibri" w:cs="Calibri"/>
          <w:sz w:val="22"/>
          <w:szCs w:val="22"/>
        </w:rPr>
        <w:t>c</w:t>
      </w:r>
      <w:r w:rsidRPr="00AF5870">
        <w:rPr>
          <w:rFonts w:ascii="Calibri" w:hAnsi="Calibri" w:cs="Calibri"/>
          <w:sz w:val="22"/>
          <w:szCs w:val="22"/>
        </w:rPr>
        <w:t>eny díl</w:t>
      </w:r>
      <w:r w:rsidR="00361A9D">
        <w:rPr>
          <w:rFonts w:ascii="Calibri" w:hAnsi="Calibri" w:cs="Calibri"/>
          <w:sz w:val="22"/>
          <w:szCs w:val="22"/>
        </w:rPr>
        <w:t>a</w:t>
      </w:r>
      <w:r w:rsidRPr="00AF5870">
        <w:rPr>
          <w:rFonts w:ascii="Calibri" w:hAnsi="Calibri" w:cs="Calibri"/>
          <w:sz w:val="22"/>
          <w:szCs w:val="22"/>
        </w:rPr>
        <w:t xml:space="preserve"> </w:t>
      </w:r>
      <w:r w:rsidR="00361A9D">
        <w:rPr>
          <w:rFonts w:ascii="Calibri" w:hAnsi="Calibri" w:cs="Calibri"/>
          <w:sz w:val="22"/>
          <w:szCs w:val="22"/>
        </w:rPr>
        <w:t>a tuto udržovat po celou</w:t>
      </w:r>
      <w:r w:rsidR="00AB7765">
        <w:rPr>
          <w:rFonts w:ascii="Calibri" w:hAnsi="Calibri" w:cs="Calibri"/>
          <w:sz w:val="22"/>
          <w:szCs w:val="22"/>
        </w:rPr>
        <w:t xml:space="preserve"> dobu</w:t>
      </w:r>
      <w:r w:rsidR="00361A9D">
        <w:rPr>
          <w:rFonts w:ascii="Calibri" w:hAnsi="Calibri" w:cs="Calibri"/>
          <w:sz w:val="22"/>
          <w:szCs w:val="22"/>
        </w:rPr>
        <w:t xml:space="preserve"> trvání Záruční doby</w:t>
      </w:r>
      <w:r w:rsidRPr="00AF5870">
        <w:rPr>
          <w:rFonts w:ascii="Calibri" w:hAnsi="Calibri" w:cs="Calibri"/>
          <w:sz w:val="22"/>
          <w:szCs w:val="22"/>
        </w:rPr>
        <w:t xml:space="preserve">. </w:t>
      </w:r>
      <w:r w:rsidR="00AB7765">
        <w:rPr>
          <w:rFonts w:ascii="Calibri" w:hAnsi="Calibri" w:cs="Calibri"/>
          <w:sz w:val="22"/>
          <w:szCs w:val="22"/>
        </w:rPr>
        <w:t>Bankovní záruka bude krýt jakékoliv pohledávky Objednatele za Zhotovitelem vzniklé Objednateli z důvodů porušení jedné či více povinností Zhotovitele vyplývající z odpovědnosti Zhotovitele za vady díla po dobu trvání Záruční doby</w:t>
      </w:r>
      <w:r w:rsidR="000B5991">
        <w:rPr>
          <w:rFonts w:ascii="Calibri" w:hAnsi="Calibri" w:cs="Calibri"/>
          <w:sz w:val="22"/>
          <w:szCs w:val="22"/>
        </w:rPr>
        <w:t xml:space="preserve"> nebo za prodlení Zhotovitele s odstraněním vad díla, které po dobu Záruční doby vzniknou.</w:t>
      </w:r>
    </w:p>
    <w:p w14:paraId="130D1F5D" w14:textId="77777777" w:rsidR="00AB7765" w:rsidRDefault="00AB7765" w:rsidP="00550602">
      <w:pPr>
        <w:pStyle w:val="Odstavecseseznamem"/>
        <w:rPr>
          <w:rFonts w:ascii="Calibri" w:hAnsi="Calibri" w:cs="Calibri"/>
          <w:sz w:val="22"/>
          <w:szCs w:val="22"/>
        </w:rPr>
      </w:pPr>
    </w:p>
    <w:p w14:paraId="5DCCC0CB" w14:textId="2725F447" w:rsidR="00AB7765" w:rsidRDefault="00AB7765" w:rsidP="006802E6">
      <w:pPr>
        <w:pStyle w:val="Zkladntext"/>
        <w:widowControl w:val="0"/>
        <w:numPr>
          <w:ilvl w:val="0"/>
          <w:numId w:val="57"/>
        </w:numPr>
        <w:rPr>
          <w:rFonts w:ascii="Calibri" w:hAnsi="Calibri" w:cs="Calibri"/>
          <w:sz w:val="22"/>
          <w:szCs w:val="22"/>
        </w:rPr>
      </w:pPr>
      <w:r w:rsidRPr="00AB7765">
        <w:rPr>
          <w:rFonts w:ascii="Calibri" w:hAnsi="Calibri" w:cs="Calibri"/>
          <w:sz w:val="22"/>
          <w:szCs w:val="22"/>
        </w:rPr>
        <w:t>Bankovní záruk</w:t>
      </w:r>
      <w:r>
        <w:rPr>
          <w:rFonts w:ascii="Calibri" w:hAnsi="Calibri" w:cs="Calibri"/>
          <w:sz w:val="22"/>
          <w:szCs w:val="22"/>
        </w:rPr>
        <w:t>a</w:t>
      </w:r>
      <w:r w:rsidRPr="00AB7765">
        <w:rPr>
          <w:rFonts w:ascii="Calibri" w:hAnsi="Calibri" w:cs="Calibri"/>
          <w:sz w:val="22"/>
          <w:szCs w:val="22"/>
        </w:rPr>
        <w:t xml:space="preserve"> musí být neodvolateln</w:t>
      </w:r>
      <w:r>
        <w:rPr>
          <w:rFonts w:ascii="Calibri" w:hAnsi="Calibri" w:cs="Calibri"/>
          <w:sz w:val="22"/>
          <w:szCs w:val="22"/>
        </w:rPr>
        <w:t>á</w:t>
      </w:r>
      <w:r w:rsidRPr="00AB7765">
        <w:rPr>
          <w:rFonts w:ascii="Calibri" w:hAnsi="Calibri" w:cs="Calibri"/>
          <w:sz w:val="22"/>
          <w:szCs w:val="22"/>
        </w:rPr>
        <w:t>, nepodmíněn</w:t>
      </w:r>
      <w:r>
        <w:rPr>
          <w:rFonts w:ascii="Calibri" w:hAnsi="Calibri" w:cs="Calibri"/>
          <w:sz w:val="22"/>
          <w:szCs w:val="22"/>
        </w:rPr>
        <w:t>á</w:t>
      </w:r>
      <w:r w:rsidRPr="00AB7765">
        <w:rPr>
          <w:rFonts w:ascii="Calibri" w:hAnsi="Calibri" w:cs="Calibri"/>
          <w:sz w:val="22"/>
          <w:szCs w:val="22"/>
        </w:rPr>
        <w:t xml:space="preserve"> a splatn</w:t>
      </w:r>
      <w:r>
        <w:rPr>
          <w:rFonts w:ascii="Calibri" w:hAnsi="Calibri" w:cs="Calibri"/>
          <w:sz w:val="22"/>
          <w:szCs w:val="22"/>
        </w:rPr>
        <w:t>á</w:t>
      </w:r>
      <w:r w:rsidRPr="00AB7765">
        <w:rPr>
          <w:rFonts w:ascii="Calibri" w:hAnsi="Calibri" w:cs="Calibri"/>
          <w:sz w:val="22"/>
          <w:szCs w:val="22"/>
        </w:rPr>
        <w:t xml:space="preserve"> na první výzvu, tj. musí mimo jiné umožňovat bezpodmínečné čerpání </w:t>
      </w:r>
      <w:r>
        <w:rPr>
          <w:rFonts w:ascii="Calibri" w:hAnsi="Calibri" w:cs="Calibri"/>
          <w:sz w:val="22"/>
          <w:szCs w:val="22"/>
        </w:rPr>
        <w:t>b</w:t>
      </w:r>
      <w:r w:rsidRPr="00AB7765">
        <w:rPr>
          <w:rFonts w:ascii="Calibri" w:hAnsi="Calibri" w:cs="Calibri"/>
          <w:sz w:val="22"/>
          <w:szCs w:val="22"/>
        </w:rPr>
        <w:t xml:space="preserve">ankovní záruky, zejména bez možnosti banky uplatnit jakékoliv námitky a bez nutnosti výzvy Objednatele dané Zhotoviteli k plnění jeho povinností. Zhotovitel je povinen sjednat </w:t>
      </w:r>
      <w:r>
        <w:rPr>
          <w:rFonts w:ascii="Calibri" w:hAnsi="Calibri" w:cs="Calibri"/>
          <w:sz w:val="22"/>
          <w:szCs w:val="22"/>
        </w:rPr>
        <w:t>b</w:t>
      </w:r>
      <w:r w:rsidRPr="00AB7765">
        <w:rPr>
          <w:rFonts w:ascii="Calibri" w:hAnsi="Calibri" w:cs="Calibri"/>
          <w:sz w:val="22"/>
          <w:szCs w:val="22"/>
        </w:rPr>
        <w:t>ankovní záruk</w:t>
      </w:r>
      <w:r>
        <w:rPr>
          <w:rFonts w:ascii="Calibri" w:hAnsi="Calibri" w:cs="Calibri"/>
          <w:sz w:val="22"/>
          <w:szCs w:val="22"/>
        </w:rPr>
        <w:t>u</w:t>
      </w:r>
      <w:r w:rsidRPr="00AB7765">
        <w:rPr>
          <w:rFonts w:ascii="Calibri" w:hAnsi="Calibri" w:cs="Calibri"/>
          <w:sz w:val="22"/>
          <w:szCs w:val="22"/>
        </w:rPr>
        <w:t xml:space="preserve"> u bankovního ústavu tak, aby příslušn</w:t>
      </w:r>
      <w:r>
        <w:rPr>
          <w:rFonts w:ascii="Calibri" w:hAnsi="Calibri" w:cs="Calibri"/>
          <w:sz w:val="22"/>
          <w:szCs w:val="22"/>
        </w:rPr>
        <w:t>á</w:t>
      </w:r>
      <w:r w:rsidRPr="00AB7765">
        <w:rPr>
          <w:rFonts w:ascii="Calibri" w:hAnsi="Calibri" w:cs="Calibri"/>
          <w:sz w:val="22"/>
          <w:szCs w:val="22"/>
        </w:rPr>
        <w:t xml:space="preserve"> záruční listin</w:t>
      </w:r>
      <w:r>
        <w:rPr>
          <w:rFonts w:ascii="Calibri" w:hAnsi="Calibri" w:cs="Calibri"/>
          <w:sz w:val="22"/>
          <w:szCs w:val="22"/>
        </w:rPr>
        <w:t>a</w:t>
      </w:r>
      <w:r w:rsidRPr="00AB7765">
        <w:rPr>
          <w:rFonts w:ascii="Calibri" w:hAnsi="Calibri" w:cs="Calibri"/>
          <w:sz w:val="22"/>
          <w:szCs w:val="22"/>
        </w:rPr>
        <w:t xml:space="preserve"> odpovídal</w:t>
      </w:r>
      <w:r>
        <w:rPr>
          <w:rFonts w:ascii="Calibri" w:hAnsi="Calibri" w:cs="Calibri"/>
          <w:sz w:val="22"/>
          <w:szCs w:val="22"/>
        </w:rPr>
        <w:t>a</w:t>
      </w:r>
      <w:r w:rsidRPr="00AB7765">
        <w:rPr>
          <w:rFonts w:ascii="Calibri" w:hAnsi="Calibri" w:cs="Calibri"/>
          <w:sz w:val="22"/>
          <w:szCs w:val="22"/>
        </w:rPr>
        <w:t xml:space="preserve"> svým obsahem ujednáním tohoto </w:t>
      </w:r>
      <w:r>
        <w:rPr>
          <w:rFonts w:ascii="Calibri" w:hAnsi="Calibri" w:cs="Calibri"/>
          <w:sz w:val="22"/>
          <w:szCs w:val="22"/>
        </w:rPr>
        <w:t>ustanovení této smlouvy</w:t>
      </w:r>
      <w:r w:rsidRPr="00AB7765">
        <w:rPr>
          <w:rFonts w:ascii="Calibri" w:hAnsi="Calibri" w:cs="Calibri"/>
          <w:sz w:val="22"/>
          <w:szCs w:val="22"/>
        </w:rPr>
        <w:t>. Objednatel musí být označen jako oprávněný k čerpání bankovní záruky</w:t>
      </w:r>
      <w:r>
        <w:rPr>
          <w:rFonts w:ascii="Calibri" w:hAnsi="Calibri" w:cs="Calibri"/>
          <w:sz w:val="22"/>
          <w:szCs w:val="22"/>
        </w:rPr>
        <w:t>.</w:t>
      </w:r>
    </w:p>
    <w:p w14:paraId="6DCD57B0" w14:textId="77777777" w:rsidR="00AB7765" w:rsidRDefault="00AB7765" w:rsidP="00550602">
      <w:pPr>
        <w:pStyle w:val="Odstavecseseznamem"/>
        <w:rPr>
          <w:rFonts w:ascii="Calibri" w:hAnsi="Calibri" w:cs="Calibri"/>
          <w:sz w:val="22"/>
          <w:szCs w:val="22"/>
        </w:rPr>
      </w:pPr>
    </w:p>
    <w:p w14:paraId="0E9E6675" w14:textId="57F1716B" w:rsidR="00AB7765" w:rsidRDefault="00AB7765" w:rsidP="006802E6">
      <w:pPr>
        <w:pStyle w:val="Zkladntext"/>
        <w:widowControl w:val="0"/>
        <w:numPr>
          <w:ilvl w:val="0"/>
          <w:numId w:val="57"/>
        </w:numPr>
        <w:rPr>
          <w:rFonts w:ascii="Calibri" w:hAnsi="Calibri" w:cs="Calibri"/>
          <w:sz w:val="22"/>
          <w:szCs w:val="22"/>
        </w:rPr>
      </w:pPr>
      <w:r w:rsidRPr="00AB7765">
        <w:rPr>
          <w:rFonts w:ascii="Calibri" w:hAnsi="Calibri" w:cs="Calibri"/>
          <w:sz w:val="22"/>
          <w:szCs w:val="22"/>
        </w:rPr>
        <w:t xml:space="preserve">Zhotovitel je povinen do čtrnácti (14) kalendářních dnů po každém čerpání </w:t>
      </w:r>
      <w:r>
        <w:rPr>
          <w:rFonts w:ascii="Calibri" w:hAnsi="Calibri" w:cs="Calibri"/>
          <w:sz w:val="22"/>
          <w:szCs w:val="22"/>
        </w:rPr>
        <w:t>b</w:t>
      </w:r>
      <w:r w:rsidRPr="00AB7765">
        <w:rPr>
          <w:rFonts w:ascii="Calibri" w:hAnsi="Calibri" w:cs="Calibri"/>
          <w:sz w:val="22"/>
          <w:szCs w:val="22"/>
        </w:rPr>
        <w:t xml:space="preserve">ankovní záruky Objednatelem doručit novou </w:t>
      </w:r>
      <w:r>
        <w:rPr>
          <w:rFonts w:ascii="Calibri" w:hAnsi="Calibri" w:cs="Calibri"/>
          <w:sz w:val="22"/>
          <w:szCs w:val="22"/>
        </w:rPr>
        <w:t>b</w:t>
      </w:r>
      <w:r w:rsidRPr="00AB7765">
        <w:rPr>
          <w:rFonts w:ascii="Calibri" w:hAnsi="Calibri" w:cs="Calibri"/>
          <w:sz w:val="22"/>
          <w:szCs w:val="22"/>
        </w:rPr>
        <w:t xml:space="preserve">ankovní záruku (tj. příslušnou záruční listinu) ve shodném znění a výši jako měla čerpaná </w:t>
      </w:r>
      <w:r>
        <w:rPr>
          <w:rFonts w:ascii="Calibri" w:hAnsi="Calibri" w:cs="Calibri"/>
          <w:sz w:val="22"/>
          <w:szCs w:val="22"/>
        </w:rPr>
        <w:t>b</w:t>
      </w:r>
      <w:r w:rsidRPr="00AB7765">
        <w:rPr>
          <w:rFonts w:ascii="Calibri" w:hAnsi="Calibri" w:cs="Calibri"/>
          <w:sz w:val="22"/>
          <w:szCs w:val="22"/>
        </w:rPr>
        <w:t xml:space="preserve">ankovní záruka, případně doplnit do původní sjednané výše. </w:t>
      </w:r>
    </w:p>
    <w:p w14:paraId="2A9BE014" w14:textId="77777777" w:rsidR="006802E6" w:rsidRPr="00B30822" w:rsidRDefault="006802E6" w:rsidP="006802E6">
      <w:pPr>
        <w:ind w:left="567"/>
        <w:jc w:val="both"/>
        <w:rPr>
          <w:szCs w:val="22"/>
        </w:rPr>
      </w:pPr>
    </w:p>
    <w:p w14:paraId="23B10780" w14:textId="7FB828CB" w:rsidR="0077596B" w:rsidRPr="008E550B" w:rsidRDefault="00503836"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XI</w:t>
      </w:r>
      <w:r w:rsidR="006802E6">
        <w:rPr>
          <w:rFonts w:ascii="Calibri" w:hAnsi="Calibri" w:cs="Calibri"/>
          <w:sz w:val="22"/>
          <w:szCs w:val="22"/>
        </w:rPr>
        <w:t>V</w:t>
      </w:r>
      <w:r w:rsidR="0077596B" w:rsidRPr="008E550B">
        <w:rPr>
          <w:rFonts w:ascii="Calibri" w:hAnsi="Calibri" w:cs="Calibri"/>
          <w:sz w:val="22"/>
          <w:szCs w:val="22"/>
        </w:rPr>
        <w:t>. Odstoupení od smlouvy</w:t>
      </w:r>
    </w:p>
    <w:p w14:paraId="5979742B" w14:textId="77777777" w:rsidR="0077596B" w:rsidRPr="008E550B" w:rsidRDefault="0077596B" w:rsidP="008E2FEA">
      <w:pPr>
        <w:widowControl w:val="0"/>
        <w:rPr>
          <w:rFonts w:ascii="Calibri" w:hAnsi="Calibri" w:cs="Calibri"/>
          <w:sz w:val="22"/>
          <w:szCs w:val="22"/>
        </w:rPr>
      </w:pPr>
    </w:p>
    <w:p w14:paraId="51AF7BBE" w14:textId="02FD13F3" w:rsidR="006802E6" w:rsidRPr="006802E6" w:rsidRDefault="006802E6" w:rsidP="006802E6">
      <w:pPr>
        <w:pStyle w:val="Zkladntext"/>
        <w:widowControl w:val="0"/>
        <w:numPr>
          <w:ilvl w:val="0"/>
          <w:numId w:val="58"/>
        </w:numPr>
        <w:rPr>
          <w:rFonts w:ascii="Calibri" w:hAnsi="Calibri" w:cs="Calibri"/>
          <w:sz w:val="22"/>
        </w:rPr>
      </w:pPr>
      <w:r w:rsidRPr="006802E6">
        <w:rPr>
          <w:rFonts w:ascii="Calibri" w:hAnsi="Calibri" w:cs="Calibri"/>
          <w:sz w:val="22"/>
        </w:rPr>
        <w:t>Objednatel je oprávněn od této smlouvy odstoupit z důvodů stanovených právními předpisy nebo sjednaných touto smlouvou. Objednatel je oprávněn odstoupit od této smlouvy i v případě, že Zhotovitel již zčásti plnil.</w:t>
      </w:r>
    </w:p>
    <w:p w14:paraId="542B084E" w14:textId="77777777" w:rsidR="006802E6" w:rsidRPr="00B30822" w:rsidRDefault="006802E6" w:rsidP="006802E6">
      <w:pPr>
        <w:ind w:left="567"/>
        <w:jc w:val="both"/>
        <w:rPr>
          <w:szCs w:val="22"/>
        </w:rPr>
      </w:pPr>
    </w:p>
    <w:p w14:paraId="11EA81D7" w14:textId="77777777" w:rsidR="006802E6" w:rsidRPr="006802E6" w:rsidRDefault="006802E6" w:rsidP="006802E6">
      <w:pPr>
        <w:pStyle w:val="Zkladntext"/>
        <w:widowControl w:val="0"/>
        <w:numPr>
          <w:ilvl w:val="0"/>
          <w:numId w:val="58"/>
        </w:numPr>
        <w:rPr>
          <w:rFonts w:ascii="Calibri" w:hAnsi="Calibri" w:cs="Calibri"/>
          <w:sz w:val="22"/>
          <w:szCs w:val="24"/>
        </w:rPr>
      </w:pPr>
      <w:r w:rsidRPr="006802E6">
        <w:rPr>
          <w:rFonts w:ascii="Calibri" w:hAnsi="Calibri" w:cs="Calibri"/>
          <w:sz w:val="22"/>
          <w:szCs w:val="24"/>
        </w:rPr>
        <w:t>Objednatel je oprávněn odstoupit od Smlouvy zejména:</w:t>
      </w:r>
    </w:p>
    <w:p w14:paraId="6C83BEFD" w14:textId="5111753B" w:rsidR="006802E6" w:rsidRPr="006802E6" w:rsidRDefault="006802E6" w:rsidP="006802E6">
      <w:pPr>
        <w:numPr>
          <w:ilvl w:val="1"/>
          <w:numId w:val="54"/>
        </w:numPr>
        <w:suppressAutoHyphens/>
        <w:jc w:val="both"/>
        <w:rPr>
          <w:rFonts w:ascii="Calibri" w:hAnsi="Calibri" w:cs="Calibri"/>
          <w:sz w:val="22"/>
          <w:szCs w:val="22"/>
        </w:rPr>
      </w:pPr>
      <w:r w:rsidRPr="006802E6">
        <w:rPr>
          <w:rFonts w:ascii="Calibri" w:hAnsi="Calibri" w:cs="Calibri"/>
          <w:sz w:val="22"/>
          <w:szCs w:val="22"/>
        </w:rPr>
        <w:t xml:space="preserve">bude-li Zhotovitel v prodlení s předáním </w:t>
      </w:r>
      <w:r>
        <w:rPr>
          <w:rFonts w:ascii="Calibri" w:hAnsi="Calibri" w:cs="Calibri"/>
          <w:sz w:val="22"/>
          <w:szCs w:val="22"/>
        </w:rPr>
        <w:t>d</w:t>
      </w:r>
      <w:r w:rsidRPr="006802E6">
        <w:rPr>
          <w:rFonts w:ascii="Calibri" w:hAnsi="Calibri" w:cs="Calibri"/>
          <w:sz w:val="22"/>
          <w:szCs w:val="22"/>
        </w:rPr>
        <w:t>íla o více než 30 dnů;</w:t>
      </w:r>
    </w:p>
    <w:p w14:paraId="1542DE5B" w14:textId="25CB3738" w:rsidR="006802E6" w:rsidRPr="006802E6" w:rsidRDefault="006802E6" w:rsidP="006802E6">
      <w:pPr>
        <w:numPr>
          <w:ilvl w:val="1"/>
          <w:numId w:val="54"/>
        </w:numPr>
        <w:suppressAutoHyphens/>
        <w:jc w:val="both"/>
        <w:rPr>
          <w:rFonts w:ascii="Calibri" w:hAnsi="Calibri" w:cs="Calibri"/>
          <w:sz w:val="22"/>
          <w:szCs w:val="22"/>
        </w:rPr>
      </w:pPr>
      <w:r w:rsidRPr="006802E6">
        <w:rPr>
          <w:rFonts w:ascii="Calibri" w:hAnsi="Calibri" w:cs="Calibri"/>
          <w:sz w:val="22"/>
          <w:szCs w:val="22"/>
        </w:rPr>
        <w:t>ocitne-li se Zhotovitel ve stavu úpadku nebo hrozícího úpadku;</w:t>
      </w:r>
    </w:p>
    <w:p w14:paraId="41591902" w14:textId="3E4F26BE" w:rsidR="006802E6" w:rsidRPr="006802E6" w:rsidRDefault="006802E6" w:rsidP="006802E6">
      <w:pPr>
        <w:numPr>
          <w:ilvl w:val="1"/>
          <w:numId w:val="54"/>
        </w:numPr>
        <w:suppressAutoHyphens/>
        <w:jc w:val="both"/>
        <w:rPr>
          <w:rFonts w:ascii="Calibri" w:hAnsi="Calibri" w:cs="Calibri"/>
          <w:sz w:val="22"/>
          <w:szCs w:val="22"/>
        </w:rPr>
      </w:pPr>
      <w:r w:rsidRPr="006802E6">
        <w:rPr>
          <w:rFonts w:ascii="Calibri" w:hAnsi="Calibri" w:cs="Calibri"/>
          <w:sz w:val="22"/>
          <w:szCs w:val="22"/>
        </w:rPr>
        <w:t xml:space="preserve">jestliže Zhotovitel nepřevezme staveniště do 5 pracovních dnů od uplynutí termínu převzetí staveniště podle </w:t>
      </w:r>
      <w:r>
        <w:rPr>
          <w:rFonts w:ascii="Calibri" w:hAnsi="Calibri" w:cs="Calibri"/>
          <w:sz w:val="22"/>
          <w:szCs w:val="22"/>
        </w:rPr>
        <w:t>čl. III této smlouvy</w:t>
      </w:r>
      <w:r w:rsidRPr="006802E6">
        <w:rPr>
          <w:rFonts w:ascii="Calibri" w:hAnsi="Calibri" w:cs="Calibri"/>
          <w:sz w:val="22"/>
          <w:szCs w:val="22"/>
        </w:rPr>
        <w:t>;</w:t>
      </w:r>
    </w:p>
    <w:p w14:paraId="1EE027E5" w14:textId="51084A86" w:rsidR="006802E6" w:rsidRPr="006802E6" w:rsidRDefault="006802E6" w:rsidP="006802E6">
      <w:pPr>
        <w:numPr>
          <w:ilvl w:val="1"/>
          <w:numId w:val="54"/>
        </w:numPr>
        <w:suppressAutoHyphens/>
        <w:jc w:val="both"/>
        <w:rPr>
          <w:rFonts w:ascii="Calibri" w:hAnsi="Calibri" w:cs="Calibri"/>
          <w:sz w:val="22"/>
          <w:szCs w:val="22"/>
        </w:rPr>
      </w:pPr>
      <w:r w:rsidRPr="006802E6">
        <w:rPr>
          <w:rFonts w:ascii="Calibri" w:hAnsi="Calibri" w:cs="Calibri"/>
          <w:sz w:val="22"/>
          <w:szCs w:val="22"/>
        </w:rPr>
        <w:t xml:space="preserve">jestliže Zhotovitel bezdůvodně přeruší provádění </w:t>
      </w:r>
      <w:r>
        <w:rPr>
          <w:rFonts w:ascii="Calibri" w:hAnsi="Calibri" w:cs="Calibri"/>
          <w:sz w:val="22"/>
          <w:szCs w:val="22"/>
        </w:rPr>
        <w:t>d</w:t>
      </w:r>
      <w:r w:rsidRPr="006802E6">
        <w:rPr>
          <w:rFonts w:ascii="Calibri" w:hAnsi="Calibri" w:cs="Calibri"/>
          <w:sz w:val="22"/>
          <w:szCs w:val="22"/>
        </w:rPr>
        <w:t>íla na více než 30 dnů;</w:t>
      </w:r>
    </w:p>
    <w:p w14:paraId="18673F54" w14:textId="291963A0" w:rsidR="006802E6" w:rsidRPr="006802E6" w:rsidRDefault="006802E6" w:rsidP="006802E6">
      <w:pPr>
        <w:numPr>
          <w:ilvl w:val="1"/>
          <w:numId w:val="54"/>
        </w:numPr>
        <w:suppressAutoHyphens/>
        <w:jc w:val="both"/>
        <w:rPr>
          <w:rFonts w:ascii="Calibri" w:hAnsi="Calibri" w:cs="Calibri"/>
          <w:sz w:val="22"/>
          <w:szCs w:val="22"/>
        </w:rPr>
      </w:pPr>
      <w:r w:rsidRPr="006802E6">
        <w:rPr>
          <w:rFonts w:ascii="Calibri" w:hAnsi="Calibri" w:cs="Calibri"/>
          <w:sz w:val="22"/>
          <w:szCs w:val="22"/>
        </w:rPr>
        <w:t xml:space="preserve">jestliže Zhotovitel neodstraní v průběhu provádění </w:t>
      </w:r>
      <w:r>
        <w:rPr>
          <w:rFonts w:ascii="Calibri" w:hAnsi="Calibri" w:cs="Calibri"/>
          <w:sz w:val="22"/>
          <w:szCs w:val="22"/>
        </w:rPr>
        <w:t>d</w:t>
      </w:r>
      <w:r w:rsidRPr="006802E6">
        <w:rPr>
          <w:rFonts w:ascii="Calibri" w:hAnsi="Calibri" w:cs="Calibri"/>
          <w:sz w:val="22"/>
          <w:szCs w:val="22"/>
        </w:rPr>
        <w:t xml:space="preserve">íla vady zjištěné Objednatelem a uvedené v zápisu z kontrolního dne nebo ve stavebním deníku, a to ani v dodatečné lhůtě stanovené písemně Objednatelem; </w:t>
      </w:r>
    </w:p>
    <w:p w14:paraId="4BF549C3" w14:textId="7F6730A4" w:rsidR="006802E6" w:rsidRPr="006802E6" w:rsidRDefault="006802E6" w:rsidP="006802E6">
      <w:pPr>
        <w:numPr>
          <w:ilvl w:val="1"/>
          <w:numId w:val="54"/>
        </w:numPr>
        <w:suppressAutoHyphens/>
        <w:jc w:val="both"/>
        <w:rPr>
          <w:rFonts w:ascii="Calibri" w:hAnsi="Calibri" w:cs="Calibri"/>
          <w:sz w:val="22"/>
          <w:szCs w:val="22"/>
        </w:rPr>
      </w:pPr>
      <w:r w:rsidRPr="006802E6">
        <w:rPr>
          <w:rFonts w:ascii="Calibri" w:hAnsi="Calibri" w:cs="Calibri"/>
          <w:sz w:val="22"/>
          <w:szCs w:val="22"/>
        </w:rPr>
        <w:t xml:space="preserve">jestliže Zhotovitel poruší povinnost </w:t>
      </w:r>
      <w:r>
        <w:rPr>
          <w:rFonts w:ascii="Calibri" w:hAnsi="Calibri" w:cs="Calibri"/>
          <w:sz w:val="22"/>
          <w:szCs w:val="22"/>
        </w:rPr>
        <w:t>mít sjednáno pojištění dle čl. XIII této s</w:t>
      </w:r>
      <w:r w:rsidRPr="006802E6">
        <w:rPr>
          <w:rFonts w:ascii="Calibri" w:hAnsi="Calibri" w:cs="Calibri"/>
          <w:sz w:val="22"/>
          <w:szCs w:val="22"/>
        </w:rPr>
        <w:t>mlouvy.</w:t>
      </w:r>
    </w:p>
    <w:p w14:paraId="1C1BAC49" w14:textId="77777777" w:rsidR="006802E6" w:rsidRPr="006802E6" w:rsidRDefault="006802E6" w:rsidP="006802E6">
      <w:pPr>
        <w:suppressAutoHyphens/>
        <w:ind w:left="720"/>
        <w:jc w:val="both"/>
        <w:rPr>
          <w:rFonts w:ascii="Calibri" w:hAnsi="Calibri" w:cs="Calibri"/>
          <w:sz w:val="22"/>
          <w:szCs w:val="22"/>
        </w:rPr>
      </w:pPr>
    </w:p>
    <w:p w14:paraId="6CAD3C51" w14:textId="4AE6C9B7" w:rsidR="006802E6" w:rsidRPr="006802E6" w:rsidRDefault="006802E6" w:rsidP="006802E6">
      <w:pPr>
        <w:pStyle w:val="Zkladntext"/>
        <w:widowControl w:val="0"/>
        <w:numPr>
          <w:ilvl w:val="0"/>
          <w:numId w:val="58"/>
        </w:numPr>
        <w:rPr>
          <w:rFonts w:ascii="Calibri" w:hAnsi="Calibri" w:cs="Calibri"/>
          <w:sz w:val="22"/>
          <w:szCs w:val="22"/>
        </w:rPr>
      </w:pPr>
      <w:r w:rsidRPr="006802E6">
        <w:rPr>
          <w:rFonts w:ascii="Calibri" w:hAnsi="Calibri" w:cs="Calibri"/>
          <w:sz w:val="22"/>
          <w:szCs w:val="22"/>
        </w:rPr>
        <w:t xml:space="preserve">Smluvní strany se dále dohodly, že v případě odstoupení od Smlouvy budou zejména ujednání o odpovědnosti za vady díla, odpovědnosti za škodu, o sankcích a </w:t>
      </w:r>
      <w:r w:rsidR="00BB2D33">
        <w:rPr>
          <w:rFonts w:ascii="Calibri" w:hAnsi="Calibri" w:cs="Calibri"/>
          <w:sz w:val="22"/>
          <w:szCs w:val="22"/>
        </w:rPr>
        <w:t xml:space="preserve">následujícího </w:t>
      </w:r>
      <w:r w:rsidRPr="006802E6">
        <w:rPr>
          <w:rFonts w:ascii="Calibri" w:hAnsi="Calibri" w:cs="Calibri"/>
          <w:sz w:val="22"/>
          <w:szCs w:val="22"/>
        </w:rPr>
        <w:t xml:space="preserve">odstavce </w:t>
      </w:r>
      <w:r w:rsidR="00BB2D33">
        <w:rPr>
          <w:rFonts w:ascii="Calibri" w:hAnsi="Calibri" w:cs="Calibri"/>
          <w:sz w:val="22"/>
          <w:szCs w:val="22"/>
        </w:rPr>
        <w:t xml:space="preserve">tohoto článku smlouvy </w:t>
      </w:r>
      <w:r w:rsidRPr="006802E6">
        <w:rPr>
          <w:rFonts w:ascii="Calibri" w:hAnsi="Calibri" w:cs="Calibri"/>
          <w:sz w:val="22"/>
          <w:szCs w:val="22"/>
        </w:rPr>
        <w:t>trvat i po zániku závazků z</w:t>
      </w:r>
      <w:r w:rsidR="00BB2D33">
        <w:rPr>
          <w:rFonts w:ascii="Calibri" w:hAnsi="Calibri" w:cs="Calibri"/>
          <w:sz w:val="22"/>
          <w:szCs w:val="22"/>
        </w:rPr>
        <w:t> této s</w:t>
      </w:r>
      <w:r w:rsidRPr="006802E6">
        <w:rPr>
          <w:rFonts w:ascii="Calibri" w:hAnsi="Calibri" w:cs="Calibri"/>
          <w:sz w:val="22"/>
          <w:szCs w:val="22"/>
        </w:rPr>
        <w:t>mlouvy.</w:t>
      </w:r>
    </w:p>
    <w:p w14:paraId="4CEFDA6C" w14:textId="77777777" w:rsidR="006802E6" w:rsidRPr="006802E6" w:rsidRDefault="006802E6" w:rsidP="006802E6">
      <w:pPr>
        <w:ind w:left="567"/>
        <w:jc w:val="both"/>
        <w:rPr>
          <w:rFonts w:ascii="Calibri" w:hAnsi="Calibri" w:cs="Calibri"/>
          <w:sz w:val="22"/>
          <w:szCs w:val="22"/>
          <w:highlight w:val="green"/>
        </w:rPr>
      </w:pPr>
    </w:p>
    <w:p w14:paraId="18C278D7" w14:textId="2A889627" w:rsidR="0077596B" w:rsidRPr="006802E6" w:rsidRDefault="006802E6" w:rsidP="006802E6">
      <w:pPr>
        <w:pStyle w:val="Zkladntext"/>
        <w:widowControl w:val="0"/>
        <w:numPr>
          <w:ilvl w:val="0"/>
          <w:numId w:val="58"/>
        </w:numPr>
        <w:rPr>
          <w:rFonts w:ascii="Calibri" w:hAnsi="Calibri" w:cs="Calibri"/>
          <w:sz w:val="22"/>
          <w:szCs w:val="22"/>
        </w:rPr>
      </w:pPr>
      <w:bookmarkStart w:id="18" w:name="_Ref433128014"/>
      <w:r w:rsidRPr="006802E6">
        <w:rPr>
          <w:rFonts w:ascii="Calibri" w:hAnsi="Calibri" w:cs="Calibri"/>
          <w:sz w:val="22"/>
          <w:szCs w:val="22"/>
        </w:rPr>
        <w:t xml:space="preserve">Pokud před dokončením </w:t>
      </w:r>
      <w:r w:rsidR="00BB2D33">
        <w:rPr>
          <w:rFonts w:ascii="Calibri" w:hAnsi="Calibri" w:cs="Calibri"/>
          <w:sz w:val="22"/>
          <w:szCs w:val="22"/>
        </w:rPr>
        <w:t>d</w:t>
      </w:r>
      <w:r w:rsidRPr="006802E6">
        <w:rPr>
          <w:rFonts w:ascii="Calibri" w:hAnsi="Calibri" w:cs="Calibri"/>
          <w:sz w:val="22"/>
          <w:szCs w:val="22"/>
        </w:rPr>
        <w:t xml:space="preserve">íla dojde k odstoupení od </w:t>
      </w:r>
      <w:r w:rsidR="00BB2D33">
        <w:rPr>
          <w:rFonts w:ascii="Calibri" w:hAnsi="Calibri" w:cs="Calibri"/>
          <w:sz w:val="22"/>
          <w:szCs w:val="22"/>
        </w:rPr>
        <w:t>s</w:t>
      </w:r>
      <w:r w:rsidRPr="006802E6">
        <w:rPr>
          <w:rFonts w:ascii="Calibri" w:hAnsi="Calibri" w:cs="Calibri"/>
          <w:sz w:val="22"/>
          <w:szCs w:val="22"/>
        </w:rPr>
        <w:t xml:space="preserve">mlouvy, předá Zhotovitel nedokončené </w:t>
      </w:r>
      <w:r w:rsidR="00BB2D33">
        <w:rPr>
          <w:rFonts w:ascii="Calibri" w:hAnsi="Calibri" w:cs="Calibri"/>
          <w:sz w:val="22"/>
          <w:szCs w:val="22"/>
        </w:rPr>
        <w:t>d</w:t>
      </w:r>
      <w:r w:rsidRPr="006802E6">
        <w:rPr>
          <w:rFonts w:ascii="Calibri" w:hAnsi="Calibri" w:cs="Calibri"/>
          <w:sz w:val="22"/>
          <w:szCs w:val="22"/>
        </w:rPr>
        <w:t xml:space="preserve">ílo Objednateli písemným protokolem podepsaným oběma </w:t>
      </w:r>
      <w:r w:rsidR="00BB2D33">
        <w:rPr>
          <w:rFonts w:ascii="Calibri" w:hAnsi="Calibri" w:cs="Calibri"/>
          <w:sz w:val="22"/>
          <w:szCs w:val="22"/>
        </w:rPr>
        <w:t>s</w:t>
      </w:r>
      <w:r w:rsidRPr="006802E6">
        <w:rPr>
          <w:rFonts w:ascii="Calibri" w:hAnsi="Calibri" w:cs="Calibri"/>
          <w:sz w:val="22"/>
          <w:szCs w:val="22"/>
        </w:rPr>
        <w:t xml:space="preserve">mluvními stranami, ve kterém bude popsán stupeň rozpracovanosti stavebních prací a současně předá Objednateli veškeré dokumenty, zejména </w:t>
      </w:r>
      <w:r w:rsidRPr="006802E6">
        <w:rPr>
          <w:rFonts w:ascii="Calibri" w:hAnsi="Calibri" w:cs="Calibri"/>
          <w:sz w:val="22"/>
          <w:szCs w:val="22"/>
        </w:rPr>
        <w:lastRenderedPageBreak/>
        <w:t xml:space="preserve">dokumenty podle </w:t>
      </w:r>
      <w:r w:rsidR="00BB2D33">
        <w:rPr>
          <w:rFonts w:ascii="Calibri" w:hAnsi="Calibri" w:cs="Calibri"/>
          <w:sz w:val="22"/>
          <w:szCs w:val="22"/>
        </w:rPr>
        <w:t>čl. IX odst. 2 této s</w:t>
      </w:r>
      <w:r w:rsidRPr="006802E6">
        <w:rPr>
          <w:rFonts w:ascii="Calibri" w:hAnsi="Calibri" w:cs="Calibri"/>
          <w:sz w:val="22"/>
          <w:szCs w:val="22"/>
        </w:rPr>
        <w:t>mlouvy a jiné listiny vztahující se k </w:t>
      </w:r>
      <w:r w:rsidR="00BB2D33">
        <w:rPr>
          <w:rFonts w:ascii="Calibri" w:hAnsi="Calibri" w:cs="Calibri"/>
          <w:sz w:val="22"/>
          <w:szCs w:val="22"/>
        </w:rPr>
        <w:t>d</w:t>
      </w:r>
      <w:r w:rsidRPr="006802E6">
        <w:rPr>
          <w:rFonts w:ascii="Calibri" w:hAnsi="Calibri" w:cs="Calibri"/>
          <w:sz w:val="22"/>
          <w:szCs w:val="22"/>
        </w:rPr>
        <w:t>ílu, získané za dobu trvání závazků z</w:t>
      </w:r>
      <w:r w:rsidR="00BB2D33">
        <w:rPr>
          <w:rFonts w:ascii="Calibri" w:hAnsi="Calibri" w:cs="Calibri"/>
          <w:sz w:val="22"/>
          <w:szCs w:val="22"/>
        </w:rPr>
        <w:t> této s</w:t>
      </w:r>
      <w:r w:rsidRPr="006802E6">
        <w:rPr>
          <w:rFonts w:ascii="Calibri" w:hAnsi="Calibri" w:cs="Calibri"/>
          <w:sz w:val="22"/>
          <w:szCs w:val="22"/>
        </w:rPr>
        <w:t xml:space="preserve">mlouvy, jakož i případné listiny předané Objednatelem Zhotoviteli k provedení </w:t>
      </w:r>
      <w:r w:rsidR="00BB2D33">
        <w:rPr>
          <w:rFonts w:ascii="Calibri" w:hAnsi="Calibri" w:cs="Calibri"/>
          <w:sz w:val="22"/>
          <w:szCs w:val="22"/>
        </w:rPr>
        <w:t>d</w:t>
      </w:r>
      <w:r w:rsidRPr="006802E6">
        <w:rPr>
          <w:rFonts w:ascii="Calibri" w:hAnsi="Calibri" w:cs="Calibri"/>
          <w:sz w:val="22"/>
          <w:szCs w:val="22"/>
        </w:rPr>
        <w:t xml:space="preserve">íla. Po vyhotovení a podepsání tohoto protokolu bude provedeno finanční vyrovnání </w:t>
      </w:r>
      <w:r w:rsidR="00BB2D33">
        <w:rPr>
          <w:rFonts w:ascii="Calibri" w:hAnsi="Calibri" w:cs="Calibri"/>
          <w:sz w:val="22"/>
          <w:szCs w:val="22"/>
        </w:rPr>
        <w:t>s</w:t>
      </w:r>
      <w:r w:rsidRPr="006802E6">
        <w:rPr>
          <w:rFonts w:ascii="Calibri" w:hAnsi="Calibri" w:cs="Calibri"/>
          <w:sz w:val="22"/>
          <w:szCs w:val="22"/>
        </w:rPr>
        <w:t xml:space="preserve">mluvních stran. Objednatel uhradí Zhotoviteli provedenou část </w:t>
      </w:r>
      <w:r w:rsidR="00BB2D33">
        <w:rPr>
          <w:rFonts w:ascii="Calibri" w:hAnsi="Calibri" w:cs="Calibri"/>
          <w:sz w:val="22"/>
          <w:szCs w:val="22"/>
        </w:rPr>
        <w:t>d</w:t>
      </w:r>
      <w:r w:rsidRPr="006802E6">
        <w:rPr>
          <w:rFonts w:ascii="Calibri" w:hAnsi="Calibri" w:cs="Calibri"/>
          <w:sz w:val="22"/>
          <w:szCs w:val="22"/>
        </w:rPr>
        <w:t xml:space="preserve">íla podle podmínek </w:t>
      </w:r>
      <w:r w:rsidR="00BB2D33">
        <w:rPr>
          <w:rFonts w:ascii="Calibri" w:hAnsi="Calibri" w:cs="Calibri"/>
          <w:sz w:val="22"/>
          <w:szCs w:val="22"/>
        </w:rPr>
        <w:t>této s</w:t>
      </w:r>
      <w:r w:rsidRPr="006802E6">
        <w:rPr>
          <w:rFonts w:ascii="Calibri" w:hAnsi="Calibri" w:cs="Calibri"/>
          <w:sz w:val="22"/>
          <w:szCs w:val="22"/>
        </w:rPr>
        <w:t>mlouvy.</w:t>
      </w:r>
      <w:bookmarkEnd w:id="18"/>
    </w:p>
    <w:p w14:paraId="31EF0DAC" w14:textId="77777777" w:rsidR="002A1965" w:rsidRPr="008E550B" w:rsidRDefault="002A1965" w:rsidP="008E2FEA">
      <w:pPr>
        <w:widowControl w:val="0"/>
        <w:rPr>
          <w:rFonts w:ascii="Calibri" w:hAnsi="Calibri" w:cs="Calibri"/>
          <w:sz w:val="22"/>
          <w:szCs w:val="22"/>
        </w:rPr>
      </w:pPr>
    </w:p>
    <w:p w14:paraId="3AEC4325" w14:textId="5701DF1E" w:rsidR="0077596B" w:rsidRPr="008E550B" w:rsidRDefault="0077596B" w:rsidP="008E2FEA">
      <w:pPr>
        <w:pStyle w:val="Nadpis1"/>
        <w:keepNext w:val="0"/>
        <w:widowControl w:val="0"/>
        <w:jc w:val="center"/>
        <w:rPr>
          <w:rFonts w:ascii="Calibri" w:hAnsi="Calibri" w:cs="Calibri"/>
          <w:sz w:val="22"/>
          <w:szCs w:val="22"/>
        </w:rPr>
      </w:pPr>
      <w:r w:rsidRPr="008E550B">
        <w:rPr>
          <w:rFonts w:ascii="Calibri" w:hAnsi="Calibri" w:cs="Calibri"/>
          <w:sz w:val="22"/>
          <w:szCs w:val="22"/>
        </w:rPr>
        <w:t>X</w:t>
      </w:r>
      <w:r w:rsidR="00655CAF">
        <w:rPr>
          <w:rFonts w:ascii="Calibri" w:hAnsi="Calibri" w:cs="Calibri"/>
          <w:sz w:val="22"/>
          <w:szCs w:val="22"/>
        </w:rPr>
        <w:t>V</w:t>
      </w:r>
      <w:r w:rsidR="001B2659" w:rsidRPr="008E550B">
        <w:rPr>
          <w:rFonts w:ascii="Calibri" w:hAnsi="Calibri" w:cs="Calibri"/>
          <w:sz w:val="22"/>
          <w:szCs w:val="22"/>
        </w:rPr>
        <w:t>.</w:t>
      </w:r>
      <w:r w:rsidR="009B501E" w:rsidRPr="008E550B">
        <w:rPr>
          <w:rFonts w:ascii="Calibri" w:hAnsi="Calibri" w:cs="Calibri"/>
          <w:sz w:val="22"/>
          <w:szCs w:val="22"/>
        </w:rPr>
        <w:t xml:space="preserve"> </w:t>
      </w:r>
      <w:r w:rsidRPr="008E550B">
        <w:rPr>
          <w:rFonts w:ascii="Calibri" w:hAnsi="Calibri" w:cs="Calibri"/>
          <w:sz w:val="22"/>
          <w:szCs w:val="22"/>
        </w:rPr>
        <w:t>Závěrečná ustanovení</w:t>
      </w:r>
    </w:p>
    <w:p w14:paraId="14D8BD1C" w14:textId="77777777" w:rsidR="0077596B" w:rsidRPr="008E550B" w:rsidRDefault="0077596B" w:rsidP="008E2FEA">
      <w:pPr>
        <w:pStyle w:val="ZkladntextIMP"/>
        <w:widowControl w:val="0"/>
        <w:suppressAutoHyphens w:val="0"/>
        <w:spacing w:line="240" w:lineRule="auto"/>
        <w:rPr>
          <w:rFonts w:ascii="Calibri" w:hAnsi="Calibri" w:cs="Calibri"/>
          <w:sz w:val="22"/>
          <w:szCs w:val="22"/>
        </w:rPr>
      </w:pPr>
    </w:p>
    <w:p w14:paraId="59DB8667" w14:textId="77777777" w:rsidR="0077596B" w:rsidRDefault="0077596B" w:rsidP="008E2FEA">
      <w:pPr>
        <w:widowControl w:val="0"/>
        <w:numPr>
          <w:ilvl w:val="0"/>
          <w:numId w:val="2"/>
        </w:numPr>
        <w:jc w:val="both"/>
        <w:rPr>
          <w:rFonts w:ascii="Calibri" w:hAnsi="Calibri" w:cs="Calibri"/>
          <w:sz w:val="22"/>
          <w:szCs w:val="22"/>
        </w:rPr>
      </w:pPr>
      <w:r w:rsidRPr="008E550B">
        <w:rPr>
          <w:rFonts w:ascii="Calibri" w:hAnsi="Calibri" w:cs="Calibri"/>
          <w:sz w:val="22"/>
          <w:szCs w:val="22"/>
        </w:rPr>
        <w:t>Smluvní strany shodně prohlašují, že došlo k dohodě o celém obsahu smlouvy.</w:t>
      </w:r>
    </w:p>
    <w:p w14:paraId="2C877DD9" w14:textId="77777777" w:rsidR="006C13F9" w:rsidRDefault="006C13F9" w:rsidP="006C13F9">
      <w:pPr>
        <w:widowControl w:val="0"/>
        <w:ind w:left="360"/>
        <w:jc w:val="both"/>
        <w:rPr>
          <w:rFonts w:ascii="Calibri" w:hAnsi="Calibri" w:cs="Calibri"/>
          <w:sz w:val="22"/>
          <w:szCs w:val="22"/>
        </w:rPr>
      </w:pPr>
    </w:p>
    <w:p w14:paraId="3B657B99" w14:textId="1BAED2D9" w:rsidR="006C13F9" w:rsidRDefault="006C13F9" w:rsidP="008E2FEA">
      <w:pPr>
        <w:widowControl w:val="0"/>
        <w:numPr>
          <w:ilvl w:val="0"/>
          <w:numId w:val="2"/>
        </w:numPr>
        <w:jc w:val="both"/>
        <w:rPr>
          <w:rFonts w:ascii="Calibri" w:hAnsi="Calibri" w:cs="Calibri"/>
          <w:sz w:val="22"/>
          <w:szCs w:val="22"/>
        </w:rPr>
      </w:pPr>
      <w:r w:rsidRPr="006C13F9">
        <w:rPr>
          <w:rFonts w:ascii="Calibri" w:hAnsi="Calibri" w:cs="Calibri"/>
          <w:sz w:val="22"/>
          <w:szCs w:val="22"/>
        </w:rPr>
        <w:t xml:space="preserve">Zhotovitel je povinen chránit </w:t>
      </w:r>
      <w:r>
        <w:rPr>
          <w:rFonts w:ascii="Calibri" w:hAnsi="Calibri" w:cs="Calibri"/>
          <w:sz w:val="22"/>
          <w:szCs w:val="22"/>
        </w:rPr>
        <w:t>d</w:t>
      </w:r>
      <w:r w:rsidRPr="006C13F9">
        <w:rPr>
          <w:rFonts w:ascii="Calibri" w:hAnsi="Calibri" w:cs="Calibri"/>
          <w:sz w:val="22"/>
          <w:szCs w:val="22"/>
        </w:rPr>
        <w:t xml:space="preserve">ílo, majetek Objednatele a majetek sousedící s místem plnění a staveništěm a bude odpovědný za škody, které vzniknou z jeho činnosti v souvislosti s prováděním </w:t>
      </w:r>
      <w:r>
        <w:rPr>
          <w:rFonts w:ascii="Calibri" w:hAnsi="Calibri" w:cs="Calibri"/>
          <w:sz w:val="22"/>
          <w:szCs w:val="22"/>
        </w:rPr>
        <w:t>d</w:t>
      </w:r>
      <w:r w:rsidRPr="006C13F9">
        <w:rPr>
          <w:rFonts w:ascii="Calibri" w:hAnsi="Calibri" w:cs="Calibri"/>
          <w:sz w:val="22"/>
          <w:szCs w:val="22"/>
        </w:rPr>
        <w:t xml:space="preserve">íla. Způsobí-li Zhotovitel při provádění </w:t>
      </w:r>
      <w:r>
        <w:rPr>
          <w:rFonts w:ascii="Calibri" w:hAnsi="Calibri" w:cs="Calibri"/>
          <w:sz w:val="22"/>
          <w:szCs w:val="22"/>
        </w:rPr>
        <w:t>d</w:t>
      </w:r>
      <w:r w:rsidRPr="006C13F9">
        <w:rPr>
          <w:rFonts w:ascii="Calibri" w:hAnsi="Calibri" w:cs="Calibri"/>
          <w:sz w:val="22"/>
          <w:szCs w:val="22"/>
        </w:rPr>
        <w:t xml:space="preserve">íla škodu na </w:t>
      </w:r>
      <w:r>
        <w:rPr>
          <w:rFonts w:ascii="Calibri" w:hAnsi="Calibri" w:cs="Calibri"/>
          <w:sz w:val="22"/>
          <w:szCs w:val="22"/>
        </w:rPr>
        <w:t>d</w:t>
      </w:r>
      <w:r w:rsidRPr="006C13F9">
        <w:rPr>
          <w:rFonts w:ascii="Calibri" w:hAnsi="Calibri" w:cs="Calibri"/>
          <w:sz w:val="22"/>
          <w:szCs w:val="22"/>
        </w:rPr>
        <w:t>íle, jiném majetku Objednatele nebo majetku jiné osoby, bude odpovědný za uvedení v předešlý stav na vlastní náklady, a není-li to dobře možné nebo žádá-li to poškozený, pak za náhradu takové škody.</w:t>
      </w:r>
    </w:p>
    <w:p w14:paraId="45F8E79A" w14:textId="77777777" w:rsidR="00A30486" w:rsidRPr="00A30486" w:rsidRDefault="00A30486" w:rsidP="00A30486">
      <w:pPr>
        <w:pStyle w:val="Odstavecseseznamem"/>
        <w:rPr>
          <w:rFonts w:ascii="Calibri" w:hAnsi="Calibri" w:cs="Calibri"/>
          <w:sz w:val="24"/>
          <w:szCs w:val="24"/>
        </w:rPr>
      </w:pPr>
    </w:p>
    <w:p w14:paraId="233BBE1B" w14:textId="03E8FF2A" w:rsidR="00A30486" w:rsidRPr="00A30486" w:rsidRDefault="00A30486" w:rsidP="008E2FEA">
      <w:pPr>
        <w:widowControl w:val="0"/>
        <w:numPr>
          <w:ilvl w:val="0"/>
          <w:numId w:val="2"/>
        </w:numPr>
        <w:jc w:val="both"/>
        <w:rPr>
          <w:rFonts w:ascii="Calibri" w:hAnsi="Calibri" w:cs="Calibri"/>
          <w:sz w:val="24"/>
          <w:szCs w:val="24"/>
        </w:rPr>
      </w:pPr>
      <w:r w:rsidRPr="00A30486">
        <w:rPr>
          <w:rFonts w:ascii="Calibri" w:hAnsi="Calibri" w:cs="Calibri"/>
          <w:sz w:val="22"/>
          <w:szCs w:val="24"/>
        </w:rPr>
        <w:t>Poruší-li Zhotovitel v souvislosti s</w:t>
      </w:r>
      <w:r>
        <w:rPr>
          <w:rFonts w:ascii="Calibri" w:hAnsi="Calibri" w:cs="Calibri"/>
          <w:sz w:val="22"/>
          <w:szCs w:val="24"/>
        </w:rPr>
        <w:t> touto s</w:t>
      </w:r>
      <w:r w:rsidRPr="00A30486">
        <w:rPr>
          <w:rFonts w:ascii="Calibri" w:hAnsi="Calibri" w:cs="Calibri"/>
          <w:sz w:val="22"/>
          <w:szCs w:val="24"/>
        </w:rPr>
        <w:t>mlouvu jakoukoli svoji povinnost, nahradí Objednateli škodu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5209F71B" w14:textId="77777777" w:rsidR="006C13F9" w:rsidRDefault="006C13F9" w:rsidP="006C13F9">
      <w:pPr>
        <w:pStyle w:val="Odstavecseseznamem"/>
        <w:rPr>
          <w:rFonts w:ascii="Calibri" w:hAnsi="Calibri" w:cs="Calibri"/>
          <w:sz w:val="22"/>
          <w:szCs w:val="22"/>
        </w:rPr>
      </w:pPr>
    </w:p>
    <w:p w14:paraId="4EF2C204" w14:textId="5F45B1D4" w:rsidR="006C13F9" w:rsidRPr="008E550B" w:rsidRDefault="006C13F9" w:rsidP="008E2FEA">
      <w:pPr>
        <w:widowControl w:val="0"/>
        <w:numPr>
          <w:ilvl w:val="0"/>
          <w:numId w:val="2"/>
        </w:numPr>
        <w:jc w:val="both"/>
        <w:rPr>
          <w:rFonts w:ascii="Calibri" w:hAnsi="Calibri" w:cs="Calibri"/>
          <w:sz w:val="22"/>
          <w:szCs w:val="22"/>
        </w:rPr>
      </w:pPr>
      <w:r w:rsidRPr="006C13F9">
        <w:rPr>
          <w:rFonts w:ascii="Calibri" w:hAnsi="Calibri" w:cs="Calibri"/>
          <w:sz w:val="22"/>
          <w:szCs w:val="22"/>
        </w:rPr>
        <w:t>Zhotovitel není oprávněn provést jednostranné započtení žádné své pohledávky za Objednatelem vyplývající z</w:t>
      </w:r>
      <w:r>
        <w:rPr>
          <w:rFonts w:ascii="Calibri" w:hAnsi="Calibri" w:cs="Calibri"/>
          <w:sz w:val="22"/>
          <w:szCs w:val="22"/>
        </w:rPr>
        <w:t> této s</w:t>
      </w:r>
      <w:r w:rsidRPr="006C13F9">
        <w:rPr>
          <w:rFonts w:ascii="Calibri" w:hAnsi="Calibri" w:cs="Calibri"/>
          <w:sz w:val="22"/>
          <w:szCs w:val="22"/>
        </w:rPr>
        <w:t>mlouvy nebo vzniklé v souvislosti s</w:t>
      </w:r>
      <w:r>
        <w:rPr>
          <w:rFonts w:ascii="Calibri" w:hAnsi="Calibri" w:cs="Calibri"/>
          <w:sz w:val="22"/>
          <w:szCs w:val="22"/>
        </w:rPr>
        <w:t> touto s</w:t>
      </w:r>
      <w:r w:rsidRPr="006C13F9">
        <w:rPr>
          <w:rFonts w:ascii="Calibri" w:hAnsi="Calibri" w:cs="Calibri"/>
          <w:sz w:val="22"/>
          <w:szCs w:val="22"/>
        </w:rPr>
        <w:t>mlouvou na jakoukoliv pohledávku Objednatele za Zhotovitelem.</w:t>
      </w:r>
    </w:p>
    <w:p w14:paraId="55C01634" w14:textId="77777777" w:rsidR="008D2773" w:rsidRPr="008E550B" w:rsidRDefault="008D2773" w:rsidP="008D2773">
      <w:pPr>
        <w:widowControl w:val="0"/>
        <w:ind w:left="360"/>
        <w:jc w:val="both"/>
        <w:rPr>
          <w:rFonts w:ascii="Calibri" w:hAnsi="Calibri" w:cs="Calibri"/>
          <w:sz w:val="22"/>
          <w:szCs w:val="22"/>
        </w:rPr>
      </w:pPr>
    </w:p>
    <w:p w14:paraId="45209B3D" w14:textId="1059AF7F" w:rsidR="008D2773" w:rsidRPr="008E550B" w:rsidRDefault="008D2773" w:rsidP="008D2773">
      <w:pPr>
        <w:widowControl w:val="0"/>
        <w:numPr>
          <w:ilvl w:val="0"/>
          <w:numId w:val="2"/>
        </w:numPr>
        <w:jc w:val="both"/>
        <w:rPr>
          <w:rFonts w:ascii="Calibri" w:hAnsi="Calibri" w:cs="Calibri"/>
          <w:sz w:val="22"/>
          <w:szCs w:val="22"/>
        </w:rPr>
      </w:pPr>
      <w:r w:rsidRPr="008E550B">
        <w:rPr>
          <w:rFonts w:ascii="Calibri" w:hAnsi="Calibri" w:cs="Calibri"/>
          <w:sz w:val="22"/>
          <w:szCs w:val="22"/>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w:t>
      </w:r>
      <w:r w:rsidR="00EC710B" w:rsidRPr="008E550B">
        <w:rPr>
          <w:rFonts w:ascii="Calibri" w:hAnsi="Calibri" w:cs="Calibri"/>
          <w:sz w:val="22"/>
          <w:szCs w:val="22"/>
        </w:rPr>
        <w:t>Z</w:t>
      </w:r>
      <w:r w:rsidRPr="008E550B">
        <w:rPr>
          <w:rFonts w:ascii="Calibri" w:hAnsi="Calibri" w:cs="Calibri"/>
          <w:sz w:val="22"/>
          <w:szCs w:val="22"/>
        </w:rPr>
        <w:t xml:space="preserve">hotovitel je povinen poskytnout požadované informace a dokumentaci zaměstnancům nebo zmocněncům pověřených orgánů (Státního fondu životního prostředí, Ministerstva životního prostředí, Ministerstva financí, Evropské komise, Evropského účetního dvora, Úřad pro boj proti podvodům, Nejvyššího kontrolního úřadu, příslušného finančního úřadu, finančního ředitelství a dalších oprávněných orgánů státní správy) a vytvořit výše uvedeným orgánům podmínky k provedení kontroly vztahující se k předmětu díla a poskytnout jim součinnost. Nestanoví-li právní předpisy dobu delší, je </w:t>
      </w:r>
      <w:r w:rsidR="00EC710B" w:rsidRPr="008E550B">
        <w:rPr>
          <w:rFonts w:ascii="Calibri" w:hAnsi="Calibri" w:cs="Calibri"/>
          <w:sz w:val="22"/>
          <w:szCs w:val="22"/>
        </w:rPr>
        <w:t>Z</w:t>
      </w:r>
      <w:r w:rsidRPr="008E550B">
        <w:rPr>
          <w:rFonts w:ascii="Calibri" w:hAnsi="Calibri" w:cs="Calibri"/>
          <w:sz w:val="22"/>
          <w:szCs w:val="22"/>
        </w:rPr>
        <w:t>hotovitel povinen uchovávat veškerou dokumentaci související s plněním díla včetně účetních dokladů minimálně po dobu 10 let od předání díla.</w:t>
      </w:r>
    </w:p>
    <w:p w14:paraId="0EF03E8B" w14:textId="77777777" w:rsidR="008D2773" w:rsidRPr="008E550B" w:rsidRDefault="008D2773" w:rsidP="008D2773">
      <w:pPr>
        <w:widowControl w:val="0"/>
        <w:ind w:left="360"/>
        <w:jc w:val="both"/>
        <w:rPr>
          <w:rFonts w:ascii="Calibri" w:hAnsi="Calibri" w:cs="Calibri"/>
          <w:sz w:val="22"/>
          <w:szCs w:val="22"/>
        </w:rPr>
      </w:pPr>
    </w:p>
    <w:p w14:paraId="319C03A2" w14:textId="181B9E04" w:rsidR="008D2773" w:rsidRPr="008E550B" w:rsidRDefault="008D2773" w:rsidP="008D2773">
      <w:pPr>
        <w:widowControl w:val="0"/>
        <w:numPr>
          <w:ilvl w:val="0"/>
          <w:numId w:val="2"/>
        </w:numPr>
        <w:jc w:val="both"/>
        <w:rPr>
          <w:rFonts w:ascii="Calibri" w:hAnsi="Calibri" w:cs="Calibri"/>
          <w:sz w:val="22"/>
          <w:szCs w:val="22"/>
        </w:rPr>
      </w:pPr>
      <w:r w:rsidRPr="008E550B">
        <w:rPr>
          <w:rFonts w:ascii="Calibri" w:hAnsi="Calibri" w:cs="Calibri"/>
          <w:sz w:val="22"/>
          <w:szCs w:val="22"/>
        </w:rPr>
        <w:t xml:space="preserve">Tato smlouva nabývá platnosti </w:t>
      </w:r>
      <w:r w:rsidR="00AD1F95">
        <w:rPr>
          <w:rFonts w:ascii="Calibri" w:hAnsi="Calibri" w:cs="Calibri"/>
          <w:sz w:val="22"/>
          <w:szCs w:val="22"/>
        </w:rPr>
        <w:t xml:space="preserve">a účinnosti </w:t>
      </w:r>
      <w:r w:rsidRPr="008E550B">
        <w:rPr>
          <w:rFonts w:ascii="Calibri" w:hAnsi="Calibri" w:cs="Calibri"/>
          <w:sz w:val="22"/>
          <w:szCs w:val="22"/>
        </w:rPr>
        <w:t>dnem jejího uzavření.</w:t>
      </w:r>
    </w:p>
    <w:p w14:paraId="49442CFA" w14:textId="77777777" w:rsidR="008D2773" w:rsidRPr="008E550B" w:rsidRDefault="008D2773" w:rsidP="008D2773">
      <w:pPr>
        <w:widowControl w:val="0"/>
        <w:ind w:left="360"/>
        <w:jc w:val="both"/>
        <w:rPr>
          <w:rFonts w:ascii="Calibri" w:hAnsi="Calibri" w:cs="Calibri"/>
          <w:sz w:val="22"/>
          <w:szCs w:val="22"/>
        </w:rPr>
      </w:pPr>
    </w:p>
    <w:p w14:paraId="577E4577" w14:textId="77777777" w:rsidR="008D2773" w:rsidRPr="008E550B" w:rsidRDefault="008D2773" w:rsidP="008D2773">
      <w:pPr>
        <w:widowControl w:val="0"/>
        <w:numPr>
          <w:ilvl w:val="0"/>
          <w:numId w:val="2"/>
        </w:numPr>
        <w:jc w:val="both"/>
        <w:rPr>
          <w:rFonts w:ascii="Calibri" w:hAnsi="Calibri" w:cs="Calibri"/>
          <w:sz w:val="22"/>
          <w:szCs w:val="22"/>
        </w:rPr>
      </w:pPr>
      <w:r w:rsidRPr="008E550B">
        <w:rPr>
          <w:rFonts w:ascii="Calibri" w:hAnsi="Calibri" w:cs="Calibri"/>
          <w:sz w:val="22"/>
          <w:szCs w:val="22"/>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223BCD7C" w14:textId="77777777" w:rsidR="008D2773" w:rsidRPr="008E550B" w:rsidRDefault="008D2773" w:rsidP="008D2773">
      <w:pPr>
        <w:widowControl w:val="0"/>
        <w:ind w:left="360"/>
        <w:jc w:val="both"/>
        <w:rPr>
          <w:rFonts w:ascii="Calibri" w:hAnsi="Calibri" w:cs="Calibri"/>
          <w:sz w:val="22"/>
          <w:szCs w:val="22"/>
        </w:rPr>
      </w:pPr>
    </w:p>
    <w:p w14:paraId="6B46CD0F" w14:textId="77777777" w:rsidR="008D2773" w:rsidRPr="008E550B" w:rsidRDefault="008D2773" w:rsidP="008D2773">
      <w:pPr>
        <w:widowControl w:val="0"/>
        <w:numPr>
          <w:ilvl w:val="0"/>
          <w:numId w:val="2"/>
        </w:numPr>
        <w:jc w:val="both"/>
        <w:rPr>
          <w:rFonts w:ascii="Calibri" w:hAnsi="Calibri" w:cs="Calibri"/>
          <w:sz w:val="22"/>
          <w:szCs w:val="22"/>
        </w:rPr>
      </w:pPr>
      <w:r w:rsidRPr="008E550B">
        <w:rPr>
          <w:rFonts w:ascii="Calibri" w:hAnsi="Calibri" w:cs="Calibri"/>
          <w:sz w:val="22"/>
          <w:szCs w:val="22"/>
        </w:rPr>
        <w:t>Vzhledem k veřejnoprávní povaze Objednatele Zhotovitel výslovně souhlasí se zveřejněním smluvních podmínek obsažených v této smlouvě v rozsahu a za podmínek vyplývajících z příslušných právních předpisů, a to včetně uveřejnění kompletního znění této smlouvy na základě zákonné povinnosti Objednatele jako veřejnoprávního subjektu.</w:t>
      </w:r>
    </w:p>
    <w:p w14:paraId="1635AF70" w14:textId="77777777" w:rsidR="008D2773" w:rsidRPr="008E550B" w:rsidRDefault="008D2773" w:rsidP="008D2773">
      <w:pPr>
        <w:widowControl w:val="0"/>
        <w:ind w:left="360"/>
        <w:jc w:val="both"/>
        <w:rPr>
          <w:rFonts w:ascii="Calibri" w:hAnsi="Calibri" w:cs="Calibri"/>
          <w:sz w:val="22"/>
          <w:szCs w:val="22"/>
        </w:rPr>
      </w:pPr>
    </w:p>
    <w:p w14:paraId="24982040" w14:textId="77777777" w:rsidR="008D2773" w:rsidRPr="008E550B" w:rsidRDefault="008D2773" w:rsidP="008D2773">
      <w:pPr>
        <w:widowControl w:val="0"/>
        <w:numPr>
          <w:ilvl w:val="0"/>
          <w:numId w:val="2"/>
        </w:numPr>
        <w:jc w:val="both"/>
        <w:rPr>
          <w:rFonts w:ascii="Calibri" w:hAnsi="Calibri" w:cs="Calibri"/>
          <w:sz w:val="22"/>
          <w:szCs w:val="22"/>
        </w:rPr>
      </w:pPr>
      <w:r w:rsidRPr="008E550B">
        <w:rPr>
          <w:rFonts w:ascii="Calibri" w:hAnsi="Calibri" w:cs="Calibri"/>
          <w:sz w:val="22"/>
          <w:szCs w:val="22"/>
        </w:rPr>
        <w:t>Tato smlouva je uzavřena elektronicky a vyhotovena v elektronickém originále, který obdrží každá smluvní strana po jeho podpisu.</w:t>
      </w:r>
    </w:p>
    <w:p w14:paraId="7B19F271" w14:textId="77777777" w:rsidR="008D2773" w:rsidRPr="008E550B" w:rsidRDefault="008D2773" w:rsidP="008D2773">
      <w:pPr>
        <w:widowControl w:val="0"/>
        <w:ind w:left="360"/>
        <w:jc w:val="both"/>
        <w:rPr>
          <w:rFonts w:ascii="Calibri" w:hAnsi="Calibri" w:cs="Calibri"/>
          <w:sz w:val="22"/>
          <w:szCs w:val="22"/>
        </w:rPr>
      </w:pPr>
    </w:p>
    <w:p w14:paraId="2D76C5EC" w14:textId="77777777" w:rsidR="008D2773" w:rsidRPr="008E550B" w:rsidRDefault="008D2773" w:rsidP="008D2773">
      <w:pPr>
        <w:widowControl w:val="0"/>
        <w:numPr>
          <w:ilvl w:val="0"/>
          <w:numId w:val="2"/>
        </w:numPr>
        <w:jc w:val="both"/>
        <w:rPr>
          <w:rFonts w:ascii="Calibri" w:hAnsi="Calibri" w:cs="Calibri"/>
          <w:sz w:val="22"/>
          <w:szCs w:val="22"/>
        </w:rPr>
      </w:pPr>
      <w:r w:rsidRPr="008E550B">
        <w:rPr>
          <w:rFonts w:ascii="Calibri" w:hAnsi="Calibri" w:cs="Calibri"/>
          <w:sz w:val="22"/>
          <w:szCs w:val="22"/>
        </w:rPr>
        <w:lastRenderedPageBreak/>
        <w:t>Tuto smlouvu je možno platně měnit pouze na základě dohody smluvních stran, formou písemných a vzestupně číslovaných dodatků, podepsaných oběma smluvními stranami.</w:t>
      </w:r>
    </w:p>
    <w:p w14:paraId="4093C5BA" w14:textId="77777777" w:rsidR="0077596B" w:rsidRPr="008E550B" w:rsidRDefault="0077596B" w:rsidP="008E2FEA">
      <w:pPr>
        <w:widowControl w:val="0"/>
        <w:jc w:val="both"/>
        <w:rPr>
          <w:rFonts w:ascii="Calibri" w:hAnsi="Calibri" w:cs="Calibri"/>
          <w:sz w:val="22"/>
          <w:szCs w:val="22"/>
        </w:rPr>
      </w:pPr>
    </w:p>
    <w:p w14:paraId="001545FE" w14:textId="77777777" w:rsidR="0077596B" w:rsidRPr="008E550B" w:rsidRDefault="0077596B" w:rsidP="008E2FEA">
      <w:pPr>
        <w:widowControl w:val="0"/>
        <w:numPr>
          <w:ilvl w:val="0"/>
          <w:numId w:val="2"/>
        </w:numPr>
        <w:jc w:val="both"/>
        <w:rPr>
          <w:rFonts w:ascii="Calibri" w:hAnsi="Calibri" w:cs="Calibri"/>
          <w:sz w:val="22"/>
          <w:szCs w:val="22"/>
        </w:rPr>
      </w:pPr>
      <w:r w:rsidRPr="008E550B">
        <w:rPr>
          <w:rFonts w:ascii="Calibri" w:hAnsi="Calibri" w:cs="Calibri"/>
          <w:sz w:val="22"/>
          <w:szCs w:val="22"/>
        </w:rPr>
        <w:t xml:space="preserve">Zhotovitel není oprávněn převést bez písemného souhlasu </w:t>
      </w:r>
      <w:r w:rsidR="008D2773" w:rsidRPr="008E550B">
        <w:rPr>
          <w:rFonts w:ascii="Calibri" w:hAnsi="Calibri" w:cs="Calibri"/>
          <w:sz w:val="22"/>
          <w:szCs w:val="22"/>
        </w:rPr>
        <w:t>O</w:t>
      </w:r>
      <w:r w:rsidRPr="008E550B">
        <w:rPr>
          <w:rFonts w:ascii="Calibri" w:hAnsi="Calibri" w:cs="Calibri"/>
          <w:sz w:val="22"/>
          <w:szCs w:val="22"/>
        </w:rPr>
        <w:t>bjednatele svá práva a závazky, vyplývající z této smlouvy na třetí osobu.</w:t>
      </w:r>
    </w:p>
    <w:p w14:paraId="4B2AD772" w14:textId="77777777" w:rsidR="0077596B" w:rsidRPr="008E550B" w:rsidRDefault="0077596B" w:rsidP="008E2FEA">
      <w:pPr>
        <w:widowControl w:val="0"/>
        <w:jc w:val="both"/>
        <w:rPr>
          <w:rFonts w:ascii="Calibri" w:hAnsi="Calibri" w:cs="Calibri"/>
          <w:sz w:val="22"/>
          <w:szCs w:val="22"/>
        </w:rPr>
      </w:pPr>
    </w:p>
    <w:p w14:paraId="459816C4" w14:textId="77777777" w:rsidR="0077596B" w:rsidRPr="008E550B" w:rsidRDefault="0077596B" w:rsidP="008E2FEA">
      <w:pPr>
        <w:pStyle w:val="Zkladntext"/>
        <w:widowControl w:val="0"/>
        <w:numPr>
          <w:ilvl w:val="0"/>
          <w:numId w:val="2"/>
        </w:numPr>
        <w:rPr>
          <w:rFonts w:ascii="Calibri" w:hAnsi="Calibri" w:cs="Calibri"/>
          <w:sz w:val="22"/>
          <w:szCs w:val="22"/>
        </w:rPr>
      </w:pPr>
      <w:r w:rsidRPr="008E550B">
        <w:rPr>
          <w:rFonts w:ascii="Calibri" w:hAnsi="Calibri" w:cs="Calibri"/>
          <w:sz w:val="22"/>
          <w:szCs w:val="22"/>
        </w:rPr>
        <w:t xml:space="preserve">Vztahy mezi smluvními stranami výslovně neupravené touto smlouvou se řídí ustanoveními </w:t>
      </w:r>
      <w:r w:rsidR="00392D6A" w:rsidRPr="008E550B">
        <w:rPr>
          <w:rFonts w:ascii="Calibri" w:hAnsi="Calibri" w:cs="Calibri"/>
          <w:sz w:val="22"/>
          <w:szCs w:val="22"/>
        </w:rPr>
        <w:t>občanského</w:t>
      </w:r>
      <w:r w:rsidRPr="008E550B">
        <w:rPr>
          <w:rFonts w:ascii="Calibri" w:hAnsi="Calibri" w:cs="Calibri"/>
          <w:sz w:val="22"/>
          <w:szCs w:val="22"/>
        </w:rPr>
        <w:t xml:space="preserve"> zákoníku.</w:t>
      </w:r>
    </w:p>
    <w:p w14:paraId="76AE4952" w14:textId="77777777" w:rsidR="0077596B" w:rsidRPr="008E550B" w:rsidRDefault="0077596B" w:rsidP="008E2FEA">
      <w:pPr>
        <w:widowControl w:val="0"/>
        <w:jc w:val="both"/>
        <w:rPr>
          <w:rFonts w:ascii="Calibri" w:hAnsi="Calibri" w:cs="Calibri"/>
          <w:sz w:val="22"/>
          <w:szCs w:val="22"/>
        </w:rPr>
      </w:pPr>
    </w:p>
    <w:p w14:paraId="173FD31E" w14:textId="77777777" w:rsidR="0077596B" w:rsidRPr="008E550B" w:rsidRDefault="00A702FA" w:rsidP="008E2FEA">
      <w:pPr>
        <w:widowControl w:val="0"/>
        <w:numPr>
          <w:ilvl w:val="0"/>
          <w:numId w:val="2"/>
        </w:numPr>
        <w:jc w:val="both"/>
        <w:rPr>
          <w:rFonts w:ascii="Calibri" w:hAnsi="Calibri" w:cs="Calibri"/>
          <w:sz w:val="22"/>
          <w:szCs w:val="22"/>
        </w:rPr>
      </w:pPr>
      <w:r w:rsidRPr="008E550B">
        <w:rPr>
          <w:rFonts w:ascii="Calibri" w:hAnsi="Calibri" w:cs="Calibri"/>
          <w:sz w:val="22"/>
          <w:szCs w:val="22"/>
        </w:rPr>
        <w:t>Smluvní strany prohlašují, že tuto smlouvu před jejím podpisem přečetly, zcela rozumí jejímu obsahu a s celým jejím obsahem souhlasí. Dále prohlašují, že tato smlouva vyjadřuje jejich pravou a svobodnou vůli. Na důkaz toho připojují vlastnoruční podpisy svých oprávněných zástupců</w:t>
      </w:r>
    </w:p>
    <w:p w14:paraId="0692D0D6" w14:textId="77777777" w:rsidR="00B3233D" w:rsidRPr="008E550B" w:rsidRDefault="00B3233D" w:rsidP="008E2FEA">
      <w:pPr>
        <w:widowControl w:val="0"/>
        <w:jc w:val="both"/>
        <w:rPr>
          <w:rFonts w:ascii="Calibri" w:hAnsi="Calibri" w:cs="Calibri"/>
          <w:sz w:val="22"/>
          <w:szCs w:val="22"/>
        </w:rPr>
      </w:pPr>
    </w:p>
    <w:p w14:paraId="4962584A" w14:textId="77777777" w:rsidR="00B3233D" w:rsidRPr="008E550B" w:rsidRDefault="00B3233D" w:rsidP="008E2FEA">
      <w:pPr>
        <w:widowControl w:val="0"/>
        <w:numPr>
          <w:ilvl w:val="0"/>
          <w:numId w:val="2"/>
        </w:numPr>
        <w:jc w:val="both"/>
        <w:rPr>
          <w:rFonts w:ascii="Calibri" w:hAnsi="Calibri" w:cs="Calibri"/>
          <w:sz w:val="22"/>
          <w:szCs w:val="22"/>
        </w:rPr>
      </w:pPr>
      <w:r w:rsidRPr="008E550B">
        <w:rPr>
          <w:rFonts w:ascii="Calibri" w:hAnsi="Calibri" w:cs="Calibri"/>
          <w:sz w:val="22"/>
          <w:szCs w:val="22"/>
        </w:rPr>
        <w:t>Nedílnou součástí smlouvy jsou tyto přílohy:</w:t>
      </w:r>
    </w:p>
    <w:p w14:paraId="5CE1F1B6" w14:textId="77777777" w:rsidR="00B3233D" w:rsidRPr="008E550B" w:rsidRDefault="00B3233D" w:rsidP="008E2FEA">
      <w:pPr>
        <w:widowControl w:val="0"/>
        <w:jc w:val="both"/>
        <w:rPr>
          <w:rFonts w:ascii="Calibri" w:hAnsi="Calibri" w:cs="Calibri"/>
          <w:sz w:val="22"/>
          <w:szCs w:val="22"/>
        </w:rPr>
      </w:pPr>
    </w:p>
    <w:p w14:paraId="6302C35C" w14:textId="621B1365" w:rsidR="00757975" w:rsidRPr="008E550B" w:rsidRDefault="00757975" w:rsidP="008E2FEA">
      <w:pPr>
        <w:widowControl w:val="0"/>
        <w:ind w:left="360"/>
        <w:jc w:val="both"/>
        <w:rPr>
          <w:rFonts w:ascii="Calibri" w:hAnsi="Calibri" w:cs="Calibri"/>
          <w:sz w:val="22"/>
          <w:szCs w:val="22"/>
        </w:rPr>
      </w:pPr>
      <w:r w:rsidRPr="008E550B">
        <w:rPr>
          <w:rFonts w:ascii="Calibri" w:hAnsi="Calibri" w:cs="Calibri"/>
          <w:sz w:val="22"/>
          <w:szCs w:val="22"/>
        </w:rPr>
        <w:t xml:space="preserve">Příloha č. </w:t>
      </w:r>
      <w:r w:rsidR="00745B75" w:rsidRPr="008E550B">
        <w:rPr>
          <w:rFonts w:ascii="Calibri" w:hAnsi="Calibri" w:cs="Calibri"/>
          <w:sz w:val="22"/>
          <w:szCs w:val="22"/>
        </w:rPr>
        <w:t>1</w:t>
      </w:r>
      <w:r w:rsidRPr="008E550B">
        <w:rPr>
          <w:rFonts w:ascii="Calibri" w:hAnsi="Calibri" w:cs="Calibri"/>
          <w:sz w:val="22"/>
          <w:szCs w:val="22"/>
        </w:rPr>
        <w:t xml:space="preserve">: </w:t>
      </w:r>
      <w:r w:rsidRPr="008E550B">
        <w:rPr>
          <w:rFonts w:ascii="Calibri" w:hAnsi="Calibri" w:cs="Calibri"/>
          <w:sz w:val="22"/>
          <w:szCs w:val="22"/>
        </w:rPr>
        <w:tab/>
      </w:r>
      <w:r w:rsidR="00035838" w:rsidRPr="008E550B">
        <w:rPr>
          <w:rFonts w:ascii="Calibri" w:hAnsi="Calibri" w:cs="Calibri"/>
          <w:sz w:val="22"/>
          <w:szCs w:val="22"/>
        </w:rPr>
        <w:t>Projektová dokumentace</w:t>
      </w:r>
    </w:p>
    <w:p w14:paraId="71E43A3F" w14:textId="60191A3A" w:rsidR="003673A6" w:rsidRDefault="00D84750" w:rsidP="008E2FEA">
      <w:pPr>
        <w:widowControl w:val="0"/>
        <w:ind w:left="360"/>
        <w:jc w:val="both"/>
        <w:rPr>
          <w:rFonts w:ascii="Calibri" w:hAnsi="Calibri" w:cs="Calibri"/>
          <w:sz w:val="22"/>
          <w:szCs w:val="22"/>
        </w:rPr>
      </w:pPr>
      <w:r w:rsidRPr="008E550B">
        <w:rPr>
          <w:rFonts w:ascii="Calibri" w:hAnsi="Calibri" w:cs="Calibri"/>
          <w:sz w:val="22"/>
          <w:szCs w:val="22"/>
        </w:rPr>
        <w:t>Příloha č. 2:</w:t>
      </w:r>
      <w:r w:rsidRPr="008E550B">
        <w:rPr>
          <w:rFonts w:ascii="Calibri" w:hAnsi="Calibri" w:cs="Calibri"/>
          <w:sz w:val="22"/>
          <w:szCs w:val="22"/>
        </w:rPr>
        <w:tab/>
      </w:r>
      <w:r w:rsidRPr="008E550B">
        <w:rPr>
          <w:rFonts w:ascii="Calibri" w:hAnsi="Calibri" w:cs="Calibri"/>
          <w:sz w:val="22"/>
          <w:szCs w:val="22"/>
        </w:rPr>
        <w:tab/>
      </w:r>
      <w:r w:rsidR="003673A6">
        <w:rPr>
          <w:rFonts w:ascii="Calibri" w:hAnsi="Calibri" w:cs="Calibri"/>
          <w:sz w:val="22"/>
          <w:szCs w:val="22"/>
        </w:rPr>
        <w:t>Položkový rozpočet</w:t>
      </w:r>
    </w:p>
    <w:p w14:paraId="7C0D7E01" w14:textId="4BC531B3" w:rsidR="00D84750" w:rsidRPr="008E550B" w:rsidRDefault="003673A6" w:rsidP="008E2FEA">
      <w:pPr>
        <w:widowControl w:val="0"/>
        <w:ind w:left="360"/>
        <w:jc w:val="both"/>
        <w:rPr>
          <w:rFonts w:ascii="Calibri" w:hAnsi="Calibri" w:cs="Calibri"/>
          <w:sz w:val="22"/>
          <w:szCs w:val="22"/>
        </w:rPr>
      </w:pPr>
      <w:r>
        <w:rPr>
          <w:rFonts w:ascii="Calibri" w:hAnsi="Calibri" w:cs="Calibri"/>
          <w:sz w:val="22"/>
          <w:szCs w:val="22"/>
        </w:rPr>
        <w:t>Příloha č. 3:</w:t>
      </w:r>
      <w:r>
        <w:rPr>
          <w:rFonts w:ascii="Calibri" w:hAnsi="Calibri" w:cs="Calibri"/>
          <w:sz w:val="22"/>
          <w:szCs w:val="22"/>
        </w:rPr>
        <w:tab/>
      </w:r>
      <w:r>
        <w:rPr>
          <w:rFonts w:ascii="Calibri" w:hAnsi="Calibri" w:cs="Calibri"/>
          <w:sz w:val="22"/>
          <w:szCs w:val="22"/>
        </w:rPr>
        <w:tab/>
      </w:r>
      <w:r w:rsidR="00035838" w:rsidRPr="008E550B">
        <w:rPr>
          <w:rFonts w:ascii="Calibri" w:hAnsi="Calibri" w:cs="Calibri"/>
          <w:sz w:val="22"/>
          <w:szCs w:val="22"/>
        </w:rPr>
        <w:t>Realizační tým</w:t>
      </w:r>
    </w:p>
    <w:p w14:paraId="2B6F9B70" w14:textId="47FB94AD" w:rsidR="00925E1A" w:rsidRPr="008E550B" w:rsidRDefault="00925E1A" w:rsidP="008E2FEA">
      <w:pPr>
        <w:widowControl w:val="0"/>
        <w:ind w:left="360"/>
        <w:jc w:val="both"/>
        <w:rPr>
          <w:rFonts w:ascii="Calibri" w:hAnsi="Calibri" w:cs="Calibri"/>
          <w:sz w:val="22"/>
          <w:szCs w:val="22"/>
        </w:rPr>
      </w:pPr>
      <w:r w:rsidRPr="008E550B">
        <w:rPr>
          <w:rFonts w:ascii="Calibri" w:hAnsi="Calibri" w:cs="Calibri"/>
          <w:sz w:val="22"/>
          <w:szCs w:val="22"/>
        </w:rPr>
        <w:t xml:space="preserve">Příloha č. </w:t>
      </w:r>
      <w:r w:rsidR="00606A66">
        <w:rPr>
          <w:rFonts w:ascii="Calibri" w:hAnsi="Calibri" w:cs="Calibri"/>
          <w:sz w:val="22"/>
          <w:szCs w:val="22"/>
        </w:rPr>
        <w:t>4</w:t>
      </w:r>
      <w:r w:rsidRPr="008E550B">
        <w:rPr>
          <w:rFonts w:ascii="Calibri" w:hAnsi="Calibri" w:cs="Calibri"/>
          <w:sz w:val="22"/>
          <w:szCs w:val="22"/>
        </w:rPr>
        <w:t>:</w:t>
      </w:r>
      <w:r w:rsidRPr="008E550B">
        <w:rPr>
          <w:rFonts w:ascii="Calibri" w:hAnsi="Calibri" w:cs="Calibri"/>
          <w:sz w:val="22"/>
          <w:szCs w:val="22"/>
        </w:rPr>
        <w:tab/>
      </w:r>
      <w:r w:rsidRPr="008E550B">
        <w:rPr>
          <w:rFonts w:ascii="Calibri" w:hAnsi="Calibri" w:cs="Calibri"/>
          <w:sz w:val="22"/>
          <w:szCs w:val="22"/>
        </w:rPr>
        <w:tab/>
        <w:t>Harmonogram</w:t>
      </w:r>
    </w:p>
    <w:p w14:paraId="2CA7E78C" w14:textId="77777777" w:rsidR="0077596B" w:rsidRPr="008E550B" w:rsidRDefault="0077596B" w:rsidP="008E2FEA">
      <w:pPr>
        <w:widowControl w:val="0"/>
        <w:rPr>
          <w:rFonts w:ascii="Calibri" w:hAnsi="Calibri" w:cs="Calibri"/>
          <w:sz w:val="22"/>
          <w:szCs w:val="22"/>
        </w:rPr>
      </w:pPr>
    </w:p>
    <w:p w14:paraId="59D2CBA0" w14:textId="77777777" w:rsidR="009E5A58" w:rsidRPr="008E550B" w:rsidRDefault="009E5A58" w:rsidP="009E5A58">
      <w:pPr>
        <w:widowControl w:val="0"/>
        <w:jc w:val="center"/>
        <w:rPr>
          <w:rFonts w:ascii="Calibri" w:hAnsi="Calibri" w:cs="Calibri"/>
          <w:sz w:val="22"/>
          <w:szCs w:val="22"/>
        </w:rPr>
      </w:pPr>
      <w:r w:rsidRPr="008E550B">
        <w:rPr>
          <w:rFonts w:ascii="Calibri" w:hAnsi="Calibri" w:cs="Calibri"/>
          <w:sz w:val="22"/>
          <w:szCs w:val="22"/>
        </w:rPr>
        <w:t>DOLOŽKA</w:t>
      </w:r>
    </w:p>
    <w:p w14:paraId="06DAA699" w14:textId="77777777" w:rsidR="009E5A58" w:rsidRPr="008E550B" w:rsidRDefault="009E5A58" w:rsidP="009E5A58">
      <w:pPr>
        <w:widowControl w:val="0"/>
        <w:jc w:val="center"/>
        <w:rPr>
          <w:rFonts w:ascii="Calibri" w:hAnsi="Calibri" w:cs="Calibri"/>
          <w:sz w:val="22"/>
          <w:szCs w:val="22"/>
        </w:rPr>
      </w:pPr>
      <w:r w:rsidRPr="008E550B">
        <w:rPr>
          <w:rFonts w:ascii="Calibri" w:hAnsi="Calibri" w:cs="Calibri"/>
          <w:sz w:val="22"/>
          <w:szCs w:val="22"/>
        </w:rPr>
        <w:t>podle § 41 zák. č. 128/2000 Sb., o obcích (obecní zřízení), ve znění pozdějších předpisů</w:t>
      </w:r>
    </w:p>
    <w:p w14:paraId="62096688" w14:textId="77777777" w:rsidR="00B30F6C" w:rsidRPr="008E550B" w:rsidRDefault="00B30F6C" w:rsidP="009E5A58">
      <w:pPr>
        <w:widowControl w:val="0"/>
        <w:jc w:val="center"/>
        <w:rPr>
          <w:rFonts w:ascii="Calibri" w:hAnsi="Calibri" w:cs="Calibri"/>
          <w:sz w:val="22"/>
          <w:szCs w:val="22"/>
        </w:rPr>
      </w:pPr>
    </w:p>
    <w:p w14:paraId="593379F7" w14:textId="0CCA670C" w:rsidR="009E5A58" w:rsidRPr="008E550B" w:rsidRDefault="009E5A58" w:rsidP="009E5A58">
      <w:pPr>
        <w:widowControl w:val="0"/>
        <w:jc w:val="center"/>
        <w:rPr>
          <w:rFonts w:ascii="Calibri" w:hAnsi="Calibri" w:cs="Calibri"/>
          <w:sz w:val="22"/>
          <w:szCs w:val="22"/>
        </w:rPr>
      </w:pPr>
      <w:r w:rsidRPr="008E550B">
        <w:rPr>
          <w:rFonts w:ascii="Calibri" w:hAnsi="Calibri" w:cs="Calibri"/>
          <w:sz w:val="22"/>
          <w:szCs w:val="22"/>
        </w:rPr>
        <w:t xml:space="preserve">Tato smlouva o dílo byla na straně Objednatele schválena na </w:t>
      </w:r>
      <w:r w:rsidRPr="00655CAF">
        <w:rPr>
          <w:rFonts w:ascii="Calibri" w:hAnsi="Calibri" w:cs="Calibri"/>
          <w:sz w:val="22"/>
          <w:szCs w:val="22"/>
          <w:highlight w:val="lightGray"/>
        </w:rPr>
        <w:t>[Bude doplněno před uzavřením smlouvy]</w:t>
      </w:r>
      <w:r w:rsidRPr="008E550B">
        <w:rPr>
          <w:rFonts w:ascii="Calibri" w:hAnsi="Calibri" w:cs="Calibri"/>
          <w:sz w:val="22"/>
          <w:szCs w:val="22"/>
          <w:highlight w:val="magenta"/>
        </w:rPr>
        <w:t xml:space="preserve"> </w:t>
      </w:r>
      <w:r w:rsidRPr="008E550B">
        <w:rPr>
          <w:rFonts w:ascii="Calibri" w:hAnsi="Calibri" w:cs="Calibri"/>
          <w:sz w:val="22"/>
          <w:szCs w:val="22"/>
        </w:rPr>
        <w:t xml:space="preserve">schůzi Zastupitelstva obce Grygov dne </w:t>
      </w:r>
      <w:r w:rsidRPr="00655CAF">
        <w:rPr>
          <w:rFonts w:ascii="Calibri" w:hAnsi="Calibri" w:cs="Calibri"/>
          <w:sz w:val="22"/>
          <w:szCs w:val="22"/>
          <w:highlight w:val="lightGray"/>
        </w:rPr>
        <w:t xml:space="preserve">[Bude doplněno před uzavřením smlouvy] </w:t>
      </w:r>
      <w:r w:rsidRPr="008E550B">
        <w:rPr>
          <w:rFonts w:ascii="Calibri" w:hAnsi="Calibri" w:cs="Calibri"/>
          <w:sz w:val="22"/>
          <w:szCs w:val="22"/>
        </w:rPr>
        <w:t xml:space="preserve">usnesením č. </w:t>
      </w:r>
      <w:r w:rsidRPr="00655CAF">
        <w:rPr>
          <w:rFonts w:ascii="Calibri" w:hAnsi="Calibri" w:cs="Calibri"/>
          <w:sz w:val="22"/>
          <w:szCs w:val="22"/>
          <w:highlight w:val="lightGray"/>
        </w:rPr>
        <w:t>[Bude doplněno před uzavřením smlouvy]</w:t>
      </w:r>
    </w:p>
    <w:p w14:paraId="2F56F083" w14:textId="77777777" w:rsidR="00D33E76" w:rsidRPr="008E550B" w:rsidRDefault="00D33E76" w:rsidP="008E2FEA">
      <w:pPr>
        <w:widowControl w:val="0"/>
        <w:rPr>
          <w:rFonts w:ascii="Calibri" w:hAnsi="Calibri" w:cs="Calibri"/>
          <w:sz w:val="22"/>
          <w:szCs w:val="22"/>
        </w:rPr>
      </w:pPr>
    </w:p>
    <w:p w14:paraId="3555A80F" w14:textId="77777777" w:rsidR="00F537DA" w:rsidRPr="008E550B" w:rsidRDefault="00F537DA" w:rsidP="008E2FEA">
      <w:pPr>
        <w:widowControl w:val="0"/>
        <w:rPr>
          <w:rFonts w:ascii="Calibri" w:hAnsi="Calibri" w:cs="Calibri"/>
          <w:sz w:val="22"/>
          <w:szCs w:val="22"/>
        </w:rPr>
      </w:pPr>
    </w:p>
    <w:p w14:paraId="321D1274" w14:textId="5C9541F5" w:rsidR="00A83EEA" w:rsidRPr="008E550B" w:rsidRDefault="008F5655" w:rsidP="007114E1">
      <w:pPr>
        <w:widowControl w:val="0"/>
        <w:tabs>
          <w:tab w:val="left" w:pos="5954"/>
        </w:tabs>
        <w:ind w:left="5950" w:hanging="5950"/>
        <w:rPr>
          <w:rFonts w:ascii="Calibri" w:hAnsi="Calibri" w:cs="Calibri"/>
          <w:sz w:val="22"/>
          <w:szCs w:val="22"/>
        </w:rPr>
      </w:pPr>
      <w:r w:rsidRPr="008E550B">
        <w:rPr>
          <w:rFonts w:ascii="Calibri" w:hAnsi="Calibri" w:cs="Calibri"/>
          <w:sz w:val="22"/>
          <w:szCs w:val="22"/>
        </w:rPr>
        <w:t>V</w:t>
      </w:r>
      <w:r w:rsidR="00066D17" w:rsidRPr="008E550B">
        <w:rPr>
          <w:rFonts w:ascii="Calibri" w:hAnsi="Calibri" w:cs="Calibri"/>
          <w:sz w:val="22"/>
          <w:szCs w:val="22"/>
        </w:rPr>
        <w:t xml:space="preserve"> </w:t>
      </w:r>
      <w:r w:rsidR="00186F41">
        <w:rPr>
          <w:rFonts w:ascii="Calibri" w:hAnsi="Calibri" w:cs="Calibri"/>
          <w:sz w:val="22"/>
          <w:szCs w:val="22"/>
        </w:rPr>
        <w:t>Grygově</w:t>
      </w:r>
      <w:r w:rsidR="005610AA" w:rsidRPr="008E550B">
        <w:rPr>
          <w:rFonts w:ascii="Calibri" w:hAnsi="Calibri" w:cs="Calibri"/>
          <w:sz w:val="22"/>
          <w:szCs w:val="22"/>
        </w:rPr>
        <w:t xml:space="preserve"> </w:t>
      </w:r>
      <w:r w:rsidRPr="008E550B">
        <w:rPr>
          <w:rFonts w:ascii="Calibri" w:hAnsi="Calibri" w:cs="Calibri"/>
          <w:sz w:val="22"/>
          <w:szCs w:val="22"/>
        </w:rPr>
        <w:t>dne</w:t>
      </w:r>
      <w:r w:rsidR="00F537DA" w:rsidRPr="008E550B">
        <w:rPr>
          <w:rFonts w:ascii="Calibri" w:hAnsi="Calibri" w:cs="Calibri"/>
          <w:sz w:val="22"/>
          <w:szCs w:val="22"/>
        </w:rPr>
        <w:t xml:space="preserve"> dle el. podpisu</w:t>
      </w:r>
      <w:r w:rsidR="007114E1">
        <w:rPr>
          <w:rFonts w:ascii="Calibri" w:hAnsi="Calibri" w:cs="Calibri"/>
          <w:sz w:val="22"/>
          <w:szCs w:val="22"/>
        </w:rPr>
        <w:tab/>
      </w:r>
      <w:r w:rsidR="00A83EEA" w:rsidRPr="008E550B">
        <w:rPr>
          <w:rFonts w:ascii="Calibri" w:hAnsi="Calibri" w:cs="Calibri"/>
          <w:sz w:val="22"/>
          <w:szCs w:val="22"/>
        </w:rPr>
        <w:t xml:space="preserve">V </w:t>
      </w:r>
      <w:r w:rsidR="007114E1" w:rsidRPr="008E550B">
        <w:rPr>
          <w:rFonts w:ascii="Calibri" w:hAnsi="Calibri" w:cs="Calibri"/>
          <w:sz w:val="22"/>
          <w:szCs w:val="22"/>
          <w:highlight w:val="cyan"/>
        </w:rPr>
        <w:t>[doplní účastník]</w:t>
      </w:r>
      <w:r w:rsidR="007114E1">
        <w:rPr>
          <w:rFonts w:ascii="Calibri" w:hAnsi="Calibri" w:cs="Calibri"/>
          <w:sz w:val="22"/>
          <w:szCs w:val="22"/>
        </w:rPr>
        <w:t xml:space="preserve"> </w:t>
      </w:r>
      <w:r w:rsidR="00A83EEA" w:rsidRPr="008E550B">
        <w:rPr>
          <w:rFonts w:ascii="Calibri" w:hAnsi="Calibri" w:cs="Calibri"/>
          <w:sz w:val="22"/>
          <w:szCs w:val="22"/>
        </w:rPr>
        <w:t>dne</w:t>
      </w:r>
      <w:r w:rsidR="007114E1">
        <w:rPr>
          <w:rFonts w:ascii="Calibri" w:hAnsi="Calibri" w:cs="Calibri"/>
          <w:sz w:val="22"/>
          <w:szCs w:val="22"/>
        </w:rPr>
        <w:t xml:space="preserve"> </w:t>
      </w:r>
      <w:r w:rsidR="00A83EEA" w:rsidRPr="008E550B">
        <w:rPr>
          <w:rFonts w:ascii="Calibri" w:hAnsi="Calibri" w:cs="Calibri"/>
          <w:sz w:val="22"/>
          <w:szCs w:val="22"/>
        </w:rPr>
        <w:t>dle el. podpisu</w:t>
      </w:r>
      <w:r w:rsidR="00A83EEA" w:rsidRPr="008E550B">
        <w:rPr>
          <w:rFonts w:ascii="Calibri" w:hAnsi="Calibri" w:cs="Calibri"/>
          <w:sz w:val="22"/>
          <w:szCs w:val="22"/>
        </w:rPr>
        <w:tab/>
      </w:r>
    </w:p>
    <w:p w14:paraId="5A0A6A1A" w14:textId="77777777" w:rsidR="007114E1" w:rsidRDefault="007114E1" w:rsidP="008E2FEA">
      <w:pPr>
        <w:widowControl w:val="0"/>
        <w:tabs>
          <w:tab w:val="left" w:pos="5954"/>
        </w:tabs>
        <w:rPr>
          <w:rFonts w:ascii="Calibri" w:hAnsi="Calibri" w:cs="Calibri"/>
          <w:sz w:val="22"/>
          <w:szCs w:val="22"/>
        </w:rPr>
      </w:pPr>
    </w:p>
    <w:p w14:paraId="2059BF2A" w14:textId="676CF546" w:rsidR="003746DA" w:rsidRPr="008E550B" w:rsidRDefault="0077596B" w:rsidP="008E2FEA">
      <w:pPr>
        <w:widowControl w:val="0"/>
        <w:tabs>
          <w:tab w:val="left" w:pos="5954"/>
        </w:tabs>
        <w:rPr>
          <w:rFonts w:ascii="Calibri" w:hAnsi="Calibri" w:cs="Calibri"/>
          <w:sz w:val="22"/>
          <w:szCs w:val="22"/>
        </w:rPr>
      </w:pPr>
      <w:r w:rsidRPr="008E550B">
        <w:rPr>
          <w:rFonts w:ascii="Calibri" w:hAnsi="Calibri" w:cs="Calibri"/>
          <w:sz w:val="22"/>
          <w:szCs w:val="22"/>
        </w:rPr>
        <w:t xml:space="preserve">Za </w:t>
      </w:r>
      <w:r w:rsidR="00F537DA" w:rsidRPr="008E550B">
        <w:rPr>
          <w:rFonts w:ascii="Calibri" w:hAnsi="Calibri" w:cs="Calibri"/>
          <w:sz w:val="22"/>
          <w:szCs w:val="22"/>
        </w:rPr>
        <w:t>O</w:t>
      </w:r>
      <w:r w:rsidRPr="008E550B">
        <w:rPr>
          <w:rFonts w:ascii="Calibri" w:hAnsi="Calibri" w:cs="Calibri"/>
          <w:sz w:val="22"/>
          <w:szCs w:val="22"/>
        </w:rPr>
        <w:t>bjednatele:</w:t>
      </w:r>
      <w:r w:rsidR="008F5655" w:rsidRPr="008E550B">
        <w:rPr>
          <w:rFonts w:ascii="Calibri" w:hAnsi="Calibri" w:cs="Calibri"/>
          <w:sz w:val="22"/>
          <w:szCs w:val="22"/>
        </w:rPr>
        <w:t xml:space="preserve"> </w:t>
      </w:r>
      <w:r w:rsidR="00066D17" w:rsidRPr="008E550B">
        <w:rPr>
          <w:rFonts w:ascii="Calibri" w:hAnsi="Calibri" w:cs="Calibri"/>
          <w:sz w:val="22"/>
          <w:szCs w:val="22"/>
        </w:rPr>
        <w:tab/>
      </w:r>
      <w:r w:rsidR="003746DA" w:rsidRPr="008E550B">
        <w:rPr>
          <w:rFonts w:ascii="Calibri" w:hAnsi="Calibri" w:cs="Calibri"/>
          <w:sz w:val="22"/>
          <w:szCs w:val="22"/>
        </w:rPr>
        <w:t xml:space="preserve">Za </w:t>
      </w:r>
      <w:r w:rsidR="00F537DA" w:rsidRPr="008E550B">
        <w:rPr>
          <w:rFonts w:ascii="Calibri" w:hAnsi="Calibri" w:cs="Calibri"/>
          <w:sz w:val="22"/>
          <w:szCs w:val="22"/>
        </w:rPr>
        <w:t>Z</w:t>
      </w:r>
      <w:r w:rsidR="003746DA" w:rsidRPr="008E550B">
        <w:rPr>
          <w:rFonts w:ascii="Calibri" w:hAnsi="Calibri" w:cs="Calibri"/>
          <w:sz w:val="22"/>
          <w:szCs w:val="22"/>
        </w:rPr>
        <w:t>hotovitele:</w:t>
      </w:r>
    </w:p>
    <w:p w14:paraId="2E076BA0" w14:textId="77777777" w:rsidR="003746DA" w:rsidRPr="008E550B" w:rsidRDefault="003746DA" w:rsidP="008E2FEA">
      <w:pPr>
        <w:widowControl w:val="0"/>
        <w:tabs>
          <w:tab w:val="left" w:pos="5954"/>
        </w:tabs>
        <w:rPr>
          <w:rFonts w:ascii="Calibri" w:hAnsi="Calibri" w:cs="Calibri"/>
          <w:sz w:val="22"/>
          <w:szCs w:val="22"/>
        </w:rPr>
      </w:pPr>
    </w:p>
    <w:p w14:paraId="6DB8A9E5" w14:textId="77777777" w:rsidR="00EB7A2A" w:rsidRPr="008E550B" w:rsidRDefault="00EB7A2A" w:rsidP="008E2FEA">
      <w:pPr>
        <w:widowControl w:val="0"/>
        <w:tabs>
          <w:tab w:val="left" w:pos="5954"/>
        </w:tabs>
        <w:rPr>
          <w:rFonts w:ascii="Calibri" w:hAnsi="Calibri" w:cs="Calibri"/>
          <w:sz w:val="22"/>
          <w:szCs w:val="22"/>
        </w:rPr>
      </w:pPr>
    </w:p>
    <w:p w14:paraId="605AAF0D" w14:textId="77777777" w:rsidR="00A83EEA" w:rsidRPr="008E550B" w:rsidRDefault="00A83EEA" w:rsidP="008E2FEA">
      <w:pPr>
        <w:widowControl w:val="0"/>
        <w:tabs>
          <w:tab w:val="left" w:pos="5954"/>
        </w:tabs>
        <w:rPr>
          <w:rFonts w:ascii="Calibri" w:hAnsi="Calibri" w:cs="Calibri"/>
          <w:sz w:val="22"/>
          <w:szCs w:val="22"/>
        </w:rPr>
      </w:pPr>
    </w:p>
    <w:p w14:paraId="11FA5F1E" w14:textId="77777777" w:rsidR="00EB7A2A" w:rsidRPr="008E550B" w:rsidRDefault="00EB7A2A" w:rsidP="008E2FEA">
      <w:pPr>
        <w:widowControl w:val="0"/>
        <w:tabs>
          <w:tab w:val="left" w:pos="5954"/>
        </w:tabs>
        <w:rPr>
          <w:rFonts w:ascii="Calibri" w:hAnsi="Calibri" w:cs="Calibri"/>
          <w:sz w:val="22"/>
          <w:szCs w:val="22"/>
        </w:rPr>
      </w:pPr>
    </w:p>
    <w:p w14:paraId="4D1FA9C3" w14:textId="77777777" w:rsidR="003746DA" w:rsidRPr="008E550B" w:rsidRDefault="00745B75" w:rsidP="008E2FEA">
      <w:pPr>
        <w:widowControl w:val="0"/>
        <w:tabs>
          <w:tab w:val="left" w:pos="5954"/>
        </w:tabs>
        <w:rPr>
          <w:rFonts w:ascii="Calibri" w:hAnsi="Calibri" w:cs="Calibri"/>
          <w:sz w:val="22"/>
          <w:szCs w:val="22"/>
        </w:rPr>
      </w:pPr>
      <w:r w:rsidRPr="008E550B">
        <w:rPr>
          <w:rFonts w:ascii="Calibri" w:hAnsi="Calibri" w:cs="Calibri"/>
          <w:sz w:val="22"/>
          <w:szCs w:val="22"/>
        </w:rPr>
        <w:t xml:space="preserve">………………………………….                              </w:t>
      </w:r>
      <w:r w:rsidR="008F5655" w:rsidRPr="008E550B">
        <w:rPr>
          <w:rFonts w:ascii="Calibri" w:hAnsi="Calibri" w:cs="Calibri"/>
          <w:sz w:val="22"/>
          <w:szCs w:val="22"/>
        </w:rPr>
        <w:t xml:space="preserve">             </w:t>
      </w:r>
      <w:r w:rsidR="00066D17" w:rsidRPr="008E550B">
        <w:rPr>
          <w:rFonts w:ascii="Calibri" w:hAnsi="Calibri" w:cs="Calibri"/>
          <w:sz w:val="22"/>
          <w:szCs w:val="22"/>
        </w:rPr>
        <w:tab/>
      </w:r>
      <w:r w:rsidRPr="008E550B">
        <w:rPr>
          <w:rFonts w:ascii="Calibri" w:hAnsi="Calibri" w:cs="Calibri"/>
          <w:sz w:val="22"/>
          <w:szCs w:val="22"/>
        </w:rPr>
        <w:t>…….……………………………..</w:t>
      </w:r>
    </w:p>
    <w:p w14:paraId="35205F68" w14:textId="3DC2ECBF" w:rsidR="0086252B" w:rsidRPr="008E550B" w:rsidRDefault="00E14AA3" w:rsidP="00EB7A4D">
      <w:pPr>
        <w:widowControl w:val="0"/>
        <w:tabs>
          <w:tab w:val="left" w:pos="5954"/>
        </w:tabs>
        <w:rPr>
          <w:rFonts w:ascii="Calibri" w:hAnsi="Calibri" w:cs="Calibri"/>
          <w:sz w:val="22"/>
          <w:szCs w:val="22"/>
          <w:highlight w:val="cyan"/>
        </w:rPr>
      </w:pPr>
      <w:r w:rsidRPr="008E550B">
        <w:rPr>
          <w:rFonts w:ascii="Calibri" w:hAnsi="Calibri" w:cs="Calibri"/>
          <w:sz w:val="22"/>
          <w:szCs w:val="22"/>
        </w:rPr>
        <w:t>Ing. Tomáš Kubáček, starosta obce Grygov</w:t>
      </w:r>
      <w:r w:rsidR="00066D17" w:rsidRPr="008E550B">
        <w:rPr>
          <w:rFonts w:ascii="Calibri" w:hAnsi="Calibri" w:cs="Calibri"/>
          <w:sz w:val="22"/>
          <w:szCs w:val="22"/>
        </w:rPr>
        <w:tab/>
      </w:r>
      <w:r w:rsidRPr="008E550B">
        <w:rPr>
          <w:rFonts w:ascii="Calibri" w:hAnsi="Calibri" w:cs="Calibri"/>
          <w:sz w:val="22"/>
          <w:szCs w:val="22"/>
          <w:highlight w:val="cyan"/>
        </w:rPr>
        <w:t>[doplní účastník]</w:t>
      </w:r>
      <w:r w:rsidR="0086252B" w:rsidRPr="008E550B">
        <w:rPr>
          <w:rFonts w:ascii="Calibri" w:hAnsi="Calibri" w:cs="Calibri"/>
          <w:sz w:val="22"/>
          <w:szCs w:val="22"/>
          <w:highlight w:val="cyan"/>
        </w:rPr>
        <w:br w:type="page"/>
      </w:r>
    </w:p>
    <w:p w14:paraId="7392A026" w14:textId="7ABB07F0" w:rsidR="0086252B" w:rsidRPr="008E550B" w:rsidRDefault="0086252B" w:rsidP="0086252B">
      <w:pPr>
        <w:pStyle w:val="Zkladntext2"/>
        <w:tabs>
          <w:tab w:val="left" w:pos="4678"/>
        </w:tabs>
        <w:suppressAutoHyphens/>
        <w:jc w:val="center"/>
        <w:rPr>
          <w:rFonts w:ascii="Calibri" w:hAnsi="Calibri" w:cs="Calibri"/>
          <w:b/>
          <w:szCs w:val="22"/>
        </w:rPr>
      </w:pPr>
      <w:r w:rsidRPr="008E550B">
        <w:rPr>
          <w:rFonts w:ascii="Calibri" w:hAnsi="Calibri" w:cs="Calibri"/>
          <w:b/>
          <w:szCs w:val="22"/>
        </w:rPr>
        <w:lastRenderedPageBreak/>
        <w:t>Příloha č. 1 smlouvy</w:t>
      </w:r>
    </w:p>
    <w:p w14:paraId="69DB1059" w14:textId="140F2856" w:rsidR="0086252B" w:rsidRPr="008E550B" w:rsidRDefault="0086252B" w:rsidP="0086252B">
      <w:pPr>
        <w:pStyle w:val="Zkladntext2"/>
        <w:tabs>
          <w:tab w:val="left" w:pos="4678"/>
        </w:tabs>
        <w:suppressAutoHyphens/>
        <w:jc w:val="center"/>
        <w:rPr>
          <w:rFonts w:ascii="Calibri" w:hAnsi="Calibri" w:cs="Calibri"/>
          <w:b/>
          <w:szCs w:val="22"/>
        </w:rPr>
      </w:pPr>
      <w:r w:rsidRPr="008E550B">
        <w:rPr>
          <w:rFonts w:ascii="Calibri" w:hAnsi="Calibri" w:cs="Calibri"/>
          <w:b/>
          <w:szCs w:val="22"/>
        </w:rPr>
        <w:t>-</w:t>
      </w:r>
    </w:p>
    <w:p w14:paraId="14EB0F68" w14:textId="77777777" w:rsidR="0086252B" w:rsidRPr="008E550B" w:rsidRDefault="0086252B" w:rsidP="0086252B">
      <w:pPr>
        <w:pStyle w:val="Zkladntext2"/>
        <w:tabs>
          <w:tab w:val="left" w:pos="4678"/>
        </w:tabs>
        <w:suppressAutoHyphens/>
        <w:jc w:val="center"/>
        <w:rPr>
          <w:rFonts w:ascii="Calibri" w:hAnsi="Calibri" w:cs="Calibri"/>
          <w:b/>
          <w:szCs w:val="22"/>
        </w:rPr>
      </w:pPr>
      <w:r w:rsidRPr="008E550B">
        <w:rPr>
          <w:rFonts w:ascii="Calibri" w:hAnsi="Calibri" w:cs="Calibri"/>
          <w:b/>
          <w:szCs w:val="22"/>
        </w:rPr>
        <w:t>Projektová dokumentace</w:t>
      </w:r>
    </w:p>
    <w:p w14:paraId="18BABDFC" w14:textId="77777777" w:rsidR="0086252B" w:rsidRPr="008E550B" w:rsidRDefault="0086252B" w:rsidP="0086252B">
      <w:pPr>
        <w:suppressAutoHyphens/>
        <w:rPr>
          <w:rFonts w:ascii="Calibri" w:hAnsi="Calibri" w:cs="Calibri"/>
          <w:b/>
          <w:i/>
          <w:szCs w:val="22"/>
        </w:rPr>
      </w:pPr>
    </w:p>
    <w:p w14:paraId="267CEDAB" w14:textId="125C5A1D" w:rsidR="0086252B" w:rsidRPr="008E550B" w:rsidRDefault="0086252B" w:rsidP="0086252B">
      <w:pPr>
        <w:widowControl w:val="0"/>
        <w:tabs>
          <w:tab w:val="left" w:pos="5954"/>
        </w:tabs>
        <w:jc w:val="both"/>
        <w:rPr>
          <w:rFonts w:ascii="Calibri" w:hAnsi="Calibri" w:cs="Calibri"/>
          <w:b/>
          <w:szCs w:val="22"/>
        </w:rPr>
      </w:pPr>
      <w:r w:rsidRPr="008E550B">
        <w:rPr>
          <w:rFonts w:ascii="Calibri" w:hAnsi="Calibri" w:cs="Calibri"/>
          <w:b/>
          <w:szCs w:val="22"/>
        </w:rPr>
        <w:t xml:space="preserve">Projektová dokumentace tvoří nedílnou součást smlouvy, přičemž není se smlouvou pevně spojena. </w:t>
      </w:r>
    </w:p>
    <w:p w14:paraId="4D908052" w14:textId="089066F4" w:rsidR="0086252B" w:rsidRPr="008E550B" w:rsidRDefault="0086252B">
      <w:pPr>
        <w:rPr>
          <w:rFonts w:ascii="Calibri" w:hAnsi="Calibri" w:cs="Calibri"/>
          <w:b/>
          <w:szCs w:val="22"/>
        </w:rPr>
      </w:pPr>
      <w:r w:rsidRPr="008E550B">
        <w:rPr>
          <w:rFonts w:ascii="Calibri" w:hAnsi="Calibri" w:cs="Calibri"/>
          <w:b/>
          <w:szCs w:val="22"/>
        </w:rPr>
        <w:br w:type="page"/>
      </w:r>
    </w:p>
    <w:p w14:paraId="6E29CE30" w14:textId="0764A516" w:rsidR="0086252B" w:rsidRPr="008E550B" w:rsidRDefault="0086252B" w:rsidP="0086252B">
      <w:pPr>
        <w:pStyle w:val="Zkladntext2"/>
        <w:tabs>
          <w:tab w:val="left" w:pos="4678"/>
        </w:tabs>
        <w:suppressAutoHyphens/>
        <w:jc w:val="center"/>
        <w:rPr>
          <w:rFonts w:ascii="Calibri" w:hAnsi="Calibri" w:cs="Calibri"/>
          <w:b/>
          <w:szCs w:val="22"/>
        </w:rPr>
      </w:pPr>
      <w:r w:rsidRPr="008E550B">
        <w:rPr>
          <w:rFonts w:ascii="Calibri" w:hAnsi="Calibri" w:cs="Calibri"/>
          <w:b/>
          <w:szCs w:val="22"/>
        </w:rPr>
        <w:lastRenderedPageBreak/>
        <w:t>Příloha č. 2 smlouvy</w:t>
      </w:r>
    </w:p>
    <w:p w14:paraId="54D807CA" w14:textId="248B2457" w:rsidR="0086252B" w:rsidRPr="008E550B" w:rsidRDefault="0086252B" w:rsidP="0086252B">
      <w:pPr>
        <w:pStyle w:val="Zkladntext2"/>
        <w:tabs>
          <w:tab w:val="left" w:pos="4678"/>
        </w:tabs>
        <w:suppressAutoHyphens/>
        <w:jc w:val="center"/>
        <w:rPr>
          <w:rFonts w:ascii="Calibri" w:hAnsi="Calibri" w:cs="Calibri"/>
          <w:b/>
          <w:szCs w:val="22"/>
        </w:rPr>
      </w:pPr>
      <w:r w:rsidRPr="008E550B">
        <w:rPr>
          <w:rFonts w:ascii="Calibri" w:hAnsi="Calibri" w:cs="Calibri"/>
          <w:b/>
          <w:szCs w:val="22"/>
        </w:rPr>
        <w:t>-</w:t>
      </w:r>
    </w:p>
    <w:p w14:paraId="7EAFB010" w14:textId="005BD919" w:rsidR="0086252B" w:rsidRPr="008E550B" w:rsidRDefault="009E7435" w:rsidP="0086252B">
      <w:pPr>
        <w:pStyle w:val="Zkladntext2"/>
        <w:tabs>
          <w:tab w:val="left" w:pos="4678"/>
        </w:tabs>
        <w:suppressAutoHyphens/>
        <w:jc w:val="center"/>
        <w:rPr>
          <w:rFonts w:ascii="Calibri" w:hAnsi="Calibri" w:cs="Calibri"/>
          <w:b/>
          <w:szCs w:val="22"/>
        </w:rPr>
      </w:pPr>
      <w:r>
        <w:rPr>
          <w:rFonts w:ascii="Calibri" w:hAnsi="Calibri" w:cs="Calibri"/>
          <w:b/>
          <w:szCs w:val="22"/>
        </w:rPr>
        <w:t>Položkový rozpočet</w:t>
      </w:r>
    </w:p>
    <w:p w14:paraId="3502544B" w14:textId="77777777" w:rsidR="0086252B" w:rsidRPr="008E550B" w:rsidRDefault="0086252B" w:rsidP="0086252B">
      <w:pPr>
        <w:suppressAutoHyphens/>
        <w:rPr>
          <w:rFonts w:ascii="Calibri" w:hAnsi="Calibri" w:cs="Calibri"/>
          <w:b/>
          <w:i/>
          <w:szCs w:val="22"/>
        </w:rPr>
      </w:pPr>
    </w:p>
    <w:p w14:paraId="26CA4CCC" w14:textId="5ACD7F65" w:rsidR="0086252B" w:rsidRPr="008E550B" w:rsidRDefault="0086252B" w:rsidP="0086252B">
      <w:pPr>
        <w:widowControl w:val="0"/>
        <w:tabs>
          <w:tab w:val="left" w:pos="5954"/>
        </w:tabs>
        <w:jc w:val="both"/>
        <w:rPr>
          <w:rFonts w:ascii="Calibri" w:hAnsi="Calibri" w:cs="Calibri"/>
          <w:b/>
          <w:szCs w:val="22"/>
        </w:rPr>
      </w:pPr>
      <w:r w:rsidRPr="008E550B">
        <w:rPr>
          <w:rFonts w:ascii="Calibri" w:hAnsi="Calibri" w:cs="Calibri"/>
          <w:b/>
          <w:szCs w:val="22"/>
          <w:highlight w:val="cyan"/>
        </w:rPr>
        <w:t>POKYN PRO ÚČASTNÍKA:</w:t>
      </w:r>
      <w:r w:rsidRPr="008E550B">
        <w:rPr>
          <w:rFonts w:ascii="Calibri" w:hAnsi="Calibri" w:cs="Calibri"/>
          <w:b/>
          <w:szCs w:val="22"/>
        </w:rPr>
        <w:t xml:space="preserve"> Na tomto místě bude před uzavřením smlouvy připojen účastníkem v nabídce pře</w:t>
      </w:r>
      <w:r w:rsidR="00710079" w:rsidRPr="008E550B">
        <w:rPr>
          <w:rFonts w:ascii="Calibri" w:hAnsi="Calibri" w:cs="Calibri"/>
          <w:b/>
          <w:szCs w:val="22"/>
        </w:rPr>
        <w:t>d</w:t>
      </w:r>
      <w:r w:rsidRPr="008E550B">
        <w:rPr>
          <w:rFonts w:ascii="Calibri" w:hAnsi="Calibri" w:cs="Calibri"/>
          <w:b/>
          <w:szCs w:val="22"/>
        </w:rPr>
        <w:t xml:space="preserve">ložený </w:t>
      </w:r>
      <w:r w:rsidR="009E7435">
        <w:rPr>
          <w:rFonts w:ascii="Calibri" w:hAnsi="Calibri" w:cs="Calibri"/>
          <w:b/>
          <w:szCs w:val="22"/>
        </w:rPr>
        <w:t xml:space="preserve">oceněný soupis prací </w:t>
      </w:r>
      <w:r w:rsidR="00710079" w:rsidRPr="008E550B">
        <w:rPr>
          <w:rFonts w:ascii="Calibri" w:hAnsi="Calibri" w:cs="Calibri"/>
          <w:b/>
          <w:szCs w:val="22"/>
        </w:rPr>
        <w:t xml:space="preserve">zpracovaný </w:t>
      </w:r>
      <w:r w:rsidRPr="008E550B">
        <w:rPr>
          <w:rFonts w:ascii="Calibri" w:hAnsi="Calibri" w:cs="Calibri"/>
          <w:b/>
          <w:szCs w:val="22"/>
        </w:rPr>
        <w:t>dle odst.</w:t>
      </w:r>
      <w:r w:rsidR="00710079" w:rsidRPr="008E550B">
        <w:rPr>
          <w:rFonts w:ascii="Calibri" w:hAnsi="Calibri" w:cs="Calibri"/>
          <w:b/>
          <w:szCs w:val="22"/>
        </w:rPr>
        <w:t xml:space="preserve"> </w:t>
      </w:r>
      <w:r w:rsidRPr="008E550B">
        <w:rPr>
          <w:rFonts w:ascii="Calibri" w:hAnsi="Calibri" w:cs="Calibri"/>
          <w:b/>
          <w:szCs w:val="22"/>
        </w:rPr>
        <w:t>23.</w:t>
      </w:r>
      <w:r w:rsidR="009E7435">
        <w:rPr>
          <w:rFonts w:ascii="Calibri" w:hAnsi="Calibri" w:cs="Calibri"/>
          <w:b/>
          <w:szCs w:val="22"/>
        </w:rPr>
        <w:t>9</w:t>
      </w:r>
      <w:r w:rsidRPr="008E550B">
        <w:rPr>
          <w:rFonts w:ascii="Calibri" w:hAnsi="Calibri" w:cs="Calibri"/>
          <w:b/>
          <w:szCs w:val="22"/>
        </w:rPr>
        <w:t xml:space="preserve"> </w:t>
      </w:r>
      <w:r w:rsidR="00710079" w:rsidRPr="008E550B">
        <w:rPr>
          <w:rFonts w:ascii="Calibri" w:hAnsi="Calibri" w:cs="Calibri"/>
          <w:b/>
          <w:szCs w:val="22"/>
        </w:rPr>
        <w:t xml:space="preserve">výzvy k podání nabídek. </w:t>
      </w:r>
      <w:r w:rsidRPr="008E550B">
        <w:rPr>
          <w:rFonts w:ascii="Calibri" w:hAnsi="Calibri" w:cs="Calibri"/>
          <w:b/>
          <w:szCs w:val="22"/>
        </w:rPr>
        <w:t xml:space="preserve">Účastník </w:t>
      </w:r>
      <w:r w:rsidR="00710079" w:rsidRPr="008E550B">
        <w:rPr>
          <w:rFonts w:ascii="Calibri" w:hAnsi="Calibri" w:cs="Calibri"/>
          <w:b/>
          <w:szCs w:val="22"/>
        </w:rPr>
        <w:t xml:space="preserve">v </w:t>
      </w:r>
      <w:r w:rsidRPr="008E550B">
        <w:rPr>
          <w:rFonts w:ascii="Calibri" w:hAnsi="Calibri" w:cs="Calibri"/>
          <w:b/>
          <w:szCs w:val="22"/>
        </w:rPr>
        <w:t xml:space="preserve">nabídce </w:t>
      </w:r>
      <w:r w:rsidR="00710079" w:rsidRPr="008E550B">
        <w:rPr>
          <w:rFonts w:ascii="Calibri" w:hAnsi="Calibri" w:cs="Calibri"/>
          <w:b/>
          <w:szCs w:val="22"/>
        </w:rPr>
        <w:t xml:space="preserve">na tomto místě </w:t>
      </w:r>
      <w:r w:rsidR="009E7435">
        <w:rPr>
          <w:rFonts w:ascii="Calibri" w:hAnsi="Calibri" w:cs="Calibri"/>
          <w:b/>
          <w:szCs w:val="22"/>
        </w:rPr>
        <w:t xml:space="preserve">oceněný soupis prací </w:t>
      </w:r>
      <w:r w:rsidR="00710079" w:rsidRPr="008E550B">
        <w:rPr>
          <w:rFonts w:ascii="Calibri" w:hAnsi="Calibri" w:cs="Calibri"/>
          <w:b/>
          <w:szCs w:val="22"/>
        </w:rPr>
        <w:t>nepřipojuje.</w:t>
      </w:r>
    </w:p>
    <w:p w14:paraId="2FCE299D" w14:textId="131F3FA8" w:rsidR="00710079" w:rsidRPr="008E550B" w:rsidRDefault="00710079">
      <w:pPr>
        <w:rPr>
          <w:rFonts w:ascii="Calibri" w:hAnsi="Calibri" w:cs="Calibri"/>
          <w:b/>
          <w:szCs w:val="22"/>
        </w:rPr>
      </w:pPr>
      <w:r w:rsidRPr="008E550B">
        <w:rPr>
          <w:rFonts w:ascii="Calibri" w:hAnsi="Calibri" w:cs="Calibri"/>
          <w:b/>
          <w:szCs w:val="22"/>
        </w:rPr>
        <w:br w:type="page"/>
      </w:r>
    </w:p>
    <w:p w14:paraId="68E3DF1B" w14:textId="47357A57" w:rsidR="009E7435" w:rsidRPr="008E550B" w:rsidRDefault="009E7435" w:rsidP="009E7435">
      <w:pPr>
        <w:pStyle w:val="Zkladntext2"/>
        <w:tabs>
          <w:tab w:val="left" w:pos="4678"/>
        </w:tabs>
        <w:suppressAutoHyphens/>
        <w:jc w:val="center"/>
        <w:rPr>
          <w:rFonts w:ascii="Calibri" w:hAnsi="Calibri" w:cs="Calibri"/>
          <w:b/>
          <w:szCs w:val="22"/>
        </w:rPr>
      </w:pPr>
      <w:r w:rsidRPr="008E550B">
        <w:rPr>
          <w:rFonts w:ascii="Calibri" w:hAnsi="Calibri" w:cs="Calibri"/>
          <w:b/>
          <w:szCs w:val="22"/>
        </w:rPr>
        <w:lastRenderedPageBreak/>
        <w:t xml:space="preserve">Příloha č. </w:t>
      </w:r>
      <w:r>
        <w:rPr>
          <w:rFonts w:ascii="Calibri" w:hAnsi="Calibri" w:cs="Calibri"/>
          <w:b/>
          <w:szCs w:val="22"/>
        </w:rPr>
        <w:t>3</w:t>
      </w:r>
      <w:r w:rsidRPr="008E550B">
        <w:rPr>
          <w:rFonts w:ascii="Calibri" w:hAnsi="Calibri" w:cs="Calibri"/>
          <w:b/>
          <w:szCs w:val="22"/>
        </w:rPr>
        <w:t xml:space="preserve"> smlouvy</w:t>
      </w:r>
    </w:p>
    <w:p w14:paraId="08F30DAA" w14:textId="77777777" w:rsidR="009E7435" w:rsidRPr="008E550B" w:rsidRDefault="009E7435" w:rsidP="009E7435">
      <w:pPr>
        <w:pStyle w:val="Zkladntext2"/>
        <w:tabs>
          <w:tab w:val="left" w:pos="4678"/>
        </w:tabs>
        <w:suppressAutoHyphens/>
        <w:jc w:val="center"/>
        <w:rPr>
          <w:rFonts w:ascii="Calibri" w:hAnsi="Calibri" w:cs="Calibri"/>
          <w:b/>
          <w:szCs w:val="22"/>
        </w:rPr>
      </w:pPr>
      <w:r w:rsidRPr="008E550B">
        <w:rPr>
          <w:rFonts w:ascii="Calibri" w:hAnsi="Calibri" w:cs="Calibri"/>
          <w:b/>
          <w:szCs w:val="22"/>
        </w:rPr>
        <w:t>-</w:t>
      </w:r>
    </w:p>
    <w:p w14:paraId="6F5FFA16" w14:textId="77777777" w:rsidR="009E7435" w:rsidRPr="008E550B" w:rsidRDefault="009E7435" w:rsidP="009E7435">
      <w:pPr>
        <w:pStyle w:val="Zkladntext2"/>
        <w:tabs>
          <w:tab w:val="left" w:pos="4678"/>
        </w:tabs>
        <w:suppressAutoHyphens/>
        <w:jc w:val="center"/>
        <w:rPr>
          <w:rFonts w:ascii="Calibri" w:hAnsi="Calibri" w:cs="Calibri"/>
          <w:b/>
          <w:szCs w:val="22"/>
        </w:rPr>
      </w:pPr>
      <w:r w:rsidRPr="008E550B">
        <w:rPr>
          <w:rFonts w:ascii="Calibri" w:hAnsi="Calibri" w:cs="Calibri"/>
          <w:b/>
          <w:szCs w:val="22"/>
        </w:rPr>
        <w:t>Realizační tým</w:t>
      </w:r>
    </w:p>
    <w:p w14:paraId="500A1B32" w14:textId="77777777" w:rsidR="009E7435" w:rsidRPr="009E7435" w:rsidRDefault="009E7435" w:rsidP="009E7435">
      <w:pPr>
        <w:suppressAutoHyphens/>
        <w:jc w:val="both"/>
        <w:rPr>
          <w:rFonts w:ascii="Calibri" w:hAnsi="Calibri" w:cs="Calibri"/>
          <w:b/>
          <w:i/>
          <w:sz w:val="22"/>
          <w:szCs w:val="22"/>
        </w:rPr>
      </w:pPr>
    </w:p>
    <w:p w14:paraId="7386C45B" w14:textId="77777777" w:rsidR="009E7435" w:rsidRPr="009E7435" w:rsidRDefault="009E7435" w:rsidP="009E7435">
      <w:pPr>
        <w:pStyle w:val="Zkladntext2"/>
        <w:tabs>
          <w:tab w:val="left" w:pos="4678"/>
        </w:tabs>
        <w:suppressAutoHyphens/>
        <w:rPr>
          <w:rFonts w:ascii="Calibri" w:hAnsi="Calibri" w:cs="Calibri"/>
          <w:b/>
          <w:sz w:val="22"/>
          <w:szCs w:val="22"/>
        </w:rPr>
      </w:pPr>
      <w:r w:rsidRPr="009E7435">
        <w:rPr>
          <w:rFonts w:ascii="Calibri" w:hAnsi="Calibri" w:cs="Calibri"/>
          <w:b/>
          <w:sz w:val="22"/>
          <w:szCs w:val="22"/>
          <w:highlight w:val="cyan"/>
        </w:rPr>
        <w:t>POKYN PRO ÚČASTNÍKA:</w:t>
      </w:r>
      <w:r w:rsidRPr="009E7435">
        <w:rPr>
          <w:rFonts w:ascii="Calibri" w:hAnsi="Calibri" w:cs="Calibri"/>
          <w:b/>
          <w:sz w:val="22"/>
          <w:szCs w:val="22"/>
        </w:rPr>
        <w:t xml:space="preserve"> Na tomto místě bude před uzavřením smlouvy připojen účastníkem v nabídce předložený seznam členů realizačního týmu zpracovaný dle odst. 9.4 a násl. výzvy k podání nabídek ve spojení s 23.11 výzvy k podání nabídek. Účastník v nabídce na tomto místě seznam členů realizačního týmu nepřipojuje.</w:t>
      </w:r>
    </w:p>
    <w:p w14:paraId="538BE45A" w14:textId="12461739" w:rsidR="009E7435" w:rsidRDefault="009E7435">
      <w:pPr>
        <w:rPr>
          <w:rFonts w:ascii="Calibri" w:hAnsi="Calibri" w:cs="Calibri"/>
          <w:b/>
          <w:sz w:val="28"/>
          <w:szCs w:val="22"/>
        </w:rPr>
      </w:pPr>
      <w:r>
        <w:rPr>
          <w:rFonts w:ascii="Calibri" w:hAnsi="Calibri" w:cs="Calibri"/>
          <w:b/>
          <w:szCs w:val="22"/>
        </w:rPr>
        <w:br w:type="page"/>
      </w:r>
    </w:p>
    <w:p w14:paraId="314474D3" w14:textId="37C16B81" w:rsidR="00710079" w:rsidRPr="008E550B" w:rsidRDefault="00710079" w:rsidP="009E7435">
      <w:pPr>
        <w:pStyle w:val="Zkladntext2"/>
        <w:tabs>
          <w:tab w:val="left" w:pos="4678"/>
        </w:tabs>
        <w:suppressAutoHyphens/>
        <w:jc w:val="center"/>
        <w:rPr>
          <w:rFonts w:ascii="Calibri" w:hAnsi="Calibri" w:cs="Calibri"/>
          <w:b/>
          <w:szCs w:val="22"/>
        </w:rPr>
      </w:pPr>
      <w:r w:rsidRPr="008E550B">
        <w:rPr>
          <w:rFonts w:ascii="Calibri" w:hAnsi="Calibri" w:cs="Calibri"/>
          <w:b/>
          <w:szCs w:val="22"/>
        </w:rPr>
        <w:lastRenderedPageBreak/>
        <w:t xml:space="preserve">Příloha č. </w:t>
      </w:r>
      <w:r w:rsidR="009E7435">
        <w:rPr>
          <w:rFonts w:ascii="Calibri" w:hAnsi="Calibri" w:cs="Calibri"/>
          <w:b/>
          <w:szCs w:val="22"/>
        </w:rPr>
        <w:t>4</w:t>
      </w:r>
      <w:r w:rsidRPr="008E550B">
        <w:rPr>
          <w:rFonts w:ascii="Calibri" w:hAnsi="Calibri" w:cs="Calibri"/>
          <w:b/>
          <w:szCs w:val="22"/>
        </w:rPr>
        <w:t xml:space="preserve"> smlouvy</w:t>
      </w:r>
    </w:p>
    <w:p w14:paraId="2A429826" w14:textId="77777777" w:rsidR="00710079" w:rsidRPr="008E550B" w:rsidRDefault="00710079" w:rsidP="00710079">
      <w:pPr>
        <w:pStyle w:val="Zkladntext2"/>
        <w:tabs>
          <w:tab w:val="left" w:pos="4678"/>
        </w:tabs>
        <w:suppressAutoHyphens/>
        <w:jc w:val="center"/>
        <w:rPr>
          <w:rFonts w:ascii="Calibri" w:hAnsi="Calibri" w:cs="Calibri"/>
          <w:b/>
          <w:szCs w:val="22"/>
        </w:rPr>
      </w:pPr>
      <w:r w:rsidRPr="008E550B">
        <w:rPr>
          <w:rFonts w:ascii="Calibri" w:hAnsi="Calibri" w:cs="Calibri"/>
          <w:b/>
          <w:szCs w:val="22"/>
        </w:rPr>
        <w:t>-</w:t>
      </w:r>
    </w:p>
    <w:p w14:paraId="57D3A6F2" w14:textId="305E57CE" w:rsidR="00710079" w:rsidRPr="008E550B" w:rsidRDefault="00710079" w:rsidP="00710079">
      <w:pPr>
        <w:pStyle w:val="Zkladntext2"/>
        <w:tabs>
          <w:tab w:val="left" w:pos="4678"/>
        </w:tabs>
        <w:suppressAutoHyphens/>
        <w:jc w:val="center"/>
        <w:rPr>
          <w:rFonts w:ascii="Calibri" w:hAnsi="Calibri" w:cs="Calibri"/>
          <w:b/>
          <w:szCs w:val="22"/>
        </w:rPr>
      </w:pPr>
      <w:r w:rsidRPr="008E550B">
        <w:rPr>
          <w:rFonts w:ascii="Calibri" w:hAnsi="Calibri" w:cs="Calibri"/>
          <w:b/>
          <w:szCs w:val="22"/>
        </w:rPr>
        <w:t>Harmonogram</w:t>
      </w:r>
    </w:p>
    <w:p w14:paraId="6DB87425" w14:textId="77777777" w:rsidR="00710079" w:rsidRPr="008E550B" w:rsidRDefault="00710079" w:rsidP="00710079">
      <w:pPr>
        <w:suppressAutoHyphens/>
        <w:rPr>
          <w:rFonts w:ascii="Calibri" w:hAnsi="Calibri" w:cs="Calibri"/>
          <w:b/>
          <w:i/>
          <w:szCs w:val="22"/>
        </w:rPr>
      </w:pPr>
    </w:p>
    <w:p w14:paraId="584C8E4D" w14:textId="6EFD71BF" w:rsidR="00710079" w:rsidRPr="008E550B" w:rsidRDefault="00710079" w:rsidP="00710079">
      <w:pPr>
        <w:widowControl w:val="0"/>
        <w:tabs>
          <w:tab w:val="left" w:pos="5954"/>
        </w:tabs>
        <w:jc w:val="both"/>
        <w:rPr>
          <w:rFonts w:ascii="Calibri" w:hAnsi="Calibri" w:cs="Calibri"/>
          <w:sz w:val="22"/>
          <w:szCs w:val="22"/>
        </w:rPr>
      </w:pPr>
      <w:r w:rsidRPr="008E550B">
        <w:rPr>
          <w:rFonts w:ascii="Calibri" w:hAnsi="Calibri" w:cs="Calibri"/>
          <w:b/>
          <w:szCs w:val="22"/>
          <w:highlight w:val="cyan"/>
        </w:rPr>
        <w:t>POKYN PRO ÚČASTNÍKA:</w:t>
      </w:r>
      <w:r w:rsidRPr="008E550B">
        <w:rPr>
          <w:rFonts w:ascii="Calibri" w:hAnsi="Calibri" w:cs="Calibri"/>
          <w:b/>
          <w:szCs w:val="22"/>
        </w:rPr>
        <w:t xml:space="preserve"> Na tomto místě bude před uzavřením smlouvy připojen účastníkem v nabídce předložený harmonogram prací zpracovaný dle odst. 23.12 výzvy k podání nabídek. Účastník v nabídce na tomto místě harmonogram nepřipojuje.</w:t>
      </w:r>
    </w:p>
    <w:p w14:paraId="30D9DEC8" w14:textId="77777777" w:rsidR="00710079" w:rsidRPr="008E550B" w:rsidRDefault="00710079" w:rsidP="0086252B">
      <w:pPr>
        <w:widowControl w:val="0"/>
        <w:tabs>
          <w:tab w:val="left" w:pos="5954"/>
        </w:tabs>
        <w:jc w:val="both"/>
        <w:rPr>
          <w:rFonts w:ascii="Calibri" w:hAnsi="Calibri" w:cs="Calibri"/>
          <w:sz w:val="22"/>
          <w:szCs w:val="22"/>
        </w:rPr>
      </w:pPr>
    </w:p>
    <w:sectPr w:rsidR="00710079" w:rsidRPr="008E550B" w:rsidSect="00D40E75">
      <w:headerReference w:type="even" r:id="rId11"/>
      <w:footerReference w:type="default" r:id="rId12"/>
      <w:headerReference w:type="first" r:id="rId13"/>
      <w:footerReference w:type="first" r:id="rId14"/>
      <w:footnotePr>
        <w:numStart w:val="0"/>
        <w:numRestart w:val="eachPage"/>
      </w:footnotePr>
      <w:endnotePr>
        <w:numFmt w:val="decimal"/>
        <w:numStart w:val="0"/>
      </w:endnotePr>
      <w:type w:val="continuous"/>
      <w:pgSz w:w="11911" w:h="16832"/>
      <w:pgMar w:top="1134" w:right="1134" w:bottom="1134" w:left="1418" w:header="568" w:footer="69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3F5A" w14:textId="77777777" w:rsidR="003366DD" w:rsidRDefault="003366DD">
      <w:r>
        <w:separator/>
      </w:r>
    </w:p>
  </w:endnote>
  <w:endnote w:type="continuationSeparator" w:id="0">
    <w:p w14:paraId="62817443" w14:textId="77777777" w:rsidR="003366DD" w:rsidRDefault="0033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1E2C" w14:textId="4AE6A6EE" w:rsidR="00D40E75" w:rsidRPr="00D40E75" w:rsidRDefault="00D40E75" w:rsidP="00D40E75">
    <w:pPr>
      <w:pStyle w:val="Zpat"/>
      <w:rPr>
        <w:rFonts w:ascii="Calibri" w:hAnsi="Calibri" w:cs="Calibri"/>
        <w:sz w:val="22"/>
        <w:szCs w:val="22"/>
      </w:rPr>
    </w:pPr>
    <w:r w:rsidRPr="00D40E75">
      <w:rPr>
        <w:rFonts w:ascii="Calibri" w:hAnsi="Calibri" w:cs="Calibri"/>
        <w:sz w:val="22"/>
        <w:szCs w:val="22"/>
      </w:rPr>
      <w:t xml:space="preserve">Výzva k podání nabídek – příloha č. </w:t>
    </w:r>
    <w:r w:rsidR="00BD0568">
      <w:rPr>
        <w:rFonts w:ascii="Calibri" w:hAnsi="Calibri" w:cs="Calibri"/>
        <w:sz w:val="22"/>
        <w:szCs w:val="22"/>
      </w:rPr>
      <w:t>2</w:t>
    </w:r>
    <w:r w:rsidRPr="00D40E75">
      <w:rPr>
        <w:rFonts w:ascii="Calibri" w:hAnsi="Calibri" w:cs="Calibri"/>
        <w:sz w:val="22"/>
        <w:szCs w:val="22"/>
      </w:rPr>
      <w:tab/>
    </w:r>
    <w:r w:rsidRPr="00D40E75">
      <w:rPr>
        <w:rFonts w:ascii="Calibri" w:hAnsi="Calibri" w:cs="Calibri"/>
        <w:sz w:val="22"/>
        <w:szCs w:val="22"/>
      </w:rPr>
      <w:tab/>
      <w:t xml:space="preserve">Stránka </w:t>
    </w:r>
    <w:r w:rsidRPr="00D40E75">
      <w:rPr>
        <w:rFonts w:ascii="Calibri" w:hAnsi="Calibri" w:cs="Calibri"/>
        <w:b/>
        <w:sz w:val="22"/>
        <w:szCs w:val="22"/>
      </w:rPr>
      <w:fldChar w:fldCharType="begin"/>
    </w:r>
    <w:r w:rsidRPr="00D40E75">
      <w:rPr>
        <w:rFonts w:ascii="Calibri" w:hAnsi="Calibri" w:cs="Calibri"/>
        <w:b/>
        <w:sz w:val="22"/>
        <w:szCs w:val="22"/>
      </w:rPr>
      <w:instrText>PAGE</w:instrText>
    </w:r>
    <w:r w:rsidRPr="00D40E75">
      <w:rPr>
        <w:rFonts w:ascii="Calibri" w:hAnsi="Calibri" w:cs="Calibri"/>
        <w:b/>
        <w:sz w:val="22"/>
        <w:szCs w:val="22"/>
      </w:rPr>
      <w:fldChar w:fldCharType="separate"/>
    </w:r>
    <w:r w:rsidRPr="00D40E75">
      <w:rPr>
        <w:rFonts w:ascii="Calibri" w:hAnsi="Calibri" w:cs="Calibri"/>
        <w:b/>
        <w:sz w:val="22"/>
        <w:szCs w:val="22"/>
      </w:rPr>
      <w:t>1</w:t>
    </w:r>
    <w:r w:rsidRPr="00D40E75">
      <w:rPr>
        <w:rFonts w:ascii="Calibri" w:hAnsi="Calibri" w:cs="Calibri"/>
        <w:b/>
        <w:sz w:val="22"/>
        <w:szCs w:val="22"/>
      </w:rPr>
      <w:fldChar w:fldCharType="end"/>
    </w:r>
    <w:r w:rsidRPr="00D40E75">
      <w:rPr>
        <w:rFonts w:ascii="Calibri" w:hAnsi="Calibri" w:cs="Calibri"/>
        <w:sz w:val="22"/>
        <w:szCs w:val="22"/>
      </w:rPr>
      <w:t xml:space="preserve"> z </w:t>
    </w:r>
    <w:r w:rsidRPr="00D40E75">
      <w:rPr>
        <w:rFonts w:ascii="Calibri" w:hAnsi="Calibri" w:cs="Calibri"/>
        <w:b/>
        <w:sz w:val="22"/>
        <w:szCs w:val="22"/>
      </w:rPr>
      <w:fldChar w:fldCharType="begin"/>
    </w:r>
    <w:r w:rsidRPr="00D40E75">
      <w:rPr>
        <w:rFonts w:ascii="Calibri" w:hAnsi="Calibri" w:cs="Calibri"/>
        <w:b/>
        <w:sz w:val="22"/>
        <w:szCs w:val="22"/>
      </w:rPr>
      <w:instrText>NUMPAGES</w:instrText>
    </w:r>
    <w:r w:rsidRPr="00D40E75">
      <w:rPr>
        <w:rFonts w:ascii="Calibri" w:hAnsi="Calibri" w:cs="Calibri"/>
        <w:b/>
        <w:sz w:val="22"/>
        <w:szCs w:val="22"/>
      </w:rPr>
      <w:fldChar w:fldCharType="separate"/>
    </w:r>
    <w:r w:rsidRPr="00D40E75">
      <w:rPr>
        <w:rFonts w:ascii="Calibri" w:hAnsi="Calibri" w:cs="Calibri"/>
        <w:b/>
        <w:sz w:val="22"/>
        <w:szCs w:val="22"/>
      </w:rPr>
      <w:t>1</w:t>
    </w:r>
    <w:r w:rsidRPr="00D40E75">
      <w:rPr>
        <w:rFonts w:ascii="Calibri" w:hAnsi="Calibri" w:cs="Calibr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5EA" w14:textId="4422247A" w:rsidR="00D40E75" w:rsidRPr="00D40E75" w:rsidRDefault="00D40E75" w:rsidP="00D40E75">
    <w:pPr>
      <w:pStyle w:val="Zpat"/>
      <w:rPr>
        <w:rFonts w:ascii="Calibri" w:hAnsi="Calibri" w:cs="Calibri"/>
        <w:sz w:val="22"/>
        <w:szCs w:val="22"/>
      </w:rPr>
    </w:pPr>
    <w:r w:rsidRPr="00D40E75">
      <w:rPr>
        <w:rFonts w:ascii="Calibri" w:hAnsi="Calibri" w:cs="Calibri"/>
        <w:sz w:val="22"/>
        <w:szCs w:val="22"/>
      </w:rPr>
      <w:t xml:space="preserve">Výzva k podání nabídek – příloha č. </w:t>
    </w:r>
    <w:r>
      <w:rPr>
        <w:rFonts w:ascii="Calibri" w:hAnsi="Calibri" w:cs="Calibri"/>
        <w:sz w:val="22"/>
        <w:szCs w:val="22"/>
      </w:rPr>
      <w:t>2</w:t>
    </w:r>
    <w:r w:rsidRPr="00D40E75">
      <w:rPr>
        <w:rFonts w:ascii="Calibri" w:hAnsi="Calibri" w:cs="Calibri"/>
        <w:sz w:val="22"/>
        <w:szCs w:val="22"/>
      </w:rPr>
      <w:tab/>
    </w:r>
    <w:r w:rsidRPr="00D40E75">
      <w:rPr>
        <w:rFonts w:ascii="Calibri" w:hAnsi="Calibri" w:cs="Calibri"/>
        <w:sz w:val="22"/>
        <w:szCs w:val="22"/>
      </w:rPr>
      <w:tab/>
      <w:t xml:space="preserve">Stránka </w:t>
    </w:r>
    <w:r w:rsidRPr="00D40E75">
      <w:rPr>
        <w:rFonts w:ascii="Calibri" w:hAnsi="Calibri" w:cs="Calibri"/>
        <w:b/>
        <w:sz w:val="22"/>
        <w:szCs w:val="22"/>
      </w:rPr>
      <w:fldChar w:fldCharType="begin"/>
    </w:r>
    <w:r w:rsidRPr="00D40E75">
      <w:rPr>
        <w:rFonts w:ascii="Calibri" w:hAnsi="Calibri" w:cs="Calibri"/>
        <w:b/>
        <w:sz w:val="22"/>
        <w:szCs w:val="22"/>
      </w:rPr>
      <w:instrText>PAGE</w:instrText>
    </w:r>
    <w:r w:rsidRPr="00D40E75">
      <w:rPr>
        <w:rFonts w:ascii="Calibri" w:hAnsi="Calibri" w:cs="Calibri"/>
        <w:b/>
        <w:sz w:val="22"/>
        <w:szCs w:val="22"/>
      </w:rPr>
      <w:fldChar w:fldCharType="separate"/>
    </w:r>
    <w:r w:rsidRPr="00D40E75">
      <w:rPr>
        <w:rFonts w:ascii="Calibri" w:hAnsi="Calibri" w:cs="Calibri"/>
        <w:b/>
        <w:sz w:val="22"/>
        <w:szCs w:val="22"/>
      </w:rPr>
      <w:t>1</w:t>
    </w:r>
    <w:r w:rsidRPr="00D40E75">
      <w:rPr>
        <w:rFonts w:ascii="Calibri" w:hAnsi="Calibri" w:cs="Calibri"/>
        <w:b/>
        <w:sz w:val="22"/>
        <w:szCs w:val="22"/>
      </w:rPr>
      <w:fldChar w:fldCharType="end"/>
    </w:r>
    <w:r w:rsidRPr="00D40E75">
      <w:rPr>
        <w:rFonts w:ascii="Calibri" w:hAnsi="Calibri" w:cs="Calibri"/>
        <w:sz w:val="22"/>
        <w:szCs w:val="22"/>
      </w:rPr>
      <w:t xml:space="preserve"> z </w:t>
    </w:r>
    <w:r w:rsidRPr="00D40E75">
      <w:rPr>
        <w:rFonts w:ascii="Calibri" w:hAnsi="Calibri" w:cs="Calibri"/>
        <w:b/>
        <w:sz w:val="22"/>
        <w:szCs w:val="22"/>
      </w:rPr>
      <w:fldChar w:fldCharType="begin"/>
    </w:r>
    <w:r w:rsidRPr="00D40E75">
      <w:rPr>
        <w:rFonts w:ascii="Calibri" w:hAnsi="Calibri" w:cs="Calibri"/>
        <w:b/>
        <w:sz w:val="22"/>
        <w:szCs w:val="22"/>
      </w:rPr>
      <w:instrText>NUMPAGES</w:instrText>
    </w:r>
    <w:r w:rsidRPr="00D40E75">
      <w:rPr>
        <w:rFonts w:ascii="Calibri" w:hAnsi="Calibri" w:cs="Calibri"/>
        <w:b/>
        <w:sz w:val="22"/>
        <w:szCs w:val="22"/>
      </w:rPr>
      <w:fldChar w:fldCharType="separate"/>
    </w:r>
    <w:r w:rsidRPr="00D40E75">
      <w:rPr>
        <w:rFonts w:ascii="Calibri" w:hAnsi="Calibri" w:cs="Calibri"/>
        <w:b/>
        <w:sz w:val="22"/>
        <w:szCs w:val="22"/>
      </w:rPr>
      <w:t>1</w:t>
    </w:r>
    <w:r w:rsidRPr="00D40E75">
      <w:rPr>
        <w:rFonts w:ascii="Calibri" w:hAnsi="Calibri" w:cs="Calibr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05D3" w14:textId="77777777" w:rsidR="003366DD" w:rsidRDefault="003366DD">
      <w:r>
        <w:separator/>
      </w:r>
    </w:p>
  </w:footnote>
  <w:footnote w:type="continuationSeparator" w:id="0">
    <w:p w14:paraId="1DA2B18E" w14:textId="77777777" w:rsidR="003366DD" w:rsidRDefault="0033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3AFA" w14:textId="77777777" w:rsidR="00C35F3D" w:rsidRDefault="00C35F3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A925" w14:textId="56BBD2EB" w:rsidR="00B76326" w:rsidRDefault="00B76326">
    <w:pPr>
      <w:pStyle w:val="Zhlav"/>
    </w:pPr>
    <w:r w:rsidRPr="00B76326">
      <w:rPr>
        <w:noProof/>
      </w:rPr>
      <w:drawing>
        <wp:inline distT="0" distB="0" distL="0" distR="0" wp14:anchorId="1A6AFCEE" wp14:editId="22EB11A1">
          <wp:extent cx="5942965" cy="427990"/>
          <wp:effectExtent l="0" t="0" r="635" b="0"/>
          <wp:docPr id="6660317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965" cy="427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B4B"/>
    <w:multiLevelType w:val="hybridMultilevel"/>
    <w:tmpl w:val="7C0AF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26833"/>
    <w:multiLevelType w:val="hybridMultilevel"/>
    <w:tmpl w:val="C0D2CE30"/>
    <w:lvl w:ilvl="0" w:tplc="6BA652FC">
      <w:start w:val="1"/>
      <w:numFmt w:val="decimal"/>
      <w:lvlText w:val="6.%1"/>
      <w:lvlJc w:val="left"/>
      <w:pPr>
        <w:tabs>
          <w:tab w:val="num" w:pos="1097"/>
        </w:tabs>
        <w:ind w:left="1097" w:hanging="737"/>
      </w:pPr>
      <w:rPr>
        <w:rFonts w:hint="default"/>
        <w:b/>
      </w:rPr>
    </w:lvl>
    <w:lvl w:ilvl="1" w:tplc="96942B26">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C32036"/>
    <w:multiLevelType w:val="hybridMultilevel"/>
    <w:tmpl w:val="30A8E3CC"/>
    <w:lvl w:ilvl="0" w:tplc="55423782">
      <w:start w:val="1"/>
      <w:numFmt w:val="decimal"/>
      <w:lvlText w:val="%1."/>
      <w:lvlJc w:val="left"/>
      <w:pPr>
        <w:tabs>
          <w:tab w:val="num" w:pos="720"/>
        </w:tabs>
        <w:ind w:left="720" w:hanging="360"/>
      </w:pPr>
      <w:rPr>
        <w:rFonts w:hint="default"/>
      </w:rPr>
    </w:lvl>
    <w:lvl w:ilvl="1" w:tplc="F9AE3524" w:tentative="1">
      <w:start w:val="1"/>
      <w:numFmt w:val="lowerLetter"/>
      <w:lvlText w:val="%2."/>
      <w:lvlJc w:val="left"/>
      <w:pPr>
        <w:tabs>
          <w:tab w:val="num" w:pos="1440"/>
        </w:tabs>
        <w:ind w:left="1440" w:hanging="360"/>
      </w:pPr>
    </w:lvl>
    <w:lvl w:ilvl="2" w:tplc="1492A476" w:tentative="1">
      <w:start w:val="1"/>
      <w:numFmt w:val="lowerRoman"/>
      <w:lvlText w:val="%3."/>
      <w:lvlJc w:val="right"/>
      <w:pPr>
        <w:tabs>
          <w:tab w:val="num" w:pos="2160"/>
        </w:tabs>
        <w:ind w:left="2160" w:hanging="180"/>
      </w:pPr>
    </w:lvl>
    <w:lvl w:ilvl="3" w:tplc="D744DA10" w:tentative="1">
      <w:start w:val="1"/>
      <w:numFmt w:val="decimal"/>
      <w:lvlText w:val="%4."/>
      <w:lvlJc w:val="left"/>
      <w:pPr>
        <w:tabs>
          <w:tab w:val="num" w:pos="2880"/>
        </w:tabs>
        <w:ind w:left="2880" w:hanging="360"/>
      </w:pPr>
    </w:lvl>
    <w:lvl w:ilvl="4" w:tplc="235E4FB0" w:tentative="1">
      <w:start w:val="1"/>
      <w:numFmt w:val="lowerLetter"/>
      <w:lvlText w:val="%5."/>
      <w:lvlJc w:val="left"/>
      <w:pPr>
        <w:tabs>
          <w:tab w:val="num" w:pos="3600"/>
        </w:tabs>
        <w:ind w:left="3600" w:hanging="360"/>
      </w:pPr>
    </w:lvl>
    <w:lvl w:ilvl="5" w:tplc="92706E52" w:tentative="1">
      <w:start w:val="1"/>
      <w:numFmt w:val="lowerRoman"/>
      <w:lvlText w:val="%6."/>
      <w:lvlJc w:val="right"/>
      <w:pPr>
        <w:tabs>
          <w:tab w:val="num" w:pos="4320"/>
        </w:tabs>
        <w:ind w:left="4320" w:hanging="180"/>
      </w:pPr>
    </w:lvl>
    <w:lvl w:ilvl="6" w:tplc="ADB81A86" w:tentative="1">
      <w:start w:val="1"/>
      <w:numFmt w:val="decimal"/>
      <w:lvlText w:val="%7."/>
      <w:lvlJc w:val="left"/>
      <w:pPr>
        <w:tabs>
          <w:tab w:val="num" w:pos="5040"/>
        </w:tabs>
        <w:ind w:left="5040" w:hanging="360"/>
      </w:pPr>
    </w:lvl>
    <w:lvl w:ilvl="7" w:tplc="FB22D964" w:tentative="1">
      <w:start w:val="1"/>
      <w:numFmt w:val="lowerLetter"/>
      <w:lvlText w:val="%8."/>
      <w:lvlJc w:val="left"/>
      <w:pPr>
        <w:tabs>
          <w:tab w:val="num" w:pos="5760"/>
        </w:tabs>
        <w:ind w:left="5760" w:hanging="360"/>
      </w:pPr>
    </w:lvl>
    <w:lvl w:ilvl="8" w:tplc="54387494" w:tentative="1">
      <w:start w:val="1"/>
      <w:numFmt w:val="lowerRoman"/>
      <w:lvlText w:val="%9."/>
      <w:lvlJc w:val="right"/>
      <w:pPr>
        <w:tabs>
          <w:tab w:val="num" w:pos="6480"/>
        </w:tabs>
        <w:ind w:left="6480" w:hanging="180"/>
      </w:pPr>
    </w:lvl>
  </w:abstractNum>
  <w:abstractNum w:abstractNumId="3" w15:restartNumberingAfterBreak="0">
    <w:nsid w:val="079F0F9F"/>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0E0D460A"/>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1C0793"/>
    <w:multiLevelType w:val="multilevel"/>
    <w:tmpl w:val="7E446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B4596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2922314"/>
    <w:multiLevelType w:val="multilevel"/>
    <w:tmpl w:val="F3E89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C0D26"/>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D97E9C"/>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336D85"/>
    <w:multiLevelType w:val="hybridMultilevel"/>
    <w:tmpl w:val="9FFC10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1245E2"/>
    <w:multiLevelType w:val="singleLevel"/>
    <w:tmpl w:val="6010A5B4"/>
    <w:lvl w:ilvl="0">
      <w:numFmt w:val="bullet"/>
      <w:lvlText w:val="-"/>
      <w:lvlJc w:val="left"/>
      <w:pPr>
        <w:tabs>
          <w:tab w:val="num" w:pos="360"/>
        </w:tabs>
        <w:ind w:left="360" w:hanging="360"/>
      </w:pPr>
      <w:rPr>
        <w:rFonts w:hint="default"/>
      </w:rPr>
    </w:lvl>
  </w:abstractNum>
  <w:abstractNum w:abstractNumId="13" w15:restartNumberingAfterBreak="0">
    <w:nsid w:val="1A607DE1"/>
    <w:multiLevelType w:val="hybridMultilevel"/>
    <w:tmpl w:val="CA641A44"/>
    <w:lvl w:ilvl="0" w:tplc="92D8E7A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BB3F6D"/>
    <w:multiLevelType w:val="hybridMultilevel"/>
    <w:tmpl w:val="7E76D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597523"/>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7D59A5"/>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E54AED"/>
    <w:multiLevelType w:val="singleLevel"/>
    <w:tmpl w:val="4510CE7C"/>
    <w:lvl w:ilvl="0">
      <w:start w:val="1"/>
      <w:numFmt w:val="lowerLetter"/>
      <w:lvlText w:val="%1)"/>
      <w:lvlJc w:val="left"/>
      <w:pPr>
        <w:tabs>
          <w:tab w:val="num" w:pos="360"/>
        </w:tabs>
        <w:ind w:left="360" w:hanging="360"/>
      </w:pPr>
      <w:rPr>
        <w:rFonts w:ascii="Calibri" w:eastAsia="Times New Roman" w:hAnsi="Calibri" w:cs="Calibri"/>
      </w:rPr>
    </w:lvl>
  </w:abstractNum>
  <w:abstractNum w:abstractNumId="19" w15:restartNumberingAfterBreak="0">
    <w:nsid w:val="2A9270B2"/>
    <w:multiLevelType w:val="multilevel"/>
    <w:tmpl w:val="6F4C407E"/>
    <w:lvl w:ilvl="0">
      <w:start w:val="1"/>
      <w:numFmt w:val="decimal"/>
      <w:lvlText w:val="11.%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D850DB1"/>
    <w:multiLevelType w:val="hybridMultilevel"/>
    <w:tmpl w:val="D55A6948"/>
    <w:lvl w:ilvl="0" w:tplc="04050017">
      <w:start w:val="1"/>
      <w:numFmt w:val="lowerLetter"/>
      <w:lvlText w:val="%1)"/>
      <w:lvlJc w:val="left"/>
      <w:pPr>
        <w:ind w:left="2616" w:hanging="360"/>
      </w:pPr>
    </w:lvl>
    <w:lvl w:ilvl="1" w:tplc="04050019">
      <w:start w:val="1"/>
      <w:numFmt w:val="lowerLetter"/>
      <w:lvlText w:val="%2."/>
      <w:lvlJc w:val="left"/>
      <w:pPr>
        <w:ind w:left="3336" w:hanging="360"/>
      </w:pPr>
    </w:lvl>
    <w:lvl w:ilvl="2" w:tplc="0405001B" w:tentative="1">
      <w:start w:val="1"/>
      <w:numFmt w:val="lowerRoman"/>
      <w:lvlText w:val="%3."/>
      <w:lvlJc w:val="right"/>
      <w:pPr>
        <w:ind w:left="4056" w:hanging="180"/>
      </w:pPr>
    </w:lvl>
    <w:lvl w:ilvl="3" w:tplc="0405000F" w:tentative="1">
      <w:start w:val="1"/>
      <w:numFmt w:val="decimal"/>
      <w:lvlText w:val="%4."/>
      <w:lvlJc w:val="left"/>
      <w:pPr>
        <w:ind w:left="4776" w:hanging="360"/>
      </w:pPr>
    </w:lvl>
    <w:lvl w:ilvl="4" w:tplc="04050019" w:tentative="1">
      <w:start w:val="1"/>
      <w:numFmt w:val="lowerLetter"/>
      <w:lvlText w:val="%5."/>
      <w:lvlJc w:val="left"/>
      <w:pPr>
        <w:ind w:left="5496" w:hanging="360"/>
      </w:pPr>
    </w:lvl>
    <w:lvl w:ilvl="5" w:tplc="0405001B" w:tentative="1">
      <w:start w:val="1"/>
      <w:numFmt w:val="lowerRoman"/>
      <w:lvlText w:val="%6."/>
      <w:lvlJc w:val="right"/>
      <w:pPr>
        <w:ind w:left="6216" w:hanging="180"/>
      </w:pPr>
    </w:lvl>
    <w:lvl w:ilvl="6" w:tplc="0405000F" w:tentative="1">
      <w:start w:val="1"/>
      <w:numFmt w:val="decimal"/>
      <w:lvlText w:val="%7."/>
      <w:lvlJc w:val="left"/>
      <w:pPr>
        <w:ind w:left="6936" w:hanging="360"/>
      </w:pPr>
    </w:lvl>
    <w:lvl w:ilvl="7" w:tplc="04050019" w:tentative="1">
      <w:start w:val="1"/>
      <w:numFmt w:val="lowerLetter"/>
      <w:lvlText w:val="%8."/>
      <w:lvlJc w:val="left"/>
      <w:pPr>
        <w:ind w:left="7656" w:hanging="360"/>
      </w:pPr>
    </w:lvl>
    <w:lvl w:ilvl="8" w:tplc="0405001B" w:tentative="1">
      <w:start w:val="1"/>
      <w:numFmt w:val="lowerRoman"/>
      <w:lvlText w:val="%9."/>
      <w:lvlJc w:val="right"/>
      <w:pPr>
        <w:ind w:left="8376" w:hanging="180"/>
      </w:pPr>
    </w:lvl>
  </w:abstractNum>
  <w:abstractNum w:abstractNumId="21" w15:restartNumberingAfterBreak="0">
    <w:nsid w:val="2E691B6D"/>
    <w:multiLevelType w:val="hybridMultilevel"/>
    <w:tmpl w:val="8604B22E"/>
    <w:lvl w:ilvl="0" w:tplc="C082CF78">
      <w:start w:val="1"/>
      <w:numFmt w:val="decimal"/>
      <w:lvlText w:val="%1."/>
      <w:lvlJc w:val="left"/>
      <w:pPr>
        <w:tabs>
          <w:tab w:val="num" w:pos="720"/>
        </w:tabs>
        <w:ind w:left="720" w:hanging="360"/>
      </w:pPr>
      <w:rPr>
        <w:rFonts w:hint="default"/>
      </w:rPr>
    </w:lvl>
    <w:lvl w:ilvl="1" w:tplc="D4CE59F0" w:tentative="1">
      <w:start w:val="1"/>
      <w:numFmt w:val="lowerLetter"/>
      <w:lvlText w:val="%2."/>
      <w:lvlJc w:val="left"/>
      <w:pPr>
        <w:tabs>
          <w:tab w:val="num" w:pos="1440"/>
        </w:tabs>
        <w:ind w:left="1440" w:hanging="360"/>
      </w:pPr>
    </w:lvl>
    <w:lvl w:ilvl="2" w:tplc="BB46DFE4" w:tentative="1">
      <w:start w:val="1"/>
      <w:numFmt w:val="lowerRoman"/>
      <w:lvlText w:val="%3."/>
      <w:lvlJc w:val="right"/>
      <w:pPr>
        <w:tabs>
          <w:tab w:val="num" w:pos="2160"/>
        </w:tabs>
        <w:ind w:left="2160" w:hanging="180"/>
      </w:pPr>
    </w:lvl>
    <w:lvl w:ilvl="3" w:tplc="BFCECAB2" w:tentative="1">
      <w:start w:val="1"/>
      <w:numFmt w:val="decimal"/>
      <w:lvlText w:val="%4."/>
      <w:lvlJc w:val="left"/>
      <w:pPr>
        <w:tabs>
          <w:tab w:val="num" w:pos="2880"/>
        </w:tabs>
        <w:ind w:left="2880" w:hanging="360"/>
      </w:pPr>
    </w:lvl>
    <w:lvl w:ilvl="4" w:tplc="9EA81F3A" w:tentative="1">
      <w:start w:val="1"/>
      <w:numFmt w:val="lowerLetter"/>
      <w:lvlText w:val="%5."/>
      <w:lvlJc w:val="left"/>
      <w:pPr>
        <w:tabs>
          <w:tab w:val="num" w:pos="3600"/>
        </w:tabs>
        <w:ind w:left="3600" w:hanging="360"/>
      </w:pPr>
    </w:lvl>
    <w:lvl w:ilvl="5" w:tplc="76CE4CBC" w:tentative="1">
      <w:start w:val="1"/>
      <w:numFmt w:val="lowerRoman"/>
      <w:lvlText w:val="%6."/>
      <w:lvlJc w:val="right"/>
      <w:pPr>
        <w:tabs>
          <w:tab w:val="num" w:pos="4320"/>
        </w:tabs>
        <w:ind w:left="4320" w:hanging="180"/>
      </w:pPr>
    </w:lvl>
    <w:lvl w:ilvl="6" w:tplc="328C75C6" w:tentative="1">
      <w:start w:val="1"/>
      <w:numFmt w:val="decimal"/>
      <w:lvlText w:val="%7."/>
      <w:lvlJc w:val="left"/>
      <w:pPr>
        <w:tabs>
          <w:tab w:val="num" w:pos="5040"/>
        </w:tabs>
        <w:ind w:left="5040" w:hanging="360"/>
      </w:pPr>
    </w:lvl>
    <w:lvl w:ilvl="7" w:tplc="B8A2BA4E" w:tentative="1">
      <w:start w:val="1"/>
      <w:numFmt w:val="lowerLetter"/>
      <w:lvlText w:val="%8."/>
      <w:lvlJc w:val="left"/>
      <w:pPr>
        <w:tabs>
          <w:tab w:val="num" w:pos="5760"/>
        </w:tabs>
        <w:ind w:left="5760" w:hanging="360"/>
      </w:pPr>
    </w:lvl>
    <w:lvl w:ilvl="8" w:tplc="E9C0254E" w:tentative="1">
      <w:start w:val="1"/>
      <w:numFmt w:val="lowerRoman"/>
      <w:lvlText w:val="%9."/>
      <w:lvlJc w:val="right"/>
      <w:pPr>
        <w:tabs>
          <w:tab w:val="num" w:pos="6480"/>
        </w:tabs>
        <w:ind w:left="6480" w:hanging="180"/>
      </w:pPr>
    </w:lvl>
  </w:abstractNum>
  <w:abstractNum w:abstractNumId="22" w15:restartNumberingAfterBreak="0">
    <w:nsid w:val="2E691E8C"/>
    <w:multiLevelType w:val="hybridMultilevel"/>
    <w:tmpl w:val="383252BA"/>
    <w:lvl w:ilvl="0" w:tplc="EC668304">
      <w:numFmt w:val="bullet"/>
      <w:lvlText w:val="-"/>
      <w:lvlJc w:val="left"/>
      <w:pPr>
        <w:tabs>
          <w:tab w:val="num" w:pos="1080"/>
        </w:tabs>
        <w:ind w:left="1080" w:hanging="360"/>
      </w:pPr>
      <w:rPr>
        <w:rFonts w:hint="default"/>
      </w:rPr>
    </w:lvl>
    <w:lvl w:ilvl="1" w:tplc="C1B60AFA" w:tentative="1">
      <w:start w:val="1"/>
      <w:numFmt w:val="bullet"/>
      <w:lvlText w:val="o"/>
      <w:lvlJc w:val="left"/>
      <w:pPr>
        <w:tabs>
          <w:tab w:val="num" w:pos="2160"/>
        </w:tabs>
        <w:ind w:left="2160" w:hanging="360"/>
      </w:pPr>
      <w:rPr>
        <w:rFonts w:ascii="Courier New" w:hAnsi="Courier New" w:hint="default"/>
      </w:rPr>
    </w:lvl>
    <w:lvl w:ilvl="2" w:tplc="800CEF00" w:tentative="1">
      <w:start w:val="1"/>
      <w:numFmt w:val="bullet"/>
      <w:lvlText w:val=""/>
      <w:lvlJc w:val="left"/>
      <w:pPr>
        <w:tabs>
          <w:tab w:val="num" w:pos="2880"/>
        </w:tabs>
        <w:ind w:left="2880" w:hanging="360"/>
      </w:pPr>
      <w:rPr>
        <w:rFonts w:ascii="Wingdings" w:hAnsi="Wingdings" w:hint="default"/>
      </w:rPr>
    </w:lvl>
    <w:lvl w:ilvl="3" w:tplc="71A2CDB8" w:tentative="1">
      <w:start w:val="1"/>
      <w:numFmt w:val="bullet"/>
      <w:lvlText w:val=""/>
      <w:lvlJc w:val="left"/>
      <w:pPr>
        <w:tabs>
          <w:tab w:val="num" w:pos="3600"/>
        </w:tabs>
        <w:ind w:left="3600" w:hanging="360"/>
      </w:pPr>
      <w:rPr>
        <w:rFonts w:ascii="Symbol" w:hAnsi="Symbol" w:hint="default"/>
      </w:rPr>
    </w:lvl>
    <w:lvl w:ilvl="4" w:tplc="A378E62A" w:tentative="1">
      <w:start w:val="1"/>
      <w:numFmt w:val="bullet"/>
      <w:lvlText w:val="o"/>
      <w:lvlJc w:val="left"/>
      <w:pPr>
        <w:tabs>
          <w:tab w:val="num" w:pos="4320"/>
        </w:tabs>
        <w:ind w:left="4320" w:hanging="360"/>
      </w:pPr>
      <w:rPr>
        <w:rFonts w:ascii="Courier New" w:hAnsi="Courier New" w:hint="default"/>
      </w:rPr>
    </w:lvl>
    <w:lvl w:ilvl="5" w:tplc="744C12AA" w:tentative="1">
      <w:start w:val="1"/>
      <w:numFmt w:val="bullet"/>
      <w:lvlText w:val=""/>
      <w:lvlJc w:val="left"/>
      <w:pPr>
        <w:tabs>
          <w:tab w:val="num" w:pos="5040"/>
        </w:tabs>
        <w:ind w:left="5040" w:hanging="360"/>
      </w:pPr>
      <w:rPr>
        <w:rFonts w:ascii="Wingdings" w:hAnsi="Wingdings" w:hint="default"/>
      </w:rPr>
    </w:lvl>
    <w:lvl w:ilvl="6" w:tplc="70E20966" w:tentative="1">
      <w:start w:val="1"/>
      <w:numFmt w:val="bullet"/>
      <w:lvlText w:val=""/>
      <w:lvlJc w:val="left"/>
      <w:pPr>
        <w:tabs>
          <w:tab w:val="num" w:pos="5760"/>
        </w:tabs>
        <w:ind w:left="5760" w:hanging="360"/>
      </w:pPr>
      <w:rPr>
        <w:rFonts w:ascii="Symbol" w:hAnsi="Symbol" w:hint="default"/>
      </w:rPr>
    </w:lvl>
    <w:lvl w:ilvl="7" w:tplc="EA38053E" w:tentative="1">
      <w:start w:val="1"/>
      <w:numFmt w:val="bullet"/>
      <w:lvlText w:val="o"/>
      <w:lvlJc w:val="left"/>
      <w:pPr>
        <w:tabs>
          <w:tab w:val="num" w:pos="6480"/>
        </w:tabs>
        <w:ind w:left="6480" w:hanging="360"/>
      </w:pPr>
      <w:rPr>
        <w:rFonts w:ascii="Courier New" w:hAnsi="Courier New" w:hint="default"/>
      </w:rPr>
    </w:lvl>
    <w:lvl w:ilvl="8" w:tplc="7E364270"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406106B"/>
    <w:multiLevelType w:val="singleLevel"/>
    <w:tmpl w:val="FDC89AD0"/>
    <w:lvl w:ilvl="0">
      <w:start w:val="1"/>
      <w:numFmt w:val="decimal"/>
      <w:lvlText w:val="%1."/>
      <w:lvlJc w:val="left"/>
      <w:pPr>
        <w:ind w:left="360" w:hanging="360"/>
      </w:pPr>
      <w:rPr>
        <w:rFonts w:ascii="Calibri" w:hAnsi="Calibri" w:cs="Calibri" w:hint="default"/>
        <w:sz w:val="22"/>
        <w:szCs w:val="22"/>
      </w:rPr>
    </w:lvl>
  </w:abstractNum>
  <w:abstractNum w:abstractNumId="24" w15:restartNumberingAfterBreak="0">
    <w:nsid w:val="36436062"/>
    <w:multiLevelType w:val="hybridMultilevel"/>
    <w:tmpl w:val="CDBA06DC"/>
    <w:lvl w:ilvl="0" w:tplc="11646C4E">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906230"/>
    <w:multiLevelType w:val="hybridMultilevel"/>
    <w:tmpl w:val="8FD699DC"/>
    <w:lvl w:ilvl="0" w:tplc="6A7C86A4">
      <w:start w:val="1"/>
      <w:numFmt w:val="decimal"/>
      <w:lvlText w:val="%1."/>
      <w:lvlJc w:val="left"/>
      <w:pPr>
        <w:tabs>
          <w:tab w:val="num" w:pos="720"/>
        </w:tabs>
        <w:ind w:left="720" w:hanging="360"/>
      </w:pPr>
      <w:rPr>
        <w:rFonts w:hint="default"/>
      </w:rPr>
    </w:lvl>
    <w:lvl w:ilvl="1" w:tplc="B7FAA9B6" w:tentative="1">
      <w:start w:val="1"/>
      <w:numFmt w:val="lowerLetter"/>
      <w:lvlText w:val="%2."/>
      <w:lvlJc w:val="left"/>
      <w:pPr>
        <w:tabs>
          <w:tab w:val="num" w:pos="1440"/>
        </w:tabs>
        <w:ind w:left="1440" w:hanging="360"/>
      </w:pPr>
    </w:lvl>
    <w:lvl w:ilvl="2" w:tplc="2E108F34" w:tentative="1">
      <w:start w:val="1"/>
      <w:numFmt w:val="lowerRoman"/>
      <w:lvlText w:val="%3."/>
      <w:lvlJc w:val="right"/>
      <w:pPr>
        <w:tabs>
          <w:tab w:val="num" w:pos="2160"/>
        </w:tabs>
        <w:ind w:left="2160" w:hanging="180"/>
      </w:pPr>
    </w:lvl>
    <w:lvl w:ilvl="3" w:tplc="5B1C9C78" w:tentative="1">
      <w:start w:val="1"/>
      <w:numFmt w:val="decimal"/>
      <w:lvlText w:val="%4."/>
      <w:lvlJc w:val="left"/>
      <w:pPr>
        <w:tabs>
          <w:tab w:val="num" w:pos="2880"/>
        </w:tabs>
        <w:ind w:left="2880" w:hanging="360"/>
      </w:pPr>
    </w:lvl>
    <w:lvl w:ilvl="4" w:tplc="33269D12" w:tentative="1">
      <w:start w:val="1"/>
      <w:numFmt w:val="lowerLetter"/>
      <w:lvlText w:val="%5."/>
      <w:lvlJc w:val="left"/>
      <w:pPr>
        <w:tabs>
          <w:tab w:val="num" w:pos="3600"/>
        </w:tabs>
        <w:ind w:left="3600" w:hanging="360"/>
      </w:pPr>
    </w:lvl>
    <w:lvl w:ilvl="5" w:tplc="48E86500" w:tentative="1">
      <w:start w:val="1"/>
      <w:numFmt w:val="lowerRoman"/>
      <w:lvlText w:val="%6."/>
      <w:lvlJc w:val="right"/>
      <w:pPr>
        <w:tabs>
          <w:tab w:val="num" w:pos="4320"/>
        </w:tabs>
        <w:ind w:left="4320" w:hanging="180"/>
      </w:pPr>
    </w:lvl>
    <w:lvl w:ilvl="6" w:tplc="338E147C" w:tentative="1">
      <w:start w:val="1"/>
      <w:numFmt w:val="decimal"/>
      <w:lvlText w:val="%7."/>
      <w:lvlJc w:val="left"/>
      <w:pPr>
        <w:tabs>
          <w:tab w:val="num" w:pos="5040"/>
        </w:tabs>
        <w:ind w:left="5040" w:hanging="360"/>
      </w:pPr>
    </w:lvl>
    <w:lvl w:ilvl="7" w:tplc="4256698E" w:tentative="1">
      <w:start w:val="1"/>
      <w:numFmt w:val="lowerLetter"/>
      <w:lvlText w:val="%8."/>
      <w:lvlJc w:val="left"/>
      <w:pPr>
        <w:tabs>
          <w:tab w:val="num" w:pos="5760"/>
        </w:tabs>
        <w:ind w:left="5760" w:hanging="360"/>
      </w:pPr>
    </w:lvl>
    <w:lvl w:ilvl="8" w:tplc="D88C15BC" w:tentative="1">
      <w:start w:val="1"/>
      <w:numFmt w:val="lowerRoman"/>
      <w:lvlText w:val="%9."/>
      <w:lvlJc w:val="right"/>
      <w:pPr>
        <w:tabs>
          <w:tab w:val="num" w:pos="6480"/>
        </w:tabs>
        <w:ind w:left="6480" w:hanging="180"/>
      </w:pPr>
    </w:lvl>
  </w:abstractNum>
  <w:abstractNum w:abstractNumId="26" w15:restartNumberingAfterBreak="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390823CB"/>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103748"/>
    <w:multiLevelType w:val="singleLevel"/>
    <w:tmpl w:val="402E8164"/>
    <w:lvl w:ilvl="0">
      <w:start w:val="1"/>
      <w:numFmt w:val="decimal"/>
      <w:lvlText w:val="%1."/>
      <w:lvlJc w:val="left"/>
      <w:pPr>
        <w:tabs>
          <w:tab w:val="num" w:pos="360"/>
        </w:tabs>
        <w:ind w:left="360" w:hanging="360"/>
      </w:pPr>
      <w:rPr>
        <w:rFonts w:hint="default"/>
        <w:sz w:val="22"/>
        <w:szCs w:val="22"/>
      </w:rPr>
    </w:lvl>
  </w:abstractNum>
  <w:abstractNum w:abstractNumId="29" w15:restartNumberingAfterBreak="0">
    <w:nsid w:val="3A3A13A0"/>
    <w:multiLevelType w:val="hybridMultilevel"/>
    <w:tmpl w:val="1310C0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516501"/>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5855F6"/>
    <w:multiLevelType w:val="multilevel"/>
    <w:tmpl w:val="F2BCA532"/>
    <w:lvl w:ilvl="0">
      <w:start w:val="1"/>
      <w:numFmt w:val="lowerLetter"/>
      <w:pStyle w:val="slsezn1psmena"/>
      <w:lvlText w:val="%1)"/>
      <w:lvlJc w:val="left"/>
      <w:pPr>
        <w:tabs>
          <w:tab w:val="num" w:pos="851"/>
        </w:tabs>
        <w:ind w:left="851" w:hanging="454"/>
      </w:pPr>
      <w:rPr>
        <w:rFonts w:ascii="Palatino Linotype" w:hAnsi="Palatino Linotype"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1C44C23"/>
    <w:multiLevelType w:val="hybridMultilevel"/>
    <w:tmpl w:val="53F4300A"/>
    <w:lvl w:ilvl="0" w:tplc="B7AE2FB2">
      <w:numFmt w:val="bullet"/>
      <w:lvlText w:val="-"/>
      <w:lvlJc w:val="left"/>
      <w:pPr>
        <w:tabs>
          <w:tab w:val="num" w:pos="1080"/>
        </w:tabs>
        <w:ind w:left="1080" w:hanging="360"/>
      </w:pPr>
      <w:rPr>
        <w:rFonts w:hint="default"/>
      </w:rPr>
    </w:lvl>
    <w:lvl w:ilvl="1" w:tplc="42DA1A72" w:tentative="1">
      <w:start w:val="1"/>
      <w:numFmt w:val="bullet"/>
      <w:lvlText w:val="o"/>
      <w:lvlJc w:val="left"/>
      <w:pPr>
        <w:tabs>
          <w:tab w:val="num" w:pos="2160"/>
        </w:tabs>
        <w:ind w:left="2160" w:hanging="360"/>
      </w:pPr>
      <w:rPr>
        <w:rFonts w:ascii="Courier New" w:hAnsi="Courier New" w:hint="default"/>
      </w:rPr>
    </w:lvl>
    <w:lvl w:ilvl="2" w:tplc="CAAA8C5C" w:tentative="1">
      <w:start w:val="1"/>
      <w:numFmt w:val="bullet"/>
      <w:lvlText w:val=""/>
      <w:lvlJc w:val="left"/>
      <w:pPr>
        <w:tabs>
          <w:tab w:val="num" w:pos="2880"/>
        </w:tabs>
        <w:ind w:left="2880" w:hanging="360"/>
      </w:pPr>
      <w:rPr>
        <w:rFonts w:ascii="Wingdings" w:hAnsi="Wingdings" w:hint="default"/>
      </w:rPr>
    </w:lvl>
    <w:lvl w:ilvl="3" w:tplc="325E8D78" w:tentative="1">
      <w:start w:val="1"/>
      <w:numFmt w:val="bullet"/>
      <w:lvlText w:val=""/>
      <w:lvlJc w:val="left"/>
      <w:pPr>
        <w:tabs>
          <w:tab w:val="num" w:pos="3600"/>
        </w:tabs>
        <w:ind w:left="3600" w:hanging="360"/>
      </w:pPr>
      <w:rPr>
        <w:rFonts w:ascii="Symbol" w:hAnsi="Symbol" w:hint="default"/>
      </w:rPr>
    </w:lvl>
    <w:lvl w:ilvl="4" w:tplc="A82E9B60" w:tentative="1">
      <w:start w:val="1"/>
      <w:numFmt w:val="bullet"/>
      <w:lvlText w:val="o"/>
      <w:lvlJc w:val="left"/>
      <w:pPr>
        <w:tabs>
          <w:tab w:val="num" w:pos="4320"/>
        </w:tabs>
        <w:ind w:left="4320" w:hanging="360"/>
      </w:pPr>
      <w:rPr>
        <w:rFonts w:ascii="Courier New" w:hAnsi="Courier New" w:hint="default"/>
      </w:rPr>
    </w:lvl>
    <w:lvl w:ilvl="5" w:tplc="3048CA84" w:tentative="1">
      <w:start w:val="1"/>
      <w:numFmt w:val="bullet"/>
      <w:lvlText w:val=""/>
      <w:lvlJc w:val="left"/>
      <w:pPr>
        <w:tabs>
          <w:tab w:val="num" w:pos="5040"/>
        </w:tabs>
        <w:ind w:left="5040" w:hanging="360"/>
      </w:pPr>
      <w:rPr>
        <w:rFonts w:ascii="Wingdings" w:hAnsi="Wingdings" w:hint="default"/>
      </w:rPr>
    </w:lvl>
    <w:lvl w:ilvl="6" w:tplc="A2DA164E" w:tentative="1">
      <w:start w:val="1"/>
      <w:numFmt w:val="bullet"/>
      <w:lvlText w:val=""/>
      <w:lvlJc w:val="left"/>
      <w:pPr>
        <w:tabs>
          <w:tab w:val="num" w:pos="5760"/>
        </w:tabs>
        <w:ind w:left="5760" w:hanging="360"/>
      </w:pPr>
      <w:rPr>
        <w:rFonts w:ascii="Symbol" w:hAnsi="Symbol" w:hint="default"/>
      </w:rPr>
    </w:lvl>
    <w:lvl w:ilvl="7" w:tplc="05784F6E" w:tentative="1">
      <w:start w:val="1"/>
      <w:numFmt w:val="bullet"/>
      <w:lvlText w:val="o"/>
      <w:lvlJc w:val="left"/>
      <w:pPr>
        <w:tabs>
          <w:tab w:val="num" w:pos="6480"/>
        </w:tabs>
        <w:ind w:left="6480" w:hanging="360"/>
      </w:pPr>
      <w:rPr>
        <w:rFonts w:ascii="Courier New" w:hAnsi="Courier New" w:hint="default"/>
      </w:rPr>
    </w:lvl>
    <w:lvl w:ilvl="8" w:tplc="C53662F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68822BF"/>
    <w:multiLevelType w:val="hybridMultilevel"/>
    <w:tmpl w:val="E2BE3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5" w15:restartNumberingAfterBreak="0">
    <w:nsid w:val="49B558AF"/>
    <w:multiLevelType w:val="multilevel"/>
    <w:tmpl w:val="5CC68E38"/>
    <w:lvl w:ilvl="0">
      <w:start w:val="3"/>
      <w:numFmt w:val="decimal"/>
      <w:lvlText w:val="%1."/>
      <w:lvlJc w:val="left"/>
      <w:pPr>
        <w:ind w:left="567" w:hanging="567"/>
      </w:pPr>
      <w:rPr>
        <w:rFonts w:hint="default"/>
        <w:b w:val="0"/>
        <w:strike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4B0302B9"/>
    <w:multiLevelType w:val="singleLevel"/>
    <w:tmpl w:val="0405000F"/>
    <w:lvl w:ilvl="0">
      <w:start w:val="1"/>
      <w:numFmt w:val="decimal"/>
      <w:lvlText w:val="%1."/>
      <w:lvlJc w:val="left"/>
      <w:pPr>
        <w:tabs>
          <w:tab w:val="num" w:pos="360"/>
        </w:tabs>
        <w:ind w:left="360" w:hanging="360"/>
      </w:pPr>
      <w:rPr>
        <w:rFonts w:hint="default"/>
      </w:rPr>
    </w:lvl>
  </w:abstractNum>
  <w:abstractNum w:abstractNumId="37" w15:restartNumberingAfterBreak="0">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38" w15:restartNumberingAfterBreak="0">
    <w:nsid w:val="4BD850D5"/>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C27388C"/>
    <w:multiLevelType w:val="singleLevel"/>
    <w:tmpl w:val="0405000F"/>
    <w:lvl w:ilvl="0">
      <w:start w:val="1"/>
      <w:numFmt w:val="decimal"/>
      <w:lvlText w:val="%1."/>
      <w:lvlJc w:val="left"/>
      <w:pPr>
        <w:ind w:left="360" w:hanging="360"/>
      </w:pPr>
      <w:rPr>
        <w:rFonts w:hint="default"/>
      </w:rPr>
    </w:lvl>
  </w:abstractNum>
  <w:abstractNum w:abstractNumId="40" w15:restartNumberingAfterBreak="0">
    <w:nsid w:val="4E9A23A2"/>
    <w:multiLevelType w:val="hybridMultilevel"/>
    <w:tmpl w:val="7BAE690E"/>
    <w:lvl w:ilvl="0" w:tplc="68F6479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FF10D5E"/>
    <w:multiLevelType w:val="multilevel"/>
    <w:tmpl w:val="E74846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505E6D9E"/>
    <w:multiLevelType w:val="multilevel"/>
    <w:tmpl w:val="7A1279F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851704"/>
    <w:multiLevelType w:val="multilevel"/>
    <w:tmpl w:val="3CB68F7C"/>
    <w:lvl w:ilvl="0">
      <w:start w:val="1"/>
      <w:numFmt w:val="decimal"/>
      <w:lvlText w:val="%1)"/>
      <w:lvlJc w:val="left"/>
      <w:pPr>
        <w:ind w:left="360" w:hanging="360"/>
      </w:p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46" w15:restartNumberingAfterBreak="0">
    <w:nsid w:val="62A510A0"/>
    <w:multiLevelType w:val="hybridMultilevel"/>
    <w:tmpl w:val="B956A9AA"/>
    <w:lvl w:ilvl="0" w:tplc="9B0EF6E2">
      <w:start w:val="1"/>
      <w:numFmt w:val="lowerLetter"/>
      <w:lvlText w:val="%1)"/>
      <w:lvlJc w:val="left"/>
      <w:pPr>
        <w:tabs>
          <w:tab w:val="num" w:pos="360"/>
        </w:tabs>
        <w:ind w:left="283" w:hanging="283"/>
      </w:pPr>
      <w:rPr>
        <w:rFonts w:hint="default"/>
      </w:rPr>
    </w:lvl>
    <w:lvl w:ilvl="1" w:tplc="04050003">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7" w15:restartNumberingAfterBreak="0">
    <w:nsid w:val="64682E01"/>
    <w:multiLevelType w:val="singleLevel"/>
    <w:tmpl w:val="0405000F"/>
    <w:lvl w:ilvl="0">
      <w:start w:val="1"/>
      <w:numFmt w:val="decimal"/>
      <w:lvlText w:val="%1."/>
      <w:lvlJc w:val="left"/>
      <w:pPr>
        <w:tabs>
          <w:tab w:val="num" w:pos="360"/>
        </w:tabs>
        <w:ind w:left="360" w:hanging="360"/>
      </w:pPr>
      <w:rPr>
        <w:rFonts w:hint="default"/>
      </w:rPr>
    </w:lvl>
  </w:abstractNum>
  <w:abstractNum w:abstractNumId="48" w15:restartNumberingAfterBreak="0">
    <w:nsid w:val="64C2271B"/>
    <w:multiLevelType w:val="multilevel"/>
    <w:tmpl w:val="E0C6C1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50"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1D6622"/>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6F1E2F65"/>
    <w:multiLevelType w:val="hybridMultilevel"/>
    <w:tmpl w:val="88F6AD88"/>
    <w:lvl w:ilvl="0" w:tplc="DA381D8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F4568C9"/>
    <w:multiLevelType w:val="multilevel"/>
    <w:tmpl w:val="7ADCDD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300126F"/>
    <w:multiLevelType w:val="singleLevel"/>
    <w:tmpl w:val="6F42D074"/>
    <w:lvl w:ilvl="0">
      <w:start w:val="1"/>
      <w:numFmt w:val="decimal"/>
      <w:lvlText w:val="%1."/>
      <w:lvlJc w:val="left"/>
      <w:pPr>
        <w:tabs>
          <w:tab w:val="num" w:pos="360"/>
        </w:tabs>
        <w:ind w:left="360" w:hanging="360"/>
      </w:pPr>
      <w:rPr>
        <w:rFonts w:hint="default"/>
        <w:strike w:val="0"/>
        <w:sz w:val="22"/>
        <w:szCs w:val="22"/>
      </w:rPr>
    </w:lvl>
  </w:abstractNum>
  <w:abstractNum w:abstractNumId="55"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abstractNum w:abstractNumId="57" w15:restartNumberingAfterBreak="0">
    <w:nsid w:val="7B8B59E6"/>
    <w:multiLevelType w:val="singleLevel"/>
    <w:tmpl w:val="0405000F"/>
    <w:lvl w:ilvl="0">
      <w:start w:val="1"/>
      <w:numFmt w:val="decimal"/>
      <w:lvlText w:val="%1."/>
      <w:lvlJc w:val="left"/>
      <w:pPr>
        <w:tabs>
          <w:tab w:val="num" w:pos="360"/>
        </w:tabs>
        <w:ind w:left="360" w:hanging="360"/>
      </w:pPr>
    </w:lvl>
  </w:abstractNum>
  <w:abstractNum w:abstractNumId="58" w15:restartNumberingAfterBreak="0">
    <w:nsid w:val="7DDD579A"/>
    <w:multiLevelType w:val="multilevel"/>
    <w:tmpl w:val="0C86C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016211">
    <w:abstractNumId w:val="12"/>
  </w:num>
  <w:num w:numId="2" w16cid:durableId="2138715519">
    <w:abstractNumId w:val="56"/>
  </w:num>
  <w:num w:numId="3" w16cid:durableId="1962419601">
    <w:abstractNumId w:val="18"/>
  </w:num>
  <w:num w:numId="4" w16cid:durableId="2002853066">
    <w:abstractNumId w:val="55"/>
  </w:num>
  <w:num w:numId="5" w16cid:durableId="578103984">
    <w:abstractNumId w:val="26"/>
  </w:num>
  <w:num w:numId="6" w16cid:durableId="1776486975">
    <w:abstractNumId w:val="45"/>
  </w:num>
  <w:num w:numId="7" w16cid:durableId="1018703085">
    <w:abstractNumId w:val="28"/>
  </w:num>
  <w:num w:numId="8" w16cid:durableId="713307162">
    <w:abstractNumId w:val="37"/>
  </w:num>
  <w:num w:numId="9" w16cid:durableId="97144548">
    <w:abstractNumId w:val="23"/>
  </w:num>
  <w:num w:numId="10" w16cid:durableId="1355420175">
    <w:abstractNumId w:val="42"/>
  </w:num>
  <w:num w:numId="11" w16cid:durableId="177934467">
    <w:abstractNumId w:val="27"/>
  </w:num>
  <w:num w:numId="12" w16cid:durableId="628361361">
    <w:abstractNumId w:val="12"/>
  </w:num>
  <w:num w:numId="13" w16cid:durableId="1617322281">
    <w:abstractNumId w:val="32"/>
  </w:num>
  <w:num w:numId="14" w16cid:durableId="670259844">
    <w:abstractNumId w:val="22"/>
  </w:num>
  <w:num w:numId="15" w16cid:durableId="823663760">
    <w:abstractNumId w:val="25"/>
  </w:num>
  <w:num w:numId="16" w16cid:durableId="16080662">
    <w:abstractNumId w:val="21"/>
  </w:num>
  <w:num w:numId="17" w16cid:durableId="305818026">
    <w:abstractNumId w:val="2"/>
  </w:num>
  <w:num w:numId="18" w16cid:durableId="1751391546">
    <w:abstractNumId w:val="33"/>
  </w:num>
  <w:num w:numId="19" w16cid:durableId="59988386">
    <w:abstractNumId w:val="46"/>
  </w:num>
  <w:num w:numId="20" w16cid:durableId="1727875731">
    <w:abstractNumId w:val="40"/>
  </w:num>
  <w:num w:numId="21" w16cid:durableId="1029330466">
    <w:abstractNumId w:val="13"/>
  </w:num>
  <w:num w:numId="22" w16cid:durableId="352190489">
    <w:abstractNumId w:val="24"/>
  </w:num>
  <w:num w:numId="23" w16cid:durableId="1634360216">
    <w:abstractNumId w:val="52"/>
  </w:num>
  <w:num w:numId="24" w16cid:durableId="715741777">
    <w:abstractNumId w:val="20"/>
  </w:num>
  <w:num w:numId="25" w16cid:durableId="402916623">
    <w:abstractNumId w:val="29"/>
  </w:num>
  <w:num w:numId="26" w16cid:durableId="960498009">
    <w:abstractNumId w:val="19"/>
  </w:num>
  <w:num w:numId="27" w16cid:durableId="1364475940">
    <w:abstractNumId w:val="1"/>
  </w:num>
  <w:num w:numId="28" w16cid:durableId="1759053959">
    <w:abstractNumId w:val="11"/>
  </w:num>
  <w:num w:numId="29" w16cid:durableId="1681352384">
    <w:abstractNumId w:val="14"/>
  </w:num>
  <w:num w:numId="30" w16cid:durableId="614168611">
    <w:abstractNumId w:val="0"/>
  </w:num>
  <w:num w:numId="31" w16cid:durableId="542131381">
    <w:abstractNumId w:val="44"/>
  </w:num>
  <w:num w:numId="32" w16cid:durableId="329985900">
    <w:abstractNumId w:val="31"/>
  </w:num>
  <w:num w:numId="33" w16cid:durableId="1837838598">
    <w:abstractNumId w:val="57"/>
  </w:num>
  <w:num w:numId="34" w16cid:durableId="1682006216">
    <w:abstractNumId w:val="39"/>
  </w:num>
  <w:num w:numId="35" w16cid:durableId="505755301">
    <w:abstractNumId w:val="54"/>
  </w:num>
  <w:num w:numId="36" w16cid:durableId="588271423">
    <w:abstractNumId w:val="36"/>
  </w:num>
  <w:num w:numId="37" w16cid:durableId="138160469">
    <w:abstractNumId w:val="10"/>
  </w:num>
  <w:num w:numId="38" w16cid:durableId="789933921">
    <w:abstractNumId w:val="58"/>
  </w:num>
  <w:num w:numId="39" w16cid:durableId="1934243727">
    <w:abstractNumId w:val="5"/>
  </w:num>
  <w:num w:numId="40" w16cid:durableId="2065331631">
    <w:abstractNumId w:val="48"/>
  </w:num>
  <w:num w:numId="41" w16cid:durableId="1525747870">
    <w:abstractNumId w:val="8"/>
  </w:num>
  <w:num w:numId="42" w16cid:durableId="1556966303">
    <w:abstractNumId w:val="41"/>
  </w:num>
  <w:num w:numId="43" w16cid:durableId="1744570810">
    <w:abstractNumId w:val="53"/>
  </w:num>
  <w:num w:numId="44" w16cid:durableId="882401933">
    <w:abstractNumId w:val="35"/>
  </w:num>
  <w:num w:numId="45" w16cid:durableId="564921195">
    <w:abstractNumId w:val="49"/>
  </w:num>
  <w:num w:numId="46" w16cid:durableId="968360393">
    <w:abstractNumId w:val="38"/>
  </w:num>
  <w:num w:numId="47" w16cid:durableId="436414736">
    <w:abstractNumId w:val="9"/>
  </w:num>
  <w:num w:numId="48" w16cid:durableId="225534075">
    <w:abstractNumId w:val="16"/>
  </w:num>
  <w:num w:numId="49" w16cid:durableId="56242811">
    <w:abstractNumId w:val="51"/>
  </w:num>
  <w:num w:numId="50" w16cid:durableId="1978141007">
    <w:abstractNumId w:val="50"/>
  </w:num>
  <w:num w:numId="51" w16cid:durableId="792553053">
    <w:abstractNumId w:val="34"/>
  </w:num>
  <w:num w:numId="52" w16cid:durableId="525026073">
    <w:abstractNumId w:val="43"/>
  </w:num>
  <w:num w:numId="53" w16cid:durableId="1437285963">
    <w:abstractNumId w:val="17"/>
  </w:num>
  <w:num w:numId="54" w16cid:durableId="696931011">
    <w:abstractNumId w:val="4"/>
  </w:num>
  <w:num w:numId="55" w16cid:durableId="1970940965">
    <w:abstractNumId w:val="3"/>
  </w:num>
  <w:num w:numId="56" w16cid:durableId="914821642">
    <w:abstractNumId w:val="6"/>
  </w:num>
  <w:num w:numId="57" w16cid:durableId="416749897">
    <w:abstractNumId w:val="47"/>
  </w:num>
  <w:num w:numId="58" w16cid:durableId="1009260524">
    <w:abstractNumId w:val="7"/>
  </w:num>
  <w:num w:numId="59" w16cid:durableId="507403114">
    <w:abstractNumId w:val="15"/>
  </w:num>
  <w:num w:numId="60" w16cid:durableId="7619504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35"/>
    <w:rsid w:val="0000156C"/>
    <w:rsid w:val="00004EBF"/>
    <w:rsid w:val="00005B4B"/>
    <w:rsid w:val="000108A7"/>
    <w:rsid w:val="00015C7A"/>
    <w:rsid w:val="0003252E"/>
    <w:rsid w:val="00035838"/>
    <w:rsid w:val="00044D83"/>
    <w:rsid w:val="00045A87"/>
    <w:rsid w:val="0005058E"/>
    <w:rsid w:val="000574A4"/>
    <w:rsid w:val="0006331C"/>
    <w:rsid w:val="0006463F"/>
    <w:rsid w:val="00066D17"/>
    <w:rsid w:val="00073C2B"/>
    <w:rsid w:val="00075E0C"/>
    <w:rsid w:val="00076E11"/>
    <w:rsid w:val="00083EA3"/>
    <w:rsid w:val="00084F67"/>
    <w:rsid w:val="000B5991"/>
    <w:rsid w:val="000C4EE8"/>
    <w:rsid w:val="000C4F3C"/>
    <w:rsid w:val="000D04E7"/>
    <w:rsid w:val="000D4A6B"/>
    <w:rsid w:val="000D7317"/>
    <w:rsid w:val="000E1FBB"/>
    <w:rsid w:val="000E2DA5"/>
    <w:rsid w:val="000F77A8"/>
    <w:rsid w:val="0010650D"/>
    <w:rsid w:val="00107381"/>
    <w:rsid w:val="00110B38"/>
    <w:rsid w:val="00115EF2"/>
    <w:rsid w:val="00122162"/>
    <w:rsid w:val="0013472A"/>
    <w:rsid w:val="00135494"/>
    <w:rsid w:val="00141B80"/>
    <w:rsid w:val="00144D0F"/>
    <w:rsid w:val="001456FA"/>
    <w:rsid w:val="00147CDD"/>
    <w:rsid w:val="00156C1C"/>
    <w:rsid w:val="00181C2A"/>
    <w:rsid w:val="00186F41"/>
    <w:rsid w:val="00191CB4"/>
    <w:rsid w:val="001B2659"/>
    <w:rsid w:val="001C2A44"/>
    <w:rsid w:val="001C4198"/>
    <w:rsid w:val="001C498D"/>
    <w:rsid w:val="001D1059"/>
    <w:rsid w:val="001D3A4E"/>
    <w:rsid w:val="001D66ED"/>
    <w:rsid w:val="001D7696"/>
    <w:rsid w:val="001D7B52"/>
    <w:rsid w:val="001E2DA0"/>
    <w:rsid w:val="001E7EC2"/>
    <w:rsid w:val="001F5961"/>
    <w:rsid w:val="001F5E69"/>
    <w:rsid w:val="001F7AF8"/>
    <w:rsid w:val="00200E1F"/>
    <w:rsid w:val="00202FE6"/>
    <w:rsid w:val="00205626"/>
    <w:rsid w:val="0021009F"/>
    <w:rsid w:val="00215580"/>
    <w:rsid w:val="00220094"/>
    <w:rsid w:val="002235E7"/>
    <w:rsid w:val="0022614F"/>
    <w:rsid w:val="00227223"/>
    <w:rsid w:val="00230048"/>
    <w:rsid w:val="0023157A"/>
    <w:rsid w:val="00232ECB"/>
    <w:rsid w:val="00245CC7"/>
    <w:rsid w:val="002647A6"/>
    <w:rsid w:val="002776F3"/>
    <w:rsid w:val="00282396"/>
    <w:rsid w:val="00283BCA"/>
    <w:rsid w:val="00287F7A"/>
    <w:rsid w:val="00291763"/>
    <w:rsid w:val="00296A65"/>
    <w:rsid w:val="00297375"/>
    <w:rsid w:val="002A1965"/>
    <w:rsid w:val="002A657E"/>
    <w:rsid w:val="002A703D"/>
    <w:rsid w:val="002B0B58"/>
    <w:rsid w:val="002B130C"/>
    <w:rsid w:val="002B5B8D"/>
    <w:rsid w:val="002C3045"/>
    <w:rsid w:val="002D46C1"/>
    <w:rsid w:val="002D5BFA"/>
    <w:rsid w:val="002D64CF"/>
    <w:rsid w:val="002E3B8F"/>
    <w:rsid w:val="002E74F2"/>
    <w:rsid w:val="002F11A0"/>
    <w:rsid w:val="002F432A"/>
    <w:rsid w:val="00302E56"/>
    <w:rsid w:val="00305520"/>
    <w:rsid w:val="00323E77"/>
    <w:rsid w:val="0033336E"/>
    <w:rsid w:val="003366DD"/>
    <w:rsid w:val="00337CE6"/>
    <w:rsid w:val="00341A4B"/>
    <w:rsid w:val="00341C5E"/>
    <w:rsid w:val="00351A92"/>
    <w:rsid w:val="003550D3"/>
    <w:rsid w:val="0036122B"/>
    <w:rsid w:val="00361920"/>
    <w:rsid w:val="00361A9D"/>
    <w:rsid w:val="003673A6"/>
    <w:rsid w:val="003746DA"/>
    <w:rsid w:val="00376C24"/>
    <w:rsid w:val="0038517F"/>
    <w:rsid w:val="00387FD4"/>
    <w:rsid w:val="0039116B"/>
    <w:rsid w:val="00392D6A"/>
    <w:rsid w:val="00396010"/>
    <w:rsid w:val="00396165"/>
    <w:rsid w:val="00397E65"/>
    <w:rsid w:val="003A3D4D"/>
    <w:rsid w:val="003B576D"/>
    <w:rsid w:val="003D02A6"/>
    <w:rsid w:val="003D0B1B"/>
    <w:rsid w:val="003D1F0F"/>
    <w:rsid w:val="003D6C0C"/>
    <w:rsid w:val="003D7392"/>
    <w:rsid w:val="003E59B3"/>
    <w:rsid w:val="003F7BCC"/>
    <w:rsid w:val="004012F9"/>
    <w:rsid w:val="0040225E"/>
    <w:rsid w:val="00404112"/>
    <w:rsid w:val="0040771D"/>
    <w:rsid w:val="00414A9F"/>
    <w:rsid w:val="00420B67"/>
    <w:rsid w:val="004266AC"/>
    <w:rsid w:val="004459F2"/>
    <w:rsid w:val="00462516"/>
    <w:rsid w:val="004754E9"/>
    <w:rsid w:val="004813F8"/>
    <w:rsid w:val="0048514D"/>
    <w:rsid w:val="00487971"/>
    <w:rsid w:val="004B42ED"/>
    <w:rsid w:val="004B5AEB"/>
    <w:rsid w:val="004B7E05"/>
    <w:rsid w:val="004F0E90"/>
    <w:rsid w:val="004F516D"/>
    <w:rsid w:val="004F5F0E"/>
    <w:rsid w:val="004F7EC2"/>
    <w:rsid w:val="00502E3D"/>
    <w:rsid w:val="00503836"/>
    <w:rsid w:val="00507360"/>
    <w:rsid w:val="005103A7"/>
    <w:rsid w:val="00514CA9"/>
    <w:rsid w:val="00524362"/>
    <w:rsid w:val="00524CBA"/>
    <w:rsid w:val="00524E02"/>
    <w:rsid w:val="00535AEB"/>
    <w:rsid w:val="00535DA3"/>
    <w:rsid w:val="00547535"/>
    <w:rsid w:val="00550602"/>
    <w:rsid w:val="005507B2"/>
    <w:rsid w:val="005610AA"/>
    <w:rsid w:val="00562335"/>
    <w:rsid w:val="00564FF9"/>
    <w:rsid w:val="00584540"/>
    <w:rsid w:val="00592292"/>
    <w:rsid w:val="00594E1A"/>
    <w:rsid w:val="005951F7"/>
    <w:rsid w:val="00595BF9"/>
    <w:rsid w:val="005962A8"/>
    <w:rsid w:val="005A04D1"/>
    <w:rsid w:val="005A2817"/>
    <w:rsid w:val="005A57E1"/>
    <w:rsid w:val="005B130E"/>
    <w:rsid w:val="005B30D5"/>
    <w:rsid w:val="005C2159"/>
    <w:rsid w:val="005C4EFE"/>
    <w:rsid w:val="005C513B"/>
    <w:rsid w:val="005E22AD"/>
    <w:rsid w:val="005E40EA"/>
    <w:rsid w:val="005F4BAC"/>
    <w:rsid w:val="0060201F"/>
    <w:rsid w:val="00603660"/>
    <w:rsid w:val="00606A66"/>
    <w:rsid w:val="00607AA9"/>
    <w:rsid w:val="00617AC3"/>
    <w:rsid w:val="00620E35"/>
    <w:rsid w:val="00633FCF"/>
    <w:rsid w:val="0063412F"/>
    <w:rsid w:val="00651E87"/>
    <w:rsid w:val="00651F41"/>
    <w:rsid w:val="0065475C"/>
    <w:rsid w:val="00655811"/>
    <w:rsid w:val="00655CAF"/>
    <w:rsid w:val="00661C89"/>
    <w:rsid w:val="0066547B"/>
    <w:rsid w:val="006802E6"/>
    <w:rsid w:val="00691BDD"/>
    <w:rsid w:val="00695AED"/>
    <w:rsid w:val="006A15A7"/>
    <w:rsid w:val="006A62FE"/>
    <w:rsid w:val="006C13F9"/>
    <w:rsid w:val="006C14D2"/>
    <w:rsid w:val="006C2780"/>
    <w:rsid w:val="006D00F0"/>
    <w:rsid w:val="006F1DAC"/>
    <w:rsid w:val="007009FC"/>
    <w:rsid w:val="0070149A"/>
    <w:rsid w:val="00703ABF"/>
    <w:rsid w:val="00703BFF"/>
    <w:rsid w:val="00704017"/>
    <w:rsid w:val="00704261"/>
    <w:rsid w:val="00705250"/>
    <w:rsid w:val="00710079"/>
    <w:rsid w:val="007114E1"/>
    <w:rsid w:val="00715516"/>
    <w:rsid w:val="007325BF"/>
    <w:rsid w:val="00736AC4"/>
    <w:rsid w:val="00740741"/>
    <w:rsid w:val="00740A4B"/>
    <w:rsid w:val="00745B75"/>
    <w:rsid w:val="00745D10"/>
    <w:rsid w:val="007460BB"/>
    <w:rsid w:val="007478E1"/>
    <w:rsid w:val="00757975"/>
    <w:rsid w:val="007651BC"/>
    <w:rsid w:val="00772F2B"/>
    <w:rsid w:val="00774FF3"/>
    <w:rsid w:val="0077596B"/>
    <w:rsid w:val="00781AFB"/>
    <w:rsid w:val="00791FA7"/>
    <w:rsid w:val="0079470E"/>
    <w:rsid w:val="007B012C"/>
    <w:rsid w:val="007B19A8"/>
    <w:rsid w:val="007B5BB6"/>
    <w:rsid w:val="007C175D"/>
    <w:rsid w:val="007F6088"/>
    <w:rsid w:val="008155F0"/>
    <w:rsid w:val="0081784B"/>
    <w:rsid w:val="0083081C"/>
    <w:rsid w:val="00831EFB"/>
    <w:rsid w:val="0085075F"/>
    <w:rsid w:val="0085196C"/>
    <w:rsid w:val="0086252B"/>
    <w:rsid w:val="00873741"/>
    <w:rsid w:val="00880A56"/>
    <w:rsid w:val="0088261E"/>
    <w:rsid w:val="00887009"/>
    <w:rsid w:val="00887EA1"/>
    <w:rsid w:val="00893777"/>
    <w:rsid w:val="0089421B"/>
    <w:rsid w:val="008B26CF"/>
    <w:rsid w:val="008B4C44"/>
    <w:rsid w:val="008B75B3"/>
    <w:rsid w:val="008C37D3"/>
    <w:rsid w:val="008C5B54"/>
    <w:rsid w:val="008C6C32"/>
    <w:rsid w:val="008D0750"/>
    <w:rsid w:val="008D2773"/>
    <w:rsid w:val="008E16E5"/>
    <w:rsid w:val="008E2FEA"/>
    <w:rsid w:val="008E518C"/>
    <w:rsid w:val="008E550B"/>
    <w:rsid w:val="008E70D2"/>
    <w:rsid w:val="008F512C"/>
    <w:rsid w:val="008F5655"/>
    <w:rsid w:val="009017BF"/>
    <w:rsid w:val="00901CCC"/>
    <w:rsid w:val="0091178F"/>
    <w:rsid w:val="00922B28"/>
    <w:rsid w:val="00924FE6"/>
    <w:rsid w:val="00925E1A"/>
    <w:rsid w:val="009267F0"/>
    <w:rsid w:val="00927328"/>
    <w:rsid w:val="00932A30"/>
    <w:rsid w:val="00934448"/>
    <w:rsid w:val="009372E1"/>
    <w:rsid w:val="00937652"/>
    <w:rsid w:val="00947B79"/>
    <w:rsid w:val="00954A23"/>
    <w:rsid w:val="009722D6"/>
    <w:rsid w:val="0098374A"/>
    <w:rsid w:val="00993E05"/>
    <w:rsid w:val="009B501E"/>
    <w:rsid w:val="009B6532"/>
    <w:rsid w:val="009D58AA"/>
    <w:rsid w:val="009E14A5"/>
    <w:rsid w:val="009E1961"/>
    <w:rsid w:val="009E45F3"/>
    <w:rsid w:val="009E5A58"/>
    <w:rsid w:val="009E7435"/>
    <w:rsid w:val="009F5F59"/>
    <w:rsid w:val="009F76EF"/>
    <w:rsid w:val="00A04F4C"/>
    <w:rsid w:val="00A066C5"/>
    <w:rsid w:val="00A30486"/>
    <w:rsid w:val="00A30E5B"/>
    <w:rsid w:val="00A667B0"/>
    <w:rsid w:val="00A67EC3"/>
    <w:rsid w:val="00A702FA"/>
    <w:rsid w:val="00A76451"/>
    <w:rsid w:val="00A808CA"/>
    <w:rsid w:val="00A83EEA"/>
    <w:rsid w:val="00AA6EB7"/>
    <w:rsid w:val="00AB7765"/>
    <w:rsid w:val="00AC1319"/>
    <w:rsid w:val="00AC5264"/>
    <w:rsid w:val="00AD1F95"/>
    <w:rsid w:val="00AD6834"/>
    <w:rsid w:val="00AE27CE"/>
    <w:rsid w:val="00AF0DE8"/>
    <w:rsid w:val="00AF32B8"/>
    <w:rsid w:val="00AF5870"/>
    <w:rsid w:val="00AF5E90"/>
    <w:rsid w:val="00AF5F5B"/>
    <w:rsid w:val="00B00424"/>
    <w:rsid w:val="00B014A2"/>
    <w:rsid w:val="00B01F14"/>
    <w:rsid w:val="00B04CCD"/>
    <w:rsid w:val="00B053BC"/>
    <w:rsid w:val="00B10616"/>
    <w:rsid w:val="00B1080F"/>
    <w:rsid w:val="00B22956"/>
    <w:rsid w:val="00B27C55"/>
    <w:rsid w:val="00B30F6C"/>
    <w:rsid w:val="00B3233D"/>
    <w:rsid w:val="00B34AB0"/>
    <w:rsid w:val="00B47E53"/>
    <w:rsid w:val="00B625C3"/>
    <w:rsid w:val="00B63742"/>
    <w:rsid w:val="00B716B1"/>
    <w:rsid w:val="00B7551E"/>
    <w:rsid w:val="00B76326"/>
    <w:rsid w:val="00B81D3A"/>
    <w:rsid w:val="00BB2D33"/>
    <w:rsid w:val="00BB59EB"/>
    <w:rsid w:val="00BD0568"/>
    <w:rsid w:val="00BE74FB"/>
    <w:rsid w:val="00BF229F"/>
    <w:rsid w:val="00BF69F6"/>
    <w:rsid w:val="00BF7E74"/>
    <w:rsid w:val="00C04E1D"/>
    <w:rsid w:val="00C1187B"/>
    <w:rsid w:val="00C1351F"/>
    <w:rsid w:val="00C220C7"/>
    <w:rsid w:val="00C27815"/>
    <w:rsid w:val="00C34000"/>
    <w:rsid w:val="00C35F3D"/>
    <w:rsid w:val="00C45373"/>
    <w:rsid w:val="00C54840"/>
    <w:rsid w:val="00C56AAB"/>
    <w:rsid w:val="00C61B6E"/>
    <w:rsid w:val="00C73506"/>
    <w:rsid w:val="00C946F5"/>
    <w:rsid w:val="00CA2ADF"/>
    <w:rsid w:val="00CA5011"/>
    <w:rsid w:val="00CC3EA9"/>
    <w:rsid w:val="00CD0686"/>
    <w:rsid w:val="00CD61B8"/>
    <w:rsid w:val="00CF55A2"/>
    <w:rsid w:val="00D02BDB"/>
    <w:rsid w:val="00D03F1C"/>
    <w:rsid w:val="00D04557"/>
    <w:rsid w:val="00D070B1"/>
    <w:rsid w:val="00D11FE2"/>
    <w:rsid w:val="00D124F5"/>
    <w:rsid w:val="00D140F3"/>
    <w:rsid w:val="00D216D3"/>
    <w:rsid w:val="00D31A9E"/>
    <w:rsid w:val="00D33E76"/>
    <w:rsid w:val="00D36A34"/>
    <w:rsid w:val="00D40E75"/>
    <w:rsid w:val="00D471A9"/>
    <w:rsid w:val="00D51BF1"/>
    <w:rsid w:val="00D6470B"/>
    <w:rsid w:val="00D6492B"/>
    <w:rsid w:val="00D6673F"/>
    <w:rsid w:val="00D834C7"/>
    <w:rsid w:val="00D84750"/>
    <w:rsid w:val="00D92968"/>
    <w:rsid w:val="00D965DF"/>
    <w:rsid w:val="00DA3C52"/>
    <w:rsid w:val="00DA3CE4"/>
    <w:rsid w:val="00DA4950"/>
    <w:rsid w:val="00DB079F"/>
    <w:rsid w:val="00DC21A5"/>
    <w:rsid w:val="00DC226B"/>
    <w:rsid w:val="00DC6107"/>
    <w:rsid w:val="00DC6A59"/>
    <w:rsid w:val="00DE78E7"/>
    <w:rsid w:val="00DF16CD"/>
    <w:rsid w:val="00DF36BA"/>
    <w:rsid w:val="00DF48BB"/>
    <w:rsid w:val="00E02287"/>
    <w:rsid w:val="00E07305"/>
    <w:rsid w:val="00E14AA3"/>
    <w:rsid w:val="00E1552B"/>
    <w:rsid w:val="00E203FC"/>
    <w:rsid w:val="00E22938"/>
    <w:rsid w:val="00E23BBA"/>
    <w:rsid w:val="00E24EEE"/>
    <w:rsid w:val="00E25544"/>
    <w:rsid w:val="00E26385"/>
    <w:rsid w:val="00E3549C"/>
    <w:rsid w:val="00E56948"/>
    <w:rsid w:val="00E626A2"/>
    <w:rsid w:val="00E6786B"/>
    <w:rsid w:val="00E72CC1"/>
    <w:rsid w:val="00E74C9A"/>
    <w:rsid w:val="00E74CCA"/>
    <w:rsid w:val="00E8548F"/>
    <w:rsid w:val="00E95789"/>
    <w:rsid w:val="00EA044F"/>
    <w:rsid w:val="00EA1FD0"/>
    <w:rsid w:val="00EA30FF"/>
    <w:rsid w:val="00EA4DF9"/>
    <w:rsid w:val="00EA5357"/>
    <w:rsid w:val="00EB7A2A"/>
    <w:rsid w:val="00EB7A4D"/>
    <w:rsid w:val="00EC1B90"/>
    <w:rsid w:val="00EC2823"/>
    <w:rsid w:val="00EC4559"/>
    <w:rsid w:val="00EC710B"/>
    <w:rsid w:val="00ED0DEF"/>
    <w:rsid w:val="00ED1A2D"/>
    <w:rsid w:val="00ED749F"/>
    <w:rsid w:val="00F000BC"/>
    <w:rsid w:val="00F00542"/>
    <w:rsid w:val="00F04EC5"/>
    <w:rsid w:val="00F077D0"/>
    <w:rsid w:val="00F103E2"/>
    <w:rsid w:val="00F1598E"/>
    <w:rsid w:val="00F316A8"/>
    <w:rsid w:val="00F31ADD"/>
    <w:rsid w:val="00F369AC"/>
    <w:rsid w:val="00F372AF"/>
    <w:rsid w:val="00F400A7"/>
    <w:rsid w:val="00F4181C"/>
    <w:rsid w:val="00F50E3A"/>
    <w:rsid w:val="00F525B8"/>
    <w:rsid w:val="00F537DA"/>
    <w:rsid w:val="00F66C12"/>
    <w:rsid w:val="00FA4B48"/>
    <w:rsid w:val="00FC0135"/>
    <w:rsid w:val="00FC131B"/>
    <w:rsid w:val="00FC3CC0"/>
    <w:rsid w:val="00FD1B87"/>
    <w:rsid w:val="00FD212E"/>
    <w:rsid w:val="00FE5AD4"/>
    <w:rsid w:val="00FF47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3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549C"/>
    <w:rPr>
      <w:rFonts w:ascii="Times New Roman" w:hAnsi="Times New Roman"/>
    </w:rPr>
  </w:style>
  <w:style w:type="paragraph" w:styleId="Nadpis1">
    <w:name w:val="heading 1"/>
    <w:basedOn w:val="Normln"/>
    <w:next w:val="Normln"/>
    <w:link w:val="Nadpis1Char"/>
    <w:qFormat/>
    <w:rsid w:val="00E3549C"/>
    <w:pPr>
      <w:keepNext/>
      <w:outlineLvl w:val="0"/>
    </w:pPr>
    <w:rPr>
      <w:b/>
      <w:sz w:val="24"/>
    </w:rPr>
  </w:style>
  <w:style w:type="paragraph" w:styleId="Nadpis2">
    <w:name w:val="heading 2"/>
    <w:basedOn w:val="Normln"/>
    <w:next w:val="Normln"/>
    <w:qFormat/>
    <w:rsid w:val="00E3549C"/>
    <w:pPr>
      <w:keepNext/>
      <w:outlineLvl w:val="1"/>
    </w:pPr>
    <w:rPr>
      <w:b/>
      <w:sz w:val="26"/>
      <w:u w:val="single"/>
    </w:rPr>
  </w:style>
  <w:style w:type="paragraph" w:styleId="Nadpis3">
    <w:name w:val="heading 3"/>
    <w:basedOn w:val="Normln"/>
    <w:next w:val="Normln"/>
    <w:qFormat/>
    <w:rsid w:val="00E3549C"/>
    <w:pPr>
      <w:keepNext/>
      <w:jc w:val="center"/>
      <w:outlineLvl w:val="2"/>
    </w:pPr>
    <w:rPr>
      <w:sz w:val="26"/>
    </w:rPr>
  </w:style>
  <w:style w:type="paragraph" w:styleId="Nadpis4">
    <w:name w:val="heading 4"/>
    <w:basedOn w:val="Normln"/>
    <w:next w:val="Normln"/>
    <w:qFormat/>
    <w:rsid w:val="00E3549C"/>
    <w:pPr>
      <w:keepNext/>
      <w:jc w:val="center"/>
      <w:outlineLvl w:val="3"/>
    </w:pPr>
    <w:rPr>
      <w:b/>
      <w:spacing w:val="60"/>
      <w:sz w:val="56"/>
    </w:rPr>
  </w:style>
  <w:style w:type="paragraph" w:styleId="Nadpis5">
    <w:name w:val="heading 5"/>
    <w:basedOn w:val="Normln"/>
    <w:next w:val="Normln"/>
    <w:qFormat/>
    <w:rsid w:val="00E3549C"/>
    <w:pPr>
      <w:keepNext/>
      <w:jc w:val="center"/>
      <w:outlineLvl w:val="4"/>
    </w:pPr>
    <w:rPr>
      <w:sz w:val="72"/>
    </w:rPr>
  </w:style>
  <w:style w:type="paragraph" w:styleId="Nadpis6">
    <w:name w:val="heading 6"/>
    <w:basedOn w:val="Normln"/>
    <w:next w:val="Normln"/>
    <w:qFormat/>
    <w:rsid w:val="00E3549C"/>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3549C"/>
    <w:pPr>
      <w:jc w:val="both"/>
    </w:pPr>
    <w:rPr>
      <w:sz w:val="24"/>
    </w:rPr>
  </w:style>
  <w:style w:type="paragraph" w:customStyle="1" w:styleId="ZkladntextIMP">
    <w:name w:val="Základní text_IMP"/>
    <w:basedOn w:val="Normln"/>
    <w:rsid w:val="00E3549C"/>
    <w:pPr>
      <w:suppressAutoHyphens/>
      <w:spacing w:line="276" w:lineRule="auto"/>
    </w:pPr>
    <w:rPr>
      <w:sz w:val="24"/>
    </w:rPr>
  </w:style>
  <w:style w:type="paragraph" w:customStyle="1" w:styleId="Odstavec">
    <w:name w:val="Odstavec"/>
    <w:basedOn w:val="ZkladntextIMP"/>
    <w:rsid w:val="00E3549C"/>
    <w:pPr>
      <w:spacing w:after="115"/>
      <w:ind w:firstLine="480"/>
    </w:pPr>
  </w:style>
  <w:style w:type="paragraph" w:customStyle="1" w:styleId="Poznmka">
    <w:name w:val="Poznámka"/>
    <w:basedOn w:val="ZkladntextIMP"/>
    <w:rsid w:val="00E3549C"/>
    <w:pPr>
      <w:spacing w:line="230" w:lineRule="auto"/>
    </w:pPr>
    <w:rPr>
      <w:i/>
      <w:sz w:val="20"/>
    </w:rPr>
  </w:style>
  <w:style w:type="paragraph" w:customStyle="1" w:styleId="Nadpis">
    <w:name w:val="Nadpis"/>
    <w:basedOn w:val="ZkladntextIMP"/>
    <w:next w:val="Odstavec"/>
    <w:rsid w:val="00E3549C"/>
    <w:pPr>
      <w:spacing w:before="360" w:after="180"/>
    </w:pPr>
    <w:rPr>
      <w:sz w:val="40"/>
    </w:rPr>
  </w:style>
  <w:style w:type="paragraph" w:customStyle="1" w:styleId="Stnovannadpis">
    <w:name w:val="Stínovaný nadpis"/>
    <w:basedOn w:val="Nadpis"/>
    <w:next w:val="Odstavec"/>
    <w:rsid w:val="00E3549C"/>
    <w:pPr>
      <w:shd w:val="solid" w:color="auto" w:fill="auto"/>
      <w:jc w:val="center"/>
    </w:pPr>
    <w:rPr>
      <w:b/>
      <w:color w:val="FFFFFF"/>
      <w:sz w:val="36"/>
    </w:rPr>
  </w:style>
  <w:style w:type="paragraph" w:customStyle="1" w:styleId="SeznamsodrkamiIMP">
    <w:name w:val="Seznam s odrážkami_IMP"/>
    <w:basedOn w:val="ZkladntextIMP"/>
    <w:rsid w:val="00E3549C"/>
    <w:pPr>
      <w:spacing w:line="230" w:lineRule="auto"/>
    </w:pPr>
  </w:style>
  <w:style w:type="paragraph" w:customStyle="1" w:styleId="Seznamoslovan">
    <w:name w:val="Seznam očíslovaný"/>
    <w:basedOn w:val="ZkladntextIMP"/>
    <w:rsid w:val="00E3549C"/>
    <w:pPr>
      <w:spacing w:line="230" w:lineRule="auto"/>
    </w:pPr>
  </w:style>
  <w:style w:type="paragraph" w:customStyle="1" w:styleId="Import0">
    <w:name w:val="Import 0"/>
    <w:basedOn w:val="Normln"/>
    <w:rsid w:val="00E3549C"/>
    <w:pPr>
      <w:suppressAutoHyphens/>
      <w:spacing w:line="276" w:lineRule="auto"/>
    </w:pPr>
    <w:rPr>
      <w:rFonts w:ascii="Courier New" w:hAnsi="Courier New"/>
      <w:sz w:val="24"/>
    </w:rPr>
  </w:style>
  <w:style w:type="paragraph" w:customStyle="1" w:styleId="Import1">
    <w:name w:val="Import 1"/>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rsid w:val="00E3549C"/>
    <w:pPr>
      <w:tabs>
        <w:tab w:val="left" w:pos="1584"/>
      </w:tabs>
      <w:spacing w:line="230" w:lineRule="auto"/>
    </w:pPr>
  </w:style>
  <w:style w:type="paragraph" w:customStyle="1" w:styleId="Import4">
    <w:name w:val="Import 4"/>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rsid w:val="00E3549C"/>
    <w:pPr>
      <w:tabs>
        <w:tab w:val="left" w:pos="6480"/>
      </w:tabs>
      <w:spacing w:line="230" w:lineRule="auto"/>
      <w:ind w:left="432"/>
    </w:pPr>
  </w:style>
  <w:style w:type="paragraph" w:customStyle="1" w:styleId="Import8">
    <w:name w:val="Import 8"/>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rsid w:val="00E3549C"/>
    <w:pPr>
      <w:tabs>
        <w:tab w:val="left" w:pos="5328"/>
      </w:tabs>
      <w:spacing w:line="230" w:lineRule="auto"/>
      <w:ind w:left="432"/>
    </w:pPr>
  </w:style>
  <w:style w:type="paragraph" w:customStyle="1" w:styleId="Import12">
    <w:name w:val="Import 12"/>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rsid w:val="00E3549C"/>
    <w:pPr>
      <w:tabs>
        <w:tab w:val="left" w:pos="6336"/>
      </w:tabs>
      <w:spacing w:line="230" w:lineRule="auto"/>
    </w:pPr>
  </w:style>
  <w:style w:type="paragraph" w:customStyle="1" w:styleId="Import15">
    <w:name w:val="Import 15"/>
    <w:basedOn w:val="Import0"/>
    <w:rsid w:val="00E3549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rsid w:val="00E3549C"/>
    <w:pPr>
      <w:tabs>
        <w:tab w:val="left" w:pos="6336"/>
      </w:tabs>
      <w:spacing w:line="230" w:lineRule="auto"/>
      <w:ind w:left="144"/>
    </w:pPr>
  </w:style>
  <w:style w:type="paragraph" w:styleId="Zkladntext2">
    <w:name w:val="Body Text 2"/>
    <w:basedOn w:val="Normln"/>
    <w:rsid w:val="00E3549C"/>
    <w:pPr>
      <w:jc w:val="both"/>
    </w:pPr>
    <w:rPr>
      <w:sz w:val="28"/>
    </w:rPr>
  </w:style>
  <w:style w:type="paragraph" w:styleId="Zkladntext3">
    <w:name w:val="Body Text 3"/>
    <w:basedOn w:val="Normln"/>
    <w:rsid w:val="00E3549C"/>
    <w:rPr>
      <w:sz w:val="28"/>
    </w:rPr>
  </w:style>
  <w:style w:type="paragraph" w:styleId="Zhlav">
    <w:name w:val="header"/>
    <w:basedOn w:val="Normln"/>
    <w:link w:val="ZhlavChar"/>
    <w:rsid w:val="00E3549C"/>
    <w:pPr>
      <w:tabs>
        <w:tab w:val="center" w:pos="4536"/>
        <w:tab w:val="right" w:pos="9072"/>
      </w:tabs>
    </w:pPr>
    <w:rPr>
      <w:rFonts w:ascii="Arial" w:hAnsi="Arial"/>
    </w:rPr>
  </w:style>
  <w:style w:type="paragraph" w:styleId="Zpat">
    <w:name w:val="footer"/>
    <w:basedOn w:val="Normln"/>
    <w:link w:val="ZpatChar"/>
    <w:uiPriority w:val="99"/>
    <w:rsid w:val="00E3549C"/>
    <w:pPr>
      <w:tabs>
        <w:tab w:val="center" w:pos="4536"/>
        <w:tab w:val="right" w:pos="9072"/>
      </w:tabs>
    </w:pPr>
    <w:rPr>
      <w:lang w:val="x-none" w:eastAsia="x-none"/>
    </w:rPr>
  </w:style>
  <w:style w:type="character" w:styleId="slostrnky">
    <w:name w:val="page number"/>
    <w:basedOn w:val="Standardnpsmoodstavce"/>
    <w:rsid w:val="00E3549C"/>
  </w:style>
  <w:style w:type="paragraph" w:customStyle="1" w:styleId="Podtitul">
    <w:name w:val="Podtitul"/>
    <w:basedOn w:val="Normln"/>
    <w:link w:val="PodtitulChar"/>
    <w:qFormat/>
    <w:rsid w:val="00D11FE2"/>
    <w:pPr>
      <w:jc w:val="center"/>
    </w:pPr>
    <w:rPr>
      <w:b/>
      <w:color w:val="000000"/>
      <w:sz w:val="28"/>
      <w:lang w:val="x-none" w:eastAsia="x-none"/>
    </w:rPr>
  </w:style>
  <w:style w:type="character" w:customStyle="1" w:styleId="PodtitulChar">
    <w:name w:val="Podtitul Char"/>
    <w:link w:val="Podtitul"/>
    <w:rsid w:val="00D11FE2"/>
    <w:rPr>
      <w:rFonts w:ascii="Times New Roman" w:hAnsi="Times New Roman"/>
      <w:b/>
      <w:color w:val="000000"/>
      <w:sz w:val="28"/>
    </w:rPr>
  </w:style>
  <w:style w:type="paragraph" w:customStyle="1" w:styleId="Normln0">
    <w:name w:val="Norm‡ln’"/>
    <w:rsid w:val="00D11FE2"/>
    <w:rPr>
      <w:rFonts w:ascii="Times New Roman" w:hAnsi="Times New Roman"/>
      <w:sz w:val="24"/>
      <w:szCs w:val="24"/>
    </w:rPr>
  </w:style>
  <w:style w:type="paragraph" w:customStyle="1" w:styleId="Smlouva-slo">
    <w:name w:val="Smlouva-číslo"/>
    <w:basedOn w:val="Normln"/>
    <w:rsid w:val="009B501E"/>
    <w:pPr>
      <w:widowControl w:val="0"/>
      <w:snapToGrid w:val="0"/>
      <w:spacing w:before="120" w:line="240" w:lineRule="atLeast"/>
      <w:jc w:val="both"/>
    </w:pPr>
    <w:rPr>
      <w:sz w:val="24"/>
    </w:rPr>
  </w:style>
  <w:style w:type="paragraph" w:styleId="Textbubliny">
    <w:name w:val="Balloon Text"/>
    <w:basedOn w:val="Normln"/>
    <w:link w:val="TextbublinyChar"/>
    <w:rsid w:val="00C220C7"/>
    <w:rPr>
      <w:rFonts w:ascii="Tahoma" w:hAnsi="Tahoma"/>
      <w:sz w:val="16"/>
      <w:szCs w:val="16"/>
      <w:lang w:val="x-none" w:eastAsia="x-none"/>
    </w:rPr>
  </w:style>
  <w:style w:type="character" w:customStyle="1" w:styleId="TextbublinyChar">
    <w:name w:val="Text bubliny Char"/>
    <w:link w:val="Textbubliny"/>
    <w:rsid w:val="00C220C7"/>
    <w:rPr>
      <w:rFonts w:ascii="Tahoma" w:hAnsi="Tahoma" w:cs="Tahoma"/>
      <w:sz w:val="16"/>
      <w:szCs w:val="16"/>
    </w:rPr>
  </w:style>
  <w:style w:type="character" w:styleId="Odkaznakoment">
    <w:name w:val="annotation reference"/>
    <w:uiPriority w:val="99"/>
    <w:rsid w:val="00633FCF"/>
    <w:rPr>
      <w:sz w:val="16"/>
      <w:szCs w:val="16"/>
    </w:rPr>
  </w:style>
  <w:style w:type="paragraph" w:styleId="Textkomente">
    <w:name w:val="annotation text"/>
    <w:basedOn w:val="Normln"/>
    <w:link w:val="TextkomenteChar"/>
    <w:uiPriority w:val="99"/>
    <w:rsid w:val="00633FCF"/>
    <w:rPr>
      <w:lang w:val="x-none" w:eastAsia="x-none"/>
    </w:rPr>
  </w:style>
  <w:style w:type="character" w:customStyle="1" w:styleId="TextkomenteChar">
    <w:name w:val="Text komentáře Char"/>
    <w:link w:val="Textkomente"/>
    <w:uiPriority w:val="99"/>
    <w:rsid w:val="00633FCF"/>
    <w:rPr>
      <w:rFonts w:ascii="Times New Roman" w:hAnsi="Times New Roman"/>
    </w:rPr>
  </w:style>
  <w:style w:type="paragraph" w:styleId="Pedmtkomente">
    <w:name w:val="annotation subject"/>
    <w:basedOn w:val="Textkomente"/>
    <w:next w:val="Textkomente"/>
    <w:link w:val="PedmtkomenteChar"/>
    <w:rsid w:val="00633FCF"/>
    <w:rPr>
      <w:b/>
      <w:bCs/>
    </w:rPr>
  </w:style>
  <w:style w:type="character" w:customStyle="1" w:styleId="PedmtkomenteChar">
    <w:name w:val="Předmět komentáře Char"/>
    <w:link w:val="Pedmtkomente"/>
    <w:rsid w:val="00633FCF"/>
    <w:rPr>
      <w:rFonts w:ascii="Times New Roman" w:hAnsi="Times New Roman"/>
      <w:b/>
      <w:bCs/>
    </w:rPr>
  </w:style>
  <w:style w:type="paragraph" w:styleId="Odstavecseseznamem">
    <w:name w:val="List Paragraph"/>
    <w:basedOn w:val="Normln"/>
    <w:link w:val="OdstavecseseznamemChar"/>
    <w:uiPriority w:val="34"/>
    <w:qFormat/>
    <w:rsid w:val="00D6492B"/>
    <w:pPr>
      <w:ind w:left="708"/>
    </w:pPr>
  </w:style>
  <w:style w:type="character" w:customStyle="1" w:styleId="ZhlavChar">
    <w:name w:val="Záhlaví Char"/>
    <w:link w:val="Zhlav"/>
    <w:rsid w:val="00740741"/>
    <w:rPr>
      <w:lang w:val="cs-CZ" w:eastAsia="cs-CZ" w:bidi="ar-SA"/>
    </w:rPr>
  </w:style>
  <w:style w:type="character" w:customStyle="1" w:styleId="ZpatChar">
    <w:name w:val="Zápatí Char"/>
    <w:link w:val="Zpat"/>
    <w:uiPriority w:val="99"/>
    <w:rsid w:val="003746DA"/>
    <w:rPr>
      <w:rFonts w:ascii="Times New Roman" w:hAnsi="Times New Roman"/>
    </w:rPr>
  </w:style>
  <w:style w:type="paragraph" w:customStyle="1" w:styleId="slsezn1psmena">
    <w:name w:val="Čísl.sezn.1(písmena)"/>
    <w:basedOn w:val="Normln"/>
    <w:rsid w:val="00F316A8"/>
    <w:pPr>
      <w:numPr>
        <w:numId w:val="32"/>
      </w:numPr>
      <w:spacing w:before="60"/>
      <w:jc w:val="both"/>
    </w:pPr>
    <w:rPr>
      <w:sz w:val="22"/>
    </w:rPr>
  </w:style>
  <w:style w:type="character" w:customStyle="1" w:styleId="Nadpis1Char">
    <w:name w:val="Nadpis 1 Char"/>
    <w:link w:val="Nadpis1"/>
    <w:rsid w:val="007651BC"/>
    <w:rPr>
      <w:rFonts w:ascii="Times New Roman" w:hAnsi="Times New Roman"/>
      <w:b/>
      <w:sz w:val="24"/>
    </w:rPr>
  </w:style>
  <w:style w:type="character" w:customStyle="1" w:styleId="OdstavecseseznamemChar">
    <w:name w:val="Odstavec se seznamem Char"/>
    <w:link w:val="Odstavecseseznamem"/>
    <w:uiPriority w:val="34"/>
    <w:locked/>
    <w:rsid w:val="007651BC"/>
    <w:rPr>
      <w:rFonts w:ascii="Times New Roman" w:hAnsi="Times New Roman"/>
    </w:rPr>
  </w:style>
  <w:style w:type="paragraph" w:customStyle="1" w:styleId="2nesltext">
    <w:name w:val="2nečísl.text"/>
    <w:basedOn w:val="Normln"/>
    <w:qFormat/>
    <w:rsid w:val="00D40E75"/>
    <w:pPr>
      <w:spacing w:before="240" w:after="240"/>
      <w:jc w:val="both"/>
    </w:pPr>
    <w:rPr>
      <w:rFonts w:ascii="Calibri" w:eastAsia="Calibri" w:hAnsi="Calibri"/>
      <w:sz w:val="22"/>
      <w:szCs w:val="22"/>
      <w:lang w:eastAsia="en-US"/>
    </w:rPr>
  </w:style>
  <w:style w:type="paragraph" w:customStyle="1" w:styleId="Zkladntextodsazen21">
    <w:name w:val="Základní text odsazený 21"/>
    <w:basedOn w:val="Normln"/>
    <w:rsid w:val="00E25544"/>
    <w:pPr>
      <w:suppressAutoHyphens/>
      <w:ind w:left="705" w:hanging="705"/>
      <w:jc w:val="both"/>
    </w:pPr>
    <w:rPr>
      <w:rFonts w:ascii="Verdana" w:hAnsi="Verdana"/>
      <w:kern w:val="1"/>
      <w:szCs w:val="24"/>
      <w:lang w:eastAsia="ar-SA"/>
    </w:rPr>
  </w:style>
  <w:style w:type="paragraph" w:styleId="Revize">
    <w:name w:val="Revision"/>
    <w:hidden/>
    <w:uiPriority w:val="99"/>
    <w:semiHidden/>
    <w:rsid w:val="003911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212">
      <w:bodyDiv w:val="1"/>
      <w:marLeft w:val="0"/>
      <w:marRight w:val="0"/>
      <w:marTop w:val="0"/>
      <w:marBottom w:val="0"/>
      <w:divBdr>
        <w:top w:val="none" w:sz="0" w:space="0" w:color="auto"/>
        <w:left w:val="none" w:sz="0" w:space="0" w:color="auto"/>
        <w:bottom w:val="none" w:sz="0" w:space="0" w:color="auto"/>
        <w:right w:val="none" w:sz="0" w:space="0" w:color="auto"/>
      </w:divBdr>
    </w:div>
    <w:div w:id="195628782">
      <w:bodyDiv w:val="1"/>
      <w:marLeft w:val="0"/>
      <w:marRight w:val="0"/>
      <w:marTop w:val="0"/>
      <w:marBottom w:val="0"/>
      <w:divBdr>
        <w:top w:val="none" w:sz="0" w:space="0" w:color="auto"/>
        <w:left w:val="none" w:sz="0" w:space="0" w:color="auto"/>
        <w:bottom w:val="none" w:sz="0" w:space="0" w:color="auto"/>
        <w:right w:val="none" w:sz="0" w:space="0" w:color="auto"/>
      </w:divBdr>
    </w:div>
    <w:div w:id="369451836">
      <w:bodyDiv w:val="1"/>
      <w:marLeft w:val="0"/>
      <w:marRight w:val="0"/>
      <w:marTop w:val="0"/>
      <w:marBottom w:val="0"/>
      <w:divBdr>
        <w:top w:val="none" w:sz="0" w:space="0" w:color="auto"/>
        <w:left w:val="none" w:sz="0" w:space="0" w:color="auto"/>
        <w:bottom w:val="none" w:sz="0" w:space="0" w:color="auto"/>
        <w:right w:val="none" w:sz="0" w:space="0" w:color="auto"/>
      </w:divBdr>
    </w:div>
    <w:div w:id="438381630">
      <w:bodyDiv w:val="1"/>
      <w:marLeft w:val="0"/>
      <w:marRight w:val="0"/>
      <w:marTop w:val="0"/>
      <w:marBottom w:val="0"/>
      <w:divBdr>
        <w:top w:val="none" w:sz="0" w:space="0" w:color="auto"/>
        <w:left w:val="none" w:sz="0" w:space="0" w:color="auto"/>
        <w:bottom w:val="none" w:sz="0" w:space="0" w:color="auto"/>
        <w:right w:val="none" w:sz="0" w:space="0" w:color="auto"/>
      </w:divBdr>
    </w:div>
    <w:div w:id="465244610">
      <w:bodyDiv w:val="1"/>
      <w:marLeft w:val="0"/>
      <w:marRight w:val="0"/>
      <w:marTop w:val="0"/>
      <w:marBottom w:val="0"/>
      <w:divBdr>
        <w:top w:val="none" w:sz="0" w:space="0" w:color="auto"/>
        <w:left w:val="none" w:sz="0" w:space="0" w:color="auto"/>
        <w:bottom w:val="none" w:sz="0" w:space="0" w:color="auto"/>
        <w:right w:val="none" w:sz="0" w:space="0" w:color="auto"/>
      </w:divBdr>
    </w:div>
    <w:div w:id="510293151">
      <w:bodyDiv w:val="1"/>
      <w:marLeft w:val="0"/>
      <w:marRight w:val="0"/>
      <w:marTop w:val="0"/>
      <w:marBottom w:val="0"/>
      <w:divBdr>
        <w:top w:val="none" w:sz="0" w:space="0" w:color="auto"/>
        <w:left w:val="none" w:sz="0" w:space="0" w:color="auto"/>
        <w:bottom w:val="none" w:sz="0" w:space="0" w:color="auto"/>
        <w:right w:val="none" w:sz="0" w:space="0" w:color="auto"/>
      </w:divBdr>
    </w:div>
    <w:div w:id="937830385">
      <w:bodyDiv w:val="1"/>
      <w:marLeft w:val="0"/>
      <w:marRight w:val="0"/>
      <w:marTop w:val="0"/>
      <w:marBottom w:val="0"/>
      <w:divBdr>
        <w:top w:val="none" w:sz="0" w:space="0" w:color="auto"/>
        <w:left w:val="none" w:sz="0" w:space="0" w:color="auto"/>
        <w:bottom w:val="none" w:sz="0" w:space="0" w:color="auto"/>
        <w:right w:val="none" w:sz="0" w:space="0" w:color="auto"/>
      </w:divBdr>
    </w:div>
    <w:div w:id="1652978938">
      <w:bodyDiv w:val="1"/>
      <w:marLeft w:val="0"/>
      <w:marRight w:val="0"/>
      <w:marTop w:val="0"/>
      <w:marBottom w:val="0"/>
      <w:divBdr>
        <w:top w:val="none" w:sz="0" w:space="0" w:color="auto"/>
        <w:left w:val="none" w:sz="0" w:space="0" w:color="auto"/>
        <w:bottom w:val="none" w:sz="0" w:space="0" w:color="auto"/>
        <w:right w:val="none" w:sz="0" w:space="0" w:color="auto"/>
      </w:divBdr>
    </w:div>
    <w:div w:id="1703095408">
      <w:bodyDiv w:val="1"/>
      <w:marLeft w:val="0"/>
      <w:marRight w:val="0"/>
      <w:marTop w:val="0"/>
      <w:marBottom w:val="0"/>
      <w:divBdr>
        <w:top w:val="none" w:sz="0" w:space="0" w:color="auto"/>
        <w:left w:val="none" w:sz="0" w:space="0" w:color="auto"/>
        <w:bottom w:val="none" w:sz="0" w:space="0" w:color="auto"/>
        <w:right w:val="none" w:sz="0" w:space="0" w:color="auto"/>
      </w:divBdr>
      <w:divsChild>
        <w:div w:id="9189009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7240f4-6bd0-412a-8b1e-8a4a6881e5a5">
      <Terms xmlns="http://schemas.microsoft.com/office/infopath/2007/PartnerControls"/>
    </lcf76f155ced4ddcb4097134ff3c332f>
    <TaxCatchAll xmlns="b101a1ba-d0d1-4fc4-bbfc-7b3f017bbd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76AADE962A304EBBC17DE0BFDE0F29" ma:contentTypeVersion="12" ma:contentTypeDescription="Vytvoří nový dokument" ma:contentTypeScope="" ma:versionID="649ad2b1f42480e2abd7c48272ef0939">
  <xsd:schema xmlns:xsd="http://www.w3.org/2001/XMLSchema" xmlns:xs="http://www.w3.org/2001/XMLSchema" xmlns:p="http://schemas.microsoft.com/office/2006/metadata/properties" xmlns:ns2="947240f4-6bd0-412a-8b1e-8a4a6881e5a5" xmlns:ns3="b101a1ba-d0d1-4fc4-bbfc-7b3f017bbd9d" targetNamespace="http://schemas.microsoft.com/office/2006/metadata/properties" ma:root="true" ma:fieldsID="91ba2e86bba03ad30666be2c445619e6" ns2:_="" ns3:_="">
    <xsd:import namespace="947240f4-6bd0-412a-8b1e-8a4a6881e5a5"/>
    <xsd:import namespace="b101a1ba-d0d1-4fc4-bbfc-7b3f017bb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240f4-6bd0-412a-8b1e-8a4a6881e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7af4f81-1775-48f1-9b38-7b44fd5926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01a1ba-d0d1-4fc4-bbfc-7b3f017bbd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9c233-a02b-4921-b296-8b559535464f}" ma:internalName="TaxCatchAll" ma:showField="CatchAllData" ma:web="b101a1ba-d0d1-4fc4-bbfc-7b3f017bb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AB1402-47E9-4ACA-85E2-811A34867D22}">
  <ds:schemaRefs>
    <ds:schemaRef ds:uri="http://schemas.openxmlformats.org/officeDocument/2006/bibliography"/>
  </ds:schemaRefs>
</ds:datastoreItem>
</file>

<file path=customXml/itemProps2.xml><?xml version="1.0" encoding="utf-8"?>
<ds:datastoreItem xmlns:ds="http://schemas.openxmlformats.org/officeDocument/2006/customXml" ds:itemID="{9BDFD81A-4DE6-439B-ABFF-CE78BFB88EB9}">
  <ds:schemaRefs>
    <ds:schemaRef ds:uri="http://schemas.microsoft.com/office/2006/metadata/properties"/>
    <ds:schemaRef ds:uri="http://schemas.microsoft.com/office/infopath/2007/PartnerControls"/>
    <ds:schemaRef ds:uri="947240f4-6bd0-412a-8b1e-8a4a6881e5a5"/>
    <ds:schemaRef ds:uri="b101a1ba-d0d1-4fc4-bbfc-7b3f017bbd9d"/>
  </ds:schemaRefs>
</ds:datastoreItem>
</file>

<file path=customXml/itemProps3.xml><?xml version="1.0" encoding="utf-8"?>
<ds:datastoreItem xmlns:ds="http://schemas.openxmlformats.org/officeDocument/2006/customXml" ds:itemID="{5A62C3C9-9579-4348-BA03-B9F159A1B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240f4-6bd0-412a-8b1e-8a4a6881e5a5"/>
    <ds:schemaRef ds:uri="b101a1ba-d0d1-4fc4-bbfc-7b3f017bb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158D1-D3B4-41DB-8FC8-F6B7B50F5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8358</Words>
  <Characters>49316</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2025-08-13T07:07:00Z</dcterms:created>
  <dcterms:modified xsi:type="dcterms:W3CDTF">2025-11-11T15:05:00Z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0x0101004176AADE962A304EBBC17DE0BFDE0F29</vt:lpwstr>
  </property>
  <property fmtid="{D5CDD505-2E9C-101B-9397-08002B2CF9AE}" pid="3" name="MediaServiceImageTags">
    <vt:lpwstr/>
  </property>
</Properties>
</file>