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587" w:rsidRPr="00E56B33" w:rsidRDefault="00D726D1" w:rsidP="00D726D1">
      <w:pPr>
        <w:jc w:val="center"/>
        <w:rPr>
          <w:rFonts w:ascii="Arial" w:hAnsi="Arial" w:cs="Arial"/>
          <w:b/>
        </w:rPr>
      </w:pPr>
      <w:r w:rsidRPr="00E56B33">
        <w:rPr>
          <w:rFonts w:ascii="Arial" w:hAnsi="Arial" w:cs="Arial"/>
          <w:b/>
        </w:rPr>
        <w:t>Příloha č. 5</w:t>
      </w:r>
      <w:r w:rsidR="00D243AE">
        <w:rPr>
          <w:rFonts w:ascii="Arial" w:hAnsi="Arial" w:cs="Arial"/>
          <w:b/>
        </w:rPr>
        <w:t xml:space="preserve"> ZD</w:t>
      </w:r>
      <w:r w:rsidRPr="00E56B33">
        <w:rPr>
          <w:rFonts w:ascii="Arial" w:hAnsi="Arial" w:cs="Arial"/>
          <w:b/>
        </w:rPr>
        <w:t xml:space="preserve"> – Technická specifikace</w:t>
      </w:r>
    </w:p>
    <w:p w:rsidR="00D726D1" w:rsidRPr="00E56B33" w:rsidRDefault="00D726D1">
      <w:pPr>
        <w:rPr>
          <w:rFonts w:ascii="Arial" w:hAnsi="Arial" w:cs="Arial"/>
        </w:rPr>
      </w:pPr>
    </w:p>
    <w:p w:rsidR="00D726D1" w:rsidRPr="00E56B33" w:rsidRDefault="00D726D1" w:rsidP="005575BE">
      <w:pPr>
        <w:ind w:left="426"/>
        <w:jc w:val="both"/>
        <w:rPr>
          <w:rFonts w:ascii="Arial" w:hAnsi="Arial" w:cs="Arial"/>
        </w:rPr>
      </w:pPr>
      <w:r w:rsidRPr="00E56B33">
        <w:rPr>
          <w:rFonts w:ascii="Arial" w:hAnsi="Arial" w:cs="Arial"/>
        </w:rPr>
        <w:t xml:space="preserve">Předmětem této veřejné zakázky je komplexní zajištění nákupu reklamního prostoru pro OOH reklamu dle aktuálních potřeb zadavatele, a to včetně komunikace s koncovými dodavateli, dodání kompletních technických parametrů (TP) pro vytvoření kreativních podkladů včetně termínů, způsobu a místa dodání, zajištění tisku, instalace, </w:t>
      </w:r>
      <w:proofErr w:type="spellStart"/>
      <w:r w:rsidRPr="00E56B33">
        <w:rPr>
          <w:rFonts w:ascii="Arial" w:hAnsi="Arial" w:cs="Arial"/>
        </w:rPr>
        <w:t>deinstalace</w:t>
      </w:r>
      <w:proofErr w:type="spellEnd"/>
      <w:r w:rsidRPr="00E56B33">
        <w:rPr>
          <w:rFonts w:ascii="Arial" w:hAnsi="Arial" w:cs="Arial"/>
        </w:rPr>
        <w:t xml:space="preserve"> a distribuce reklamních nosičů podle požadavků majitelů či pronajímatelů mediálních ploch a kontrola kvality plnění, fakturace a vyřizování případných reklamací.</w:t>
      </w:r>
    </w:p>
    <w:p w:rsidR="00D726D1" w:rsidRPr="00E56B33" w:rsidRDefault="00D726D1" w:rsidP="005575BE">
      <w:pPr>
        <w:ind w:left="426"/>
        <w:jc w:val="both"/>
        <w:rPr>
          <w:rFonts w:ascii="Arial" w:hAnsi="Arial" w:cs="Arial"/>
        </w:rPr>
      </w:pPr>
      <w:r w:rsidRPr="00E56B33">
        <w:rPr>
          <w:rFonts w:ascii="Arial" w:hAnsi="Arial" w:cs="Arial"/>
        </w:rPr>
        <w:t>Smluvní partner zajišťující nákup reklamního prostoru by měl být schopen vlastními silami či přes dodavatele zajistit nákup následujících reklamních ploch v 1. a 3. kvartále let 2021 a 2022 (tedy ve 4 po sobě jdoucích přestupních obdobích pro změnu zdravotní pojišťovny</w:t>
      </w:r>
      <w:r w:rsidR="002D0C4F" w:rsidRPr="00E56B33">
        <w:rPr>
          <w:rFonts w:ascii="Arial" w:hAnsi="Arial" w:cs="Arial"/>
        </w:rPr>
        <w:t>)</w:t>
      </w:r>
      <w:r w:rsidRPr="00E56B33">
        <w:rPr>
          <w:rFonts w:ascii="Arial" w:hAnsi="Arial" w:cs="Arial"/>
        </w:rPr>
        <w:t xml:space="preserve"> s následujícími parametry: </w:t>
      </w:r>
    </w:p>
    <w:p w:rsidR="00D726D1" w:rsidRPr="00E56B33" w:rsidRDefault="00D726D1" w:rsidP="00D726D1">
      <w:pPr>
        <w:ind w:left="426"/>
        <w:rPr>
          <w:rFonts w:ascii="Arial" w:hAnsi="Arial" w:cs="Arial"/>
        </w:rPr>
      </w:pPr>
    </w:p>
    <w:p w:rsidR="00D726D1" w:rsidRPr="00E56B33" w:rsidRDefault="00D726D1" w:rsidP="00742664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  <w:b/>
          <w:u w:val="single"/>
        </w:rPr>
      </w:pPr>
      <w:proofErr w:type="spellStart"/>
      <w:r w:rsidRPr="00E56B33">
        <w:rPr>
          <w:rFonts w:ascii="Arial" w:hAnsi="Arial" w:cs="Arial"/>
          <w:b/>
          <w:u w:val="single"/>
        </w:rPr>
        <w:t>Variapostery</w:t>
      </w:r>
      <w:proofErr w:type="spellEnd"/>
      <w:r w:rsidRPr="00E56B33">
        <w:rPr>
          <w:rFonts w:ascii="Arial" w:hAnsi="Arial" w:cs="Arial"/>
          <w:b/>
          <w:u w:val="single"/>
        </w:rPr>
        <w:t xml:space="preserve"> </w:t>
      </w:r>
    </w:p>
    <w:p w:rsidR="00D726D1" w:rsidRPr="00E56B33" w:rsidRDefault="00D726D1" w:rsidP="00742664">
      <w:pPr>
        <w:pStyle w:val="Odstavecseseznamem"/>
        <w:spacing w:after="0"/>
        <w:ind w:left="786"/>
        <w:rPr>
          <w:rFonts w:ascii="Arial" w:hAnsi="Arial" w:cs="Arial"/>
          <w:szCs w:val="21"/>
          <w:shd w:val="clear" w:color="auto" w:fill="FFFFFF"/>
        </w:rPr>
      </w:pPr>
      <w:r w:rsidRPr="00E56B33">
        <w:rPr>
          <w:rFonts w:ascii="Arial" w:hAnsi="Arial" w:cs="Arial"/>
          <w:szCs w:val="21"/>
          <w:shd w:val="clear" w:color="auto" w:fill="FFFFFF"/>
        </w:rPr>
        <w:t xml:space="preserve">Rozměry: 252 x 119 cm </w:t>
      </w:r>
    </w:p>
    <w:p w:rsidR="002D0C4F" w:rsidRPr="00E56B33" w:rsidRDefault="009914DA" w:rsidP="00742664">
      <w:pPr>
        <w:pStyle w:val="Odstavecseseznamem"/>
        <w:spacing w:after="0"/>
        <w:ind w:left="786"/>
        <w:rPr>
          <w:rFonts w:ascii="Arial" w:hAnsi="Arial" w:cs="Arial"/>
          <w:szCs w:val="21"/>
          <w:shd w:val="clear" w:color="auto" w:fill="FFFFFF"/>
        </w:rPr>
      </w:pPr>
      <w:r w:rsidRPr="00E56B33">
        <w:rPr>
          <w:rFonts w:ascii="Arial" w:hAnsi="Arial" w:cs="Arial"/>
          <w:szCs w:val="21"/>
          <w:shd w:val="clear" w:color="auto" w:fill="FFFFFF"/>
        </w:rPr>
        <w:t>P</w:t>
      </w:r>
      <w:r w:rsidR="00E56B33" w:rsidRPr="00E56B33">
        <w:rPr>
          <w:rFonts w:ascii="Arial" w:hAnsi="Arial" w:cs="Arial"/>
          <w:szCs w:val="21"/>
          <w:shd w:val="clear" w:color="auto" w:fill="FFFFFF"/>
        </w:rPr>
        <w:t>ožadovaný p</w:t>
      </w:r>
      <w:r w:rsidR="002D0C4F" w:rsidRPr="00E56B33">
        <w:rPr>
          <w:rFonts w:ascii="Arial" w:hAnsi="Arial" w:cs="Arial"/>
          <w:szCs w:val="21"/>
          <w:shd w:val="clear" w:color="auto" w:fill="FFFFFF"/>
        </w:rPr>
        <w:t xml:space="preserve">očet: </w:t>
      </w:r>
      <w:r w:rsidR="007D0BC9" w:rsidRPr="00E56B33">
        <w:rPr>
          <w:rFonts w:ascii="Arial" w:hAnsi="Arial" w:cs="Arial"/>
          <w:szCs w:val="21"/>
          <w:shd w:val="clear" w:color="auto" w:fill="FFFFFF"/>
        </w:rPr>
        <w:t>165</w:t>
      </w:r>
      <w:r w:rsidR="002D0C4F" w:rsidRPr="00E56B33">
        <w:rPr>
          <w:rFonts w:ascii="Arial" w:hAnsi="Arial" w:cs="Arial"/>
          <w:szCs w:val="21"/>
          <w:shd w:val="clear" w:color="auto" w:fill="FFFFFF"/>
        </w:rPr>
        <w:t xml:space="preserve"> ks</w:t>
      </w:r>
    </w:p>
    <w:p w:rsidR="00742664" w:rsidRPr="00E56B33" w:rsidRDefault="002D0C4F" w:rsidP="005575BE">
      <w:pPr>
        <w:pStyle w:val="Odstavecseseznamem"/>
        <w:spacing w:after="0"/>
        <w:ind w:left="786"/>
        <w:jc w:val="both"/>
        <w:rPr>
          <w:rFonts w:ascii="Arial" w:hAnsi="Arial" w:cs="Arial"/>
          <w:szCs w:val="21"/>
          <w:shd w:val="clear" w:color="auto" w:fill="FFFFFF"/>
        </w:rPr>
      </w:pPr>
      <w:r w:rsidRPr="00E56B33">
        <w:rPr>
          <w:rFonts w:ascii="Arial" w:hAnsi="Arial" w:cs="Arial"/>
          <w:szCs w:val="21"/>
          <w:shd w:val="clear" w:color="auto" w:fill="FFFFFF"/>
        </w:rPr>
        <w:t xml:space="preserve">Termín: Délka trvání plnění je minimálně </w:t>
      </w:r>
      <w:r w:rsidR="009914DA" w:rsidRPr="00E56B33">
        <w:rPr>
          <w:rFonts w:ascii="Arial" w:hAnsi="Arial" w:cs="Arial"/>
          <w:szCs w:val="21"/>
          <w:shd w:val="clear" w:color="auto" w:fill="FFFFFF"/>
        </w:rPr>
        <w:t>14</w:t>
      </w:r>
      <w:r w:rsidRPr="00E56B33">
        <w:rPr>
          <w:rFonts w:ascii="Arial" w:hAnsi="Arial" w:cs="Arial"/>
          <w:szCs w:val="21"/>
          <w:shd w:val="clear" w:color="auto" w:fill="FFFFFF"/>
        </w:rPr>
        <w:t xml:space="preserve"> kontinuálních kalendářních dnů</w:t>
      </w:r>
      <w:r w:rsidR="005575BE" w:rsidRPr="00E56B33">
        <w:rPr>
          <w:rFonts w:ascii="Arial" w:hAnsi="Arial" w:cs="Arial"/>
          <w:szCs w:val="21"/>
          <w:shd w:val="clear" w:color="auto" w:fill="FFFFFF"/>
        </w:rPr>
        <w:t xml:space="preserve"> v </w:t>
      </w:r>
      <w:r w:rsidR="009914DA" w:rsidRPr="00E56B33">
        <w:rPr>
          <w:rFonts w:ascii="Arial" w:hAnsi="Arial" w:cs="Arial"/>
          <w:szCs w:val="21"/>
          <w:shd w:val="clear" w:color="auto" w:fill="FFFFFF"/>
        </w:rPr>
        <w:t>průběhu</w:t>
      </w:r>
      <w:r w:rsidR="00F04628" w:rsidRPr="00E56B33">
        <w:rPr>
          <w:rFonts w:ascii="Arial" w:hAnsi="Arial" w:cs="Arial"/>
          <w:szCs w:val="21"/>
          <w:shd w:val="clear" w:color="auto" w:fill="FFFFFF"/>
        </w:rPr>
        <w:t> </w:t>
      </w:r>
      <w:r w:rsidR="009914DA" w:rsidRPr="00E56B33">
        <w:rPr>
          <w:rFonts w:ascii="Arial" w:hAnsi="Arial" w:cs="Arial"/>
          <w:szCs w:val="21"/>
          <w:shd w:val="clear" w:color="auto" w:fill="FFFFFF"/>
        </w:rPr>
        <w:t xml:space="preserve">každého z </w:t>
      </w:r>
      <w:r w:rsidR="00F04628" w:rsidRPr="00E56B33">
        <w:rPr>
          <w:rFonts w:ascii="Arial" w:hAnsi="Arial" w:cs="Arial"/>
          <w:szCs w:val="21"/>
          <w:shd w:val="clear" w:color="auto" w:fill="FFFFFF"/>
        </w:rPr>
        <w:t xml:space="preserve">následujících </w:t>
      </w:r>
      <w:r w:rsidR="009914DA" w:rsidRPr="00E56B33">
        <w:rPr>
          <w:rFonts w:ascii="Arial" w:hAnsi="Arial" w:cs="Arial"/>
          <w:szCs w:val="21"/>
          <w:shd w:val="clear" w:color="auto" w:fill="FFFFFF"/>
        </w:rPr>
        <w:t>období</w:t>
      </w:r>
      <w:r w:rsidR="00F04628" w:rsidRPr="00E56B33">
        <w:rPr>
          <w:rFonts w:ascii="Arial" w:hAnsi="Arial" w:cs="Arial"/>
          <w:szCs w:val="21"/>
          <w:shd w:val="clear" w:color="auto" w:fill="FFFFFF"/>
        </w:rPr>
        <w:t xml:space="preserve"> – 15.</w:t>
      </w:r>
      <w:r w:rsidR="00742664" w:rsidRPr="00E56B33">
        <w:rPr>
          <w:rFonts w:ascii="Arial" w:hAnsi="Arial" w:cs="Arial"/>
          <w:szCs w:val="21"/>
          <w:shd w:val="clear" w:color="auto" w:fill="FFFFFF"/>
        </w:rPr>
        <w:t xml:space="preserve"> </w:t>
      </w:r>
      <w:r w:rsidR="00F04628" w:rsidRPr="00E56B33">
        <w:rPr>
          <w:rFonts w:ascii="Arial" w:hAnsi="Arial" w:cs="Arial"/>
          <w:szCs w:val="21"/>
          <w:shd w:val="clear" w:color="auto" w:fill="FFFFFF"/>
        </w:rPr>
        <w:t>2.</w:t>
      </w:r>
      <w:r w:rsidR="00742664" w:rsidRPr="00E56B33">
        <w:rPr>
          <w:rFonts w:ascii="Arial" w:hAnsi="Arial" w:cs="Arial"/>
          <w:szCs w:val="21"/>
          <w:shd w:val="clear" w:color="auto" w:fill="FFFFFF"/>
        </w:rPr>
        <w:t xml:space="preserve"> </w:t>
      </w:r>
      <w:r w:rsidR="00F04628" w:rsidRPr="00E56B33">
        <w:rPr>
          <w:rFonts w:ascii="Arial" w:hAnsi="Arial" w:cs="Arial"/>
          <w:szCs w:val="21"/>
          <w:shd w:val="clear" w:color="auto" w:fill="FFFFFF"/>
        </w:rPr>
        <w:t>-</w:t>
      </w:r>
      <w:r w:rsidR="00742664" w:rsidRPr="00E56B33">
        <w:rPr>
          <w:rFonts w:ascii="Arial" w:hAnsi="Arial" w:cs="Arial"/>
          <w:szCs w:val="21"/>
          <w:shd w:val="clear" w:color="auto" w:fill="FFFFFF"/>
        </w:rPr>
        <w:t xml:space="preserve"> </w:t>
      </w:r>
      <w:r w:rsidR="00F04628" w:rsidRPr="00E56B33">
        <w:rPr>
          <w:rFonts w:ascii="Arial" w:hAnsi="Arial" w:cs="Arial"/>
          <w:szCs w:val="21"/>
          <w:shd w:val="clear" w:color="auto" w:fill="FFFFFF"/>
        </w:rPr>
        <w:t>31.</w:t>
      </w:r>
      <w:r w:rsidR="00742664" w:rsidRPr="00E56B33">
        <w:rPr>
          <w:rFonts w:ascii="Arial" w:hAnsi="Arial" w:cs="Arial"/>
          <w:szCs w:val="21"/>
          <w:shd w:val="clear" w:color="auto" w:fill="FFFFFF"/>
        </w:rPr>
        <w:t xml:space="preserve"> </w:t>
      </w:r>
      <w:r w:rsidR="00F04628" w:rsidRPr="00E56B33">
        <w:rPr>
          <w:rFonts w:ascii="Arial" w:hAnsi="Arial" w:cs="Arial"/>
          <w:szCs w:val="21"/>
          <w:shd w:val="clear" w:color="auto" w:fill="FFFFFF"/>
        </w:rPr>
        <w:t>3.</w:t>
      </w:r>
      <w:r w:rsidR="00742664" w:rsidRPr="00E56B33">
        <w:rPr>
          <w:rFonts w:ascii="Arial" w:hAnsi="Arial" w:cs="Arial"/>
          <w:szCs w:val="21"/>
          <w:shd w:val="clear" w:color="auto" w:fill="FFFFFF"/>
        </w:rPr>
        <w:t xml:space="preserve"> </w:t>
      </w:r>
      <w:r w:rsidR="00F04628" w:rsidRPr="00E56B33">
        <w:rPr>
          <w:rFonts w:ascii="Arial" w:hAnsi="Arial" w:cs="Arial"/>
          <w:szCs w:val="21"/>
          <w:shd w:val="clear" w:color="auto" w:fill="FFFFFF"/>
        </w:rPr>
        <w:t>2021; 15.</w:t>
      </w:r>
      <w:r w:rsidR="00742664" w:rsidRPr="00E56B33">
        <w:rPr>
          <w:rFonts w:ascii="Arial" w:hAnsi="Arial" w:cs="Arial"/>
          <w:szCs w:val="21"/>
          <w:shd w:val="clear" w:color="auto" w:fill="FFFFFF"/>
        </w:rPr>
        <w:t xml:space="preserve"> </w:t>
      </w:r>
      <w:r w:rsidR="0070194E" w:rsidRPr="00E56B33">
        <w:rPr>
          <w:rFonts w:ascii="Arial" w:hAnsi="Arial" w:cs="Arial"/>
          <w:szCs w:val="21"/>
          <w:shd w:val="clear" w:color="auto" w:fill="FFFFFF"/>
        </w:rPr>
        <w:t>8</w:t>
      </w:r>
      <w:r w:rsidR="00F04628" w:rsidRPr="00E56B33">
        <w:rPr>
          <w:rFonts w:ascii="Arial" w:hAnsi="Arial" w:cs="Arial"/>
          <w:szCs w:val="21"/>
          <w:shd w:val="clear" w:color="auto" w:fill="FFFFFF"/>
        </w:rPr>
        <w:t>.</w:t>
      </w:r>
      <w:r w:rsidR="00742664" w:rsidRPr="00E56B33">
        <w:rPr>
          <w:rFonts w:ascii="Arial" w:hAnsi="Arial" w:cs="Arial"/>
          <w:szCs w:val="21"/>
          <w:shd w:val="clear" w:color="auto" w:fill="FFFFFF"/>
        </w:rPr>
        <w:t xml:space="preserve"> </w:t>
      </w:r>
      <w:r w:rsidR="00F04628" w:rsidRPr="00E56B33">
        <w:rPr>
          <w:rFonts w:ascii="Arial" w:hAnsi="Arial" w:cs="Arial"/>
          <w:szCs w:val="21"/>
          <w:shd w:val="clear" w:color="auto" w:fill="FFFFFF"/>
        </w:rPr>
        <w:t>-</w:t>
      </w:r>
      <w:r w:rsidR="00742664" w:rsidRPr="00E56B33">
        <w:rPr>
          <w:rFonts w:ascii="Arial" w:hAnsi="Arial" w:cs="Arial"/>
          <w:szCs w:val="21"/>
          <w:shd w:val="clear" w:color="auto" w:fill="FFFFFF"/>
        </w:rPr>
        <w:t xml:space="preserve"> </w:t>
      </w:r>
      <w:r w:rsidR="00F04628" w:rsidRPr="00E56B33">
        <w:rPr>
          <w:rFonts w:ascii="Arial" w:hAnsi="Arial" w:cs="Arial"/>
          <w:szCs w:val="21"/>
          <w:shd w:val="clear" w:color="auto" w:fill="FFFFFF"/>
        </w:rPr>
        <w:t>30.</w:t>
      </w:r>
      <w:r w:rsidR="00742664" w:rsidRPr="00E56B33">
        <w:rPr>
          <w:rFonts w:ascii="Arial" w:hAnsi="Arial" w:cs="Arial"/>
          <w:szCs w:val="21"/>
          <w:shd w:val="clear" w:color="auto" w:fill="FFFFFF"/>
        </w:rPr>
        <w:t xml:space="preserve"> </w:t>
      </w:r>
      <w:r w:rsidR="00F04628" w:rsidRPr="00E56B33">
        <w:rPr>
          <w:rFonts w:ascii="Arial" w:hAnsi="Arial" w:cs="Arial"/>
          <w:szCs w:val="21"/>
          <w:shd w:val="clear" w:color="auto" w:fill="FFFFFF"/>
        </w:rPr>
        <w:t>9.</w:t>
      </w:r>
      <w:r w:rsidR="00742664" w:rsidRPr="00E56B33">
        <w:rPr>
          <w:rFonts w:ascii="Arial" w:hAnsi="Arial" w:cs="Arial"/>
          <w:szCs w:val="21"/>
          <w:shd w:val="clear" w:color="auto" w:fill="FFFFFF"/>
        </w:rPr>
        <w:t xml:space="preserve"> </w:t>
      </w:r>
      <w:r w:rsidR="00F04628" w:rsidRPr="00E56B33">
        <w:rPr>
          <w:rFonts w:ascii="Arial" w:hAnsi="Arial" w:cs="Arial"/>
          <w:szCs w:val="21"/>
          <w:shd w:val="clear" w:color="auto" w:fill="FFFFFF"/>
        </w:rPr>
        <w:t xml:space="preserve">2021; </w:t>
      </w:r>
    </w:p>
    <w:p w:rsidR="002D0C4F" w:rsidRPr="00E56B33" w:rsidRDefault="00F04628" w:rsidP="005575BE">
      <w:pPr>
        <w:pStyle w:val="Odstavecseseznamem"/>
        <w:spacing w:after="0"/>
        <w:ind w:left="786"/>
        <w:jc w:val="both"/>
        <w:rPr>
          <w:rFonts w:ascii="Arial" w:hAnsi="Arial" w:cs="Arial"/>
          <w:szCs w:val="21"/>
          <w:shd w:val="clear" w:color="auto" w:fill="FFFFFF"/>
        </w:rPr>
      </w:pPr>
      <w:r w:rsidRPr="00E56B33">
        <w:rPr>
          <w:rFonts w:ascii="Arial" w:hAnsi="Arial" w:cs="Arial"/>
          <w:szCs w:val="21"/>
          <w:shd w:val="clear" w:color="auto" w:fill="FFFFFF"/>
        </w:rPr>
        <w:t>15.</w:t>
      </w:r>
      <w:r w:rsidR="00742664" w:rsidRPr="00E56B33">
        <w:rPr>
          <w:rFonts w:ascii="Arial" w:hAnsi="Arial" w:cs="Arial"/>
          <w:szCs w:val="21"/>
          <w:shd w:val="clear" w:color="auto" w:fill="FFFFFF"/>
        </w:rPr>
        <w:t xml:space="preserve"> </w:t>
      </w:r>
      <w:r w:rsidRPr="00E56B33">
        <w:rPr>
          <w:rFonts w:ascii="Arial" w:hAnsi="Arial" w:cs="Arial"/>
          <w:szCs w:val="21"/>
          <w:shd w:val="clear" w:color="auto" w:fill="FFFFFF"/>
        </w:rPr>
        <w:t>2</w:t>
      </w:r>
      <w:r w:rsidR="00742664" w:rsidRPr="00E56B33">
        <w:rPr>
          <w:rFonts w:ascii="Arial" w:hAnsi="Arial" w:cs="Arial"/>
          <w:szCs w:val="21"/>
          <w:shd w:val="clear" w:color="auto" w:fill="FFFFFF"/>
        </w:rPr>
        <w:t xml:space="preserve">. – </w:t>
      </w:r>
      <w:r w:rsidRPr="00E56B33">
        <w:rPr>
          <w:rFonts w:ascii="Arial" w:hAnsi="Arial" w:cs="Arial"/>
          <w:szCs w:val="21"/>
          <w:shd w:val="clear" w:color="auto" w:fill="FFFFFF"/>
        </w:rPr>
        <w:t>31.</w:t>
      </w:r>
      <w:r w:rsidR="00742664" w:rsidRPr="00E56B33">
        <w:rPr>
          <w:rFonts w:ascii="Arial" w:hAnsi="Arial" w:cs="Arial"/>
          <w:szCs w:val="21"/>
          <w:shd w:val="clear" w:color="auto" w:fill="FFFFFF"/>
        </w:rPr>
        <w:t xml:space="preserve"> </w:t>
      </w:r>
      <w:r w:rsidRPr="00E56B33">
        <w:rPr>
          <w:rFonts w:ascii="Arial" w:hAnsi="Arial" w:cs="Arial"/>
          <w:szCs w:val="21"/>
          <w:shd w:val="clear" w:color="auto" w:fill="FFFFFF"/>
        </w:rPr>
        <w:t>3.</w:t>
      </w:r>
      <w:r w:rsidR="00742664" w:rsidRPr="00E56B33">
        <w:rPr>
          <w:rFonts w:ascii="Arial" w:hAnsi="Arial" w:cs="Arial"/>
          <w:szCs w:val="21"/>
          <w:shd w:val="clear" w:color="auto" w:fill="FFFFFF"/>
        </w:rPr>
        <w:t xml:space="preserve"> </w:t>
      </w:r>
      <w:r w:rsidRPr="00E56B33">
        <w:rPr>
          <w:rFonts w:ascii="Arial" w:hAnsi="Arial" w:cs="Arial"/>
          <w:szCs w:val="21"/>
          <w:shd w:val="clear" w:color="auto" w:fill="FFFFFF"/>
        </w:rPr>
        <w:t>2022, 15.</w:t>
      </w:r>
      <w:r w:rsidR="00742664" w:rsidRPr="00E56B33">
        <w:rPr>
          <w:rFonts w:ascii="Arial" w:hAnsi="Arial" w:cs="Arial"/>
          <w:szCs w:val="21"/>
          <w:shd w:val="clear" w:color="auto" w:fill="FFFFFF"/>
        </w:rPr>
        <w:t xml:space="preserve"> </w:t>
      </w:r>
      <w:r w:rsidR="0070194E" w:rsidRPr="00E56B33">
        <w:rPr>
          <w:rFonts w:ascii="Arial" w:hAnsi="Arial" w:cs="Arial"/>
          <w:szCs w:val="21"/>
          <w:shd w:val="clear" w:color="auto" w:fill="FFFFFF"/>
        </w:rPr>
        <w:t>8</w:t>
      </w:r>
      <w:r w:rsidRPr="00E56B33">
        <w:rPr>
          <w:rFonts w:ascii="Arial" w:hAnsi="Arial" w:cs="Arial"/>
          <w:szCs w:val="21"/>
          <w:shd w:val="clear" w:color="auto" w:fill="FFFFFF"/>
        </w:rPr>
        <w:t>.</w:t>
      </w:r>
      <w:r w:rsidR="00742664" w:rsidRPr="00E56B33">
        <w:rPr>
          <w:rFonts w:ascii="Arial" w:hAnsi="Arial" w:cs="Arial"/>
          <w:szCs w:val="21"/>
          <w:shd w:val="clear" w:color="auto" w:fill="FFFFFF"/>
        </w:rPr>
        <w:t xml:space="preserve"> </w:t>
      </w:r>
      <w:r w:rsidRPr="00E56B33">
        <w:rPr>
          <w:rFonts w:ascii="Arial" w:hAnsi="Arial" w:cs="Arial"/>
          <w:szCs w:val="21"/>
          <w:shd w:val="clear" w:color="auto" w:fill="FFFFFF"/>
        </w:rPr>
        <w:t>-30.</w:t>
      </w:r>
      <w:r w:rsidR="00742664" w:rsidRPr="00E56B33">
        <w:rPr>
          <w:rFonts w:ascii="Arial" w:hAnsi="Arial" w:cs="Arial"/>
          <w:szCs w:val="21"/>
          <w:shd w:val="clear" w:color="auto" w:fill="FFFFFF"/>
        </w:rPr>
        <w:t xml:space="preserve"> </w:t>
      </w:r>
      <w:r w:rsidRPr="00E56B33">
        <w:rPr>
          <w:rFonts w:ascii="Arial" w:hAnsi="Arial" w:cs="Arial"/>
          <w:szCs w:val="21"/>
          <w:shd w:val="clear" w:color="auto" w:fill="FFFFFF"/>
        </w:rPr>
        <w:t>9. 2022</w:t>
      </w:r>
    </w:p>
    <w:p w:rsidR="00D726D1" w:rsidRPr="00E56B33" w:rsidRDefault="00D726D1" w:rsidP="00742664">
      <w:pPr>
        <w:pStyle w:val="Odstavecseseznamem"/>
        <w:spacing w:after="0"/>
        <w:ind w:left="786"/>
        <w:rPr>
          <w:rFonts w:ascii="Arial" w:hAnsi="Arial" w:cs="Arial"/>
          <w:szCs w:val="21"/>
          <w:shd w:val="clear" w:color="auto" w:fill="FFFFFF"/>
        </w:rPr>
      </w:pPr>
    </w:p>
    <w:p w:rsidR="00C907C8" w:rsidRPr="00E56B33" w:rsidRDefault="00D726D1" w:rsidP="005575BE">
      <w:pPr>
        <w:pStyle w:val="Odstavecseseznamem"/>
        <w:spacing w:after="0"/>
        <w:ind w:left="786"/>
        <w:jc w:val="both"/>
        <w:rPr>
          <w:rFonts w:ascii="Arial" w:hAnsi="Arial" w:cs="Arial"/>
          <w:szCs w:val="21"/>
          <w:shd w:val="clear" w:color="auto" w:fill="FFFFFF"/>
        </w:rPr>
      </w:pPr>
      <w:r w:rsidRPr="00E56B33">
        <w:rPr>
          <w:rFonts w:ascii="Arial" w:hAnsi="Arial" w:cs="Arial"/>
          <w:szCs w:val="21"/>
          <w:shd w:val="clear" w:color="auto" w:fill="FFFFFF"/>
        </w:rPr>
        <w:t>Nabízené reklamní plochy musí být z</w:t>
      </w:r>
      <w:r w:rsidR="00742664" w:rsidRPr="00E56B33">
        <w:rPr>
          <w:rFonts w:ascii="Arial" w:hAnsi="Arial" w:cs="Arial"/>
          <w:szCs w:val="21"/>
          <w:shd w:val="clear" w:color="auto" w:fill="FFFFFF"/>
        </w:rPr>
        <w:t>e</w:t>
      </w:r>
      <w:r w:rsidRPr="00E56B33">
        <w:rPr>
          <w:rFonts w:ascii="Arial" w:hAnsi="Arial" w:cs="Arial"/>
          <w:szCs w:val="21"/>
          <w:shd w:val="clear" w:color="auto" w:fill="FFFFFF"/>
        </w:rPr>
        <w:t xml:space="preserve"> 40 % nabízeného objemu umístěny ve vybraných městech </w:t>
      </w:r>
      <w:proofErr w:type="gramStart"/>
      <w:r w:rsidR="00742664" w:rsidRPr="00E56B33">
        <w:rPr>
          <w:rFonts w:ascii="Arial" w:hAnsi="Arial" w:cs="Arial"/>
          <w:szCs w:val="21"/>
          <w:shd w:val="clear" w:color="auto" w:fill="FFFFFF"/>
        </w:rPr>
        <w:t xml:space="preserve">viz. </w:t>
      </w:r>
      <w:r w:rsidR="00742664" w:rsidRPr="00E56B33">
        <w:rPr>
          <w:rFonts w:ascii="Arial" w:hAnsi="Arial" w:cs="Arial"/>
          <w:i/>
          <w:szCs w:val="21"/>
          <w:shd w:val="clear" w:color="auto" w:fill="FFFFFF"/>
        </w:rPr>
        <w:t>list</w:t>
      </w:r>
      <w:proofErr w:type="gramEnd"/>
      <w:r w:rsidR="00742664" w:rsidRPr="00E56B33">
        <w:rPr>
          <w:rFonts w:ascii="Arial" w:hAnsi="Arial" w:cs="Arial"/>
          <w:i/>
          <w:szCs w:val="21"/>
          <w:shd w:val="clear" w:color="auto" w:fill="FFFFFF"/>
        </w:rPr>
        <w:t xml:space="preserve"> </w:t>
      </w:r>
      <w:proofErr w:type="spellStart"/>
      <w:r w:rsidR="00742664" w:rsidRPr="00E56B33">
        <w:rPr>
          <w:rFonts w:ascii="Arial" w:hAnsi="Arial" w:cs="Arial"/>
          <w:i/>
          <w:szCs w:val="21"/>
          <w:shd w:val="clear" w:color="auto" w:fill="FFFFFF"/>
        </w:rPr>
        <w:t>Variapostery</w:t>
      </w:r>
      <w:proofErr w:type="spellEnd"/>
      <w:r w:rsidR="00742664" w:rsidRPr="00E56B33">
        <w:rPr>
          <w:rFonts w:ascii="Arial" w:hAnsi="Arial" w:cs="Arial"/>
          <w:i/>
          <w:szCs w:val="21"/>
          <w:shd w:val="clear" w:color="auto" w:fill="FFFFFF"/>
        </w:rPr>
        <w:t xml:space="preserve"> – umístění, </w:t>
      </w:r>
      <w:r w:rsidR="00742664" w:rsidRPr="00E56B33">
        <w:rPr>
          <w:rFonts w:ascii="Arial" w:hAnsi="Arial" w:cs="Arial"/>
          <w:i/>
        </w:rPr>
        <w:t>Tabulka pro výpočet nabídkové ceny (část 1</w:t>
      </w:r>
      <w:r w:rsidR="0061241B" w:rsidRPr="00E56B33">
        <w:rPr>
          <w:rFonts w:ascii="Arial" w:hAnsi="Arial" w:cs="Arial"/>
          <w:i/>
        </w:rPr>
        <w:t>.</w:t>
      </w:r>
      <w:r w:rsidR="00742664" w:rsidRPr="00E56B33">
        <w:rPr>
          <w:rFonts w:ascii="Arial" w:hAnsi="Arial" w:cs="Arial"/>
          <w:i/>
        </w:rPr>
        <w:t xml:space="preserve">) </w:t>
      </w:r>
      <w:r w:rsidR="0061241B" w:rsidRPr="00E56B33">
        <w:rPr>
          <w:rFonts w:ascii="Arial" w:hAnsi="Arial" w:cs="Arial"/>
          <w:i/>
          <w:szCs w:val="21"/>
          <w:shd w:val="clear" w:color="auto" w:fill="FFFFFF"/>
        </w:rPr>
        <w:t>přílohy č. 4</w:t>
      </w:r>
      <w:r w:rsidR="00AF2662" w:rsidRPr="00E56B33">
        <w:rPr>
          <w:rFonts w:ascii="Arial" w:hAnsi="Arial" w:cs="Arial"/>
          <w:i/>
          <w:szCs w:val="21"/>
          <w:shd w:val="clear" w:color="auto" w:fill="FFFFFF"/>
        </w:rPr>
        <w:t xml:space="preserve"> </w:t>
      </w:r>
      <w:r w:rsidR="00742664" w:rsidRPr="00E56B33">
        <w:rPr>
          <w:rFonts w:ascii="Arial" w:hAnsi="Arial" w:cs="Arial"/>
          <w:i/>
          <w:szCs w:val="21"/>
          <w:shd w:val="clear" w:color="auto" w:fill="FFFFFF"/>
        </w:rPr>
        <w:t>ZD</w:t>
      </w:r>
      <w:r w:rsidR="00742664" w:rsidRPr="00E56B33">
        <w:rPr>
          <w:rFonts w:ascii="Arial" w:hAnsi="Arial" w:cs="Arial"/>
          <w:szCs w:val="21"/>
          <w:shd w:val="clear" w:color="auto" w:fill="FFFFFF"/>
        </w:rPr>
        <w:t xml:space="preserve">. </w:t>
      </w:r>
      <w:r w:rsidR="00C907C8" w:rsidRPr="00E56B33">
        <w:rPr>
          <w:rFonts w:ascii="Arial" w:hAnsi="Arial" w:cs="Arial"/>
          <w:szCs w:val="21"/>
          <w:shd w:val="clear" w:color="auto" w:fill="FFFFFF"/>
        </w:rPr>
        <w:t xml:space="preserve">Zbylých 60 % nabízeného objemu ploch rozdělí </w:t>
      </w:r>
      <w:r w:rsidR="0061241B" w:rsidRPr="00E56B33">
        <w:rPr>
          <w:rFonts w:ascii="Arial" w:hAnsi="Arial" w:cs="Arial"/>
          <w:szCs w:val="21"/>
          <w:shd w:val="clear" w:color="auto" w:fill="FFFFFF"/>
        </w:rPr>
        <w:t>účastník</w:t>
      </w:r>
      <w:r w:rsidR="00C907C8" w:rsidRPr="00E56B33">
        <w:rPr>
          <w:rFonts w:ascii="Arial" w:hAnsi="Arial" w:cs="Arial"/>
          <w:szCs w:val="21"/>
          <w:shd w:val="clear" w:color="auto" w:fill="FFFFFF"/>
        </w:rPr>
        <w:t xml:space="preserve"> v nabídce dle svého uvážení a možností. </w:t>
      </w:r>
    </w:p>
    <w:p w:rsidR="005575BE" w:rsidRPr="00E56B33" w:rsidRDefault="005575BE" w:rsidP="005575BE">
      <w:pPr>
        <w:spacing w:after="0"/>
        <w:ind w:left="78" w:firstLine="708"/>
        <w:jc w:val="both"/>
        <w:rPr>
          <w:rFonts w:ascii="Arial" w:hAnsi="Arial" w:cs="Arial"/>
          <w:szCs w:val="21"/>
          <w:shd w:val="clear" w:color="auto" w:fill="FFFFFF"/>
        </w:rPr>
      </w:pPr>
    </w:p>
    <w:p w:rsidR="00C907C8" w:rsidRPr="00E56B33" w:rsidRDefault="00C907C8" w:rsidP="005575BE">
      <w:pPr>
        <w:spacing w:after="0"/>
        <w:ind w:left="78" w:firstLine="708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szCs w:val="21"/>
          <w:shd w:val="clear" w:color="auto" w:fill="FFFFFF"/>
        </w:rPr>
        <w:t>Maximální počet plakátovacích ploch na jednom nádraží je 5 ks.</w:t>
      </w:r>
    </w:p>
    <w:p w:rsidR="00742664" w:rsidRPr="00E56B33" w:rsidRDefault="00742664" w:rsidP="005575BE">
      <w:pPr>
        <w:spacing w:after="0"/>
        <w:ind w:left="786"/>
        <w:jc w:val="both"/>
        <w:rPr>
          <w:rFonts w:ascii="Arial" w:hAnsi="Arial" w:cs="Arial"/>
          <w:lang w:eastAsia="cs-CZ"/>
        </w:rPr>
      </w:pPr>
    </w:p>
    <w:p w:rsidR="00D726D1" w:rsidRPr="00E56B33" w:rsidRDefault="00C907C8" w:rsidP="005575BE">
      <w:pPr>
        <w:spacing w:after="0"/>
        <w:ind w:left="786"/>
        <w:jc w:val="both"/>
        <w:rPr>
          <w:rFonts w:ascii="Arial" w:hAnsi="Arial" w:cs="Arial"/>
        </w:rPr>
      </w:pPr>
      <w:r w:rsidRPr="00E56B33">
        <w:rPr>
          <w:rFonts w:ascii="Arial" w:hAnsi="Arial" w:cs="Arial"/>
          <w:lang w:eastAsia="cs-CZ"/>
        </w:rPr>
        <w:t xml:space="preserve">Tisk, instalace a </w:t>
      </w:r>
      <w:proofErr w:type="spellStart"/>
      <w:r w:rsidRPr="00E56B33">
        <w:rPr>
          <w:rFonts w:ascii="Arial" w:hAnsi="Arial" w:cs="Arial"/>
          <w:lang w:eastAsia="cs-CZ"/>
        </w:rPr>
        <w:t>deinstalace</w:t>
      </w:r>
      <w:proofErr w:type="spellEnd"/>
      <w:r w:rsidRPr="00E56B33">
        <w:rPr>
          <w:rFonts w:ascii="Arial" w:hAnsi="Arial" w:cs="Arial"/>
          <w:lang w:eastAsia="cs-CZ"/>
        </w:rPr>
        <w:t xml:space="preserve"> reklamy ZP MV ČR na plakátovacích plochách je součástí nabídnutého plnění.</w:t>
      </w:r>
      <w:r w:rsidRPr="00E56B33">
        <w:rPr>
          <w:rFonts w:ascii="Arial" w:hAnsi="Arial" w:cs="Arial"/>
        </w:rPr>
        <w:t xml:space="preserve"> </w:t>
      </w:r>
    </w:p>
    <w:p w:rsidR="00742664" w:rsidRDefault="00742664" w:rsidP="00742664">
      <w:pPr>
        <w:spacing w:after="0"/>
        <w:ind w:left="786"/>
        <w:rPr>
          <w:rFonts w:ascii="Arial" w:hAnsi="Arial" w:cs="Arial"/>
        </w:rPr>
      </w:pPr>
    </w:p>
    <w:p w:rsidR="00E56B33" w:rsidRPr="00E56B33" w:rsidRDefault="00E56B33" w:rsidP="00742664">
      <w:pPr>
        <w:spacing w:after="0"/>
        <w:ind w:left="786"/>
        <w:rPr>
          <w:rFonts w:ascii="Arial" w:hAnsi="Arial" w:cs="Arial"/>
        </w:rPr>
      </w:pPr>
    </w:p>
    <w:p w:rsidR="009914DA" w:rsidRPr="00E56B33" w:rsidRDefault="00742664" w:rsidP="00742664">
      <w:pPr>
        <w:pStyle w:val="Odstavecseseznamem"/>
        <w:numPr>
          <w:ilvl w:val="0"/>
          <w:numId w:val="1"/>
        </w:numPr>
        <w:rPr>
          <w:rFonts w:ascii="Arial" w:hAnsi="Arial" w:cs="Arial"/>
          <w:b/>
          <w:u w:val="single"/>
        </w:rPr>
      </w:pPr>
      <w:r w:rsidRPr="00E56B33">
        <w:rPr>
          <w:rFonts w:ascii="Arial" w:hAnsi="Arial" w:cs="Arial"/>
          <w:b/>
          <w:u w:val="single"/>
        </w:rPr>
        <w:t>LCD v čekárnách léka</w:t>
      </w:r>
      <w:r w:rsidR="00A84D2A" w:rsidRPr="00E56B33">
        <w:rPr>
          <w:rFonts w:ascii="Arial" w:hAnsi="Arial" w:cs="Arial"/>
          <w:b/>
          <w:u w:val="single"/>
        </w:rPr>
        <w:t>řských ordinací</w:t>
      </w:r>
    </w:p>
    <w:p w:rsidR="000C1E14" w:rsidRPr="00E56B33" w:rsidRDefault="00742664" w:rsidP="000C1E14">
      <w:pPr>
        <w:pStyle w:val="Odstavecseseznamem"/>
        <w:ind w:left="786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 xml:space="preserve">Předmětem plnění je umístění reklamy na ozvučených obrazovkách v čekárnách lékařů </w:t>
      </w:r>
      <w:r w:rsidR="000C1E14" w:rsidRPr="00E56B33">
        <w:rPr>
          <w:rFonts w:ascii="Arial" w:hAnsi="Arial" w:cs="Arial"/>
          <w:lang w:eastAsia="cs-CZ"/>
        </w:rPr>
        <w:t>v rámci celé ČR</w:t>
      </w:r>
      <w:r w:rsidR="005575BE" w:rsidRPr="00E56B33">
        <w:rPr>
          <w:rFonts w:ascii="Arial" w:hAnsi="Arial" w:cs="Arial"/>
          <w:lang w:eastAsia="cs-CZ"/>
        </w:rPr>
        <w:t>.</w:t>
      </w:r>
    </w:p>
    <w:p w:rsidR="000C1E14" w:rsidRPr="00E56B33" w:rsidRDefault="000C1E14" w:rsidP="000C1E14">
      <w:pPr>
        <w:pStyle w:val="Odstavecseseznamem"/>
        <w:ind w:left="786"/>
        <w:jc w:val="both"/>
        <w:rPr>
          <w:rFonts w:ascii="Arial" w:hAnsi="Arial" w:cs="Arial"/>
          <w:lang w:eastAsia="cs-CZ"/>
        </w:rPr>
      </w:pPr>
    </w:p>
    <w:p w:rsidR="00742664" w:rsidRPr="00E56B33" w:rsidRDefault="00742664" w:rsidP="000C1E14">
      <w:pPr>
        <w:pStyle w:val="Odstavecseseznamem"/>
        <w:ind w:left="786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 xml:space="preserve">Specifikace: vysílání ozvučeného </w:t>
      </w:r>
      <w:proofErr w:type="spellStart"/>
      <w:r w:rsidRPr="00E56B33">
        <w:rPr>
          <w:rFonts w:ascii="Arial" w:hAnsi="Arial" w:cs="Arial"/>
          <w:lang w:eastAsia="cs-CZ"/>
        </w:rPr>
        <w:t>videospotu</w:t>
      </w:r>
      <w:proofErr w:type="spellEnd"/>
      <w:r w:rsidRPr="00E56B33">
        <w:rPr>
          <w:rFonts w:ascii="Arial" w:hAnsi="Arial" w:cs="Arial"/>
          <w:lang w:eastAsia="cs-CZ"/>
        </w:rPr>
        <w:t xml:space="preserve"> o délce 30“</w:t>
      </w:r>
      <w:r w:rsidR="000C1E14" w:rsidRPr="00E56B33">
        <w:rPr>
          <w:rFonts w:ascii="Arial" w:hAnsi="Arial" w:cs="Arial"/>
          <w:lang w:eastAsia="cs-CZ"/>
        </w:rPr>
        <w:t>, který bude ve smyčce odvysílán minimálně 2x za hodinu</w:t>
      </w:r>
    </w:p>
    <w:p w:rsidR="0061241B" w:rsidRPr="00E56B33" w:rsidRDefault="0061241B" w:rsidP="000C1E14">
      <w:pPr>
        <w:pStyle w:val="Odstavecseseznamem"/>
        <w:ind w:left="786"/>
        <w:jc w:val="both"/>
        <w:rPr>
          <w:rFonts w:ascii="Arial" w:hAnsi="Arial" w:cs="Arial"/>
          <w:lang w:eastAsia="cs-CZ"/>
        </w:rPr>
      </w:pPr>
    </w:p>
    <w:p w:rsidR="000C1E14" w:rsidRPr="00E56B33" w:rsidRDefault="00A305AD" w:rsidP="000C1E14">
      <w:pPr>
        <w:pStyle w:val="Odstavecseseznamem"/>
        <w:ind w:left="786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>Požadované trvání kampaně</w:t>
      </w:r>
      <w:r w:rsidR="00AD67DE">
        <w:rPr>
          <w:rFonts w:ascii="Arial" w:hAnsi="Arial" w:cs="Arial"/>
          <w:lang w:eastAsia="cs-CZ"/>
        </w:rPr>
        <w:t>: 1. 2</w:t>
      </w:r>
      <w:bookmarkStart w:id="0" w:name="_GoBack"/>
      <w:bookmarkEnd w:id="0"/>
      <w:r w:rsidR="000C1E14" w:rsidRPr="00E56B33">
        <w:rPr>
          <w:rFonts w:ascii="Arial" w:hAnsi="Arial" w:cs="Arial"/>
          <w:lang w:eastAsia="cs-CZ"/>
        </w:rPr>
        <w:t>. 2021 – 31. 3. 2021; 1. 7. 2021 – 30. 9. 2021; 1. 1. 2022 – 31. 3. 2022; 1. 7. 2022 – 30. 9. 2022;</w:t>
      </w:r>
    </w:p>
    <w:p w:rsidR="0061241B" w:rsidRPr="00E56B33" w:rsidRDefault="0061241B" w:rsidP="000C1E14">
      <w:pPr>
        <w:pStyle w:val="Odstavecseseznamem"/>
        <w:ind w:left="786"/>
        <w:jc w:val="both"/>
        <w:rPr>
          <w:rFonts w:ascii="Arial" w:hAnsi="Arial" w:cs="Arial"/>
          <w:lang w:eastAsia="cs-CZ"/>
        </w:rPr>
      </w:pPr>
    </w:p>
    <w:p w:rsidR="000C1E14" w:rsidRPr="00E56B33" w:rsidRDefault="000C1E14" w:rsidP="000C1E14">
      <w:pPr>
        <w:pStyle w:val="Odstavecseseznamem"/>
        <w:ind w:left="786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 xml:space="preserve">Umístění: </w:t>
      </w:r>
    </w:p>
    <w:p w:rsidR="000C1E14" w:rsidRPr="00E56B33" w:rsidRDefault="000C1E14" w:rsidP="0061241B">
      <w:pPr>
        <w:pStyle w:val="Odstavecseseznamem"/>
        <w:ind w:left="1416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 xml:space="preserve">a/ v čekárnách praktických lékařů pro dospělé </w:t>
      </w:r>
      <w:r w:rsidRPr="00E56B33">
        <w:rPr>
          <w:rFonts w:ascii="Arial" w:hAnsi="Arial" w:cs="Arial"/>
          <w:lang w:eastAsia="cs-CZ"/>
        </w:rPr>
        <w:br/>
        <w:t>b/v čekárnách gynekologů.</w:t>
      </w:r>
      <w:r w:rsidRPr="00E56B33">
        <w:rPr>
          <w:rFonts w:ascii="Arial" w:hAnsi="Arial" w:cs="Arial"/>
          <w:lang w:eastAsia="cs-CZ"/>
        </w:rPr>
        <w:br/>
        <w:t xml:space="preserve">c/ v čekárnách praktických lékařů pro děti a dorost </w:t>
      </w:r>
    </w:p>
    <w:p w:rsidR="00A84D2A" w:rsidRPr="00E56B33" w:rsidRDefault="000C1E14" w:rsidP="005575BE">
      <w:pPr>
        <w:pStyle w:val="Odstavecseseznamem"/>
        <w:spacing w:after="0"/>
        <w:ind w:left="786"/>
        <w:jc w:val="both"/>
        <w:rPr>
          <w:rFonts w:ascii="Arial" w:hAnsi="Arial" w:cs="Arial"/>
          <w:color w:val="000000"/>
        </w:rPr>
      </w:pPr>
      <w:r w:rsidRPr="00E56B33">
        <w:rPr>
          <w:rFonts w:ascii="Arial" w:hAnsi="Arial" w:cs="Arial"/>
          <w:lang w:eastAsia="cs-CZ"/>
        </w:rPr>
        <w:lastRenderedPageBreak/>
        <w:t>P</w:t>
      </w:r>
      <w:r w:rsidR="00E56B33" w:rsidRPr="00E56B33">
        <w:rPr>
          <w:rFonts w:ascii="Arial" w:hAnsi="Arial" w:cs="Arial"/>
          <w:lang w:eastAsia="cs-CZ"/>
        </w:rPr>
        <w:t>ožadovaný p</w:t>
      </w:r>
      <w:r w:rsidRPr="00E56B33">
        <w:rPr>
          <w:rFonts w:ascii="Arial" w:hAnsi="Arial" w:cs="Arial"/>
          <w:lang w:eastAsia="cs-CZ"/>
        </w:rPr>
        <w:t xml:space="preserve">očet obrazovek: </w:t>
      </w:r>
      <w:r w:rsidR="0061241B" w:rsidRPr="00E56B33">
        <w:rPr>
          <w:rFonts w:ascii="Arial" w:hAnsi="Arial" w:cs="Arial"/>
          <w:lang w:eastAsia="cs-CZ"/>
        </w:rPr>
        <w:t>1 100 ks</w:t>
      </w:r>
      <w:r w:rsidR="00A84D2A" w:rsidRPr="00E56B33">
        <w:rPr>
          <w:rFonts w:ascii="Arial" w:hAnsi="Arial" w:cs="Arial"/>
          <w:lang w:eastAsia="cs-CZ"/>
        </w:rPr>
        <w:t>, počty v jednotlivých typech ordinací specifiku</w:t>
      </w:r>
      <w:r w:rsidR="0061241B" w:rsidRPr="00E56B33">
        <w:rPr>
          <w:rFonts w:ascii="Arial" w:hAnsi="Arial" w:cs="Arial"/>
          <w:lang w:eastAsia="cs-CZ"/>
        </w:rPr>
        <w:t xml:space="preserve">je </w:t>
      </w:r>
      <w:r w:rsidR="00D243AE">
        <w:rPr>
          <w:rFonts w:ascii="Arial" w:hAnsi="Arial" w:cs="Arial"/>
          <w:lang w:eastAsia="cs-CZ"/>
        </w:rPr>
        <w:t>účastník</w:t>
      </w:r>
      <w:r w:rsidR="0061241B" w:rsidRPr="00E56B33">
        <w:rPr>
          <w:rFonts w:ascii="Arial" w:hAnsi="Arial" w:cs="Arial"/>
          <w:lang w:eastAsia="cs-CZ"/>
        </w:rPr>
        <w:t xml:space="preserve"> v</w:t>
      </w:r>
      <w:r w:rsidR="00A84D2A" w:rsidRPr="00E56B33">
        <w:rPr>
          <w:rFonts w:ascii="Arial" w:hAnsi="Arial" w:cs="Arial"/>
          <w:i/>
          <w:szCs w:val="21"/>
          <w:shd w:val="clear" w:color="auto" w:fill="FFFFFF"/>
        </w:rPr>
        <w:t xml:space="preserve"> </w:t>
      </w:r>
      <w:r w:rsidR="00A84D2A" w:rsidRPr="00E56B33">
        <w:rPr>
          <w:rFonts w:ascii="Arial" w:hAnsi="Arial" w:cs="Arial"/>
          <w:i/>
        </w:rPr>
        <w:t>Tabul</w:t>
      </w:r>
      <w:r w:rsidR="0061241B" w:rsidRPr="00E56B33">
        <w:rPr>
          <w:rFonts w:ascii="Arial" w:hAnsi="Arial" w:cs="Arial"/>
          <w:i/>
        </w:rPr>
        <w:t>ce</w:t>
      </w:r>
      <w:r w:rsidR="00A84D2A" w:rsidRPr="00E56B33">
        <w:rPr>
          <w:rFonts w:ascii="Arial" w:hAnsi="Arial" w:cs="Arial"/>
          <w:i/>
        </w:rPr>
        <w:t xml:space="preserve"> pro vý</w:t>
      </w:r>
      <w:r w:rsidR="0061241B" w:rsidRPr="00E56B33">
        <w:rPr>
          <w:rFonts w:ascii="Arial" w:hAnsi="Arial" w:cs="Arial"/>
          <w:i/>
        </w:rPr>
        <w:t>počet nabídkové ceny (část 1</w:t>
      </w:r>
      <w:r w:rsidR="00A84D2A" w:rsidRPr="00E56B33">
        <w:rPr>
          <w:rFonts w:ascii="Arial" w:hAnsi="Arial" w:cs="Arial"/>
          <w:i/>
        </w:rPr>
        <w:t xml:space="preserve">) </w:t>
      </w:r>
      <w:r w:rsidR="00A84D2A" w:rsidRPr="00E56B33">
        <w:rPr>
          <w:rFonts w:ascii="Arial" w:hAnsi="Arial" w:cs="Arial"/>
          <w:i/>
          <w:szCs w:val="21"/>
          <w:shd w:val="clear" w:color="auto" w:fill="FFFFFF"/>
        </w:rPr>
        <w:t xml:space="preserve">přílohy č. </w:t>
      </w:r>
      <w:r w:rsidR="0061241B" w:rsidRPr="00E56B33">
        <w:rPr>
          <w:rFonts w:ascii="Arial" w:hAnsi="Arial" w:cs="Arial"/>
          <w:i/>
          <w:szCs w:val="21"/>
          <w:shd w:val="clear" w:color="auto" w:fill="FFFFFF"/>
        </w:rPr>
        <w:t>4</w:t>
      </w:r>
      <w:r w:rsidR="00D243AE">
        <w:rPr>
          <w:rFonts w:ascii="Arial" w:hAnsi="Arial" w:cs="Arial"/>
          <w:i/>
          <w:szCs w:val="21"/>
          <w:shd w:val="clear" w:color="auto" w:fill="FFFFFF"/>
        </w:rPr>
        <w:t>.1</w:t>
      </w:r>
      <w:r w:rsidR="00AF2662" w:rsidRPr="00E56B33">
        <w:rPr>
          <w:rFonts w:ascii="Arial" w:hAnsi="Arial" w:cs="Arial"/>
          <w:i/>
          <w:szCs w:val="21"/>
          <w:shd w:val="clear" w:color="auto" w:fill="FFFFFF"/>
        </w:rPr>
        <w:t xml:space="preserve"> </w:t>
      </w:r>
      <w:r w:rsidR="00A84D2A" w:rsidRPr="00E56B33">
        <w:rPr>
          <w:rFonts w:ascii="Arial" w:hAnsi="Arial" w:cs="Arial"/>
          <w:i/>
          <w:szCs w:val="21"/>
          <w:shd w:val="clear" w:color="auto" w:fill="FFFFFF"/>
        </w:rPr>
        <w:t>ZD</w:t>
      </w:r>
      <w:r w:rsidR="00A84D2A" w:rsidRPr="00E56B33">
        <w:rPr>
          <w:rFonts w:ascii="Arial" w:hAnsi="Arial" w:cs="Arial"/>
          <w:szCs w:val="21"/>
          <w:shd w:val="clear" w:color="auto" w:fill="FFFFFF"/>
        </w:rPr>
        <w:t xml:space="preserve">. </w:t>
      </w:r>
    </w:p>
    <w:p w:rsidR="000C1E14" w:rsidRPr="00E56B33" w:rsidRDefault="000C1E14" w:rsidP="000C1E14">
      <w:pPr>
        <w:jc w:val="both"/>
        <w:rPr>
          <w:rFonts w:ascii="Arial" w:hAnsi="Arial" w:cs="Arial"/>
          <w:lang w:eastAsia="cs-CZ"/>
        </w:rPr>
      </w:pPr>
    </w:p>
    <w:p w:rsidR="000C1E14" w:rsidRPr="00E56B33" w:rsidRDefault="00A84D2A" w:rsidP="00A84D2A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b/>
          <w:u w:val="single"/>
          <w:lang w:eastAsia="cs-CZ"/>
        </w:rPr>
      </w:pPr>
      <w:r w:rsidRPr="00E56B33">
        <w:rPr>
          <w:rFonts w:ascii="Arial" w:hAnsi="Arial" w:cs="Arial"/>
          <w:b/>
          <w:u w:val="single"/>
          <w:lang w:eastAsia="cs-CZ"/>
        </w:rPr>
        <w:t>Plakáty v čekárnách lékařských ordinací</w:t>
      </w:r>
    </w:p>
    <w:p w:rsidR="0061241B" w:rsidRPr="00E56B33" w:rsidRDefault="0061241B" w:rsidP="005575BE">
      <w:pPr>
        <w:pStyle w:val="Odstavecseseznamem"/>
        <w:autoSpaceDE w:val="0"/>
        <w:autoSpaceDN w:val="0"/>
        <w:adjustRightInd w:val="0"/>
        <w:ind w:left="786"/>
        <w:jc w:val="both"/>
        <w:rPr>
          <w:rFonts w:ascii="Arial" w:eastAsia="@Arial Unicode MS" w:hAnsi="Arial" w:cs="Arial"/>
          <w:color w:val="000000"/>
        </w:rPr>
      </w:pPr>
      <w:r w:rsidRPr="00E56B33">
        <w:rPr>
          <w:rFonts w:ascii="Arial" w:eastAsia="@Arial Unicode MS" w:hAnsi="Arial" w:cs="Arial"/>
          <w:color w:val="000000"/>
        </w:rPr>
        <w:t xml:space="preserve">Předmětem plnění jsou </w:t>
      </w:r>
      <w:proofErr w:type="spellStart"/>
      <w:r w:rsidRPr="00E56B33">
        <w:rPr>
          <w:rFonts w:ascii="Arial" w:eastAsia="@Arial Unicode MS" w:hAnsi="Arial" w:cs="Arial"/>
          <w:color w:val="000000"/>
        </w:rPr>
        <w:t>indoor</w:t>
      </w:r>
      <w:proofErr w:type="spellEnd"/>
      <w:r w:rsidRPr="00E56B33">
        <w:rPr>
          <w:rFonts w:ascii="Arial" w:eastAsia="@Arial Unicode MS" w:hAnsi="Arial" w:cs="Arial"/>
          <w:color w:val="000000"/>
        </w:rPr>
        <w:t xml:space="preserve"> reklamní plochy v ordinacích léka</w:t>
      </w:r>
      <w:r w:rsidR="008B352B" w:rsidRPr="00E56B33">
        <w:rPr>
          <w:rFonts w:ascii="Arial" w:eastAsia="@Arial Unicode MS" w:hAnsi="Arial" w:cs="Arial"/>
          <w:color w:val="000000"/>
        </w:rPr>
        <w:t>řů a zdravotnických zařízeních.</w:t>
      </w:r>
    </w:p>
    <w:p w:rsidR="0061241B" w:rsidRPr="00E56B33" w:rsidRDefault="0061241B" w:rsidP="005575BE">
      <w:pPr>
        <w:pStyle w:val="Odstavecseseznamem"/>
        <w:autoSpaceDE w:val="0"/>
        <w:autoSpaceDN w:val="0"/>
        <w:adjustRightInd w:val="0"/>
        <w:ind w:left="786"/>
        <w:jc w:val="both"/>
        <w:rPr>
          <w:rFonts w:ascii="Arial" w:eastAsia="@Arial Unicode MS" w:hAnsi="Arial" w:cs="Arial"/>
          <w:color w:val="000000"/>
        </w:rPr>
      </w:pPr>
    </w:p>
    <w:p w:rsidR="0061241B" w:rsidRPr="00E56B33" w:rsidRDefault="0061241B" w:rsidP="005575BE">
      <w:pPr>
        <w:pStyle w:val="Odstavecseseznamem"/>
        <w:autoSpaceDE w:val="0"/>
        <w:autoSpaceDN w:val="0"/>
        <w:adjustRightInd w:val="0"/>
        <w:ind w:left="786"/>
        <w:jc w:val="both"/>
        <w:rPr>
          <w:rFonts w:ascii="Arial" w:eastAsia="@Arial Unicode MS" w:hAnsi="Arial" w:cs="Arial"/>
          <w:color w:val="000000"/>
        </w:rPr>
      </w:pPr>
      <w:r w:rsidRPr="00E56B33">
        <w:rPr>
          <w:rFonts w:ascii="Arial" w:hAnsi="Arial" w:cs="Arial"/>
          <w:lang w:eastAsia="cs-CZ"/>
        </w:rPr>
        <w:t>Specifikace: minimální rozměr plakátů A3, min. gramáž 150g/cm²</w:t>
      </w:r>
      <w:r w:rsidR="00A305AD" w:rsidRPr="00E56B33">
        <w:rPr>
          <w:rFonts w:ascii="Arial" w:hAnsi="Arial" w:cs="Arial"/>
          <w:lang w:eastAsia="cs-CZ"/>
        </w:rPr>
        <w:t>, CMYK 4/0, umístěné v rámech, nikoliv volně na nástěnkách</w:t>
      </w:r>
      <w:r w:rsidR="005575BE" w:rsidRPr="00E56B33">
        <w:rPr>
          <w:rFonts w:ascii="Arial" w:hAnsi="Arial" w:cs="Arial"/>
          <w:lang w:eastAsia="cs-CZ"/>
        </w:rPr>
        <w:t>.</w:t>
      </w:r>
      <w:r w:rsidR="00A305AD" w:rsidRPr="00E56B33">
        <w:rPr>
          <w:rFonts w:ascii="Arial" w:hAnsi="Arial" w:cs="Arial"/>
          <w:lang w:eastAsia="cs-CZ"/>
        </w:rPr>
        <w:t xml:space="preserve"> </w:t>
      </w:r>
    </w:p>
    <w:p w:rsidR="00A305AD" w:rsidRPr="00E56B33" w:rsidRDefault="00A305AD" w:rsidP="005575BE">
      <w:pPr>
        <w:pStyle w:val="Odstavecseseznamem"/>
        <w:ind w:left="786"/>
        <w:jc w:val="both"/>
        <w:rPr>
          <w:rFonts w:ascii="Arial" w:hAnsi="Arial" w:cs="Arial"/>
          <w:lang w:eastAsia="cs-CZ"/>
        </w:rPr>
      </w:pPr>
    </w:p>
    <w:p w:rsidR="00A305AD" w:rsidRPr="00E56B33" w:rsidRDefault="00AD67DE" w:rsidP="005575BE">
      <w:pPr>
        <w:pStyle w:val="Odstavecseseznamem"/>
        <w:ind w:left="786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Požadované trvání kampaně: 1. 2</w:t>
      </w:r>
      <w:r w:rsidR="00A305AD" w:rsidRPr="00E56B33">
        <w:rPr>
          <w:rFonts w:ascii="Arial" w:hAnsi="Arial" w:cs="Arial"/>
          <w:lang w:eastAsia="cs-CZ"/>
        </w:rPr>
        <w:t>. 2021 – 31. 3. 2021; 1. 7. 2021 – 30. 9. 2021; 1. 1. 2022 – 31. 3. 2022; 1. 7. 2022 – 30. 9. 2022;</w:t>
      </w:r>
    </w:p>
    <w:p w:rsidR="00A305AD" w:rsidRPr="00E56B33" w:rsidRDefault="00A305AD" w:rsidP="005575BE">
      <w:pPr>
        <w:pStyle w:val="Odstavecseseznamem"/>
        <w:ind w:left="786"/>
        <w:jc w:val="both"/>
        <w:rPr>
          <w:rFonts w:ascii="Arial" w:hAnsi="Arial" w:cs="Arial"/>
          <w:lang w:eastAsia="cs-CZ"/>
        </w:rPr>
      </w:pPr>
    </w:p>
    <w:p w:rsidR="0061241B" w:rsidRPr="00E56B33" w:rsidRDefault="00FC78FF" w:rsidP="005575BE">
      <w:pPr>
        <w:pStyle w:val="Odstavecseseznamem"/>
        <w:autoSpaceDE w:val="0"/>
        <w:autoSpaceDN w:val="0"/>
        <w:adjustRightInd w:val="0"/>
        <w:ind w:left="786"/>
        <w:jc w:val="both"/>
        <w:rPr>
          <w:rFonts w:ascii="Arial" w:eastAsia="@Arial Unicode MS" w:hAnsi="Arial" w:cs="Arial"/>
          <w:color w:val="000000"/>
        </w:rPr>
      </w:pPr>
      <w:r w:rsidRPr="00E56B33">
        <w:rPr>
          <w:rFonts w:ascii="Arial" w:eastAsia="@Arial Unicode MS" w:hAnsi="Arial" w:cs="Arial"/>
          <w:color w:val="000000"/>
        </w:rPr>
        <w:t>Požadovaný</w:t>
      </w:r>
      <w:r w:rsidR="00581A6F" w:rsidRPr="00E56B33">
        <w:rPr>
          <w:rFonts w:ascii="Arial" w:eastAsia="@Arial Unicode MS" w:hAnsi="Arial" w:cs="Arial"/>
          <w:color w:val="000000"/>
        </w:rPr>
        <w:t xml:space="preserve"> počet plakátů: </w:t>
      </w:r>
      <w:r w:rsidRPr="00E56B33">
        <w:rPr>
          <w:rFonts w:ascii="Arial" w:eastAsia="@Arial Unicode MS" w:hAnsi="Arial" w:cs="Arial"/>
          <w:color w:val="000000"/>
        </w:rPr>
        <w:t>4</w:t>
      </w:r>
      <w:r w:rsidR="00581A6F" w:rsidRPr="00E56B33">
        <w:rPr>
          <w:rFonts w:ascii="Arial" w:eastAsia="@Arial Unicode MS" w:hAnsi="Arial" w:cs="Arial"/>
          <w:color w:val="000000"/>
        </w:rPr>
        <w:t>00 ks</w:t>
      </w:r>
      <w:r w:rsidR="0061241B" w:rsidRPr="00E56B33">
        <w:rPr>
          <w:rFonts w:ascii="Arial" w:eastAsia="@Arial Unicode MS" w:hAnsi="Arial" w:cs="Arial"/>
          <w:color w:val="000000"/>
        </w:rPr>
        <w:t xml:space="preserve"> </w:t>
      </w:r>
    </w:p>
    <w:p w:rsidR="0061241B" w:rsidRPr="00E56B33" w:rsidRDefault="0061241B" w:rsidP="005575BE">
      <w:pPr>
        <w:pStyle w:val="Odstavecseseznamem"/>
        <w:autoSpaceDE w:val="0"/>
        <w:autoSpaceDN w:val="0"/>
        <w:adjustRightInd w:val="0"/>
        <w:ind w:left="786"/>
        <w:jc w:val="both"/>
        <w:rPr>
          <w:rFonts w:ascii="Arial" w:eastAsia="@Arial Unicode MS" w:hAnsi="Arial" w:cs="Arial"/>
          <w:color w:val="000000"/>
        </w:rPr>
      </w:pPr>
      <w:r w:rsidRPr="00E56B33">
        <w:rPr>
          <w:rFonts w:ascii="Arial" w:eastAsia="@Arial Unicode MS" w:hAnsi="Arial" w:cs="Arial"/>
          <w:color w:val="000000"/>
        </w:rPr>
        <w:t xml:space="preserve"> </w:t>
      </w:r>
    </w:p>
    <w:p w:rsidR="00581A6F" w:rsidRPr="00E56B33" w:rsidRDefault="00581A6F" w:rsidP="005575BE">
      <w:pPr>
        <w:pStyle w:val="Odstavecseseznamem"/>
        <w:ind w:left="786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 xml:space="preserve">Umístění: </w:t>
      </w:r>
    </w:p>
    <w:p w:rsidR="008B352B" w:rsidRPr="00E56B33" w:rsidRDefault="00581A6F" w:rsidP="00581A6F">
      <w:pPr>
        <w:pStyle w:val="Odstavecseseznamem"/>
        <w:ind w:left="1416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 xml:space="preserve">a/ v čekárnách praktických lékařů pro dospělé </w:t>
      </w:r>
    </w:p>
    <w:p w:rsidR="00581A6F" w:rsidRPr="00E56B33" w:rsidRDefault="00581A6F" w:rsidP="00581A6F">
      <w:pPr>
        <w:pStyle w:val="Odstavecseseznamem"/>
        <w:ind w:left="1416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 xml:space="preserve">b/v čekárnách gynekologů </w:t>
      </w:r>
      <w:r w:rsidRPr="00E56B33">
        <w:rPr>
          <w:rFonts w:ascii="Arial" w:hAnsi="Arial" w:cs="Arial"/>
          <w:lang w:eastAsia="cs-CZ"/>
        </w:rPr>
        <w:br/>
        <w:t xml:space="preserve">c/ v čekárnách praktických lékařů </w:t>
      </w:r>
      <w:r w:rsidR="008B352B" w:rsidRPr="00E56B33">
        <w:rPr>
          <w:rFonts w:ascii="Arial" w:hAnsi="Arial" w:cs="Arial"/>
          <w:lang w:eastAsia="cs-CZ"/>
        </w:rPr>
        <w:t>pro děti a dorost</w:t>
      </w:r>
    </w:p>
    <w:p w:rsidR="00581A6F" w:rsidRPr="00E56B33" w:rsidRDefault="00581A6F" w:rsidP="0061241B">
      <w:pPr>
        <w:pStyle w:val="Odstavecseseznamem"/>
        <w:autoSpaceDE w:val="0"/>
        <w:autoSpaceDN w:val="0"/>
        <w:adjustRightInd w:val="0"/>
        <w:ind w:left="786"/>
        <w:rPr>
          <w:rFonts w:ascii="Arial" w:eastAsia="@Arial Unicode MS" w:hAnsi="Arial" w:cs="Arial"/>
          <w:color w:val="000000"/>
        </w:rPr>
      </w:pPr>
    </w:p>
    <w:p w:rsidR="0061241B" w:rsidRPr="00E56B33" w:rsidRDefault="00FC78FF" w:rsidP="0061241B">
      <w:pPr>
        <w:pStyle w:val="Odstavecseseznamem"/>
        <w:ind w:left="786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</w:rPr>
        <w:t xml:space="preserve">V </w:t>
      </w:r>
      <w:r w:rsidR="00AF2662" w:rsidRPr="00E56B33">
        <w:rPr>
          <w:rFonts w:ascii="Arial" w:hAnsi="Arial" w:cs="Arial"/>
          <w:i/>
        </w:rPr>
        <w:t xml:space="preserve">Tabulce pro výpočet nabídkové ceny (část 1) </w:t>
      </w:r>
      <w:r w:rsidR="00AF2662" w:rsidRPr="00E56B33">
        <w:rPr>
          <w:rFonts w:ascii="Arial" w:hAnsi="Arial" w:cs="Arial"/>
          <w:i/>
          <w:szCs w:val="21"/>
          <w:shd w:val="clear" w:color="auto" w:fill="FFFFFF"/>
        </w:rPr>
        <w:t>přílohy č. 4 ZD</w:t>
      </w:r>
      <w:r w:rsidRPr="00E56B33">
        <w:rPr>
          <w:rFonts w:ascii="Arial" w:hAnsi="Arial" w:cs="Arial"/>
          <w:lang w:eastAsia="cs-CZ"/>
        </w:rPr>
        <w:t xml:space="preserve"> specifikuje </w:t>
      </w:r>
      <w:r w:rsidR="005575BE" w:rsidRPr="00E56B33">
        <w:rPr>
          <w:rFonts w:ascii="Arial" w:hAnsi="Arial" w:cs="Arial"/>
          <w:lang w:eastAsia="cs-CZ"/>
        </w:rPr>
        <w:t xml:space="preserve">účastník </w:t>
      </w:r>
      <w:r w:rsidRPr="00E56B33">
        <w:rPr>
          <w:rFonts w:ascii="Arial" w:hAnsi="Arial" w:cs="Arial"/>
          <w:lang w:eastAsia="cs-CZ"/>
        </w:rPr>
        <w:t>rozmístění nabízených reklamních ploch podle okresů ČR. Zároveň v této tabulce uvede počty plakátů u jednotlivých lékařských specializací.</w:t>
      </w:r>
    </w:p>
    <w:p w:rsidR="00FC78FF" w:rsidRPr="00E56B33" w:rsidRDefault="00FC78FF" w:rsidP="0061241B">
      <w:pPr>
        <w:pStyle w:val="Odstavecseseznamem"/>
        <w:ind w:left="786"/>
        <w:jc w:val="both"/>
        <w:rPr>
          <w:rFonts w:ascii="Arial" w:hAnsi="Arial" w:cs="Arial"/>
          <w:lang w:eastAsia="cs-CZ"/>
        </w:rPr>
      </w:pPr>
    </w:p>
    <w:p w:rsidR="00FC78FF" w:rsidRPr="00E56B33" w:rsidRDefault="00FC78FF" w:rsidP="0061241B">
      <w:pPr>
        <w:pStyle w:val="Odstavecseseznamem"/>
        <w:ind w:left="786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 xml:space="preserve">Tisk, instalace a </w:t>
      </w:r>
      <w:proofErr w:type="spellStart"/>
      <w:r w:rsidRPr="00E56B33">
        <w:rPr>
          <w:rFonts w:ascii="Arial" w:hAnsi="Arial" w:cs="Arial"/>
          <w:lang w:eastAsia="cs-CZ"/>
        </w:rPr>
        <w:t>deinstalace</w:t>
      </w:r>
      <w:proofErr w:type="spellEnd"/>
      <w:r w:rsidRPr="00E56B33">
        <w:rPr>
          <w:rFonts w:ascii="Arial" w:hAnsi="Arial" w:cs="Arial"/>
          <w:lang w:eastAsia="cs-CZ"/>
        </w:rPr>
        <w:t xml:space="preserve"> reklamy ZP MV ČR na plakátovacích plochách j</w:t>
      </w:r>
      <w:r w:rsidR="005575BE" w:rsidRPr="00E56B33">
        <w:rPr>
          <w:rFonts w:ascii="Arial" w:hAnsi="Arial" w:cs="Arial"/>
          <w:lang w:eastAsia="cs-CZ"/>
        </w:rPr>
        <w:t>sou</w:t>
      </w:r>
      <w:r w:rsidRPr="00E56B33">
        <w:rPr>
          <w:rFonts w:ascii="Arial" w:hAnsi="Arial" w:cs="Arial"/>
          <w:lang w:eastAsia="cs-CZ"/>
        </w:rPr>
        <w:t xml:space="preserve"> součástí nabídnutého plnění</w:t>
      </w:r>
      <w:r w:rsidR="005575BE" w:rsidRPr="00E56B33">
        <w:rPr>
          <w:rFonts w:ascii="Arial" w:hAnsi="Arial" w:cs="Arial"/>
          <w:lang w:eastAsia="cs-CZ"/>
        </w:rPr>
        <w:t>.</w:t>
      </w:r>
    </w:p>
    <w:sectPr w:rsidR="00FC78FF" w:rsidRPr="00E56B33" w:rsidSect="00E56B33">
      <w:footerReference w:type="default" r:id="rId8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6B33" w:rsidRDefault="00E56B33" w:rsidP="00E56B33">
      <w:pPr>
        <w:spacing w:after="0" w:line="240" w:lineRule="auto"/>
      </w:pPr>
      <w:r>
        <w:separator/>
      </w:r>
    </w:p>
  </w:endnote>
  <w:endnote w:type="continuationSeparator" w:id="0">
    <w:p w:rsidR="00E56B33" w:rsidRDefault="00E56B33" w:rsidP="00E56B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44451819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:rsidR="00E56B33" w:rsidRPr="00E56B33" w:rsidRDefault="00E56B33">
        <w:pPr>
          <w:pStyle w:val="Zpat"/>
          <w:jc w:val="center"/>
          <w:rPr>
            <w:rFonts w:ascii="Arial" w:hAnsi="Arial" w:cs="Arial"/>
            <w:sz w:val="16"/>
            <w:szCs w:val="16"/>
          </w:rPr>
        </w:pPr>
        <w:r w:rsidRPr="00E56B33">
          <w:rPr>
            <w:rFonts w:ascii="Arial" w:hAnsi="Arial" w:cs="Arial"/>
            <w:sz w:val="16"/>
            <w:szCs w:val="16"/>
          </w:rPr>
          <w:fldChar w:fldCharType="begin"/>
        </w:r>
        <w:r w:rsidRPr="00E56B33">
          <w:rPr>
            <w:rFonts w:ascii="Arial" w:hAnsi="Arial" w:cs="Arial"/>
            <w:sz w:val="16"/>
            <w:szCs w:val="16"/>
          </w:rPr>
          <w:instrText>PAGE   \* MERGEFORMAT</w:instrText>
        </w:r>
        <w:r w:rsidRPr="00E56B33">
          <w:rPr>
            <w:rFonts w:ascii="Arial" w:hAnsi="Arial" w:cs="Arial"/>
            <w:sz w:val="16"/>
            <w:szCs w:val="16"/>
          </w:rPr>
          <w:fldChar w:fldCharType="separate"/>
        </w:r>
        <w:r w:rsidR="00AD67DE">
          <w:rPr>
            <w:rFonts w:ascii="Arial" w:hAnsi="Arial" w:cs="Arial"/>
            <w:noProof/>
            <w:sz w:val="16"/>
            <w:szCs w:val="16"/>
          </w:rPr>
          <w:t>1</w:t>
        </w:r>
        <w:r w:rsidRPr="00E56B33">
          <w:rPr>
            <w:rFonts w:ascii="Arial" w:hAnsi="Arial" w:cs="Arial"/>
            <w:sz w:val="16"/>
            <w:szCs w:val="16"/>
          </w:rPr>
          <w:fldChar w:fldCharType="end"/>
        </w:r>
        <w:r w:rsidRPr="00E56B33">
          <w:rPr>
            <w:rFonts w:ascii="Arial" w:hAnsi="Arial" w:cs="Arial"/>
            <w:sz w:val="16"/>
            <w:szCs w:val="16"/>
          </w:rPr>
          <w:t>/2</w:t>
        </w:r>
      </w:p>
    </w:sdtContent>
  </w:sdt>
  <w:p w:rsidR="00E56B33" w:rsidRDefault="00E56B3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6B33" w:rsidRDefault="00E56B33" w:rsidP="00E56B33">
      <w:pPr>
        <w:spacing w:after="0" w:line="240" w:lineRule="auto"/>
      </w:pPr>
      <w:r>
        <w:separator/>
      </w:r>
    </w:p>
  </w:footnote>
  <w:footnote w:type="continuationSeparator" w:id="0">
    <w:p w:rsidR="00E56B33" w:rsidRDefault="00E56B33" w:rsidP="00E56B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76CCF"/>
    <w:multiLevelType w:val="hybridMultilevel"/>
    <w:tmpl w:val="86BEC0F0"/>
    <w:lvl w:ilvl="0" w:tplc="C7629D9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6D1"/>
    <w:rsid w:val="00083285"/>
    <w:rsid w:val="000C1E14"/>
    <w:rsid w:val="002D0C4F"/>
    <w:rsid w:val="003F7B1C"/>
    <w:rsid w:val="00520803"/>
    <w:rsid w:val="005575BE"/>
    <w:rsid w:val="00581A6F"/>
    <w:rsid w:val="0061241B"/>
    <w:rsid w:val="0070194E"/>
    <w:rsid w:val="00742664"/>
    <w:rsid w:val="007D0BC9"/>
    <w:rsid w:val="008B352B"/>
    <w:rsid w:val="009914DA"/>
    <w:rsid w:val="00A305AD"/>
    <w:rsid w:val="00A4315B"/>
    <w:rsid w:val="00A84D2A"/>
    <w:rsid w:val="00AD67DE"/>
    <w:rsid w:val="00AF2662"/>
    <w:rsid w:val="00C32BCB"/>
    <w:rsid w:val="00C907C8"/>
    <w:rsid w:val="00D243AE"/>
    <w:rsid w:val="00D726D1"/>
    <w:rsid w:val="00E56B33"/>
    <w:rsid w:val="00F04628"/>
    <w:rsid w:val="00FC7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726D1"/>
    <w:pPr>
      <w:ind w:left="720"/>
      <w:contextualSpacing/>
    </w:pPr>
  </w:style>
  <w:style w:type="table" w:styleId="Mkatabulky">
    <w:name w:val="Table Grid"/>
    <w:basedOn w:val="Normlntabulka"/>
    <w:uiPriority w:val="39"/>
    <w:rsid w:val="002D0C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5575B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575B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575B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575B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575B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575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575B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E56B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56B33"/>
  </w:style>
  <w:style w:type="paragraph" w:styleId="Zpat">
    <w:name w:val="footer"/>
    <w:basedOn w:val="Normln"/>
    <w:link w:val="ZpatChar"/>
    <w:uiPriority w:val="99"/>
    <w:unhideWhenUsed/>
    <w:rsid w:val="00E56B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56B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726D1"/>
    <w:pPr>
      <w:ind w:left="720"/>
      <w:contextualSpacing/>
    </w:pPr>
  </w:style>
  <w:style w:type="table" w:styleId="Mkatabulky">
    <w:name w:val="Table Grid"/>
    <w:basedOn w:val="Normlntabulka"/>
    <w:uiPriority w:val="39"/>
    <w:rsid w:val="002D0C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5575B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575B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575B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575B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575B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575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575B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E56B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56B33"/>
  </w:style>
  <w:style w:type="paragraph" w:styleId="Zpat">
    <w:name w:val="footer"/>
    <w:basedOn w:val="Normln"/>
    <w:link w:val="ZpatChar"/>
    <w:uiPriority w:val="99"/>
    <w:unhideWhenUsed/>
    <w:rsid w:val="00E56B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56B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454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Kotrbata</dc:creator>
  <cp:lastModifiedBy>Kristyna Hlobilova</cp:lastModifiedBy>
  <cp:revision>5</cp:revision>
  <dcterms:created xsi:type="dcterms:W3CDTF">2020-09-22T14:47:00Z</dcterms:created>
  <dcterms:modified xsi:type="dcterms:W3CDTF">2020-10-20T11:48:00Z</dcterms:modified>
</cp:coreProperties>
</file>