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B085" w14:textId="77777777" w:rsidR="00963CC7" w:rsidRDefault="00963CC7">
      <w:pPr>
        <w:pStyle w:val="Nzev"/>
      </w:pPr>
      <w:r>
        <w:t>ČESTNÉ PROHLÁŠENÍ DODAVATELE</w:t>
      </w:r>
    </w:p>
    <w:p w14:paraId="7E209F80" w14:textId="655E2106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spln</w:t>
      </w:r>
      <w:r>
        <w:rPr>
          <w:rFonts w:ascii="Arial" w:hAnsi="Arial" w:cs="Arial"/>
          <w:b/>
          <w:bCs/>
          <w:sz w:val="24"/>
          <w:szCs w:val="24"/>
        </w:rPr>
        <w:t>ění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základní </w:t>
      </w:r>
      <w:r w:rsidR="00F945CC">
        <w:rPr>
          <w:rFonts w:ascii="Arial" w:hAnsi="Arial" w:cs="Arial"/>
          <w:b/>
          <w:bCs/>
          <w:sz w:val="24"/>
          <w:szCs w:val="24"/>
        </w:rPr>
        <w:t>způsobilosti</w:t>
      </w:r>
      <w:r>
        <w:rPr>
          <w:rFonts w:ascii="Arial" w:hAnsi="Arial" w:cs="Arial"/>
          <w:b/>
          <w:bCs/>
          <w:sz w:val="24"/>
          <w:szCs w:val="24"/>
        </w:rPr>
        <w:t xml:space="preserve"> podle 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§ 74, odst.1 </w:t>
      </w:r>
      <w:r>
        <w:rPr>
          <w:rFonts w:ascii="Arial" w:hAnsi="Arial" w:cs="Arial"/>
          <w:b/>
          <w:bCs/>
          <w:sz w:val="24"/>
          <w:szCs w:val="24"/>
        </w:rPr>
        <w:t>zákona č. 13</w:t>
      </w:r>
      <w:r w:rsidR="005279C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/20</w:t>
      </w:r>
      <w:r w:rsidR="005279C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6 Sb., o veřejných zakázkách (dále jen „</w:t>
      </w:r>
      <w:r w:rsidR="0071735F">
        <w:rPr>
          <w:rFonts w:ascii="Arial" w:hAnsi="Arial" w:cs="Arial"/>
          <w:b/>
          <w:bCs/>
          <w:sz w:val="24"/>
          <w:szCs w:val="24"/>
        </w:rPr>
        <w:t>zákon “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 požadovaných zadavatelem</w:t>
      </w:r>
    </w:p>
    <w:p w14:paraId="4493F2C0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AD49653" w14:textId="6981F8AA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pro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ve</w:t>
      </w:r>
      <w:r>
        <w:rPr>
          <w:rFonts w:ascii="Arial" w:hAnsi="Arial" w:cs="Arial"/>
          <w:b/>
          <w:bCs/>
          <w:sz w:val="20"/>
          <w:szCs w:val="20"/>
        </w:rPr>
        <w:t>řejnou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zakázku</w:t>
      </w:r>
      <w:r w:rsidR="0071735F">
        <w:rPr>
          <w:rFonts w:ascii="Arial" w:hAnsi="Arial" w:cs="Arial"/>
          <w:b/>
          <w:bCs/>
          <w:sz w:val="20"/>
          <w:szCs w:val="20"/>
        </w:rPr>
        <w:t xml:space="preserve"> malého rozsahu</w:t>
      </w:r>
    </w:p>
    <w:p w14:paraId="4897E18B" w14:textId="77777777" w:rsidR="007D5221" w:rsidRDefault="007D52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B460D9" w14:textId="74B21A20" w:rsidR="00963CC7" w:rsidRPr="00E03F5B" w:rsidRDefault="00B7728A" w:rsidP="00FE468C">
      <w:pPr>
        <w:pStyle w:val="Zkladntextodsazen3"/>
        <w:ind w:left="0"/>
        <w:rPr>
          <w:rFonts w:ascii="Arial" w:hAnsi="Arial" w:cs="Arial"/>
          <w:color w:val="00B050"/>
          <w:sz w:val="32"/>
          <w:szCs w:val="32"/>
        </w:rPr>
      </w:pPr>
      <w:r w:rsidRPr="00E03F5B">
        <w:rPr>
          <w:rFonts w:ascii="Arial" w:hAnsi="Arial" w:cs="Arial"/>
          <w:color w:val="00B050"/>
          <w:szCs w:val="28"/>
        </w:rPr>
        <w:t xml:space="preserve">Dodavatel </w:t>
      </w:r>
      <w:r w:rsidR="00823DA5" w:rsidRPr="00E03F5B">
        <w:rPr>
          <w:rFonts w:ascii="Arial" w:hAnsi="Arial" w:cs="Arial"/>
          <w:color w:val="00B050"/>
          <w:szCs w:val="28"/>
        </w:rPr>
        <w:t>nafty</w:t>
      </w:r>
      <w:r w:rsidRPr="00E03F5B">
        <w:rPr>
          <w:rFonts w:ascii="Arial" w:hAnsi="Arial" w:cs="Arial"/>
          <w:color w:val="00B050"/>
          <w:szCs w:val="28"/>
        </w:rPr>
        <w:t xml:space="preserve"> pro vozidla TS</w:t>
      </w:r>
      <w:r w:rsidR="0071735F" w:rsidRPr="00E03F5B">
        <w:rPr>
          <w:rFonts w:ascii="Arial" w:hAnsi="Arial" w:cs="Arial"/>
          <w:color w:val="00B050"/>
          <w:szCs w:val="28"/>
        </w:rPr>
        <w:t>M</w:t>
      </w:r>
      <w:r w:rsidRPr="00E03F5B">
        <w:rPr>
          <w:rFonts w:ascii="Arial" w:hAnsi="Arial" w:cs="Arial"/>
          <w:color w:val="00B050"/>
          <w:szCs w:val="28"/>
        </w:rPr>
        <w:t>P</w:t>
      </w:r>
      <w:r w:rsidR="00230556" w:rsidRPr="00E03F5B">
        <w:rPr>
          <w:rFonts w:ascii="Arial" w:hAnsi="Arial" w:cs="Arial"/>
          <w:color w:val="00B050"/>
          <w:szCs w:val="28"/>
        </w:rPr>
        <w:t xml:space="preserve"> </w:t>
      </w:r>
    </w:p>
    <w:p w14:paraId="73F42604" w14:textId="77777777" w:rsidR="00963CC7" w:rsidRDefault="00963CC7">
      <w:pPr>
        <w:pStyle w:val="Zkladntextodsazen3"/>
        <w:ind w:left="0"/>
        <w:jc w:val="left"/>
        <w:rPr>
          <w:rFonts w:ascii="Arial" w:hAnsi="Arial" w:cs="Arial"/>
          <w:sz w:val="24"/>
        </w:rPr>
      </w:pPr>
    </w:p>
    <w:p w14:paraId="786368B4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Identifikace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dodavatele</w:t>
      </w:r>
      <w:proofErr w:type="spellEnd"/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highlight w:val="yellow"/>
          <w:lang w:val="en-US"/>
        </w:rPr>
        <w:t xml:space="preserve">...............................................................(Název, </w:t>
      </w:r>
      <w:proofErr w:type="spellStart"/>
      <w:r>
        <w:rPr>
          <w:rFonts w:ascii="Arial" w:hAnsi="Arial" w:cs="Arial"/>
          <w:highlight w:val="yellow"/>
          <w:lang w:val="en-US"/>
        </w:rPr>
        <w:t>sídlo</w:t>
      </w:r>
      <w:proofErr w:type="spellEnd"/>
      <w:r>
        <w:rPr>
          <w:rFonts w:ascii="Arial" w:hAnsi="Arial" w:cs="Arial"/>
          <w:highlight w:val="yellow"/>
          <w:lang w:val="en-US"/>
        </w:rPr>
        <w:t>, I</w:t>
      </w:r>
      <w:r>
        <w:rPr>
          <w:rFonts w:ascii="Arial" w:hAnsi="Arial" w:cs="Arial"/>
          <w:highlight w:val="yellow"/>
        </w:rPr>
        <w:t>Č)</w:t>
      </w:r>
    </w:p>
    <w:p w14:paraId="18B4A7F8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59CA231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Já</w:t>
      </w:r>
      <w:proofErr w:type="spellEnd"/>
      <w:r>
        <w:rPr>
          <w:rFonts w:ascii="Arial" w:hAnsi="Arial" w:cs="Arial"/>
          <w:lang w:val="en-US"/>
        </w:rPr>
        <w:t xml:space="preserve"> (my) </w:t>
      </w:r>
      <w:proofErr w:type="spellStart"/>
      <w:r>
        <w:rPr>
          <w:rFonts w:ascii="Arial" w:hAnsi="Arial" w:cs="Arial"/>
          <w:lang w:val="en-US"/>
        </w:rPr>
        <w:t>níže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podepsaný</w:t>
      </w:r>
      <w:proofErr w:type="spellEnd"/>
      <w:r>
        <w:rPr>
          <w:rFonts w:ascii="Arial" w:hAnsi="Arial" w:cs="Arial"/>
          <w:lang w:val="en-US"/>
        </w:rPr>
        <w:t xml:space="preserve">(í) </w:t>
      </w:r>
      <w:r>
        <w:rPr>
          <w:rFonts w:ascii="Arial" w:hAnsi="Arial" w:cs="Arial"/>
        </w:rPr>
        <w:t>čestně prohlašuji(</w:t>
      </w:r>
      <w:proofErr w:type="spellStart"/>
      <w:r>
        <w:rPr>
          <w:rFonts w:ascii="Arial" w:hAnsi="Arial" w:cs="Arial"/>
        </w:rPr>
        <w:t>eme</w:t>
      </w:r>
      <w:proofErr w:type="spellEnd"/>
      <w:r>
        <w:rPr>
          <w:rFonts w:ascii="Arial" w:hAnsi="Arial" w:cs="Arial"/>
        </w:rPr>
        <w:t xml:space="preserve">), že jako dodavatel splňujeme </w:t>
      </w:r>
    </w:p>
    <w:p w14:paraId="45072E7B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3F8F081D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 xml:space="preserve">1) </w:t>
      </w:r>
      <w:proofErr w:type="spellStart"/>
      <w:r>
        <w:rPr>
          <w:rFonts w:ascii="Arial" w:hAnsi="Arial" w:cs="Arial"/>
          <w:b/>
          <w:bCs/>
          <w:lang w:val="en-US"/>
        </w:rPr>
        <w:t>základní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kvalifika</w:t>
      </w:r>
      <w:proofErr w:type="spellEnd"/>
      <w:r>
        <w:rPr>
          <w:rFonts w:ascii="Arial" w:hAnsi="Arial" w:cs="Arial"/>
          <w:b/>
          <w:bCs/>
        </w:rPr>
        <w:t xml:space="preserve">ční předpoklady podle § </w:t>
      </w:r>
      <w:r w:rsidR="005279C8">
        <w:rPr>
          <w:rFonts w:ascii="Arial" w:hAnsi="Arial" w:cs="Arial"/>
          <w:b/>
          <w:bCs/>
        </w:rPr>
        <w:t>74</w:t>
      </w:r>
      <w:r>
        <w:rPr>
          <w:rFonts w:ascii="Arial" w:hAnsi="Arial" w:cs="Arial"/>
          <w:b/>
          <w:bCs/>
        </w:rPr>
        <w:t xml:space="preserve"> odst. 1 zákona požadované zadavatelem.</w:t>
      </w:r>
      <w:r>
        <w:rPr>
          <w:rFonts w:ascii="Arial" w:hAnsi="Arial" w:cs="Arial"/>
        </w:rPr>
        <w:t xml:space="preserve"> </w:t>
      </w:r>
    </w:p>
    <w:p w14:paraId="6D371BCC" w14:textId="77777777" w:rsidR="005279C8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324416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 prohlašuje, že</w:t>
      </w:r>
    </w:p>
    <w:p w14:paraId="016AFE40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00A8934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5E26BCD8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nemá v České republice nebo v zemi svého sídla v evidenci daní zachycen splatný daňový nedoplatek, </w:t>
      </w:r>
    </w:p>
    <w:p w14:paraId="0F279CB3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nemá v České republice nebo v zemi svého sídla splatný nedoplatek na pojistném nebo na penále na veřejné zdravotní pojištění, </w:t>
      </w:r>
    </w:p>
    <w:p w14:paraId="7DB32B4E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14:paraId="5D915CF3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e) není v likvidaci, nebylo proti němu vydáno rozhodnutí o úpadku, nebyla vůči němu nařízena nucená správa podle jiného právního předpisu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nebo není v obdobné situaci podle právního řádu země sídla dodavatele. </w:t>
      </w:r>
    </w:p>
    <w:p w14:paraId="2CA7BBCF" w14:textId="77777777" w:rsidR="005279C8" w:rsidRDefault="005279C8" w:rsidP="005279C8">
      <w:pPr>
        <w:pStyle w:val="Default"/>
        <w:rPr>
          <w:sz w:val="23"/>
          <w:szCs w:val="23"/>
        </w:rPr>
      </w:pPr>
    </w:p>
    <w:p w14:paraId="39DCAC65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Příloha č. 3 k zákonu č. 314/2016 Sb. </w:t>
      </w:r>
    </w:p>
    <w:p w14:paraId="61CE815F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Trestné činy pro účely prokázání splnění </w:t>
      </w:r>
    </w:p>
    <w:p w14:paraId="4A45FBD1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základní způsobilosti podle § 74 odst. 1 písm. a) </w:t>
      </w:r>
    </w:p>
    <w:p w14:paraId="79DA66C0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 účely prokázání splnění základní způsobilosti podle § 74 odst. 1 písm. a) se trestným činem rozumí </w:t>
      </w:r>
    </w:p>
    <w:p w14:paraId="4AA4CE2F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trestný čin spáchaný ve prospěch organizované zločinecké skupiny nebo trestný čin účasti na organizované zločinecké skupině, </w:t>
      </w:r>
    </w:p>
    <w:p w14:paraId="2F86B36C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trestný čin obchodování s lidmi, </w:t>
      </w:r>
    </w:p>
    <w:p w14:paraId="5D9E019C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tyto trestné činy proti majetku </w:t>
      </w:r>
    </w:p>
    <w:p w14:paraId="11B0B38A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podvod, </w:t>
      </w:r>
    </w:p>
    <w:p w14:paraId="42E45DE5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úvěrový podvod, </w:t>
      </w:r>
    </w:p>
    <w:p w14:paraId="4DF2ECD6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dotační podvod, </w:t>
      </w:r>
    </w:p>
    <w:p w14:paraId="7B74B4FD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podílnictví, </w:t>
      </w:r>
    </w:p>
    <w:p w14:paraId="475059A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podílnictví z nedbalosti, </w:t>
      </w:r>
    </w:p>
    <w:p w14:paraId="708C2C5D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legalizace výnosů z trestné činnosti, </w:t>
      </w:r>
    </w:p>
    <w:p w14:paraId="4C8EDDAD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legalizace výnosů z trestné činnosti z nedbalosti, </w:t>
      </w:r>
    </w:p>
    <w:p w14:paraId="1FDB1349" w14:textId="77777777" w:rsidR="007D5221" w:rsidRDefault="007D5221" w:rsidP="005279C8">
      <w:pPr>
        <w:pStyle w:val="Default"/>
        <w:spacing w:after="27"/>
        <w:rPr>
          <w:sz w:val="23"/>
          <w:szCs w:val="23"/>
        </w:rPr>
      </w:pPr>
    </w:p>
    <w:p w14:paraId="327F9E6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d) tyto trestné činy hospodářské </w:t>
      </w:r>
    </w:p>
    <w:p w14:paraId="64ECA8D0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zneužití informace a postavení v obchodním styku, </w:t>
      </w:r>
    </w:p>
    <w:p w14:paraId="661513C5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sjednání výhody při zadání veřejné zakázky, při veřejné soutěži a veřejné dražbě, </w:t>
      </w:r>
    </w:p>
    <w:p w14:paraId="51A44F19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pletichy při zadání veřejné zakázky a při veřejné soutěži, </w:t>
      </w:r>
    </w:p>
    <w:p w14:paraId="277B4674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pletichy při veřejné dražbě, </w:t>
      </w:r>
    </w:p>
    <w:p w14:paraId="3F4A97D9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poškození finančních zájmů Evropské unie, </w:t>
      </w:r>
    </w:p>
    <w:p w14:paraId="2BB0332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trestné činy obecně nebezpečné, </w:t>
      </w:r>
    </w:p>
    <w:p w14:paraId="21A73869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f) trestné činy proti České republice, cizímu státu a mezinárodní organizaci, </w:t>
      </w:r>
    </w:p>
    <w:p w14:paraId="272BD46F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g) tyto trestné činy proti pořádku ve věcech veřejných </w:t>
      </w:r>
    </w:p>
    <w:p w14:paraId="57817A51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trestné činy proti výkonu pravomoci orgánu veřejné moci a úřední osoby, </w:t>
      </w:r>
    </w:p>
    <w:p w14:paraId="1D3E6705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trestné činy úředních osob, </w:t>
      </w:r>
    </w:p>
    <w:p w14:paraId="7E02EC60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úplatkářství, </w:t>
      </w:r>
    </w:p>
    <w:p w14:paraId="51331C9B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jiná rušení činnosti orgánu veřejné moci. </w:t>
      </w:r>
    </w:p>
    <w:p w14:paraId="30DD385B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1C7D0ED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highlight w:val="yellow"/>
          <w:lang w:val="en-US"/>
        </w:rPr>
        <w:t xml:space="preserve">……………………. </w:t>
      </w:r>
      <w:proofErr w:type="spellStart"/>
      <w:r>
        <w:rPr>
          <w:rFonts w:ascii="Arial" w:hAnsi="Arial" w:cs="Arial"/>
          <w:highlight w:val="yellow"/>
          <w:lang w:val="en-US"/>
        </w:rPr>
        <w:t>dne</w:t>
      </w:r>
      <w:proofErr w:type="spellEnd"/>
      <w:r>
        <w:rPr>
          <w:rFonts w:ascii="Arial" w:hAnsi="Arial" w:cs="Arial"/>
          <w:highlight w:val="yellow"/>
          <w:lang w:val="en-US"/>
        </w:rPr>
        <w:t xml:space="preserve"> …………………</w:t>
      </w:r>
      <w:proofErr w:type="gramStart"/>
      <w:r>
        <w:rPr>
          <w:rFonts w:ascii="Arial" w:hAnsi="Arial" w:cs="Arial"/>
          <w:highlight w:val="yellow"/>
          <w:lang w:val="en-US"/>
        </w:rPr>
        <w:t>…..</w:t>
      </w:r>
      <w:proofErr w:type="gramEnd"/>
    </w:p>
    <w:p w14:paraId="59A6F414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4EE9740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002D795A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B9511FD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0DFFBC4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BCA62CC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E3D08B8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______________________________________</w:t>
      </w:r>
    </w:p>
    <w:p w14:paraId="66846829" w14:textId="743A7A94" w:rsidR="00963CC7" w:rsidRDefault="00BA578E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highlight w:val="yellow"/>
        </w:rPr>
      </w:pPr>
      <w:proofErr w:type="spellStart"/>
      <w:r>
        <w:rPr>
          <w:rFonts w:ascii="Arial" w:hAnsi="Arial" w:cs="Arial"/>
          <w:i/>
          <w:iCs/>
          <w:highlight w:val="yellow"/>
          <w:lang w:val="en-US"/>
        </w:rPr>
        <w:t>j</w:t>
      </w:r>
      <w:r w:rsidR="00963CC7">
        <w:rPr>
          <w:rFonts w:ascii="Arial" w:hAnsi="Arial" w:cs="Arial"/>
          <w:i/>
          <w:iCs/>
          <w:highlight w:val="yellow"/>
          <w:lang w:val="en-US"/>
        </w:rPr>
        <w:t>méno</w:t>
      </w:r>
      <w:proofErr w:type="spellEnd"/>
      <w:r>
        <w:rPr>
          <w:rFonts w:ascii="Arial" w:hAnsi="Arial" w:cs="Arial"/>
          <w:i/>
          <w:iCs/>
          <w:highlight w:val="yellow"/>
          <w:lang w:val="en-US"/>
        </w:rPr>
        <w:t xml:space="preserve"> a </w:t>
      </w:r>
      <w:proofErr w:type="spellStart"/>
      <w:r>
        <w:rPr>
          <w:rFonts w:ascii="Arial" w:hAnsi="Arial" w:cs="Arial"/>
          <w:i/>
          <w:iCs/>
          <w:highlight w:val="yellow"/>
          <w:lang w:val="en-US"/>
        </w:rPr>
        <w:t>příjmení</w:t>
      </w:r>
      <w:proofErr w:type="spellEnd"/>
      <w:r w:rsidR="00963CC7">
        <w:rPr>
          <w:rFonts w:ascii="Arial" w:hAnsi="Arial" w:cs="Arial"/>
          <w:i/>
          <w:iCs/>
          <w:highlight w:val="yellow"/>
          <w:lang w:val="en-US"/>
        </w:rPr>
        <w:t xml:space="preserve"> </w:t>
      </w:r>
      <w:proofErr w:type="spellStart"/>
      <w:r w:rsidR="00963CC7">
        <w:rPr>
          <w:rFonts w:ascii="Arial" w:hAnsi="Arial" w:cs="Arial"/>
          <w:i/>
          <w:iCs/>
          <w:highlight w:val="yellow"/>
          <w:lang w:val="en-US"/>
        </w:rPr>
        <w:t>oprávn</w:t>
      </w:r>
      <w:r w:rsidR="00963CC7">
        <w:rPr>
          <w:rFonts w:ascii="Arial" w:hAnsi="Arial" w:cs="Arial"/>
          <w:i/>
          <w:iCs/>
          <w:highlight w:val="yellow"/>
        </w:rPr>
        <w:t>ěné</w:t>
      </w:r>
      <w:proofErr w:type="spellEnd"/>
      <w:r w:rsidR="00963CC7">
        <w:rPr>
          <w:rFonts w:ascii="Arial" w:hAnsi="Arial" w:cs="Arial"/>
          <w:i/>
          <w:iCs/>
          <w:highlight w:val="yellow"/>
        </w:rPr>
        <w:t xml:space="preserve"> </w:t>
      </w:r>
      <w:proofErr w:type="spellStart"/>
      <w:proofErr w:type="gramStart"/>
      <w:r w:rsidR="00963CC7">
        <w:rPr>
          <w:rFonts w:ascii="Arial" w:hAnsi="Arial" w:cs="Arial"/>
          <w:i/>
          <w:iCs/>
          <w:highlight w:val="yellow"/>
        </w:rPr>
        <w:t>osoby</w:t>
      </w:r>
      <w:r>
        <w:rPr>
          <w:rFonts w:ascii="Arial" w:hAnsi="Arial" w:cs="Arial"/>
          <w:i/>
          <w:iCs/>
          <w:highlight w:val="yellow"/>
        </w:rPr>
        <w:t>,</w:t>
      </w:r>
      <w:r w:rsidR="00EC74DB">
        <w:rPr>
          <w:rFonts w:ascii="Arial" w:hAnsi="Arial" w:cs="Arial"/>
          <w:i/>
          <w:iCs/>
          <w:highlight w:val="yellow"/>
        </w:rPr>
        <w:t>pozice</w:t>
      </w:r>
      <w:proofErr w:type="spellEnd"/>
      <w:proofErr w:type="gramEnd"/>
      <w:r w:rsidR="00EC74DB">
        <w:rPr>
          <w:rFonts w:ascii="Arial" w:hAnsi="Arial" w:cs="Arial"/>
          <w:i/>
          <w:iCs/>
          <w:highlight w:val="yellow"/>
        </w:rPr>
        <w:t xml:space="preserve"> </w:t>
      </w:r>
      <w:r w:rsidR="00777994">
        <w:rPr>
          <w:rFonts w:ascii="Arial" w:hAnsi="Arial" w:cs="Arial"/>
          <w:i/>
          <w:iCs/>
          <w:highlight w:val="yellow"/>
        </w:rPr>
        <w:t>a podpis, razítko</w:t>
      </w:r>
    </w:p>
    <w:p w14:paraId="1F54C8DA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12AA0FBE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212AA203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7B960ED6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46C423B6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6D9AD801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sectPr w:rsidR="003762F4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191800825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172C7"/>
    <w:rsid w:val="00065366"/>
    <w:rsid w:val="000D6AF2"/>
    <w:rsid w:val="001675D6"/>
    <w:rsid w:val="001A13ED"/>
    <w:rsid w:val="001B1AF8"/>
    <w:rsid w:val="00230556"/>
    <w:rsid w:val="003762F4"/>
    <w:rsid w:val="00382E7D"/>
    <w:rsid w:val="005279C8"/>
    <w:rsid w:val="005D5097"/>
    <w:rsid w:val="005F6DAF"/>
    <w:rsid w:val="00600375"/>
    <w:rsid w:val="006B1545"/>
    <w:rsid w:val="00710A43"/>
    <w:rsid w:val="0071735F"/>
    <w:rsid w:val="00755B5F"/>
    <w:rsid w:val="00777994"/>
    <w:rsid w:val="007D5221"/>
    <w:rsid w:val="00823DA5"/>
    <w:rsid w:val="008B0561"/>
    <w:rsid w:val="00963C70"/>
    <w:rsid w:val="00963CC7"/>
    <w:rsid w:val="009D6DCE"/>
    <w:rsid w:val="00A27CCF"/>
    <w:rsid w:val="00AF5E50"/>
    <w:rsid w:val="00B216A9"/>
    <w:rsid w:val="00B7728A"/>
    <w:rsid w:val="00B83F70"/>
    <w:rsid w:val="00BA578E"/>
    <w:rsid w:val="00BB2636"/>
    <w:rsid w:val="00D04316"/>
    <w:rsid w:val="00DC18B3"/>
    <w:rsid w:val="00E03F5B"/>
    <w:rsid w:val="00E65704"/>
    <w:rsid w:val="00EC6223"/>
    <w:rsid w:val="00EC74DB"/>
    <w:rsid w:val="00F945CC"/>
    <w:rsid w:val="00FE468C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EFEB4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8</cp:revision>
  <cp:lastPrinted>2013-07-04T10:51:00Z</cp:lastPrinted>
  <dcterms:created xsi:type="dcterms:W3CDTF">2024-11-26T10:58:00Z</dcterms:created>
  <dcterms:modified xsi:type="dcterms:W3CDTF">2026-06-16T07:51:00Z</dcterms:modified>
</cp:coreProperties>
</file>