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60" w:rsidRPr="00D3009E" w:rsidRDefault="00A85A28" w:rsidP="00D249C1">
      <w:pPr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501D2" wp14:editId="74F3B6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0E8DDC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w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EE9oXB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C83FB4" w:rsidP="00D3009E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Zadávací</w:t>
      </w:r>
      <w:r w:rsidR="00B61511" w:rsidRPr="00291990">
        <w:rPr>
          <w:rFonts w:ascii="Arial" w:hAnsi="Arial" w:cs="Arial"/>
        </w:rPr>
        <w:t xml:space="preserve"> dokumentace </w:t>
      </w:r>
      <w:r w:rsidR="00314F8D" w:rsidRPr="00291990">
        <w:rPr>
          <w:rFonts w:ascii="Arial" w:hAnsi="Arial" w:cs="Arial"/>
        </w:rPr>
        <w:t xml:space="preserve">pro </w:t>
      </w:r>
      <w:r w:rsidR="00314F8D" w:rsidRPr="00457369">
        <w:rPr>
          <w:rFonts w:ascii="Arial" w:hAnsi="Arial" w:cs="Arial"/>
          <w:b/>
          <w:u w:val="single"/>
        </w:rPr>
        <w:t>veřejnou zakázku</w:t>
      </w:r>
      <w:r w:rsidR="0002052B">
        <w:rPr>
          <w:rFonts w:ascii="Arial" w:hAnsi="Arial" w:cs="Arial"/>
          <w:b/>
          <w:u w:val="single"/>
        </w:rPr>
        <w:t xml:space="preserve"> malého rozsahu</w:t>
      </w:r>
      <w:r w:rsidR="00314F8D" w:rsidRPr="00457369">
        <w:rPr>
          <w:rFonts w:ascii="Arial" w:hAnsi="Arial" w:cs="Arial"/>
          <w:b/>
          <w:u w:val="single"/>
        </w:rPr>
        <w:t xml:space="preserve"> na </w:t>
      </w:r>
      <w:r w:rsidR="00F21B26">
        <w:rPr>
          <w:rFonts w:ascii="Arial" w:hAnsi="Arial" w:cs="Arial"/>
          <w:b/>
          <w:u w:val="single"/>
        </w:rPr>
        <w:t>dodávky</w:t>
      </w:r>
      <w:r w:rsidR="00150031">
        <w:rPr>
          <w:rFonts w:ascii="Arial" w:hAnsi="Arial" w:cs="Arial"/>
        </w:rPr>
        <w:t xml:space="preserve"> zadáva</w:t>
      </w:r>
      <w:r w:rsidR="00314F8D" w:rsidRPr="00291990">
        <w:rPr>
          <w:rFonts w:ascii="Arial" w:hAnsi="Arial" w:cs="Arial"/>
        </w:rPr>
        <w:t>nou</w:t>
      </w:r>
      <w:r w:rsidR="00613644" w:rsidRPr="00613644">
        <w:rPr>
          <w:rFonts w:ascii="Arial" w:hAnsi="Arial" w:cs="Arial"/>
        </w:rPr>
        <w:t xml:space="preserve"> </w:t>
      </w:r>
      <w:r w:rsidR="00613644">
        <w:rPr>
          <w:rFonts w:ascii="Arial" w:hAnsi="Arial" w:cs="Arial"/>
        </w:rPr>
        <w:t>dle Metodického pokynu pro oblast zadávání zakázek pro programové období 2014 – 2020 vydaného Ministerstvem pro místn</w:t>
      </w:r>
      <w:r w:rsidR="0002052B">
        <w:rPr>
          <w:rFonts w:ascii="Arial" w:hAnsi="Arial" w:cs="Arial"/>
        </w:rPr>
        <w:t>í rozvoj (dále jen „Pravidla“)</w:t>
      </w:r>
      <w:r w:rsidR="00D00C97">
        <w:rPr>
          <w:rFonts w:ascii="Arial" w:hAnsi="Arial" w:cs="Arial"/>
        </w:rPr>
        <w:t xml:space="preserve"> </w:t>
      </w:r>
      <w:r w:rsidR="00792854">
        <w:rPr>
          <w:rFonts w:ascii="Arial" w:hAnsi="Arial" w:cs="Arial"/>
        </w:rPr>
        <w:t xml:space="preserve">a přiměřeně zákona č. 134/2016 Sb., o zadávání veřejných zakázek, v platném znění ve výběrovém řízení </w:t>
      </w:r>
      <w:r w:rsidR="00792854">
        <w:rPr>
          <w:rFonts w:ascii="Arial" w:hAnsi="Arial" w:cs="Arial"/>
          <w:b/>
        </w:rPr>
        <w:t>v otevřené výzvě</w:t>
      </w:r>
      <w:r w:rsidR="00314F8D" w:rsidRPr="00291990">
        <w:rPr>
          <w:rFonts w:ascii="Arial" w:hAnsi="Arial" w:cs="Arial"/>
        </w:rPr>
        <w:t>:</w:t>
      </w:r>
    </w:p>
    <w:p w:rsidR="00B73D3F" w:rsidRPr="00D3009E" w:rsidRDefault="00B73D3F" w:rsidP="00D3009E">
      <w:pPr>
        <w:spacing w:before="120" w:line="300" w:lineRule="auto"/>
      </w:pPr>
    </w:p>
    <w:p w:rsidR="00B73D3F" w:rsidRPr="00D3009E" w:rsidRDefault="00B73D3F" w:rsidP="00D3009E">
      <w:pPr>
        <w:spacing w:before="120" w:line="300" w:lineRule="auto"/>
      </w:pPr>
    </w:p>
    <w:p w:rsidR="00B73D3F" w:rsidRPr="00D44160" w:rsidRDefault="00C11A7A" w:rsidP="00D3009E">
      <w:pPr>
        <w:pStyle w:val="Nadpis4"/>
        <w:numPr>
          <w:ilvl w:val="0"/>
          <w:numId w:val="0"/>
        </w:numPr>
        <w:pBdr>
          <w:top w:val="single" w:sz="4" w:space="14" w:color="A0A5A8"/>
          <w:left w:val="single" w:sz="4" w:space="4" w:color="A0A5A8"/>
          <w:bottom w:val="single" w:sz="4" w:space="1" w:color="A0A5A8"/>
          <w:right w:val="single" w:sz="4" w:space="0" w:color="A0A5A8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C11A7A">
        <w:rPr>
          <w:rFonts w:cs="Arial"/>
          <w:color w:val="A0A5A8"/>
          <w:sz w:val="32"/>
          <w:szCs w:val="32"/>
        </w:rPr>
        <w:t>„V 00193B – Zvýšení kapacity mateřské školy ve Veverských Knínicích – dodávka vybavení“</w: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B73D3F" w:rsidP="00D3009E">
      <w:pPr>
        <w:spacing w:before="120" w:line="300" w:lineRule="auto"/>
        <w:jc w:val="center"/>
        <w:rPr>
          <w:rFonts w:ascii="Arial" w:hAnsi="Arial" w:cs="Arial"/>
          <w:b/>
        </w:rPr>
      </w:pPr>
      <w:r w:rsidRPr="00B92078">
        <w:rPr>
          <w:rFonts w:ascii="Arial" w:hAnsi="Arial" w:cs="Arial"/>
          <w:b/>
        </w:rPr>
        <w:t>Zadavatel:</w:t>
      </w:r>
    </w:p>
    <w:p w:rsidR="00B73D3F" w:rsidRDefault="00B73D3F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C12" w:rsidRPr="00B92078" w:rsidRDefault="00060C12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C11A7A" w:rsidRDefault="00C11A7A" w:rsidP="00C11A7A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B842CC">
        <w:rPr>
          <w:rFonts w:ascii="Arial" w:hAnsi="Arial" w:cs="Arial"/>
          <w:b/>
          <w:sz w:val="40"/>
          <w:szCs w:val="40"/>
        </w:rPr>
        <w:t>Obec Veverské Knínice</w:t>
      </w:r>
    </w:p>
    <w:p w:rsidR="00D00C97" w:rsidRPr="00D00C97" w:rsidRDefault="00C11A7A" w:rsidP="00C11A7A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B842CC">
        <w:rPr>
          <w:rFonts w:ascii="Arial" w:hAnsi="Arial" w:cs="Arial"/>
          <w:b/>
          <w:sz w:val="40"/>
          <w:szCs w:val="40"/>
        </w:rPr>
        <w:t>Veverské Knínice 26, 664 81 Ostrovačice</w:t>
      </w:r>
    </w:p>
    <w:p w:rsidR="00B73D3F" w:rsidRPr="00D3009E" w:rsidRDefault="00B73D3F" w:rsidP="00D3009E">
      <w:pPr>
        <w:spacing w:before="120" w:line="300" w:lineRule="auto"/>
      </w:pPr>
    </w:p>
    <w:p w:rsidR="00D44160" w:rsidRDefault="00D44160" w:rsidP="001A21BC">
      <w:pPr>
        <w:pStyle w:val="Nadpis1"/>
        <w:rPr>
          <w:bCs w:val="0"/>
          <w:noProof w:val="0"/>
          <w:color w:val="auto"/>
          <w:kern w:val="0"/>
          <w:sz w:val="20"/>
          <w:szCs w:val="20"/>
        </w:rPr>
      </w:pPr>
    </w:p>
    <w:p w:rsidR="00DB40D7" w:rsidRDefault="00DB40D7" w:rsidP="00DB40D7"/>
    <w:p w:rsidR="00DB40D7" w:rsidRDefault="00DB40D7" w:rsidP="00DB40D7"/>
    <w:p w:rsidR="00DB40D7" w:rsidRPr="00DB40D7" w:rsidRDefault="00DB40D7" w:rsidP="00DB40D7">
      <w:pPr>
        <w:sectPr w:rsidR="00DB40D7" w:rsidRPr="00DB40D7" w:rsidSect="00613644">
          <w:headerReference w:type="default" r:id="rId9"/>
          <w:footerReference w:type="default" r:id="rId10"/>
          <w:pgSz w:w="11906" w:h="16838"/>
          <w:pgMar w:top="1417" w:right="1417" w:bottom="1417" w:left="1417" w:header="426" w:footer="0" w:gutter="0"/>
          <w:cols w:space="708"/>
          <w:docGrid w:linePitch="360"/>
        </w:sectPr>
      </w:pPr>
    </w:p>
    <w:p w:rsidR="00097BFC" w:rsidRPr="00083F5E" w:rsidRDefault="00097BFC" w:rsidP="00C04958">
      <w:pPr>
        <w:pStyle w:val="Obsah1"/>
        <w:rPr>
          <w:rFonts w:ascii="Arial" w:hAnsi="Arial" w:cs="Arial"/>
        </w:rPr>
      </w:pPr>
      <w:r w:rsidRPr="00083F5E">
        <w:rPr>
          <w:rFonts w:ascii="Arial" w:hAnsi="Arial" w:cs="Arial"/>
        </w:rPr>
        <w:lastRenderedPageBreak/>
        <w:t>Obsah:</w:t>
      </w:r>
    </w:p>
    <w:p w:rsidR="00C3483D" w:rsidRDefault="00BF1A7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83F5E">
        <w:rPr>
          <w:rFonts w:ascii="Arial" w:hAnsi="Arial" w:cs="Arial"/>
        </w:rPr>
        <w:fldChar w:fldCharType="begin"/>
      </w:r>
      <w:r w:rsidRPr="00083F5E">
        <w:rPr>
          <w:rFonts w:ascii="Arial" w:hAnsi="Arial" w:cs="Arial"/>
        </w:rPr>
        <w:instrText xml:space="preserve"> TOC \o "1-3" \h \z \u </w:instrText>
      </w:r>
      <w:r w:rsidRPr="00083F5E">
        <w:rPr>
          <w:rFonts w:ascii="Arial" w:hAnsi="Arial" w:cs="Arial"/>
        </w:rPr>
        <w:fldChar w:fldCharType="separate"/>
      </w:r>
      <w:hyperlink w:anchor="_Toc499724408" w:history="1">
        <w:r w:rsidR="00C3483D" w:rsidRPr="00E817C1">
          <w:rPr>
            <w:rStyle w:val="Hypertextovodkaz"/>
            <w:noProof/>
          </w:rPr>
          <w:t>1</w:t>
        </w:r>
        <w:r w:rsidR="00C348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3483D" w:rsidRPr="00E817C1">
          <w:rPr>
            <w:rStyle w:val="Hypertextovodkaz"/>
            <w:noProof/>
          </w:rPr>
          <w:t>PREAMBULE</w:t>
        </w:r>
        <w:r w:rsidR="00C3483D">
          <w:rPr>
            <w:noProof/>
            <w:webHidden/>
          </w:rPr>
          <w:tab/>
        </w:r>
        <w:r w:rsidR="00C3483D">
          <w:rPr>
            <w:noProof/>
            <w:webHidden/>
          </w:rPr>
          <w:fldChar w:fldCharType="begin"/>
        </w:r>
        <w:r w:rsidR="00C3483D">
          <w:rPr>
            <w:noProof/>
            <w:webHidden/>
          </w:rPr>
          <w:instrText xml:space="preserve"> PAGEREF _Toc499724408 \h </w:instrText>
        </w:r>
        <w:r w:rsidR="00C3483D">
          <w:rPr>
            <w:noProof/>
            <w:webHidden/>
          </w:rPr>
        </w:r>
        <w:r w:rsidR="00C3483D">
          <w:rPr>
            <w:noProof/>
            <w:webHidden/>
          </w:rPr>
          <w:fldChar w:fldCharType="separate"/>
        </w:r>
        <w:r w:rsidR="00C3483D">
          <w:rPr>
            <w:noProof/>
            <w:webHidden/>
          </w:rPr>
          <w:t>3</w:t>
        </w:r>
        <w:r w:rsidR="00C3483D"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09" w:history="1">
        <w:r w:rsidRPr="00E817C1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IDENTIFIKACE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10" w:history="1">
        <w:r w:rsidRPr="00E817C1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ZASTOUPENÍ ZADAVATELE OSOBOU PŘÍKAZNÍKA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11" w:history="1">
        <w:r w:rsidRPr="00E817C1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12" w:history="1">
        <w:r w:rsidRPr="00E817C1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Předmět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13" w:history="1">
        <w:r w:rsidRPr="00E817C1">
          <w:rPr>
            <w:rStyle w:val="Hypertextovodkaz"/>
            <w:noProof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14" w:history="1">
        <w:r w:rsidRPr="00E817C1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15" w:history="1">
        <w:r w:rsidRPr="00E817C1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HODNOTÍCÍ KRITÉRIUM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16" w:history="1">
        <w:r w:rsidRPr="00E817C1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Kvalifikace dodavatele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17" w:history="1">
        <w:r w:rsidRPr="00E817C1">
          <w:rPr>
            <w:rStyle w:val="Hypertextovodkaz"/>
            <w:noProof/>
          </w:rPr>
          <w:t>7.1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Obecná pravidla prokazování splnění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18" w:history="1">
        <w:r w:rsidRPr="00E817C1">
          <w:rPr>
            <w:rStyle w:val="Hypertextovodkaz"/>
            <w:noProof/>
          </w:rPr>
          <w:t>7.1.1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Splnění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19" w:history="1">
        <w:r w:rsidRPr="00E817C1">
          <w:rPr>
            <w:rStyle w:val="Hypertextovodkaz"/>
            <w:noProof/>
          </w:rPr>
          <w:t>7.1.2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Prokázání kvalifikace prostřednictvím jiných osob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0" w:history="1">
        <w:r w:rsidRPr="00E817C1">
          <w:rPr>
            <w:rStyle w:val="Hypertextovodkaz"/>
            <w:noProof/>
          </w:rPr>
          <w:t>7.2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Vymezení požadavků na prokázání kvalifikačních předpokladů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1" w:history="1">
        <w:r w:rsidRPr="00E817C1">
          <w:rPr>
            <w:rStyle w:val="Hypertextovodkaz"/>
            <w:noProof/>
          </w:rPr>
          <w:t>7.2.1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2" w:history="1">
        <w:r w:rsidRPr="00E817C1">
          <w:rPr>
            <w:rStyle w:val="Hypertextovodkaz"/>
            <w:noProof/>
          </w:rPr>
          <w:t>7.2.2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3" w:history="1">
        <w:r w:rsidRPr="00E817C1">
          <w:rPr>
            <w:rStyle w:val="Hypertextovodkaz"/>
            <w:noProof/>
          </w:rPr>
          <w:t>7.2.3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Technická k</w:t>
        </w:r>
        <w:r w:rsidRPr="00E817C1">
          <w:rPr>
            <w:rStyle w:val="Hypertextovodkaz"/>
            <w:noProof/>
          </w:rPr>
          <w:t>v</w:t>
        </w:r>
        <w:r w:rsidRPr="00E817C1">
          <w:rPr>
            <w:rStyle w:val="Hypertextovodkaz"/>
            <w:noProof/>
          </w:rPr>
          <w:t>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24" w:history="1">
        <w:r w:rsidRPr="00E817C1">
          <w:rPr>
            <w:rStyle w:val="Hypertextovodkaz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5" w:history="1">
        <w:r w:rsidRPr="00E817C1">
          <w:rPr>
            <w:rStyle w:val="Hypertextovodkaz"/>
            <w:noProof/>
          </w:rPr>
          <w:t>8.1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návrh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6" w:history="1">
        <w:r w:rsidRPr="00E817C1">
          <w:rPr>
            <w:rStyle w:val="Hypertextovodkaz"/>
            <w:noProof/>
          </w:rPr>
          <w:t>8.2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doba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7" w:history="1">
        <w:r w:rsidRPr="00E817C1">
          <w:rPr>
            <w:rStyle w:val="Hypertextovodkaz"/>
            <w:noProof/>
          </w:rPr>
          <w:t>8.3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způsob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28" w:history="1">
        <w:r w:rsidRPr="00E817C1">
          <w:rPr>
            <w:rStyle w:val="Hypertextovodkaz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POŽADAVKY NA OBSAHOVÉ ČLENĚNÍ A ZPŮSOB ZPRACOVÁNÍ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29" w:history="1">
        <w:r w:rsidRPr="00E817C1">
          <w:rPr>
            <w:rStyle w:val="Hypertextovodkaz"/>
            <w:noProof/>
          </w:rPr>
          <w:t>9.1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Způsob a forma zpracování nabídky a dokladů k prokázání kvalifikace (jedná se pouze o doporučení zadavatele)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9724430" w:history="1">
        <w:r w:rsidRPr="00E817C1">
          <w:rPr>
            <w:rStyle w:val="Hypertextovodkaz"/>
            <w:noProof/>
          </w:rPr>
          <w:t>9.2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Požadavky na jednotné uspořádání písemné nabídky a dokladů k prokázání splnění kvalifikace (jedná se pouze o doporučení zadavatele)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31" w:history="1">
        <w:r w:rsidRPr="00E817C1">
          <w:rPr>
            <w:rStyle w:val="Hypertextovodkaz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ZPŮSOB A MÍSTO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32" w:history="1">
        <w:r w:rsidRPr="00E817C1">
          <w:rPr>
            <w:rStyle w:val="Hypertextovodkaz"/>
            <w:rFonts w:ascii="Arial" w:hAnsi="Arial" w:cs="Arial"/>
            <w:noProof/>
            <w:kern w:val="32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rFonts w:ascii="Arial" w:hAnsi="Arial" w:cs="Arial"/>
            <w:noProof/>
            <w:kern w:val="32"/>
          </w:rPr>
          <w:t>MÍSTO A DATUM OTEVÍRÁNÍ OBÁLEK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33" w:history="1">
        <w:r w:rsidRPr="00E817C1">
          <w:rPr>
            <w:rStyle w:val="Hypertextovodkaz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3483D" w:rsidRDefault="00C3483D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9724434" w:history="1">
        <w:r w:rsidRPr="00E817C1">
          <w:rPr>
            <w:rStyle w:val="Hypertextovodkaz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E817C1">
          <w:rPr>
            <w:rStyle w:val="Hypertextovodkaz"/>
            <w:noProof/>
          </w:rPr>
          <w:t>VARIANTNÍ ŘEŠENÍ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_Toc499724434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D1994" w:rsidRDefault="00BF1A7B" w:rsidP="00AD1994">
      <w:pPr>
        <w:rPr>
          <w:rFonts w:ascii="Arial" w:hAnsi="Arial" w:cs="Arial"/>
          <w:sz w:val="20"/>
          <w:szCs w:val="20"/>
        </w:rPr>
      </w:pPr>
      <w:r w:rsidRPr="00083F5E">
        <w:rPr>
          <w:rFonts w:ascii="Arial" w:hAnsi="Arial" w:cs="Arial"/>
          <w:sz w:val="20"/>
          <w:szCs w:val="20"/>
        </w:rPr>
        <w:fldChar w:fldCharType="end"/>
      </w:r>
    </w:p>
    <w:p w:rsidR="00AD1994" w:rsidRPr="00AD1994" w:rsidRDefault="00AD1994" w:rsidP="00AD1994">
      <w:pPr>
        <w:rPr>
          <w:rFonts w:ascii="Arial" w:hAnsi="Arial" w:cs="Arial"/>
          <w:b/>
          <w:bCs/>
        </w:rPr>
      </w:pPr>
      <w:r w:rsidRPr="00AD1994">
        <w:rPr>
          <w:rFonts w:ascii="Arial" w:hAnsi="Arial" w:cs="Arial"/>
          <w:b/>
          <w:bCs/>
        </w:rPr>
        <w:t>Přílohy:</w:t>
      </w:r>
    </w:p>
    <w:p w:rsidR="00CA127C" w:rsidRDefault="00AD1994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bCs/>
          <w:sz w:val="20"/>
          <w:szCs w:val="20"/>
        </w:rPr>
        <w:t>Krycí list nabídky</w:t>
      </w:r>
    </w:p>
    <w:p w:rsidR="00CA127C" w:rsidRDefault="00A71DC0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Čestné prohlášení o splnění základní způsobilosti</w:t>
      </w:r>
    </w:p>
    <w:p w:rsidR="00CA127C" w:rsidRPr="00CA127C" w:rsidRDefault="005777A0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Kupní s</w:t>
      </w:r>
      <w:r w:rsidR="006B010E">
        <w:rPr>
          <w:rFonts w:ascii="Arial" w:hAnsi="Arial" w:cs="Arial"/>
          <w:bCs/>
          <w:sz w:val="20"/>
          <w:szCs w:val="20"/>
        </w:rPr>
        <w:t>mlouva</w:t>
      </w:r>
    </w:p>
    <w:p w:rsidR="00405883" w:rsidRPr="00ED28AC" w:rsidRDefault="00B15760" w:rsidP="00D23871">
      <w:pPr>
        <w:numPr>
          <w:ilvl w:val="0"/>
          <w:numId w:val="11"/>
        </w:numPr>
        <w:tabs>
          <w:tab w:val="num" w:pos="36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D1994" w:rsidRPr="00AD1994">
        <w:rPr>
          <w:rFonts w:ascii="Arial" w:hAnsi="Arial" w:cs="Arial"/>
          <w:sz w:val="20"/>
          <w:szCs w:val="20"/>
        </w:rPr>
        <w:t xml:space="preserve">lepý </w:t>
      </w:r>
      <w:r w:rsidR="003D3E11">
        <w:rPr>
          <w:rFonts w:ascii="Arial" w:hAnsi="Arial" w:cs="Arial"/>
          <w:sz w:val="20"/>
          <w:szCs w:val="20"/>
        </w:rPr>
        <w:t>soupis dodávek</w:t>
      </w: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5D050E" w:rsidRDefault="005D050E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Pr="00DE097F" w:rsidRDefault="00ED28AC" w:rsidP="00ED28AC">
      <w:pPr>
        <w:jc w:val="both"/>
        <w:rPr>
          <w:rFonts w:ascii="Arial" w:hAnsi="Arial" w:cs="Arial"/>
          <w:bCs/>
          <w:sz w:val="20"/>
          <w:szCs w:val="20"/>
        </w:rPr>
      </w:pPr>
    </w:p>
    <w:p w:rsidR="0033054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0" w:name="_Toc499724408"/>
      <w:r w:rsidRPr="00314F8D">
        <w:rPr>
          <w:color w:val="008000"/>
        </w:rPr>
        <w:lastRenderedPageBreak/>
        <w:t>PREAMBULE</w:t>
      </w:r>
      <w:bookmarkEnd w:id="0"/>
    </w:p>
    <w:p w:rsidR="00C83FB4" w:rsidRPr="00C05A88" w:rsidRDefault="00C83FB4" w:rsidP="00792854">
      <w:pPr>
        <w:jc w:val="both"/>
        <w:rPr>
          <w:rFonts w:ascii="Arial" w:hAnsi="Arial" w:cs="Arial"/>
          <w:sz w:val="20"/>
          <w:szCs w:val="20"/>
        </w:rPr>
      </w:pPr>
      <w:r w:rsidRPr="00C05A88">
        <w:rPr>
          <w:rFonts w:ascii="Arial" w:hAnsi="Arial" w:cs="Arial"/>
          <w:sz w:val="20"/>
          <w:szCs w:val="20"/>
        </w:rPr>
        <w:t xml:space="preserve">Tato zadávací dokumentace je zpracována </w:t>
      </w:r>
      <w:r w:rsidR="00613644" w:rsidRPr="00613644">
        <w:rPr>
          <w:rFonts w:ascii="Arial" w:hAnsi="Arial" w:cs="Arial"/>
          <w:sz w:val="20"/>
          <w:szCs w:val="20"/>
        </w:rPr>
        <w:t>dle Metodického pokynu pro oblast zadávání zakázek pro programové období 2014 – 2020 vydaného Ministerstvem pro místní rozvoj (dále jen „Pravidla“)</w:t>
      </w:r>
      <w:r w:rsidR="00613644">
        <w:rPr>
          <w:rFonts w:ascii="Arial" w:hAnsi="Arial" w:cs="Arial"/>
          <w:sz w:val="20"/>
          <w:szCs w:val="20"/>
        </w:rPr>
        <w:t xml:space="preserve"> a </w:t>
      </w:r>
      <w:r w:rsidR="00792854">
        <w:rPr>
          <w:rFonts w:ascii="Arial" w:hAnsi="Arial" w:cs="Arial"/>
          <w:sz w:val="20"/>
          <w:szCs w:val="20"/>
        </w:rPr>
        <w:t xml:space="preserve">přiměřeně </w:t>
      </w:r>
      <w:r w:rsidRPr="00C05A88">
        <w:rPr>
          <w:rFonts w:ascii="Arial" w:hAnsi="Arial" w:cs="Arial"/>
          <w:sz w:val="20"/>
          <w:szCs w:val="20"/>
        </w:rPr>
        <w:t>v souladu se zákonem č. 13</w:t>
      </w:r>
      <w:r w:rsidR="00D00C97">
        <w:rPr>
          <w:rFonts w:ascii="Arial" w:hAnsi="Arial" w:cs="Arial"/>
          <w:sz w:val="20"/>
          <w:szCs w:val="20"/>
        </w:rPr>
        <w:t>4</w:t>
      </w:r>
      <w:r w:rsidRPr="00C05A88">
        <w:rPr>
          <w:rFonts w:ascii="Arial" w:hAnsi="Arial" w:cs="Arial"/>
          <w:sz w:val="20"/>
          <w:szCs w:val="20"/>
        </w:rPr>
        <w:t>/20</w:t>
      </w:r>
      <w:r w:rsidR="00D00C97">
        <w:rPr>
          <w:rFonts w:ascii="Arial" w:hAnsi="Arial" w:cs="Arial"/>
          <w:sz w:val="20"/>
          <w:szCs w:val="20"/>
        </w:rPr>
        <w:t>1</w:t>
      </w:r>
      <w:r w:rsidRPr="00C05A88">
        <w:rPr>
          <w:rFonts w:ascii="Arial" w:hAnsi="Arial" w:cs="Arial"/>
          <w:sz w:val="20"/>
          <w:szCs w:val="20"/>
        </w:rPr>
        <w:t>6 Sb., o</w:t>
      </w:r>
      <w:r w:rsidR="00D00C97">
        <w:rPr>
          <w:rFonts w:ascii="Arial" w:hAnsi="Arial" w:cs="Arial"/>
          <w:sz w:val="20"/>
          <w:szCs w:val="20"/>
        </w:rPr>
        <w:t xml:space="preserve"> zadávání </w:t>
      </w:r>
      <w:r w:rsidRPr="00C05A88">
        <w:rPr>
          <w:rFonts w:ascii="Arial" w:hAnsi="Arial" w:cs="Arial"/>
          <w:sz w:val="20"/>
          <w:szCs w:val="20"/>
        </w:rPr>
        <w:t>veřejných zakáz</w:t>
      </w:r>
      <w:r w:rsidR="00D00C97">
        <w:rPr>
          <w:rFonts w:ascii="Arial" w:hAnsi="Arial" w:cs="Arial"/>
          <w:sz w:val="20"/>
          <w:szCs w:val="20"/>
        </w:rPr>
        <w:t>e</w:t>
      </w:r>
      <w:r w:rsidRPr="00C05A88">
        <w:rPr>
          <w:rFonts w:ascii="Arial" w:hAnsi="Arial" w:cs="Arial"/>
          <w:sz w:val="20"/>
          <w:szCs w:val="20"/>
        </w:rPr>
        <w:t>k, v platném znění (dále</w:t>
      </w:r>
      <w:r w:rsidR="0071263C">
        <w:rPr>
          <w:rFonts w:ascii="Arial" w:hAnsi="Arial" w:cs="Arial"/>
          <w:sz w:val="20"/>
          <w:szCs w:val="20"/>
        </w:rPr>
        <w:t xml:space="preserve"> také</w:t>
      </w:r>
      <w:r w:rsidRPr="00C05A88">
        <w:rPr>
          <w:rFonts w:ascii="Arial" w:hAnsi="Arial" w:cs="Arial"/>
          <w:sz w:val="20"/>
          <w:szCs w:val="20"/>
        </w:rPr>
        <w:t xml:space="preserve"> jen „</w:t>
      </w:r>
      <w:r w:rsidR="00D00C97">
        <w:rPr>
          <w:rFonts w:ascii="Arial" w:hAnsi="Arial" w:cs="Arial"/>
          <w:sz w:val="20"/>
          <w:szCs w:val="20"/>
        </w:rPr>
        <w:t>ZZVZ</w:t>
      </w:r>
      <w:r w:rsidRPr="00C05A88">
        <w:rPr>
          <w:rFonts w:ascii="Arial" w:hAnsi="Arial" w:cs="Arial"/>
          <w:sz w:val="20"/>
          <w:szCs w:val="20"/>
        </w:rPr>
        <w:t>“</w:t>
      </w:r>
      <w:r w:rsidR="0071263C">
        <w:rPr>
          <w:rFonts w:ascii="Arial" w:hAnsi="Arial" w:cs="Arial"/>
          <w:sz w:val="20"/>
          <w:szCs w:val="20"/>
        </w:rPr>
        <w:t xml:space="preserve"> nebo „zákon“</w:t>
      </w:r>
      <w:r w:rsidRPr="00C05A88">
        <w:rPr>
          <w:rFonts w:ascii="Arial" w:hAnsi="Arial" w:cs="Arial"/>
          <w:sz w:val="20"/>
          <w:szCs w:val="20"/>
        </w:rPr>
        <w:t>) a v soula</w:t>
      </w:r>
      <w:r w:rsidR="00314F8D">
        <w:rPr>
          <w:rFonts w:ascii="Arial" w:hAnsi="Arial" w:cs="Arial"/>
          <w:sz w:val="20"/>
          <w:szCs w:val="20"/>
        </w:rPr>
        <w:t>du s platnými právními předpisy.</w:t>
      </w:r>
      <w:r w:rsidR="00792854">
        <w:rPr>
          <w:rFonts w:ascii="Arial" w:hAnsi="Arial" w:cs="Arial"/>
          <w:sz w:val="20"/>
          <w:szCs w:val="20"/>
        </w:rPr>
        <w:t xml:space="preserve"> </w:t>
      </w:r>
      <w:r w:rsidR="00792854">
        <w:rPr>
          <w:rFonts w:ascii="Arial" w:hAnsi="Arial" w:cs="Arial"/>
          <w:b/>
          <w:sz w:val="20"/>
          <w:szCs w:val="20"/>
        </w:rPr>
        <w:t>Nejedná se o zadávací řízení dle zákona č. 134/2016 Sb. o zadávání veřejných zakázek.</w:t>
      </w:r>
    </w:p>
    <w:p w:rsidR="00613644" w:rsidRDefault="00314F8D" w:rsidP="00504418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3FB4" w:rsidRPr="00C05A88">
        <w:rPr>
          <w:rFonts w:ascii="Arial" w:hAnsi="Arial" w:cs="Arial"/>
        </w:rPr>
        <w:t>ástupce zadavatele zpracoval tuto zadávací dokumentaci dle svých nejlepších znalostí a zkušeností z oblasti zadávání veřejných zakázek s cílem zajistit transparentní, nediskriminační a hospodárné zadání veřejné zakázky.</w:t>
      </w:r>
      <w:r w:rsidR="008F2E1A">
        <w:rPr>
          <w:rFonts w:ascii="Arial" w:hAnsi="Arial" w:cs="Arial"/>
        </w:rPr>
        <w:t xml:space="preserve"> Pakliže by jakékoliv ustanovení této zadávací dokumentace bylo nejasné, bude vykládáno v souladu se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Pravidly</w:t>
      </w:r>
      <w:r w:rsidR="008F2E1A">
        <w:rPr>
          <w:rFonts w:ascii="Arial" w:hAnsi="Arial" w:cs="Arial"/>
        </w:rPr>
        <w:t xml:space="preserve">. Pakliže by jakékoliv ustanovení této zadávací dokumentace bylo v rozporu s jakýmkoliv ustanovením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Pravidly</w:t>
      </w:r>
      <w:r w:rsidR="008F2E1A">
        <w:rPr>
          <w:rFonts w:ascii="Arial" w:hAnsi="Arial" w:cs="Arial"/>
        </w:rPr>
        <w:t>, bude toto ustanovení zadávací dokumentace považováno za neplatné a dotčená práva a povinnosti budou stanovena na základě 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Pravidel</w:t>
      </w:r>
      <w:r w:rsidR="008F2E1A">
        <w:rPr>
          <w:rFonts w:ascii="Arial" w:hAnsi="Arial" w:cs="Arial"/>
        </w:rPr>
        <w:t xml:space="preserve">. Ustanovení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a Pravidel</w:t>
      </w:r>
      <w:r w:rsidR="008F2E1A">
        <w:rPr>
          <w:rFonts w:ascii="Arial" w:hAnsi="Arial" w:cs="Arial"/>
        </w:rPr>
        <w:t xml:space="preserve"> mají vždy aplikační přednost před touto zadávací dokumentací a </w:t>
      </w:r>
      <w:r w:rsidR="00CA5F94">
        <w:rPr>
          <w:rFonts w:ascii="Arial" w:hAnsi="Arial" w:cs="Arial"/>
        </w:rPr>
        <w:t>účastníci</w:t>
      </w:r>
      <w:r w:rsidR="008F2E1A">
        <w:rPr>
          <w:rFonts w:ascii="Arial" w:hAnsi="Arial" w:cs="Arial"/>
        </w:rPr>
        <w:t xml:space="preserve"> i zadavatel se jím budou přednostně řídit</w:t>
      </w:r>
    </w:p>
    <w:p w:rsidR="00613644" w:rsidRDefault="00613644" w:rsidP="00504418">
      <w:pPr>
        <w:pStyle w:val="normalodsazene"/>
        <w:jc w:val="both"/>
        <w:rPr>
          <w:rFonts w:ascii="Arial" w:hAnsi="Arial" w:cs="Arial"/>
        </w:rPr>
      </w:pPr>
      <w:r w:rsidRPr="00613644">
        <w:rPr>
          <w:rFonts w:ascii="Arial" w:hAnsi="Arial" w:cs="Arial"/>
        </w:rPr>
        <w:t xml:space="preserve">Platná verze Pravidel pro toto </w:t>
      </w:r>
      <w:r>
        <w:rPr>
          <w:rFonts w:ascii="Arial" w:hAnsi="Arial" w:cs="Arial"/>
        </w:rPr>
        <w:t>zadávací</w:t>
      </w:r>
      <w:r w:rsidRPr="00613644">
        <w:rPr>
          <w:rFonts w:ascii="Arial" w:hAnsi="Arial" w:cs="Arial"/>
        </w:rPr>
        <w:t xml:space="preserve"> řízení je dostupná na stránkách </w:t>
      </w:r>
      <w:hyperlink r:id="rId11" w:history="1">
        <w:r w:rsidRPr="007F0648">
          <w:rPr>
            <w:rStyle w:val="Hypertextovodkaz"/>
            <w:rFonts w:ascii="Arial" w:hAnsi="Arial" w:cs="Arial"/>
          </w:rPr>
          <w:t>http://www.strukturalni-fondy.cz/cs/Microsites/IROP/Dokumenty</w:t>
        </w:r>
      </w:hyperlink>
      <w:r w:rsidRPr="00613644">
        <w:rPr>
          <w:rFonts w:ascii="Arial" w:hAnsi="Arial" w:cs="Arial"/>
        </w:rPr>
        <w:t xml:space="preserve">. </w:t>
      </w: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TUTO ZAKÁZKU SE NÍŽE UVEDENÁ USTANOVENÍ ZÁKONA Č. 134/2016 Sb., O ZADÁVÁNÍ VEŘEJNÝCH ZAKÁZEK, V PLATNÉM ZNĚNÍ UŽÍVAJÍ POUZE PŘIMĚŘENĚ. TAM, KDE SE DÁLE ODKAZUJE NA ZÁKON, JE TÍM MYŠLEN ZÁKON 134/2016 Sb. </w:t>
      </w: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dále upozorňuje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y na skutečnost, že zadávací dokumentace je souhrnem požadavků zadavatele a nikoliv konečným souhrnem veškerých požadavků vyplývajících z obecně platných norem.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se tak musí při zpracování své nabídky vždy řídit nejen požadavky obsaženými v zadávací dokumentaci, ale též ustanoveními příslušných obecně závazných norem.</w:t>
      </w: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je povinen předložit veškeré dokumenty požadované v této textové části zadávací dokumentace, příp. požadované ve výzvě k podání nabídek v tomto výběrovém řízení. Účastník je dále povinen plně respektovat zadávací podmínky a není oprávněn v nich provádět žádné změny. Nabídky, které nebudou splňovat požadavky stanovené v zadávacích podmínkách, budou v souladu s ustanoveními Pravidel z výběrového řízení vyloučeny.</w:t>
      </w:r>
    </w:p>
    <w:p w:rsidR="00792854" w:rsidRDefault="00792854" w:rsidP="00792854">
      <w:pPr>
        <w:jc w:val="both"/>
        <w:rPr>
          <w:rFonts w:ascii="Arial" w:hAnsi="Arial" w:cs="Arial"/>
          <w:sz w:val="20"/>
          <w:szCs w:val="20"/>
        </w:rPr>
      </w:pPr>
    </w:p>
    <w:p w:rsidR="00792854" w:rsidRDefault="00792854" w:rsidP="00445E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oprávněn po zadavateli požadovat písemně dodatečné informace k zadávacím podmínkám. Písemná žádost musí být zadavateli doručena nejpozději 4 pracovní dny před uplynutím lhůty pro podání nabídek. Dodatečné informace může zadavatel poskytnout i bez předchozí žádosti.</w:t>
      </w:r>
    </w:p>
    <w:p w:rsidR="00792854" w:rsidRDefault="00792854" w:rsidP="00445E12">
      <w:pPr>
        <w:jc w:val="both"/>
        <w:rPr>
          <w:rFonts w:ascii="Arial" w:hAnsi="Arial" w:cs="Arial"/>
          <w:sz w:val="20"/>
          <w:szCs w:val="20"/>
        </w:rPr>
      </w:pPr>
    </w:p>
    <w:p w:rsidR="00792854" w:rsidRDefault="00792854" w:rsidP="00445E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odeslat dodatečné informace k zadávacím podmínkám, případně související dokumenty, včetně přesného znění požadavku dodavatele, nejpozději do 2 pracovních dnů po doručení písemné žádosti o dodatečné informace.</w:t>
      </w:r>
    </w:p>
    <w:p w:rsidR="00792854" w:rsidRDefault="00792854" w:rsidP="00445E12">
      <w:pPr>
        <w:jc w:val="both"/>
        <w:rPr>
          <w:rFonts w:ascii="Arial" w:hAnsi="Arial" w:cs="Arial"/>
          <w:sz w:val="20"/>
          <w:szCs w:val="20"/>
        </w:rPr>
      </w:pPr>
    </w:p>
    <w:p w:rsidR="003B2E29" w:rsidRDefault="003B2E29" w:rsidP="00445E12">
      <w:pPr>
        <w:jc w:val="both"/>
        <w:rPr>
          <w:rFonts w:ascii="Arial" w:hAnsi="Arial" w:cs="Arial"/>
          <w:sz w:val="20"/>
          <w:szCs w:val="20"/>
        </w:rPr>
      </w:pPr>
      <w:r w:rsidRPr="00332070">
        <w:rPr>
          <w:rFonts w:ascii="Arial" w:hAnsi="Arial" w:cs="Arial"/>
          <w:sz w:val="20"/>
          <w:szCs w:val="20"/>
        </w:rPr>
        <w:t>Je-li v</w:t>
      </w:r>
      <w:r w:rsidR="0005731C">
        <w:rPr>
          <w:rFonts w:ascii="Arial" w:hAnsi="Arial" w:cs="Arial"/>
          <w:sz w:val="20"/>
          <w:szCs w:val="20"/>
        </w:rPr>
        <w:t> zadávacích podmínkách,</w:t>
      </w:r>
      <w:r w:rsidRPr="00332070">
        <w:rPr>
          <w:rFonts w:ascii="Arial" w:hAnsi="Arial" w:cs="Arial"/>
          <w:sz w:val="20"/>
          <w:szCs w:val="20"/>
        </w:rPr>
        <w:t xml:space="preserve"> technických specifikacích, projektové dokumentaci</w:t>
      </w:r>
      <w:r w:rsidR="003D3E11">
        <w:rPr>
          <w:rFonts w:ascii="Arial" w:hAnsi="Arial" w:cs="Arial"/>
          <w:sz w:val="20"/>
          <w:szCs w:val="20"/>
        </w:rPr>
        <w:t>, soupisu dodávek</w:t>
      </w:r>
      <w:r w:rsidRPr="00332070">
        <w:rPr>
          <w:rFonts w:ascii="Arial" w:hAnsi="Arial" w:cs="Arial"/>
          <w:sz w:val="20"/>
          <w:szCs w:val="20"/>
        </w:rPr>
        <w:t xml:space="preserve"> či výkazu výměr uveden odkaz na</w:t>
      </w:r>
      <w:r w:rsidR="00445E12">
        <w:rPr>
          <w:rFonts w:ascii="Arial" w:hAnsi="Arial" w:cs="Arial"/>
          <w:sz w:val="20"/>
          <w:szCs w:val="20"/>
        </w:rPr>
        <w:t xml:space="preserve"> určité dodavatele, výrobky nebo patenty na vynálezy, užitné vzory, průmyslové vzory, ochranné známky nebo označení původu</w:t>
      </w:r>
      <w:r w:rsidR="00700EF9">
        <w:rPr>
          <w:rFonts w:ascii="Arial" w:hAnsi="Arial" w:cs="Arial"/>
          <w:sz w:val="20"/>
          <w:szCs w:val="20"/>
        </w:rPr>
        <w:t>, tak se dle ustanovení § 89</w:t>
      </w:r>
      <w:r w:rsidRPr="00332070">
        <w:rPr>
          <w:rFonts w:ascii="Arial" w:hAnsi="Arial" w:cs="Arial"/>
          <w:sz w:val="20"/>
          <w:szCs w:val="20"/>
        </w:rPr>
        <w:t xml:space="preserve"> odst. </w:t>
      </w:r>
      <w:r w:rsidR="00700EF9">
        <w:rPr>
          <w:rFonts w:ascii="Arial" w:hAnsi="Arial" w:cs="Arial"/>
          <w:sz w:val="20"/>
          <w:szCs w:val="20"/>
        </w:rPr>
        <w:t>5</w:t>
      </w:r>
      <w:r w:rsidRPr="00332070">
        <w:rPr>
          <w:rFonts w:ascii="Arial" w:hAnsi="Arial" w:cs="Arial"/>
          <w:color w:val="000000"/>
          <w:sz w:val="20"/>
          <w:szCs w:val="20"/>
        </w:rPr>
        <w:t xml:space="preserve"> </w:t>
      </w:r>
      <w:r w:rsidR="00700EF9">
        <w:rPr>
          <w:rFonts w:ascii="Arial" w:hAnsi="Arial" w:cs="Arial"/>
          <w:sz w:val="20"/>
          <w:szCs w:val="20"/>
        </w:rPr>
        <w:t>zákona č. 134</w:t>
      </w:r>
      <w:r w:rsidRPr="00332070">
        <w:rPr>
          <w:rFonts w:ascii="Arial" w:hAnsi="Arial" w:cs="Arial"/>
          <w:sz w:val="20"/>
          <w:szCs w:val="20"/>
        </w:rPr>
        <w:t>/20</w:t>
      </w:r>
      <w:r w:rsidR="00700EF9">
        <w:rPr>
          <w:rFonts w:ascii="Arial" w:hAnsi="Arial" w:cs="Arial"/>
          <w:sz w:val="20"/>
          <w:szCs w:val="20"/>
        </w:rPr>
        <w:t>1</w:t>
      </w:r>
      <w:r w:rsidRPr="00332070">
        <w:rPr>
          <w:rFonts w:ascii="Arial" w:hAnsi="Arial" w:cs="Arial"/>
          <w:sz w:val="20"/>
          <w:szCs w:val="20"/>
        </w:rPr>
        <w:t xml:space="preserve">6 Sb., o </w:t>
      </w:r>
      <w:r w:rsidR="00700EF9">
        <w:rPr>
          <w:rFonts w:ascii="Arial" w:hAnsi="Arial" w:cs="Arial"/>
          <w:sz w:val="20"/>
          <w:szCs w:val="20"/>
        </w:rPr>
        <w:t xml:space="preserve">zadávání </w:t>
      </w:r>
      <w:r w:rsidRPr="00332070">
        <w:rPr>
          <w:rFonts w:ascii="Arial" w:hAnsi="Arial" w:cs="Arial"/>
          <w:sz w:val="20"/>
          <w:szCs w:val="20"/>
        </w:rPr>
        <w:t>veřejných zakáz</w:t>
      </w:r>
      <w:r w:rsidR="00700EF9">
        <w:rPr>
          <w:rFonts w:ascii="Arial" w:hAnsi="Arial" w:cs="Arial"/>
          <w:sz w:val="20"/>
          <w:szCs w:val="20"/>
        </w:rPr>
        <w:t>e</w:t>
      </w:r>
      <w:r w:rsidRPr="00332070">
        <w:rPr>
          <w:rFonts w:ascii="Arial" w:hAnsi="Arial" w:cs="Arial"/>
          <w:sz w:val="20"/>
          <w:szCs w:val="20"/>
        </w:rPr>
        <w:t>k,</w:t>
      </w:r>
      <w:r w:rsidR="00700EF9">
        <w:rPr>
          <w:rFonts w:ascii="Arial" w:hAnsi="Arial" w:cs="Arial"/>
          <w:sz w:val="20"/>
          <w:szCs w:val="20"/>
        </w:rPr>
        <w:t xml:space="preserve"> považuje takovýto odkaz </w:t>
      </w:r>
      <w:r w:rsidR="0071263C">
        <w:rPr>
          <w:rFonts w:ascii="Arial" w:hAnsi="Arial" w:cs="Arial"/>
          <w:sz w:val="20"/>
          <w:szCs w:val="20"/>
        </w:rPr>
        <w:t>za upřesnění technických podmínek, které by bez jeho použití nebyly dostatečně přesné a srozumitelné</w:t>
      </w:r>
      <w:r w:rsidRPr="00332070">
        <w:rPr>
          <w:rFonts w:ascii="Arial" w:hAnsi="Arial" w:cs="Arial"/>
          <w:sz w:val="20"/>
          <w:szCs w:val="20"/>
        </w:rPr>
        <w:t>.</w:t>
      </w:r>
      <w:r w:rsidR="0071263C">
        <w:rPr>
          <w:rFonts w:ascii="Arial" w:hAnsi="Arial" w:cs="Arial"/>
          <w:sz w:val="20"/>
          <w:szCs w:val="20"/>
        </w:rPr>
        <w:t xml:space="preserve"> Zadavatel u každého takového odkazu výslovně uvádí a připouští možnost nabídnout jiné rovnocenné řešení.</w:t>
      </w:r>
    </w:p>
    <w:p w:rsidR="003B2E29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3B2E29" w:rsidRPr="00C05A88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71263C" w:rsidRDefault="0071263C" w:rsidP="00D8733B">
      <w:pPr>
        <w:rPr>
          <w:rFonts w:ascii="Arial" w:hAnsi="Arial" w:cs="Arial"/>
          <w:sz w:val="20"/>
          <w:szCs w:val="20"/>
        </w:rPr>
      </w:pPr>
    </w:p>
    <w:p w:rsidR="005D050E" w:rsidRDefault="005D050E" w:rsidP="00D8733B">
      <w:pPr>
        <w:rPr>
          <w:rFonts w:ascii="Arial" w:hAnsi="Arial" w:cs="Arial"/>
          <w:sz w:val="20"/>
          <w:szCs w:val="20"/>
        </w:rPr>
      </w:pPr>
    </w:p>
    <w:p w:rsidR="00D44160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1" w:name="_Toc499724409"/>
      <w:r w:rsidRPr="00314F8D">
        <w:rPr>
          <w:color w:val="008000"/>
        </w:rPr>
        <w:t>IDENTIFIKACE ZADAVATELE</w:t>
      </w:r>
      <w:bookmarkEnd w:id="1"/>
    </w:p>
    <w:p w:rsidR="00C11A7A" w:rsidRDefault="00C11A7A" w:rsidP="00C11A7A">
      <w:pPr>
        <w:tabs>
          <w:tab w:val="left" w:pos="5103"/>
        </w:tabs>
        <w:spacing w:line="25" w:lineRule="atLeast"/>
        <w:rPr>
          <w:rFonts w:ascii="Arial" w:hAnsi="Arial" w:cs="Arial"/>
          <w:b/>
          <w:sz w:val="20"/>
          <w:szCs w:val="20"/>
        </w:rPr>
      </w:pPr>
      <w:bookmarkStart w:id="2" w:name="_Toc222566205"/>
      <w:bookmarkStart w:id="3" w:name="_Toc258563228"/>
      <w:bookmarkStart w:id="4" w:name="_Toc286069862"/>
      <w:bookmarkStart w:id="5" w:name="_Toc287334485"/>
      <w:bookmarkStart w:id="6" w:name="_Toc287364930"/>
      <w:bookmarkStart w:id="7" w:name="_Toc288821863"/>
      <w:bookmarkStart w:id="8" w:name="_Toc299032706"/>
      <w:bookmarkStart w:id="9" w:name="_Toc320262208"/>
      <w:r>
        <w:rPr>
          <w:rFonts w:ascii="Arial" w:hAnsi="Arial" w:cs="Arial"/>
          <w:b/>
          <w:sz w:val="20"/>
          <w:szCs w:val="20"/>
        </w:rPr>
        <w:t xml:space="preserve">Název zadavatele: </w:t>
      </w:r>
      <w:r>
        <w:rPr>
          <w:rFonts w:ascii="Arial" w:hAnsi="Arial" w:cs="Arial"/>
          <w:b/>
          <w:sz w:val="20"/>
          <w:szCs w:val="20"/>
        </w:rPr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842CC">
        <w:rPr>
          <w:rFonts w:ascii="Arial" w:hAnsi="Arial" w:cs="Arial"/>
          <w:b/>
          <w:bCs/>
          <w:sz w:val="20"/>
        </w:rPr>
        <w:t>Obec Veverské Knínice</w:t>
      </w:r>
    </w:p>
    <w:p w:rsidR="00C11A7A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b/>
          <w:sz w:val="20"/>
          <w:szCs w:val="20"/>
        </w:rPr>
      </w:pPr>
      <w:bookmarkStart w:id="10" w:name="_Toc299032707"/>
      <w:bookmarkStart w:id="11" w:name="_Toc320262209"/>
      <w:r>
        <w:rPr>
          <w:rFonts w:ascii="Arial" w:hAnsi="Arial" w:cs="Arial"/>
          <w:b/>
          <w:sz w:val="20"/>
          <w:szCs w:val="20"/>
        </w:rPr>
        <w:t>IČ zadavatele</w:t>
      </w:r>
      <w:bookmarkEnd w:id="10"/>
      <w:bookmarkEnd w:id="11"/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2"/>
        </w:rPr>
        <w:t>00378640</w:t>
      </w:r>
    </w:p>
    <w:p w:rsidR="00C11A7A" w:rsidRDefault="00C11A7A" w:rsidP="00C11A7A">
      <w:pPr>
        <w:tabs>
          <w:tab w:val="left" w:pos="5103"/>
          <w:tab w:val="left" w:pos="8265"/>
        </w:tabs>
        <w:spacing w:before="120" w:line="25" w:lineRule="atLeast"/>
        <w:rPr>
          <w:bCs/>
        </w:rPr>
      </w:pPr>
      <w:bookmarkStart w:id="12" w:name="_Toc299032709"/>
      <w:bookmarkStart w:id="13" w:name="_Toc320262211"/>
      <w:r>
        <w:rPr>
          <w:rFonts w:ascii="Arial" w:hAnsi="Arial" w:cs="Arial"/>
          <w:b/>
          <w:sz w:val="20"/>
          <w:szCs w:val="20"/>
        </w:rPr>
        <w:t xml:space="preserve">Sídlo zadavatele: </w:t>
      </w:r>
      <w:r>
        <w:rPr>
          <w:rFonts w:ascii="Arial" w:hAnsi="Arial" w:cs="Arial"/>
          <w:b/>
          <w:sz w:val="20"/>
          <w:szCs w:val="20"/>
        </w:rPr>
        <w:tab/>
      </w:r>
      <w:bookmarkStart w:id="14" w:name="_Toc299032710"/>
      <w:bookmarkEnd w:id="12"/>
      <w:bookmarkEnd w:id="13"/>
      <w:r w:rsidRPr="00B842CC">
        <w:rPr>
          <w:rFonts w:ascii="Arial" w:hAnsi="Arial" w:cs="Arial"/>
          <w:sz w:val="20"/>
          <w:szCs w:val="20"/>
        </w:rPr>
        <w:t>Veversk</w:t>
      </w:r>
      <w:r>
        <w:rPr>
          <w:rFonts w:ascii="Arial" w:hAnsi="Arial" w:cs="Arial"/>
          <w:sz w:val="20"/>
          <w:szCs w:val="20"/>
        </w:rPr>
        <w:t>é Knínice 26, 664 81 Ostrovačice</w:t>
      </w:r>
    </w:p>
    <w:p w:rsidR="00C11A7A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b/>
          <w:sz w:val="20"/>
          <w:szCs w:val="20"/>
        </w:rPr>
      </w:pPr>
      <w:bookmarkStart w:id="15" w:name="_Toc320262212"/>
      <w:r>
        <w:rPr>
          <w:rFonts w:ascii="Arial" w:hAnsi="Arial" w:cs="Arial"/>
          <w:b/>
          <w:sz w:val="20"/>
          <w:szCs w:val="20"/>
        </w:rPr>
        <w:t>Osoba oprávněná jednat za zadavatele:</w:t>
      </w:r>
      <w:r>
        <w:rPr>
          <w:rFonts w:ascii="Arial" w:hAnsi="Arial" w:cs="Arial"/>
          <w:b/>
          <w:sz w:val="20"/>
          <w:szCs w:val="20"/>
        </w:rPr>
        <w:tab/>
      </w:r>
      <w:bookmarkEnd w:id="14"/>
      <w:bookmarkEnd w:id="15"/>
      <w:r w:rsidRPr="00B842CC">
        <w:rPr>
          <w:rFonts w:ascii="Arial" w:hAnsi="Arial" w:cs="Arial"/>
          <w:sz w:val="20"/>
          <w:szCs w:val="20"/>
        </w:rPr>
        <w:t>Bc. Oldřich Matyáš</w:t>
      </w:r>
      <w:r>
        <w:rPr>
          <w:rFonts w:ascii="Arial" w:hAnsi="Arial" w:cs="Arial"/>
          <w:sz w:val="20"/>
          <w:szCs w:val="20"/>
        </w:rPr>
        <w:t xml:space="preserve">, starosta </w:t>
      </w:r>
    </w:p>
    <w:p w:rsidR="00C11A7A" w:rsidRPr="00CA5F94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sz w:val="20"/>
          <w:szCs w:val="20"/>
        </w:rPr>
      </w:pPr>
      <w:bookmarkStart w:id="16" w:name="_Toc299032711"/>
      <w:bookmarkStart w:id="17" w:name="_Toc320262213"/>
      <w:r>
        <w:rPr>
          <w:rFonts w:ascii="Arial" w:hAnsi="Arial" w:cs="Arial"/>
          <w:b/>
          <w:sz w:val="20"/>
          <w:szCs w:val="20"/>
        </w:rPr>
        <w:t>Kontaktní osoba:</w:t>
      </w:r>
      <w:bookmarkEnd w:id="16"/>
      <w:bookmarkEnd w:id="17"/>
      <w:r>
        <w:rPr>
          <w:rFonts w:ascii="Arial" w:hAnsi="Arial" w:cs="Arial"/>
          <w:sz w:val="20"/>
          <w:szCs w:val="20"/>
        </w:rPr>
        <w:tab/>
      </w:r>
      <w:r w:rsidRPr="00B842CC">
        <w:rPr>
          <w:rFonts w:ascii="Arial" w:hAnsi="Arial" w:cs="Arial"/>
          <w:sz w:val="20"/>
          <w:szCs w:val="20"/>
        </w:rPr>
        <w:t>Bc. Oldřich Matyáš</w:t>
      </w:r>
      <w:r>
        <w:rPr>
          <w:rFonts w:ascii="Arial" w:hAnsi="Arial" w:cs="Arial"/>
          <w:sz w:val="20"/>
          <w:szCs w:val="20"/>
        </w:rPr>
        <w:t>, starosta</w:t>
      </w:r>
    </w:p>
    <w:p w:rsidR="00C11A7A" w:rsidRPr="00CA5F94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b/>
          <w:sz w:val="20"/>
          <w:szCs w:val="20"/>
        </w:rPr>
      </w:pPr>
      <w:bookmarkStart w:id="18" w:name="_Toc299032712"/>
      <w:bookmarkStart w:id="19" w:name="_Toc320262214"/>
      <w:r w:rsidRPr="00CA5F94">
        <w:rPr>
          <w:rFonts w:ascii="Arial" w:hAnsi="Arial" w:cs="Arial"/>
          <w:b/>
          <w:sz w:val="20"/>
          <w:szCs w:val="20"/>
        </w:rPr>
        <w:t>Telefon:</w:t>
      </w:r>
      <w:r w:rsidRPr="00CA5F94">
        <w:rPr>
          <w:rFonts w:ascii="Arial" w:hAnsi="Arial" w:cs="Arial"/>
          <w:b/>
          <w:sz w:val="20"/>
          <w:szCs w:val="20"/>
        </w:rPr>
        <w:tab/>
      </w:r>
      <w:bookmarkEnd w:id="18"/>
      <w:bookmarkEnd w:id="19"/>
      <w:r w:rsidRPr="00CA5F94">
        <w:rPr>
          <w:rFonts w:ascii="Arial" w:hAnsi="Arial" w:cs="Arial"/>
          <w:sz w:val="20"/>
          <w:szCs w:val="20"/>
        </w:rPr>
        <w:t>+420 </w:t>
      </w:r>
      <w:r w:rsidRPr="00B842CC">
        <w:rPr>
          <w:rFonts w:ascii="Arial" w:hAnsi="Arial" w:cs="Arial"/>
          <w:sz w:val="20"/>
          <w:szCs w:val="20"/>
        </w:rPr>
        <w:t>546 427 610</w:t>
      </w:r>
    </w:p>
    <w:p w:rsidR="00C11A7A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sz w:val="20"/>
          <w:szCs w:val="20"/>
        </w:rPr>
      </w:pPr>
      <w:bookmarkStart w:id="20" w:name="_Toc299032713"/>
      <w:bookmarkStart w:id="21" w:name="_Toc320262215"/>
      <w:r w:rsidRPr="00CA5F94">
        <w:rPr>
          <w:rFonts w:ascii="Arial" w:hAnsi="Arial" w:cs="Arial"/>
          <w:b/>
          <w:sz w:val="20"/>
          <w:szCs w:val="20"/>
        </w:rPr>
        <w:t>E-mail:</w:t>
      </w:r>
      <w:r w:rsidRPr="00CA5F94">
        <w:rPr>
          <w:rFonts w:ascii="Arial" w:hAnsi="Arial" w:cs="Arial"/>
          <w:b/>
          <w:sz w:val="20"/>
          <w:szCs w:val="20"/>
        </w:rPr>
        <w:tab/>
      </w:r>
      <w:bookmarkEnd w:id="20"/>
      <w:bookmarkEnd w:id="21"/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"mailto:</w:instrText>
      </w:r>
      <w:r w:rsidRPr="00DE2A4D">
        <w:rPr>
          <w:rFonts w:ascii="Arial" w:hAnsi="Arial" w:cs="Arial"/>
          <w:color w:val="1F497D"/>
          <w:sz w:val="20"/>
          <w:szCs w:val="20"/>
        </w:rPr>
        <w:instrText>starosta@veverskekninice.cz</w:instrText>
      </w:r>
      <w:r>
        <w:rPr>
          <w:rFonts w:ascii="Arial" w:hAnsi="Arial" w:cs="Arial"/>
          <w:color w:val="1F497D"/>
          <w:sz w:val="20"/>
          <w:szCs w:val="20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 w:rsidRPr="00D86420">
        <w:rPr>
          <w:rStyle w:val="Hypertextovodkaz"/>
          <w:rFonts w:ascii="Arial" w:hAnsi="Arial" w:cs="Arial"/>
          <w:sz w:val="20"/>
          <w:szCs w:val="20"/>
        </w:rPr>
        <w:t>starosta@veverskekninice.cz</w:t>
      </w:r>
      <w:r>
        <w:rPr>
          <w:rFonts w:ascii="Arial" w:hAnsi="Arial" w:cs="Arial"/>
          <w:color w:val="1F497D"/>
          <w:sz w:val="20"/>
          <w:szCs w:val="20"/>
        </w:rPr>
        <w:fldChar w:fldCharType="end"/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11A7A" w:rsidRDefault="00C11A7A" w:rsidP="00C11A7A">
      <w:pPr>
        <w:tabs>
          <w:tab w:val="left" w:pos="5103"/>
        </w:tabs>
        <w:spacing w:before="120" w:line="25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Profil zadavatele</w:t>
      </w:r>
    </w:p>
    <w:p w:rsidR="00D44160" w:rsidRPr="009C56B3" w:rsidRDefault="00C3483D" w:rsidP="00C11A7A">
      <w:pPr>
        <w:spacing w:before="120"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2" w:history="1">
        <w:r w:rsidR="00C11A7A" w:rsidRPr="00530ED2">
          <w:rPr>
            <w:rStyle w:val="Hypertextovodkaz"/>
            <w:rFonts w:ascii="Arial" w:hAnsi="Arial" w:cs="Arial"/>
            <w:sz w:val="20"/>
            <w:szCs w:val="20"/>
          </w:rPr>
          <w:t>http://www.e-zakazky.cz/Profil-Zadavatele/2e5dd0a0-bfc6-4096-bf16-be83d846d034</w:t>
        </w:r>
      </w:hyperlink>
      <w:r w:rsidR="00C11A7A">
        <w:rPr>
          <w:rFonts w:ascii="Arial" w:hAnsi="Arial" w:cs="Arial"/>
          <w:sz w:val="20"/>
          <w:szCs w:val="20"/>
        </w:rPr>
        <w:t xml:space="preserve"> </w:t>
      </w:r>
      <w:r w:rsidR="00C11A7A" w:rsidRPr="00B842CC">
        <w:rPr>
          <w:rFonts w:ascii="Arial" w:hAnsi="Arial" w:cs="Arial"/>
          <w:sz w:val="20"/>
          <w:szCs w:val="20"/>
        </w:rPr>
        <w:tab/>
      </w:r>
      <w:r w:rsidR="00C11A7A"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3009E"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3009E"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3009E"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3009E"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504418" w:rsidRPr="00314F8D" w:rsidRDefault="00504418" w:rsidP="00504418">
      <w:pPr>
        <w:pStyle w:val="Nadpis1"/>
        <w:numPr>
          <w:ilvl w:val="0"/>
          <w:numId w:val="5"/>
        </w:numPr>
        <w:rPr>
          <w:color w:val="008000"/>
        </w:rPr>
      </w:pPr>
      <w:bookmarkStart w:id="22" w:name="_Toc393358149"/>
      <w:bookmarkStart w:id="23" w:name="_Toc499724410"/>
      <w:r w:rsidRPr="00314F8D">
        <w:rPr>
          <w:color w:val="008000"/>
        </w:rPr>
        <w:t xml:space="preserve">ZASTOUPENÍ ZADAVATELE OSOBOU </w:t>
      </w:r>
      <w:r>
        <w:rPr>
          <w:color w:val="008000"/>
        </w:rPr>
        <w:t>PŘÍKAZNÍKA</w:t>
      </w:r>
      <w:bookmarkEnd w:id="22"/>
      <w:bookmarkEnd w:id="23"/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292365">
        <w:rPr>
          <w:rFonts w:ascii="Arial" w:hAnsi="Arial" w:cs="Arial"/>
        </w:rPr>
        <w:t>Zadavatel se rozhodl v souladu s</w:t>
      </w:r>
      <w:r>
        <w:rPr>
          <w:rFonts w:ascii="Arial" w:hAnsi="Arial" w:cs="Arial"/>
        </w:rPr>
        <w:t xml:space="preserve"> ustanovením</w:t>
      </w:r>
      <w:r w:rsidRPr="00292365">
        <w:rPr>
          <w:rFonts w:ascii="Arial" w:hAnsi="Arial" w:cs="Arial"/>
        </w:rPr>
        <w:t xml:space="preserve"> § </w:t>
      </w:r>
      <w:r w:rsidR="0071263C">
        <w:rPr>
          <w:rFonts w:ascii="Arial" w:hAnsi="Arial" w:cs="Arial"/>
        </w:rPr>
        <w:t>43</w:t>
      </w:r>
      <w:r w:rsidRPr="00292365">
        <w:rPr>
          <w:rFonts w:ascii="Arial" w:hAnsi="Arial" w:cs="Arial"/>
        </w:rPr>
        <w:t xml:space="preserve"> zákona nechat se zastoupit při </w:t>
      </w:r>
      <w:r w:rsidR="0071263C">
        <w:rPr>
          <w:rFonts w:ascii="Arial" w:hAnsi="Arial" w:cs="Arial"/>
        </w:rPr>
        <w:t xml:space="preserve">provádění úkonů podle ZZVZ souvisejících s tímto zadávacím řízením </w:t>
      </w:r>
      <w:r w:rsidRPr="00292365">
        <w:rPr>
          <w:rFonts w:ascii="Arial" w:hAnsi="Arial" w:cs="Arial"/>
        </w:rPr>
        <w:t xml:space="preserve">osobou </w:t>
      </w:r>
      <w:r>
        <w:rPr>
          <w:rFonts w:ascii="Arial" w:hAnsi="Arial" w:cs="Arial"/>
        </w:rPr>
        <w:t>níže</w:t>
      </w:r>
      <w:r w:rsidRPr="00292365">
        <w:rPr>
          <w:rFonts w:ascii="Arial" w:hAnsi="Arial" w:cs="Arial"/>
        </w:rPr>
        <w:t xml:space="preserve"> uvedeného </w:t>
      </w:r>
      <w:r>
        <w:rPr>
          <w:rFonts w:ascii="Arial" w:hAnsi="Arial" w:cs="Arial"/>
        </w:rPr>
        <w:t>příkazníka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splňuje požadavek </w:t>
      </w:r>
      <w:r w:rsidR="0071263C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ustanovení</w:t>
      </w:r>
      <w:r w:rsidR="0071263C">
        <w:rPr>
          <w:rFonts w:ascii="Arial" w:hAnsi="Arial" w:cs="Arial"/>
        </w:rPr>
        <w:t xml:space="preserve"> § 4</w:t>
      </w:r>
      <w:r w:rsidRPr="00292365">
        <w:rPr>
          <w:rFonts w:ascii="Arial" w:hAnsi="Arial" w:cs="Arial"/>
        </w:rPr>
        <w:t>4 zákona</w:t>
      </w:r>
      <w:r w:rsidR="0071263C">
        <w:rPr>
          <w:rFonts w:ascii="Arial" w:hAnsi="Arial" w:cs="Arial"/>
        </w:rPr>
        <w:t>,</w:t>
      </w:r>
      <w:r w:rsidR="0071263C" w:rsidRPr="0071263C">
        <w:rPr>
          <w:rFonts w:ascii="Arial" w:hAnsi="Arial" w:cs="Arial"/>
          <w:szCs w:val="20"/>
        </w:rPr>
        <w:t xml:space="preserve"> </w:t>
      </w:r>
      <w:r w:rsidR="0071263C">
        <w:rPr>
          <w:rFonts w:ascii="Arial" w:hAnsi="Arial" w:cs="Arial"/>
          <w:szCs w:val="20"/>
        </w:rPr>
        <w:t>tj. u příkazníka nedochází ke střetu zájmů</w:t>
      </w:r>
      <w:r w:rsidRPr="00292365">
        <w:rPr>
          <w:rFonts w:ascii="Arial" w:hAnsi="Arial" w:cs="Arial"/>
        </w:rPr>
        <w:t xml:space="preserve"> a </w:t>
      </w:r>
      <w:r w:rsidR="0071263C">
        <w:rPr>
          <w:rFonts w:ascii="Arial" w:hAnsi="Arial" w:cs="Arial"/>
        </w:rPr>
        <w:t xml:space="preserve">ani se jakkoliv </w:t>
      </w:r>
      <w:r w:rsidRPr="00292365">
        <w:rPr>
          <w:rFonts w:ascii="Arial" w:hAnsi="Arial" w:cs="Arial"/>
        </w:rPr>
        <w:t xml:space="preserve">předmětného zadávacího řízení neúčastní. </w:t>
      </w:r>
      <w:r>
        <w:rPr>
          <w:rFonts w:ascii="Arial" w:hAnsi="Arial" w:cs="Arial"/>
        </w:rPr>
        <w:t>Příkazníkovi</w:t>
      </w:r>
      <w:r w:rsidRPr="00292365">
        <w:rPr>
          <w:rFonts w:ascii="Arial" w:hAnsi="Arial" w:cs="Arial"/>
        </w:rPr>
        <w:t xml:space="preserve"> zadavatele není uděleno zmocnění </w:t>
      </w:r>
      <w:r w:rsidR="0071263C">
        <w:rPr>
          <w:rFonts w:ascii="Arial" w:hAnsi="Arial" w:cs="Arial"/>
          <w:szCs w:val="20"/>
        </w:rPr>
        <w:t>k provedení výběru dodavatele, vyloučení účastníka zadávacího řízení, zrušení zadávacího řízení a rozhodnutí o námitkách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zadavatele pro zadá</w:t>
      </w:r>
      <w:r>
        <w:rPr>
          <w:rFonts w:ascii="Arial" w:hAnsi="Arial" w:cs="Arial"/>
        </w:rPr>
        <w:t>vá</w:t>
      </w:r>
      <w:r w:rsidRPr="00292365">
        <w:rPr>
          <w:rFonts w:ascii="Arial" w:hAnsi="Arial" w:cs="Arial"/>
        </w:rPr>
        <w:t xml:space="preserve">ní veřejné zakázky je zmocněn zadavatelem k výkonu zadavatelských činností. </w:t>
      </w: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je tak zmocněn k veškerým úkonům souvisejícím se zajištěním průběhu zadávacího řízení</w:t>
      </w:r>
      <w:r w:rsidRPr="00B70C7F">
        <w:rPr>
          <w:rFonts w:ascii="Arial" w:hAnsi="Arial" w:cs="Arial"/>
          <w:u w:val="single"/>
        </w:rPr>
        <w:t>, a to však s výjimkou rozhodování</w:t>
      </w:r>
      <w:r>
        <w:rPr>
          <w:rFonts w:ascii="Arial" w:hAnsi="Arial" w:cs="Arial"/>
          <w:u w:val="single"/>
        </w:rPr>
        <w:t xml:space="preserve"> dle § </w:t>
      </w:r>
      <w:r w:rsidR="000129BB">
        <w:rPr>
          <w:rFonts w:ascii="Arial" w:hAnsi="Arial" w:cs="Arial"/>
          <w:u w:val="single"/>
        </w:rPr>
        <w:t>43</w:t>
      </w:r>
      <w:r>
        <w:rPr>
          <w:rFonts w:ascii="Arial" w:hAnsi="Arial" w:cs="Arial"/>
          <w:u w:val="single"/>
        </w:rPr>
        <w:t xml:space="preserve"> odst. 2 zákona</w:t>
      </w:r>
      <w:r w:rsidRPr="00292365">
        <w:rPr>
          <w:rFonts w:ascii="Arial" w:hAnsi="Arial" w:cs="Arial"/>
        </w:rPr>
        <w:t xml:space="preserve">. </w:t>
      </w:r>
    </w:p>
    <w:p w:rsidR="00504418" w:rsidRDefault="00504418" w:rsidP="00504418">
      <w:pPr>
        <w:spacing w:before="120" w:line="300" w:lineRule="auto"/>
        <w:ind w:left="4500" w:hanging="450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Osoba pověřená činnostmi zadavatele: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/>
          <w:bCs/>
          <w:sz w:val="20"/>
          <w:szCs w:val="20"/>
        </w:rPr>
        <w:t>Steska, Kavřík, advokátní kancelář, s.r.o.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/>
          <w:bCs/>
          <w:sz w:val="20"/>
          <w:szCs w:val="20"/>
        </w:rPr>
        <w:t>Mgr. Ing. Ladislav Kavřík, advokát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 xml:space="preserve">ev. č. ČAK 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14882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IČ: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Cs/>
          <w:sz w:val="20"/>
          <w:szCs w:val="20"/>
        </w:rPr>
        <w:t>03045315</w:t>
      </w: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Sídlo: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Vídeňská 228/7, 639 00 Brno</w:t>
      </w:r>
    </w:p>
    <w:p w:rsidR="00C97857" w:rsidRPr="00C97857" w:rsidRDefault="00C97857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  <w:t>Mgr. Ing. Ladislav Kavřík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Telefon, fax: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+420 732 837 223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</w:rPr>
      </w:pPr>
      <w:r w:rsidRPr="00252A18">
        <w:rPr>
          <w:rFonts w:ascii="Arial" w:hAnsi="Arial" w:cs="Arial"/>
          <w:b/>
          <w:bCs/>
          <w:sz w:val="20"/>
          <w:szCs w:val="20"/>
        </w:rPr>
        <w:t>E-mail: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hyperlink r:id="rId13" w:history="1">
        <w:r w:rsidRPr="00C56047">
          <w:rPr>
            <w:rStyle w:val="Hypertextovodkaz"/>
            <w:rFonts w:ascii="Arial" w:hAnsi="Arial" w:cs="Arial"/>
            <w:bCs/>
            <w:sz w:val="20"/>
            <w:szCs w:val="20"/>
          </w:rPr>
          <w:t>verejnezakazky@sklegal.cz</w:t>
        </w:r>
      </w:hyperlink>
      <w:r w:rsidRPr="00252A18">
        <w:rPr>
          <w:rFonts w:ascii="Arial" w:hAnsi="Arial" w:cs="Arial"/>
          <w:bCs/>
          <w:sz w:val="20"/>
          <w:szCs w:val="20"/>
        </w:rPr>
        <w:t xml:space="preserve"> </w:t>
      </w:r>
    </w:p>
    <w:p w:rsidR="009C56B3" w:rsidRPr="008D0FA5" w:rsidRDefault="00D3009E" w:rsidP="00314F8D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</w:rPr>
      </w:pPr>
      <w:r w:rsidRPr="008D0FA5">
        <w:rPr>
          <w:rFonts w:ascii="Arial" w:hAnsi="Arial" w:cs="Arial"/>
          <w:b/>
        </w:rPr>
        <w:t xml:space="preserve"> </w:t>
      </w:r>
    </w:p>
    <w:p w:rsidR="00F05FD0" w:rsidRDefault="00F05FD0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690D65" w:rsidRDefault="00690D65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C02116" w:rsidRDefault="00C02116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ED28AC">
      <w:pPr>
        <w:pStyle w:val="Zpat"/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="00FB463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24" w:name="_Toc499724411"/>
      <w:r w:rsidRPr="00314F8D">
        <w:rPr>
          <w:color w:val="008000"/>
        </w:rPr>
        <w:t>PŘEDMĚT VEŘEJNÉ ZAKÁZKY</w:t>
      </w:r>
      <w:bookmarkEnd w:id="24"/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25" w:name="_Toc499724412"/>
      <w:r>
        <w:rPr>
          <w:color w:val="008000"/>
        </w:rPr>
        <w:t>Předmět plnění</w:t>
      </w:r>
      <w:bookmarkEnd w:id="25"/>
    </w:p>
    <w:p w:rsidR="000F326F" w:rsidRPr="00F21B26" w:rsidRDefault="00C11A7A" w:rsidP="000F32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Předmětem plnění této veřejné zakázky je kompletní obstarání všech prací, služeb a dodávek souvisejících s projektem </w:t>
      </w:r>
      <w:r w:rsidRPr="00B842CC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Zvýšení kapacity mateřské školy ve Veverských Knínicích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, </w:t>
      </w:r>
      <w:r w:rsidRPr="00786AF6">
        <w:rPr>
          <w:rFonts w:ascii="Arial" w:hAnsi="Arial" w:cs="Arial"/>
          <w:color w:val="000000"/>
          <w:sz w:val="20"/>
          <w:szCs w:val="20"/>
        </w:rPr>
        <w:t>registrační číslo</w:t>
      </w:r>
      <w:r w:rsidRPr="00786AF6">
        <w:rPr>
          <w:rFonts w:ascii="Arial" w:hAnsi="Arial" w:cs="Arial"/>
          <w:color w:val="000000"/>
          <w:sz w:val="20"/>
          <w:szCs w:val="20"/>
          <w:lang w:val="x-none"/>
        </w:rPr>
        <w:t xml:space="preserve"> - </w:t>
      </w:r>
      <w:r w:rsidRPr="00B842CC">
        <w:rPr>
          <w:rFonts w:ascii="Arial" w:hAnsi="Arial" w:cs="Arial"/>
          <w:color w:val="000000"/>
          <w:sz w:val="20"/>
          <w:szCs w:val="20"/>
          <w:lang w:val="x-none"/>
        </w:rPr>
        <w:t>CZ.06.2.67/0.0/0.0/15_014/0000698</w:t>
      </w:r>
      <w:r w:rsidR="00F21B26">
        <w:rPr>
          <w:rFonts w:ascii="Arial" w:hAnsi="Arial" w:cs="Arial"/>
          <w:color w:val="000000"/>
          <w:sz w:val="20"/>
          <w:szCs w:val="20"/>
        </w:rPr>
        <w:t xml:space="preserve">, konkrétně částí týkající se dodávky </w:t>
      </w:r>
      <w:r w:rsidR="00B15760">
        <w:rPr>
          <w:rFonts w:ascii="Arial" w:hAnsi="Arial" w:cs="Arial"/>
          <w:color w:val="000000"/>
          <w:sz w:val="20"/>
          <w:szCs w:val="20"/>
        </w:rPr>
        <w:t>vybavení specifikovaného v</w:t>
      </w:r>
      <w:r w:rsidR="00F21B26" w:rsidRPr="00F21B26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 příloze č. </w:t>
      </w:r>
      <w:r w:rsidR="00F21B26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4</w:t>
      </w:r>
      <w:r w:rsidR="00F21B26" w:rsidRPr="00F21B26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Zadávací dokumentace </w:t>
      </w:r>
      <w:r w:rsidR="00F21B26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–</w:t>
      </w:r>
      <w:r w:rsidR="00B15760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</w:t>
      </w:r>
      <w:r w:rsidR="003D3E11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soupisu dodávek</w:t>
      </w:r>
      <w:r w:rsidR="000F326F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.</w:t>
      </w:r>
    </w:p>
    <w:p w:rsidR="00F21B26" w:rsidRDefault="00F21B26" w:rsidP="000F326F">
      <w:pPr>
        <w:pStyle w:val="Zpat"/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71556" w:rsidRDefault="000F326F" w:rsidP="000F326F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04418">
        <w:rPr>
          <w:rFonts w:ascii="Arial" w:hAnsi="Arial" w:cs="Arial"/>
          <w:b/>
          <w:sz w:val="20"/>
          <w:szCs w:val="20"/>
        </w:rPr>
        <w:t xml:space="preserve">Předpokládaná hodnota této </w:t>
      </w:r>
      <w:r w:rsidRPr="00EE2E8A">
        <w:rPr>
          <w:rFonts w:ascii="Arial" w:hAnsi="Arial" w:cs="Arial"/>
          <w:b/>
          <w:sz w:val="20"/>
          <w:szCs w:val="20"/>
        </w:rPr>
        <w:t>veřejné zakázky je</w:t>
      </w:r>
      <w:r w:rsidRPr="00EE2E8A">
        <w:rPr>
          <w:rFonts w:ascii="Arial" w:hAnsi="Arial" w:cs="Arial"/>
          <w:sz w:val="20"/>
          <w:szCs w:val="20"/>
        </w:rPr>
        <w:t xml:space="preserve"> </w:t>
      </w:r>
      <w:r w:rsidR="00792854">
        <w:rPr>
          <w:rFonts w:ascii="Arial" w:hAnsi="Arial" w:cs="Arial"/>
          <w:b/>
          <w:sz w:val="20"/>
          <w:szCs w:val="20"/>
        </w:rPr>
        <w:t>460</w:t>
      </w:r>
      <w:r w:rsidR="00E02041">
        <w:rPr>
          <w:rFonts w:ascii="Arial" w:hAnsi="Arial" w:cs="Arial"/>
          <w:b/>
          <w:sz w:val="20"/>
          <w:szCs w:val="20"/>
        </w:rPr>
        <w:t>.000,-</w:t>
      </w:r>
      <w:r w:rsidR="00EE2E8A" w:rsidRPr="00EE2E8A">
        <w:rPr>
          <w:rFonts w:ascii="Arial" w:hAnsi="Arial" w:cs="Arial"/>
          <w:b/>
          <w:sz w:val="20"/>
          <w:szCs w:val="20"/>
        </w:rPr>
        <w:t xml:space="preserve"> </w:t>
      </w:r>
      <w:r w:rsidRPr="00EE2E8A">
        <w:rPr>
          <w:rFonts w:ascii="Arial" w:hAnsi="Arial" w:cs="Arial"/>
          <w:b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</w:p>
    <w:p w:rsidR="00CA5F94" w:rsidRDefault="00CA5F94" w:rsidP="000F326F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26" w:name="_Toc198536323"/>
      <w:bookmarkStart w:id="27" w:name="_Toc399411489"/>
      <w:bookmarkStart w:id="28" w:name="_Toc499724413"/>
      <w:r w:rsidRPr="00A81329">
        <w:rPr>
          <w:color w:val="008000"/>
        </w:rPr>
        <w:t>Klasifikace předmětu dle nařízení Evropského</w:t>
      </w:r>
      <w:r w:rsidRPr="002E32D0">
        <w:rPr>
          <w:color w:val="008000"/>
        </w:rPr>
        <w:t xml:space="preserve"> parlamentu a Rady (ES) č. 2195/2002 a nařízení Komise č. 213/2008</w:t>
      </w:r>
      <w:bookmarkEnd w:id="26"/>
      <w:bookmarkEnd w:id="27"/>
      <w:bookmarkEnd w:id="28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94"/>
      </w:tblGrid>
      <w:tr w:rsidR="00504418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AF3B72" w:rsidTr="00DA4CD9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B72" w:rsidRDefault="003A71E1" w:rsidP="00AF3B72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A71E1">
              <w:rPr>
                <w:rFonts w:ascii="Arial" w:hAnsi="Arial" w:cs="Arial"/>
                <w:sz w:val="20"/>
                <w:szCs w:val="20"/>
              </w:rPr>
              <w:t>Školní nábytek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B72" w:rsidRDefault="003A71E1" w:rsidP="00AF3B72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3A71E1">
              <w:rPr>
                <w:rFonts w:ascii="Arial" w:hAnsi="Arial" w:cs="Arial"/>
                <w:sz w:val="20"/>
                <w:szCs w:val="20"/>
              </w:rPr>
              <w:t xml:space="preserve">39160000-1  </w:t>
            </w:r>
          </w:p>
        </w:tc>
      </w:tr>
      <w:tr w:rsidR="00DA4CD9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CD9" w:rsidRDefault="003A71E1" w:rsidP="005E29E5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A71E1">
              <w:rPr>
                <w:rFonts w:ascii="Arial" w:hAnsi="Arial" w:cs="Arial"/>
                <w:sz w:val="20"/>
                <w:szCs w:val="20"/>
              </w:rPr>
              <w:t>Vzdělávací vybavení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D9" w:rsidRDefault="003A71E1" w:rsidP="005E29E5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  <w:r w:rsidRPr="003A71E1">
              <w:rPr>
                <w:rFonts w:ascii="Arial" w:hAnsi="Arial" w:cs="Arial"/>
                <w:sz w:val="20"/>
                <w:szCs w:val="20"/>
              </w:rPr>
              <w:t xml:space="preserve">39162000-5  </w:t>
            </w:r>
          </w:p>
        </w:tc>
      </w:tr>
    </w:tbl>
    <w:p w:rsidR="00504418" w:rsidRDefault="00504418" w:rsidP="003828C4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43AA0" w:rsidRPr="00314F8D" w:rsidRDefault="00143AA0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29" w:name="_Toc499724414"/>
      <w:r w:rsidRPr="00314F8D">
        <w:rPr>
          <w:color w:val="008000"/>
        </w:rPr>
        <w:t>DOBA A MÍSTO PLNĚNÍ VEŘEJNÉ ZAKÁZKY</w:t>
      </w:r>
      <w:bookmarkEnd w:id="29"/>
    </w:p>
    <w:p w:rsidR="00314F8D" w:rsidRPr="002A4DDF" w:rsidRDefault="00314F8D" w:rsidP="00314F8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7C7FA1">
        <w:rPr>
          <w:rFonts w:ascii="Arial" w:hAnsi="Arial" w:cs="Arial"/>
          <w:sz w:val="20"/>
          <w:szCs w:val="20"/>
        </w:rPr>
        <w:t xml:space="preserve">Zadavatel pro </w:t>
      </w:r>
      <w:r w:rsidRPr="002A4DDF">
        <w:rPr>
          <w:rFonts w:ascii="Arial" w:hAnsi="Arial" w:cs="Arial"/>
          <w:sz w:val="20"/>
          <w:szCs w:val="20"/>
        </w:rPr>
        <w:t>rozhodování dodavatelů o účasti v zadávacím řízení stanoví následující podmínky vztahující se ke lhůtě plnění</w:t>
      </w:r>
    </w:p>
    <w:p w:rsidR="00314F8D" w:rsidRPr="00F60FD1" w:rsidRDefault="00314F8D" w:rsidP="00702DAC">
      <w:pPr>
        <w:pStyle w:val="Zpat"/>
        <w:tabs>
          <w:tab w:val="left" w:pos="4536"/>
        </w:tabs>
        <w:spacing w:before="60" w:after="60" w:line="276" w:lineRule="auto"/>
        <w:ind w:left="3960" w:hanging="3960"/>
        <w:rPr>
          <w:rFonts w:ascii="Arial" w:hAnsi="Arial" w:cs="Arial"/>
          <w:sz w:val="20"/>
          <w:szCs w:val="20"/>
        </w:rPr>
      </w:pPr>
      <w:r w:rsidRPr="002A4DDF">
        <w:rPr>
          <w:rFonts w:ascii="Arial" w:hAnsi="Arial" w:cs="Arial"/>
          <w:sz w:val="20"/>
          <w:szCs w:val="20"/>
        </w:rPr>
        <w:t xml:space="preserve">Předpokládaný termín </w:t>
      </w:r>
      <w:r w:rsidR="0022212E">
        <w:rPr>
          <w:rFonts w:ascii="Arial" w:hAnsi="Arial" w:cs="Arial"/>
          <w:sz w:val="20"/>
          <w:szCs w:val="20"/>
        </w:rPr>
        <w:t>podpisu smlouvy</w:t>
      </w:r>
      <w:r w:rsidR="00645BC6" w:rsidRPr="00F60FD1">
        <w:rPr>
          <w:rFonts w:ascii="Arial" w:hAnsi="Arial" w:cs="Arial"/>
          <w:sz w:val="20"/>
          <w:szCs w:val="20"/>
        </w:rPr>
        <w:t xml:space="preserve">        </w:t>
      </w:r>
      <w:r w:rsidR="00702DAC">
        <w:rPr>
          <w:rFonts w:ascii="Arial" w:hAnsi="Arial" w:cs="Arial"/>
          <w:sz w:val="20"/>
          <w:szCs w:val="20"/>
        </w:rPr>
        <w:tab/>
      </w:r>
      <w:r w:rsidR="00645BC6" w:rsidRPr="00F60FD1">
        <w:rPr>
          <w:rFonts w:ascii="Arial" w:hAnsi="Arial" w:cs="Arial"/>
          <w:sz w:val="20"/>
          <w:szCs w:val="20"/>
        </w:rPr>
        <w:t xml:space="preserve"> </w:t>
      </w:r>
      <w:r w:rsidRPr="00F60FD1">
        <w:rPr>
          <w:rFonts w:ascii="Arial" w:hAnsi="Arial" w:cs="Arial"/>
          <w:sz w:val="20"/>
          <w:szCs w:val="20"/>
        </w:rPr>
        <w:tab/>
      </w:r>
      <w:r w:rsidR="0022212E">
        <w:rPr>
          <w:rFonts w:ascii="Arial" w:hAnsi="Arial" w:cs="Arial"/>
          <w:sz w:val="20"/>
          <w:szCs w:val="20"/>
        </w:rPr>
        <w:t>15</w:t>
      </w:r>
      <w:r w:rsidR="00702DAC">
        <w:rPr>
          <w:rFonts w:ascii="Arial" w:hAnsi="Arial" w:cs="Arial"/>
          <w:sz w:val="20"/>
          <w:szCs w:val="20"/>
        </w:rPr>
        <w:t xml:space="preserve">. </w:t>
      </w:r>
      <w:r w:rsidR="0022212E">
        <w:rPr>
          <w:rFonts w:ascii="Arial" w:hAnsi="Arial" w:cs="Arial"/>
          <w:sz w:val="20"/>
          <w:szCs w:val="20"/>
        </w:rPr>
        <w:t>12</w:t>
      </w:r>
      <w:r w:rsidR="000129BB" w:rsidRPr="00F60FD1">
        <w:rPr>
          <w:rFonts w:ascii="Arial" w:hAnsi="Arial" w:cs="Arial"/>
          <w:sz w:val="20"/>
          <w:szCs w:val="20"/>
        </w:rPr>
        <w:t>.</w:t>
      </w:r>
      <w:r w:rsidRPr="00F60FD1">
        <w:rPr>
          <w:rFonts w:ascii="Arial" w:hAnsi="Arial" w:cs="Arial"/>
          <w:sz w:val="20"/>
          <w:szCs w:val="20"/>
        </w:rPr>
        <w:t xml:space="preserve"> 201</w:t>
      </w:r>
      <w:r w:rsidR="000129BB" w:rsidRPr="00F60FD1">
        <w:rPr>
          <w:rFonts w:ascii="Arial" w:hAnsi="Arial" w:cs="Arial"/>
          <w:sz w:val="20"/>
          <w:szCs w:val="20"/>
        </w:rPr>
        <w:t>7</w:t>
      </w:r>
    </w:p>
    <w:p w:rsidR="002A4DDF" w:rsidRDefault="00314F8D" w:rsidP="00702DAC">
      <w:pPr>
        <w:pStyle w:val="Zpat"/>
        <w:tabs>
          <w:tab w:val="left" w:pos="4536"/>
        </w:tabs>
        <w:spacing w:before="60" w:after="60" w:line="276" w:lineRule="auto"/>
        <w:ind w:left="4536" w:hanging="4536"/>
        <w:rPr>
          <w:rFonts w:ascii="Arial" w:hAnsi="Arial" w:cs="Arial"/>
          <w:sz w:val="20"/>
          <w:szCs w:val="20"/>
        </w:rPr>
      </w:pPr>
      <w:r w:rsidRPr="00F60FD1">
        <w:rPr>
          <w:rFonts w:ascii="Arial" w:hAnsi="Arial" w:cs="Arial"/>
          <w:sz w:val="20"/>
          <w:szCs w:val="20"/>
        </w:rPr>
        <w:t xml:space="preserve">Požadovaný </w:t>
      </w:r>
      <w:r w:rsidR="001949F5">
        <w:rPr>
          <w:rFonts w:ascii="Arial" w:hAnsi="Arial" w:cs="Arial"/>
          <w:sz w:val="20"/>
          <w:szCs w:val="20"/>
        </w:rPr>
        <w:t>doba</w:t>
      </w:r>
      <w:r w:rsidRPr="00F60FD1">
        <w:rPr>
          <w:rFonts w:ascii="Arial" w:hAnsi="Arial" w:cs="Arial"/>
          <w:sz w:val="20"/>
          <w:szCs w:val="20"/>
        </w:rPr>
        <w:t xml:space="preserve"> dokončení </w:t>
      </w:r>
      <w:r w:rsidR="005777A0">
        <w:rPr>
          <w:rFonts w:ascii="Arial" w:hAnsi="Arial" w:cs="Arial"/>
          <w:sz w:val="20"/>
          <w:szCs w:val="20"/>
        </w:rPr>
        <w:t>plnění</w:t>
      </w:r>
      <w:r w:rsidRPr="00F60FD1">
        <w:rPr>
          <w:rFonts w:ascii="Arial" w:hAnsi="Arial" w:cs="Arial"/>
          <w:sz w:val="20"/>
          <w:szCs w:val="20"/>
        </w:rPr>
        <w:tab/>
      </w:r>
      <w:r w:rsidR="00AF3B72">
        <w:rPr>
          <w:rFonts w:ascii="Arial" w:hAnsi="Arial" w:cs="Arial"/>
          <w:sz w:val="20"/>
          <w:szCs w:val="20"/>
        </w:rPr>
        <w:t xml:space="preserve">do max. </w:t>
      </w:r>
      <w:r w:rsidR="0022212E">
        <w:rPr>
          <w:rFonts w:ascii="Arial" w:hAnsi="Arial" w:cs="Arial"/>
          <w:sz w:val="20"/>
          <w:szCs w:val="20"/>
        </w:rPr>
        <w:t>45</w:t>
      </w:r>
      <w:r w:rsidR="0086439F" w:rsidRPr="0086439F">
        <w:rPr>
          <w:rFonts w:ascii="Arial" w:hAnsi="Arial" w:cs="Arial"/>
          <w:sz w:val="20"/>
          <w:szCs w:val="20"/>
        </w:rPr>
        <w:t xml:space="preserve"> dní od </w:t>
      </w:r>
      <w:r w:rsidR="00AF3B72">
        <w:rPr>
          <w:rFonts w:ascii="Arial" w:hAnsi="Arial" w:cs="Arial"/>
          <w:sz w:val="20"/>
          <w:szCs w:val="20"/>
        </w:rPr>
        <w:t>podpisu smlouvy</w:t>
      </w:r>
    </w:p>
    <w:p w:rsidR="00314F8D" w:rsidRPr="003A20AD" w:rsidRDefault="00314F8D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A4DDF">
        <w:rPr>
          <w:rFonts w:ascii="Arial" w:hAnsi="Arial" w:cs="Arial"/>
          <w:sz w:val="20"/>
          <w:szCs w:val="20"/>
        </w:rPr>
        <w:t xml:space="preserve">Předpokládaný termín </w:t>
      </w:r>
      <w:r w:rsidR="0022212E">
        <w:rPr>
          <w:rFonts w:ascii="Arial" w:hAnsi="Arial" w:cs="Arial"/>
          <w:sz w:val="20"/>
          <w:szCs w:val="20"/>
        </w:rPr>
        <w:t>podpisu smlouvy definuje okamžik</w:t>
      </w:r>
      <w:r w:rsidRPr="002A4DDF">
        <w:rPr>
          <w:rFonts w:ascii="Arial" w:hAnsi="Arial" w:cs="Arial"/>
          <w:sz w:val="20"/>
          <w:szCs w:val="20"/>
        </w:rPr>
        <w:t xml:space="preserve">, ve kterém zadavatel předpokládá, že </w:t>
      </w:r>
      <w:r w:rsidR="00AF3B72">
        <w:rPr>
          <w:rFonts w:ascii="Arial" w:hAnsi="Arial" w:cs="Arial"/>
          <w:sz w:val="20"/>
          <w:szCs w:val="20"/>
        </w:rPr>
        <w:t>pod</w:t>
      </w:r>
      <w:r w:rsidR="0022212E">
        <w:rPr>
          <w:rFonts w:ascii="Arial" w:hAnsi="Arial" w:cs="Arial"/>
          <w:sz w:val="20"/>
          <w:szCs w:val="20"/>
        </w:rPr>
        <w:t>e</w:t>
      </w:r>
      <w:r w:rsidR="00AF3B72">
        <w:rPr>
          <w:rFonts w:ascii="Arial" w:hAnsi="Arial" w:cs="Arial"/>
          <w:sz w:val="20"/>
          <w:szCs w:val="20"/>
        </w:rPr>
        <w:t>ps</w:t>
      </w:r>
      <w:r w:rsidR="0022212E">
        <w:rPr>
          <w:rFonts w:ascii="Arial" w:hAnsi="Arial" w:cs="Arial"/>
          <w:sz w:val="20"/>
          <w:szCs w:val="20"/>
        </w:rPr>
        <w:t>ána</w:t>
      </w:r>
      <w:r w:rsidR="00AF3B72">
        <w:rPr>
          <w:rFonts w:ascii="Arial" w:hAnsi="Arial" w:cs="Arial"/>
          <w:sz w:val="20"/>
          <w:szCs w:val="20"/>
        </w:rPr>
        <w:t xml:space="preserve"> smlouv</w:t>
      </w:r>
      <w:r w:rsidR="0022212E">
        <w:rPr>
          <w:rFonts w:ascii="Arial" w:hAnsi="Arial" w:cs="Arial"/>
          <w:sz w:val="20"/>
          <w:szCs w:val="20"/>
        </w:rPr>
        <w:t>a</w:t>
      </w:r>
      <w:r w:rsidR="00AF3B72">
        <w:rPr>
          <w:rFonts w:ascii="Arial" w:hAnsi="Arial" w:cs="Arial"/>
          <w:sz w:val="20"/>
          <w:szCs w:val="20"/>
        </w:rPr>
        <w:t xml:space="preserve"> s </w:t>
      </w:r>
      <w:r w:rsidRPr="003A20AD">
        <w:rPr>
          <w:rFonts w:ascii="Arial" w:hAnsi="Arial" w:cs="Arial"/>
          <w:sz w:val="20"/>
          <w:szCs w:val="20"/>
        </w:rPr>
        <w:t>vítězným dodavatelem</w:t>
      </w:r>
      <w:r w:rsidR="0022212E">
        <w:rPr>
          <w:rFonts w:ascii="Arial" w:hAnsi="Arial" w:cs="Arial"/>
          <w:sz w:val="20"/>
          <w:szCs w:val="20"/>
        </w:rPr>
        <w:t xml:space="preserve"> po ukončení výběrového řízení</w:t>
      </w:r>
      <w:r w:rsidRPr="003A20AD">
        <w:rPr>
          <w:rFonts w:ascii="Arial" w:hAnsi="Arial" w:cs="Arial"/>
          <w:sz w:val="20"/>
          <w:szCs w:val="20"/>
        </w:rPr>
        <w:t>.</w:t>
      </w:r>
      <w:r w:rsidR="005777A0">
        <w:rPr>
          <w:rFonts w:ascii="Arial" w:hAnsi="Arial" w:cs="Arial"/>
          <w:sz w:val="20"/>
          <w:szCs w:val="20"/>
        </w:rPr>
        <w:t xml:space="preserve"> Dokončení plnění je po protokolární</w:t>
      </w:r>
      <w:r w:rsidR="0022212E">
        <w:rPr>
          <w:rFonts w:ascii="Arial" w:hAnsi="Arial" w:cs="Arial"/>
          <w:sz w:val="20"/>
          <w:szCs w:val="20"/>
        </w:rPr>
        <w:t>m</w:t>
      </w:r>
      <w:r w:rsidR="005777A0">
        <w:rPr>
          <w:rFonts w:ascii="Arial" w:hAnsi="Arial" w:cs="Arial"/>
          <w:sz w:val="20"/>
          <w:szCs w:val="20"/>
        </w:rPr>
        <w:t xml:space="preserve"> předání zadavateli.</w:t>
      </w:r>
    </w:p>
    <w:p w:rsidR="00314F8D" w:rsidRDefault="00314F8D" w:rsidP="00314F8D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</w:p>
    <w:p w:rsidR="00314F8D" w:rsidRPr="007C7FA1" w:rsidRDefault="00314F8D" w:rsidP="00314F8D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  <w:r w:rsidRPr="007C7FA1">
        <w:rPr>
          <w:rFonts w:ascii="Arial" w:hAnsi="Arial" w:cs="Arial"/>
          <w:b/>
          <w:sz w:val="20"/>
          <w:szCs w:val="20"/>
        </w:rPr>
        <w:t>Místo plnění:</w:t>
      </w:r>
    </w:p>
    <w:p w:rsidR="0091779B" w:rsidRDefault="00990965" w:rsidP="00314F8D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990965">
        <w:rPr>
          <w:rFonts w:ascii="Arial" w:hAnsi="Arial" w:cs="Arial"/>
          <w:sz w:val="20"/>
          <w:szCs w:val="20"/>
        </w:rPr>
        <w:t>Veverské Knínice č. p. 67, číslo parcely: 713, 714</w:t>
      </w:r>
      <w:r>
        <w:rPr>
          <w:rFonts w:ascii="Arial" w:hAnsi="Arial" w:cs="Arial"/>
          <w:sz w:val="20"/>
          <w:szCs w:val="20"/>
        </w:rPr>
        <w:t xml:space="preserve">,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90965">
        <w:rPr>
          <w:rFonts w:ascii="Arial" w:hAnsi="Arial" w:cs="Arial"/>
          <w:sz w:val="20"/>
          <w:szCs w:val="20"/>
        </w:rPr>
        <w:t>Veverské Knínice [781312]</w:t>
      </w:r>
    </w:p>
    <w:p w:rsidR="00171556" w:rsidRPr="0091779B" w:rsidRDefault="00171556" w:rsidP="00171556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2D5BE5" w:rsidRPr="00314F8D" w:rsidRDefault="003E21E9" w:rsidP="002D5BE5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0" w:name="_Toc499724415"/>
      <w:r>
        <w:rPr>
          <w:color w:val="008000"/>
        </w:rPr>
        <w:t>HODNOTÍCÍ KRITÉRIUM</w:t>
      </w:r>
      <w:bookmarkEnd w:id="30"/>
    </w:p>
    <w:p w:rsidR="005D050E" w:rsidRPr="005D050E" w:rsidRDefault="005D050E" w:rsidP="005D050E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D050E">
        <w:rPr>
          <w:rFonts w:ascii="Arial" w:hAnsi="Arial" w:cs="Arial"/>
          <w:sz w:val="20"/>
          <w:szCs w:val="20"/>
        </w:rPr>
        <w:t xml:space="preserve">Podané nabídky budou v souladu s ustanovením § 114 odst. 1 zákona hodnoceny podle jejich ekonomické výhodnosti. Zadavatel bude ekonomickou výhodnost nabídek v souladu s ustanovením § 114 odst. 2 zákona hodnotit podle </w:t>
      </w:r>
      <w:r w:rsidRPr="005D050E">
        <w:rPr>
          <w:rFonts w:ascii="Arial" w:hAnsi="Arial" w:cs="Arial"/>
          <w:b/>
          <w:sz w:val="20"/>
          <w:szCs w:val="20"/>
        </w:rPr>
        <w:t>nejnižší nabídkové ceny v Kč bez DPH</w:t>
      </w:r>
      <w:r w:rsidRPr="005D050E">
        <w:rPr>
          <w:rFonts w:ascii="Arial" w:hAnsi="Arial" w:cs="Arial"/>
          <w:sz w:val="20"/>
          <w:szCs w:val="20"/>
        </w:rPr>
        <w:t>.</w:t>
      </w:r>
    </w:p>
    <w:p w:rsidR="002D5BE5" w:rsidRPr="000129BB" w:rsidRDefault="002D5BE5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C97857" w:rsidRDefault="00C97857" w:rsidP="00C97857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0129BB" w:rsidRPr="00F31276" w:rsidRDefault="000129BB" w:rsidP="000129BB">
      <w:pPr>
        <w:pStyle w:val="Nadpis1"/>
        <w:numPr>
          <w:ilvl w:val="0"/>
          <w:numId w:val="5"/>
        </w:numPr>
        <w:rPr>
          <w:color w:val="008000"/>
        </w:rPr>
      </w:pPr>
      <w:bookmarkStart w:id="31" w:name="_Toc462148125"/>
      <w:bookmarkStart w:id="32" w:name="_Toc499724416"/>
      <w:r w:rsidRPr="00F31276">
        <w:rPr>
          <w:color w:val="008000"/>
        </w:rPr>
        <w:t>Kvalifikace dodavatele</w:t>
      </w:r>
      <w:bookmarkEnd w:id="31"/>
      <w:bookmarkEnd w:id="32"/>
    </w:p>
    <w:p w:rsidR="000129BB" w:rsidRPr="00F31276" w:rsidRDefault="000129BB" w:rsidP="000129BB">
      <w:pPr>
        <w:pStyle w:val="Nadpis2"/>
        <w:numPr>
          <w:ilvl w:val="1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3" w:name="_Toc462148126"/>
      <w:bookmarkStart w:id="34" w:name="_Toc499724417"/>
      <w:r w:rsidRPr="00F31276">
        <w:rPr>
          <w:color w:val="008000"/>
          <w:sz w:val="20"/>
          <w:szCs w:val="20"/>
        </w:rPr>
        <w:t>Obecná pravidla prokazování splnění kvalifikace</w:t>
      </w:r>
      <w:bookmarkEnd w:id="33"/>
      <w:bookmarkEnd w:id="34"/>
    </w:p>
    <w:p w:rsidR="000129BB" w:rsidRPr="00F31276" w:rsidRDefault="000129BB" w:rsidP="000129B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5" w:name="_Toc462148127"/>
      <w:bookmarkStart w:id="36" w:name="_Toc499724418"/>
      <w:r w:rsidRPr="00F31276">
        <w:rPr>
          <w:color w:val="008000"/>
          <w:sz w:val="20"/>
          <w:szCs w:val="20"/>
        </w:rPr>
        <w:t>Splnění kvalifikace</w:t>
      </w:r>
      <w:bookmarkEnd w:id="35"/>
      <w:bookmarkEnd w:id="36"/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31276">
        <w:rPr>
          <w:rFonts w:ascii="Arial" w:hAnsi="Arial" w:cs="Arial"/>
          <w:sz w:val="20"/>
          <w:szCs w:val="20"/>
          <w:lang w:eastAsia="en-US"/>
        </w:rPr>
        <w:t>Splněním kvalifikace se v tomto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případě rozumí: </w:t>
      </w:r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základní způsobilosti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 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prokázání splnění profesní způsobilosti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dle § </w:t>
      </w:r>
      <w:r>
        <w:rPr>
          <w:rFonts w:ascii="Arial" w:hAnsi="Arial" w:cs="Arial"/>
          <w:sz w:val="20"/>
          <w:szCs w:val="20"/>
          <w:lang w:eastAsia="en-US"/>
        </w:rPr>
        <w:t>77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D23871" w:rsidRDefault="008A63D6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B0FE7">
        <w:rPr>
          <w:rFonts w:ascii="Arial" w:hAnsi="Arial" w:cs="Arial"/>
          <w:sz w:val="20"/>
          <w:szCs w:val="20"/>
          <w:lang w:eastAsia="en-US"/>
        </w:rPr>
        <w:t xml:space="preserve">Lhůtou pro prokázání splnění kvalifikace je lhůta pro podání nabídek. </w:t>
      </w:r>
      <w:r w:rsidRPr="00667850">
        <w:rPr>
          <w:rFonts w:ascii="Arial" w:hAnsi="Arial" w:cs="Arial"/>
          <w:b/>
          <w:sz w:val="20"/>
          <w:szCs w:val="20"/>
          <w:lang w:eastAsia="en-US"/>
        </w:rPr>
        <w:t>Doklady o kvalifikaci předkládají dodavatelé v nabídkách v kopiích a mohou je nahradit čestným prohlášením nebo jednotným evropským osvědčením pro veřejné zakázky podle § 87 ZZVZ (viz § 53 odst. 4 ZZVZ)</w:t>
      </w:r>
      <w:r w:rsidRPr="000B0FE7">
        <w:rPr>
          <w:rFonts w:ascii="Arial" w:hAnsi="Arial" w:cs="Arial"/>
          <w:sz w:val="20"/>
          <w:szCs w:val="20"/>
          <w:lang w:eastAsia="en-US"/>
        </w:rPr>
        <w:t>. Doklady prokazující základní způsobilost podle § 74 a profesní způsobilost podle § 77 odst. 1 musí prokazovat splnění požadovaného kritéria způsobilosti nejpozději v době 3 měsíců přede dnem podání nabídky.</w:t>
      </w:r>
    </w:p>
    <w:p w:rsidR="00922828" w:rsidRDefault="00922828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Změny kvalifikace účastníka je tento povinen doložit dle § 88 ZZVZ.</w:t>
      </w:r>
    </w:p>
    <w:p w:rsidR="0076728B" w:rsidRPr="005B17C4" w:rsidRDefault="0076728B" w:rsidP="0076728B">
      <w:pPr>
        <w:pStyle w:val="Nadpis2"/>
        <w:numPr>
          <w:ilvl w:val="2"/>
          <w:numId w:val="5"/>
        </w:numPr>
        <w:spacing w:before="120" w:line="300" w:lineRule="auto"/>
      </w:pPr>
      <w:bookmarkStart w:id="37" w:name="_Toc462148128"/>
      <w:bookmarkStart w:id="38" w:name="_Toc466468785"/>
      <w:bookmarkStart w:id="39" w:name="_Toc372014900"/>
      <w:bookmarkStart w:id="40" w:name="_Toc499724419"/>
      <w:r w:rsidRPr="00977AAB">
        <w:rPr>
          <w:color w:val="008000"/>
        </w:rPr>
        <w:t>Prokázání kvalifikace prostřednictvím jiných osob</w:t>
      </w:r>
      <w:bookmarkEnd w:id="37"/>
      <w:bookmarkEnd w:id="38"/>
      <w:bookmarkEnd w:id="40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bCs/>
          <w:sz w:val="20"/>
          <w:szCs w:val="20"/>
          <w:lang w:eastAsia="en-US"/>
        </w:rPr>
        <w:t xml:space="preserve">Pokud není dodavatel schopen prokázat splnění určité části požadované kvalifikace, tak dodavatel může prokázat určitou část ekonomické kvalifikace, technické kvalifikace nebo profesní způsobilosti s výjimkou kritéria podle § 77 odst. 1 požadované zadavatelem prostřednictvím jiných osob. Dodavatel je v takovém případě povinen zadavateli předložit: 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77AAB">
        <w:rPr>
          <w:rFonts w:ascii="Arial" w:hAnsi="Arial" w:cs="Arial"/>
          <w:sz w:val="20"/>
          <w:lang w:eastAsia="en-US"/>
        </w:rPr>
        <w:t>doklady prokazující splnění profesní způsobilosti podle § 77 odst. 1 jinou osobou,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prokazující splnění chybějící části kvalifikace prostřednictvím jiné osoby,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o splnění základní způsobilosti podle § 74 jinou osobou a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 xml:space="preserve">písemný závazek jiné osoby k poskytnutí plnění určeného k plnění zakázky nebo k poskytnutí věcí nebo práv, s nimiž bude dodavatel oprávněn disponovat v rámci plnění zakázky, a to alespoň v rozsahu, v jakém jiná osoba prokázala kvalifikaci za dodavatele. Má se za to, že požadavek podle tohoto písmene je splněn, pokud obsahem písemného závazku jiné osoby je společná a nerozdílná odpovědnost této osoby za plnění zakázky společně s dodavatelem. Prokazuje-li však dodavatel prostřednictvím jiné osoby kvalifikaci a předkládá doklady podle § 79 odst. 2 písm. a), b) nebo d) vztahující se k takové osobě, musí dokument podle tohoto písmene obsahovat závazek, že jiná osoba bude vykonávat stavební práce či služby, ke kterým se prokazované kritérium kvalifikace vztahuje. </w:t>
      </w:r>
      <w:r w:rsidRPr="00FE660A">
        <w:rPr>
          <w:rFonts w:ascii="Arial" w:hAnsi="Arial" w:cs="Arial"/>
          <w:b/>
          <w:bCs/>
          <w:sz w:val="20"/>
        </w:rPr>
        <w:t xml:space="preserve">V tomto závazku </w:t>
      </w:r>
      <w:r w:rsidRPr="00FE660A">
        <w:rPr>
          <w:rFonts w:ascii="Arial" w:hAnsi="Arial" w:cs="Arial"/>
          <w:b/>
          <w:bCs/>
          <w:sz w:val="20"/>
          <w:u w:val="single"/>
        </w:rPr>
        <w:t>musí být přesně věcně vymezeno, jakou část kvalifikace jiná osoba za dodavatele prokazuje (nestačí obecný odkaz) a dále z tohoto závazku musí být dostatečně zřejmé, v jakých částech plnění zakázky, jakým konkrétním způsobem a do jaké míry se bude jiná osoba podílet na plnění zakázky</w:t>
      </w:r>
      <w:r>
        <w:rPr>
          <w:rFonts w:ascii="Arial" w:hAnsi="Arial" w:cs="Arial"/>
          <w:bCs/>
          <w:sz w:val="20"/>
        </w:rPr>
        <w:t xml:space="preserve"> (podrobn</w:t>
      </w:r>
      <w:r w:rsidRPr="00FE660A">
        <w:rPr>
          <w:rFonts w:ascii="Arial" w:hAnsi="Arial" w:cs="Arial"/>
          <w:bCs/>
          <w:sz w:val="20"/>
        </w:rPr>
        <w:t xml:space="preserve">osti viz rozsudek Krajského soudu v Brně č. j. 62 </w:t>
      </w:r>
      <w:proofErr w:type="spellStart"/>
      <w:r w:rsidRPr="00FE660A">
        <w:rPr>
          <w:rFonts w:ascii="Arial" w:hAnsi="Arial" w:cs="Arial"/>
          <w:bCs/>
          <w:sz w:val="20"/>
        </w:rPr>
        <w:t>Af</w:t>
      </w:r>
      <w:proofErr w:type="spellEnd"/>
      <w:r w:rsidRPr="00FE660A">
        <w:rPr>
          <w:rFonts w:ascii="Arial" w:hAnsi="Arial" w:cs="Arial"/>
          <w:bCs/>
          <w:sz w:val="20"/>
        </w:rPr>
        <w:t xml:space="preserve"> 57/2013 ze dne 6. 10. 2014).</w:t>
      </w:r>
    </w:p>
    <w:p w:rsidR="002B1AA0" w:rsidRDefault="002B1AA0" w:rsidP="002B1AA0">
      <w:pPr>
        <w:pStyle w:val="Nadpis2"/>
        <w:numPr>
          <w:ilvl w:val="1"/>
          <w:numId w:val="5"/>
        </w:numPr>
        <w:rPr>
          <w:color w:val="008000"/>
        </w:rPr>
      </w:pPr>
      <w:bookmarkStart w:id="41" w:name="_Toc499724420"/>
      <w:r w:rsidRPr="002B1AA0">
        <w:rPr>
          <w:color w:val="008000"/>
        </w:rPr>
        <w:t>Vymezení požadavků na prokázání kvalifikačních předpokladů</w:t>
      </w:r>
      <w:bookmarkStart w:id="42" w:name="_Toc372014901"/>
      <w:bookmarkEnd w:id="39"/>
      <w:bookmarkEnd w:id="41"/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43" w:name="_Toc462148131"/>
      <w:bookmarkStart w:id="44" w:name="_Toc466468782"/>
      <w:bookmarkStart w:id="45" w:name="_Toc499724421"/>
      <w:bookmarkEnd w:id="42"/>
      <w:r w:rsidRPr="00687F1D">
        <w:rPr>
          <w:color w:val="008000"/>
          <w:sz w:val="20"/>
          <w:szCs w:val="20"/>
        </w:rPr>
        <w:t xml:space="preserve">Základní </w:t>
      </w:r>
      <w:r>
        <w:rPr>
          <w:color w:val="008000"/>
          <w:sz w:val="20"/>
          <w:szCs w:val="20"/>
        </w:rPr>
        <w:t>způsobilost</w:t>
      </w:r>
      <w:bookmarkEnd w:id="43"/>
      <w:bookmarkEnd w:id="44"/>
      <w:bookmarkEnd w:id="45"/>
    </w:p>
    <w:p w:rsidR="008A63D6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Způsobilým podle § 74 zákona není dodavatel, který: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 (§ 74 odst. 1 písm. a)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v evidenci daní zachycen splatný daňový nedoplatek (§ 74 odst. 1 písm. b)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veřejné zdravotní pojištění (§ 74 odst. 1 písm. c)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sociální zabezpečení a příspěvku na státní politiku zaměstnanosti (§ 74 odst. 1 písm. d) ZZVZ),</w:t>
      </w:r>
    </w:p>
    <w:p w:rsidR="008A63D6" w:rsidRPr="0090231F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je v likvidaci, proti němuž bylo vydáno rozhodnutí o úpadku, vůči němuž byla nařízena nucená správa podle jiného právního předpisu nebo v obdobné situaci podle právního řádu země sídla dodavatele (§ 74 odst. 1 písm. e) ZZVZ).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Je-li dodavatelem právnická osoba, musí podmínku podle § 74 odst. 1 písm. a) ZZVZ  splňovat tato právnická osoba a zároveň každý člen statutárního orgánu. Je-li členem statutárního orgánu dodavatele právnická osoba, musí podmínku podle písm. a) splňovat</w:t>
      </w:r>
    </w:p>
    <w:p w:rsidR="008A63D6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tato právnická osoba,</w:t>
      </w:r>
    </w:p>
    <w:p w:rsidR="008A63D6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:rsidR="008A63D6" w:rsidRPr="0090231F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osoba zastupující tuto právnickou osobu v statutárním orgánu dodavatele.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Účastní-li se zadávacího řízení pobočka závodu</w:t>
      </w:r>
    </w:p>
    <w:p w:rsidR="008A63D6" w:rsidRDefault="008A63D6" w:rsidP="008A63D6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zahraniční právnické osoby, musí podmínku podle písm. a) splňovat tato právnická osoba a vedoucí pobočky závodu,</w:t>
      </w:r>
    </w:p>
    <w:p w:rsidR="008A63D6" w:rsidRPr="0090231F" w:rsidRDefault="008A63D6" w:rsidP="008A63D6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české právnické osoby, musí podmínku podle § 74 odst. 1 písm. a) ZZVZ splňovat osoby uvedené v předcházejícím odstavci a vedoucí pobočky závodu.</w:t>
      </w:r>
    </w:p>
    <w:p w:rsidR="008A63D6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 účely prokázání splnění základní způsobilosti podle § 74 odst. 1 písm. a) ZZVZ (příloha č. 3 ZZVZ)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Pro účely prokázání splnění základní způsobilosti podle § 74 odst. 1 písm. a) ZZVZ se trestným činem rozumí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spáchaný ve prospěch organizované zločinecké skupiny nebo trestný čin účasti na organizované zločinecké skupině,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obchodování s lidmi,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majetku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úvěrový 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dotační 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 z nedbalosti,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 z nedbalosti,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hospodářské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zneužití informace a postavení v obchodním styku,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sjednání výhody při zadání veřejné zakázky, při veřejné soutěži a veřejné dražbě,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zadání veřejné zakázky a při veřejné soutěži,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veřejné dražbě,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poškození finančních zájmů Evropské unie,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obecně nebezpečné,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České republice, cizímu státu a mezinárodní organizaci,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pořádku ve věcech veřejných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výkonu pravomoci orgánu veřejné moci a úřední osoby,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úředních osob,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úplatkářství,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jiná rušení činnosti orgánu veřejné moci.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0231F">
        <w:rPr>
          <w:rFonts w:ascii="Arial" w:hAnsi="Arial" w:cs="Arial"/>
          <w:b/>
          <w:sz w:val="20"/>
          <w:szCs w:val="20"/>
          <w:lang w:eastAsia="en-US"/>
        </w:rPr>
        <w:t>Prokázání základní způsobilosti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Dodavatel prokazuje splnění podmínek základní způsobilosti ve vztahu k České republice předložením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evidence Rejstříku trestů ve vztahu k § 74 odst. 1 písm. a)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příslušného finančního úřadu ve vztahu k § 74 odst. 1 písm. b)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ke spotřební dani ve vztahu k § 74 odst. 1 písm. b)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 § 74 odst. 1 písm. c)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 okresní správy sociálního zabezpečení ve vztahu k § 74 odst. 1 písm. d) ZZVZ,</w:t>
      </w:r>
    </w:p>
    <w:p w:rsidR="008A63D6" w:rsidRPr="0090231F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výpisu z obchodního rejstříku, nebo předložením písemného čestného prohlášení v případě, že není v obchodním rejstříku zapsán, ve vztahu k § 74 odst. 1 písm. e) ZZVZ. </w:t>
      </w:r>
    </w:p>
    <w:p w:rsidR="0076728B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Dodava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tel prokáže splnění základní </w:t>
      </w:r>
      <w:r>
        <w:rPr>
          <w:rFonts w:ascii="Arial" w:hAnsi="Arial" w:cs="Arial"/>
          <w:sz w:val="20"/>
          <w:szCs w:val="20"/>
          <w:lang w:eastAsia="en-US"/>
        </w:rPr>
        <w:t>způsobilosti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odst. 1 písm. a) až 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4A020D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 xml:space="preserve"> zákona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v souladu s § </w:t>
      </w:r>
      <w:r>
        <w:rPr>
          <w:rFonts w:ascii="Arial" w:hAnsi="Arial" w:cs="Arial"/>
          <w:sz w:val="20"/>
          <w:szCs w:val="20"/>
          <w:lang w:eastAsia="en-US"/>
        </w:rPr>
        <w:t xml:space="preserve">86 odst. 2 zákona </w:t>
      </w:r>
      <w:r w:rsidRPr="00702DAC">
        <w:rPr>
          <w:rFonts w:ascii="Arial" w:hAnsi="Arial" w:cs="Arial"/>
          <w:b/>
          <w:sz w:val="20"/>
          <w:szCs w:val="20"/>
          <w:lang w:eastAsia="en-US"/>
        </w:rPr>
        <w:t>předložením čestného prohlášení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76728B" w:rsidRPr="004A020D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46" w:name="_Toc462148132"/>
      <w:bookmarkStart w:id="47" w:name="_Toc466468783"/>
      <w:bookmarkStart w:id="48" w:name="_Toc499724422"/>
      <w:r w:rsidRPr="00687F1D">
        <w:rPr>
          <w:color w:val="008000"/>
          <w:sz w:val="20"/>
          <w:szCs w:val="20"/>
        </w:rPr>
        <w:t xml:space="preserve">Profesní </w:t>
      </w:r>
      <w:r>
        <w:rPr>
          <w:color w:val="008000"/>
          <w:sz w:val="20"/>
          <w:szCs w:val="20"/>
        </w:rPr>
        <w:t>způsobilost</w:t>
      </w:r>
      <w:bookmarkEnd w:id="46"/>
      <w:bookmarkEnd w:id="47"/>
      <w:bookmarkEnd w:id="48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prokázání splnění profesní způsobilosti dodavatele Zadavatel požaduje předložení těchto dokladů: </w:t>
      </w:r>
    </w:p>
    <w:p w:rsidR="0076728B" w:rsidRDefault="008A63D6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A61B82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</w:t>
      </w:r>
      <w:r w:rsidR="005D050E">
        <w:rPr>
          <w:rFonts w:ascii="Arial" w:hAnsi="Arial" w:cs="Arial"/>
          <w:sz w:val="20"/>
          <w:szCs w:val="20"/>
          <w:lang w:eastAsia="en-US"/>
        </w:rPr>
        <w:t>is do takové evidence vyžaduje.</w:t>
      </w:r>
    </w:p>
    <w:p w:rsidR="0002052B" w:rsidRPr="005D050E" w:rsidRDefault="0002052B" w:rsidP="0002052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2052B">
        <w:rPr>
          <w:rFonts w:ascii="Arial" w:hAnsi="Arial" w:cs="Arial"/>
          <w:sz w:val="20"/>
          <w:szCs w:val="20"/>
          <w:lang w:eastAsia="en-US"/>
        </w:rPr>
        <w:t>Doklady podle tohoto článku dodavatel nemusí předložit, pokud právní předpisy v zemi jeho sídla obdobnou profesní způsobilost nevyžadují.</w:t>
      </w:r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49" w:name="_Toc462148133"/>
      <w:bookmarkStart w:id="50" w:name="_Toc466468784"/>
      <w:bookmarkStart w:id="51" w:name="_Toc499724423"/>
      <w:bookmarkStart w:id="52" w:name="_GoBack"/>
      <w:bookmarkEnd w:id="52"/>
      <w:r w:rsidRPr="00687F1D">
        <w:rPr>
          <w:color w:val="008000"/>
          <w:sz w:val="20"/>
          <w:szCs w:val="20"/>
        </w:rPr>
        <w:t>Technick</w:t>
      </w:r>
      <w:r>
        <w:rPr>
          <w:color w:val="008000"/>
          <w:sz w:val="20"/>
          <w:szCs w:val="20"/>
        </w:rPr>
        <w:t>á kvalifikace</w:t>
      </w:r>
      <w:bookmarkEnd w:id="49"/>
      <w:bookmarkEnd w:id="50"/>
      <w:bookmarkEnd w:id="51"/>
    </w:p>
    <w:p w:rsidR="00314F8D" w:rsidRDefault="0076728B" w:rsidP="00660EB3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11F3D">
        <w:rPr>
          <w:rFonts w:ascii="Arial" w:hAnsi="Arial" w:cs="Arial"/>
          <w:sz w:val="20"/>
          <w:szCs w:val="20"/>
          <w:lang w:eastAsia="en-US"/>
        </w:rPr>
        <w:t xml:space="preserve">Zadavatel </w:t>
      </w:r>
      <w:r w:rsidR="00660EB3">
        <w:rPr>
          <w:rFonts w:ascii="Arial" w:hAnsi="Arial" w:cs="Arial"/>
          <w:sz w:val="20"/>
          <w:szCs w:val="20"/>
          <w:lang w:eastAsia="en-US"/>
        </w:rPr>
        <w:t>ne</w:t>
      </w:r>
      <w:r w:rsidRPr="00A11F3D">
        <w:rPr>
          <w:rFonts w:ascii="Arial" w:hAnsi="Arial" w:cs="Arial"/>
          <w:sz w:val="20"/>
          <w:szCs w:val="20"/>
          <w:lang w:eastAsia="en-US"/>
        </w:rPr>
        <w:t>požaduje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11F3D">
        <w:rPr>
          <w:rFonts w:ascii="Arial" w:hAnsi="Arial" w:cs="Arial"/>
          <w:sz w:val="20"/>
          <w:szCs w:val="20"/>
          <w:lang w:eastAsia="en-US"/>
        </w:rPr>
        <w:t>prokázání</w:t>
      </w:r>
      <w:r>
        <w:rPr>
          <w:rFonts w:ascii="Arial" w:hAnsi="Arial" w:cs="Arial"/>
          <w:sz w:val="20"/>
          <w:szCs w:val="20"/>
          <w:lang w:eastAsia="en-US"/>
        </w:rPr>
        <w:t xml:space="preserve"> kritéria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technick</w:t>
      </w:r>
      <w:r>
        <w:rPr>
          <w:rFonts w:ascii="Arial" w:hAnsi="Arial" w:cs="Arial"/>
          <w:sz w:val="20"/>
          <w:szCs w:val="20"/>
          <w:lang w:eastAsia="en-US"/>
        </w:rPr>
        <w:t>é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kvalifik</w:t>
      </w:r>
      <w:r>
        <w:rPr>
          <w:rFonts w:ascii="Arial" w:hAnsi="Arial" w:cs="Arial"/>
          <w:sz w:val="20"/>
          <w:szCs w:val="20"/>
          <w:lang w:eastAsia="en-US"/>
        </w:rPr>
        <w:t>ace</w:t>
      </w:r>
      <w:r w:rsidR="00660EB3">
        <w:rPr>
          <w:rFonts w:ascii="Arial" w:hAnsi="Arial" w:cs="Arial"/>
          <w:sz w:val="20"/>
          <w:szCs w:val="20"/>
          <w:lang w:eastAsia="en-US"/>
        </w:rPr>
        <w:t>.</w:t>
      </w:r>
    </w:p>
    <w:p w:rsidR="00660EB3" w:rsidRPr="00FB463B" w:rsidRDefault="00660EB3" w:rsidP="00660EB3">
      <w:pPr>
        <w:spacing w:line="300" w:lineRule="auto"/>
        <w:jc w:val="both"/>
        <w:rPr>
          <w:rFonts w:ascii="Arial" w:hAnsi="Arial" w:cs="Arial"/>
          <w:sz w:val="18"/>
          <w:szCs w:val="18"/>
        </w:rPr>
      </w:pPr>
    </w:p>
    <w:p w:rsidR="002404D2" w:rsidRPr="00314F8D" w:rsidRDefault="003E21E9" w:rsidP="002404D2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53" w:name="_Toc499724424"/>
      <w:r>
        <w:rPr>
          <w:color w:val="008000"/>
        </w:rPr>
        <w:t>OBCHODNÍ PODMÍNKY</w:t>
      </w:r>
      <w:bookmarkEnd w:id="53"/>
    </w:p>
    <w:p w:rsidR="002404D2" w:rsidRPr="00314F8D" w:rsidRDefault="002404D2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54" w:name="_Toc145474641"/>
      <w:bookmarkStart w:id="55" w:name="_Toc240353022"/>
      <w:bookmarkStart w:id="56" w:name="_Toc499724425"/>
      <w:r w:rsidRPr="00314F8D">
        <w:rPr>
          <w:color w:val="008000"/>
        </w:rPr>
        <w:t>návrh smlouvy</w:t>
      </w:r>
      <w:bookmarkEnd w:id="54"/>
      <w:bookmarkEnd w:id="55"/>
      <w:bookmarkEnd w:id="56"/>
    </w:p>
    <w:p w:rsidR="00DE097F" w:rsidRPr="003470F6" w:rsidRDefault="00DE097F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sz w:val="20"/>
          <w:szCs w:val="20"/>
        </w:rPr>
        <w:t xml:space="preserve">Nedílnou součástí této zadávací dokumentace je její </w:t>
      </w:r>
      <w:r w:rsidRPr="003470F6">
        <w:rPr>
          <w:rFonts w:ascii="Arial" w:eastAsia="MS Mincho" w:hAnsi="Arial" w:cs="Arial"/>
          <w:b/>
          <w:i/>
          <w:sz w:val="20"/>
          <w:szCs w:val="20"/>
          <w:u w:val="single"/>
        </w:rPr>
        <w:t xml:space="preserve">příloha č. </w:t>
      </w:r>
      <w:r w:rsidR="00CA127C">
        <w:rPr>
          <w:rFonts w:ascii="Arial" w:eastAsia="MS Mincho" w:hAnsi="Arial" w:cs="Arial"/>
          <w:b/>
          <w:i/>
          <w:sz w:val="20"/>
          <w:szCs w:val="20"/>
          <w:u w:val="single"/>
        </w:rPr>
        <w:t>3</w:t>
      </w:r>
      <w:r w:rsidRPr="00DE097F">
        <w:rPr>
          <w:rFonts w:ascii="Arial" w:eastAsia="MS Mincho" w:hAnsi="Arial" w:cs="Arial"/>
          <w:b/>
          <w:i/>
          <w:sz w:val="20"/>
          <w:szCs w:val="20"/>
        </w:rPr>
        <w:t xml:space="preserve"> </w:t>
      </w:r>
      <w:r w:rsidR="002B4766">
        <w:rPr>
          <w:rFonts w:ascii="Arial" w:eastAsia="MS Mincho" w:hAnsi="Arial" w:cs="Arial"/>
          <w:sz w:val="20"/>
          <w:szCs w:val="20"/>
        </w:rPr>
        <w:t>(Kupní s</w:t>
      </w:r>
      <w:r w:rsidRPr="003470F6">
        <w:rPr>
          <w:rFonts w:ascii="Arial" w:eastAsia="MS Mincho" w:hAnsi="Arial" w:cs="Arial"/>
          <w:sz w:val="20"/>
          <w:szCs w:val="20"/>
        </w:rPr>
        <w:t xml:space="preserve">mlouva </w:t>
      </w:r>
      <w:r w:rsidR="00A52BDD">
        <w:rPr>
          <w:rFonts w:ascii="Arial" w:eastAsia="MS Mincho" w:hAnsi="Arial" w:cs="Arial"/>
          <w:sz w:val="20"/>
          <w:szCs w:val="20"/>
        </w:rPr>
        <w:t>dále jen „smlouva“</w:t>
      </w:r>
      <w:r w:rsidRPr="003470F6">
        <w:rPr>
          <w:rFonts w:ascii="Arial" w:eastAsia="MS Mincho" w:hAnsi="Arial" w:cs="Arial"/>
          <w:sz w:val="20"/>
          <w:szCs w:val="20"/>
        </w:rPr>
        <w:t>). Zadavatel výslovně požaduje použití závazného návrhu smlouvy uvedeného v příloze této zadávací dokumentace.</w:t>
      </w:r>
    </w:p>
    <w:p w:rsidR="00DE097F" w:rsidRDefault="00CA5F94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CA5F94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není oprávněn činit v závazném návrhu smlouvy jakékoliv změny. </w:t>
      </w:r>
      <w:r>
        <w:rPr>
          <w:rFonts w:ascii="Arial" w:eastAsia="MS Mincho" w:hAnsi="Arial" w:cs="Arial"/>
          <w:sz w:val="20"/>
          <w:szCs w:val="20"/>
        </w:rPr>
        <w:t>Účastník</w:t>
      </w:r>
      <w:r w:rsidRPr="003470F6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je oprávněn doplňovat návrh smlouvy pouze v místech k tomu určených a pouze o požadované údaje, které v žádném případě nesmí znevýhodnit zadavatele.</w:t>
      </w:r>
    </w:p>
    <w:p w:rsidR="0076728B" w:rsidRPr="003470F6" w:rsidRDefault="0076728B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76728B">
        <w:rPr>
          <w:rFonts w:ascii="Arial" w:eastAsia="MS Mincho" w:hAnsi="Arial" w:cs="Arial"/>
          <w:sz w:val="20"/>
          <w:szCs w:val="20"/>
        </w:rPr>
        <w:t>Dl</w:t>
      </w:r>
      <w:r>
        <w:rPr>
          <w:rFonts w:ascii="Arial" w:eastAsia="MS Mincho" w:hAnsi="Arial" w:cs="Arial"/>
          <w:sz w:val="20"/>
          <w:szCs w:val="20"/>
        </w:rPr>
        <w:t xml:space="preserve">e § 2 e) zákona č. 320/2001 Sb., o </w:t>
      </w:r>
      <w:r w:rsidRPr="0076728B">
        <w:rPr>
          <w:rFonts w:ascii="Arial" w:eastAsia="MS Mincho" w:hAnsi="Arial" w:cs="Arial"/>
          <w:sz w:val="20"/>
          <w:szCs w:val="20"/>
        </w:rPr>
        <w:t>finanční kontrole ve veřejné správě, je vybraný dodavatel osobou povinnou spolupůsobit při výkonu finanční kontroly.</w:t>
      </w:r>
    </w:p>
    <w:p w:rsidR="00A52BDD" w:rsidRDefault="00DE097F" w:rsidP="00A52BDD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b/>
          <w:sz w:val="20"/>
          <w:szCs w:val="20"/>
        </w:rPr>
        <w:t xml:space="preserve">Návrh smlouvy bude ze strany </w:t>
      </w:r>
      <w:r w:rsidR="00CA5F94" w:rsidRPr="00CA5F94">
        <w:rPr>
          <w:rFonts w:ascii="Arial" w:eastAsia="MS Mincho" w:hAnsi="Arial" w:cs="Arial"/>
          <w:b/>
          <w:sz w:val="20"/>
          <w:szCs w:val="20"/>
        </w:rPr>
        <w:t>účastník</w:t>
      </w:r>
      <w:r w:rsidR="00CA5F94">
        <w:rPr>
          <w:rFonts w:ascii="Arial" w:eastAsia="MS Mincho" w:hAnsi="Arial" w:cs="Arial"/>
          <w:b/>
          <w:sz w:val="20"/>
          <w:szCs w:val="20"/>
        </w:rPr>
        <w:t xml:space="preserve">a </w:t>
      </w:r>
      <w:r w:rsidRPr="003470F6">
        <w:rPr>
          <w:rFonts w:ascii="Arial" w:eastAsia="MS Mincho" w:hAnsi="Arial" w:cs="Arial"/>
          <w:b/>
          <w:sz w:val="20"/>
          <w:szCs w:val="20"/>
        </w:rPr>
        <w:t xml:space="preserve">podepsán </w:t>
      </w:r>
      <w:r w:rsidR="00A52BDD">
        <w:rPr>
          <w:rFonts w:ascii="Arial" w:eastAsia="MS Mincho" w:hAnsi="Arial" w:cs="Arial"/>
          <w:b/>
          <w:sz w:val="20"/>
          <w:szCs w:val="20"/>
        </w:rPr>
        <w:t xml:space="preserve">osobou oprávněnou jednat za </w:t>
      </w:r>
      <w:r w:rsidR="00CA5F94" w:rsidRPr="00CA5F94">
        <w:rPr>
          <w:rFonts w:ascii="Arial" w:eastAsia="MS Mincho" w:hAnsi="Arial" w:cs="Arial"/>
          <w:b/>
          <w:sz w:val="20"/>
          <w:szCs w:val="20"/>
        </w:rPr>
        <w:t>účastník</w:t>
      </w:r>
      <w:r w:rsidR="00CA5F94">
        <w:rPr>
          <w:rFonts w:ascii="Arial" w:eastAsia="MS Mincho" w:hAnsi="Arial" w:cs="Arial"/>
          <w:b/>
          <w:sz w:val="20"/>
          <w:szCs w:val="20"/>
        </w:rPr>
        <w:t>a</w:t>
      </w:r>
      <w:r w:rsidRPr="003470F6">
        <w:rPr>
          <w:rFonts w:ascii="Arial" w:eastAsia="MS Mincho" w:hAnsi="Arial" w:cs="Arial"/>
          <w:sz w:val="20"/>
          <w:szCs w:val="20"/>
        </w:rPr>
        <w:t xml:space="preserve">. </w:t>
      </w:r>
    </w:p>
    <w:p w:rsidR="002F4D40" w:rsidRDefault="00A52BDD" w:rsidP="00A52BDD">
      <w:pPr>
        <w:tabs>
          <w:tab w:val="num" w:pos="900"/>
        </w:tabs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Každý </w:t>
      </w:r>
      <w:r w:rsidR="00CA5F94" w:rsidRPr="00CA5F9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účastník </w:t>
      </w: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jako přílohy návrhu smlouvy předloží v rámci své nabídky následující přílohy: </w:t>
      </w:r>
    </w:p>
    <w:p w:rsidR="00F60FD1" w:rsidRPr="00F60FD1" w:rsidRDefault="00F60FD1" w:rsidP="00F60FD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Příloha č. 2 – </w:t>
      </w:r>
      <w:r w:rsidRPr="00F60FD1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Položkový rozpočet (</w:t>
      </w:r>
      <w:r w:rsidR="003D3E11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soupis dodávek</w:t>
      </w:r>
      <w:r w:rsidRPr="00F60FD1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)</w:t>
      </w:r>
    </w:p>
    <w:p w:rsidR="00A52BDD" w:rsidRPr="002F4D40" w:rsidRDefault="00A52BDD" w:rsidP="002F4D40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Zbývající přílohy uvedené v návrhu smlouvy p</w:t>
      </w:r>
      <w:r w:rsidR="002B4766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ředloží před podpisem smlouvy 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až vítězný </w:t>
      </w:r>
      <w:r w:rsidR="00CA5F94" w:rsidRPr="00CA5F9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účastník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.</w:t>
      </w:r>
    </w:p>
    <w:p w:rsidR="002404D2" w:rsidRPr="00314F8D" w:rsidRDefault="001949F5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57" w:name="_Toc145474642"/>
      <w:bookmarkStart w:id="58" w:name="_Toc240353023"/>
      <w:bookmarkStart w:id="59" w:name="_Toc499724426"/>
      <w:r>
        <w:rPr>
          <w:color w:val="008000"/>
        </w:rPr>
        <w:t>doba</w:t>
      </w:r>
      <w:r w:rsidR="002404D2" w:rsidRPr="00314F8D">
        <w:rPr>
          <w:color w:val="008000"/>
        </w:rPr>
        <w:t xml:space="preserve"> </w:t>
      </w:r>
      <w:bookmarkEnd w:id="57"/>
      <w:r w:rsidR="002404D2" w:rsidRPr="00314F8D">
        <w:rPr>
          <w:color w:val="008000"/>
        </w:rPr>
        <w:t>plnění</w:t>
      </w:r>
      <w:bookmarkEnd w:id="58"/>
      <w:bookmarkEnd w:id="59"/>
    </w:p>
    <w:p w:rsidR="00990965" w:rsidRPr="00F60FD1" w:rsidRDefault="00990965" w:rsidP="00990965">
      <w:pPr>
        <w:pStyle w:val="Zpat"/>
        <w:tabs>
          <w:tab w:val="left" w:pos="4536"/>
        </w:tabs>
        <w:spacing w:before="60" w:after="60" w:line="276" w:lineRule="auto"/>
        <w:ind w:left="3960" w:hanging="3960"/>
        <w:rPr>
          <w:rFonts w:ascii="Arial" w:hAnsi="Arial" w:cs="Arial"/>
          <w:sz w:val="20"/>
          <w:szCs w:val="20"/>
        </w:rPr>
      </w:pPr>
      <w:bookmarkStart w:id="60" w:name="_Toc145474648"/>
      <w:bookmarkStart w:id="61" w:name="_Toc240353028"/>
      <w:r w:rsidRPr="002A4DDF">
        <w:rPr>
          <w:rFonts w:ascii="Arial" w:hAnsi="Arial" w:cs="Arial"/>
          <w:sz w:val="20"/>
          <w:szCs w:val="20"/>
        </w:rPr>
        <w:t xml:space="preserve">Předpokládaný termín </w:t>
      </w:r>
      <w:r>
        <w:rPr>
          <w:rFonts w:ascii="Arial" w:hAnsi="Arial" w:cs="Arial"/>
          <w:sz w:val="20"/>
          <w:szCs w:val="20"/>
        </w:rPr>
        <w:t>podpisu smlouvy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15. 12</w:t>
      </w:r>
      <w:r w:rsidRPr="00F60FD1">
        <w:rPr>
          <w:rFonts w:ascii="Arial" w:hAnsi="Arial" w:cs="Arial"/>
          <w:sz w:val="20"/>
          <w:szCs w:val="20"/>
        </w:rPr>
        <w:t>. 2017</w:t>
      </w:r>
    </w:p>
    <w:p w:rsidR="00990965" w:rsidRDefault="00990965" w:rsidP="00990965">
      <w:pPr>
        <w:pStyle w:val="Zpat"/>
        <w:tabs>
          <w:tab w:val="left" w:pos="4536"/>
        </w:tabs>
        <w:spacing w:before="60" w:after="60" w:line="276" w:lineRule="auto"/>
        <w:ind w:left="4536" w:hanging="4536"/>
        <w:rPr>
          <w:rFonts w:ascii="Arial" w:hAnsi="Arial" w:cs="Arial"/>
          <w:sz w:val="20"/>
          <w:szCs w:val="20"/>
        </w:rPr>
      </w:pPr>
      <w:r w:rsidRPr="00F60FD1">
        <w:rPr>
          <w:rFonts w:ascii="Arial" w:hAnsi="Arial" w:cs="Arial"/>
          <w:sz w:val="20"/>
          <w:szCs w:val="20"/>
        </w:rPr>
        <w:t xml:space="preserve">Požadovaný </w:t>
      </w:r>
      <w:r>
        <w:rPr>
          <w:rFonts w:ascii="Arial" w:hAnsi="Arial" w:cs="Arial"/>
          <w:sz w:val="20"/>
          <w:szCs w:val="20"/>
        </w:rPr>
        <w:t>doba</w:t>
      </w:r>
      <w:r w:rsidRPr="00F60FD1">
        <w:rPr>
          <w:rFonts w:ascii="Arial" w:hAnsi="Arial" w:cs="Arial"/>
          <w:sz w:val="20"/>
          <w:szCs w:val="20"/>
        </w:rPr>
        <w:t xml:space="preserve"> dokončení </w:t>
      </w:r>
      <w:r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ab/>
        <w:t>do max. 45</w:t>
      </w:r>
      <w:r w:rsidRPr="0086439F">
        <w:rPr>
          <w:rFonts w:ascii="Arial" w:hAnsi="Arial" w:cs="Arial"/>
          <w:sz w:val="20"/>
          <w:szCs w:val="20"/>
        </w:rPr>
        <w:t xml:space="preserve"> dní od </w:t>
      </w:r>
      <w:r>
        <w:rPr>
          <w:rFonts w:ascii="Arial" w:hAnsi="Arial" w:cs="Arial"/>
          <w:sz w:val="20"/>
          <w:szCs w:val="20"/>
        </w:rPr>
        <w:t>podpisu smlouvy</w:t>
      </w:r>
    </w:p>
    <w:p w:rsidR="00990965" w:rsidRPr="003A20AD" w:rsidRDefault="00990965" w:rsidP="0099096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A4DDF">
        <w:rPr>
          <w:rFonts w:ascii="Arial" w:hAnsi="Arial" w:cs="Arial"/>
          <w:sz w:val="20"/>
          <w:szCs w:val="20"/>
        </w:rPr>
        <w:t xml:space="preserve">Předpokládaný termín </w:t>
      </w:r>
      <w:r>
        <w:rPr>
          <w:rFonts w:ascii="Arial" w:hAnsi="Arial" w:cs="Arial"/>
          <w:sz w:val="20"/>
          <w:szCs w:val="20"/>
        </w:rPr>
        <w:t>podpisu smlouvy definuje okamžik</w:t>
      </w:r>
      <w:r w:rsidRPr="002A4DDF">
        <w:rPr>
          <w:rFonts w:ascii="Arial" w:hAnsi="Arial" w:cs="Arial"/>
          <w:sz w:val="20"/>
          <w:szCs w:val="20"/>
        </w:rPr>
        <w:t xml:space="preserve">, ve kterém zadavatel předpokládá, že </w:t>
      </w:r>
      <w:r>
        <w:rPr>
          <w:rFonts w:ascii="Arial" w:hAnsi="Arial" w:cs="Arial"/>
          <w:sz w:val="20"/>
          <w:szCs w:val="20"/>
        </w:rPr>
        <w:t xml:space="preserve">podepsána smlouva s </w:t>
      </w:r>
      <w:r w:rsidRPr="003A20AD">
        <w:rPr>
          <w:rFonts w:ascii="Arial" w:hAnsi="Arial" w:cs="Arial"/>
          <w:sz w:val="20"/>
          <w:szCs w:val="20"/>
        </w:rPr>
        <w:t>vítězným dodavatelem</w:t>
      </w:r>
      <w:r>
        <w:rPr>
          <w:rFonts w:ascii="Arial" w:hAnsi="Arial" w:cs="Arial"/>
          <w:sz w:val="20"/>
          <w:szCs w:val="20"/>
        </w:rPr>
        <w:t xml:space="preserve"> po ukončení výběrového řízení</w:t>
      </w:r>
      <w:r w:rsidRPr="003A20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Dokončení plnění je po protokolárním předání zadavateli.</w:t>
      </w:r>
    </w:p>
    <w:p w:rsidR="002404D2" w:rsidRPr="00314F8D" w:rsidRDefault="002404D2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62" w:name="_Toc499724427"/>
      <w:r w:rsidRPr="00314F8D">
        <w:rPr>
          <w:color w:val="008000"/>
        </w:rPr>
        <w:t>způsob zpracování nabídkové c</w:t>
      </w:r>
      <w:bookmarkEnd w:id="60"/>
      <w:r w:rsidRPr="00314F8D">
        <w:rPr>
          <w:color w:val="008000"/>
        </w:rPr>
        <w:t>eny</w:t>
      </w:r>
      <w:bookmarkEnd w:id="61"/>
      <w:bookmarkEnd w:id="62"/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veřejné zakázky včetně všech souvisejících činností. V této ceně musí být zahrnuty veškeré náklady nezbytné k plnění veřejné zakázky a tato cena bude stanovena jako </w:t>
      </w:r>
      <w:r w:rsidRPr="002C5DD1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předloží detailní rozpis ceny dle jednotlivých položek předmětu plnění. </w:t>
      </w:r>
    </w:p>
    <w:p w:rsidR="00951663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odpovídá za úplnost specifikace veškerých činností souvisejících s plněním předmětu této veřejné zakázky při zpracování nabídkové ceny.</w:t>
      </w:r>
    </w:p>
    <w:p w:rsidR="00D23871" w:rsidRPr="00D23871" w:rsidRDefault="00D23871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nesmí zejména měnit hodnoty množ</w:t>
      </w:r>
      <w:r w:rsidR="003D3E11">
        <w:rPr>
          <w:rFonts w:ascii="Arial" w:hAnsi="Arial" w:cs="Arial"/>
          <w:color w:val="000000"/>
          <w:sz w:val="20"/>
          <w:szCs w:val="20"/>
        </w:rPr>
        <w:t>ství v jednotlivých položkách v soupisu dodávek</w:t>
      </w:r>
      <w:r>
        <w:rPr>
          <w:rFonts w:ascii="Arial" w:hAnsi="Arial" w:cs="Arial"/>
          <w:color w:val="000000"/>
          <w:sz w:val="20"/>
          <w:szCs w:val="20"/>
        </w:rPr>
        <w:t xml:space="preserve">. Případná změna množství ze strany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bude posuzována v souladu se stávající rozhodovací praxí ÚOHS jako možná nepřípustná změna předmětu plnění veřejné zakázky. V</w:t>
      </w:r>
      <w:r w:rsidR="003D3E11">
        <w:rPr>
          <w:rFonts w:ascii="Arial" w:hAnsi="Arial" w:cs="Arial"/>
          <w:color w:val="000000"/>
          <w:sz w:val="20"/>
          <w:szCs w:val="20"/>
        </w:rPr>
        <w:t> soupisu dodávek</w:t>
      </w:r>
      <w:r>
        <w:rPr>
          <w:rFonts w:ascii="Arial" w:hAnsi="Arial" w:cs="Arial"/>
          <w:color w:val="000000"/>
          <w:sz w:val="20"/>
          <w:szCs w:val="20"/>
        </w:rPr>
        <w:t xml:space="preserve"> doplňuje zhotovitel pouze položky k tomu určené, zejména jednotkovou cenu u jednotlivých položek</w:t>
      </w:r>
      <w:r w:rsidR="003D3E11">
        <w:rPr>
          <w:rFonts w:ascii="Arial" w:hAnsi="Arial" w:cs="Arial"/>
          <w:color w:val="000000"/>
          <w:sz w:val="20"/>
          <w:szCs w:val="20"/>
        </w:rPr>
        <w:t xml:space="preserve"> (žlutě vyznačeno)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30639">
        <w:rPr>
          <w:rFonts w:ascii="Arial" w:hAnsi="Arial" w:cs="Arial"/>
          <w:b/>
          <w:color w:val="000000"/>
          <w:sz w:val="20"/>
          <w:szCs w:val="20"/>
        </w:rPr>
        <w:t>Nabídková cena bude uvedena v Kč a to v členění:</w:t>
      </w:r>
    </w:p>
    <w:p w:rsidR="00865C4C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celková nabídková cena bez DPH </w:t>
      </w:r>
    </w:p>
    <w:p w:rsid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DPH z</w:t>
      </w:r>
      <w:r w:rsidR="00865C4C" w:rsidRPr="00314F8D">
        <w:rPr>
          <w:rFonts w:ascii="Arial" w:hAnsi="Arial" w:cs="Arial"/>
          <w:sz w:val="20"/>
          <w:szCs w:val="20"/>
        </w:rPr>
        <w:t xml:space="preserve"> celkové nabídkové ceny bez DPH </w:t>
      </w:r>
    </w:p>
    <w:p w:rsidR="00EC7606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ce</w:t>
      </w:r>
      <w:r w:rsidR="00314F8D">
        <w:rPr>
          <w:rFonts w:ascii="Arial" w:hAnsi="Arial" w:cs="Arial"/>
          <w:sz w:val="20"/>
          <w:szCs w:val="20"/>
        </w:rPr>
        <w:t>lková nabídková cena včetně DPH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06">
        <w:rPr>
          <w:rFonts w:ascii="Arial" w:hAnsi="Arial" w:cs="Arial"/>
          <w:color w:val="000000"/>
          <w:sz w:val="20"/>
          <w:szCs w:val="20"/>
        </w:rPr>
        <w:t xml:space="preserve">Nabídková cena v tomto členění bude uvedena na krycím listu nabídky, jež je přílohou této zadávací dokumentace. </w:t>
      </w:r>
      <w:r>
        <w:rPr>
          <w:rFonts w:ascii="Arial" w:hAnsi="Arial" w:cs="Arial"/>
          <w:color w:val="000000"/>
          <w:sz w:val="20"/>
          <w:szCs w:val="20"/>
        </w:rPr>
        <w:t>Zhotovitel</w:t>
      </w:r>
      <w:r w:rsidRPr="00430306">
        <w:rPr>
          <w:rFonts w:ascii="Arial" w:hAnsi="Arial" w:cs="Arial"/>
          <w:color w:val="000000"/>
          <w:sz w:val="20"/>
          <w:szCs w:val="20"/>
        </w:rPr>
        <w:t xml:space="preserve"> přiloží naceněný rozpočet dílčích položek.</w:t>
      </w:r>
    </w:p>
    <w:p w:rsidR="0076728B" w:rsidRPr="00F95A5E" w:rsidRDefault="00EC7606" w:rsidP="00F95A5E">
      <w:pPr>
        <w:spacing w:before="12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D047E">
        <w:rPr>
          <w:rFonts w:ascii="Arial" w:hAnsi="Arial" w:cs="Arial"/>
          <w:b/>
          <w:i/>
          <w:sz w:val="20"/>
          <w:szCs w:val="20"/>
        </w:rPr>
        <w:t xml:space="preserve">Za stanovení sazby DPH v souladu s příslušnými právními předpisy odpovídá </w:t>
      </w:r>
      <w:r w:rsidR="00CA5F94" w:rsidRPr="00CA5F94">
        <w:rPr>
          <w:rFonts w:ascii="Arial" w:hAnsi="Arial" w:cs="Arial"/>
          <w:b/>
          <w:i/>
          <w:sz w:val="20"/>
          <w:szCs w:val="20"/>
        </w:rPr>
        <w:t>účastník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. Prokáže-li se v budoucnu, že </w:t>
      </w:r>
      <w:r w:rsidR="00CA5F94" w:rsidRPr="00CA5F94">
        <w:rPr>
          <w:rFonts w:ascii="Arial" w:hAnsi="Arial" w:cs="Arial"/>
          <w:b/>
          <w:i/>
          <w:sz w:val="20"/>
          <w:szCs w:val="20"/>
        </w:rPr>
        <w:t xml:space="preserve">účastník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stanovil sazby v rozporu s příslušnými právními předpisy, nese veškeré </w:t>
      </w:r>
      <w:r w:rsidR="00865C4C">
        <w:rPr>
          <w:rFonts w:ascii="Arial" w:hAnsi="Arial" w:cs="Arial"/>
          <w:b/>
          <w:i/>
          <w:sz w:val="20"/>
          <w:szCs w:val="20"/>
        </w:rPr>
        <w:t xml:space="preserve">dodatečně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vzniklé náklady </w:t>
      </w:r>
      <w:r w:rsidR="00CA5F94" w:rsidRPr="00CA5F94">
        <w:rPr>
          <w:rFonts w:ascii="Arial" w:hAnsi="Arial" w:cs="Arial"/>
          <w:b/>
          <w:i/>
          <w:sz w:val="20"/>
          <w:szCs w:val="20"/>
        </w:rPr>
        <w:t>účastník</w:t>
      </w:r>
      <w:r w:rsidR="00CA5F94">
        <w:rPr>
          <w:rFonts w:ascii="Arial" w:hAnsi="Arial" w:cs="Arial"/>
          <w:b/>
          <w:i/>
          <w:sz w:val="20"/>
          <w:szCs w:val="20"/>
        </w:rPr>
        <w:t>a</w:t>
      </w:r>
      <w:r w:rsidR="00865C4C">
        <w:rPr>
          <w:rFonts w:ascii="Arial" w:hAnsi="Arial" w:cs="Arial"/>
          <w:b/>
          <w:i/>
          <w:sz w:val="20"/>
          <w:szCs w:val="20"/>
        </w:rPr>
        <w:t>.</w:t>
      </w:r>
    </w:p>
    <w:p w:rsidR="0076728B" w:rsidRPr="007E77C6" w:rsidRDefault="0076728B" w:rsidP="007E77C6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E77C6" w:rsidRPr="00314F8D" w:rsidRDefault="007E77C6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63" w:name="_Toc102898996"/>
      <w:bookmarkStart w:id="64" w:name="_Toc240353029"/>
      <w:bookmarkStart w:id="65" w:name="_Toc499724428"/>
      <w:r w:rsidRPr="00314F8D">
        <w:rPr>
          <w:color w:val="008000"/>
        </w:rPr>
        <w:t>P</w:t>
      </w:r>
      <w:r w:rsidR="003E21E9">
        <w:rPr>
          <w:color w:val="008000"/>
        </w:rPr>
        <w:t>OŽADAVKY NA OBSAHOVÉ ČLENĚNÍ A ZPŮSOB ZPRACOVÁNÍ NABÍDKY</w:t>
      </w:r>
      <w:bookmarkStart w:id="66" w:name="_Toc102898997"/>
      <w:bookmarkEnd w:id="63"/>
      <w:bookmarkEnd w:id="64"/>
      <w:bookmarkEnd w:id="65"/>
    </w:p>
    <w:p w:rsidR="007E77C6" w:rsidRPr="003E21E9" w:rsidRDefault="00314F8D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67" w:name="_Toc499724429"/>
      <w:bookmarkEnd w:id="66"/>
      <w:r w:rsidRPr="003E21E9">
        <w:rPr>
          <w:color w:val="008000"/>
        </w:rPr>
        <w:t>Způsob a forma zpracování nabídky a dokladů k prokázání kvalifikace (jedná se pouze o doporučení zadavatele)</w:t>
      </w:r>
      <w:bookmarkEnd w:id="67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Nabídku a doklady k prokázání splnění kvalifikace by měl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podat písemně v originále (označeném „ORIGINÁL“) a jedné kopii (označené „ KOPIE“) v souladu se zadávacími podmínkami, a to včetně požadovaného řazení nabídky a dokladů k prokázání splnění kvalifikace.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a doklady k prokázání splnění kvalifikace by měly být společně s veškerými požadovanými doklady a přílohami svázány do jednoho svazku s názvem:</w:t>
      </w:r>
    </w:p>
    <w:p w:rsidR="000E536B" w:rsidRDefault="000E536B" w:rsidP="000E536B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Nabídka a</w:t>
      </w:r>
      <w:r>
        <w:rPr>
          <w:rFonts w:ascii="Arial" w:hAnsi="Arial" w:cs="Arial"/>
          <w:b/>
          <w:bCs/>
          <w:sz w:val="20"/>
          <w:szCs w:val="20"/>
        </w:rPr>
        <w:t xml:space="preserve"> doklady k prokázání splnění kvalifikace“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údajem, zda se jedná o originál či kopii.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Originály podepsaných dokumentů vyžadovaných zadavatelem (např. čestná prohlášení, smlouva, krycí list) by měly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="00D23871" w:rsidRDefault="00D23871" w:rsidP="00D2387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(vysokoškolské diplomy lze předkládat v latinském jazyce) a kvalitním způsobem tak, aby byly dobře čitelné. Žádný doklad nesmí obsahovat opravy a přepisy, které by zadavatele mohly uvést v omyl.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možnost jejich neoprávněného nahrazení (např. provázek či přelepky opatřené podpisem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 jeho razítkem, popř. dalšími)</w:t>
      </w:r>
    </w:p>
    <w:p w:rsidR="007E77C6" w:rsidRPr="00266AF3" w:rsidRDefault="000E536B" w:rsidP="000E536B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listy každého ze svazků by měly být očíslovány průběžnou číselnou řadou počínající číslem 1. Posledním listem každého svazku by mělo být podepsané prohlášení </w:t>
      </w:r>
      <w:r w:rsidR="00CA5F94"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 w:rsidR="007E77C6" w:rsidRPr="00266A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77C6" w:rsidRPr="00314F8D" w:rsidRDefault="000E536B" w:rsidP="000E536B">
      <w:pPr>
        <w:pStyle w:val="Nadpis2"/>
        <w:numPr>
          <w:ilvl w:val="1"/>
          <w:numId w:val="5"/>
        </w:numPr>
        <w:rPr>
          <w:color w:val="008000"/>
        </w:rPr>
      </w:pPr>
      <w:bookmarkStart w:id="68" w:name="_Toc102898998"/>
      <w:bookmarkStart w:id="69" w:name="_Toc240353031"/>
      <w:bookmarkStart w:id="70" w:name="_Toc499724430"/>
      <w:r w:rsidRPr="000E536B">
        <w:rPr>
          <w:color w:val="008000"/>
        </w:rPr>
        <w:t>Požadavky na jednotné uspořádání písemné nabídky a dokladů k prokázání splnění kvalifikace (jedná se pouze o doporučení zadavatele)</w:t>
      </w:r>
      <w:bookmarkEnd w:id="70"/>
      <w:r w:rsidR="007E77C6" w:rsidRPr="00314F8D">
        <w:rPr>
          <w:color w:val="008000"/>
        </w:rPr>
        <w:t xml:space="preserve"> </w:t>
      </w:r>
      <w:bookmarkEnd w:id="68"/>
      <w:bookmarkEnd w:id="69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sestaví svazky nabídky a dokladů k splnění kvalifikace v níže vymezeném pořadí. Pro sestavení krycího listu nabídky </w:t>
      </w:r>
      <w:r w:rsidR="00CA5F94">
        <w:rPr>
          <w:rFonts w:ascii="Arial" w:hAnsi="Arial" w:cs="Arial"/>
          <w:sz w:val="20"/>
          <w:szCs w:val="20"/>
        </w:rPr>
        <w:t xml:space="preserve">by měl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použít</w:t>
      </w:r>
      <w:r>
        <w:rPr>
          <w:rFonts w:ascii="Arial" w:hAnsi="Arial" w:cs="Arial"/>
          <w:sz w:val="20"/>
          <w:szCs w:val="20"/>
        </w:rPr>
        <w:t xml:space="preserve"> přílohu č. 1. </w:t>
      </w:r>
    </w:p>
    <w:p w:rsidR="000E536B" w:rsidRDefault="000E536B" w:rsidP="000E536B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obsah svazku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prokazující splnění základní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>doklady prokazující splnění profesní</w:t>
      </w:r>
      <w:r>
        <w:rPr>
          <w:rFonts w:ascii="Arial" w:hAnsi="Arial" w:cs="Arial"/>
          <w:sz w:val="20"/>
          <w:szCs w:val="20"/>
        </w:rPr>
        <w:t xml:space="preserve"> způsobilosti</w:t>
      </w:r>
    </w:p>
    <w:p w:rsidR="0076728B" w:rsidRPr="00075AD8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podepsaný návrh smlouvy splňující požadavky čl. </w:t>
      </w:r>
      <w:r>
        <w:rPr>
          <w:rFonts w:ascii="Arial" w:hAnsi="Arial" w:cs="Arial"/>
          <w:sz w:val="20"/>
          <w:szCs w:val="20"/>
        </w:rPr>
        <w:t>8</w:t>
      </w:r>
      <w:r w:rsidRPr="003E2E8F">
        <w:rPr>
          <w:rFonts w:ascii="Arial" w:hAnsi="Arial" w:cs="Arial"/>
          <w:sz w:val="20"/>
          <w:szCs w:val="20"/>
        </w:rPr>
        <w:t xml:space="preserve"> zadávací </w:t>
      </w:r>
      <w:r w:rsidRPr="00075AD8">
        <w:rPr>
          <w:rFonts w:ascii="Arial" w:hAnsi="Arial" w:cs="Arial"/>
          <w:sz w:val="20"/>
          <w:szCs w:val="20"/>
        </w:rPr>
        <w:t>dokumentace</w:t>
      </w:r>
    </w:p>
    <w:p w:rsidR="0076728B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 návrhu smlouvy</w:t>
      </w:r>
    </w:p>
    <w:p w:rsidR="0076728B" w:rsidRPr="00073D4E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další doklady </w:t>
      </w:r>
      <w:r w:rsidRPr="00073D4E">
        <w:rPr>
          <w:rFonts w:ascii="Arial" w:hAnsi="Arial" w:cs="Arial"/>
          <w:sz w:val="20"/>
          <w:szCs w:val="20"/>
        </w:rPr>
        <w:t>požadované v zadávací dokumentaci (např. plná moc, čestná prohlášení apod.)</w:t>
      </w:r>
    </w:p>
    <w:p w:rsidR="0076728B" w:rsidRPr="00073D4E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073D4E">
        <w:rPr>
          <w:rFonts w:ascii="Arial" w:hAnsi="Arial" w:cs="Arial"/>
          <w:sz w:val="20"/>
          <w:szCs w:val="20"/>
        </w:rPr>
        <w:t>prohlášení o počtu listů</w:t>
      </w:r>
    </w:p>
    <w:p w:rsidR="00266AF3" w:rsidRPr="00073D4E" w:rsidRDefault="000E536B" w:rsidP="00D23871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73D4E">
        <w:rPr>
          <w:rFonts w:ascii="Arial" w:hAnsi="Arial" w:cs="Arial"/>
          <w:sz w:val="20"/>
          <w:szCs w:val="20"/>
        </w:rPr>
        <w:t>CD nebo D</w:t>
      </w:r>
      <w:r w:rsidR="00087064" w:rsidRPr="00073D4E">
        <w:rPr>
          <w:rFonts w:ascii="Arial" w:hAnsi="Arial" w:cs="Arial"/>
          <w:sz w:val="20"/>
          <w:szCs w:val="20"/>
        </w:rPr>
        <w:t xml:space="preserve">VD obsahující </w:t>
      </w:r>
      <w:r w:rsidR="00087064" w:rsidRPr="00073D4E">
        <w:rPr>
          <w:rFonts w:ascii="Arial" w:hAnsi="Arial" w:cs="Arial"/>
          <w:b/>
          <w:sz w:val="20"/>
          <w:szCs w:val="20"/>
        </w:rPr>
        <w:t>návrh smlouvy</w:t>
      </w:r>
      <w:r w:rsidR="00087064" w:rsidRPr="00073D4E">
        <w:rPr>
          <w:rFonts w:ascii="Arial" w:hAnsi="Arial" w:cs="Arial"/>
          <w:sz w:val="20"/>
          <w:szCs w:val="20"/>
        </w:rPr>
        <w:t xml:space="preserve"> (v otevřeném editovatelném </w:t>
      </w:r>
      <w:r w:rsidRPr="00073D4E">
        <w:rPr>
          <w:rFonts w:ascii="Arial" w:hAnsi="Arial" w:cs="Arial"/>
          <w:sz w:val="20"/>
          <w:szCs w:val="20"/>
        </w:rPr>
        <w:t>formátu)</w:t>
      </w:r>
      <w:r w:rsidR="00CB3DEE" w:rsidRPr="00073D4E">
        <w:rPr>
          <w:rFonts w:ascii="Arial" w:hAnsi="Arial" w:cs="Arial"/>
          <w:sz w:val="20"/>
          <w:szCs w:val="20"/>
        </w:rPr>
        <w:t>,</w:t>
      </w:r>
      <w:r w:rsidRPr="00073D4E">
        <w:rPr>
          <w:rFonts w:ascii="Arial" w:hAnsi="Arial" w:cs="Arial"/>
          <w:sz w:val="20"/>
          <w:szCs w:val="20"/>
        </w:rPr>
        <w:t xml:space="preserve"> </w:t>
      </w:r>
      <w:r w:rsidRPr="00073D4E">
        <w:rPr>
          <w:rFonts w:ascii="Arial" w:hAnsi="Arial" w:cs="Arial"/>
          <w:b/>
          <w:sz w:val="20"/>
          <w:szCs w:val="20"/>
        </w:rPr>
        <w:t>oceněný rozpočet v elektronické podobě</w:t>
      </w:r>
      <w:r w:rsidR="00087064" w:rsidRPr="00073D4E">
        <w:rPr>
          <w:rFonts w:ascii="Arial" w:hAnsi="Arial" w:cs="Arial"/>
          <w:b/>
          <w:sz w:val="20"/>
          <w:szCs w:val="20"/>
        </w:rPr>
        <w:t xml:space="preserve"> </w:t>
      </w:r>
      <w:r w:rsidR="00087064" w:rsidRPr="00073D4E">
        <w:rPr>
          <w:rFonts w:ascii="Arial" w:hAnsi="Arial" w:cs="Arial"/>
          <w:sz w:val="20"/>
          <w:szCs w:val="20"/>
        </w:rPr>
        <w:t>(v otevřeném editovatelném formátu)</w:t>
      </w:r>
      <w:r w:rsidR="00CB3DEE" w:rsidRPr="00073D4E">
        <w:rPr>
          <w:rFonts w:ascii="Arial" w:hAnsi="Arial" w:cs="Arial"/>
          <w:sz w:val="20"/>
          <w:szCs w:val="20"/>
        </w:rPr>
        <w:t xml:space="preserve">, </w:t>
      </w:r>
      <w:r w:rsidR="00CB3DEE" w:rsidRPr="00073D4E">
        <w:rPr>
          <w:rFonts w:ascii="Arial" w:hAnsi="Arial" w:cs="Arial"/>
          <w:b/>
          <w:sz w:val="20"/>
          <w:szCs w:val="20"/>
        </w:rPr>
        <w:t>ostatní dokumenty</w:t>
      </w:r>
      <w:r w:rsidR="002E7E75" w:rsidRPr="00073D4E">
        <w:rPr>
          <w:rFonts w:ascii="Arial" w:hAnsi="Arial" w:cs="Arial"/>
          <w:b/>
          <w:sz w:val="20"/>
          <w:szCs w:val="20"/>
        </w:rPr>
        <w:t xml:space="preserve"> tvořící nabídku</w:t>
      </w:r>
      <w:r w:rsidR="00CB3DEE" w:rsidRPr="00073D4E">
        <w:rPr>
          <w:rFonts w:ascii="Arial" w:hAnsi="Arial" w:cs="Arial"/>
          <w:sz w:val="20"/>
          <w:szCs w:val="20"/>
        </w:rPr>
        <w:t xml:space="preserve"> (v </w:t>
      </w:r>
      <w:proofErr w:type="spellStart"/>
      <w:r w:rsidR="00CB3DEE" w:rsidRPr="00073D4E">
        <w:rPr>
          <w:rFonts w:ascii="Arial" w:hAnsi="Arial" w:cs="Arial"/>
          <w:sz w:val="20"/>
          <w:szCs w:val="20"/>
        </w:rPr>
        <w:t>pdf</w:t>
      </w:r>
      <w:proofErr w:type="spellEnd"/>
      <w:r w:rsidR="00CB3DEE" w:rsidRPr="00073D4E">
        <w:rPr>
          <w:rFonts w:ascii="Arial" w:hAnsi="Arial" w:cs="Arial"/>
          <w:sz w:val="20"/>
          <w:szCs w:val="20"/>
        </w:rPr>
        <w:t>)</w:t>
      </w:r>
    </w:p>
    <w:p w:rsidR="00A85A28" w:rsidRDefault="00A85A28" w:rsidP="00A85A28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71" w:name="_Toc198536335"/>
      <w:bookmarkStart w:id="72" w:name="_Toc203283582"/>
      <w:bookmarkStart w:id="73" w:name="_Toc243722263"/>
      <w:bookmarkStart w:id="74" w:name="_Toc499724431"/>
      <w:r>
        <w:rPr>
          <w:color w:val="008000"/>
        </w:rPr>
        <w:t>ZPŮSOB A MÍSTO PRO PODÁNÍ NABÍDEK</w:t>
      </w:r>
      <w:bookmarkEnd w:id="71"/>
      <w:bookmarkEnd w:id="72"/>
      <w:bookmarkEnd w:id="73"/>
      <w:bookmarkEnd w:id="74"/>
    </w:p>
    <w:p w:rsidR="00990965" w:rsidRPr="00F6144E" w:rsidRDefault="00990965" w:rsidP="0099096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57368B">
        <w:rPr>
          <w:rFonts w:ascii="Arial" w:hAnsi="Arial" w:cs="Arial"/>
          <w:iCs/>
          <w:color w:val="000000"/>
          <w:sz w:val="20"/>
          <w:szCs w:val="20"/>
        </w:rPr>
        <w:t xml:space="preserve">Obálka obsahující </w:t>
      </w:r>
      <w:r>
        <w:rPr>
          <w:rFonts w:ascii="Arial" w:hAnsi="Arial" w:cs="Arial"/>
          <w:iCs/>
          <w:color w:val="000000"/>
          <w:sz w:val="20"/>
          <w:szCs w:val="20"/>
        </w:rPr>
        <w:t>nabídku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bude doručena doporučeně poštou nebo osobním podáním (v pracovních dnech v době od 9:00 do 15:00 hod.) na adresu osoby pověřené činnostmi zadavatele </w:t>
      </w:r>
      <w:r>
        <w:rPr>
          <w:rFonts w:ascii="Arial" w:hAnsi="Arial" w:cs="Arial"/>
          <w:iCs/>
          <w:color w:val="000000"/>
          <w:sz w:val="20"/>
          <w:szCs w:val="20"/>
        </w:rPr>
        <w:t>–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</w:t>
      </w:r>
      <w:r w:rsidRPr="0077583B">
        <w:rPr>
          <w:rFonts w:ascii="Arial" w:hAnsi="Arial" w:cs="Arial"/>
          <w:b/>
          <w:iCs/>
          <w:color w:val="000000"/>
          <w:sz w:val="20"/>
          <w:szCs w:val="20"/>
        </w:rPr>
        <w:t>, Vídeňská 7, 639 00 Brno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a to nejpozději do konce lhůty stanovené pro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podávání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nabídek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tj. do </w:t>
      </w:r>
      <w:r w:rsidR="00B15760">
        <w:rPr>
          <w:rFonts w:ascii="Arial" w:hAnsi="Arial" w:cs="Arial"/>
          <w:b/>
          <w:bCs/>
          <w:sz w:val="20"/>
          <w:szCs w:val="20"/>
        </w:rPr>
        <w:t>11. 12.</w:t>
      </w:r>
      <w:r>
        <w:rPr>
          <w:rFonts w:ascii="Arial" w:hAnsi="Arial" w:cs="Arial"/>
          <w:b/>
          <w:bCs/>
          <w:sz w:val="20"/>
          <w:szCs w:val="20"/>
        </w:rPr>
        <w:t xml:space="preserve"> 2017 do 14:00 hod.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7E77C6" w:rsidRPr="00F6144E" w:rsidRDefault="00CA5F94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je povinen </w:t>
      </w:r>
      <w:r w:rsidR="00AD1994">
        <w:rPr>
          <w:rFonts w:ascii="Arial" w:hAnsi="Arial" w:cs="Arial"/>
          <w:iCs/>
          <w:color w:val="000000"/>
          <w:sz w:val="20"/>
          <w:szCs w:val="20"/>
        </w:rPr>
        <w:t>nabídku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 doručit v uzavřené obálce (balíku), která bude obsahovat </w:t>
      </w:r>
      <w:r w:rsidR="003F4416" w:rsidRPr="00F6144E">
        <w:rPr>
          <w:rFonts w:ascii="Arial" w:hAnsi="Arial" w:cs="Arial"/>
          <w:iCs/>
          <w:color w:val="000000"/>
          <w:sz w:val="20"/>
          <w:szCs w:val="20"/>
        </w:rPr>
        <w:t>veškeré požadované dokumenty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. Obálka bude uzavřena, opatřena přelepkami s podpisem a razítkem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a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>a zřetelně označena nápisem: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0E536B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NEOTVÍRAT PŘED TERMÍNEM – VEŘEJNÁ ZAKÁZKA </w:t>
      </w:r>
    </w:p>
    <w:p w:rsidR="007E77C6" w:rsidRPr="00F6144E" w:rsidRDefault="00990965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990965">
        <w:rPr>
          <w:rFonts w:ascii="Arial" w:hAnsi="Arial" w:cs="Arial"/>
          <w:b/>
          <w:iCs/>
          <w:color w:val="000000"/>
          <w:sz w:val="20"/>
          <w:szCs w:val="20"/>
        </w:rPr>
        <w:t>„V 00193B – Zvýšení kapacity mateřské školy ve Veverských Knínicích – dodávka vybavení“</w:t>
      </w:r>
    </w:p>
    <w:p w:rsidR="000E536B" w:rsidRDefault="000E536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obálce nabídky musí být uvedena adresa, na níž je možno nabídku vrátit. Zadavatel bude doručené nabídky evidovat a přidělí jim pořadové číslo. </w:t>
      </w:r>
    </w:p>
    <w:p w:rsidR="0076728B" w:rsidRDefault="0076728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>Nabídky podané po tomto termínu nebudou otevírány a dodavatel bude Zadavatelem bezodkladně vyrozuměn o tom, že jeho nabídka byla podána po uplynutí</w:t>
      </w:r>
      <w:r w:rsidRPr="00C3265B">
        <w:rPr>
          <w:lang w:eastAsia="en-US"/>
        </w:rPr>
        <w:t xml:space="preserve"> </w:t>
      </w:r>
      <w:r w:rsidRPr="00C3265B">
        <w:rPr>
          <w:rFonts w:ascii="Arial" w:hAnsi="Arial" w:cs="Arial"/>
          <w:sz w:val="20"/>
          <w:szCs w:val="20"/>
          <w:lang w:eastAsia="en-US"/>
        </w:rPr>
        <w:t xml:space="preserve">lhůty pro podání nabídek. </w:t>
      </w:r>
      <w:r>
        <w:rPr>
          <w:rFonts w:ascii="Arial" w:hAnsi="Arial" w:cs="Arial"/>
          <w:sz w:val="20"/>
          <w:szCs w:val="20"/>
          <w:lang w:eastAsia="en-US"/>
        </w:rPr>
        <w:t xml:space="preserve">Taková nabídka </w:t>
      </w:r>
      <w:r w:rsidRPr="002349E3">
        <w:rPr>
          <w:rFonts w:ascii="Arial" w:hAnsi="Arial" w:cs="Arial"/>
          <w:sz w:val="20"/>
          <w:szCs w:val="20"/>
          <w:lang w:eastAsia="en-US"/>
        </w:rPr>
        <w:t>se</w:t>
      </w:r>
      <w:r>
        <w:rPr>
          <w:rFonts w:ascii="Arial" w:hAnsi="Arial" w:cs="Arial"/>
          <w:sz w:val="20"/>
          <w:szCs w:val="20"/>
          <w:lang w:eastAsia="en-US"/>
        </w:rPr>
        <w:t xml:space="preserve"> dle § 28 odst. 2 ZZVZ</w:t>
      </w:r>
      <w:r w:rsidRPr="002349E3">
        <w:rPr>
          <w:rFonts w:ascii="Arial" w:hAnsi="Arial" w:cs="Arial"/>
          <w:sz w:val="20"/>
          <w:szCs w:val="20"/>
          <w:lang w:eastAsia="en-US"/>
        </w:rPr>
        <w:t xml:space="preserve"> nepovažuje za podanou a v průběhu řízení se k ní nepřihlíží.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66"/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E536B" w:rsidTr="000E536B">
        <w:trPr>
          <w:trHeight w:val="828"/>
        </w:trPr>
        <w:tc>
          <w:tcPr>
            <w:tcW w:w="9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36B" w:rsidRDefault="000E536B" w:rsidP="00CA5F94">
            <w:pPr>
              <w:spacing w:before="120" w:line="300" w:lineRule="auto"/>
              <w:ind w:lef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Krycí list nabídky, čestná prohlášení, návrh smlouvy budou podepsány osobou oprávněnou jednat </w:t>
            </w:r>
            <w:r w:rsidR="00B360D7">
              <w:rPr>
                <w:rFonts w:ascii="Arial" w:hAnsi="Arial" w:cs="Arial"/>
                <w:b/>
                <w:sz w:val="20"/>
                <w:szCs w:val="20"/>
              </w:rPr>
              <w:t xml:space="preserve">jménem nebo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CA5F94">
              <w:t xml:space="preserve"> </w:t>
            </w:r>
            <w:r w:rsidR="00CA5F94" w:rsidRPr="00CA5F94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CA5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83D35" w:rsidRDefault="00183D35" w:rsidP="00183D35">
      <w:pPr>
        <w:keepNext/>
        <w:spacing w:before="120" w:line="300" w:lineRule="auto"/>
        <w:ind w:left="360"/>
        <w:jc w:val="both"/>
        <w:outlineLvl w:val="0"/>
        <w:rPr>
          <w:rFonts w:ascii="Arial" w:hAnsi="Arial" w:cs="Arial"/>
          <w:b/>
          <w:bCs/>
          <w:noProof/>
          <w:color w:val="008000"/>
          <w:kern w:val="32"/>
          <w:szCs w:val="44"/>
        </w:rPr>
      </w:pPr>
      <w:bookmarkStart w:id="75" w:name="_Toc373753713"/>
      <w:bookmarkStart w:id="76" w:name="_Toc203283583"/>
      <w:bookmarkStart w:id="77" w:name="_Toc198536336"/>
    </w:p>
    <w:p w:rsidR="003E21E9" w:rsidRPr="003E21E9" w:rsidRDefault="003E21E9" w:rsidP="003E21E9">
      <w:pPr>
        <w:keepNext/>
        <w:numPr>
          <w:ilvl w:val="0"/>
          <w:numId w:val="5"/>
        </w:numPr>
        <w:spacing w:before="120" w:line="300" w:lineRule="auto"/>
        <w:jc w:val="both"/>
        <w:outlineLvl w:val="0"/>
        <w:rPr>
          <w:rFonts w:ascii="Arial" w:hAnsi="Arial" w:cs="Arial"/>
          <w:b/>
          <w:bCs/>
          <w:noProof/>
          <w:color w:val="008000"/>
          <w:kern w:val="32"/>
          <w:szCs w:val="44"/>
        </w:rPr>
      </w:pPr>
      <w:bookmarkStart w:id="78" w:name="_Toc499724432"/>
      <w:r>
        <w:rPr>
          <w:rFonts w:ascii="Arial" w:hAnsi="Arial" w:cs="Arial"/>
          <w:b/>
          <w:bCs/>
          <w:noProof/>
          <w:color w:val="008000"/>
          <w:kern w:val="32"/>
          <w:szCs w:val="44"/>
        </w:rPr>
        <w:t>MÍSTO A DATUM OTEVÍRÁNÍ OBÁLEK</w:t>
      </w:r>
      <w:bookmarkEnd w:id="75"/>
      <w:bookmarkEnd w:id="76"/>
      <w:bookmarkEnd w:id="77"/>
      <w:bookmarkEnd w:id="78"/>
    </w:p>
    <w:p w:rsidR="00990965" w:rsidRDefault="00990965" w:rsidP="00990965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B15760">
        <w:rPr>
          <w:rFonts w:ascii="Arial" w:hAnsi="Arial" w:cs="Arial"/>
          <w:b/>
          <w:sz w:val="20"/>
          <w:szCs w:val="20"/>
        </w:rPr>
        <w:t>11. 12.</w:t>
      </w:r>
      <w:r>
        <w:rPr>
          <w:rFonts w:ascii="Arial" w:hAnsi="Arial" w:cs="Arial"/>
          <w:b/>
          <w:sz w:val="20"/>
          <w:szCs w:val="20"/>
        </w:rPr>
        <w:t xml:space="preserve"> 2017 v 14:00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hod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v sídle zástupce zadavatele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s.r.o., Vídeňská 7, 639 00 Brno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6861C8" w:rsidRPr="00586A62" w:rsidRDefault="00ED28AC" w:rsidP="00586A6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 xml:space="preserve">Otevírání obálek se mají právo účastnit dodavatelé, jejichž nabídky byly Zadavateli doručeny ve lhůtě pro podání nabídek (v souladu s § </w:t>
      </w:r>
      <w:r>
        <w:rPr>
          <w:rFonts w:ascii="Arial" w:hAnsi="Arial" w:cs="Arial"/>
          <w:sz w:val="20"/>
          <w:szCs w:val="20"/>
          <w:lang w:eastAsia="en-US"/>
        </w:rPr>
        <w:t xml:space="preserve">107 a násl. </w:t>
      </w:r>
      <w:r w:rsidRPr="00C3265B">
        <w:rPr>
          <w:rFonts w:ascii="Arial" w:hAnsi="Arial" w:cs="Arial"/>
          <w:sz w:val="20"/>
          <w:szCs w:val="20"/>
          <w:lang w:eastAsia="en-US"/>
        </w:rPr>
        <w:t>Z</w:t>
      </w:r>
      <w:r>
        <w:rPr>
          <w:rFonts w:ascii="Arial" w:hAnsi="Arial" w:cs="Arial"/>
          <w:sz w:val="20"/>
          <w:szCs w:val="20"/>
          <w:lang w:eastAsia="en-US"/>
        </w:rPr>
        <w:t xml:space="preserve">ZVZ). </w:t>
      </w:r>
      <w:r w:rsidRPr="00C3265B">
        <w:rPr>
          <w:rFonts w:ascii="Arial" w:hAnsi="Arial" w:cs="Arial"/>
          <w:sz w:val="20"/>
          <w:szCs w:val="20"/>
          <w:lang w:eastAsia="en-US"/>
        </w:rPr>
        <w:t>Zadavatel bude po přítomných dodavatelích požadovat, aby svou účast při otevírání obálek stvrdili podpisem v listině přítomných dodavatelů.</w:t>
      </w:r>
    </w:p>
    <w:p w:rsidR="007E77C6" w:rsidRPr="00C05A88" w:rsidRDefault="007E77C6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79" w:name="_Toc499724433"/>
      <w:r>
        <w:rPr>
          <w:color w:val="008000"/>
        </w:rPr>
        <w:t>PRÁVA ZADAVATELE</w:t>
      </w:r>
      <w:bookmarkEnd w:id="79"/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</w:t>
      </w:r>
      <w:r w:rsidR="00183D35">
        <w:rPr>
          <w:rFonts w:ascii="Arial" w:hAnsi="Arial" w:cs="Arial"/>
          <w:color w:val="000000"/>
          <w:sz w:val="20"/>
          <w:szCs w:val="20"/>
        </w:rPr>
        <w:t xml:space="preserve"> Zadavatel v souladu s § 107 ZZV vyloučí účastníka, který doloží více než 1 nabídku tak, jak je definována v tomto paragrafu.</w:t>
      </w:r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nebude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color w:val="000000"/>
          <w:sz w:val="20"/>
          <w:szCs w:val="20"/>
        </w:rPr>
        <w:t xml:space="preserve">ům </w:t>
      </w:r>
      <w:r>
        <w:rPr>
          <w:rFonts w:ascii="Arial" w:hAnsi="Arial" w:cs="Arial"/>
          <w:color w:val="000000"/>
          <w:sz w:val="20"/>
          <w:szCs w:val="20"/>
        </w:rPr>
        <w:t xml:space="preserve">hradit žádné náklady spojené s účastí v zadávacím řízení. Tyto náklady nesou </w:t>
      </w:r>
      <w:r w:rsidR="00CA5F94">
        <w:rPr>
          <w:rFonts w:ascii="Arial" w:eastAsia="MS Mincho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color w:val="000000"/>
          <w:sz w:val="20"/>
          <w:szCs w:val="20"/>
        </w:rPr>
        <w:t>sami.</w:t>
      </w:r>
    </w:p>
    <w:p w:rsidR="00314F8D" w:rsidRDefault="00314F8D" w:rsidP="00314F8D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zrušit zadávací řízení z důvodů uvedených v zákoně č.</w:t>
      </w:r>
      <w:r w:rsidR="00FE40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13</w:t>
      </w:r>
      <w:r w:rsidR="0076728B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/20</w:t>
      </w:r>
      <w:r w:rsidR="0076728B">
        <w:rPr>
          <w:rFonts w:ascii="Arial" w:hAnsi="Arial" w:cs="Arial"/>
          <w:sz w:val="20"/>
          <w:szCs w:val="20"/>
          <w:lang w:eastAsia="en-US"/>
        </w:rPr>
        <w:t>1</w:t>
      </w:r>
      <w:r>
        <w:rPr>
          <w:rFonts w:ascii="Arial" w:hAnsi="Arial" w:cs="Arial"/>
          <w:sz w:val="20"/>
          <w:szCs w:val="20"/>
          <w:lang w:eastAsia="en-US"/>
        </w:rPr>
        <w:t>6 Sb.</w:t>
      </w:r>
    </w:p>
    <w:p w:rsidR="007E77C6" w:rsidRDefault="00314F8D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měnit zadávací podmínky ve lhůtě pro podání nabídek</w:t>
      </w:r>
      <w:r w:rsidR="00ED28AC">
        <w:rPr>
          <w:rFonts w:ascii="Arial" w:hAnsi="Arial" w:cs="Arial"/>
          <w:sz w:val="20"/>
          <w:szCs w:val="20"/>
          <w:lang w:eastAsia="en-US"/>
        </w:rPr>
        <w:t xml:space="preserve"> dle zákona č. 134/2016 Sb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F67BB" w:rsidRDefault="00AF67BB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dle § 53 odst. 5 zákona č. 134/2016 Sb., o zadávání veřejných zakázek, vyhrazuje možnost oznámit vyloučení účastníka zadávacího řízení nebo oznámení o výběru dodatele uveřejněním na profilu zadavatele.</w:t>
      </w:r>
    </w:p>
    <w:p w:rsidR="0016622D" w:rsidRDefault="0016622D" w:rsidP="0016622D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 xml:space="preserve">Zadavatel </w:t>
      </w:r>
      <w:r>
        <w:rPr>
          <w:rFonts w:ascii="Arial" w:hAnsi="Arial" w:cs="Arial"/>
          <w:sz w:val="20"/>
          <w:szCs w:val="20"/>
          <w:lang w:eastAsia="en-US"/>
        </w:rPr>
        <w:t>dle § 104 odst. 2 zákona</w:t>
      </w:r>
      <w:r w:rsidRPr="0016622D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č. 134/2016 Sb., o zadávání veřejných zakázek, požaduje</w:t>
      </w:r>
      <w:r w:rsidRPr="0016622D">
        <w:rPr>
          <w:rFonts w:ascii="Arial" w:hAnsi="Arial" w:cs="Arial"/>
          <w:sz w:val="20"/>
          <w:szCs w:val="20"/>
          <w:lang w:eastAsia="en-US"/>
        </w:rPr>
        <w:t xml:space="preserve"> od vybraného dodavatele, který je právnickou osobou, jako podmínku pro uzavření smlouvy předložil</w:t>
      </w:r>
    </w:p>
    <w:p w:rsidR="0016622D" w:rsidRDefault="0016622D" w:rsidP="0016622D">
      <w:pPr>
        <w:pStyle w:val="Odstavecseseznamem"/>
        <w:numPr>
          <w:ilvl w:val="0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identifikační údaje všech osob, které jsou jeho skutečným majitelem podle zákona o některých opatřeních proti legalizaci výnosů z trestné činnosti a financování terorismu,</w:t>
      </w:r>
    </w:p>
    <w:p w:rsidR="0016622D" w:rsidRDefault="0016622D" w:rsidP="0016622D">
      <w:pPr>
        <w:pStyle w:val="Odstavecseseznamem"/>
        <w:numPr>
          <w:ilvl w:val="0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doklady, z nichž vyplývá vztah všech osob podle písmene a) k dodavateli; těmito doklady jsou zejména</w:t>
      </w:r>
    </w:p>
    <w:p w:rsidR="0016622D" w:rsidRDefault="0016622D" w:rsidP="0016622D">
      <w:pPr>
        <w:pStyle w:val="Odstavecseseznamem"/>
        <w:numPr>
          <w:ilvl w:val="1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výpis z obchodního rejstříku nebo jiné obdobné evidence,</w:t>
      </w:r>
    </w:p>
    <w:p w:rsidR="0016622D" w:rsidRDefault="0016622D" w:rsidP="0016622D">
      <w:pPr>
        <w:pStyle w:val="Odstavecseseznamem"/>
        <w:numPr>
          <w:ilvl w:val="1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seznam akcionářů,</w:t>
      </w:r>
    </w:p>
    <w:p w:rsidR="0016622D" w:rsidRDefault="0016622D" w:rsidP="0016622D">
      <w:pPr>
        <w:pStyle w:val="Odstavecseseznamem"/>
        <w:numPr>
          <w:ilvl w:val="1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rozhodnutí statutárního orgánu o vyplacení podílu na zisku,</w:t>
      </w:r>
    </w:p>
    <w:p w:rsidR="0016622D" w:rsidRPr="0016622D" w:rsidRDefault="0016622D" w:rsidP="0016622D">
      <w:pPr>
        <w:pStyle w:val="Odstavecseseznamem"/>
        <w:numPr>
          <w:ilvl w:val="1"/>
          <w:numId w:val="38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6622D">
        <w:rPr>
          <w:rFonts w:ascii="Arial" w:hAnsi="Arial" w:cs="Arial"/>
          <w:sz w:val="20"/>
          <w:szCs w:val="20"/>
          <w:lang w:eastAsia="en-US"/>
        </w:rPr>
        <w:t>společenská smlouva, zakladatelská listina nebo stanovy.</w:t>
      </w:r>
    </w:p>
    <w:p w:rsidR="00F6144E" w:rsidRDefault="00183D35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83D35">
        <w:rPr>
          <w:rFonts w:ascii="Arial" w:hAnsi="Arial" w:cs="Arial"/>
          <w:sz w:val="20"/>
          <w:szCs w:val="20"/>
          <w:lang w:eastAsia="en-US"/>
        </w:rPr>
        <w:t xml:space="preserve">Zadavatel bude při výběru dodavatele postupovat dle </w:t>
      </w:r>
      <w:r>
        <w:rPr>
          <w:rFonts w:ascii="Arial" w:hAnsi="Arial" w:cs="Arial"/>
          <w:sz w:val="20"/>
          <w:szCs w:val="20"/>
          <w:lang w:eastAsia="en-US"/>
        </w:rPr>
        <w:t>§ 122 odst. 3 ZZVZ a bude po vybraném dodavateli požadovat předložení dokumentů uvedených v tomto paragrafu.</w:t>
      </w:r>
    </w:p>
    <w:p w:rsidR="00183D35" w:rsidRPr="00183D35" w:rsidRDefault="00183D35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80" w:name="_Toc499724434"/>
      <w:r>
        <w:rPr>
          <w:color w:val="008000"/>
        </w:rPr>
        <w:t>VARIANTNÍ ŘEŠENÍ</w:t>
      </w:r>
      <w:bookmarkEnd w:id="80"/>
    </w:p>
    <w:p w:rsidR="007E77C6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>Zadavatel nepřipouští variantní řešení.</w:t>
      </w:r>
    </w:p>
    <w:p w:rsidR="00706446" w:rsidRPr="00F6144E" w:rsidRDefault="0070644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990965" w:rsidRDefault="00990965" w:rsidP="00990965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Veverských Knínicích dne </w:t>
      </w:r>
      <w:r w:rsidR="00B15760">
        <w:rPr>
          <w:rFonts w:ascii="Arial" w:hAnsi="Arial" w:cs="Arial"/>
          <w:sz w:val="20"/>
          <w:szCs w:val="20"/>
        </w:rPr>
        <w:t>29. 11.</w:t>
      </w:r>
      <w:r>
        <w:rPr>
          <w:rFonts w:ascii="Arial" w:hAnsi="Arial" w:cs="Arial"/>
          <w:sz w:val="20"/>
          <w:szCs w:val="20"/>
        </w:rPr>
        <w:t xml:space="preserve"> 2017</w:t>
      </w:r>
    </w:p>
    <w:p w:rsidR="00990965" w:rsidRDefault="00990965" w:rsidP="00990965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90965" w:rsidRDefault="00990965" w:rsidP="00990965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.…………………………..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90965" w:rsidRDefault="00990965" w:rsidP="00990965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Bc. Oldřich Matyáš, starosta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90965" w:rsidRDefault="00990965" w:rsidP="00990965">
      <w:pPr>
        <w:tabs>
          <w:tab w:val="center" w:pos="1701"/>
          <w:tab w:val="center" w:pos="723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Veverské Knínice</w:t>
      </w:r>
    </w:p>
    <w:p w:rsidR="00951663" w:rsidRPr="0033054B" w:rsidRDefault="00951663" w:rsidP="00990965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sectPr w:rsidR="00951663" w:rsidRPr="0033054B" w:rsidSect="00E1273A">
      <w:pgSz w:w="11906" w:h="16838"/>
      <w:pgMar w:top="1417" w:right="1417" w:bottom="709" w:left="1417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9A" w:rsidRDefault="008C7C9A">
      <w:r>
        <w:separator/>
      </w:r>
    </w:p>
  </w:endnote>
  <w:endnote w:type="continuationSeparator" w:id="0">
    <w:p w:rsidR="008C7C9A" w:rsidRDefault="008C7C9A">
      <w:r>
        <w:continuationSeparator/>
      </w:r>
    </w:p>
  </w:endnote>
  <w:endnote w:type="continuationNotice" w:id="1">
    <w:p w:rsidR="008C7C9A" w:rsidRDefault="008C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3A" w:rsidRPr="00613644" w:rsidRDefault="00E1273A" w:rsidP="00613644">
    <w:r>
      <w:rPr>
        <w:rFonts w:ascii="Arial" w:hAnsi="Arial" w:cs="Arial"/>
        <w:noProof/>
        <w:color w:val="222222"/>
        <w:sz w:val="27"/>
        <w:szCs w:val="27"/>
      </w:rPr>
      <w:drawing>
        <wp:inline distT="0" distB="0" distL="0" distR="0" wp14:anchorId="31750F5D" wp14:editId="72DB367A">
          <wp:extent cx="5753100" cy="944880"/>
          <wp:effectExtent l="0" t="0" r="0" b="762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4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1273A" w:rsidRPr="006E1260" w:rsidRDefault="00E1273A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9A" w:rsidRDefault="008C7C9A">
      <w:r>
        <w:separator/>
      </w:r>
    </w:p>
  </w:footnote>
  <w:footnote w:type="continuationSeparator" w:id="0">
    <w:p w:rsidR="008C7C9A" w:rsidRDefault="008C7C9A">
      <w:r>
        <w:continuationSeparator/>
      </w:r>
    </w:p>
  </w:footnote>
  <w:footnote w:type="continuationNotice" w:id="1">
    <w:p w:rsidR="008C7C9A" w:rsidRDefault="008C7C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3" w:type="dxa"/>
      <w:jc w:val="center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13"/>
    </w:tblGrid>
    <w:tr w:rsidR="00C11A7A" w:rsidRPr="00AD09A9" w:rsidTr="008B1AAB">
      <w:trPr>
        <w:trHeight w:val="1125"/>
        <w:jc w:val="center"/>
      </w:trPr>
      <w:tc>
        <w:tcPr>
          <w:tcW w:w="9813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:rsidR="00C11A7A" w:rsidRPr="00A71DC0" w:rsidRDefault="00C11A7A" w:rsidP="001B3DAF">
          <w:pPr>
            <w:pStyle w:val="PVNormal"/>
            <w:jc w:val="center"/>
            <w:rPr>
              <w:rFonts w:ascii="Calibri" w:hAnsi="Calibri" w:cs="Calibri"/>
              <w:sz w:val="28"/>
            </w:rPr>
          </w:pPr>
          <w:r w:rsidRPr="00B842CC">
            <w:rPr>
              <w:rFonts w:ascii="Calibri" w:hAnsi="Calibri" w:cs="Calibri"/>
              <w:b/>
              <w:bCs/>
              <w:sz w:val="28"/>
            </w:rPr>
            <w:t>Obec Veverské Knínice</w:t>
          </w:r>
          <w:r w:rsidRPr="00A71DC0">
            <w:rPr>
              <w:rFonts w:ascii="Calibri" w:hAnsi="Calibri" w:cs="Calibri"/>
              <w:sz w:val="28"/>
            </w:rPr>
            <w:t xml:space="preserve">, </w:t>
          </w:r>
          <w:r w:rsidRPr="00B842CC">
            <w:rPr>
              <w:rFonts w:ascii="Calibri" w:hAnsi="Calibri" w:cs="Calibri"/>
              <w:bCs/>
              <w:sz w:val="28"/>
            </w:rPr>
            <w:t>Veverské Knínice 26, 664 81 Ostrovačice</w:t>
          </w:r>
        </w:p>
        <w:p w:rsidR="00C11A7A" w:rsidRPr="00C361FB" w:rsidRDefault="00C11A7A" w:rsidP="001B3DAF">
          <w:pPr>
            <w:pStyle w:val="PVNormal"/>
            <w:jc w:val="center"/>
            <w:rPr>
              <w:rFonts w:ascii="Calibri" w:hAnsi="Calibri" w:cs="Calibri"/>
              <w:b/>
              <w:sz w:val="28"/>
            </w:rPr>
          </w:pPr>
          <w:r w:rsidRPr="00C11A7A">
            <w:rPr>
              <w:rFonts w:ascii="Calibri" w:hAnsi="Calibri" w:cs="Calibri"/>
              <w:b/>
              <w:sz w:val="28"/>
            </w:rPr>
            <w:t>„V 00193B – Zvýšení kapacity mateřské školy ve Veverských Knínicích – dodávka vybavení“</w:t>
          </w:r>
        </w:p>
      </w:tc>
    </w:tr>
  </w:tbl>
  <w:p w:rsidR="00E1273A" w:rsidRDefault="00E1273A" w:rsidP="00D441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6F1C8E"/>
    <w:multiLevelType w:val="hybridMultilevel"/>
    <w:tmpl w:val="3606F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4">
    <w:nsid w:val="0D006198"/>
    <w:multiLevelType w:val="hybridMultilevel"/>
    <w:tmpl w:val="B272651A"/>
    <w:lvl w:ilvl="0" w:tplc="331AC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0F4610F5"/>
    <w:multiLevelType w:val="hybridMultilevel"/>
    <w:tmpl w:val="5F4C6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74316"/>
    <w:multiLevelType w:val="hybridMultilevel"/>
    <w:tmpl w:val="5BC03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19DA"/>
    <w:multiLevelType w:val="hybridMultilevel"/>
    <w:tmpl w:val="DF1CB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D0858"/>
    <w:multiLevelType w:val="hybridMultilevel"/>
    <w:tmpl w:val="B3DC8BFC"/>
    <w:lvl w:ilvl="0" w:tplc="CE622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307C2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76FC"/>
    <w:multiLevelType w:val="hybridMultilevel"/>
    <w:tmpl w:val="C6426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2117"/>
    <w:multiLevelType w:val="hybridMultilevel"/>
    <w:tmpl w:val="CEC869CC"/>
    <w:lvl w:ilvl="0" w:tplc="FFFFFFFF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8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4062"/>
    <w:multiLevelType w:val="hybridMultilevel"/>
    <w:tmpl w:val="EAAA3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2953B2"/>
    <w:multiLevelType w:val="hybridMultilevel"/>
    <w:tmpl w:val="3F307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98B13AD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36D2E"/>
    <w:multiLevelType w:val="hybridMultilevel"/>
    <w:tmpl w:val="0D605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E86D0F"/>
    <w:multiLevelType w:val="hybridMultilevel"/>
    <w:tmpl w:val="067E8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F223A"/>
    <w:multiLevelType w:val="hybridMultilevel"/>
    <w:tmpl w:val="8F74F94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9F2E7E"/>
    <w:multiLevelType w:val="hybridMultilevel"/>
    <w:tmpl w:val="EBE2EEE4"/>
    <w:lvl w:ilvl="0" w:tplc="0405000B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4185E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3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750E9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9"/>
  </w:num>
  <w:num w:numId="4">
    <w:abstractNumId w:val="3"/>
  </w:num>
  <w:num w:numId="5">
    <w:abstractNumId w:val="31"/>
  </w:num>
  <w:num w:numId="6">
    <w:abstractNumId w:val="18"/>
  </w:num>
  <w:num w:numId="7">
    <w:abstractNumId w:val="32"/>
  </w:num>
  <w:num w:numId="8">
    <w:abstractNumId w:val="10"/>
  </w:num>
  <w:num w:numId="9">
    <w:abstractNumId w:val="14"/>
  </w:num>
  <w:num w:numId="10">
    <w:abstractNumId w:val="16"/>
  </w:num>
  <w:num w:numId="11">
    <w:abstractNumId w:val="2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6"/>
  </w:num>
  <w:num w:numId="18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 w:numId="25">
    <w:abstractNumId w:val="19"/>
  </w:num>
  <w:num w:numId="26">
    <w:abstractNumId w:val="18"/>
  </w:num>
  <w:num w:numId="27">
    <w:abstractNumId w:val="35"/>
  </w:num>
  <w:num w:numId="28">
    <w:abstractNumId w:val="9"/>
  </w:num>
  <w:num w:numId="29">
    <w:abstractNumId w:val="18"/>
  </w:num>
  <w:num w:numId="30">
    <w:abstractNumId w:val="18"/>
  </w:num>
  <w:num w:numId="31">
    <w:abstractNumId w:val="18"/>
  </w:num>
  <w:num w:numId="32">
    <w:abstractNumId w:val="4"/>
  </w:num>
  <w:num w:numId="33">
    <w:abstractNumId w:val="15"/>
  </w:num>
  <w:num w:numId="34">
    <w:abstractNumId w:val="33"/>
  </w:num>
  <w:num w:numId="35">
    <w:abstractNumId w:val="24"/>
  </w:num>
  <w:num w:numId="36">
    <w:abstractNumId w:val="34"/>
  </w:num>
  <w:num w:numId="37">
    <w:abstractNumId w:val="2"/>
  </w:num>
  <w:num w:numId="3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3"/>
    <w:rsid w:val="0000234C"/>
    <w:rsid w:val="000023B9"/>
    <w:rsid w:val="00004530"/>
    <w:rsid w:val="00005E21"/>
    <w:rsid w:val="0001017D"/>
    <w:rsid w:val="00010930"/>
    <w:rsid w:val="00012682"/>
    <w:rsid w:val="000129BB"/>
    <w:rsid w:val="00014E96"/>
    <w:rsid w:val="0001501C"/>
    <w:rsid w:val="0002052B"/>
    <w:rsid w:val="0002100F"/>
    <w:rsid w:val="00024DA6"/>
    <w:rsid w:val="00026D7B"/>
    <w:rsid w:val="00027523"/>
    <w:rsid w:val="00027779"/>
    <w:rsid w:val="0003027F"/>
    <w:rsid w:val="00030D63"/>
    <w:rsid w:val="00031C98"/>
    <w:rsid w:val="00031FCA"/>
    <w:rsid w:val="000436BC"/>
    <w:rsid w:val="00043931"/>
    <w:rsid w:val="000444B1"/>
    <w:rsid w:val="00044D38"/>
    <w:rsid w:val="00052120"/>
    <w:rsid w:val="00053011"/>
    <w:rsid w:val="00053EA9"/>
    <w:rsid w:val="000545B1"/>
    <w:rsid w:val="000555CD"/>
    <w:rsid w:val="000560C9"/>
    <w:rsid w:val="0005731C"/>
    <w:rsid w:val="00060C12"/>
    <w:rsid w:val="0006286D"/>
    <w:rsid w:val="0006520A"/>
    <w:rsid w:val="00065E3D"/>
    <w:rsid w:val="00070984"/>
    <w:rsid w:val="00070C75"/>
    <w:rsid w:val="00071559"/>
    <w:rsid w:val="000717C6"/>
    <w:rsid w:val="0007248B"/>
    <w:rsid w:val="0007322E"/>
    <w:rsid w:val="00073D4E"/>
    <w:rsid w:val="00076060"/>
    <w:rsid w:val="00083F5E"/>
    <w:rsid w:val="00087064"/>
    <w:rsid w:val="00090F34"/>
    <w:rsid w:val="00093D2F"/>
    <w:rsid w:val="00093E19"/>
    <w:rsid w:val="00097BFC"/>
    <w:rsid w:val="000A3D46"/>
    <w:rsid w:val="000A67AE"/>
    <w:rsid w:val="000A774E"/>
    <w:rsid w:val="000B0FE7"/>
    <w:rsid w:val="000B1789"/>
    <w:rsid w:val="000B52C0"/>
    <w:rsid w:val="000B5F64"/>
    <w:rsid w:val="000C5372"/>
    <w:rsid w:val="000C7133"/>
    <w:rsid w:val="000C7B4E"/>
    <w:rsid w:val="000D12C7"/>
    <w:rsid w:val="000D4C01"/>
    <w:rsid w:val="000D5575"/>
    <w:rsid w:val="000D5C87"/>
    <w:rsid w:val="000D5D91"/>
    <w:rsid w:val="000D6150"/>
    <w:rsid w:val="000E3B90"/>
    <w:rsid w:val="000E5181"/>
    <w:rsid w:val="000E536B"/>
    <w:rsid w:val="000F113C"/>
    <w:rsid w:val="000F25DA"/>
    <w:rsid w:val="000F2950"/>
    <w:rsid w:val="000F2D20"/>
    <w:rsid w:val="000F326F"/>
    <w:rsid w:val="000F510A"/>
    <w:rsid w:val="000F5570"/>
    <w:rsid w:val="000F59C3"/>
    <w:rsid w:val="000F69EC"/>
    <w:rsid w:val="000F7CA2"/>
    <w:rsid w:val="001010FA"/>
    <w:rsid w:val="00103881"/>
    <w:rsid w:val="00105FBE"/>
    <w:rsid w:val="00106144"/>
    <w:rsid w:val="0010627C"/>
    <w:rsid w:val="00106528"/>
    <w:rsid w:val="00106FF1"/>
    <w:rsid w:val="00107D30"/>
    <w:rsid w:val="001112C3"/>
    <w:rsid w:val="0011365A"/>
    <w:rsid w:val="00114E47"/>
    <w:rsid w:val="0012060C"/>
    <w:rsid w:val="001217D0"/>
    <w:rsid w:val="001269B8"/>
    <w:rsid w:val="0013171B"/>
    <w:rsid w:val="0013351E"/>
    <w:rsid w:val="0013592C"/>
    <w:rsid w:val="00135FDD"/>
    <w:rsid w:val="00142586"/>
    <w:rsid w:val="00143AA0"/>
    <w:rsid w:val="001440C6"/>
    <w:rsid w:val="00146EE7"/>
    <w:rsid w:val="00150031"/>
    <w:rsid w:val="001525A6"/>
    <w:rsid w:val="00155E1A"/>
    <w:rsid w:val="00164C66"/>
    <w:rsid w:val="0016622D"/>
    <w:rsid w:val="0016793C"/>
    <w:rsid w:val="001679A8"/>
    <w:rsid w:val="00171556"/>
    <w:rsid w:val="00174431"/>
    <w:rsid w:val="00174753"/>
    <w:rsid w:val="00175161"/>
    <w:rsid w:val="001804A7"/>
    <w:rsid w:val="00183D35"/>
    <w:rsid w:val="00193353"/>
    <w:rsid w:val="001949F5"/>
    <w:rsid w:val="001A0246"/>
    <w:rsid w:val="001A02F6"/>
    <w:rsid w:val="001A1435"/>
    <w:rsid w:val="001A1F76"/>
    <w:rsid w:val="001A21BC"/>
    <w:rsid w:val="001A2BB6"/>
    <w:rsid w:val="001A56F7"/>
    <w:rsid w:val="001B2FA1"/>
    <w:rsid w:val="001B3743"/>
    <w:rsid w:val="001C0072"/>
    <w:rsid w:val="001C02C8"/>
    <w:rsid w:val="001C24FA"/>
    <w:rsid w:val="001C4ACE"/>
    <w:rsid w:val="001D29CB"/>
    <w:rsid w:val="001D3E8C"/>
    <w:rsid w:val="001D6CBC"/>
    <w:rsid w:val="001E1B4A"/>
    <w:rsid w:val="001E6ED8"/>
    <w:rsid w:val="001F1005"/>
    <w:rsid w:val="001F2831"/>
    <w:rsid w:val="001F4894"/>
    <w:rsid w:val="001F6828"/>
    <w:rsid w:val="001F6A59"/>
    <w:rsid w:val="001F75BD"/>
    <w:rsid w:val="0020146C"/>
    <w:rsid w:val="00201DBD"/>
    <w:rsid w:val="00205017"/>
    <w:rsid w:val="00205DAF"/>
    <w:rsid w:val="00207C64"/>
    <w:rsid w:val="00210F5C"/>
    <w:rsid w:val="00211ECF"/>
    <w:rsid w:val="00215CCD"/>
    <w:rsid w:val="00216F5C"/>
    <w:rsid w:val="0022212E"/>
    <w:rsid w:val="0022628D"/>
    <w:rsid w:val="002274F2"/>
    <w:rsid w:val="002311A2"/>
    <w:rsid w:val="002346EB"/>
    <w:rsid w:val="002350C3"/>
    <w:rsid w:val="00235162"/>
    <w:rsid w:val="002404D2"/>
    <w:rsid w:val="0024187A"/>
    <w:rsid w:val="00241B95"/>
    <w:rsid w:val="00244C03"/>
    <w:rsid w:val="00244DE9"/>
    <w:rsid w:val="00244E2C"/>
    <w:rsid w:val="00246B55"/>
    <w:rsid w:val="002514CA"/>
    <w:rsid w:val="0025333E"/>
    <w:rsid w:val="00255B30"/>
    <w:rsid w:val="00256A09"/>
    <w:rsid w:val="00257FED"/>
    <w:rsid w:val="00260AF4"/>
    <w:rsid w:val="0026298D"/>
    <w:rsid w:val="00262F10"/>
    <w:rsid w:val="00265487"/>
    <w:rsid w:val="00266AF3"/>
    <w:rsid w:val="00273C6B"/>
    <w:rsid w:val="002748C8"/>
    <w:rsid w:val="00275F2E"/>
    <w:rsid w:val="00276EA1"/>
    <w:rsid w:val="002813BC"/>
    <w:rsid w:val="002848A8"/>
    <w: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sid w:val="002B0D66"/>
    <w:rsid w:val="002B1A08"/>
    <w:rsid w:val="002B1AA0"/>
    <w:rsid w:val="002B1F54"/>
    <w:rsid w:val="002B4766"/>
    <w:rsid w:val="002B4C05"/>
    <w:rsid w:val="002B7CF9"/>
    <w:rsid w:val="002C0318"/>
    <w:rsid w:val="002C0EB7"/>
    <w:rsid w:val="002C5C08"/>
    <w:rsid w:val="002D1994"/>
    <w:rsid w:val="002D348D"/>
    <w:rsid w:val="002D5BE5"/>
    <w:rsid w:val="002D6004"/>
    <w:rsid w:val="002D7752"/>
    <w:rsid w:val="002E3DBF"/>
    <w:rsid w:val="002E7534"/>
    <w:rsid w:val="002E7B00"/>
    <w:rsid w:val="002E7E75"/>
    <w:rsid w:val="002F23F5"/>
    <w:rsid w:val="002F27CA"/>
    <w:rsid w:val="002F4D40"/>
    <w:rsid w:val="002F790F"/>
    <w:rsid w:val="0030014F"/>
    <w:rsid w:val="00300274"/>
    <w:rsid w:val="00310ABE"/>
    <w:rsid w:val="00311FE2"/>
    <w:rsid w:val="00313A88"/>
    <w:rsid w:val="0031415E"/>
    <w:rsid w:val="00314F8D"/>
    <w:rsid w:val="003154D0"/>
    <w:rsid w:val="003202FA"/>
    <w:rsid w:val="00326274"/>
    <w:rsid w:val="00326CA0"/>
    <w:rsid w:val="00326F98"/>
    <w:rsid w:val="0033054B"/>
    <w:rsid w:val="003314A1"/>
    <w:rsid w:val="00331C51"/>
    <w:rsid w:val="00334879"/>
    <w:rsid w:val="003408FF"/>
    <w:rsid w:val="00347DA1"/>
    <w:rsid w:val="00351804"/>
    <w:rsid w:val="00352F19"/>
    <w:rsid w:val="00357CF5"/>
    <w:rsid w:val="0036280C"/>
    <w:rsid w:val="00363332"/>
    <w:rsid w:val="0037014D"/>
    <w:rsid w:val="00370D58"/>
    <w:rsid w:val="00372C0C"/>
    <w:rsid w:val="00373CD1"/>
    <w:rsid w:val="00373E95"/>
    <w:rsid w:val="0037554F"/>
    <w:rsid w:val="00380825"/>
    <w:rsid w:val="003828C4"/>
    <w:rsid w:val="00383892"/>
    <w:rsid w:val="00385886"/>
    <w:rsid w:val="003866F8"/>
    <w:rsid w:val="00390184"/>
    <w:rsid w:val="00391A49"/>
    <w:rsid w:val="00391B44"/>
    <w:rsid w:val="003964D3"/>
    <w:rsid w:val="00397499"/>
    <w:rsid w:val="00397855"/>
    <w:rsid w:val="003A5454"/>
    <w:rsid w:val="003A71E1"/>
    <w:rsid w:val="003A7611"/>
    <w:rsid w:val="003B0FD3"/>
    <w:rsid w:val="003B2E29"/>
    <w:rsid w:val="003B543E"/>
    <w:rsid w:val="003C459B"/>
    <w:rsid w:val="003C6296"/>
    <w:rsid w:val="003C6B70"/>
    <w:rsid w:val="003D158C"/>
    <w:rsid w:val="003D3869"/>
    <w:rsid w:val="003D3E11"/>
    <w:rsid w:val="003E06F3"/>
    <w:rsid w:val="003E17ED"/>
    <w:rsid w:val="003E21E9"/>
    <w:rsid w:val="003E6526"/>
    <w:rsid w:val="003E6CBC"/>
    <w:rsid w:val="003F4416"/>
    <w:rsid w:val="00405883"/>
    <w:rsid w:val="00405ABA"/>
    <w:rsid w:val="00405D7F"/>
    <w:rsid w:val="00416386"/>
    <w:rsid w:val="00430306"/>
    <w:rsid w:val="00430639"/>
    <w:rsid w:val="004318DB"/>
    <w:rsid w:val="00434494"/>
    <w:rsid w:val="0043527B"/>
    <w:rsid w:val="0044124D"/>
    <w:rsid w:val="0044166B"/>
    <w:rsid w:val="0044269E"/>
    <w:rsid w:val="0044550E"/>
    <w:rsid w:val="00445E12"/>
    <w:rsid w:val="00447B55"/>
    <w:rsid w:val="0045367A"/>
    <w:rsid w:val="00453991"/>
    <w:rsid w:val="00455D33"/>
    <w:rsid w:val="00456E21"/>
    <w:rsid w:val="00456F91"/>
    <w:rsid w:val="00457369"/>
    <w:rsid w:val="0046195B"/>
    <w:rsid w:val="004620C1"/>
    <w:rsid w:val="00462C7C"/>
    <w:rsid w:val="00465686"/>
    <w:rsid w:val="00466C99"/>
    <w:rsid w:val="00466CBE"/>
    <w:rsid w:val="00467B88"/>
    <w:rsid w:val="004718C9"/>
    <w:rsid w:val="00472EAB"/>
    <w:rsid w:val="00472EFF"/>
    <w:rsid w:val="00482A06"/>
    <w:rsid w:val="00483E42"/>
    <w:rsid w:val="00484589"/>
    <w:rsid w:val="00487248"/>
    <w:rsid w:val="00490EE2"/>
    <w:rsid w:val="00491FD9"/>
    <w:rsid w:val="0049213B"/>
    <w:rsid w:val="004922AD"/>
    <w:rsid w:val="00495456"/>
    <w:rsid w:val="004A0B46"/>
    <w:rsid w:val="004A0DDE"/>
    <w:rsid w:val="004A27A7"/>
    <w:rsid w:val="004A396A"/>
    <w:rsid w:val="004A45B6"/>
    <w:rsid w:val="004A497E"/>
    <w:rsid w:val="004A49D5"/>
    <w:rsid w:val="004B6058"/>
    <w:rsid w:val="004C3736"/>
    <w:rsid w:val="004C3900"/>
    <w:rsid w:val="004C5899"/>
    <w:rsid w:val="004C694D"/>
    <w:rsid w:val="004E15F6"/>
    <w:rsid w:val="004E1C28"/>
    <w:rsid w:val="004E3BB4"/>
    <w:rsid w:val="004E476A"/>
    <w:rsid w:val="004E4D6A"/>
    <w:rsid w:val="004F1578"/>
    <w:rsid w:val="004F2CE0"/>
    <w:rsid w:val="004F794A"/>
    <w:rsid w:val="00500485"/>
    <w:rsid w:val="005018A3"/>
    <w:rsid w:val="00502697"/>
    <w:rsid w:val="00504418"/>
    <w:rsid w:val="00504D4B"/>
    <w:rsid w:val="005062F6"/>
    <w:rsid w:val="00510837"/>
    <w:rsid w:val="005125E1"/>
    <w:rsid w:val="0051403F"/>
    <w:rsid w:val="00514A9E"/>
    <w:rsid w:val="00530585"/>
    <w:rsid w:val="0053207A"/>
    <w:rsid w:val="00533A75"/>
    <w:rsid w:val="00535D03"/>
    <w:rsid w:val="00540D7B"/>
    <w:rsid w:val="005413AF"/>
    <w:rsid w:val="005438B2"/>
    <w:rsid w:val="0054402F"/>
    <w:rsid w:val="00551001"/>
    <w:rsid w:val="005525F5"/>
    <w:rsid w:val="00552E00"/>
    <w:rsid w:val="00554D79"/>
    <w:rsid w:val="00555E61"/>
    <w:rsid w:val="00556956"/>
    <w:rsid w:val="00556B04"/>
    <w:rsid w:val="005605E2"/>
    <w:rsid w:val="00564B7C"/>
    <w:rsid w:val="00566197"/>
    <w:rsid w:val="00566D22"/>
    <w:rsid w:val="0057368B"/>
    <w:rsid w:val="005777A0"/>
    <w:rsid w:val="00580288"/>
    <w:rsid w:val="00582438"/>
    <w:rsid w:val="00586A62"/>
    <w:rsid w:val="005940C7"/>
    <w:rsid w:val="00596BCD"/>
    <w:rsid w:val="005A3921"/>
    <w:rsid w:val="005A3A8D"/>
    <w:rsid w:val="005A478D"/>
    <w:rsid w:val="005A61FB"/>
    <w:rsid w:val="005B0A30"/>
    <w:rsid w:val="005B317C"/>
    <w:rsid w:val="005B48C1"/>
    <w:rsid w:val="005B6B81"/>
    <w:rsid w:val="005C03F3"/>
    <w:rsid w:val="005C062D"/>
    <w:rsid w:val="005C3961"/>
    <w:rsid w:val="005C4D9B"/>
    <w:rsid w:val="005C4FFB"/>
    <w:rsid w:val="005D050E"/>
    <w:rsid w:val="005D0CD4"/>
    <w:rsid w:val="005D0E49"/>
    <w:rsid w:val="005D1262"/>
    <w:rsid w:val="005D2B12"/>
    <w:rsid w:val="005D392B"/>
    <w:rsid w:val="005E29E5"/>
    <w:rsid w:val="005E5E15"/>
    <w:rsid w:val="005E6640"/>
    <w:rsid w:val="005F13EA"/>
    <w:rsid w:val="005F58D7"/>
    <w:rsid w:val="005F684F"/>
    <w:rsid w:val="005F6AAA"/>
    <w:rsid w:val="006051CB"/>
    <w:rsid w:val="00606066"/>
    <w:rsid w:val="00607619"/>
    <w:rsid w:val="00610256"/>
    <w:rsid w:val="00613644"/>
    <w:rsid w:val="00617A70"/>
    <w:rsid w:val="006244BB"/>
    <w:rsid w:val="006248D9"/>
    <w:rsid w:val="006250E5"/>
    <w:rsid w:val="00630F40"/>
    <w:rsid w:val="00632FAE"/>
    <w:rsid w:val="00633C3A"/>
    <w:rsid w:val="006369E4"/>
    <w:rsid w:val="00640750"/>
    <w:rsid w:val="00642849"/>
    <w:rsid w:val="00645BC6"/>
    <w:rsid w:val="006464DB"/>
    <w:rsid w:val="00656215"/>
    <w:rsid w:val="00660EB3"/>
    <w:rsid w:val="0066263F"/>
    <w:rsid w:val="006627CE"/>
    <w:rsid w:val="006648C8"/>
    <w:rsid w:val="00670CC4"/>
    <w:rsid w:val="00673A3D"/>
    <w:rsid w:val="006745BE"/>
    <w:rsid w:val="00676280"/>
    <w:rsid w:val="00676616"/>
    <w:rsid w:val="00676D48"/>
    <w:rsid w:val="006861C8"/>
    <w:rsid w:val="00690D65"/>
    <w:rsid w:val="006A3FA0"/>
    <w:rsid w:val="006A502F"/>
    <w:rsid w:val="006A560C"/>
    <w:rsid w:val="006A5974"/>
    <w:rsid w:val="006A749B"/>
    <w:rsid w:val="006B010E"/>
    <w:rsid w:val="006B4C2D"/>
    <w:rsid w:val="006B571C"/>
    <w:rsid w:val="006B5767"/>
    <w:rsid w:val="006B6358"/>
    <w:rsid w:val="006B728D"/>
    <w:rsid w:val="006C092C"/>
    <w:rsid w:val="006C62F2"/>
    <w:rsid w:val="006C7F57"/>
    <w:rsid w:val="006E1260"/>
    <w:rsid w:val="006E1D06"/>
    <w:rsid w:val="006E23EF"/>
    <w:rsid w:val="006E38E7"/>
    <w:rsid w:val="006E4989"/>
    <w:rsid w:val="006E4FF8"/>
    <w:rsid w:val="006E5745"/>
    <w:rsid w:val="006F1A0E"/>
    <w:rsid w:val="006F1CC8"/>
    <w:rsid w:val="00700618"/>
    <w:rsid w:val="00700EF9"/>
    <w:rsid w:val="00702DAC"/>
    <w:rsid w:val="00703CF6"/>
    <w:rsid w:val="00706446"/>
    <w:rsid w:val="0071030D"/>
    <w:rsid w:val="0071263C"/>
    <w:rsid w:val="0071524A"/>
    <w:rsid w:val="0071525E"/>
    <w:rsid w:val="007159B2"/>
    <w:rsid w:val="00722AC0"/>
    <w:rsid w:val="00727F79"/>
    <w:rsid w:val="007336B2"/>
    <w:rsid w:val="00735040"/>
    <w:rsid w:val="007428F8"/>
    <w:rsid w:val="00747619"/>
    <w:rsid w:val="00751682"/>
    <w:rsid w:val="0075348B"/>
    <w:rsid w:val="007628AC"/>
    <w:rsid w:val="00764133"/>
    <w:rsid w:val="00765263"/>
    <w:rsid w:val="0076728B"/>
    <w:rsid w:val="00767EE5"/>
    <w:rsid w:val="00767FCE"/>
    <w:rsid w:val="0077025B"/>
    <w:rsid w:val="007710FC"/>
    <w:rsid w:val="00773B3B"/>
    <w:rsid w:val="007743D0"/>
    <w:rsid w:val="00775A8B"/>
    <w:rsid w:val="00777EEB"/>
    <w:rsid w:val="00780173"/>
    <w:rsid w:val="00783757"/>
    <w:rsid w:val="007838E5"/>
    <w:rsid w:val="007840F8"/>
    <w:rsid w:val="00785083"/>
    <w:rsid w:val="00786876"/>
    <w:rsid w:val="007902B5"/>
    <w:rsid w:val="00792854"/>
    <w:rsid w:val="00793821"/>
    <w:rsid w:val="00793B25"/>
    <w:rsid w:val="00795F30"/>
    <w:rsid w:val="007A31E0"/>
    <w:rsid w:val="007A668B"/>
    <w:rsid w:val="007A7563"/>
    <w:rsid w:val="007B216C"/>
    <w:rsid w:val="007B2D1E"/>
    <w:rsid w:val="007B423F"/>
    <w:rsid w:val="007B6495"/>
    <w:rsid w:val="007B6837"/>
    <w:rsid w:val="007B774D"/>
    <w:rsid w:val="007C3AB9"/>
    <w:rsid w:val="007C608D"/>
    <w:rsid w:val="007C7104"/>
    <w:rsid w:val="007D5596"/>
    <w:rsid w:val="007D6F05"/>
    <w:rsid w:val="007E25F2"/>
    <w:rsid w:val="007E36B4"/>
    <w:rsid w:val="007E542D"/>
    <w:rsid w:val="007E634B"/>
    <w:rsid w:val="007E77C6"/>
    <w:rsid w:val="007F02C9"/>
    <w:rsid w:val="007F4366"/>
    <w:rsid w:val="00802811"/>
    <w:rsid w:val="00804542"/>
    <w:rsid w:val="00811A53"/>
    <w:rsid w:val="00814551"/>
    <w:rsid w:val="00817CE5"/>
    <w:rsid w:val="0082058A"/>
    <w:rsid w:val="008277F9"/>
    <w:rsid w:val="008307AA"/>
    <w:rsid w:val="008308F9"/>
    <w:rsid w:val="008372E2"/>
    <w:rsid w:val="00841A83"/>
    <w:rsid w:val="00843D7E"/>
    <w:rsid w:val="00844246"/>
    <w:rsid w:val="008442A6"/>
    <w:rsid w:val="008455EA"/>
    <w:rsid w:val="008471D7"/>
    <w:rsid w:val="008513C2"/>
    <w:rsid w:val="00852AC8"/>
    <w:rsid w:val="008548C1"/>
    <w:rsid w:val="00856EF2"/>
    <w:rsid w:val="00862308"/>
    <w:rsid w:val="0086439F"/>
    <w:rsid w:val="008656F7"/>
    <w:rsid w:val="00865C4C"/>
    <w:rsid w:val="00866A0A"/>
    <w:rsid w:val="0087577E"/>
    <w:rsid w:val="00882392"/>
    <w:rsid w:val="00883B7C"/>
    <w:rsid w:val="008845F6"/>
    <w:rsid w:val="008A2066"/>
    <w:rsid w:val="008A3012"/>
    <w:rsid w:val="008A3184"/>
    <w:rsid w:val="008A63D6"/>
    <w:rsid w:val="008B0FD5"/>
    <w:rsid w:val="008B2967"/>
    <w:rsid w:val="008C0F48"/>
    <w:rsid w:val="008C7C9A"/>
    <w:rsid w:val="008D0703"/>
    <w:rsid w:val="008D0FA5"/>
    <w:rsid w:val="008D16B2"/>
    <w:rsid w:val="008D26A0"/>
    <w:rsid w:val="008D47A3"/>
    <w:rsid w:val="008D4D04"/>
    <w:rsid w:val="008D7C17"/>
    <w:rsid w:val="008E5C00"/>
    <w:rsid w:val="008F2023"/>
    <w:rsid w:val="008F2E1A"/>
    <w:rsid w:val="008F35D6"/>
    <w:rsid w:val="008F6307"/>
    <w:rsid w:val="008F78C4"/>
    <w:rsid w:val="0090076F"/>
    <w:rsid w:val="00900928"/>
    <w:rsid w:val="00900CB2"/>
    <w:rsid w:val="00902C71"/>
    <w:rsid w:val="00910315"/>
    <w:rsid w:val="0091687A"/>
    <w:rsid w:val="0091779B"/>
    <w:rsid w:val="00922828"/>
    <w:rsid w:val="00922F23"/>
    <w:rsid w:val="0092318C"/>
    <w:rsid w:val="00924351"/>
    <w:rsid w:val="00925858"/>
    <w:rsid w:val="00925BBA"/>
    <w:rsid w:val="00925BC3"/>
    <w:rsid w:val="00925FA3"/>
    <w:rsid w:val="00926B92"/>
    <w:rsid w:val="00940DC6"/>
    <w:rsid w:val="00944049"/>
    <w:rsid w:val="009457DB"/>
    <w:rsid w:val="00945D13"/>
    <w:rsid w:val="00946F0C"/>
    <w:rsid w:val="00951663"/>
    <w:rsid w:val="00952767"/>
    <w:rsid w:val="00952D71"/>
    <w:rsid w:val="00953B23"/>
    <w:rsid w:val="00955A73"/>
    <w:rsid w:val="00955FB2"/>
    <w:rsid w:val="009611B7"/>
    <w:rsid w:val="00967404"/>
    <w:rsid w:val="009716EF"/>
    <w:rsid w:val="00974B48"/>
    <w:rsid w:val="00977B5F"/>
    <w:rsid w:val="00981891"/>
    <w:rsid w:val="0098205F"/>
    <w:rsid w:val="0098434F"/>
    <w:rsid w:val="00990965"/>
    <w:rsid w:val="00992654"/>
    <w:rsid w:val="00992774"/>
    <w:rsid w:val="00993A73"/>
    <w:rsid w:val="00994888"/>
    <w:rsid w:val="009961A9"/>
    <w:rsid w:val="00996973"/>
    <w:rsid w:val="009978E3"/>
    <w:rsid w:val="009A2F44"/>
    <w:rsid w:val="009A3953"/>
    <w:rsid w:val="009A7084"/>
    <w:rsid w:val="009B2DCF"/>
    <w:rsid w:val="009B3B5C"/>
    <w:rsid w:val="009B6989"/>
    <w:rsid w:val="009C0142"/>
    <w:rsid w:val="009C016A"/>
    <w:rsid w:val="009C3CDC"/>
    <w:rsid w:val="009C56B3"/>
    <w:rsid w:val="009D020C"/>
    <w:rsid w:val="009D4456"/>
    <w:rsid w:val="009D4E4F"/>
    <w:rsid w:val="009D7C2E"/>
    <w:rsid w:val="009E0D13"/>
    <w:rsid w:val="009E5029"/>
    <w:rsid w:val="009E51CE"/>
    <w:rsid w:val="009E5DCE"/>
    <w:rsid w:val="009F2875"/>
    <w:rsid w:val="009F57F0"/>
    <w:rsid w:val="009F6CA4"/>
    <w:rsid w:val="009F755D"/>
    <w:rsid w:val="009F756C"/>
    <w:rsid w:val="00A0177F"/>
    <w:rsid w:val="00A04D15"/>
    <w:rsid w:val="00A05B2C"/>
    <w:rsid w:val="00A06FD2"/>
    <w:rsid w:val="00A075C8"/>
    <w:rsid w:val="00A102D1"/>
    <w:rsid w:val="00A11119"/>
    <w:rsid w:val="00A1155A"/>
    <w:rsid w:val="00A13072"/>
    <w:rsid w:val="00A13C68"/>
    <w:rsid w:val="00A14159"/>
    <w:rsid w:val="00A14E9D"/>
    <w:rsid w:val="00A152C2"/>
    <w:rsid w:val="00A17183"/>
    <w:rsid w:val="00A21399"/>
    <w:rsid w:val="00A22B71"/>
    <w:rsid w:val="00A30A69"/>
    <w:rsid w:val="00A315E0"/>
    <w:rsid w:val="00A35FDE"/>
    <w:rsid w:val="00A3610C"/>
    <w:rsid w:val="00A36432"/>
    <w:rsid w:val="00A369AF"/>
    <w:rsid w:val="00A4207F"/>
    <w:rsid w:val="00A42B1A"/>
    <w:rsid w:val="00A42C43"/>
    <w:rsid w:val="00A447C9"/>
    <w:rsid w:val="00A44DC7"/>
    <w:rsid w:val="00A4503B"/>
    <w:rsid w:val="00A462D3"/>
    <w:rsid w:val="00A46979"/>
    <w:rsid w:val="00A5101A"/>
    <w:rsid w:val="00A52BDD"/>
    <w:rsid w:val="00A57969"/>
    <w:rsid w:val="00A60673"/>
    <w:rsid w:val="00A617E6"/>
    <w:rsid w:val="00A64E4A"/>
    <w:rsid w:val="00A67E5B"/>
    <w:rsid w:val="00A71DC0"/>
    <w:rsid w:val="00A75301"/>
    <w:rsid w:val="00A76403"/>
    <w:rsid w:val="00A8144D"/>
    <w:rsid w:val="00A82A38"/>
    <w:rsid w:val="00A84073"/>
    <w:rsid w:val="00A8521C"/>
    <w:rsid w:val="00A85A28"/>
    <w:rsid w:val="00A8665A"/>
    <w:rsid w:val="00A92068"/>
    <w:rsid w:val="00A92527"/>
    <w:rsid w:val="00A95F1E"/>
    <w:rsid w:val="00A963BD"/>
    <w:rsid w:val="00A97CE7"/>
    <w:rsid w:val="00AA002C"/>
    <w:rsid w:val="00AA17E4"/>
    <w:rsid w:val="00AA2079"/>
    <w:rsid w:val="00AA2092"/>
    <w:rsid w:val="00AA26B8"/>
    <w:rsid w:val="00AA38D8"/>
    <w:rsid w:val="00AA485F"/>
    <w:rsid w:val="00AA55DB"/>
    <w:rsid w:val="00AB26CE"/>
    <w:rsid w:val="00AB3882"/>
    <w:rsid w:val="00AB4B1D"/>
    <w:rsid w:val="00AC4B01"/>
    <w:rsid w:val="00AC7B11"/>
    <w:rsid w:val="00AD0968"/>
    <w:rsid w:val="00AD1994"/>
    <w:rsid w:val="00AD5026"/>
    <w:rsid w:val="00AE0F47"/>
    <w:rsid w:val="00AE42B9"/>
    <w:rsid w:val="00AE4B09"/>
    <w:rsid w:val="00AE69DB"/>
    <w:rsid w:val="00AF058A"/>
    <w:rsid w:val="00AF3B72"/>
    <w:rsid w:val="00AF43EE"/>
    <w:rsid w:val="00AF566D"/>
    <w:rsid w:val="00AF6116"/>
    <w:rsid w:val="00AF67BB"/>
    <w:rsid w:val="00AF741B"/>
    <w:rsid w:val="00B03DF4"/>
    <w:rsid w:val="00B139C3"/>
    <w:rsid w:val="00B13C3D"/>
    <w:rsid w:val="00B15760"/>
    <w:rsid w:val="00B15DC4"/>
    <w:rsid w:val="00B15F0C"/>
    <w:rsid w:val="00B20CE2"/>
    <w:rsid w:val="00B2156C"/>
    <w:rsid w:val="00B24B59"/>
    <w:rsid w:val="00B2528C"/>
    <w:rsid w:val="00B339B0"/>
    <w:rsid w:val="00B33A68"/>
    <w:rsid w:val="00B35F63"/>
    <w:rsid w:val="00B360D7"/>
    <w:rsid w:val="00B40923"/>
    <w:rsid w:val="00B4325E"/>
    <w:rsid w:val="00B451CE"/>
    <w:rsid w:val="00B466CB"/>
    <w:rsid w:val="00B506E3"/>
    <w:rsid w:val="00B51040"/>
    <w:rsid w:val="00B55F09"/>
    <w:rsid w:val="00B5600E"/>
    <w:rsid w:val="00B60748"/>
    <w:rsid w:val="00B60A5A"/>
    <w:rsid w:val="00B61511"/>
    <w:rsid w:val="00B627AB"/>
    <w:rsid w:val="00B6349F"/>
    <w:rsid w:val="00B63E97"/>
    <w:rsid w:val="00B6642A"/>
    <w:rsid w:val="00B66D3C"/>
    <w:rsid w:val="00B700AD"/>
    <w:rsid w:val="00B70C7F"/>
    <w:rsid w:val="00B73D3F"/>
    <w:rsid w:val="00B758A1"/>
    <w:rsid w:val="00B77650"/>
    <w:rsid w:val="00B807E1"/>
    <w:rsid w:val="00B81A7B"/>
    <w:rsid w:val="00B82035"/>
    <w:rsid w:val="00B85127"/>
    <w:rsid w:val="00B851C5"/>
    <w:rsid w:val="00B85AC9"/>
    <w:rsid w:val="00B87346"/>
    <w:rsid w:val="00B93E08"/>
    <w:rsid w:val="00B94587"/>
    <w:rsid w:val="00B94AD2"/>
    <w:rsid w:val="00B960C1"/>
    <w:rsid w:val="00B9673A"/>
    <w:rsid w:val="00B9689E"/>
    <w:rsid w:val="00BA1589"/>
    <w:rsid w:val="00BA1A58"/>
    <w:rsid w:val="00BA58EE"/>
    <w:rsid w:val="00BB38F4"/>
    <w:rsid w:val="00BB39DC"/>
    <w:rsid w:val="00BB5884"/>
    <w:rsid w:val="00BB6DC3"/>
    <w:rsid w:val="00BB7DD3"/>
    <w:rsid w:val="00BC0E37"/>
    <w:rsid w:val="00BC2789"/>
    <w:rsid w:val="00BC3E51"/>
    <w:rsid w:val="00BC4166"/>
    <w:rsid w:val="00BD26F2"/>
    <w:rsid w:val="00BD36D6"/>
    <w:rsid w:val="00BD3DE0"/>
    <w:rsid w:val="00BD65CE"/>
    <w:rsid w:val="00BE1E1D"/>
    <w:rsid w:val="00BE2F35"/>
    <w:rsid w:val="00BE4F6B"/>
    <w:rsid w:val="00BF02C7"/>
    <w:rsid w:val="00BF0D6F"/>
    <w:rsid w:val="00BF13AC"/>
    <w:rsid w:val="00BF1A7B"/>
    <w:rsid w:val="00BF4EC0"/>
    <w:rsid w:val="00BF54D8"/>
    <w:rsid w:val="00C02116"/>
    <w:rsid w:val="00C04958"/>
    <w:rsid w:val="00C06916"/>
    <w:rsid w:val="00C10B5B"/>
    <w:rsid w:val="00C10D3A"/>
    <w:rsid w:val="00C11A7A"/>
    <w:rsid w:val="00C16AD6"/>
    <w:rsid w:val="00C24277"/>
    <w:rsid w:val="00C277AE"/>
    <w:rsid w:val="00C3483D"/>
    <w:rsid w:val="00C35A5E"/>
    <w:rsid w:val="00C36072"/>
    <w:rsid w:val="00C36F0B"/>
    <w:rsid w:val="00C379A5"/>
    <w:rsid w:val="00C43639"/>
    <w:rsid w:val="00C506CD"/>
    <w:rsid w:val="00C50F14"/>
    <w:rsid w:val="00C54475"/>
    <w:rsid w:val="00C54C06"/>
    <w:rsid w:val="00C55387"/>
    <w:rsid w:val="00C5601D"/>
    <w:rsid w:val="00C61D9A"/>
    <w:rsid w:val="00C643BB"/>
    <w:rsid w:val="00C64977"/>
    <w:rsid w:val="00C66E5A"/>
    <w:rsid w:val="00C74F4E"/>
    <w:rsid w:val="00C83FB4"/>
    <w:rsid w:val="00C85D3A"/>
    <w:rsid w:val="00C87B81"/>
    <w:rsid w:val="00C920B6"/>
    <w:rsid w:val="00C97857"/>
    <w:rsid w:val="00CA01E9"/>
    <w:rsid w:val="00CA127C"/>
    <w:rsid w:val="00CA4ABE"/>
    <w:rsid w:val="00CA5F94"/>
    <w:rsid w:val="00CA6E21"/>
    <w:rsid w:val="00CA7598"/>
    <w:rsid w:val="00CA75DE"/>
    <w:rsid w:val="00CB127B"/>
    <w:rsid w:val="00CB3DEE"/>
    <w:rsid w:val="00CB4040"/>
    <w:rsid w:val="00CB5AA9"/>
    <w:rsid w:val="00CC157D"/>
    <w:rsid w:val="00CC2760"/>
    <w:rsid w:val="00CC3442"/>
    <w:rsid w:val="00CC6F66"/>
    <w:rsid w:val="00CD1176"/>
    <w:rsid w:val="00CE02F4"/>
    <w:rsid w:val="00CE561D"/>
    <w:rsid w:val="00CF29D6"/>
    <w:rsid w:val="00CF5444"/>
    <w:rsid w:val="00CF5DC8"/>
    <w:rsid w:val="00CF62B3"/>
    <w:rsid w:val="00CF75B6"/>
    <w:rsid w:val="00D00709"/>
    <w:rsid w:val="00D00C97"/>
    <w:rsid w:val="00D01276"/>
    <w:rsid w:val="00D068B4"/>
    <w:rsid w:val="00D073A4"/>
    <w:rsid w:val="00D10C83"/>
    <w:rsid w:val="00D10ED0"/>
    <w:rsid w:val="00D11139"/>
    <w:rsid w:val="00D1252E"/>
    <w:rsid w:val="00D125DE"/>
    <w:rsid w:val="00D12E28"/>
    <w:rsid w:val="00D14FD1"/>
    <w:rsid w:val="00D20069"/>
    <w:rsid w:val="00D2385F"/>
    <w:rsid w:val="00D23871"/>
    <w:rsid w:val="00D249C1"/>
    <w:rsid w:val="00D258E3"/>
    <w:rsid w:val="00D3009E"/>
    <w:rsid w:val="00D3096D"/>
    <w:rsid w:val="00D326F8"/>
    <w:rsid w:val="00D333DC"/>
    <w:rsid w:val="00D36924"/>
    <w:rsid w:val="00D4039F"/>
    <w:rsid w:val="00D40906"/>
    <w:rsid w:val="00D41DFD"/>
    <w:rsid w:val="00D44160"/>
    <w:rsid w:val="00D45E99"/>
    <w:rsid w:val="00D53A87"/>
    <w:rsid w:val="00D55E02"/>
    <w:rsid w:val="00D64319"/>
    <w:rsid w:val="00D65DE3"/>
    <w:rsid w:val="00D661BB"/>
    <w:rsid w:val="00D66604"/>
    <w:rsid w:val="00D76746"/>
    <w:rsid w:val="00D7710E"/>
    <w:rsid w:val="00D829C4"/>
    <w:rsid w:val="00D8733B"/>
    <w:rsid w:val="00D878C8"/>
    <w:rsid w:val="00D9006F"/>
    <w:rsid w:val="00D92C1D"/>
    <w:rsid w:val="00D97A9C"/>
    <w:rsid w:val="00DA3EC9"/>
    <w:rsid w:val="00DA4CD9"/>
    <w:rsid w:val="00DB2778"/>
    <w:rsid w:val="00DB31EE"/>
    <w:rsid w:val="00DB40D7"/>
    <w:rsid w:val="00DB610D"/>
    <w:rsid w:val="00DB71F0"/>
    <w:rsid w:val="00DC0324"/>
    <w:rsid w:val="00DC4B62"/>
    <w:rsid w:val="00DD0DA8"/>
    <w:rsid w:val="00DD292E"/>
    <w:rsid w:val="00DD36FD"/>
    <w:rsid w:val="00DD56FA"/>
    <w:rsid w:val="00DE0330"/>
    <w:rsid w:val="00DE0448"/>
    <w:rsid w:val="00DE097F"/>
    <w:rsid w:val="00DE0C22"/>
    <w:rsid w:val="00DE6508"/>
    <w:rsid w:val="00DF110C"/>
    <w:rsid w:val="00DF1541"/>
    <w:rsid w:val="00DF4B91"/>
    <w:rsid w:val="00DF76BF"/>
    <w:rsid w:val="00DF7B8E"/>
    <w:rsid w:val="00E02041"/>
    <w:rsid w:val="00E0266F"/>
    <w:rsid w:val="00E051A8"/>
    <w:rsid w:val="00E07B10"/>
    <w:rsid w:val="00E1200F"/>
    <w:rsid w:val="00E1273A"/>
    <w:rsid w:val="00E1332D"/>
    <w:rsid w:val="00E159BD"/>
    <w:rsid w:val="00E16825"/>
    <w:rsid w:val="00E20964"/>
    <w:rsid w:val="00E21A6C"/>
    <w:rsid w:val="00E21BFD"/>
    <w:rsid w:val="00E2293D"/>
    <w:rsid w:val="00E24758"/>
    <w:rsid w:val="00E24B6D"/>
    <w:rsid w:val="00E26768"/>
    <w:rsid w:val="00E32386"/>
    <w:rsid w:val="00E32659"/>
    <w:rsid w:val="00E335F3"/>
    <w:rsid w:val="00E41668"/>
    <w:rsid w:val="00E438EB"/>
    <w:rsid w:val="00E44078"/>
    <w:rsid w:val="00E46F1B"/>
    <w:rsid w:val="00E47C56"/>
    <w:rsid w:val="00E51701"/>
    <w:rsid w:val="00E51DC5"/>
    <w:rsid w:val="00E5589F"/>
    <w:rsid w:val="00E56A7D"/>
    <w:rsid w:val="00E70B1F"/>
    <w:rsid w:val="00E715F6"/>
    <w:rsid w:val="00E72278"/>
    <w:rsid w:val="00E7401A"/>
    <w:rsid w:val="00E76676"/>
    <w:rsid w:val="00E817AE"/>
    <w:rsid w:val="00E818C1"/>
    <w:rsid w:val="00E8317B"/>
    <w:rsid w:val="00E85832"/>
    <w:rsid w:val="00E90453"/>
    <w:rsid w:val="00E90AEC"/>
    <w:rsid w:val="00E91000"/>
    <w:rsid w:val="00E97396"/>
    <w:rsid w:val="00EA74A4"/>
    <w:rsid w:val="00EB041E"/>
    <w:rsid w:val="00EB13F2"/>
    <w:rsid w:val="00EB1FC5"/>
    <w:rsid w:val="00EB4459"/>
    <w:rsid w:val="00EC422F"/>
    <w:rsid w:val="00EC7606"/>
    <w:rsid w:val="00ED145C"/>
    <w:rsid w:val="00ED28AC"/>
    <w:rsid w:val="00ED364F"/>
    <w:rsid w:val="00ED699B"/>
    <w:rsid w:val="00EE2E8A"/>
    <w:rsid w:val="00EE5EDB"/>
    <w:rsid w:val="00F00027"/>
    <w:rsid w:val="00F017A3"/>
    <w:rsid w:val="00F023AD"/>
    <w:rsid w:val="00F03093"/>
    <w:rsid w:val="00F05FD0"/>
    <w:rsid w:val="00F07C52"/>
    <w:rsid w:val="00F14210"/>
    <w:rsid w:val="00F176E5"/>
    <w:rsid w:val="00F1796F"/>
    <w:rsid w:val="00F21B26"/>
    <w:rsid w:val="00F26BE2"/>
    <w:rsid w:val="00F277A6"/>
    <w:rsid w:val="00F329C0"/>
    <w:rsid w:val="00F33087"/>
    <w:rsid w:val="00F3492D"/>
    <w:rsid w:val="00F362E4"/>
    <w:rsid w:val="00F37767"/>
    <w:rsid w:val="00F37AC4"/>
    <w:rsid w:val="00F4164D"/>
    <w:rsid w:val="00F431B1"/>
    <w:rsid w:val="00F4383C"/>
    <w:rsid w:val="00F44124"/>
    <w:rsid w:val="00F44212"/>
    <w:rsid w:val="00F45587"/>
    <w:rsid w:val="00F466EC"/>
    <w:rsid w:val="00F469B5"/>
    <w:rsid w:val="00F51E0A"/>
    <w:rsid w:val="00F55149"/>
    <w:rsid w:val="00F60FD1"/>
    <w:rsid w:val="00F6144E"/>
    <w:rsid w:val="00F64EBE"/>
    <w:rsid w:val="00F66486"/>
    <w:rsid w:val="00F66C78"/>
    <w:rsid w:val="00F67FA7"/>
    <w:rsid w:val="00F740FD"/>
    <w:rsid w:val="00F768EB"/>
    <w:rsid w:val="00F76C32"/>
    <w:rsid w:val="00F76FBE"/>
    <w:rsid w:val="00F77609"/>
    <w:rsid w:val="00F83DA3"/>
    <w:rsid w:val="00F90C1F"/>
    <w:rsid w:val="00F9247E"/>
    <w:rsid w:val="00F95A5E"/>
    <w:rsid w:val="00F97E34"/>
    <w:rsid w:val="00FA0FC0"/>
    <w:rsid w:val="00FA2A1C"/>
    <w:rsid w:val="00FA2AC0"/>
    <w:rsid w:val="00FA3397"/>
    <w:rsid w:val="00FA36DE"/>
    <w:rsid w:val="00FA5AC0"/>
    <w:rsid w:val="00FA7BF5"/>
    <w:rsid w:val="00FB06CF"/>
    <w:rsid w:val="00FB463B"/>
    <w:rsid w:val="00FC1E7C"/>
    <w:rsid w:val="00FC2BFE"/>
    <w:rsid w:val="00FC50A8"/>
    <w:rsid w:val="00FC5D94"/>
    <w:rsid w:val="00FD3E95"/>
    <w:rsid w:val="00FD5F09"/>
    <w:rsid w:val="00FD6A70"/>
    <w:rsid w:val="00FD7BF8"/>
    <w:rsid w:val="00FE2672"/>
    <w:rsid w:val="00FE33E9"/>
    <w:rsid w:val="00FE4015"/>
    <w:rsid w:val="00FE5ACE"/>
    <w:rsid w:val="00FF18DD"/>
    <w:rsid w:val="00FF1976"/>
    <w:rsid w:val="00FF45A8"/>
    <w:rsid w:val="00FF53B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8D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  <w:style w:type="paragraph" w:styleId="Revize">
    <w:name w:val="Revision"/>
    <w:hidden/>
    <w:uiPriority w:val="99"/>
    <w:semiHidden/>
    <w:rsid w:val="00C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  <w:style w:type="paragraph" w:styleId="Revize">
    <w:name w:val="Revision"/>
    <w:hidden/>
    <w:uiPriority w:val="99"/>
    <w:semiHidden/>
    <w:rsid w:val="00C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ejnezakazky@sklegal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zakazky.cz/Profil-Zadavatele/2e5dd0a0-bfc6-4096-bf16-be83d846d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ukturalni-fondy.cz/cs/Microsites/IROP/Dokument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674F-E3A4-47BD-AED3-7B46E3A1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12</Pages>
  <Words>3593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RENARDS, s.r.o.</Company>
  <LinksUpToDate>false</LinksUpToDate>
  <CharactersWithSpaces>26554</CharactersWithSpaces>
  <SharedDoc>false</SharedDoc>
  <HLinks>
    <vt:vector size="162" baseType="variant">
      <vt:variant>
        <vt:i4>3997749</vt:i4>
      </vt:variant>
      <vt:variant>
        <vt:i4>135</vt:i4>
      </vt:variant>
      <vt:variant>
        <vt:i4>0</vt:i4>
      </vt:variant>
      <vt:variant>
        <vt:i4>5</vt:i4>
      </vt:variant>
      <vt:variant>
        <vt:lpwstr>http://www.mvcr.cz/clanek/prehled-udelenych-akreditaci.aspx</vt:lpwstr>
      </vt:variant>
      <vt:variant>
        <vt:lpwstr/>
      </vt:variant>
      <vt:variant>
        <vt:i4>2162792</vt:i4>
      </vt:variant>
      <vt:variant>
        <vt:i4>132</vt:i4>
      </vt:variant>
      <vt:variant>
        <vt:i4>0</vt:i4>
      </vt:variant>
      <vt:variant>
        <vt:i4>5</vt:i4>
      </vt:variant>
      <vt:variant>
        <vt:lpwstr>http://java.com/en/download/help/testvm.xml</vt:lpwstr>
      </vt:variant>
      <vt:variant>
        <vt:lpwstr/>
      </vt:variant>
      <vt:variant>
        <vt:i4>5242881</vt:i4>
      </vt:variant>
      <vt:variant>
        <vt:i4>129</vt:i4>
      </vt:variant>
      <vt:variant>
        <vt:i4>0</vt:i4>
      </vt:variant>
      <vt:variant>
        <vt:i4>5</vt:i4>
      </vt:variant>
      <vt:variant>
        <vt:lpwstr>http://www.java.com/en/download/index.jsp</vt:lpwstr>
      </vt:variant>
      <vt:variant>
        <vt:lpwstr/>
      </vt:variant>
      <vt:variant>
        <vt:i4>5308474</vt:i4>
      </vt:variant>
      <vt:variant>
        <vt:i4>126</vt:i4>
      </vt:variant>
      <vt:variant>
        <vt:i4>0</vt:i4>
      </vt:variant>
      <vt:variant>
        <vt:i4>5</vt:i4>
      </vt:variant>
      <vt:variant>
        <vt:lpwstr>mailto:candova@b2bcentrum.cz</vt:lpwstr>
      </vt:variant>
      <vt:variant>
        <vt:lpwstr/>
      </vt:variant>
      <vt:variant>
        <vt:i4>1966180</vt:i4>
      </vt:variant>
      <vt:variant>
        <vt:i4>123</vt:i4>
      </vt:variant>
      <vt:variant>
        <vt:i4>0</vt:i4>
      </vt:variant>
      <vt:variant>
        <vt:i4>5</vt:i4>
      </vt:variant>
      <vt:variant>
        <vt:lpwstr>mailto:kefurt@b2bcentrum.cz</vt:lpwstr>
      </vt:variant>
      <vt:variant>
        <vt:lpwstr/>
      </vt:variant>
      <vt:variant>
        <vt:i4>5898341</vt:i4>
      </vt:variant>
      <vt:variant>
        <vt:i4>120</vt:i4>
      </vt:variant>
      <vt:variant>
        <vt:i4>0</vt:i4>
      </vt:variant>
      <vt:variant>
        <vt:i4>5</vt:i4>
      </vt:variant>
      <vt:variant>
        <vt:lpwstr>mailto:michaela@poremska.cz</vt:lpwstr>
      </vt:variant>
      <vt:variant>
        <vt:lpwstr/>
      </vt:variant>
      <vt:variant>
        <vt:i4>2490377</vt:i4>
      </vt:variant>
      <vt:variant>
        <vt:i4>117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8257601</vt:i4>
      </vt:variant>
      <vt:variant>
        <vt:i4>114</vt:i4>
      </vt:variant>
      <vt:variant>
        <vt:i4>0</vt:i4>
      </vt:variant>
      <vt:variant>
        <vt:i4>5</vt:i4>
      </vt:variant>
      <vt:variant>
        <vt:lpwstr>mailto:ouvicov@quick.cz</vt:lpwstr>
      </vt:variant>
      <vt:variant>
        <vt:lpwstr/>
      </vt:variant>
      <vt:variant>
        <vt:i4>2490377</vt:i4>
      </vt:variant>
      <vt:variant>
        <vt:i4>111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_Toc372797060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_Toc372797059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_Toc372797058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_Toc372797057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_Toc372797056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_Toc372797055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_Toc372797054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_Toc372797053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_Toc372797052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_Toc372797051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_Toc372797050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_Toc372797049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_Toc372797048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_Toc372797047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_Toc372797046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_Toc372797045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_Toc372797044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_Toc372797043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Schořová</dc:creator>
  <cp:lastModifiedBy>Ladislav Kavřík</cp:lastModifiedBy>
  <cp:revision>24</cp:revision>
  <cp:lastPrinted>2016-11-24T08:32:00Z</cp:lastPrinted>
  <dcterms:created xsi:type="dcterms:W3CDTF">2013-12-13T07:41:00Z</dcterms:created>
  <dcterms:modified xsi:type="dcterms:W3CDTF">2017-11-29T12:11:00Z</dcterms:modified>
</cp:coreProperties>
</file>