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BD5F29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BD5F29">
        <w:rPr>
          <w:rFonts w:asciiTheme="minorHAnsi" w:hAnsiTheme="minorHAnsi" w:cstheme="minorHAnsi"/>
          <w:b/>
          <w:sz w:val="28"/>
          <w:szCs w:val="28"/>
          <w:lang w:eastAsia="ar-SA"/>
        </w:rPr>
        <w:t>Krycí list nabídky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4536"/>
      </w:tblGrid>
      <w:tr w:rsidR="00C83A69" w:rsidRPr="00351BBA" w14:paraId="40701ED6" w14:textId="77777777" w:rsidTr="4FE7EE23">
        <w:tc>
          <w:tcPr>
            <w:tcW w:w="4990" w:type="dxa"/>
          </w:tcPr>
          <w:p w14:paraId="40701ED4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Název veřejné zakázky:</w:t>
            </w:r>
          </w:p>
        </w:tc>
        <w:tc>
          <w:tcPr>
            <w:tcW w:w="4536" w:type="dxa"/>
          </w:tcPr>
          <w:p w14:paraId="40701ED5" w14:textId="26BC2F28" w:rsidR="00C83A69" w:rsidRPr="00F534C4" w:rsidRDefault="00F11A5D" w:rsidP="246EC68C">
            <w:pPr>
              <w:spacing w:before="120" w:after="120"/>
              <w:rPr>
                <w:rFonts w:asciiTheme="minorHAnsi" w:hAnsiTheme="minorHAnsi" w:cstheme="minorBidi"/>
                <w:b/>
                <w:bCs/>
                <w:color w:val="000000"/>
                <w:lang w:eastAsia="en-US"/>
              </w:rPr>
            </w:pPr>
            <w:r w:rsidRPr="246EC68C">
              <w:rPr>
                <w:rFonts w:asciiTheme="minorHAnsi" w:hAnsiTheme="minorHAnsi" w:cstheme="minorBidi"/>
                <w:b/>
                <w:bCs/>
              </w:rPr>
              <w:t>Vysoušecí kabinet</w:t>
            </w:r>
            <w:r w:rsidR="001B70FF">
              <w:rPr>
                <w:rFonts w:asciiTheme="minorHAnsi" w:hAnsiTheme="minorHAnsi" w:cstheme="minorBidi"/>
                <w:b/>
                <w:bCs/>
              </w:rPr>
              <w:t>y</w:t>
            </w:r>
            <w:r w:rsidRPr="246EC68C">
              <w:rPr>
                <w:rFonts w:asciiTheme="minorHAnsi" w:hAnsiTheme="minorHAnsi" w:cstheme="minorBidi"/>
                <w:b/>
                <w:bCs/>
              </w:rPr>
              <w:t xml:space="preserve"> s patch panelem</w:t>
            </w:r>
          </w:p>
        </w:tc>
      </w:tr>
      <w:tr w:rsidR="00C83A69" w:rsidRPr="00D138E6" w14:paraId="40701ED8" w14:textId="77777777" w:rsidTr="4FE7EE23">
        <w:tc>
          <w:tcPr>
            <w:tcW w:w="9526" w:type="dxa"/>
            <w:gridSpan w:val="2"/>
          </w:tcPr>
          <w:p w14:paraId="40701ED7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14AC0AE1">
              <w:rPr>
                <w:rFonts w:asciiTheme="minorHAnsi" w:hAnsiTheme="minorHAnsi" w:cstheme="minorBidi"/>
                <w:b/>
                <w:bCs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4FE7EE23">
        <w:tc>
          <w:tcPr>
            <w:tcW w:w="4990" w:type="dxa"/>
          </w:tcPr>
          <w:p w14:paraId="40701ED9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Obchodní firma nebo název / jméno:</w:t>
            </w:r>
          </w:p>
        </w:tc>
        <w:tc>
          <w:tcPr>
            <w:tcW w:w="4536" w:type="dxa"/>
          </w:tcPr>
          <w:p w14:paraId="40701EDA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DE" w14:textId="77777777" w:rsidTr="4FE7EE23">
        <w:tc>
          <w:tcPr>
            <w:tcW w:w="4990" w:type="dxa"/>
          </w:tcPr>
          <w:p w14:paraId="40701EDC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Sídlo:</w:t>
            </w:r>
          </w:p>
        </w:tc>
        <w:tc>
          <w:tcPr>
            <w:tcW w:w="4536" w:type="dxa"/>
          </w:tcPr>
          <w:p w14:paraId="40701EDD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E1" w14:textId="77777777" w:rsidTr="4FE7EE23">
        <w:tc>
          <w:tcPr>
            <w:tcW w:w="4990" w:type="dxa"/>
          </w:tcPr>
          <w:p w14:paraId="40701EDF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Právní forma:</w:t>
            </w:r>
          </w:p>
        </w:tc>
        <w:tc>
          <w:tcPr>
            <w:tcW w:w="4536" w:type="dxa"/>
          </w:tcPr>
          <w:p w14:paraId="40701EE0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E4" w14:textId="77777777" w:rsidTr="4FE7EE23">
        <w:tc>
          <w:tcPr>
            <w:tcW w:w="4990" w:type="dxa"/>
          </w:tcPr>
          <w:p w14:paraId="40701EE2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IČO (je-li přiděleno):</w:t>
            </w:r>
          </w:p>
        </w:tc>
        <w:tc>
          <w:tcPr>
            <w:tcW w:w="4536" w:type="dxa"/>
          </w:tcPr>
          <w:p w14:paraId="40701EE3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E7" w14:textId="77777777" w:rsidTr="4FE7EE23">
        <w:tc>
          <w:tcPr>
            <w:tcW w:w="4990" w:type="dxa"/>
          </w:tcPr>
          <w:p w14:paraId="40701EE5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Kontaktní adresa (je-li odlišná od sídla):</w:t>
            </w:r>
          </w:p>
        </w:tc>
        <w:tc>
          <w:tcPr>
            <w:tcW w:w="4536" w:type="dxa"/>
          </w:tcPr>
          <w:p w14:paraId="40701EE6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EA" w14:textId="77777777" w:rsidTr="4FE7EE23">
        <w:tc>
          <w:tcPr>
            <w:tcW w:w="4990" w:type="dxa"/>
          </w:tcPr>
          <w:p w14:paraId="40701EE8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E - mail:</w:t>
            </w:r>
          </w:p>
        </w:tc>
        <w:tc>
          <w:tcPr>
            <w:tcW w:w="4536" w:type="dxa"/>
          </w:tcPr>
          <w:p w14:paraId="40701EE9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C83A69" w:rsidRPr="00D138E6" w14:paraId="40701EF0" w14:textId="77777777" w:rsidTr="4FE7EE23">
        <w:tc>
          <w:tcPr>
            <w:tcW w:w="4990" w:type="dxa"/>
          </w:tcPr>
          <w:p w14:paraId="40701EEE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536" w:type="dxa"/>
          </w:tcPr>
          <w:p w14:paraId="40701EEF" w14:textId="77777777" w:rsidR="00C83A69" w:rsidRPr="00F534C4" w:rsidRDefault="00C83A6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2755A6" w:rsidRPr="00D138E6" w14:paraId="07348D63" w14:textId="77777777" w:rsidTr="4FE7EE23">
        <w:tc>
          <w:tcPr>
            <w:tcW w:w="4990" w:type="dxa"/>
          </w:tcPr>
          <w:p w14:paraId="61B6050F" w14:textId="017BD95A" w:rsidR="002755A6" w:rsidRPr="00F534C4" w:rsidRDefault="009611E9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4536" w:type="dxa"/>
          </w:tcPr>
          <w:p w14:paraId="1EED0DBB" w14:textId="5463BB3F" w:rsidR="002755A6" w:rsidRPr="00F534C4" w:rsidRDefault="009611E9" w:rsidP="14AC0AE1">
            <w:pPr>
              <w:spacing w:before="120" w:after="120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ANO  /  NE</w:t>
            </w:r>
          </w:p>
        </w:tc>
      </w:tr>
      <w:tr w:rsidR="00C83A69" w:rsidRPr="00333784" w14:paraId="40701EF2" w14:textId="77777777" w:rsidTr="4FE7EE23">
        <w:tc>
          <w:tcPr>
            <w:tcW w:w="9526" w:type="dxa"/>
            <w:gridSpan w:val="2"/>
          </w:tcPr>
          <w:p w14:paraId="40701EF1" w14:textId="7D511322" w:rsidR="00C83A69" w:rsidRPr="00F534C4" w:rsidRDefault="00484D16" w:rsidP="14AC0AE1">
            <w:pPr>
              <w:spacing w:before="120" w:after="120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14AC0AE1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Údaje pro hodnocení: </w:t>
            </w:r>
          </w:p>
        </w:tc>
      </w:tr>
      <w:tr w:rsidR="00484D16" w:rsidRPr="00D138E6" w14:paraId="2E004616" w14:textId="77777777" w:rsidTr="4FE7EE23">
        <w:trPr>
          <w:trHeight w:val="646"/>
        </w:trPr>
        <w:tc>
          <w:tcPr>
            <w:tcW w:w="4990" w:type="dxa"/>
          </w:tcPr>
          <w:p w14:paraId="604081BF" w14:textId="77777777" w:rsidR="00117465" w:rsidRPr="00312E79" w:rsidRDefault="00484D16" w:rsidP="14AC0AE1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00312E79">
              <w:rPr>
                <w:rFonts w:asciiTheme="minorHAnsi" w:hAnsiTheme="minorHAnsi" w:cstheme="minorBidi"/>
                <w:lang w:eastAsia="en-US"/>
              </w:rPr>
              <w:t>Celková nabídková cena v Kč bez DPH</w:t>
            </w:r>
            <w:r w:rsidR="00BF15F2" w:rsidRPr="00312E79">
              <w:rPr>
                <w:rFonts w:asciiTheme="minorHAnsi" w:hAnsiTheme="minorHAnsi" w:cstheme="minorBidi"/>
                <w:lang w:eastAsia="en-US"/>
              </w:rPr>
              <w:t xml:space="preserve"> </w:t>
            </w:r>
          </w:p>
          <w:p w14:paraId="5B1E04E5" w14:textId="3EE4DE58" w:rsidR="00484D16" w:rsidRPr="00312E79" w:rsidRDefault="00BF15F2" w:rsidP="14AC0AE1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00312E79">
              <w:rPr>
                <w:rFonts w:asciiTheme="minorHAnsi" w:hAnsiTheme="minorHAnsi" w:cstheme="minorBidi"/>
                <w:lang w:eastAsia="en-US"/>
              </w:rPr>
              <w:t xml:space="preserve">(max. </w:t>
            </w:r>
            <w:r w:rsidR="747D5E6C" w:rsidRPr="00312E79">
              <w:rPr>
                <w:rFonts w:asciiTheme="minorHAnsi" w:hAnsiTheme="minorHAnsi" w:cstheme="minorBidi"/>
                <w:lang w:eastAsia="en-US"/>
              </w:rPr>
              <w:t xml:space="preserve">1,037,479 Kč </w:t>
            </w:r>
            <w:r w:rsidR="00117465" w:rsidRPr="00312E79">
              <w:rPr>
                <w:rFonts w:asciiTheme="minorHAnsi" w:hAnsiTheme="minorHAnsi" w:cstheme="minorBidi"/>
                <w:lang w:eastAsia="en-US"/>
              </w:rPr>
              <w:t>bez DPH)</w:t>
            </w:r>
          </w:p>
        </w:tc>
        <w:tc>
          <w:tcPr>
            <w:tcW w:w="4536" w:type="dxa"/>
          </w:tcPr>
          <w:p w14:paraId="29AEB270" w14:textId="77777777" w:rsidR="00484D16" w:rsidRPr="00F534C4" w:rsidRDefault="00484D16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8259AF" w:rsidRPr="00D138E6" w14:paraId="0753E292" w14:textId="77777777" w:rsidTr="4FE7EE23">
        <w:trPr>
          <w:trHeight w:val="646"/>
        </w:trPr>
        <w:tc>
          <w:tcPr>
            <w:tcW w:w="4990" w:type="dxa"/>
          </w:tcPr>
          <w:p w14:paraId="6B44144F" w14:textId="7F3AC7A1" w:rsidR="008259AF" w:rsidRPr="00312E79" w:rsidRDefault="001B70FF" w:rsidP="14AC0AE1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Z</w:t>
            </w:r>
            <w:r w:rsidR="008259AF" w:rsidRPr="00312E79">
              <w:rPr>
                <w:rFonts w:asciiTheme="minorHAnsi" w:hAnsiTheme="minorHAnsi" w:cstheme="minorBidi"/>
                <w:lang w:eastAsia="en-US"/>
              </w:rPr>
              <w:t>ajištění instalace patch panelu a ventil</w:t>
            </w:r>
            <w:r w:rsidR="62189236" w:rsidRPr="00312E79">
              <w:rPr>
                <w:rFonts w:asciiTheme="minorHAnsi" w:hAnsiTheme="minorHAnsi" w:cstheme="minorBidi"/>
                <w:lang w:eastAsia="en-US"/>
              </w:rPr>
              <w:t>ů</w:t>
            </w:r>
            <w:r w:rsidR="008259AF" w:rsidRPr="00312E79">
              <w:rPr>
                <w:rFonts w:asciiTheme="minorHAnsi" w:hAnsiTheme="minorHAnsi" w:cstheme="minorBidi"/>
                <w:lang w:eastAsia="en-US"/>
              </w:rPr>
              <w:t xml:space="preserve"> do boční stěny</w:t>
            </w:r>
            <w:r w:rsidR="41119D67" w:rsidRPr="00312E79">
              <w:rPr>
                <w:rFonts w:asciiTheme="minorHAnsi" w:hAnsiTheme="minorHAnsi" w:cstheme="minorBidi"/>
                <w:lang w:eastAsia="en-US"/>
              </w:rPr>
              <w:t xml:space="preserve"> každého z</w:t>
            </w:r>
            <w:r w:rsidR="008259AF" w:rsidRPr="00312E79">
              <w:rPr>
                <w:rFonts w:asciiTheme="minorHAnsi" w:hAnsiTheme="minorHAnsi" w:cstheme="minorBidi"/>
                <w:lang w:eastAsia="en-US"/>
              </w:rPr>
              <w:t xml:space="preserve"> kabinet</w:t>
            </w:r>
            <w:r w:rsidR="0E4002DE" w:rsidRPr="00312E79">
              <w:rPr>
                <w:rFonts w:asciiTheme="minorHAnsi" w:hAnsiTheme="minorHAnsi" w:cstheme="minorBidi"/>
                <w:lang w:eastAsia="en-US"/>
              </w:rPr>
              <w:t>ů</w:t>
            </w:r>
          </w:p>
        </w:tc>
        <w:tc>
          <w:tcPr>
            <w:tcW w:w="4536" w:type="dxa"/>
          </w:tcPr>
          <w:p w14:paraId="2DCC07CC" w14:textId="18DBE6AF" w:rsidR="008259AF" w:rsidRPr="00F534C4" w:rsidRDefault="008259AF" w:rsidP="14AC0AE1">
            <w:pPr>
              <w:spacing w:before="120" w:after="120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ANO  /  NE</w:t>
            </w:r>
          </w:p>
        </w:tc>
      </w:tr>
      <w:tr w:rsidR="008259AF" w:rsidRPr="00D138E6" w14:paraId="463F25C6" w14:textId="77777777" w:rsidTr="4FE7EE23">
        <w:tc>
          <w:tcPr>
            <w:tcW w:w="4990" w:type="dxa"/>
          </w:tcPr>
          <w:p w14:paraId="4ADD02C8" w14:textId="258A4823" w:rsidR="008259AF" w:rsidRPr="00312E79" w:rsidRDefault="005A4761" w:rsidP="246EC68C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 xml:space="preserve">Celková </w:t>
            </w:r>
            <w:r w:rsidR="008259AF" w:rsidRPr="4FE7EE23">
              <w:rPr>
                <w:rFonts w:asciiTheme="minorHAnsi" w:hAnsiTheme="minorHAnsi" w:cstheme="minorBidi"/>
                <w:lang w:eastAsia="en-US"/>
              </w:rPr>
              <w:t>využitelná kapacita</w:t>
            </w:r>
            <w:r w:rsidR="54CA447E" w:rsidRPr="4FE7EE23">
              <w:rPr>
                <w:rFonts w:asciiTheme="minorHAnsi" w:hAnsiTheme="minorHAnsi" w:cstheme="minorBidi"/>
                <w:lang w:eastAsia="en-US"/>
              </w:rPr>
              <w:t xml:space="preserve"> každého</w:t>
            </w:r>
            <w:r w:rsidR="008259AF" w:rsidRPr="4FE7EE23">
              <w:rPr>
                <w:rFonts w:asciiTheme="minorHAnsi" w:hAnsiTheme="minorHAnsi" w:cstheme="minorBidi"/>
                <w:lang w:eastAsia="en-US"/>
              </w:rPr>
              <w:t xml:space="preserve"> vysoušecího kabinetu </w:t>
            </w:r>
            <w:r w:rsidR="008259AF" w:rsidRPr="4FE7EE23">
              <w:rPr>
                <w:rFonts w:asciiTheme="minorHAnsi" w:hAnsiTheme="minorHAnsi" w:cstheme="minorBidi"/>
              </w:rPr>
              <w:t>(v m</w:t>
            </w:r>
            <w:r w:rsidR="008259AF" w:rsidRPr="4FE7EE23">
              <w:rPr>
                <w:rFonts w:asciiTheme="minorHAnsi" w:hAnsiTheme="minorHAnsi" w:cstheme="minorBidi"/>
                <w:vertAlign w:val="superscript"/>
              </w:rPr>
              <w:t>3</w:t>
            </w:r>
            <w:r w:rsidR="008259AF" w:rsidRPr="4FE7EE23">
              <w:rPr>
                <w:rFonts w:asciiTheme="minorHAnsi" w:hAnsiTheme="minorHAnsi" w:cstheme="minorBidi"/>
                <w:lang w:eastAsia="en-US"/>
              </w:rPr>
              <w:t>)</w:t>
            </w:r>
          </w:p>
        </w:tc>
        <w:tc>
          <w:tcPr>
            <w:tcW w:w="4536" w:type="dxa"/>
          </w:tcPr>
          <w:p w14:paraId="1BC095CA" w14:textId="77777777" w:rsidR="008259AF" w:rsidRPr="00F534C4" w:rsidRDefault="008259AF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8259AF" w:rsidRPr="00D138E6" w14:paraId="1C39AAE1" w14:textId="77777777" w:rsidTr="4FE7EE23">
        <w:tc>
          <w:tcPr>
            <w:tcW w:w="4990" w:type="dxa"/>
          </w:tcPr>
          <w:p w14:paraId="5B2B238F" w14:textId="4B30EFD0" w:rsidR="008259AF" w:rsidRPr="00312E79" w:rsidRDefault="001B70FF" w:rsidP="246EC68C">
            <w:pPr>
              <w:spacing w:after="120"/>
              <w:rPr>
                <w:rFonts w:asciiTheme="minorHAnsi" w:eastAsiaTheme="minorEastAsia" w:hAnsiTheme="minorHAnsi" w:cstheme="minorBidi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R</w:t>
            </w:r>
            <w:r w:rsidR="008259AF" w:rsidRPr="4FE7EE23">
              <w:rPr>
                <w:rFonts w:asciiTheme="minorHAnsi" w:eastAsiaTheme="minorEastAsia" w:hAnsiTheme="minorHAnsi" w:cstheme="minorBidi"/>
                <w:lang w:eastAsia="en-US"/>
              </w:rPr>
              <w:t xml:space="preserve">ozsah nastavitelných vnitřních teplot </w:t>
            </w:r>
            <w:r>
              <w:rPr>
                <w:rFonts w:asciiTheme="minorHAnsi" w:eastAsiaTheme="minorEastAsia" w:hAnsiTheme="minorHAnsi" w:cstheme="minorBidi"/>
                <w:lang w:eastAsia="en-US"/>
              </w:rPr>
              <w:t xml:space="preserve">každého </w:t>
            </w:r>
            <w:r w:rsidR="008259AF" w:rsidRPr="4FE7EE23">
              <w:rPr>
                <w:rFonts w:asciiTheme="minorHAnsi" w:eastAsiaTheme="minorEastAsia" w:hAnsiTheme="minorHAnsi" w:cstheme="minorBidi"/>
                <w:lang w:eastAsia="en-US"/>
              </w:rPr>
              <w:t xml:space="preserve">vysoušecího kabinetu (ve </w:t>
            </w:r>
            <w:r w:rsidR="304CD27A" w:rsidRPr="4FE7EE23">
              <w:rPr>
                <w:rFonts w:asciiTheme="minorHAnsi" w:eastAsiaTheme="minorEastAsia" w:hAnsiTheme="minorHAnsi" w:cstheme="minorBidi"/>
                <w:color w:val="000000" w:themeColor="text1"/>
              </w:rPr>
              <w:t>°C</w:t>
            </w:r>
            <w:r w:rsidR="008259AF" w:rsidRPr="4FE7EE23">
              <w:rPr>
                <w:rFonts w:asciiTheme="minorHAnsi" w:eastAsiaTheme="minorEastAsia" w:hAnsiTheme="minorHAnsi" w:cstheme="minorBidi"/>
              </w:rPr>
              <w:t>)</w:t>
            </w:r>
          </w:p>
        </w:tc>
        <w:tc>
          <w:tcPr>
            <w:tcW w:w="4536" w:type="dxa"/>
          </w:tcPr>
          <w:p w14:paraId="21001BDD" w14:textId="77777777" w:rsidR="008259AF" w:rsidRPr="00F534C4" w:rsidRDefault="008259AF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8259AF" w:rsidRPr="00D138E6" w14:paraId="0CF9BC12" w14:textId="77777777" w:rsidTr="4FE7EE23">
        <w:tc>
          <w:tcPr>
            <w:tcW w:w="4990" w:type="dxa"/>
          </w:tcPr>
          <w:p w14:paraId="5E63E64D" w14:textId="3A8138FC" w:rsidR="008259AF" w:rsidRPr="00312E79" w:rsidRDefault="001B70FF" w:rsidP="14AC0AE1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Theme="minorHAnsi" w:hAnsiTheme="minorHAnsi" w:cstheme="minorBidi"/>
                <w:lang w:eastAsia="en-US"/>
              </w:rPr>
              <w:t>S</w:t>
            </w:r>
            <w:r w:rsidR="00564904" w:rsidRPr="00312E79">
              <w:rPr>
                <w:rFonts w:asciiTheme="minorHAnsi" w:hAnsiTheme="minorHAnsi" w:cstheme="minorBidi"/>
                <w:lang w:eastAsia="en-US"/>
              </w:rPr>
              <w:t>ystém umožňující připojení vysoušecího kabinetu do internetové sítě a zobrazení T, RH a dalších relevantních charakteristik kabinetu v reálném čase prostřednictvím webového rozhraní či příkazového řádku</w:t>
            </w:r>
          </w:p>
        </w:tc>
        <w:tc>
          <w:tcPr>
            <w:tcW w:w="4536" w:type="dxa"/>
          </w:tcPr>
          <w:p w14:paraId="39870C90" w14:textId="6C16B2E9" w:rsidR="008259AF" w:rsidRPr="00F534C4" w:rsidRDefault="008259AF" w:rsidP="14AC0AE1">
            <w:pPr>
              <w:spacing w:before="120" w:after="120"/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14AC0AE1">
              <w:rPr>
                <w:rFonts w:asciiTheme="minorHAnsi" w:hAnsiTheme="minorHAnsi" w:cstheme="minorBidi"/>
                <w:lang w:eastAsia="en-US"/>
              </w:rPr>
              <w:t>ANO  /  NE</w:t>
            </w:r>
          </w:p>
        </w:tc>
      </w:tr>
      <w:tr w:rsidR="008259AF" w:rsidRPr="00D138E6" w14:paraId="31DEBF53" w14:textId="77777777" w:rsidTr="4FE7EE23">
        <w:tc>
          <w:tcPr>
            <w:tcW w:w="4990" w:type="dxa"/>
          </w:tcPr>
          <w:p w14:paraId="4039E3D1" w14:textId="1EFB38BB" w:rsidR="008259AF" w:rsidRPr="00312E79" w:rsidRDefault="001B70FF" w:rsidP="14AC0AE1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</w:t>
            </w:r>
            <w:r w:rsidR="008259AF" w:rsidRPr="00312E79">
              <w:rPr>
                <w:rFonts w:asciiTheme="minorHAnsi" w:hAnsiTheme="minorHAnsi" w:cstheme="minorBidi"/>
              </w:rPr>
              <w:t>élka záruky (v celých letech)</w:t>
            </w:r>
          </w:p>
          <w:p w14:paraId="304882F2" w14:textId="2338CC40" w:rsidR="008259AF" w:rsidRPr="00312E79" w:rsidRDefault="008259AF" w:rsidP="14AC0AE1">
            <w:pPr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00312E79">
              <w:rPr>
                <w:rFonts w:asciiTheme="minorHAnsi" w:hAnsiTheme="minorHAnsi" w:cstheme="minorBidi"/>
              </w:rPr>
              <w:t>(min. 1 rok)</w:t>
            </w:r>
          </w:p>
        </w:tc>
        <w:tc>
          <w:tcPr>
            <w:tcW w:w="4536" w:type="dxa"/>
          </w:tcPr>
          <w:p w14:paraId="68D4416C" w14:textId="77777777" w:rsidR="008259AF" w:rsidRPr="00F534C4" w:rsidRDefault="008259AF" w:rsidP="14AC0AE1">
            <w:pPr>
              <w:spacing w:before="120" w:after="120"/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40701EF7" w14:textId="77777777" w:rsidR="00EE5D81" w:rsidRDefault="00EE5D81" w:rsidP="009611E9">
      <w:pPr>
        <w:spacing w:before="120" w:after="120"/>
      </w:pPr>
    </w:p>
    <w:p w14:paraId="41DC1762" w14:textId="77777777" w:rsidR="009611E9" w:rsidRDefault="009611E9" w:rsidP="009611E9">
      <w:pPr>
        <w:spacing w:before="120" w:after="120"/>
      </w:pPr>
    </w:p>
    <w:p w14:paraId="64496B39" w14:textId="77777777" w:rsidR="009611E9" w:rsidRPr="00DD4B5D" w:rsidRDefault="009611E9" w:rsidP="009611E9">
      <w:pPr>
        <w:spacing w:before="120" w:after="120"/>
      </w:pPr>
    </w:p>
    <w:sectPr w:rsidR="009611E9" w:rsidRPr="00DD4B5D" w:rsidSect="00BD5F29">
      <w:headerReference w:type="default" r:id="rId6"/>
      <w:footerReference w:type="default" r:id="rId7"/>
      <w:pgSz w:w="11906" w:h="16838"/>
      <w:pgMar w:top="567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1ECC" w14:textId="77777777" w:rsidR="00EF47CF" w:rsidRDefault="00EF47CF">
      <w:pPr>
        <w:spacing w:after="0"/>
      </w:pPr>
      <w:r>
        <w:separator/>
      </w:r>
    </w:p>
  </w:endnote>
  <w:endnote w:type="continuationSeparator" w:id="0">
    <w:p w14:paraId="23E46BCC" w14:textId="77777777" w:rsidR="00EF47CF" w:rsidRDefault="00EF4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BEAC" w14:textId="77777777" w:rsidR="00EF47CF" w:rsidRDefault="00EF47CF">
      <w:pPr>
        <w:spacing w:after="0"/>
      </w:pPr>
      <w:r>
        <w:separator/>
      </w:r>
    </w:p>
  </w:footnote>
  <w:footnote w:type="continuationSeparator" w:id="0">
    <w:p w14:paraId="6A4B06F9" w14:textId="77777777" w:rsidR="00EF47CF" w:rsidRDefault="00EF47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16225575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0275E4">
            <v:line id="Line 2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8mm" from="-1.2pt,4pt" to="482.25pt,4pt" w14:anchorId="24261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E1C37"/>
    <w:rsid w:val="00106667"/>
    <w:rsid w:val="00117465"/>
    <w:rsid w:val="0012613A"/>
    <w:rsid w:val="0013009F"/>
    <w:rsid w:val="00173BB6"/>
    <w:rsid w:val="001A7248"/>
    <w:rsid w:val="001B52FC"/>
    <w:rsid w:val="001B70FF"/>
    <w:rsid w:val="001C24ED"/>
    <w:rsid w:val="002217CB"/>
    <w:rsid w:val="00243F09"/>
    <w:rsid w:val="00257382"/>
    <w:rsid w:val="002755A6"/>
    <w:rsid w:val="0028460B"/>
    <w:rsid w:val="00296555"/>
    <w:rsid w:val="002B6261"/>
    <w:rsid w:val="002E040D"/>
    <w:rsid w:val="0031226E"/>
    <w:rsid w:val="00312E79"/>
    <w:rsid w:val="00350EEF"/>
    <w:rsid w:val="00352093"/>
    <w:rsid w:val="00362EDE"/>
    <w:rsid w:val="00382737"/>
    <w:rsid w:val="003C5D26"/>
    <w:rsid w:val="003C7BA3"/>
    <w:rsid w:val="003F038B"/>
    <w:rsid w:val="003F32FE"/>
    <w:rsid w:val="00484D16"/>
    <w:rsid w:val="00543DBE"/>
    <w:rsid w:val="0054405E"/>
    <w:rsid w:val="00564904"/>
    <w:rsid w:val="00584415"/>
    <w:rsid w:val="005A4761"/>
    <w:rsid w:val="005E762D"/>
    <w:rsid w:val="00622C1B"/>
    <w:rsid w:val="006438CA"/>
    <w:rsid w:val="00672A33"/>
    <w:rsid w:val="006A06B7"/>
    <w:rsid w:val="006A5264"/>
    <w:rsid w:val="00723E60"/>
    <w:rsid w:val="007526D1"/>
    <w:rsid w:val="00780EAB"/>
    <w:rsid w:val="007950D1"/>
    <w:rsid w:val="007C222A"/>
    <w:rsid w:val="007D02F2"/>
    <w:rsid w:val="007D5481"/>
    <w:rsid w:val="007E05CA"/>
    <w:rsid w:val="00816EDA"/>
    <w:rsid w:val="008259AF"/>
    <w:rsid w:val="0086596F"/>
    <w:rsid w:val="00885053"/>
    <w:rsid w:val="00895FC6"/>
    <w:rsid w:val="008E19F5"/>
    <w:rsid w:val="008E66AB"/>
    <w:rsid w:val="00900B88"/>
    <w:rsid w:val="009611E9"/>
    <w:rsid w:val="009B2353"/>
    <w:rsid w:val="009E70FC"/>
    <w:rsid w:val="009F5E44"/>
    <w:rsid w:val="00A20D6A"/>
    <w:rsid w:val="00A5126C"/>
    <w:rsid w:val="00AF2BBD"/>
    <w:rsid w:val="00B4255A"/>
    <w:rsid w:val="00BD5F29"/>
    <w:rsid w:val="00BD7252"/>
    <w:rsid w:val="00BF15F2"/>
    <w:rsid w:val="00C11E3D"/>
    <w:rsid w:val="00C83A69"/>
    <w:rsid w:val="00C84EE1"/>
    <w:rsid w:val="00CA5480"/>
    <w:rsid w:val="00CB726B"/>
    <w:rsid w:val="00D12407"/>
    <w:rsid w:val="00D63E28"/>
    <w:rsid w:val="00D72690"/>
    <w:rsid w:val="00D82D55"/>
    <w:rsid w:val="00D82D77"/>
    <w:rsid w:val="00DD4B5D"/>
    <w:rsid w:val="00E1552E"/>
    <w:rsid w:val="00E322EB"/>
    <w:rsid w:val="00E4405D"/>
    <w:rsid w:val="00EB215A"/>
    <w:rsid w:val="00EC6344"/>
    <w:rsid w:val="00EE1424"/>
    <w:rsid w:val="00EE5D81"/>
    <w:rsid w:val="00EF47CF"/>
    <w:rsid w:val="00F11A5D"/>
    <w:rsid w:val="00F321C3"/>
    <w:rsid w:val="00F444B9"/>
    <w:rsid w:val="00F7154B"/>
    <w:rsid w:val="00F77F68"/>
    <w:rsid w:val="00F9081E"/>
    <w:rsid w:val="0E4002DE"/>
    <w:rsid w:val="115D742B"/>
    <w:rsid w:val="149B68B9"/>
    <w:rsid w:val="14AC0AE1"/>
    <w:rsid w:val="1F9D076B"/>
    <w:rsid w:val="246EC68C"/>
    <w:rsid w:val="304CD27A"/>
    <w:rsid w:val="3522C161"/>
    <w:rsid w:val="39A8311A"/>
    <w:rsid w:val="3BDECB39"/>
    <w:rsid w:val="41119D67"/>
    <w:rsid w:val="487231FE"/>
    <w:rsid w:val="4F50CDCC"/>
    <w:rsid w:val="4FE7EE23"/>
    <w:rsid w:val="505C17C5"/>
    <w:rsid w:val="54CA447E"/>
    <w:rsid w:val="5AB97B55"/>
    <w:rsid w:val="5CAD5811"/>
    <w:rsid w:val="62189236"/>
    <w:rsid w:val="63F8BEC5"/>
    <w:rsid w:val="72FF61EA"/>
    <w:rsid w:val="74744973"/>
    <w:rsid w:val="747D5E6C"/>
    <w:rsid w:val="7F83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 w:cs="Calibri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52</cp:revision>
  <cp:lastPrinted>2009-04-07T13:46:00Z</cp:lastPrinted>
  <dcterms:created xsi:type="dcterms:W3CDTF">2018-11-28T00:47:00Z</dcterms:created>
  <dcterms:modified xsi:type="dcterms:W3CDTF">2025-03-27T12:12:00Z</dcterms:modified>
</cp:coreProperties>
</file>