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2119" w:rsidRDefault="00133C62">
      <w:pPr>
        <w:spacing w:after="741" w:line="259" w:lineRule="auto"/>
        <w:ind w:left="154" w:firstLine="0"/>
        <w:jc w:val="center"/>
      </w:pPr>
      <w:r>
        <w:rPr>
          <w:sz w:val="30"/>
        </w:rPr>
        <w:t>Technický postup rekonstrukce tělocvičny ZŠ Dětřichov</w:t>
      </w:r>
    </w:p>
    <w:p w:rsidR="00C02119" w:rsidRDefault="00133C62">
      <w:pPr>
        <w:spacing w:after="177"/>
        <w:ind w:left="4"/>
      </w:pPr>
      <w:r>
        <w:t>Postup oprav v </w:t>
      </w:r>
      <w:r>
        <w:t>exteriéru:</w:t>
      </w:r>
    </w:p>
    <w:p w:rsidR="00C02119" w:rsidRDefault="00133C62">
      <w:pPr>
        <w:spacing w:after="717"/>
        <w:ind w:left="4"/>
      </w:pPr>
      <w:r>
        <w:t>Bude proveden odkop zeminy od objektu základní školy, částečně bude rozebrána dlažba na parkovací ploše vedle vchodu do objektu. Odkryté zdivo bude zednicky začištěno a bude provedena jádrová omítka. Na dno výkopu budou položeny drenážní trubky, obalené kr</w:t>
      </w:r>
      <w:r>
        <w:t xml:space="preserve">ycí geotextílií. Na jádrovou omítku bude aplikována asfaltová penetrace a nataveny dvě vrstvy asfaltového pásu a provede se nalepení krycího extrudovaného polystyrenu </w:t>
      </w:r>
      <w:proofErr w:type="spellStart"/>
      <w:r>
        <w:t>tl</w:t>
      </w:r>
      <w:proofErr w:type="spellEnd"/>
      <w:r>
        <w:t>. 60 mm. Výkop bude zasypán štěrkem okolo drenáže a zbytek zahrnut dříve vykopanou zemi</w:t>
      </w:r>
      <w:r>
        <w:t xml:space="preserve">nou. Nakonec bude provedena </w:t>
      </w:r>
      <w:r>
        <w:t>zpětná</w:t>
      </w:r>
      <w:r>
        <w:t xml:space="preserve"> montáž zámkové dlažby parkovací plochy.</w:t>
      </w:r>
    </w:p>
    <w:p w:rsidR="00C02119" w:rsidRDefault="00133C62">
      <w:pPr>
        <w:spacing w:after="190"/>
        <w:ind w:left="4"/>
      </w:pPr>
      <w:r>
        <w:t>Postup oprav v </w:t>
      </w:r>
      <w:r>
        <w:t>interiéru:</w:t>
      </w:r>
    </w:p>
    <w:p w:rsidR="00C02119" w:rsidRDefault="00133C62">
      <w:pPr>
        <w:spacing w:after="1248"/>
        <w:ind w:left="4"/>
      </w:pPr>
      <w:r>
        <w:t>Bude demontována stávající parketová podlaha, vybourána podkladní betonová vrstva a odstraněn podsyp. Dále budou odsekány stávající omítky na zdivu s exteriér</w:t>
      </w:r>
      <w:r>
        <w:t xml:space="preserve">em do výšky 1,5 m. Ve výkopu bude proveden nový štěrkový podsyp, podkladní betonová mazanina </w:t>
      </w:r>
      <w:proofErr w:type="spellStart"/>
      <w:r>
        <w:t>tl</w:t>
      </w:r>
      <w:proofErr w:type="spellEnd"/>
      <w:r>
        <w:t>. 100 mm s kari sít</w:t>
      </w:r>
      <w:r>
        <w:t xml:space="preserve">í, nataven hydroizolační asfaltový pás, provedena betonová mazanina </w:t>
      </w:r>
      <w:proofErr w:type="spellStart"/>
      <w:r>
        <w:t>tl</w:t>
      </w:r>
      <w:proofErr w:type="spellEnd"/>
      <w:r>
        <w:t>. 100 mm s kari sít</w:t>
      </w:r>
      <w:r>
        <w:t>í, přes kterou bude provedena nivelační stěrka pod pa</w:t>
      </w:r>
      <w:r>
        <w:t>rkety. Na stěrku bude namontována nová parketová podlaha včetně lajnování. Odsekané omítky budou nahrazeny sanačním souvrstvím, sanační jádrové omítky a sanační štukové omítky.</w:t>
      </w:r>
    </w:p>
    <w:p w:rsidR="00133C62" w:rsidRPr="00133C62" w:rsidRDefault="00133C62" w:rsidP="00133C62">
      <w:pPr>
        <w:tabs>
          <w:tab w:val="left" w:pos="5580"/>
        </w:tabs>
      </w:pPr>
      <w:r>
        <w:tab/>
      </w:r>
    </w:p>
    <w:sectPr w:rsidR="00133C62" w:rsidRPr="00133C62">
      <w:pgSz w:w="11904" w:h="16829"/>
      <w:pgMar w:top="1440" w:right="1502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119"/>
    <w:rsid w:val="00133C62"/>
    <w:rsid w:val="00C0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C285"/>
  <w15:docId w15:val="{46A3FA4B-81D0-440B-AEE5-0F566343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16" w:line="261" w:lineRule="auto"/>
      <w:ind w:left="43" w:firstLine="9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Táborská</dc:creator>
  <cp:keywords/>
  <cp:lastModifiedBy>Nikola Táborská</cp:lastModifiedBy>
  <cp:revision>2</cp:revision>
  <dcterms:created xsi:type="dcterms:W3CDTF">2020-07-03T12:30:00Z</dcterms:created>
  <dcterms:modified xsi:type="dcterms:W3CDTF">2020-07-03T12:30:00Z</dcterms:modified>
</cp:coreProperties>
</file>