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F5E97" w14:textId="77777777" w:rsidR="002B6C01" w:rsidRDefault="009A7D47">
      <w:pPr>
        <w:pStyle w:val="Nzev"/>
        <w:jc w:val="center"/>
      </w:pPr>
      <w:r>
        <w:t>P13 – Seznam poddodavatelů</w:t>
      </w:r>
    </w:p>
    <w:p w14:paraId="48DCBAD8" w14:textId="77777777" w:rsidR="002B6C01" w:rsidRDefault="009A7D47">
      <w:pPr>
        <w:jc w:val="center"/>
      </w:pPr>
      <w:r>
        <w:rPr>
          <w:b/>
          <w:sz w:val="21"/>
        </w:rPr>
        <w:t>Inovovaná plnicí linka pro fermentované mléčné výrobky</w:t>
      </w:r>
    </w:p>
    <w:p w14:paraId="56F8D133" w14:textId="77777777" w:rsidR="002B6C01" w:rsidRDefault="009A7D47">
      <w:pPr>
        <w:pStyle w:val="Podnadpis"/>
        <w:jc w:val="center"/>
      </w:pPr>
      <w:r>
        <w:t>Zadavatel: LACRUM Velké Meziříčí, s.r.o., IČ 63992370</w:t>
      </w:r>
    </w:p>
    <w:p w14:paraId="227E7E7A" w14:textId="77777777" w:rsidR="002B6C01" w:rsidRDefault="002B6C0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2B6C01" w14:paraId="7604A823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9C6C5D7" w14:textId="77777777" w:rsidR="002B6C01" w:rsidRDefault="009A7D47">
            <w:pPr>
              <w:spacing w:after="0"/>
            </w:pPr>
            <w:r>
              <w:rPr>
                <w:sz w:val="18"/>
              </w:rPr>
              <w:t>Obchodní firma / název dodavatele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9A0B9CD" w14:textId="77777777" w:rsidR="002B6C01" w:rsidRDefault="002B6C01">
            <w:pPr>
              <w:spacing w:after="0"/>
            </w:pPr>
          </w:p>
        </w:tc>
      </w:tr>
      <w:tr w:rsidR="002B6C01" w14:paraId="0AEF0B8F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B34F89" w14:textId="77777777" w:rsidR="002B6C01" w:rsidRDefault="009A7D47">
            <w:pPr>
              <w:spacing w:after="0"/>
            </w:pPr>
            <w:r>
              <w:rPr>
                <w:sz w:val="18"/>
              </w:rPr>
              <w:t>IČ / zahraniční identifikátor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FF0853" w14:textId="77777777" w:rsidR="002B6C01" w:rsidRDefault="002B6C01">
            <w:pPr>
              <w:spacing w:after="0"/>
            </w:pPr>
          </w:p>
        </w:tc>
      </w:tr>
      <w:tr w:rsidR="002B6C01" w14:paraId="6C54ED8A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9B114B" w14:textId="77777777" w:rsidR="002B6C01" w:rsidRDefault="009A7D47">
            <w:pPr>
              <w:spacing w:after="0"/>
            </w:pPr>
            <w:r>
              <w:rPr>
                <w:sz w:val="18"/>
              </w:rPr>
              <w:t>Sídlo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F32165" w14:textId="77777777" w:rsidR="002B6C01" w:rsidRDefault="002B6C01">
            <w:pPr>
              <w:spacing w:after="0"/>
            </w:pPr>
          </w:p>
        </w:tc>
      </w:tr>
    </w:tbl>
    <w:p w14:paraId="1129BCC6" w14:textId="77777777" w:rsidR="002B6C01" w:rsidRDefault="002B6C01"/>
    <w:p w14:paraId="093BB24D" w14:textId="77777777" w:rsidR="002B6C01" w:rsidRDefault="009A7D47">
      <w:pPr>
        <w:pStyle w:val="Nadpis1"/>
      </w:pPr>
      <w:r>
        <w:t>Prohlášení účastníka</w:t>
      </w:r>
    </w:p>
    <w:p w14:paraId="5233FA8E" w14:textId="77777777" w:rsidR="002B6C01" w:rsidRDefault="009A7D47">
      <w:r>
        <w:rPr>
          <w:b/>
        </w:rPr>
        <w:t xml:space="preserve">Účastník </w:t>
      </w:r>
      <w:r>
        <w:rPr>
          <w:b/>
        </w:rPr>
        <w:t>označí jednu z možností:</w:t>
      </w:r>
    </w:p>
    <w:p w14:paraId="2F1FF779" w14:textId="77777777" w:rsidR="002B6C01" w:rsidRDefault="009A7D47">
      <w:pPr>
        <w:pStyle w:val="Seznamsodrkami"/>
        <w:spacing w:after="40"/>
      </w:pPr>
      <w:r>
        <w:t>☐</w:t>
      </w:r>
      <w:r>
        <w:t xml:space="preserve">  Účastník nebude při plnění veřejné zakázky využívat poddodavatele.</w:t>
      </w:r>
    </w:p>
    <w:p w14:paraId="7865A748" w14:textId="77777777" w:rsidR="002B6C01" w:rsidRDefault="009A7D47">
      <w:pPr>
        <w:pStyle w:val="Seznamsodrkami"/>
        <w:spacing w:after="40"/>
      </w:pPr>
      <w:r>
        <w:t>☐</w:t>
      </w:r>
      <w:r>
        <w:t xml:space="preserve">  Účastník bude při plnění veřejné zakázky využívat níže uvedené poddodavatele.</w:t>
      </w:r>
    </w:p>
    <w:p w14:paraId="6ECF7C8D" w14:textId="77777777" w:rsidR="002B6C01" w:rsidRDefault="009A7D47">
      <w:pPr>
        <w:pStyle w:val="Nadpis1"/>
      </w:pPr>
      <w:r>
        <w:t>Seznam poddodavatelů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1927"/>
        <w:gridCol w:w="1474"/>
        <w:gridCol w:w="2267"/>
        <w:gridCol w:w="1133"/>
        <w:gridCol w:w="1757"/>
      </w:tblGrid>
      <w:tr w:rsidR="002B6C01" w14:paraId="49880DA2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28EA0FC1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>Č.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366B338F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>Obchodní firma / název</w:t>
            </w:r>
            <w:r>
              <w:rPr>
                <w:b/>
                <w:sz w:val="15"/>
              </w:rPr>
              <w:br/>
              <w:t>IČ / zahr. ID</w:t>
            </w: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9A5C3A0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>Sídlo</w:t>
            </w: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774EA052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 xml:space="preserve">Část </w:t>
            </w:r>
            <w:r>
              <w:rPr>
                <w:b/>
                <w:sz w:val="15"/>
              </w:rPr>
              <w:t>plnění svěřená poddodavateli</w:t>
            </w: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1E6969C5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>Předpokl. podíl na plnění</w:t>
            </w: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D0B6755" w14:textId="77777777" w:rsidR="002B6C01" w:rsidRDefault="009A7D47">
            <w:pPr>
              <w:spacing w:after="0"/>
              <w:jc w:val="center"/>
            </w:pPr>
            <w:r>
              <w:rPr>
                <w:b/>
                <w:sz w:val="15"/>
              </w:rPr>
              <w:t>Prokazování kvalifikace / rozsah</w:t>
            </w:r>
          </w:p>
        </w:tc>
      </w:tr>
      <w:tr w:rsidR="002B6C01" w14:paraId="4D5C8046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7FCCF5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8E682F5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E3AD470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F48196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C1C3A79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FC0BC6" w14:textId="77777777" w:rsidR="002B6C01" w:rsidRDefault="002B6C01">
            <w:pPr>
              <w:spacing w:after="0"/>
            </w:pPr>
          </w:p>
        </w:tc>
      </w:tr>
      <w:tr w:rsidR="002B6C01" w14:paraId="21407CC1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B1D2FF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F86B1B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31EF5C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7B85C55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BB26C3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CAC04F" w14:textId="77777777" w:rsidR="002B6C01" w:rsidRDefault="002B6C01">
            <w:pPr>
              <w:spacing w:after="0"/>
            </w:pPr>
          </w:p>
        </w:tc>
      </w:tr>
      <w:tr w:rsidR="002B6C01" w14:paraId="17189981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1FEBAE0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53F725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3D2322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87976EA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D3C541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54304B7" w14:textId="77777777" w:rsidR="002B6C01" w:rsidRDefault="002B6C01">
            <w:pPr>
              <w:spacing w:after="0"/>
            </w:pPr>
          </w:p>
        </w:tc>
      </w:tr>
      <w:tr w:rsidR="002B6C01" w14:paraId="3EA4E7E3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5C5A61C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823526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3DB663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A8AEE06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DA31E5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3B9169B" w14:textId="77777777" w:rsidR="002B6C01" w:rsidRDefault="002B6C01">
            <w:pPr>
              <w:spacing w:after="0"/>
            </w:pPr>
          </w:p>
        </w:tc>
      </w:tr>
      <w:tr w:rsidR="002B6C01" w14:paraId="26D4B5A8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60D66A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90E9060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C593FB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CAED9B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00A4308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BA36C9" w14:textId="77777777" w:rsidR="002B6C01" w:rsidRDefault="002B6C01">
            <w:pPr>
              <w:spacing w:after="0"/>
            </w:pPr>
          </w:p>
        </w:tc>
      </w:tr>
      <w:tr w:rsidR="002B6C01" w14:paraId="46457107" w14:textId="77777777">
        <w:trPr>
          <w:trHeight w:val="560"/>
          <w:jc w:val="center"/>
        </w:trPr>
        <w:tc>
          <w:tcPr>
            <w:tcW w:w="4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49B297" w14:textId="77777777" w:rsidR="002B6C01" w:rsidRDefault="009A7D47">
            <w:pPr>
              <w:spacing w:after="0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9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552C6A" w14:textId="77777777" w:rsidR="002B6C01" w:rsidRDefault="002B6C01">
            <w:pPr>
              <w:spacing w:after="0"/>
            </w:pPr>
          </w:p>
        </w:tc>
        <w:tc>
          <w:tcPr>
            <w:tcW w:w="14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D95A503" w14:textId="77777777" w:rsidR="002B6C01" w:rsidRDefault="002B6C01">
            <w:pPr>
              <w:spacing w:after="0"/>
            </w:pPr>
          </w:p>
        </w:tc>
        <w:tc>
          <w:tcPr>
            <w:tcW w:w="22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E8615E" w14:textId="77777777" w:rsidR="002B6C01" w:rsidRDefault="002B6C01">
            <w:pPr>
              <w:spacing w:after="0"/>
            </w:pPr>
          </w:p>
        </w:tc>
        <w:tc>
          <w:tcPr>
            <w:tcW w:w="113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DEC47F7" w14:textId="77777777" w:rsidR="002B6C01" w:rsidRDefault="002B6C01">
            <w:pPr>
              <w:spacing w:after="0"/>
              <w:jc w:val="center"/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91891A" w14:textId="77777777" w:rsidR="002B6C01" w:rsidRDefault="002B6C01">
            <w:pPr>
              <w:spacing w:after="0"/>
            </w:pPr>
          </w:p>
        </w:tc>
      </w:tr>
    </w:tbl>
    <w:p w14:paraId="7D4FAB32" w14:textId="77777777" w:rsidR="002B6C01" w:rsidRDefault="009A7D47">
      <w:pPr>
        <w:spacing w:before="120"/>
      </w:pPr>
      <w:r>
        <w:rPr>
          <w:b/>
        </w:rPr>
        <w:t xml:space="preserve">Pokyny: </w:t>
      </w:r>
      <w:r>
        <w:t xml:space="preserve">U každého poddodavatele účastník uvede část plnění, kterou hodlá poddodavatelsky </w:t>
      </w:r>
      <w:r>
        <w:t>zajistit. Pokud prostřednictvím poddodavatele (jiné osoby) prokazuje kvalifikaci, uvede tuto skutečnost a rozsah prokazované kvalifikace a přiloží doklady a závazek této osoby v rozsahu požadovaném zadávací dokumentací a ZZVZ.</w:t>
      </w:r>
    </w:p>
    <w:p w14:paraId="7467A348" w14:textId="77777777" w:rsidR="002B6C01" w:rsidRDefault="009A7D47">
      <w:r>
        <w:t>Změna poddodavatele, jehož pr</w:t>
      </w:r>
      <w:r>
        <w:t>ostřednictvím byla prokazována kvalifikace, se po uzavření smlouvy řídí závazným vzorem kupní smlouvy. Účastník odpovídá za plnění poddodavatelů, jako by plnil sám.</w:t>
      </w:r>
    </w:p>
    <w:p w14:paraId="46F006C1" w14:textId="77777777" w:rsidR="002B6C01" w:rsidRDefault="002B6C0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2B6C01" w14:paraId="047E1AE4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13FEEDD" w14:textId="77777777" w:rsidR="002B6C01" w:rsidRDefault="009A7D47">
            <w:pPr>
              <w:spacing w:after="0"/>
            </w:pPr>
            <w:r>
              <w:rPr>
                <w:sz w:val="18"/>
              </w:rPr>
              <w:t>V / dne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BB321C" w14:textId="77777777" w:rsidR="002B6C01" w:rsidRDefault="002B6C01">
            <w:pPr>
              <w:spacing w:after="0"/>
            </w:pPr>
          </w:p>
        </w:tc>
      </w:tr>
      <w:tr w:rsidR="002B6C01" w:rsidRPr="00164375" w14:paraId="249EB697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DA5D14" w14:textId="77777777" w:rsidR="002B6C01" w:rsidRPr="00164375" w:rsidRDefault="009A7D47">
            <w:pPr>
              <w:spacing w:after="0"/>
              <w:rPr>
                <w:lang w:val="es-ES"/>
              </w:rPr>
            </w:pPr>
            <w:r w:rsidRPr="00164375">
              <w:rPr>
                <w:sz w:val="18"/>
                <w:lang w:val="es-ES"/>
              </w:rPr>
              <w:t>Jméno a funkce oprávněné osoby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31ABF4" w14:textId="77777777" w:rsidR="002B6C01" w:rsidRPr="00164375" w:rsidRDefault="002B6C01">
            <w:pPr>
              <w:spacing w:after="0"/>
              <w:rPr>
                <w:lang w:val="es-ES"/>
              </w:rPr>
            </w:pPr>
          </w:p>
        </w:tc>
      </w:tr>
      <w:tr w:rsidR="002B6C01" w14:paraId="2CCA06F6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7CF7793" w14:textId="77777777" w:rsidR="002B6C01" w:rsidRDefault="009A7D47">
            <w:pPr>
              <w:spacing w:after="0"/>
            </w:pPr>
            <w:r>
              <w:rPr>
                <w:sz w:val="18"/>
              </w:rPr>
              <w:t>Obchodní firma dodavatele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D2B2F7F" w14:textId="77777777" w:rsidR="002B6C01" w:rsidRDefault="002B6C01">
            <w:pPr>
              <w:spacing w:after="0"/>
            </w:pPr>
          </w:p>
        </w:tc>
      </w:tr>
      <w:tr w:rsidR="002B6C01" w:rsidRPr="00164375" w14:paraId="2561EF0A" w14:textId="77777777">
        <w:trPr>
          <w:jc w:val="center"/>
        </w:trPr>
        <w:tc>
          <w:tcPr>
            <w:tcW w:w="29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79CD87" w14:textId="77777777" w:rsidR="002B6C01" w:rsidRPr="00164375" w:rsidRDefault="009A7D47">
            <w:pPr>
              <w:spacing w:after="0"/>
              <w:rPr>
                <w:lang w:val="de-AT"/>
              </w:rPr>
            </w:pPr>
            <w:r w:rsidRPr="00164375">
              <w:rPr>
                <w:sz w:val="18"/>
                <w:lang w:val="de-AT"/>
              </w:rPr>
              <w:t xml:space="preserve">Podpis, je-li </w:t>
            </w:r>
            <w:r w:rsidRPr="00164375">
              <w:rPr>
                <w:sz w:val="18"/>
                <w:lang w:val="de-AT"/>
              </w:rPr>
              <w:t>pro daný dokument vyžadován</w:t>
            </w:r>
          </w:p>
        </w:tc>
        <w:tc>
          <w:tcPr>
            <w:tcW w:w="60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4CE9CCB" w14:textId="77777777" w:rsidR="002B6C01" w:rsidRPr="00164375" w:rsidRDefault="002B6C01">
            <w:pPr>
              <w:spacing w:after="0"/>
              <w:rPr>
                <w:lang w:val="de-AT"/>
              </w:rPr>
            </w:pPr>
          </w:p>
        </w:tc>
      </w:tr>
    </w:tbl>
    <w:p w14:paraId="391C1D90" w14:textId="77777777" w:rsidR="002B6C01" w:rsidRPr="00164375" w:rsidRDefault="009A7D47">
      <w:pPr>
        <w:spacing w:before="120" w:after="0"/>
        <w:rPr>
          <w:lang w:val="de-AT"/>
        </w:rPr>
      </w:pPr>
      <w:r w:rsidRPr="00164375">
        <w:rPr>
          <w:i/>
          <w:sz w:val="18"/>
          <w:lang w:val="de-AT"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2B6C01" w:rsidRPr="00164375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19742" w14:textId="77777777" w:rsidR="009A7D47" w:rsidRDefault="009A7D47">
      <w:pPr>
        <w:spacing w:after="0" w:line="240" w:lineRule="auto"/>
      </w:pPr>
      <w:r>
        <w:separator/>
      </w:r>
    </w:p>
  </w:endnote>
  <w:endnote w:type="continuationSeparator" w:id="0">
    <w:p w14:paraId="433E0FD8" w14:textId="77777777" w:rsidR="009A7D47" w:rsidRDefault="009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6FCB" w14:textId="77777777" w:rsidR="00674BD1" w:rsidRDefault="008C2FB9">
    <w:pPr>
      <w:pStyle w:val="Zpat"/>
    </w:pPr>
    <w:r>
      <w:rPr>
        <w:sz w:val="15"/>
      </w:rPr>
      <w:t xml:space="preserve">LACRUM Velké Meziříčí, s.r.o. | projekt 25/006/5377a/500/012868 | </w:t>
    </w:r>
    <w:r>
      <w:t xml:space="preserve">Strana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E3724" w14:textId="77777777" w:rsidR="009A7D47" w:rsidRDefault="009A7D47">
      <w:pPr>
        <w:spacing w:after="0" w:line="240" w:lineRule="auto"/>
      </w:pPr>
      <w:r>
        <w:separator/>
      </w:r>
    </w:p>
  </w:footnote>
  <w:footnote w:type="continuationSeparator" w:id="0">
    <w:p w14:paraId="618BA851" w14:textId="77777777" w:rsidR="009A7D47" w:rsidRDefault="009A7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D119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3343B33" wp14:editId="65CFFA67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164375"/>
    <w:rsid w:val="00267DF4"/>
    <w:rsid w:val="00277E65"/>
    <w:rsid w:val="0029639D"/>
    <w:rsid w:val="002B6C01"/>
    <w:rsid w:val="00326F90"/>
    <w:rsid w:val="00487DE2"/>
    <w:rsid w:val="005733BC"/>
    <w:rsid w:val="00593C09"/>
    <w:rsid w:val="00674BD1"/>
    <w:rsid w:val="00737334"/>
    <w:rsid w:val="007D6345"/>
    <w:rsid w:val="008830E6"/>
    <w:rsid w:val="00897694"/>
    <w:rsid w:val="008C2FB9"/>
    <w:rsid w:val="008E0440"/>
    <w:rsid w:val="00954FA5"/>
    <w:rsid w:val="00957209"/>
    <w:rsid w:val="009A7D47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CC0942"/>
    <w:rsid w:val="00DB1B96"/>
    <w:rsid w:val="00E43780"/>
    <w:rsid w:val="00E846A2"/>
    <w:rsid w:val="00F06253"/>
    <w:rsid w:val="00F41BEB"/>
    <w:rsid w:val="00F8773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24AA8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P13 – Seznam poddodavatelů</dc:title>
  <dc:subject>Inovovaná plnicí linka pro fermentované mléčné výrobky</dc:subject>
  <dc:creator>python-docx</dc:creator>
  <cp:keywords/>
  <dc:description>generated by python-docx</dc:description>
  <cp:lastModifiedBy>Ondřej Vybíral</cp:lastModifiedBy>
  <cp:revision>7</cp:revision>
  <dcterms:created xsi:type="dcterms:W3CDTF">2026-09-18T15:32:00Z</dcterms:created>
  <dcterms:modified xsi:type="dcterms:W3CDTF">2026-09-23T05:44:00Z</dcterms:modified>
  <cp:category/>
</cp:coreProperties>
</file>