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4FC6" w14:textId="77777777" w:rsidR="00A51A31" w:rsidRDefault="00A51A31" w:rsidP="005C3650">
      <w:pPr>
        <w:pStyle w:val="Bezmezer"/>
        <w:jc w:val="center"/>
        <w:rPr>
          <w:rFonts w:ascii="Times New Roman" w:hAnsi="Times New Roman" w:cs="Times New Roman"/>
          <w:b/>
          <w:bCs/>
        </w:rPr>
      </w:pPr>
    </w:p>
    <w:p w14:paraId="432107B1" w14:textId="77777777" w:rsidR="009E187E" w:rsidRDefault="009E187E" w:rsidP="005C3650">
      <w:pPr>
        <w:pStyle w:val="Bezmezer"/>
        <w:jc w:val="center"/>
        <w:rPr>
          <w:rFonts w:ascii="Times New Roman" w:hAnsi="Times New Roman" w:cs="Times New Roman"/>
          <w:b/>
          <w:bCs/>
        </w:rPr>
      </w:pPr>
      <w:r w:rsidRPr="00674702">
        <w:rPr>
          <w:rFonts w:ascii="Times New Roman" w:hAnsi="Times New Roman" w:cs="Times New Roman"/>
          <w:b/>
          <w:bCs/>
        </w:rPr>
        <w:t>SMLOUVA O DÍLO</w:t>
      </w:r>
    </w:p>
    <w:p w14:paraId="6530E3F2" w14:textId="77777777" w:rsidR="00583C3F" w:rsidRDefault="00583C3F" w:rsidP="00C521C1">
      <w:pPr>
        <w:pStyle w:val="Bezmezer"/>
        <w:spacing w:before="120"/>
        <w:jc w:val="center"/>
        <w:rPr>
          <w:rFonts w:ascii="Times New Roman" w:hAnsi="Times New Roman" w:cs="Times New Roman"/>
          <w:b/>
          <w:bCs/>
        </w:rPr>
      </w:pPr>
      <w:r>
        <w:rPr>
          <w:rFonts w:ascii="Times New Roman" w:hAnsi="Times New Roman" w:cs="Times New Roman"/>
          <w:b/>
          <w:bCs/>
        </w:rPr>
        <w:t xml:space="preserve">Provedení </w:t>
      </w:r>
      <w:r w:rsidRPr="00144378">
        <w:rPr>
          <w:rFonts w:ascii="Times New Roman" w:hAnsi="Times New Roman" w:cs="Times New Roman"/>
          <w:b/>
          <w:bCs/>
        </w:rPr>
        <w:t>stavby: „</w:t>
      </w:r>
      <w:r w:rsidR="00DE39D9">
        <w:rPr>
          <w:rFonts w:ascii="Times New Roman" w:hAnsi="Times New Roman" w:cs="Times New Roman"/>
          <w:b/>
          <w:bCs/>
        </w:rPr>
        <w:t>Obnova fasád a výplní otvorů a vnější odvlhčení kostela sv. Martina</w:t>
      </w:r>
      <w:r w:rsidRPr="00144378">
        <w:rPr>
          <w:rFonts w:ascii="Times New Roman" w:hAnsi="Times New Roman" w:cs="Times New Roman"/>
          <w:b/>
          <w:bCs/>
        </w:rPr>
        <w:t>“</w:t>
      </w:r>
    </w:p>
    <w:p w14:paraId="1FA5A22B" w14:textId="77777777" w:rsidR="009E187E" w:rsidRDefault="009E187E" w:rsidP="005C3650">
      <w:pPr>
        <w:pStyle w:val="Bezmezer"/>
        <w:jc w:val="center"/>
        <w:rPr>
          <w:rFonts w:ascii="Times New Roman" w:hAnsi="Times New Roman" w:cs="Times New Roman"/>
          <w:b/>
          <w:bCs/>
        </w:rPr>
      </w:pPr>
    </w:p>
    <w:p w14:paraId="304B0AA3" w14:textId="77777777"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proofErr w:type="gramStart"/>
      <w:r>
        <w:rPr>
          <w:rFonts w:ascii="Times New Roman" w:hAnsi="Times New Roman" w:cs="Times New Roman"/>
          <w:b/>
          <w:bCs/>
        </w:rPr>
        <w:t>O</w:t>
      </w:r>
      <w:r w:rsidR="00281C3A">
        <w:rPr>
          <w:rFonts w:ascii="Times New Roman" w:hAnsi="Times New Roman" w:cs="Times New Roman"/>
          <w:b/>
          <w:bCs/>
        </w:rPr>
        <w:t xml:space="preserve">bjednatele: </w:t>
      </w:r>
      <w:r w:rsidR="00DE39D9">
        <w:rPr>
          <w:rFonts w:ascii="Times New Roman" w:hAnsi="Times New Roman" w:cs="Times New Roman"/>
          <w:b/>
          <w:bCs/>
        </w:rPr>
        <w:t xml:space="preserve">  </w:t>
      </w:r>
      <w:proofErr w:type="gramEnd"/>
      <w:r w:rsidR="00DE39D9">
        <w:rPr>
          <w:rFonts w:ascii="Times New Roman" w:hAnsi="Times New Roman" w:cs="Times New Roman"/>
          <w:b/>
          <w:bCs/>
        </w:rPr>
        <w:t xml:space="preserve">     1/2026</w:t>
      </w:r>
    </w:p>
    <w:p w14:paraId="49E3DFD6" w14:textId="77777777" w:rsidR="00583C3F" w:rsidRDefault="00583C3F" w:rsidP="005C3650">
      <w:pPr>
        <w:pStyle w:val="Bezmezer"/>
        <w:jc w:val="center"/>
        <w:rPr>
          <w:rFonts w:ascii="Times New Roman" w:hAnsi="Times New Roman" w:cs="Times New Roman"/>
          <w:b/>
          <w:bCs/>
        </w:rPr>
      </w:pPr>
    </w:p>
    <w:p w14:paraId="460EFFAA" w14:textId="77777777" w:rsidR="00583C3F"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Pr>
          <w:rFonts w:ascii="Times New Roman" w:hAnsi="Times New Roman" w:cs="Times New Roman"/>
          <w:b/>
          <w:bCs/>
        </w:rPr>
        <w:t xml:space="preserve">: </w:t>
      </w:r>
      <w:r w:rsidRPr="00A073CC">
        <w:rPr>
          <w:rFonts w:ascii="Times New Roman" w:hAnsi="Times New Roman" w:cs="Times New Roman"/>
          <w:b/>
          <w:bCs/>
          <w:highlight w:val="yellow"/>
        </w:rPr>
        <w:t>……………………………………</w:t>
      </w:r>
    </w:p>
    <w:p w14:paraId="4872FE50" w14:textId="77777777" w:rsidR="009E187E" w:rsidRDefault="009E187E" w:rsidP="005C3650">
      <w:pPr>
        <w:pStyle w:val="Bezmezer"/>
        <w:jc w:val="center"/>
        <w:rPr>
          <w:rFonts w:ascii="Times New Roman" w:hAnsi="Times New Roman" w:cs="Times New Roman"/>
          <w:b/>
          <w:bCs/>
        </w:rPr>
      </w:pPr>
    </w:p>
    <w:p w14:paraId="7E932FEE" w14:textId="77777777" w:rsidR="009E187E" w:rsidRDefault="009E187E" w:rsidP="005C3650">
      <w:pPr>
        <w:pStyle w:val="Bezmezer"/>
        <w:rPr>
          <w:rFonts w:ascii="Times New Roman" w:hAnsi="Times New Roman" w:cs="Times New Roman"/>
        </w:rPr>
      </w:pPr>
    </w:p>
    <w:p w14:paraId="6FA2BABD" w14:textId="77777777"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14:paraId="50E2D979" w14:textId="77777777" w:rsidR="009E187E" w:rsidRDefault="009E187E" w:rsidP="005C3650">
      <w:pPr>
        <w:pStyle w:val="Bezmezer"/>
        <w:rPr>
          <w:rFonts w:ascii="Times New Roman" w:hAnsi="Times New Roman" w:cs="Times New Roman"/>
        </w:rPr>
      </w:pPr>
    </w:p>
    <w:p w14:paraId="29BDD7B1" w14:textId="77777777" w:rsidR="009E187E" w:rsidRDefault="009E187E" w:rsidP="005C3650">
      <w:pPr>
        <w:pStyle w:val="Bezmezer"/>
        <w:rPr>
          <w:rFonts w:ascii="Times New Roman" w:hAnsi="Times New Roman" w:cs="Times New Roman"/>
        </w:rPr>
      </w:pPr>
    </w:p>
    <w:p w14:paraId="730867E1" w14:textId="77777777" w:rsidR="009E187E" w:rsidRPr="00937E2A" w:rsidRDefault="009E187E" w:rsidP="005C3650">
      <w:pPr>
        <w:pStyle w:val="Bezmezer"/>
        <w:jc w:val="center"/>
        <w:rPr>
          <w:rStyle w:val="Siln"/>
        </w:rPr>
      </w:pPr>
      <w:r w:rsidRPr="00937E2A">
        <w:rPr>
          <w:rStyle w:val="Siln"/>
        </w:rPr>
        <w:t>I.</w:t>
      </w:r>
    </w:p>
    <w:p w14:paraId="248626FD" w14:textId="77777777" w:rsidR="009E187E" w:rsidRPr="00937E2A" w:rsidRDefault="009E187E" w:rsidP="005C3650">
      <w:pPr>
        <w:pStyle w:val="Bezmezer"/>
        <w:jc w:val="center"/>
        <w:rPr>
          <w:rStyle w:val="Siln"/>
        </w:rPr>
      </w:pPr>
      <w:r w:rsidRPr="00C565FB">
        <w:rPr>
          <w:rStyle w:val="Siln"/>
        </w:rPr>
        <w:t>Smluvní strany</w:t>
      </w:r>
    </w:p>
    <w:p w14:paraId="49928250" w14:textId="77777777" w:rsidR="009E187E" w:rsidRDefault="009E187E" w:rsidP="005C3650">
      <w:pPr>
        <w:pStyle w:val="Bezmezer"/>
        <w:rPr>
          <w:rFonts w:ascii="Times New Roman" w:hAnsi="Times New Roman" w:cs="Times New Roman"/>
        </w:rPr>
      </w:pPr>
    </w:p>
    <w:p w14:paraId="149E1F11" w14:textId="77777777" w:rsidR="009E187E" w:rsidRPr="00F95F91" w:rsidRDefault="009E187E" w:rsidP="00FB5D81">
      <w:pPr>
        <w:pStyle w:val="Bezmezer"/>
        <w:tabs>
          <w:tab w:val="left" w:pos="2268"/>
        </w:tabs>
        <w:rPr>
          <w:rFonts w:ascii="Times New Roman" w:hAnsi="Times New Roman" w:cs="Times New Roman"/>
        </w:rPr>
      </w:pPr>
      <w:proofErr w:type="gramStart"/>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proofErr w:type="gramEnd"/>
      <w:r w:rsidRPr="00F95F91">
        <w:rPr>
          <w:rFonts w:ascii="Times New Roman" w:hAnsi="Times New Roman" w:cs="Times New Roman"/>
          <w:b/>
          <w:bCs/>
        </w:rPr>
        <w:t>Město Sázava</w:t>
      </w:r>
    </w:p>
    <w:p w14:paraId="111A8727" w14:textId="77777777"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980DEB">
        <w:rPr>
          <w:rFonts w:ascii="Times New Roman" w:hAnsi="Times New Roman" w:cs="Times New Roman"/>
        </w:rPr>
        <w:t>nám.</w:t>
      </w:r>
      <w:r w:rsidR="00937E2A" w:rsidRPr="00F95F91">
        <w:rPr>
          <w:rFonts w:ascii="Times New Roman" w:hAnsi="Times New Roman" w:cs="Times New Roman"/>
        </w:rPr>
        <w:t xml:space="preserve"> Voskovce a Wericha 356</w:t>
      </w:r>
      <w:r w:rsidR="00C565FB" w:rsidRPr="00F95F91">
        <w:rPr>
          <w:rFonts w:ascii="Times New Roman" w:hAnsi="Times New Roman" w:cs="Times New Roman"/>
        </w:rPr>
        <w:t>,</w:t>
      </w:r>
      <w:r w:rsidR="00F95F91">
        <w:rPr>
          <w:rFonts w:ascii="Times New Roman" w:hAnsi="Times New Roman" w:cs="Times New Roman"/>
        </w:rPr>
        <w:t xml:space="preserve"> 285 06 </w:t>
      </w:r>
      <w:r w:rsidR="009E187E" w:rsidRPr="00F95F91">
        <w:rPr>
          <w:rFonts w:ascii="Times New Roman" w:hAnsi="Times New Roman" w:cs="Times New Roman"/>
        </w:rPr>
        <w:t>Sázava</w:t>
      </w:r>
    </w:p>
    <w:p w14:paraId="41BF8A95" w14:textId="77777777"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92506" w:rsidRPr="00186F83">
        <w:rPr>
          <w:rFonts w:ascii="Times New Roman" w:hAnsi="Times New Roman" w:cs="Times New Roman"/>
        </w:rPr>
        <w:t>Mgr. Vladimírem Dvořákem, starostou města</w:t>
      </w:r>
      <w:r w:rsidR="00BB481F">
        <w:rPr>
          <w:rFonts w:ascii="Times New Roman" w:hAnsi="Times New Roman" w:cs="Times New Roman"/>
        </w:rPr>
        <w:tab/>
      </w:r>
    </w:p>
    <w:p w14:paraId="6C343E6F" w14:textId="77777777"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9E187E">
        <w:rPr>
          <w:rFonts w:ascii="Times New Roman" w:hAnsi="Times New Roman" w:cs="Times New Roman"/>
        </w:rPr>
        <w:t>00236411</w:t>
      </w:r>
    </w:p>
    <w:p w14:paraId="2B4C0D08" w14:textId="77777777"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144378">
        <w:rPr>
          <w:rFonts w:ascii="Times New Roman" w:hAnsi="Times New Roman" w:cs="Times New Roman"/>
        </w:rPr>
        <w:t>CZ00236411</w:t>
      </w:r>
    </w:p>
    <w:p w14:paraId="1F9CA42E" w14:textId="77777777" w:rsidR="009E187E" w:rsidRDefault="00FB5D81" w:rsidP="00FB5D81">
      <w:pPr>
        <w:pStyle w:val="Bezmezer"/>
        <w:tabs>
          <w:tab w:val="left" w:pos="2268"/>
        </w:tabs>
        <w:rPr>
          <w:rFonts w:ascii="Times New Roman" w:hAnsi="Times New Roman" w:cs="Times New Roman"/>
        </w:rPr>
      </w:pPr>
      <w:r w:rsidRPr="00144378">
        <w:rPr>
          <w:rFonts w:ascii="Times New Roman" w:hAnsi="Times New Roman" w:cs="Times New Roman"/>
        </w:rPr>
        <w:t xml:space="preserve">bankovní spojení: </w:t>
      </w:r>
      <w:r w:rsidRPr="00144378">
        <w:rPr>
          <w:rFonts w:ascii="Times New Roman" w:hAnsi="Times New Roman" w:cs="Times New Roman"/>
        </w:rPr>
        <w:tab/>
      </w:r>
      <w:r w:rsidR="009E187E" w:rsidRPr="00144378">
        <w:rPr>
          <w:rFonts w:ascii="Times New Roman" w:hAnsi="Times New Roman" w:cs="Times New Roman"/>
        </w:rPr>
        <w:t>Česká spořitelna a.s., číslu účtu: 443541359/0800</w:t>
      </w:r>
    </w:p>
    <w:p w14:paraId="57533BFF" w14:textId="77777777" w:rsidR="009E187E" w:rsidRDefault="009E187E" w:rsidP="005C3650">
      <w:pPr>
        <w:pStyle w:val="Bezmezer"/>
        <w:rPr>
          <w:rFonts w:ascii="Times New Roman" w:hAnsi="Times New Roman" w:cs="Times New Roman"/>
        </w:rPr>
      </w:pPr>
    </w:p>
    <w:p w14:paraId="2F3183D3" w14:textId="77777777"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14:paraId="199AF57E"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145C7E">
        <w:rPr>
          <w:rFonts w:ascii="Times New Roman" w:hAnsi="Times New Roman" w:cs="Times New Roman"/>
        </w:rPr>
        <w:t>Mgr. Vladimír Dvořák</w:t>
      </w:r>
      <w:r w:rsidRPr="00144378">
        <w:rPr>
          <w:rFonts w:ascii="Times New Roman" w:hAnsi="Times New Roman" w:cs="Times New Roman"/>
        </w:rPr>
        <w:t xml:space="preserve"> – starosta</w:t>
      </w:r>
    </w:p>
    <w:p w14:paraId="68C8B352"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00980DEB">
        <w:rPr>
          <w:rFonts w:ascii="Times New Roman" w:hAnsi="Times New Roman" w:cs="Times New Roman"/>
        </w:rPr>
        <w:t xml:space="preserve">Bc. </w:t>
      </w:r>
      <w:r>
        <w:rPr>
          <w:rFonts w:ascii="Times New Roman" w:hAnsi="Times New Roman" w:cs="Times New Roman"/>
        </w:rPr>
        <w:t>Jana van Bebberová</w:t>
      </w:r>
    </w:p>
    <w:p w14:paraId="769434BE" w14:textId="77777777" w:rsidR="009E187E" w:rsidRDefault="00660804" w:rsidP="005C3650">
      <w:pPr>
        <w:pStyle w:val="Bezmezer"/>
        <w:rPr>
          <w:rFonts w:ascii="Times New Roman" w:hAnsi="Times New Roman" w:cs="Times New Roman"/>
        </w:rPr>
      </w:pPr>
      <w:r>
        <w:rPr>
          <w:rFonts w:ascii="Times New Roman" w:hAnsi="Times New Roman" w:cs="Times New Roman"/>
        </w:rPr>
        <w:t>(dále jen „O</w:t>
      </w:r>
      <w:r w:rsidR="009E187E">
        <w:rPr>
          <w:rFonts w:ascii="Times New Roman" w:hAnsi="Times New Roman" w:cs="Times New Roman"/>
        </w:rPr>
        <w:t>bjednatel“)</w:t>
      </w:r>
    </w:p>
    <w:p w14:paraId="2EB842B4" w14:textId="77777777"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14:paraId="6DE3B999" w14:textId="77777777" w:rsidR="009E187E" w:rsidRDefault="009E187E" w:rsidP="00937E2A">
      <w:pPr>
        <w:pStyle w:val="Bezmezer"/>
        <w:tabs>
          <w:tab w:val="left" w:pos="2268"/>
        </w:tabs>
        <w:rPr>
          <w:rFonts w:ascii="Times New Roman" w:hAnsi="Times New Roman" w:cs="Times New Roman"/>
        </w:rPr>
      </w:pPr>
      <w:r w:rsidRPr="00674702">
        <w:rPr>
          <w:rFonts w:ascii="Times New Roman" w:hAnsi="Times New Roman" w:cs="Times New Roman"/>
          <w:b/>
          <w:bCs/>
        </w:rPr>
        <w:t>Zhotovitel:</w:t>
      </w:r>
      <w:r w:rsidR="00937E2A">
        <w:rPr>
          <w:rFonts w:ascii="Times New Roman" w:hAnsi="Times New Roman" w:cs="Times New Roman"/>
        </w:rPr>
        <w:t xml:space="preserve"> </w:t>
      </w:r>
      <w:r w:rsidR="00937E2A">
        <w:rPr>
          <w:rFonts w:ascii="Times New Roman" w:hAnsi="Times New Roman" w:cs="Times New Roman"/>
        </w:rPr>
        <w:tab/>
      </w:r>
      <w:r w:rsidRPr="00A073CC">
        <w:rPr>
          <w:rFonts w:ascii="Times New Roman" w:hAnsi="Times New Roman" w:cs="Times New Roman"/>
          <w:highlight w:val="yellow"/>
        </w:rPr>
        <w:t>………………………</w:t>
      </w:r>
      <w:proofErr w:type="gramStart"/>
      <w:r w:rsidRPr="00A073CC">
        <w:rPr>
          <w:rFonts w:ascii="Times New Roman" w:hAnsi="Times New Roman" w:cs="Times New Roman"/>
          <w:highlight w:val="yellow"/>
        </w:rPr>
        <w:t>…….</w:t>
      </w:r>
      <w:proofErr w:type="gramEnd"/>
      <w:r w:rsidRPr="00A073CC">
        <w:rPr>
          <w:rFonts w:ascii="Times New Roman" w:hAnsi="Times New Roman" w:cs="Times New Roman"/>
          <w:highlight w:val="yellow"/>
        </w:rPr>
        <w:t>.</w:t>
      </w:r>
    </w:p>
    <w:p w14:paraId="545403FD" w14:textId="77777777"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sidR="009E187E" w:rsidRPr="00A073CC">
        <w:rPr>
          <w:rFonts w:ascii="Times New Roman" w:hAnsi="Times New Roman" w:cs="Times New Roman"/>
          <w:highlight w:val="yellow"/>
        </w:rPr>
        <w:t>………………………</w:t>
      </w:r>
      <w:proofErr w:type="gramStart"/>
      <w:r w:rsidR="009E187E" w:rsidRPr="00A073CC">
        <w:rPr>
          <w:rFonts w:ascii="Times New Roman" w:hAnsi="Times New Roman" w:cs="Times New Roman"/>
          <w:highlight w:val="yellow"/>
        </w:rPr>
        <w:t>…….</w:t>
      </w:r>
      <w:proofErr w:type="gramEnd"/>
      <w:r w:rsidR="009E187E" w:rsidRPr="00A073CC">
        <w:rPr>
          <w:rFonts w:ascii="Times New Roman" w:hAnsi="Times New Roman" w:cs="Times New Roman"/>
          <w:highlight w:val="yellow"/>
        </w:rPr>
        <w:t>.</w:t>
      </w:r>
    </w:p>
    <w:p w14:paraId="3629DFD8" w14:textId="77777777"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jednající:</w:t>
      </w:r>
      <w:r>
        <w:rPr>
          <w:rFonts w:ascii="Times New Roman" w:hAnsi="Times New Roman" w:cs="Times New Roman"/>
        </w:rPr>
        <w:tab/>
      </w:r>
      <w:r w:rsidR="009E187E" w:rsidRPr="00A073CC">
        <w:rPr>
          <w:rFonts w:ascii="Times New Roman" w:hAnsi="Times New Roman" w:cs="Times New Roman"/>
          <w:highlight w:val="yellow"/>
        </w:rPr>
        <w:t>………………………</w:t>
      </w:r>
      <w:proofErr w:type="gramStart"/>
      <w:r w:rsidR="009E187E" w:rsidRPr="00A073CC">
        <w:rPr>
          <w:rFonts w:ascii="Times New Roman" w:hAnsi="Times New Roman" w:cs="Times New Roman"/>
          <w:highlight w:val="yellow"/>
        </w:rPr>
        <w:t>…….</w:t>
      </w:r>
      <w:proofErr w:type="gramEnd"/>
      <w:r w:rsidR="009E187E" w:rsidRPr="00A073CC">
        <w:rPr>
          <w:rFonts w:ascii="Times New Roman" w:hAnsi="Times New Roman" w:cs="Times New Roman"/>
          <w:highlight w:val="yellow"/>
        </w:rPr>
        <w:t>.</w:t>
      </w:r>
    </w:p>
    <w:p w14:paraId="7F7D40A0" w14:textId="77777777"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Pr="00A073CC">
        <w:rPr>
          <w:rFonts w:ascii="Times New Roman" w:hAnsi="Times New Roman" w:cs="Times New Roman"/>
          <w:highlight w:val="yellow"/>
        </w:rPr>
        <w:t>………………………</w:t>
      </w:r>
      <w:proofErr w:type="gramStart"/>
      <w:r w:rsidRPr="00A073CC">
        <w:rPr>
          <w:rFonts w:ascii="Times New Roman" w:hAnsi="Times New Roman" w:cs="Times New Roman"/>
          <w:highlight w:val="yellow"/>
        </w:rPr>
        <w:t>…….</w:t>
      </w:r>
      <w:proofErr w:type="gramEnd"/>
      <w:r w:rsidRPr="00A073CC">
        <w:rPr>
          <w:rFonts w:ascii="Times New Roman" w:hAnsi="Times New Roman" w:cs="Times New Roman"/>
          <w:highlight w:val="yellow"/>
        </w:rPr>
        <w:t>.</w:t>
      </w:r>
    </w:p>
    <w:p w14:paraId="03252E31" w14:textId="77777777"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A073CC">
        <w:rPr>
          <w:rFonts w:ascii="Times New Roman" w:hAnsi="Times New Roman" w:cs="Times New Roman"/>
          <w:highlight w:val="yellow"/>
        </w:rPr>
        <w:t>………………………</w:t>
      </w:r>
      <w:proofErr w:type="gramStart"/>
      <w:r w:rsidRPr="00A073CC">
        <w:rPr>
          <w:rFonts w:ascii="Times New Roman" w:hAnsi="Times New Roman" w:cs="Times New Roman"/>
          <w:highlight w:val="yellow"/>
        </w:rPr>
        <w:t>…….</w:t>
      </w:r>
      <w:proofErr w:type="gramEnd"/>
      <w:r w:rsidRPr="00A073CC">
        <w:rPr>
          <w:rFonts w:ascii="Times New Roman" w:hAnsi="Times New Roman" w:cs="Times New Roman"/>
          <w:highlight w:val="yellow"/>
        </w:rPr>
        <w:t>.</w:t>
      </w:r>
    </w:p>
    <w:p w14:paraId="4469CF37" w14:textId="77777777" w:rsidR="009E187E" w:rsidRDefault="00937E2A" w:rsidP="005C3650">
      <w:pPr>
        <w:pStyle w:val="Bezmezer"/>
        <w:rPr>
          <w:rFonts w:ascii="Times New Roman" w:hAnsi="Times New Roman" w:cs="Times New Roman"/>
        </w:rPr>
      </w:pPr>
      <w:r>
        <w:rPr>
          <w:rFonts w:ascii="Times New Roman" w:hAnsi="Times New Roman" w:cs="Times New Roman"/>
        </w:rPr>
        <w:t xml:space="preserve">bankovní </w:t>
      </w:r>
      <w:proofErr w:type="gramStart"/>
      <w:r>
        <w:rPr>
          <w:rFonts w:ascii="Times New Roman" w:hAnsi="Times New Roman" w:cs="Times New Roman"/>
        </w:rPr>
        <w:t>spojení:</w:t>
      </w:r>
      <w:r w:rsidR="009E187E" w:rsidRPr="00A073CC">
        <w:rPr>
          <w:rFonts w:ascii="Times New Roman" w:hAnsi="Times New Roman" w:cs="Times New Roman"/>
          <w:highlight w:val="yellow"/>
        </w:rPr>
        <w:t>…</w:t>
      </w:r>
      <w:proofErr w:type="gramEnd"/>
      <w:r w:rsidR="009E187E" w:rsidRPr="00A073CC">
        <w:rPr>
          <w:rFonts w:ascii="Times New Roman" w:hAnsi="Times New Roman" w:cs="Times New Roman"/>
          <w:highlight w:val="yellow"/>
        </w:rPr>
        <w:t>…………………………………………………….</w:t>
      </w:r>
    </w:p>
    <w:p w14:paraId="2A3F3A6A" w14:textId="77777777" w:rsidR="009E187E" w:rsidRDefault="009E187E" w:rsidP="005C3650">
      <w:pPr>
        <w:pStyle w:val="Bezmezer"/>
        <w:rPr>
          <w:rFonts w:ascii="Times New Roman" w:hAnsi="Times New Roman" w:cs="Times New Roman"/>
        </w:rPr>
      </w:pPr>
    </w:p>
    <w:p w14:paraId="56B0BF49"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Firma byla zapsána </w:t>
      </w:r>
      <w:r w:rsidRPr="00A073CC">
        <w:rPr>
          <w:rFonts w:ascii="Times New Roman" w:hAnsi="Times New Roman" w:cs="Times New Roman"/>
          <w:highlight w:val="yellow"/>
        </w:rPr>
        <w:t>…………………………</w:t>
      </w:r>
      <w:r>
        <w:rPr>
          <w:rFonts w:ascii="Times New Roman" w:hAnsi="Times New Roman" w:cs="Times New Roman"/>
        </w:rPr>
        <w:t xml:space="preserve"> oddíl </w:t>
      </w:r>
      <w:r w:rsidRPr="00A073CC">
        <w:rPr>
          <w:rFonts w:ascii="Times New Roman" w:hAnsi="Times New Roman" w:cs="Times New Roman"/>
          <w:highlight w:val="yellow"/>
        </w:rPr>
        <w:t>………</w:t>
      </w:r>
      <w:r>
        <w:rPr>
          <w:rFonts w:ascii="Times New Roman" w:hAnsi="Times New Roman" w:cs="Times New Roman"/>
        </w:rPr>
        <w:t xml:space="preserve">, vložka </w:t>
      </w:r>
      <w:r w:rsidRPr="00A073CC">
        <w:rPr>
          <w:rFonts w:ascii="Times New Roman" w:hAnsi="Times New Roman" w:cs="Times New Roman"/>
          <w:highlight w:val="yellow"/>
        </w:rPr>
        <w:t>…………</w:t>
      </w:r>
    </w:p>
    <w:p w14:paraId="55A737FF" w14:textId="77777777" w:rsidR="009E187E" w:rsidRDefault="009E187E" w:rsidP="005C3650">
      <w:pPr>
        <w:pStyle w:val="Bezmezer"/>
        <w:rPr>
          <w:rFonts w:ascii="Times New Roman" w:hAnsi="Times New Roman" w:cs="Times New Roman"/>
        </w:rPr>
      </w:pPr>
    </w:p>
    <w:p w14:paraId="0B1C21BC"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Osoby oprávněné k jednání: </w:t>
      </w:r>
    </w:p>
    <w:p w14:paraId="5146D295"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Pr="00A073CC">
        <w:rPr>
          <w:rFonts w:ascii="Times New Roman" w:hAnsi="Times New Roman" w:cs="Times New Roman"/>
          <w:highlight w:val="yellow"/>
        </w:rPr>
        <w:t>………………………</w:t>
      </w:r>
      <w:proofErr w:type="gramStart"/>
      <w:r w:rsidRPr="00A073CC">
        <w:rPr>
          <w:rFonts w:ascii="Times New Roman" w:hAnsi="Times New Roman" w:cs="Times New Roman"/>
          <w:highlight w:val="yellow"/>
        </w:rPr>
        <w:t>…….</w:t>
      </w:r>
      <w:proofErr w:type="gramEnd"/>
      <w:r w:rsidRPr="00A073CC">
        <w:rPr>
          <w:rFonts w:ascii="Times New Roman" w:hAnsi="Times New Roman" w:cs="Times New Roman"/>
          <w:highlight w:val="yellow"/>
        </w:rPr>
        <w:t>.</w:t>
      </w:r>
    </w:p>
    <w:p w14:paraId="25097B31"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Pr="00A073CC">
        <w:rPr>
          <w:rFonts w:ascii="Times New Roman" w:hAnsi="Times New Roman" w:cs="Times New Roman"/>
          <w:highlight w:val="yellow"/>
        </w:rPr>
        <w:t>………………………</w:t>
      </w:r>
      <w:proofErr w:type="gramStart"/>
      <w:r w:rsidRPr="00A073CC">
        <w:rPr>
          <w:rFonts w:ascii="Times New Roman" w:hAnsi="Times New Roman" w:cs="Times New Roman"/>
          <w:highlight w:val="yellow"/>
        </w:rPr>
        <w:t>…….</w:t>
      </w:r>
      <w:proofErr w:type="gramEnd"/>
      <w:r w:rsidRPr="00A073CC">
        <w:rPr>
          <w:rFonts w:ascii="Times New Roman" w:hAnsi="Times New Roman" w:cs="Times New Roman"/>
          <w:highlight w:val="yellow"/>
        </w:rPr>
        <w:t>.</w:t>
      </w:r>
    </w:p>
    <w:p w14:paraId="77C7D134" w14:textId="77777777" w:rsidR="009E187E" w:rsidRDefault="00660804" w:rsidP="005C3650">
      <w:pPr>
        <w:pStyle w:val="Bezmezer"/>
        <w:rPr>
          <w:rFonts w:ascii="Times New Roman" w:hAnsi="Times New Roman" w:cs="Times New Roman"/>
        </w:rPr>
      </w:pPr>
      <w:r>
        <w:rPr>
          <w:rFonts w:ascii="Times New Roman" w:hAnsi="Times New Roman" w:cs="Times New Roman"/>
        </w:rPr>
        <w:t>(dále jen „Z</w:t>
      </w:r>
      <w:r w:rsidR="009E187E">
        <w:rPr>
          <w:rFonts w:ascii="Times New Roman" w:hAnsi="Times New Roman" w:cs="Times New Roman"/>
        </w:rPr>
        <w:t>hotovitel“)</w:t>
      </w:r>
    </w:p>
    <w:p w14:paraId="47B19FE4" w14:textId="77777777" w:rsidR="009E187E" w:rsidRDefault="009E187E" w:rsidP="005C3650">
      <w:pPr>
        <w:pStyle w:val="Bezmezer"/>
        <w:rPr>
          <w:rFonts w:ascii="Times New Roman" w:hAnsi="Times New Roman" w:cs="Times New Roman"/>
        </w:rPr>
      </w:pPr>
    </w:p>
    <w:p w14:paraId="044FCC2B" w14:textId="77777777"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14:paraId="0458350A" w14:textId="77777777" w:rsidR="009E187E" w:rsidRDefault="009E187E" w:rsidP="005C3650">
      <w:pPr>
        <w:pStyle w:val="Bezmezer"/>
        <w:rPr>
          <w:rFonts w:ascii="Times New Roman" w:hAnsi="Times New Roman" w:cs="Times New Roman"/>
        </w:rPr>
      </w:pPr>
    </w:p>
    <w:p w14:paraId="46F76293" w14:textId="77777777" w:rsidR="00A51A31" w:rsidRDefault="00A51A31" w:rsidP="005C3650">
      <w:pPr>
        <w:pStyle w:val="Bezmezer"/>
        <w:rPr>
          <w:rFonts w:ascii="Times New Roman" w:hAnsi="Times New Roman" w:cs="Times New Roman"/>
        </w:rPr>
      </w:pPr>
    </w:p>
    <w:p w14:paraId="1B8D861C" w14:textId="77777777" w:rsidR="005B4658" w:rsidRDefault="005B4658" w:rsidP="005C3650">
      <w:pPr>
        <w:pStyle w:val="Bezmezer"/>
        <w:rPr>
          <w:rFonts w:ascii="Times New Roman" w:hAnsi="Times New Roman" w:cs="Times New Roman"/>
        </w:rPr>
      </w:pPr>
    </w:p>
    <w:p w14:paraId="1F5E9872" w14:textId="77777777" w:rsidR="005B4658" w:rsidRDefault="005B4658" w:rsidP="005C3650">
      <w:pPr>
        <w:pStyle w:val="Bezmezer"/>
        <w:rPr>
          <w:rFonts w:ascii="Times New Roman" w:hAnsi="Times New Roman" w:cs="Times New Roman"/>
        </w:rPr>
      </w:pPr>
    </w:p>
    <w:p w14:paraId="0B0B10B4" w14:textId="77777777" w:rsidR="005B4658" w:rsidRDefault="005B4658" w:rsidP="005C3650">
      <w:pPr>
        <w:pStyle w:val="Bezmezer"/>
        <w:rPr>
          <w:rFonts w:ascii="Times New Roman" w:hAnsi="Times New Roman" w:cs="Times New Roman"/>
        </w:rPr>
      </w:pPr>
    </w:p>
    <w:p w14:paraId="428C8136" w14:textId="77777777" w:rsidR="00423798" w:rsidRDefault="00423798" w:rsidP="005C3650">
      <w:pPr>
        <w:pStyle w:val="Bezmezer"/>
        <w:rPr>
          <w:rFonts w:ascii="Times New Roman" w:hAnsi="Times New Roman" w:cs="Times New Roman"/>
        </w:rPr>
      </w:pPr>
    </w:p>
    <w:p w14:paraId="2345DAD2" w14:textId="77777777" w:rsidR="005B4658" w:rsidRDefault="005B4658" w:rsidP="005C3650">
      <w:pPr>
        <w:pStyle w:val="Bezmezer"/>
        <w:rPr>
          <w:rFonts w:ascii="Times New Roman" w:hAnsi="Times New Roman" w:cs="Times New Roman"/>
        </w:rPr>
      </w:pPr>
    </w:p>
    <w:p w14:paraId="49E87AD6" w14:textId="77777777" w:rsidR="00A51A31" w:rsidRDefault="00A51A31" w:rsidP="005C3650">
      <w:pPr>
        <w:pStyle w:val="Bezmezer"/>
        <w:rPr>
          <w:rFonts w:ascii="Times New Roman" w:hAnsi="Times New Roman" w:cs="Times New Roman"/>
        </w:rPr>
      </w:pPr>
    </w:p>
    <w:p w14:paraId="76BD47B2" w14:textId="77777777" w:rsidR="009E187E" w:rsidRPr="00C565FB" w:rsidRDefault="00C565FB" w:rsidP="005C3650">
      <w:pPr>
        <w:pStyle w:val="Bezmezer"/>
        <w:jc w:val="center"/>
        <w:rPr>
          <w:rFonts w:ascii="Times New Roman" w:hAnsi="Times New Roman" w:cs="Times New Roman"/>
          <w:b/>
        </w:rPr>
      </w:pPr>
      <w:r w:rsidRPr="00C565FB">
        <w:rPr>
          <w:rFonts w:ascii="Times New Roman" w:hAnsi="Times New Roman" w:cs="Times New Roman"/>
          <w:b/>
        </w:rPr>
        <w:t xml:space="preserve">II. </w:t>
      </w:r>
    </w:p>
    <w:p w14:paraId="56745D57" w14:textId="77777777" w:rsidR="00C565FB" w:rsidRPr="00C565FB" w:rsidRDefault="00660804" w:rsidP="005C3650">
      <w:pPr>
        <w:pStyle w:val="Bezmezer"/>
        <w:jc w:val="center"/>
        <w:rPr>
          <w:rFonts w:ascii="Times New Roman" w:hAnsi="Times New Roman" w:cs="Times New Roman"/>
          <w:b/>
        </w:rPr>
      </w:pPr>
      <w:r>
        <w:rPr>
          <w:rFonts w:ascii="Times New Roman" w:hAnsi="Times New Roman" w:cs="Times New Roman"/>
          <w:b/>
        </w:rPr>
        <w:lastRenderedPageBreak/>
        <w:t>Předmět S</w:t>
      </w:r>
      <w:r w:rsidR="00C565FB" w:rsidRPr="00C565FB">
        <w:rPr>
          <w:rFonts w:ascii="Times New Roman" w:hAnsi="Times New Roman" w:cs="Times New Roman"/>
          <w:b/>
        </w:rPr>
        <w:t>mlouvy</w:t>
      </w:r>
    </w:p>
    <w:p w14:paraId="492DBF2D" w14:textId="77777777" w:rsidR="00C565FB" w:rsidRDefault="00C565FB" w:rsidP="005C3650">
      <w:pPr>
        <w:pStyle w:val="Bezmezer"/>
        <w:jc w:val="center"/>
        <w:rPr>
          <w:rFonts w:ascii="Times New Roman" w:hAnsi="Times New Roman" w:cs="Times New Roman"/>
        </w:rPr>
      </w:pPr>
    </w:p>
    <w:p w14:paraId="7B0C02C0" w14:textId="77777777" w:rsidR="009F179B" w:rsidRDefault="00937E2A" w:rsidP="00AD2C38">
      <w:pPr>
        <w:pStyle w:val="Bezmezer"/>
        <w:numPr>
          <w:ilvl w:val="0"/>
          <w:numId w:val="38"/>
        </w:numPr>
        <w:jc w:val="both"/>
        <w:rPr>
          <w:rFonts w:ascii="Times New Roman" w:hAnsi="Times New Roman" w:cs="Times New Roman"/>
        </w:rPr>
      </w:pPr>
      <w:r w:rsidRPr="00FF13C0">
        <w:rPr>
          <w:rFonts w:ascii="Times New Roman" w:hAnsi="Times New Roman" w:cs="Times New Roman"/>
          <w:lang w:eastAsia="cs-CZ"/>
        </w:rPr>
        <w:t>Pře</w:t>
      </w:r>
      <w:r w:rsidR="00660804" w:rsidRPr="00FF13C0">
        <w:rPr>
          <w:rFonts w:ascii="Times New Roman" w:hAnsi="Times New Roman" w:cs="Times New Roman"/>
          <w:lang w:eastAsia="cs-CZ"/>
        </w:rPr>
        <w:t>dmětem této Smlouvy je závazek Z</w:t>
      </w:r>
      <w:r w:rsidRPr="00FF13C0">
        <w:rPr>
          <w:rFonts w:ascii="Times New Roman" w:hAnsi="Times New Roman" w:cs="Times New Roman"/>
          <w:lang w:eastAsia="cs-CZ"/>
        </w:rPr>
        <w:t xml:space="preserve">hotovitele na svůj náklad a nebezpečí </w:t>
      </w:r>
      <w:r w:rsidR="005B4658" w:rsidRPr="00FF13C0">
        <w:rPr>
          <w:rFonts w:ascii="Times New Roman" w:hAnsi="Times New Roman" w:cs="Times New Roman"/>
          <w:lang w:eastAsia="cs-CZ"/>
        </w:rPr>
        <w:t xml:space="preserve">zhotovit pro objednatele dílo </w:t>
      </w:r>
      <w:r w:rsidR="00144378" w:rsidRPr="009F179B">
        <w:rPr>
          <w:rFonts w:ascii="Times New Roman" w:hAnsi="Times New Roman" w:cs="Times New Roman"/>
          <w:b/>
          <w:i/>
          <w:lang w:eastAsia="cs-CZ"/>
        </w:rPr>
        <w:t>„</w:t>
      </w:r>
      <w:r w:rsidR="00DE39D9" w:rsidRPr="009F179B">
        <w:rPr>
          <w:rFonts w:ascii="Times New Roman" w:hAnsi="Times New Roman" w:cs="Times New Roman"/>
          <w:b/>
          <w:bCs/>
          <w:i/>
          <w:lang w:eastAsia="cs-CZ"/>
        </w:rPr>
        <w:t>Obnova fasád a výplní otvorů a vnější odvlhčení kostela sv. Martina</w:t>
      </w:r>
      <w:r w:rsidR="00C565FB" w:rsidRPr="009F179B">
        <w:rPr>
          <w:rFonts w:ascii="Times New Roman" w:hAnsi="Times New Roman" w:cs="Times New Roman"/>
          <w:b/>
          <w:i/>
          <w:lang w:eastAsia="cs-CZ"/>
        </w:rPr>
        <w:t>“</w:t>
      </w:r>
      <w:r w:rsidR="00C565FB" w:rsidRPr="00FF13C0">
        <w:rPr>
          <w:rFonts w:ascii="Times New Roman" w:hAnsi="Times New Roman" w:cs="Times New Roman"/>
          <w:lang w:eastAsia="cs-CZ"/>
        </w:rPr>
        <w:t>.</w:t>
      </w:r>
      <w:r w:rsidRPr="00FF13C0">
        <w:rPr>
          <w:rFonts w:ascii="Times New Roman" w:hAnsi="Times New Roman" w:cs="Times New Roman"/>
          <w:lang w:eastAsia="cs-CZ"/>
        </w:rPr>
        <w:t xml:space="preserve"> </w:t>
      </w:r>
    </w:p>
    <w:p w14:paraId="16D2850D" w14:textId="77777777" w:rsidR="009F179B" w:rsidRDefault="009F179B" w:rsidP="009F179B">
      <w:pPr>
        <w:pStyle w:val="Bezmezer"/>
        <w:ind w:left="720"/>
        <w:jc w:val="both"/>
        <w:rPr>
          <w:rFonts w:ascii="Times New Roman" w:hAnsi="Times New Roman" w:cs="Times New Roman"/>
          <w:lang w:eastAsia="cs-CZ"/>
        </w:rPr>
      </w:pPr>
      <w:r>
        <w:rPr>
          <w:rFonts w:ascii="Times New Roman" w:hAnsi="Times New Roman" w:cs="Times New Roman"/>
          <w:lang w:eastAsia="cs-CZ"/>
        </w:rPr>
        <w:t>Jedná se o</w:t>
      </w:r>
      <w:r w:rsidR="00913009">
        <w:rPr>
          <w:rFonts w:ascii="Times New Roman" w:hAnsi="Times New Roman" w:cs="Times New Roman"/>
          <w:lang w:eastAsia="cs-CZ"/>
        </w:rPr>
        <w:t xml:space="preserve"> </w:t>
      </w:r>
      <w:r>
        <w:rPr>
          <w:rFonts w:ascii="Times New Roman" w:hAnsi="Times New Roman" w:cs="Times New Roman"/>
          <w:lang w:eastAsia="cs-CZ"/>
        </w:rPr>
        <w:t xml:space="preserve">opravu fasády, opravu žulového portálu hlavního vstupu do kostela restaurátorem, obnovu výplní bočních dveří do věže, žaluzie do zvonového patra, okének, hlavních kostelních vrat, kostelních oken, desky v okně hodinovém patře a opravu pseudobarokních váz. Dále je navrženo odvodnění kostela, úpravy povrchu cestiček a travnatých ploch. </w:t>
      </w:r>
    </w:p>
    <w:p w14:paraId="2546FC98" w14:textId="77777777" w:rsidR="00937E2A" w:rsidRDefault="00937E2A" w:rsidP="00E96821">
      <w:pPr>
        <w:pStyle w:val="Bezmezer"/>
        <w:jc w:val="both"/>
        <w:rPr>
          <w:rFonts w:ascii="Times New Roman" w:hAnsi="Times New Roman" w:cs="Times New Roman"/>
          <w:lang w:eastAsia="cs-CZ"/>
        </w:rPr>
      </w:pPr>
    </w:p>
    <w:p w14:paraId="2F5527E4" w14:textId="77777777" w:rsidR="00A2074D" w:rsidRDefault="009D3C88" w:rsidP="00F17D5E">
      <w:pPr>
        <w:pStyle w:val="Bezmezer"/>
        <w:ind w:left="708"/>
        <w:jc w:val="both"/>
        <w:rPr>
          <w:rFonts w:ascii="Times New Roman" w:hAnsi="Times New Roman" w:cs="Times New Roman"/>
          <w:lang w:eastAsia="cs-CZ"/>
        </w:rPr>
      </w:pPr>
      <w:r>
        <w:rPr>
          <w:rFonts w:ascii="Times New Roman" w:hAnsi="Times New Roman" w:cs="Times New Roman"/>
          <w:lang w:eastAsia="cs-CZ"/>
        </w:rPr>
        <w:t>S</w:t>
      </w:r>
      <w:r w:rsidR="007827D8">
        <w:rPr>
          <w:rFonts w:ascii="Times New Roman" w:hAnsi="Times New Roman" w:cs="Times New Roman"/>
          <w:lang w:eastAsia="cs-CZ"/>
        </w:rPr>
        <w:t>tavební činnost</w:t>
      </w:r>
      <w:r>
        <w:rPr>
          <w:rFonts w:ascii="Times New Roman" w:hAnsi="Times New Roman" w:cs="Times New Roman"/>
          <w:lang w:eastAsia="cs-CZ"/>
        </w:rPr>
        <w:t xml:space="preserve"> – </w:t>
      </w:r>
      <w:r w:rsidR="009F179B">
        <w:rPr>
          <w:rFonts w:ascii="Times New Roman" w:hAnsi="Times New Roman" w:cs="Times New Roman"/>
          <w:lang w:eastAsia="cs-CZ"/>
        </w:rPr>
        <w:t>obnova fasád a výplní otvorů a vnější odvlhčení kostela sv. Martina</w:t>
      </w:r>
      <w:r w:rsidR="00FF13C0">
        <w:rPr>
          <w:rFonts w:ascii="Times New Roman" w:hAnsi="Times New Roman" w:cs="Times New Roman"/>
          <w:lang w:eastAsia="cs-CZ"/>
        </w:rPr>
        <w:t xml:space="preserve"> bude </w:t>
      </w:r>
      <w:r w:rsidR="009F179B">
        <w:rPr>
          <w:rFonts w:ascii="Times New Roman" w:hAnsi="Times New Roman" w:cs="Times New Roman"/>
          <w:lang w:eastAsia="cs-CZ"/>
        </w:rPr>
        <w:t>realizováno</w:t>
      </w:r>
      <w:r>
        <w:rPr>
          <w:rFonts w:ascii="Times New Roman" w:hAnsi="Times New Roman" w:cs="Times New Roman"/>
          <w:lang w:eastAsia="cs-CZ"/>
        </w:rPr>
        <w:t xml:space="preserve"> na </w:t>
      </w:r>
      <w:r w:rsidR="009E187E" w:rsidRPr="00071D80">
        <w:rPr>
          <w:rFonts w:ascii="Times New Roman" w:hAnsi="Times New Roman" w:cs="Times New Roman"/>
          <w:lang w:eastAsia="cs-CZ"/>
        </w:rPr>
        <w:t xml:space="preserve">pozemkových parcelách č. </w:t>
      </w:r>
      <w:r w:rsidR="009F179B">
        <w:rPr>
          <w:rFonts w:ascii="Times New Roman" w:hAnsi="Times New Roman" w:cs="Times New Roman"/>
          <w:lang w:eastAsia="cs-CZ"/>
        </w:rPr>
        <w:t>1437/1 a 1439</w:t>
      </w:r>
      <w:r w:rsidR="009E187E" w:rsidRPr="00071D80">
        <w:rPr>
          <w:rFonts w:ascii="Times New Roman" w:hAnsi="Times New Roman" w:cs="Times New Roman"/>
          <w:lang w:eastAsia="cs-CZ"/>
        </w:rPr>
        <w:t xml:space="preserve"> v katastrálním území </w:t>
      </w:r>
      <w:r w:rsidR="00FF13C0">
        <w:rPr>
          <w:rFonts w:ascii="Times New Roman" w:hAnsi="Times New Roman" w:cs="Times New Roman"/>
          <w:lang w:eastAsia="cs-CZ"/>
        </w:rPr>
        <w:t>Sázava</w:t>
      </w:r>
      <w:r w:rsidR="009E187E" w:rsidRPr="00071D80">
        <w:rPr>
          <w:rFonts w:ascii="Times New Roman" w:hAnsi="Times New Roman" w:cs="Times New Roman"/>
          <w:lang w:eastAsia="cs-CZ"/>
        </w:rPr>
        <w:t>, obec</w:t>
      </w:r>
      <w:r w:rsidR="009E187E" w:rsidRPr="00B84CBB">
        <w:rPr>
          <w:rFonts w:ascii="Times New Roman" w:hAnsi="Times New Roman" w:cs="Times New Roman"/>
          <w:lang w:eastAsia="cs-CZ"/>
        </w:rPr>
        <w:t xml:space="preserve"> Sázava, okres Benešov</w:t>
      </w:r>
      <w:r w:rsidR="009E187E">
        <w:rPr>
          <w:rFonts w:ascii="Times New Roman" w:hAnsi="Times New Roman" w:cs="Times New Roman"/>
          <w:lang w:eastAsia="cs-CZ"/>
        </w:rPr>
        <w:t xml:space="preserve">, </w:t>
      </w:r>
      <w:r w:rsidR="009E187E" w:rsidRPr="00B84CBB">
        <w:rPr>
          <w:rFonts w:ascii="Times New Roman" w:hAnsi="Times New Roman" w:cs="Times New Roman"/>
          <w:lang w:eastAsia="cs-CZ"/>
        </w:rPr>
        <w:t>v profesionální kvalitě, řádně a ve sjednané době</w:t>
      </w:r>
      <w:r w:rsidR="009E187E">
        <w:rPr>
          <w:rFonts w:ascii="Times New Roman" w:hAnsi="Times New Roman" w:cs="Times New Roman"/>
          <w:lang w:eastAsia="cs-CZ"/>
        </w:rPr>
        <w:t xml:space="preserve">. </w:t>
      </w:r>
    </w:p>
    <w:p w14:paraId="70E8130B" w14:textId="77777777" w:rsidR="00A2074D" w:rsidRDefault="00A2074D" w:rsidP="00F17D5E">
      <w:pPr>
        <w:pStyle w:val="Bezmezer"/>
        <w:ind w:left="708"/>
        <w:jc w:val="both"/>
        <w:rPr>
          <w:rFonts w:ascii="Times New Roman" w:hAnsi="Times New Roman" w:cs="Times New Roman"/>
          <w:lang w:eastAsia="cs-CZ"/>
        </w:rPr>
      </w:pPr>
    </w:p>
    <w:p w14:paraId="122F7633" w14:textId="77777777" w:rsidR="00F17D5E" w:rsidRPr="00186F83" w:rsidRDefault="009E187E" w:rsidP="00F17D5E">
      <w:pPr>
        <w:pStyle w:val="Bezmezer"/>
        <w:ind w:left="708"/>
        <w:jc w:val="both"/>
        <w:rPr>
          <w:rFonts w:ascii="Times New Roman" w:hAnsi="Times New Roman" w:cs="Times New Roman"/>
          <w:lang w:eastAsia="cs-CZ"/>
        </w:rPr>
      </w:pPr>
      <w:r w:rsidRPr="00BC14A0">
        <w:rPr>
          <w:rFonts w:ascii="Times New Roman" w:hAnsi="Times New Roman" w:cs="Times New Roman"/>
          <w:lang w:eastAsia="cs-CZ"/>
        </w:rPr>
        <w:t xml:space="preserve">Rozhodnutí o </w:t>
      </w:r>
      <w:r w:rsidR="00BC14A0" w:rsidRPr="00BC14A0">
        <w:rPr>
          <w:rFonts w:ascii="Times New Roman" w:hAnsi="Times New Roman" w:cs="Times New Roman"/>
          <w:lang w:eastAsia="cs-CZ"/>
        </w:rPr>
        <w:t>povolení stavby na stavební záměr „</w:t>
      </w:r>
      <w:r w:rsidR="008B733D">
        <w:rPr>
          <w:rFonts w:ascii="Times New Roman" w:hAnsi="Times New Roman" w:cs="Times New Roman"/>
          <w:lang w:eastAsia="cs-CZ"/>
        </w:rPr>
        <w:t>Obnova fasád a výplní otvorů kostela sv. Martina</w:t>
      </w:r>
      <w:r w:rsidR="00AF294F" w:rsidRPr="00BC14A0">
        <w:rPr>
          <w:rFonts w:ascii="Times New Roman" w:hAnsi="Times New Roman" w:cs="Times New Roman"/>
          <w:lang w:eastAsia="cs-CZ"/>
        </w:rPr>
        <w:t xml:space="preserve">, </w:t>
      </w:r>
      <w:r w:rsidRPr="00BC14A0">
        <w:rPr>
          <w:rFonts w:ascii="Times New Roman" w:hAnsi="Times New Roman" w:cs="Times New Roman"/>
          <w:lang w:eastAsia="cs-CZ"/>
        </w:rPr>
        <w:t xml:space="preserve">číslo jednací </w:t>
      </w:r>
      <w:r w:rsidR="008B733D">
        <w:rPr>
          <w:rFonts w:ascii="Times New Roman" w:hAnsi="Times New Roman" w:cs="Times New Roman"/>
          <w:lang w:eastAsia="cs-CZ"/>
        </w:rPr>
        <w:t>SU/1336/2024-4</w:t>
      </w:r>
      <w:r w:rsidRPr="00186F83">
        <w:rPr>
          <w:rFonts w:ascii="Times New Roman" w:hAnsi="Times New Roman" w:cs="Times New Roman"/>
          <w:lang w:eastAsia="cs-CZ"/>
        </w:rPr>
        <w:t>,</w:t>
      </w:r>
      <w:r w:rsidR="00BC14A0" w:rsidRPr="00186F83">
        <w:rPr>
          <w:rFonts w:ascii="Times New Roman" w:hAnsi="Times New Roman" w:cs="Times New Roman"/>
          <w:lang w:eastAsia="cs-CZ"/>
        </w:rPr>
        <w:t xml:space="preserve"> (</w:t>
      </w:r>
      <w:proofErr w:type="spellStart"/>
      <w:r w:rsidR="00BC14A0" w:rsidRPr="00186F83">
        <w:rPr>
          <w:rFonts w:ascii="Times New Roman" w:hAnsi="Times New Roman" w:cs="Times New Roman"/>
          <w:lang w:eastAsia="cs-CZ"/>
        </w:rPr>
        <w:t>sp</w:t>
      </w:r>
      <w:proofErr w:type="spellEnd"/>
      <w:r w:rsidR="00BC14A0" w:rsidRPr="00186F83">
        <w:rPr>
          <w:rFonts w:ascii="Times New Roman" w:hAnsi="Times New Roman" w:cs="Times New Roman"/>
          <w:lang w:eastAsia="cs-CZ"/>
        </w:rPr>
        <w:t xml:space="preserve">. zn.: </w:t>
      </w:r>
      <w:r w:rsidR="008B733D">
        <w:rPr>
          <w:rFonts w:ascii="Times New Roman" w:hAnsi="Times New Roman" w:cs="Times New Roman"/>
          <w:lang w:eastAsia="cs-CZ"/>
        </w:rPr>
        <w:t>SU/1336/2024/</w:t>
      </w:r>
      <w:proofErr w:type="gramStart"/>
      <w:r w:rsidR="008B733D">
        <w:rPr>
          <w:rFonts w:ascii="Times New Roman" w:hAnsi="Times New Roman" w:cs="Times New Roman"/>
          <w:lang w:eastAsia="cs-CZ"/>
        </w:rPr>
        <w:t>Ba</w:t>
      </w:r>
      <w:r w:rsidR="00BC14A0" w:rsidRPr="00186F83">
        <w:rPr>
          <w:rFonts w:ascii="Times New Roman" w:hAnsi="Times New Roman" w:cs="Times New Roman"/>
          <w:lang w:eastAsia="cs-CZ"/>
        </w:rPr>
        <w:t>)  vydané</w:t>
      </w:r>
      <w:proofErr w:type="gramEnd"/>
      <w:r w:rsidR="00BC14A0" w:rsidRPr="00186F83">
        <w:rPr>
          <w:rFonts w:ascii="Times New Roman" w:hAnsi="Times New Roman" w:cs="Times New Roman"/>
          <w:lang w:eastAsia="cs-CZ"/>
        </w:rPr>
        <w:t xml:space="preserve"> Městským úřadem </w:t>
      </w:r>
      <w:r w:rsidR="008B733D">
        <w:rPr>
          <w:rFonts w:ascii="Times New Roman" w:hAnsi="Times New Roman" w:cs="Times New Roman"/>
          <w:lang w:eastAsia="cs-CZ"/>
        </w:rPr>
        <w:t>Sázava</w:t>
      </w:r>
      <w:r w:rsidRPr="00186F83">
        <w:rPr>
          <w:rFonts w:ascii="Times New Roman" w:hAnsi="Times New Roman" w:cs="Times New Roman"/>
          <w:lang w:eastAsia="cs-CZ"/>
        </w:rPr>
        <w:t xml:space="preserve">, </w:t>
      </w:r>
      <w:r w:rsidR="008B733D">
        <w:rPr>
          <w:rFonts w:ascii="Times New Roman" w:hAnsi="Times New Roman" w:cs="Times New Roman"/>
          <w:lang w:eastAsia="cs-CZ"/>
        </w:rPr>
        <w:t xml:space="preserve">Stavebním úřadem </w:t>
      </w:r>
      <w:r w:rsidR="00C158FF" w:rsidRPr="00186F83">
        <w:rPr>
          <w:rFonts w:ascii="Times New Roman" w:hAnsi="Times New Roman" w:cs="Times New Roman"/>
          <w:lang w:eastAsia="cs-CZ"/>
        </w:rPr>
        <w:t>ze</w:t>
      </w:r>
      <w:r w:rsidRPr="00186F83">
        <w:rPr>
          <w:rFonts w:ascii="Times New Roman" w:hAnsi="Times New Roman" w:cs="Times New Roman"/>
          <w:lang w:eastAsia="cs-CZ"/>
        </w:rPr>
        <w:t xml:space="preserve"> dne </w:t>
      </w:r>
      <w:r w:rsidR="008B733D">
        <w:rPr>
          <w:rFonts w:ascii="Times New Roman" w:hAnsi="Times New Roman" w:cs="Times New Roman"/>
          <w:lang w:eastAsia="cs-CZ"/>
        </w:rPr>
        <w:t>26</w:t>
      </w:r>
      <w:r w:rsidRPr="00186F83">
        <w:rPr>
          <w:rFonts w:ascii="Times New Roman" w:hAnsi="Times New Roman" w:cs="Times New Roman"/>
          <w:lang w:eastAsia="cs-CZ"/>
        </w:rPr>
        <w:t>.</w:t>
      </w:r>
      <w:r w:rsidR="008B733D">
        <w:rPr>
          <w:rFonts w:ascii="Times New Roman" w:hAnsi="Times New Roman" w:cs="Times New Roman"/>
          <w:lang w:eastAsia="cs-CZ"/>
        </w:rPr>
        <w:t>07</w:t>
      </w:r>
      <w:r w:rsidRPr="00186F83">
        <w:rPr>
          <w:rFonts w:ascii="Times New Roman" w:hAnsi="Times New Roman" w:cs="Times New Roman"/>
          <w:lang w:eastAsia="cs-CZ"/>
        </w:rPr>
        <w:t>.20</w:t>
      </w:r>
      <w:r w:rsidR="00BC14A0" w:rsidRPr="00186F83">
        <w:rPr>
          <w:rFonts w:ascii="Times New Roman" w:hAnsi="Times New Roman" w:cs="Times New Roman"/>
          <w:lang w:eastAsia="cs-CZ"/>
        </w:rPr>
        <w:t>2</w:t>
      </w:r>
      <w:r w:rsidR="008B733D">
        <w:rPr>
          <w:rFonts w:ascii="Times New Roman" w:hAnsi="Times New Roman" w:cs="Times New Roman"/>
          <w:lang w:eastAsia="cs-CZ"/>
        </w:rPr>
        <w:t>4</w:t>
      </w:r>
      <w:r w:rsidRPr="00186F83">
        <w:rPr>
          <w:rFonts w:ascii="Times New Roman" w:hAnsi="Times New Roman" w:cs="Times New Roman"/>
          <w:lang w:eastAsia="cs-CZ"/>
        </w:rPr>
        <w:t xml:space="preserve">, nabylo právní moci dne </w:t>
      </w:r>
      <w:r w:rsidR="008B733D">
        <w:rPr>
          <w:rFonts w:ascii="Times New Roman" w:hAnsi="Times New Roman" w:cs="Times New Roman"/>
          <w:lang w:eastAsia="cs-CZ"/>
        </w:rPr>
        <w:t>16</w:t>
      </w:r>
      <w:r w:rsidR="00897C65" w:rsidRPr="00186F83">
        <w:rPr>
          <w:rFonts w:ascii="Times New Roman" w:hAnsi="Times New Roman" w:cs="Times New Roman"/>
          <w:lang w:eastAsia="cs-CZ"/>
        </w:rPr>
        <w:t>.</w:t>
      </w:r>
      <w:r w:rsidR="00F67654">
        <w:rPr>
          <w:rFonts w:ascii="Times New Roman" w:hAnsi="Times New Roman" w:cs="Times New Roman"/>
          <w:lang w:eastAsia="cs-CZ"/>
        </w:rPr>
        <w:t>0</w:t>
      </w:r>
      <w:r w:rsidR="008B733D">
        <w:rPr>
          <w:rFonts w:ascii="Times New Roman" w:hAnsi="Times New Roman" w:cs="Times New Roman"/>
          <w:lang w:eastAsia="cs-CZ"/>
        </w:rPr>
        <w:t>8</w:t>
      </w:r>
      <w:r w:rsidR="00897C65" w:rsidRPr="00186F83">
        <w:rPr>
          <w:rFonts w:ascii="Times New Roman" w:hAnsi="Times New Roman" w:cs="Times New Roman"/>
          <w:lang w:eastAsia="cs-CZ"/>
        </w:rPr>
        <w:t>.202</w:t>
      </w:r>
      <w:r w:rsidR="008B733D">
        <w:rPr>
          <w:rFonts w:ascii="Times New Roman" w:hAnsi="Times New Roman" w:cs="Times New Roman"/>
          <w:lang w:eastAsia="cs-CZ"/>
        </w:rPr>
        <w:t>4</w:t>
      </w:r>
      <w:r w:rsidRPr="00186F83">
        <w:rPr>
          <w:rFonts w:ascii="Times New Roman" w:hAnsi="Times New Roman" w:cs="Times New Roman"/>
          <w:lang w:eastAsia="cs-CZ"/>
        </w:rPr>
        <w:t>.</w:t>
      </w:r>
    </w:p>
    <w:p w14:paraId="41D636E7" w14:textId="77777777" w:rsidR="00A2074D" w:rsidRPr="00186F83" w:rsidRDefault="00A2074D" w:rsidP="00F17D5E">
      <w:pPr>
        <w:pStyle w:val="Bezmezer"/>
        <w:ind w:left="708"/>
        <w:jc w:val="both"/>
        <w:rPr>
          <w:rFonts w:ascii="Times New Roman" w:hAnsi="Times New Roman" w:cs="Times New Roman"/>
          <w:lang w:eastAsia="cs-CZ"/>
        </w:rPr>
      </w:pPr>
    </w:p>
    <w:p w14:paraId="5205147C" w14:textId="77777777" w:rsidR="00F17D5E" w:rsidRDefault="009E187E" w:rsidP="00F17D5E">
      <w:pPr>
        <w:pStyle w:val="Bezmezer"/>
        <w:ind w:left="708"/>
        <w:jc w:val="both"/>
        <w:rPr>
          <w:rFonts w:ascii="Times New Roman" w:hAnsi="Times New Roman" w:cs="Times New Roman"/>
          <w:lang w:eastAsia="cs-CZ"/>
        </w:rPr>
      </w:pPr>
      <w:r w:rsidRPr="00CE095F">
        <w:rPr>
          <w:rFonts w:ascii="Times New Roman" w:hAnsi="Times New Roman" w:cs="Times New Roman"/>
          <w:lang w:eastAsia="cs-CZ"/>
        </w:rPr>
        <w:t xml:space="preserve">Zhotovitel se zavazuje stavbu </w:t>
      </w:r>
      <w:r w:rsidR="00E029DE" w:rsidRPr="00CE095F">
        <w:rPr>
          <w:rFonts w:ascii="Times New Roman" w:hAnsi="Times New Roman" w:cs="Times New Roman"/>
          <w:lang w:eastAsia="cs-CZ"/>
        </w:rPr>
        <w:t>zhotovit podle projektové</w:t>
      </w:r>
      <w:r w:rsidRPr="00CE095F">
        <w:rPr>
          <w:rFonts w:ascii="Times New Roman" w:hAnsi="Times New Roman" w:cs="Times New Roman"/>
          <w:lang w:eastAsia="cs-CZ"/>
        </w:rPr>
        <w:t xml:space="preserve"> dokumentac</w:t>
      </w:r>
      <w:r w:rsidR="00E029DE" w:rsidRPr="00CE095F">
        <w:rPr>
          <w:rFonts w:ascii="Times New Roman" w:hAnsi="Times New Roman" w:cs="Times New Roman"/>
          <w:lang w:eastAsia="cs-CZ"/>
        </w:rPr>
        <w:t>e</w:t>
      </w:r>
      <w:r w:rsidR="00C565FB">
        <w:rPr>
          <w:rFonts w:ascii="Times New Roman" w:hAnsi="Times New Roman" w:cs="Times New Roman"/>
          <w:lang w:eastAsia="cs-CZ"/>
        </w:rPr>
        <w:t xml:space="preserve"> stavby</w:t>
      </w:r>
      <w:r w:rsidR="00C521C1">
        <w:rPr>
          <w:rFonts w:ascii="Times New Roman" w:hAnsi="Times New Roman" w:cs="Times New Roman"/>
          <w:lang w:eastAsia="cs-CZ"/>
        </w:rPr>
        <w:t xml:space="preserve"> s názvem „</w:t>
      </w:r>
      <w:r w:rsidR="008B733D">
        <w:rPr>
          <w:rFonts w:ascii="Times New Roman" w:hAnsi="Times New Roman" w:cs="Times New Roman"/>
          <w:lang w:eastAsia="cs-CZ"/>
        </w:rPr>
        <w:t>OBNOVA FASÁD A VÝPLNÍ OTVORŮ A VNĚJŠÍ ODVLHČENÍ KOSTELA SV. MARTINA</w:t>
      </w:r>
      <w:r w:rsidR="00C521C1">
        <w:rPr>
          <w:rFonts w:ascii="Times New Roman" w:hAnsi="Times New Roman" w:cs="Times New Roman"/>
          <w:lang w:eastAsia="cs-CZ"/>
        </w:rPr>
        <w:t>“,</w:t>
      </w:r>
      <w:r w:rsidRPr="00CE095F">
        <w:rPr>
          <w:rFonts w:ascii="Times New Roman" w:hAnsi="Times New Roman" w:cs="Times New Roman"/>
          <w:lang w:eastAsia="cs-CZ"/>
        </w:rPr>
        <w:t xml:space="preserve"> zpracované</w:t>
      </w:r>
      <w:r w:rsidR="008B733D">
        <w:rPr>
          <w:rFonts w:ascii="Times New Roman" w:hAnsi="Times New Roman" w:cs="Times New Roman"/>
          <w:lang w:eastAsia="cs-CZ"/>
        </w:rPr>
        <w:t xml:space="preserve"> projektovou kanceláří Stavitelství MAAD s.r.o., Benešovská 6, 285 06 Sázava</w:t>
      </w:r>
      <w:r w:rsidR="00C32EB5">
        <w:rPr>
          <w:rFonts w:ascii="Times New Roman" w:hAnsi="Times New Roman" w:cs="Times New Roman"/>
          <w:lang w:eastAsia="cs-CZ"/>
        </w:rPr>
        <w:t xml:space="preserve">. </w:t>
      </w:r>
    </w:p>
    <w:p w14:paraId="27EFA759" w14:textId="77777777" w:rsidR="0054651C" w:rsidRDefault="0054651C" w:rsidP="00C32EB5">
      <w:pPr>
        <w:pStyle w:val="Bezmezer"/>
        <w:jc w:val="both"/>
        <w:rPr>
          <w:rFonts w:ascii="Times New Roman" w:hAnsi="Times New Roman" w:cs="Times New Roman"/>
          <w:lang w:eastAsia="cs-CZ"/>
        </w:rPr>
      </w:pPr>
    </w:p>
    <w:p w14:paraId="2FF3D40E" w14:textId="77777777" w:rsidR="00C32EB5" w:rsidRPr="004E224F" w:rsidRDefault="00C32EB5" w:rsidP="00C32EB5">
      <w:pPr>
        <w:pStyle w:val="Bezmezer"/>
        <w:numPr>
          <w:ilvl w:val="0"/>
          <w:numId w:val="38"/>
        </w:numPr>
        <w:jc w:val="both"/>
        <w:rPr>
          <w:rFonts w:ascii="Times New Roman" w:hAnsi="Times New Roman" w:cs="Times New Roman"/>
          <w:lang w:eastAsia="cs-CZ"/>
        </w:rPr>
      </w:pPr>
      <w:r w:rsidRPr="004E224F">
        <w:rPr>
          <w:rFonts w:ascii="Times New Roman" w:hAnsi="Times New Roman" w:cs="Times New Roman"/>
          <w:lang w:eastAsia="cs-CZ"/>
        </w:rPr>
        <w:t>Zhotovitel výslovně prohlašuje, že prováděcí projektovou dokumentaci včetně výkazů výměr a stavebního povol</w:t>
      </w:r>
      <w:r w:rsidR="00660804">
        <w:rPr>
          <w:rFonts w:ascii="Times New Roman" w:hAnsi="Times New Roman" w:cs="Times New Roman"/>
          <w:lang w:eastAsia="cs-CZ"/>
        </w:rPr>
        <w:t>ení převzal před podpisem této S</w:t>
      </w:r>
      <w:r w:rsidRPr="004E224F">
        <w:rPr>
          <w:rFonts w:ascii="Times New Roman" w:hAnsi="Times New Roman" w:cs="Times New Roman"/>
          <w:lang w:eastAsia="cs-CZ"/>
        </w:rPr>
        <w:t xml:space="preserve">mlouvy. </w:t>
      </w:r>
    </w:p>
    <w:p w14:paraId="381AE4F1" w14:textId="77777777" w:rsidR="006353ED" w:rsidRDefault="006353ED" w:rsidP="006353ED">
      <w:pPr>
        <w:pStyle w:val="Odstavecseseznamem"/>
        <w:spacing w:after="0" w:line="240" w:lineRule="auto"/>
        <w:rPr>
          <w:rFonts w:ascii="Times New Roman" w:hAnsi="Times New Roman" w:cs="Times New Roman"/>
          <w:lang w:eastAsia="cs-CZ"/>
        </w:rPr>
      </w:pPr>
    </w:p>
    <w:p w14:paraId="7ACDD2CE" w14:textId="77777777" w:rsidR="006353ED" w:rsidRPr="00A31750" w:rsidRDefault="006353ED" w:rsidP="006353ED">
      <w:pPr>
        <w:pStyle w:val="Bezmezer"/>
        <w:numPr>
          <w:ilvl w:val="0"/>
          <w:numId w:val="38"/>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451D2032" w14:textId="77777777" w:rsidR="0054651C" w:rsidRDefault="0054651C" w:rsidP="0054651C">
      <w:pPr>
        <w:pStyle w:val="Odstavecseseznamem"/>
        <w:spacing w:after="0" w:line="240" w:lineRule="auto"/>
        <w:rPr>
          <w:rFonts w:ascii="Times New Roman" w:hAnsi="Times New Roman" w:cs="Times New Roman"/>
          <w:lang w:eastAsia="cs-CZ"/>
        </w:rPr>
      </w:pPr>
    </w:p>
    <w:p w14:paraId="096905A5" w14:textId="77777777" w:rsidR="00122449" w:rsidRDefault="009E187E" w:rsidP="0054651C">
      <w:pPr>
        <w:pStyle w:val="Bezmezer"/>
        <w:numPr>
          <w:ilvl w:val="0"/>
          <w:numId w:val="38"/>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14:paraId="1D0A3880" w14:textId="77777777" w:rsidR="0054651C" w:rsidRDefault="0054651C" w:rsidP="0054651C">
      <w:pPr>
        <w:pStyle w:val="Odstavecseseznamem"/>
        <w:spacing w:after="0" w:line="240" w:lineRule="auto"/>
        <w:rPr>
          <w:rFonts w:ascii="Times New Roman" w:hAnsi="Times New Roman" w:cs="Times New Roman"/>
          <w:lang w:eastAsia="cs-CZ"/>
        </w:rPr>
      </w:pPr>
    </w:p>
    <w:p w14:paraId="2C264AC3" w14:textId="77777777" w:rsidR="005F26B3" w:rsidRPr="008312EB" w:rsidRDefault="009E187E" w:rsidP="005F26B3">
      <w:pPr>
        <w:pStyle w:val="Bezmezer"/>
        <w:numPr>
          <w:ilvl w:val="0"/>
          <w:numId w:val="38"/>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14:paraId="540EE086" w14:textId="77777777" w:rsidR="00BF6B24" w:rsidRDefault="00BF6B24" w:rsidP="00F95F91">
      <w:pPr>
        <w:pStyle w:val="Bezmezer"/>
        <w:ind w:left="720"/>
        <w:jc w:val="both"/>
        <w:rPr>
          <w:rStyle w:val="Siln"/>
          <w:rFonts w:cs="Times New Roman"/>
          <w:b w:val="0"/>
          <w:bCs w:val="0"/>
          <w:sz w:val="22"/>
        </w:rPr>
      </w:pPr>
    </w:p>
    <w:p w14:paraId="59C84BAC" w14:textId="77777777" w:rsidR="00BF6B24" w:rsidRPr="00144378" w:rsidRDefault="00BF6B24" w:rsidP="00F95F91">
      <w:pPr>
        <w:pStyle w:val="Bezmezer"/>
        <w:ind w:left="720"/>
        <w:jc w:val="both"/>
        <w:rPr>
          <w:rStyle w:val="Siln"/>
          <w:rFonts w:cs="Times New Roman"/>
          <w:b w:val="0"/>
          <w:bCs w:val="0"/>
          <w:sz w:val="22"/>
        </w:rPr>
      </w:pPr>
    </w:p>
    <w:p w14:paraId="740BDAE6" w14:textId="77777777" w:rsidR="009E187E" w:rsidRPr="00144378" w:rsidRDefault="009E187E" w:rsidP="005C3650">
      <w:pPr>
        <w:pStyle w:val="Bezmezer"/>
        <w:jc w:val="center"/>
        <w:rPr>
          <w:rStyle w:val="Siln"/>
        </w:rPr>
      </w:pPr>
      <w:r w:rsidRPr="00144378">
        <w:rPr>
          <w:rStyle w:val="Siln"/>
        </w:rPr>
        <w:t>III.</w:t>
      </w:r>
    </w:p>
    <w:p w14:paraId="05D9AC75" w14:textId="77777777" w:rsidR="009E187E" w:rsidRPr="00DC247D" w:rsidRDefault="009E187E" w:rsidP="005C3650">
      <w:pPr>
        <w:pStyle w:val="Bezmezer"/>
        <w:jc w:val="center"/>
        <w:rPr>
          <w:rStyle w:val="Siln"/>
        </w:rPr>
      </w:pPr>
      <w:r w:rsidRPr="00C565FB">
        <w:rPr>
          <w:rStyle w:val="Siln"/>
        </w:rPr>
        <w:t>Cena díla a platební podmínky</w:t>
      </w:r>
    </w:p>
    <w:p w14:paraId="0AB9C492" w14:textId="77777777" w:rsidR="009E187E" w:rsidRPr="00AC50CD" w:rsidRDefault="009E187E" w:rsidP="005C3650">
      <w:pPr>
        <w:pStyle w:val="Bezmezer"/>
        <w:rPr>
          <w:rFonts w:ascii="Times New Roman" w:hAnsi="Times New Roman" w:cs="Times New Roman"/>
        </w:rPr>
      </w:pPr>
    </w:p>
    <w:p w14:paraId="13B6D422" w14:textId="77777777" w:rsidR="00384C69" w:rsidRDefault="00384C69" w:rsidP="005C3650">
      <w:pPr>
        <w:pStyle w:val="Bezmezer"/>
        <w:numPr>
          <w:ilvl w:val="0"/>
          <w:numId w:val="4"/>
        </w:numPr>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 xml:space="preserve">mlouvy je stanovena jako cena pevná, konečná za kompletní dodávku. </w:t>
      </w:r>
    </w:p>
    <w:p w14:paraId="67F4CD94" w14:textId="77777777" w:rsidR="00384C69" w:rsidRDefault="00384C69" w:rsidP="00384C69">
      <w:pPr>
        <w:pStyle w:val="Bezmezer"/>
        <w:ind w:left="720"/>
        <w:jc w:val="both"/>
        <w:rPr>
          <w:rFonts w:ascii="Times New Roman" w:hAnsi="Times New Roman" w:cs="Times New Roman"/>
        </w:rPr>
      </w:pPr>
    </w:p>
    <w:p w14:paraId="357F8D91" w14:textId="77777777" w:rsidR="009E187E" w:rsidRDefault="009E187E" w:rsidP="005C3650">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Cena díla je stanovena dohodou na základě cenové nabídky ze dne </w:t>
      </w:r>
      <w:r w:rsidRPr="00A073CC">
        <w:rPr>
          <w:rFonts w:ascii="Times New Roman" w:hAnsi="Times New Roman" w:cs="Times New Roman"/>
          <w:highlight w:val="yellow"/>
        </w:rPr>
        <w:t>………….</w:t>
      </w:r>
      <w:r w:rsidRPr="00AC50CD">
        <w:rPr>
          <w:rFonts w:ascii="Times New Roman" w:hAnsi="Times New Roman" w:cs="Times New Roman"/>
        </w:rPr>
        <w:t xml:space="preserve"> </w:t>
      </w:r>
    </w:p>
    <w:p w14:paraId="7966D59B" w14:textId="77777777" w:rsidR="000022D5" w:rsidRDefault="000022D5" w:rsidP="000022D5">
      <w:pPr>
        <w:pStyle w:val="Bezmezer"/>
        <w:jc w:val="both"/>
        <w:rPr>
          <w:rFonts w:ascii="Times New Roman" w:hAnsi="Times New Roman" w:cs="Times New Roman"/>
        </w:rPr>
      </w:pPr>
    </w:p>
    <w:p w14:paraId="791D84A8" w14:textId="77777777" w:rsidR="000135B7" w:rsidRDefault="000135B7" w:rsidP="000135B7">
      <w:pPr>
        <w:pStyle w:val="Bezmezer"/>
        <w:ind w:left="360"/>
        <w:jc w:val="both"/>
        <w:rPr>
          <w:rFonts w:ascii="Times New Roman" w:hAnsi="Times New Roman" w:cs="Times New Roman"/>
        </w:rPr>
      </w:pPr>
    </w:p>
    <w:p w14:paraId="7C7709DA" w14:textId="77777777"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 xml:space="preserve">Celková cena (bez DPH) </w:t>
      </w:r>
      <w:proofErr w:type="gramStart"/>
      <w:r w:rsidRPr="00A073CC">
        <w:rPr>
          <w:rFonts w:ascii="Times New Roman" w:hAnsi="Times New Roman" w:cs="Times New Roman"/>
          <w:b/>
          <w:bCs/>
          <w:highlight w:val="yellow"/>
        </w:rPr>
        <w:t>…….</w:t>
      </w:r>
      <w:proofErr w:type="gramEnd"/>
      <w:r w:rsidRPr="00A073CC">
        <w:rPr>
          <w:rFonts w:ascii="Times New Roman" w:hAnsi="Times New Roman" w:cs="Times New Roman"/>
          <w:b/>
          <w:bCs/>
          <w:highlight w:val="yellow"/>
        </w:rPr>
        <w:t>.……………</w:t>
      </w:r>
      <w:proofErr w:type="gramStart"/>
      <w:r w:rsidRPr="00A073CC">
        <w:rPr>
          <w:rFonts w:ascii="Times New Roman" w:hAnsi="Times New Roman" w:cs="Times New Roman"/>
          <w:b/>
          <w:bCs/>
          <w:highlight w:val="yellow"/>
        </w:rPr>
        <w:t>…….</w:t>
      </w:r>
      <w:proofErr w:type="gramEnd"/>
      <w:r w:rsidRPr="00A073CC">
        <w:rPr>
          <w:rFonts w:ascii="Times New Roman" w:hAnsi="Times New Roman" w:cs="Times New Roman"/>
          <w:b/>
          <w:bCs/>
          <w:highlight w:val="yellow"/>
        </w:rPr>
        <w:t>.</w:t>
      </w:r>
      <w:r w:rsidRPr="00AC50CD">
        <w:rPr>
          <w:rFonts w:ascii="Times New Roman" w:hAnsi="Times New Roman" w:cs="Times New Roman"/>
          <w:b/>
          <w:bCs/>
        </w:rPr>
        <w:t xml:space="preserve"> Kč</w:t>
      </w:r>
    </w:p>
    <w:p w14:paraId="7DC1F4E4" w14:textId="77777777" w:rsidR="000135B7" w:rsidRPr="00AC50CD" w:rsidRDefault="000135B7" w:rsidP="000135B7">
      <w:pPr>
        <w:pStyle w:val="Bezmezer"/>
        <w:spacing w:before="120"/>
        <w:ind w:left="1418"/>
        <w:rPr>
          <w:rFonts w:ascii="Times New Roman" w:hAnsi="Times New Roman" w:cs="Times New Roman"/>
          <w:u w:val="single"/>
        </w:rPr>
      </w:pPr>
      <w:r w:rsidRPr="00AC50CD">
        <w:rPr>
          <w:rFonts w:ascii="Times New Roman" w:hAnsi="Times New Roman" w:cs="Times New Roman"/>
          <w:u w:val="single"/>
        </w:rPr>
        <w:t>DPH 2</w:t>
      </w:r>
      <w:r>
        <w:rPr>
          <w:rFonts w:ascii="Times New Roman" w:hAnsi="Times New Roman" w:cs="Times New Roman"/>
          <w:u w:val="single"/>
        </w:rPr>
        <w:t xml:space="preserve">1 </w:t>
      </w:r>
      <w:r w:rsidRPr="00AC50CD">
        <w:rPr>
          <w:rFonts w:ascii="Times New Roman" w:hAnsi="Times New Roman" w:cs="Times New Roman"/>
          <w:u w:val="single"/>
        </w:rPr>
        <w:t xml:space="preserve">% </w:t>
      </w:r>
      <w:r w:rsidRPr="00A073CC">
        <w:rPr>
          <w:rFonts w:ascii="Times New Roman" w:hAnsi="Times New Roman" w:cs="Times New Roman"/>
          <w:highlight w:val="yellow"/>
          <w:u w:val="single"/>
        </w:rPr>
        <w:t>………………</w:t>
      </w:r>
      <w:proofErr w:type="gramStart"/>
      <w:r w:rsidRPr="00A073CC">
        <w:rPr>
          <w:rFonts w:ascii="Times New Roman" w:hAnsi="Times New Roman" w:cs="Times New Roman"/>
          <w:highlight w:val="yellow"/>
          <w:u w:val="single"/>
        </w:rPr>
        <w:t>…….</w:t>
      </w:r>
      <w:proofErr w:type="gramEnd"/>
      <w:r w:rsidRPr="00A073CC">
        <w:rPr>
          <w:rFonts w:ascii="Times New Roman" w:hAnsi="Times New Roman" w:cs="Times New Roman"/>
          <w:highlight w:val="yellow"/>
          <w:u w:val="single"/>
        </w:rPr>
        <w:t>.………...…………</w:t>
      </w:r>
      <w:r w:rsidRPr="00AC50CD">
        <w:rPr>
          <w:rFonts w:ascii="Times New Roman" w:hAnsi="Times New Roman" w:cs="Times New Roman"/>
          <w:u w:val="single"/>
        </w:rPr>
        <w:t xml:space="preserve"> Kč</w:t>
      </w:r>
    </w:p>
    <w:p w14:paraId="14DCC30B" w14:textId="77777777" w:rsidR="000135B7" w:rsidRPr="00AC50CD" w:rsidRDefault="000135B7" w:rsidP="000135B7">
      <w:pPr>
        <w:pStyle w:val="Bezmezer"/>
        <w:spacing w:before="120"/>
        <w:ind w:left="1418"/>
        <w:rPr>
          <w:rFonts w:ascii="Times New Roman" w:hAnsi="Times New Roman" w:cs="Times New Roman"/>
          <w:b/>
          <w:bCs/>
        </w:rPr>
      </w:pPr>
      <w:r w:rsidRPr="00AC50CD">
        <w:rPr>
          <w:rFonts w:ascii="Times New Roman" w:hAnsi="Times New Roman" w:cs="Times New Roman"/>
          <w:b/>
          <w:bCs/>
        </w:rPr>
        <w:t xml:space="preserve">Celková cena s DPH </w:t>
      </w:r>
      <w:r w:rsidRPr="00A073CC">
        <w:rPr>
          <w:rFonts w:ascii="Times New Roman" w:hAnsi="Times New Roman" w:cs="Times New Roman"/>
          <w:b/>
          <w:bCs/>
          <w:highlight w:val="yellow"/>
        </w:rPr>
        <w:t>……</w:t>
      </w:r>
      <w:proofErr w:type="gramStart"/>
      <w:r w:rsidRPr="00A073CC">
        <w:rPr>
          <w:rFonts w:ascii="Times New Roman" w:hAnsi="Times New Roman" w:cs="Times New Roman"/>
          <w:b/>
          <w:bCs/>
          <w:highlight w:val="yellow"/>
        </w:rPr>
        <w:t>…….</w:t>
      </w:r>
      <w:proofErr w:type="gramEnd"/>
      <w:r w:rsidRPr="00A073CC">
        <w:rPr>
          <w:rFonts w:ascii="Times New Roman" w:hAnsi="Times New Roman" w:cs="Times New Roman"/>
          <w:b/>
          <w:bCs/>
          <w:highlight w:val="yellow"/>
        </w:rPr>
        <w:t>…</w:t>
      </w:r>
      <w:proofErr w:type="gramStart"/>
      <w:r w:rsidRPr="00A073CC">
        <w:rPr>
          <w:rFonts w:ascii="Times New Roman" w:hAnsi="Times New Roman" w:cs="Times New Roman"/>
          <w:b/>
          <w:bCs/>
          <w:highlight w:val="yellow"/>
        </w:rPr>
        <w:t>…….</w:t>
      </w:r>
      <w:proofErr w:type="gramEnd"/>
      <w:r w:rsidRPr="00A073CC">
        <w:rPr>
          <w:rFonts w:ascii="Times New Roman" w:hAnsi="Times New Roman" w:cs="Times New Roman"/>
          <w:b/>
          <w:bCs/>
          <w:highlight w:val="yellow"/>
        </w:rPr>
        <w:t>………….</w:t>
      </w:r>
      <w:r w:rsidRPr="00AC50CD">
        <w:rPr>
          <w:rFonts w:ascii="Times New Roman" w:hAnsi="Times New Roman" w:cs="Times New Roman"/>
          <w:b/>
          <w:bCs/>
        </w:rPr>
        <w:t xml:space="preserve"> Kč</w:t>
      </w:r>
    </w:p>
    <w:p w14:paraId="74334C58" w14:textId="77777777" w:rsidR="000135B7" w:rsidRPr="00AC50CD" w:rsidRDefault="000135B7" w:rsidP="000135B7">
      <w:pPr>
        <w:pStyle w:val="Bezmezer"/>
        <w:rPr>
          <w:rFonts w:ascii="Times New Roman" w:hAnsi="Times New Roman" w:cs="Times New Roman"/>
        </w:rPr>
      </w:pPr>
    </w:p>
    <w:p w14:paraId="6F04B384" w14:textId="77777777" w:rsidR="000135B7" w:rsidRPr="000B05A1" w:rsidRDefault="00897C65" w:rsidP="000B05A1">
      <w:pPr>
        <w:pStyle w:val="Bezmezer"/>
        <w:rPr>
          <w:rFonts w:ascii="Times New Roman" w:hAnsi="Times New Roman" w:cs="Times New Roman"/>
        </w:rPr>
      </w:pPr>
      <w:r>
        <w:rPr>
          <w:rFonts w:ascii="Times New Roman" w:hAnsi="Times New Roman" w:cs="Times New Roman"/>
        </w:rPr>
        <w:tab/>
        <w:t>(</w:t>
      </w:r>
      <w:r w:rsidR="000135B7" w:rsidRPr="00AC50CD">
        <w:rPr>
          <w:rFonts w:ascii="Times New Roman" w:hAnsi="Times New Roman" w:cs="Times New Roman"/>
        </w:rPr>
        <w:t xml:space="preserve">celková cena s DPH slovy: </w:t>
      </w:r>
      <w:r w:rsidR="000135B7" w:rsidRPr="00A073CC">
        <w:rPr>
          <w:rFonts w:ascii="Times New Roman" w:hAnsi="Times New Roman" w:cs="Times New Roman"/>
          <w:highlight w:val="yellow"/>
        </w:rPr>
        <w:t>…………………………………</w:t>
      </w:r>
      <w:proofErr w:type="gramStart"/>
      <w:r w:rsidR="000135B7" w:rsidRPr="00A073CC">
        <w:rPr>
          <w:rFonts w:ascii="Times New Roman" w:hAnsi="Times New Roman" w:cs="Times New Roman"/>
          <w:highlight w:val="yellow"/>
        </w:rPr>
        <w:t>…….</w:t>
      </w:r>
      <w:proofErr w:type="gramEnd"/>
      <w:r w:rsidR="000135B7" w:rsidRPr="00A073CC">
        <w:rPr>
          <w:rFonts w:ascii="Times New Roman" w:hAnsi="Times New Roman" w:cs="Times New Roman"/>
          <w:highlight w:val="yellow"/>
        </w:rPr>
        <w:t>.</w:t>
      </w:r>
      <w:r w:rsidR="000135B7" w:rsidRPr="00AC50CD">
        <w:rPr>
          <w:rFonts w:ascii="Times New Roman" w:hAnsi="Times New Roman" w:cs="Times New Roman"/>
        </w:rPr>
        <w:t xml:space="preserve"> korun českých)</w:t>
      </w:r>
    </w:p>
    <w:p w14:paraId="2267D05B" w14:textId="77777777" w:rsidR="000135B7" w:rsidRDefault="000135B7" w:rsidP="00384C69">
      <w:pPr>
        <w:pStyle w:val="Bezmezer"/>
        <w:jc w:val="both"/>
        <w:rPr>
          <w:rFonts w:ascii="Times New Roman" w:hAnsi="Times New Roman" w:cs="Times New Roman"/>
        </w:rPr>
      </w:pPr>
    </w:p>
    <w:p w14:paraId="03B10136" w14:textId="77777777" w:rsidR="009E187E" w:rsidRDefault="00384C69" w:rsidP="00592506">
      <w:pPr>
        <w:pStyle w:val="Bezmezer"/>
        <w:ind w:left="708"/>
        <w:jc w:val="both"/>
        <w:rPr>
          <w:rFonts w:ascii="Times New Roman" w:hAnsi="Times New Roman" w:cs="Times New Roman"/>
        </w:rPr>
      </w:pPr>
      <w:r>
        <w:rPr>
          <w:rFonts w:ascii="Times New Roman" w:hAnsi="Times New Roman" w:cs="Times New Roman"/>
        </w:rPr>
        <w:t>Tyto ceny obsahují dovozní cla, daně, poplatky a obdobné platby související s přípravou, prováděním a dokončením Díla a dále platby spojené s povinnostmi, které má Zho</w:t>
      </w:r>
      <w:r w:rsidR="00660804">
        <w:rPr>
          <w:rFonts w:ascii="Times New Roman" w:hAnsi="Times New Roman" w:cs="Times New Roman"/>
        </w:rPr>
        <w:t>tovitel splnit na základě této S</w:t>
      </w:r>
      <w:r>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Pr>
          <w:rFonts w:ascii="Times New Roman" w:hAnsi="Times New Roman" w:cs="Times New Roman"/>
        </w:rPr>
        <w:t xml:space="preserve">mlouvy. Smluvní strany berou na vědomí, že případná změna vyvolaná dodatkem k daňovému zákonu se promítne v jejím konečném vyčíslení. </w:t>
      </w:r>
    </w:p>
    <w:p w14:paraId="38883967" w14:textId="77777777" w:rsidR="00384C69" w:rsidRPr="00AC50CD" w:rsidRDefault="00384C69" w:rsidP="00384C69">
      <w:pPr>
        <w:pStyle w:val="Bezmezer"/>
        <w:ind w:left="360"/>
        <w:jc w:val="both"/>
        <w:rPr>
          <w:rFonts w:ascii="Times New Roman" w:hAnsi="Times New Roman" w:cs="Times New Roman"/>
        </w:rPr>
      </w:pPr>
    </w:p>
    <w:p w14:paraId="5D0EF484" w14:textId="77777777" w:rsidR="009E187E" w:rsidRDefault="00FD6504" w:rsidP="005C3650">
      <w:pPr>
        <w:pStyle w:val="Bezmezer"/>
        <w:numPr>
          <w:ilvl w:val="0"/>
          <w:numId w:val="4"/>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14:paraId="21C74C77" w14:textId="77777777" w:rsidR="00122449" w:rsidRPr="00AC50CD" w:rsidRDefault="00122449" w:rsidP="00122449">
      <w:pPr>
        <w:pStyle w:val="Bezmezer"/>
        <w:ind w:left="720"/>
        <w:rPr>
          <w:rFonts w:ascii="Times New Roman" w:hAnsi="Times New Roman" w:cs="Times New Roman"/>
        </w:rPr>
      </w:pPr>
    </w:p>
    <w:p w14:paraId="75CD22E8" w14:textId="77777777" w:rsidR="005D6EB8" w:rsidRPr="00186F83" w:rsidRDefault="009E187E" w:rsidP="005D6EB8">
      <w:pPr>
        <w:pStyle w:val="Bezmezer"/>
        <w:numPr>
          <w:ilvl w:val="0"/>
          <w:numId w:val="4"/>
        </w:numPr>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Nebude-li možné některé práce ocenit dle položkového rozpočtu, budou tyto práce oceněny na základě aktuálních cen cenové soustavy ÚRS nebo dohodou smluvních stran.</w:t>
      </w:r>
    </w:p>
    <w:p w14:paraId="59C10887" w14:textId="77777777" w:rsidR="005D6EB8" w:rsidRPr="00186F83" w:rsidRDefault="005D6EB8" w:rsidP="005D6EB8">
      <w:pPr>
        <w:pStyle w:val="Bezmezer"/>
        <w:jc w:val="both"/>
        <w:rPr>
          <w:rFonts w:ascii="Times New Roman" w:hAnsi="Times New Roman" w:cs="Times New Roman"/>
        </w:rPr>
      </w:pPr>
    </w:p>
    <w:p w14:paraId="5D7112C2" w14:textId="77777777" w:rsidR="008C7D8B" w:rsidRDefault="009E187E" w:rsidP="00B26A6B">
      <w:pPr>
        <w:pStyle w:val="Bezmezer"/>
        <w:numPr>
          <w:ilvl w:val="0"/>
          <w:numId w:val="4"/>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14:paraId="55E99602" w14:textId="77777777" w:rsidR="005D6EB8" w:rsidRPr="005D6EB8" w:rsidRDefault="005D6EB8" w:rsidP="005D6EB8">
      <w:pPr>
        <w:pStyle w:val="Bezmezer"/>
        <w:jc w:val="both"/>
        <w:rPr>
          <w:rFonts w:ascii="Times New Roman" w:hAnsi="Times New Roman" w:cs="Times New Roman"/>
        </w:rPr>
      </w:pPr>
    </w:p>
    <w:p w14:paraId="7D2CBC64" w14:textId="77777777" w:rsidR="00122449" w:rsidRDefault="009E187E" w:rsidP="000B05A1">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Práce neprováděné dle cenové nabídky (méněpráce) nebudou fakturovány a v konečném vyúčtování budou odečteny. </w:t>
      </w:r>
    </w:p>
    <w:p w14:paraId="38443739" w14:textId="77777777" w:rsidR="00F82643" w:rsidRPr="00296FAE" w:rsidRDefault="00F82643" w:rsidP="003F2D56">
      <w:pPr>
        <w:pStyle w:val="Bezmezer"/>
        <w:ind w:left="720"/>
        <w:jc w:val="both"/>
        <w:rPr>
          <w:rFonts w:ascii="Times New Roman" w:hAnsi="Times New Roman" w:cs="Times New Roman"/>
        </w:rPr>
      </w:pPr>
    </w:p>
    <w:p w14:paraId="2C0758F4" w14:textId="77777777" w:rsidR="006353ED" w:rsidRPr="00A31750" w:rsidRDefault="00660804" w:rsidP="006353ED">
      <w:pPr>
        <w:pStyle w:val="Bezmezer"/>
        <w:numPr>
          <w:ilvl w:val="0"/>
          <w:numId w:val="4"/>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w:t>
      </w:r>
      <w:r w:rsidR="003E4704">
        <w:rPr>
          <w:rFonts w:ascii="Times New Roman" w:hAnsi="Times New Roman" w:cs="Times New Roman"/>
        </w:rPr>
        <w:t>2</w:t>
      </w:r>
      <w:r w:rsidR="00F82643" w:rsidRPr="00A31750">
        <w:rPr>
          <w:rFonts w:ascii="Times New Roman" w:hAnsi="Times New Roman" w:cs="Times New Roman"/>
        </w:rPr>
        <w:t xml:space="preserve">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14:paraId="30EC5AEA" w14:textId="77777777" w:rsidR="008E3AFA" w:rsidRPr="00024E20" w:rsidRDefault="008E3AFA" w:rsidP="008E3AFA">
      <w:pPr>
        <w:pStyle w:val="Bezmezer"/>
        <w:ind w:left="720"/>
        <w:jc w:val="both"/>
        <w:rPr>
          <w:rFonts w:ascii="Times New Roman" w:hAnsi="Times New Roman" w:cs="Times New Roman"/>
        </w:rPr>
      </w:pPr>
    </w:p>
    <w:p w14:paraId="7668876A" w14:textId="77777777" w:rsidR="00B2446F" w:rsidRPr="0079383B" w:rsidRDefault="000135B7" w:rsidP="00B2446F">
      <w:pPr>
        <w:pStyle w:val="Bezmezer"/>
        <w:numPr>
          <w:ilvl w:val="0"/>
          <w:numId w:val="4"/>
        </w:numPr>
        <w:jc w:val="both"/>
        <w:rPr>
          <w:rFonts w:ascii="Times New Roman" w:hAnsi="Times New Roman" w:cs="Times New Roman"/>
        </w:rPr>
      </w:pPr>
      <w:r w:rsidRPr="0079383B">
        <w:rPr>
          <w:rFonts w:ascii="Times New Roman" w:hAnsi="Times New Roman" w:cs="Times New Roman"/>
        </w:rPr>
        <w:t>Faktury</w:t>
      </w:r>
      <w:r w:rsidR="009E187E" w:rsidRPr="0079383B">
        <w:rPr>
          <w:rFonts w:ascii="Times New Roman" w:hAnsi="Times New Roman" w:cs="Times New Roman"/>
        </w:rPr>
        <w:t xml:space="preserve"> musí obsahovat náležitosti vyžadované pro daňový doklad dle platných právních předpisů</w:t>
      </w:r>
      <w:r w:rsidR="00567DC8" w:rsidRPr="0079383B">
        <w:rPr>
          <w:rFonts w:ascii="Times New Roman" w:hAnsi="Times New Roman" w:cs="Times New Roman"/>
        </w:rPr>
        <w:t xml:space="preserve"> vč. náz</w:t>
      </w:r>
      <w:r w:rsidR="009E187E" w:rsidRPr="0079383B">
        <w:rPr>
          <w:rFonts w:ascii="Times New Roman" w:hAnsi="Times New Roman" w:cs="Times New Roman"/>
        </w:rPr>
        <w:t>v</w:t>
      </w:r>
      <w:r w:rsidR="00567DC8" w:rsidRPr="0079383B">
        <w:rPr>
          <w:rFonts w:ascii="Times New Roman" w:hAnsi="Times New Roman" w:cs="Times New Roman"/>
        </w:rPr>
        <w:t>u</w:t>
      </w:r>
      <w:r w:rsidR="009E187E" w:rsidRPr="0079383B">
        <w:rPr>
          <w:rFonts w:ascii="Times New Roman" w:hAnsi="Times New Roman" w:cs="Times New Roman"/>
        </w:rPr>
        <w:t xml:space="preserve"> zakázky „</w:t>
      </w:r>
      <w:r w:rsidR="003E4704">
        <w:rPr>
          <w:rFonts w:ascii="Times New Roman" w:hAnsi="Times New Roman" w:cs="Times New Roman"/>
          <w:bCs/>
        </w:rPr>
        <w:t>Obnova fasády, výplní otvorů a vnější odvlhčení kostela sv. Martina v Sázavě</w:t>
      </w:r>
      <w:r w:rsidR="00B818F6" w:rsidRPr="0079383B">
        <w:rPr>
          <w:rFonts w:ascii="Times New Roman" w:hAnsi="Times New Roman" w:cs="Times New Roman"/>
        </w:rPr>
        <w:t>“</w:t>
      </w:r>
      <w:r w:rsidR="00B2446F" w:rsidRPr="0079383B">
        <w:rPr>
          <w:rFonts w:ascii="Times New Roman" w:hAnsi="Times New Roman" w:cs="Times New Roman"/>
        </w:rPr>
        <w:t>,</w:t>
      </w:r>
      <w:r w:rsidR="00567DC8" w:rsidRPr="0079383B">
        <w:rPr>
          <w:rFonts w:ascii="Times New Roman" w:hAnsi="Times New Roman" w:cs="Times New Roman"/>
        </w:rPr>
        <w:t xml:space="preserve"> číslo Smlouvy o dílo</w:t>
      </w:r>
      <w:r w:rsidR="00B2446F" w:rsidRPr="0079383B">
        <w:rPr>
          <w:rFonts w:ascii="Times New Roman" w:hAnsi="Times New Roman" w:cs="Times New Roman"/>
        </w:rPr>
        <w:t xml:space="preserve"> a registrační číslo projektu</w:t>
      </w:r>
      <w:r w:rsidR="00B818F6" w:rsidRPr="0079383B">
        <w:rPr>
          <w:rFonts w:ascii="Times New Roman" w:hAnsi="Times New Roman" w:cs="Times New Roman"/>
        </w:rPr>
        <w:t>.</w:t>
      </w:r>
      <w:r w:rsidR="00024E20" w:rsidRPr="0079383B">
        <w:rPr>
          <w:rFonts w:ascii="Times New Roman" w:hAnsi="Times New Roman" w:cs="Times New Roman"/>
        </w:rPr>
        <w:t xml:space="preserve"> </w:t>
      </w:r>
    </w:p>
    <w:p w14:paraId="231FE77E" w14:textId="77777777" w:rsidR="00B2446F" w:rsidRPr="00B2446F" w:rsidRDefault="00B2446F" w:rsidP="00B2446F">
      <w:pPr>
        <w:pStyle w:val="Bezmezer"/>
        <w:jc w:val="both"/>
        <w:rPr>
          <w:rFonts w:ascii="Times New Roman" w:hAnsi="Times New Roman" w:cs="Times New Roman"/>
          <w:color w:val="FF0000"/>
        </w:rPr>
      </w:pPr>
    </w:p>
    <w:p w14:paraId="1A009B87" w14:textId="77777777" w:rsidR="006D56B5" w:rsidRPr="00A31750" w:rsidRDefault="006D56B5" w:rsidP="005C3650">
      <w:pPr>
        <w:pStyle w:val="Bezmezer"/>
        <w:numPr>
          <w:ilvl w:val="0"/>
          <w:numId w:val="4"/>
        </w:numPr>
        <w:jc w:val="both"/>
        <w:rPr>
          <w:rFonts w:ascii="Times New Roman" w:hAnsi="Times New Roman" w:cs="Times New Roman"/>
        </w:rPr>
      </w:pPr>
      <w:r w:rsidRPr="00A31750">
        <w:rPr>
          <w:rFonts w:ascii="Times New Roman" w:hAnsi="Times New Roman" w:cs="Times New Roman"/>
          <w:color w:val="000000"/>
        </w:rPr>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bjednatel oprávněn uhradit pouze tu část faktury, se kterou souhlasí. Na 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14:paraId="245B39D9" w14:textId="77777777" w:rsidR="00B818F6" w:rsidRPr="001237C4" w:rsidRDefault="00B818F6" w:rsidP="00B818F6">
      <w:pPr>
        <w:pStyle w:val="Bezmezer"/>
        <w:jc w:val="both"/>
        <w:rPr>
          <w:rFonts w:ascii="Times New Roman" w:hAnsi="Times New Roman" w:cs="Times New Roman"/>
        </w:rPr>
      </w:pPr>
    </w:p>
    <w:p w14:paraId="5AC70F53" w14:textId="77777777" w:rsidR="009E187E" w:rsidRDefault="00F01E29" w:rsidP="00E24A6E">
      <w:pPr>
        <w:pStyle w:val="Bezmezer"/>
        <w:numPr>
          <w:ilvl w:val="0"/>
          <w:numId w:val="4"/>
        </w:numPr>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14:paraId="21A3C6A9" w14:textId="77777777" w:rsidR="006D56B5" w:rsidRDefault="006D56B5" w:rsidP="006D56B5">
      <w:pPr>
        <w:pStyle w:val="Bezmezer"/>
        <w:ind w:left="720"/>
        <w:jc w:val="both"/>
        <w:rPr>
          <w:rFonts w:ascii="Times New Roman" w:hAnsi="Times New Roman" w:cs="Times New Roman"/>
        </w:rPr>
      </w:pPr>
    </w:p>
    <w:p w14:paraId="2308FD44" w14:textId="77777777" w:rsidR="00024E20" w:rsidRDefault="00024E20" w:rsidP="00980DEB">
      <w:pPr>
        <w:pStyle w:val="Bezmezer"/>
        <w:numPr>
          <w:ilvl w:val="0"/>
          <w:numId w:val="4"/>
        </w:numPr>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14:paraId="2AE8D233" w14:textId="77777777" w:rsidR="00475223" w:rsidRDefault="00475223" w:rsidP="00475223">
      <w:pPr>
        <w:pStyle w:val="Odstavecseseznamem"/>
        <w:rPr>
          <w:rFonts w:ascii="Times New Roman" w:hAnsi="Times New Roman" w:cs="Times New Roman"/>
        </w:rPr>
      </w:pPr>
    </w:p>
    <w:p w14:paraId="40D4C6B8" w14:textId="77777777" w:rsidR="00475223" w:rsidRDefault="00475223" w:rsidP="00475223">
      <w:pPr>
        <w:pStyle w:val="Bezmezer"/>
        <w:ind w:left="720"/>
        <w:jc w:val="both"/>
        <w:rPr>
          <w:rFonts w:ascii="Times New Roman" w:hAnsi="Times New Roman" w:cs="Times New Roman"/>
        </w:rPr>
      </w:pPr>
    </w:p>
    <w:p w14:paraId="3DD852AA" w14:textId="77777777" w:rsidR="00475223" w:rsidRDefault="00475223" w:rsidP="00475223">
      <w:pPr>
        <w:pStyle w:val="Bezmezer"/>
        <w:ind w:left="720"/>
        <w:jc w:val="both"/>
        <w:rPr>
          <w:rFonts w:ascii="Times New Roman" w:hAnsi="Times New Roman" w:cs="Times New Roman"/>
        </w:rPr>
      </w:pPr>
    </w:p>
    <w:p w14:paraId="2EE82B16" w14:textId="77777777" w:rsidR="00475223" w:rsidRPr="00144378" w:rsidRDefault="00475223" w:rsidP="00475223">
      <w:pPr>
        <w:pStyle w:val="Bezmezer"/>
        <w:ind w:left="720"/>
        <w:jc w:val="both"/>
        <w:rPr>
          <w:rFonts w:ascii="Times New Roman" w:hAnsi="Times New Roman" w:cs="Times New Roman"/>
        </w:rPr>
      </w:pPr>
    </w:p>
    <w:p w14:paraId="1BC9B0FA" w14:textId="77777777" w:rsidR="009E187E" w:rsidRPr="00144378" w:rsidRDefault="009E187E" w:rsidP="005C3650">
      <w:pPr>
        <w:pStyle w:val="Bezmezer"/>
        <w:ind w:left="360"/>
        <w:jc w:val="center"/>
        <w:rPr>
          <w:rStyle w:val="Siln"/>
        </w:rPr>
      </w:pPr>
      <w:r w:rsidRPr="00144378">
        <w:rPr>
          <w:rStyle w:val="Siln"/>
        </w:rPr>
        <w:lastRenderedPageBreak/>
        <w:t>IV.</w:t>
      </w:r>
    </w:p>
    <w:p w14:paraId="23973353" w14:textId="77777777" w:rsidR="003D2A3D" w:rsidRDefault="00CC4145" w:rsidP="003D2A3D">
      <w:pPr>
        <w:pStyle w:val="Bezmezer"/>
        <w:ind w:left="360"/>
        <w:jc w:val="center"/>
        <w:rPr>
          <w:rStyle w:val="Siln"/>
        </w:rPr>
      </w:pPr>
      <w:r w:rsidRPr="00144378">
        <w:rPr>
          <w:rStyle w:val="Siln"/>
        </w:rPr>
        <w:t>Doba</w:t>
      </w:r>
      <w:r w:rsidR="009E187E" w:rsidRPr="00144378">
        <w:rPr>
          <w:rStyle w:val="Siln"/>
        </w:rPr>
        <w:t xml:space="preserve"> plnění</w:t>
      </w:r>
    </w:p>
    <w:p w14:paraId="7A98BC15" w14:textId="77777777" w:rsidR="00AC596D" w:rsidRDefault="00AC596D" w:rsidP="005C3650">
      <w:pPr>
        <w:pStyle w:val="Bezmezer"/>
        <w:ind w:left="360"/>
        <w:jc w:val="center"/>
        <w:rPr>
          <w:rStyle w:val="Siln"/>
        </w:rPr>
      </w:pPr>
    </w:p>
    <w:p w14:paraId="50747607" w14:textId="77777777" w:rsidR="003D2A3D" w:rsidRPr="00186F83" w:rsidRDefault="003D2A3D" w:rsidP="003D2A3D">
      <w:pPr>
        <w:pStyle w:val="Bezmezer"/>
        <w:numPr>
          <w:ilvl w:val="0"/>
          <w:numId w:val="43"/>
        </w:numPr>
        <w:ind w:left="723"/>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14:paraId="1EE0C2E3" w14:textId="77777777" w:rsidR="00475223" w:rsidRDefault="00475223" w:rsidP="00AC596D">
      <w:pPr>
        <w:pStyle w:val="Bezmezer"/>
        <w:spacing w:before="60"/>
        <w:ind w:left="723"/>
        <w:rPr>
          <w:rFonts w:ascii="Times New Roman" w:hAnsi="Times New Roman" w:cs="Times New Roman"/>
          <w:b/>
        </w:rPr>
      </w:pPr>
    </w:p>
    <w:p w14:paraId="2FA137DC" w14:textId="04B7E552" w:rsidR="00AC596D" w:rsidRPr="00287C83" w:rsidRDefault="00A16D28" w:rsidP="00AC596D">
      <w:pPr>
        <w:pStyle w:val="Bezmezer"/>
        <w:spacing w:before="60"/>
        <w:ind w:left="723"/>
        <w:rPr>
          <w:rFonts w:ascii="Times New Roman" w:hAnsi="Times New Roman" w:cs="Times New Roman"/>
          <w:b/>
        </w:rPr>
      </w:pPr>
      <w:r w:rsidRPr="00186F83">
        <w:rPr>
          <w:rFonts w:ascii="Times New Roman" w:hAnsi="Times New Roman" w:cs="Times New Roman"/>
          <w:b/>
        </w:rPr>
        <w:t>Zahájení stavby:</w:t>
      </w:r>
      <w:r w:rsidRPr="00186F83">
        <w:rPr>
          <w:rFonts w:ascii="Times New Roman" w:hAnsi="Times New Roman" w:cs="Times New Roman"/>
          <w:b/>
        </w:rPr>
        <w:tab/>
      </w:r>
      <w:r w:rsidR="001E5785" w:rsidRPr="00186F83">
        <w:rPr>
          <w:rFonts w:ascii="Times New Roman" w:hAnsi="Times New Roman" w:cs="Times New Roman"/>
          <w:b/>
        </w:rPr>
        <w:t xml:space="preserve">     </w:t>
      </w:r>
      <w:r w:rsidR="00062EBA" w:rsidRPr="00186F83">
        <w:rPr>
          <w:rFonts w:ascii="Times New Roman" w:hAnsi="Times New Roman" w:cs="Times New Roman"/>
          <w:b/>
        </w:rPr>
        <w:tab/>
      </w:r>
      <w:r w:rsidR="00062EBA" w:rsidRPr="00186F83">
        <w:rPr>
          <w:rFonts w:ascii="Times New Roman" w:hAnsi="Times New Roman" w:cs="Times New Roman"/>
          <w:b/>
        </w:rPr>
        <w:tab/>
      </w:r>
      <w:r w:rsidR="00475223" w:rsidRPr="00287C83">
        <w:rPr>
          <w:rFonts w:ascii="Times New Roman" w:hAnsi="Times New Roman" w:cs="Times New Roman"/>
          <w:b/>
        </w:rPr>
        <w:t>od 01.0</w:t>
      </w:r>
      <w:r w:rsidR="00D611FD" w:rsidRPr="00287C83">
        <w:rPr>
          <w:rFonts w:ascii="Times New Roman" w:hAnsi="Times New Roman" w:cs="Times New Roman"/>
          <w:b/>
        </w:rPr>
        <w:t>7</w:t>
      </w:r>
      <w:r w:rsidR="00475223" w:rsidRPr="00287C83">
        <w:rPr>
          <w:rFonts w:ascii="Times New Roman" w:hAnsi="Times New Roman" w:cs="Times New Roman"/>
          <w:b/>
        </w:rPr>
        <w:t>.202</w:t>
      </w:r>
      <w:r w:rsidR="00BC170E" w:rsidRPr="00287C83">
        <w:rPr>
          <w:rFonts w:ascii="Times New Roman" w:hAnsi="Times New Roman" w:cs="Times New Roman"/>
          <w:b/>
        </w:rPr>
        <w:t>6</w:t>
      </w:r>
    </w:p>
    <w:p w14:paraId="56E8D201" w14:textId="1DE5292C" w:rsidR="00062EBA" w:rsidRPr="00186F83" w:rsidRDefault="00144378" w:rsidP="00AC596D">
      <w:pPr>
        <w:pStyle w:val="Bezmezer"/>
        <w:spacing w:before="60"/>
        <w:ind w:left="723"/>
        <w:rPr>
          <w:rFonts w:ascii="Times New Roman" w:hAnsi="Times New Roman" w:cs="Times New Roman"/>
          <w:b/>
        </w:rPr>
      </w:pPr>
      <w:r w:rsidRPr="00287C83">
        <w:rPr>
          <w:rFonts w:ascii="Times New Roman" w:hAnsi="Times New Roman" w:cs="Times New Roman"/>
          <w:b/>
        </w:rPr>
        <w:t>Ukončení prací:</w:t>
      </w:r>
      <w:r w:rsidRPr="00287C83">
        <w:rPr>
          <w:rFonts w:ascii="Times New Roman" w:hAnsi="Times New Roman" w:cs="Times New Roman"/>
          <w:b/>
        </w:rPr>
        <w:tab/>
      </w:r>
      <w:r w:rsidR="001E5785" w:rsidRPr="00287C83">
        <w:rPr>
          <w:rFonts w:ascii="Times New Roman" w:hAnsi="Times New Roman" w:cs="Times New Roman"/>
          <w:b/>
        </w:rPr>
        <w:t xml:space="preserve">      </w:t>
      </w:r>
      <w:r w:rsidR="00062EBA" w:rsidRPr="00287C83">
        <w:rPr>
          <w:rFonts w:ascii="Times New Roman" w:hAnsi="Times New Roman" w:cs="Times New Roman"/>
          <w:b/>
        </w:rPr>
        <w:tab/>
      </w:r>
      <w:r w:rsidR="00062EBA" w:rsidRPr="00287C83">
        <w:rPr>
          <w:rFonts w:ascii="Times New Roman" w:hAnsi="Times New Roman" w:cs="Times New Roman"/>
          <w:b/>
        </w:rPr>
        <w:tab/>
      </w:r>
      <w:r w:rsidRPr="00287C83">
        <w:rPr>
          <w:rFonts w:ascii="Times New Roman" w:hAnsi="Times New Roman" w:cs="Times New Roman"/>
          <w:b/>
        </w:rPr>
        <w:t xml:space="preserve">do </w:t>
      </w:r>
      <w:r w:rsidR="00475223" w:rsidRPr="00287C83">
        <w:rPr>
          <w:rFonts w:ascii="Times New Roman" w:hAnsi="Times New Roman" w:cs="Times New Roman"/>
          <w:b/>
        </w:rPr>
        <w:t>3</w:t>
      </w:r>
      <w:r w:rsidR="00873FC1" w:rsidRPr="00287C83">
        <w:rPr>
          <w:rFonts w:ascii="Times New Roman" w:hAnsi="Times New Roman" w:cs="Times New Roman"/>
          <w:b/>
        </w:rPr>
        <w:t>0</w:t>
      </w:r>
      <w:r w:rsidR="00475223" w:rsidRPr="00287C83">
        <w:rPr>
          <w:rFonts w:ascii="Times New Roman" w:hAnsi="Times New Roman" w:cs="Times New Roman"/>
          <w:b/>
        </w:rPr>
        <w:t>.</w:t>
      </w:r>
      <w:r w:rsidR="00873FC1" w:rsidRPr="00287C83">
        <w:rPr>
          <w:rFonts w:ascii="Times New Roman" w:hAnsi="Times New Roman" w:cs="Times New Roman"/>
          <w:b/>
        </w:rPr>
        <w:t>10</w:t>
      </w:r>
      <w:r w:rsidR="00475223" w:rsidRPr="00287C83">
        <w:rPr>
          <w:rFonts w:ascii="Times New Roman" w:hAnsi="Times New Roman" w:cs="Times New Roman"/>
          <w:b/>
        </w:rPr>
        <w:t>.202</w:t>
      </w:r>
      <w:r w:rsidR="00D611FD" w:rsidRPr="00287C83">
        <w:rPr>
          <w:rFonts w:ascii="Times New Roman" w:hAnsi="Times New Roman" w:cs="Times New Roman"/>
          <w:b/>
        </w:rPr>
        <w:t>7</w:t>
      </w:r>
    </w:p>
    <w:p w14:paraId="3CCD5D76" w14:textId="77777777" w:rsidR="00A13BA6" w:rsidRPr="00186F83" w:rsidRDefault="00970EF5" w:rsidP="003610BF">
      <w:pPr>
        <w:pStyle w:val="Bezmezer"/>
        <w:tabs>
          <w:tab w:val="left" w:pos="2977"/>
        </w:tabs>
        <w:spacing w:before="60"/>
        <w:rPr>
          <w:rFonts w:ascii="Times New Roman" w:hAnsi="Times New Roman" w:cs="Times New Roman"/>
          <w:b/>
        </w:rPr>
      </w:pPr>
      <w:r>
        <w:rPr>
          <w:rFonts w:ascii="Times New Roman" w:hAnsi="Times New Roman" w:cs="Times New Roman"/>
          <w:b/>
        </w:rPr>
        <w:t xml:space="preserve">             </w:t>
      </w:r>
      <w:r w:rsidR="001E5785" w:rsidRPr="00186F83">
        <w:rPr>
          <w:rFonts w:ascii="Times New Roman" w:hAnsi="Times New Roman" w:cs="Times New Roman"/>
          <w:b/>
        </w:rPr>
        <w:t xml:space="preserve">Vyklizení </w:t>
      </w:r>
      <w:proofErr w:type="gramStart"/>
      <w:r w:rsidR="001E5785" w:rsidRPr="00186F83">
        <w:rPr>
          <w:rFonts w:ascii="Times New Roman" w:hAnsi="Times New Roman" w:cs="Times New Roman"/>
          <w:b/>
        </w:rPr>
        <w:t xml:space="preserve">staveniště:   </w:t>
      </w:r>
      <w:proofErr w:type="gramEnd"/>
      <w:r w:rsidR="001E5785" w:rsidRPr="00186F83">
        <w:rPr>
          <w:rFonts w:ascii="Times New Roman" w:hAnsi="Times New Roman" w:cs="Times New Roman"/>
          <w:b/>
        </w:rPr>
        <w:t xml:space="preserve"> </w:t>
      </w:r>
      <w:r w:rsidR="00062EBA" w:rsidRPr="00186F83">
        <w:rPr>
          <w:rFonts w:ascii="Times New Roman" w:hAnsi="Times New Roman" w:cs="Times New Roman"/>
          <w:b/>
        </w:rPr>
        <w:tab/>
      </w:r>
      <w:r w:rsidR="00062EBA" w:rsidRPr="00186F83">
        <w:rPr>
          <w:rFonts w:ascii="Times New Roman" w:hAnsi="Times New Roman" w:cs="Times New Roman"/>
          <w:b/>
        </w:rPr>
        <w:tab/>
      </w:r>
      <w:r w:rsidR="00AC596D" w:rsidRPr="00186F83">
        <w:rPr>
          <w:rFonts w:ascii="Times New Roman" w:hAnsi="Times New Roman" w:cs="Times New Roman"/>
          <w:b/>
        </w:rPr>
        <w:tab/>
      </w:r>
      <w:r w:rsidR="00A13BA6" w:rsidRPr="00186F83">
        <w:rPr>
          <w:rFonts w:ascii="Times New Roman" w:hAnsi="Times New Roman" w:cs="Times New Roman"/>
          <w:b/>
        </w:rPr>
        <w:t>do 10 dnů ode dne předání a převzetí díla</w:t>
      </w:r>
    </w:p>
    <w:p w14:paraId="2D873D54" w14:textId="77777777" w:rsidR="00AC596D" w:rsidRPr="00186F83" w:rsidRDefault="00AC596D" w:rsidP="00AC596D">
      <w:pPr>
        <w:pStyle w:val="Bezmezer"/>
        <w:tabs>
          <w:tab w:val="left" w:pos="709"/>
          <w:tab w:val="left" w:pos="2977"/>
        </w:tabs>
        <w:spacing w:before="60"/>
        <w:rPr>
          <w:rFonts w:ascii="Times New Roman" w:hAnsi="Times New Roman" w:cs="Times New Roman"/>
          <w:b/>
        </w:rPr>
      </w:pPr>
    </w:p>
    <w:p w14:paraId="3848819A" w14:textId="77777777" w:rsidR="00553ADE" w:rsidRPr="00186F83" w:rsidRDefault="00553ADE" w:rsidP="00AC596D">
      <w:pPr>
        <w:pStyle w:val="Bezmezer"/>
        <w:numPr>
          <w:ilvl w:val="0"/>
          <w:numId w:val="43"/>
        </w:numPr>
        <w:ind w:left="723"/>
        <w:jc w:val="both"/>
        <w:rPr>
          <w:rFonts w:ascii="Times New Roman" w:hAnsi="Times New Roman"/>
          <w:bCs/>
          <w:sz w:val="24"/>
        </w:rPr>
      </w:pPr>
      <w:r w:rsidRPr="00186F83">
        <w:rPr>
          <w:rFonts w:ascii="Times New Roman" w:hAnsi="Times New Roman" w:cs="Times New Roman"/>
        </w:rPr>
        <w:t>Zhotovitel se zavazuje provádět dílo podle podrobného časového harmonogramu provádění díla (dále jen „časový harmonogram“).</w:t>
      </w:r>
    </w:p>
    <w:p w14:paraId="50A0D2BA" w14:textId="77777777" w:rsidR="00AC596D" w:rsidRPr="00186F83" w:rsidRDefault="00AC596D" w:rsidP="00AC596D">
      <w:pPr>
        <w:pStyle w:val="Bezmezer"/>
        <w:ind w:left="723"/>
        <w:jc w:val="both"/>
        <w:rPr>
          <w:rFonts w:ascii="Times New Roman" w:hAnsi="Times New Roman"/>
          <w:bCs/>
        </w:rPr>
      </w:pPr>
    </w:p>
    <w:p w14:paraId="44C104FC" w14:textId="77777777" w:rsidR="00553ADE" w:rsidRPr="00186F83" w:rsidRDefault="00553ADE" w:rsidP="00AC596D">
      <w:pPr>
        <w:pStyle w:val="Bezmezer"/>
        <w:numPr>
          <w:ilvl w:val="0"/>
          <w:numId w:val="43"/>
        </w:numPr>
        <w:ind w:left="723"/>
        <w:jc w:val="both"/>
        <w:rPr>
          <w:rFonts w:ascii="Times New Roman" w:hAnsi="Times New Roman"/>
          <w:bCs/>
          <w:sz w:val="24"/>
        </w:rPr>
      </w:pPr>
      <w:r w:rsidRPr="00186F83">
        <w:rPr>
          <w:rFonts w:ascii="Times New Roman" w:hAnsi="Times New Roman" w:cs="Times New Roman"/>
        </w:rPr>
        <w:t xml:space="preserve">Zhotovitel je povinen ke dni předání staveniště předložit </w:t>
      </w:r>
      <w:r w:rsidR="00592506" w:rsidRPr="00186F83">
        <w:rPr>
          <w:rFonts w:ascii="Times New Roman" w:hAnsi="Times New Roman" w:cs="Times New Roman"/>
        </w:rPr>
        <w:t>O</w:t>
      </w:r>
      <w:r w:rsidRPr="00186F83">
        <w:rPr>
          <w:rFonts w:ascii="Times New Roman" w:hAnsi="Times New Roman" w:cs="Times New Roman"/>
        </w:rPr>
        <w:t xml:space="preserve">bjednateli časový harmonogram provádění stavebních prací </w:t>
      </w:r>
      <w:r w:rsidR="00592506" w:rsidRPr="00186F83">
        <w:rPr>
          <w:rFonts w:ascii="Times New Roman" w:hAnsi="Times New Roman" w:cs="Times New Roman"/>
        </w:rPr>
        <w:t xml:space="preserve">v týdnech </w:t>
      </w:r>
      <w:r w:rsidRPr="00186F83">
        <w:rPr>
          <w:rFonts w:ascii="Times New Roman" w:hAnsi="Times New Roman" w:cs="Times New Roman"/>
        </w:rPr>
        <w:t>s měsíčním finančním plněním.</w:t>
      </w:r>
    </w:p>
    <w:p w14:paraId="3BE9021A" w14:textId="77777777" w:rsidR="00553ADE" w:rsidRDefault="00553ADE" w:rsidP="00021D5D">
      <w:pPr>
        <w:pStyle w:val="Bezmezer"/>
        <w:jc w:val="both"/>
        <w:rPr>
          <w:rFonts w:ascii="Times New Roman" w:hAnsi="Times New Roman" w:cs="Times New Roman"/>
        </w:rPr>
      </w:pPr>
    </w:p>
    <w:p w14:paraId="75026F04" w14:textId="77777777" w:rsidR="009E187E" w:rsidRPr="00144378" w:rsidRDefault="009E187E" w:rsidP="005C3650">
      <w:pPr>
        <w:pStyle w:val="Bezmezer"/>
        <w:ind w:left="360"/>
        <w:jc w:val="center"/>
        <w:rPr>
          <w:rStyle w:val="Siln"/>
        </w:rPr>
      </w:pPr>
      <w:r w:rsidRPr="00144378">
        <w:rPr>
          <w:rStyle w:val="Siln"/>
        </w:rPr>
        <w:t>V.</w:t>
      </w:r>
    </w:p>
    <w:p w14:paraId="7969E8E8" w14:textId="77777777" w:rsidR="009E187E" w:rsidRPr="00144378" w:rsidRDefault="009E187E" w:rsidP="005C3650">
      <w:pPr>
        <w:pStyle w:val="Bezmezer"/>
        <w:ind w:left="360"/>
        <w:jc w:val="center"/>
        <w:rPr>
          <w:rStyle w:val="Siln"/>
        </w:rPr>
      </w:pPr>
      <w:r w:rsidRPr="00144378">
        <w:rPr>
          <w:rStyle w:val="Siln"/>
        </w:rPr>
        <w:t>Záruky</w:t>
      </w:r>
    </w:p>
    <w:p w14:paraId="6F19013E" w14:textId="77777777" w:rsidR="009E187E" w:rsidRPr="00144378" w:rsidRDefault="009E187E" w:rsidP="005C3650">
      <w:pPr>
        <w:pStyle w:val="Bezmezer"/>
        <w:ind w:left="360"/>
        <w:rPr>
          <w:rFonts w:ascii="Times New Roman" w:hAnsi="Times New Roman" w:cs="Times New Roman"/>
        </w:rPr>
      </w:pPr>
    </w:p>
    <w:p w14:paraId="2D519632" w14:textId="77777777" w:rsidR="009E187E" w:rsidRDefault="009E187E" w:rsidP="005C3650">
      <w:pPr>
        <w:pStyle w:val="Bezmezer"/>
        <w:numPr>
          <w:ilvl w:val="0"/>
          <w:numId w:val="6"/>
        </w:numPr>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660804" w:rsidRPr="00144378">
        <w:rPr>
          <w:rFonts w:ascii="Times New Roman" w:hAnsi="Times New Roman" w:cs="Times New Roman"/>
        </w:rPr>
        <w:t>o stavebnímu povolení,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14:paraId="2DFBBA95" w14:textId="77777777" w:rsidR="00122449" w:rsidRPr="00AC50CD" w:rsidRDefault="00122449" w:rsidP="00122449">
      <w:pPr>
        <w:pStyle w:val="Bezmezer"/>
        <w:ind w:left="720"/>
        <w:jc w:val="both"/>
        <w:rPr>
          <w:rFonts w:ascii="Times New Roman" w:hAnsi="Times New Roman" w:cs="Times New Roman"/>
        </w:rPr>
      </w:pPr>
    </w:p>
    <w:p w14:paraId="2D31A55F" w14:textId="77777777" w:rsidR="009E187E" w:rsidRDefault="009E187E" w:rsidP="005C3650">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 </w:t>
      </w:r>
      <w:r w:rsidRPr="00122449">
        <w:rPr>
          <w:rFonts w:ascii="Times New Roman" w:hAnsi="Times New Roman" w:cs="Times New Roman"/>
          <w:b/>
        </w:rPr>
        <w:t>60 měsíců</w:t>
      </w:r>
      <w:r w:rsidRPr="00AC50CD">
        <w:rPr>
          <w:rFonts w:ascii="Times New Roman" w:hAnsi="Times New Roman" w:cs="Times New Roman"/>
        </w:rPr>
        <w:t xml:space="preserve"> ode dne protokolá</w:t>
      </w:r>
      <w:r w:rsidR="00BB38CB">
        <w:rPr>
          <w:rFonts w:ascii="Times New Roman" w:hAnsi="Times New Roman" w:cs="Times New Roman"/>
        </w:rPr>
        <w:t>rního předání dokončeného díla O</w:t>
      </w:r>
      <w:r w:rsidRPr="00AC50CD">
        <w:rPr>
          <w:rFonts w:ascii="Times New Roman" w:hAnsi="Times New Roman" w:cs="Times New Roman"/>
        </w:rPr>
        <w:t xml:space="preserve">bjednateli. Na </w:t>
      </w:r>
      <w:proofErr w:type="gramStart"/>
      <w:r w:rsidRPr="00AC50CD">
        <w:rPr>
          <w:rFonts w:ascii="Times New Roman" w:hAnsi="Times New Roman" w:cs="Times New Roman"/>
        </w:rPr>
        <w:t>zařízení</w:t>
      </w:r>
      <w:proofErr w:type="gramEnd"/>
      <w:r w:rsidRPr="00AC50CD">
        <w:rPr>
          <w:rFonts w:ascii="Times New Roman" w:hAnsi="Times New Roman" w:cs="Times New Roman"/>
        </w:rPr>
        <w:t xml:space="preserve"> u nichž poskytuje výrobce kratší nebo delší záruční dobu platí tato záruční lhůta – seznam těchto částí díla, na které se nevztahuje záruka 60 měsíců</w:t>
      </w:r>
      <w:r w:rsidR="00BD60E2">
        <w:rPr>
          <w:rFonts w:ascii="Times New Roman" w:hAnsi="Times New Roman" w:cs="Times New Roman"/>
        </w:rPr>
        <w:t>,</w:t>
      </w:r>
      <w:r w:rsidRPr="00AC50CD">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14:paraId="64A1ECAD" w14:textId="77777777" w:rsidR="00122449" w:rsidRPr="00AC50CD" w:rsidRDefault="00122449" w:rsidP="00122449">
      <w:pPr>
        <w:pStyle w:val="Bezmezer"/>
        <w:jc w:val="both"/>
        <w:rPr>
          <w:rFonts w:ascii="Times New Roman" w:hAnsi="Times New Roman" w:cs="Times New Roman"/>
        </w:rPr>
      </w:pPr>
    </w:p>
    <w:p w14:paraId="33018769" w14:textId="77777777" w:rsidR="009E187E" w:rsidRDefault="009E187E" w:rsidP="005C3650">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14:paraId="5CB48376" w14:textId="77777777" w:rsidR="00122449" w:rsidRPr="00AC50CD" w:rsidRDefault="00122449" w:rsidP="00122449">
      <w:pPr>
        <w:pStyle w:val="Bezmezer"/>
        <w:jc w:val="both"/>
        <w:rPr>
          <w:rFonts w:ascii="Times New Roman" w:hAnsi="Times New Roman" w:cs="Times New Roman"/>
        </w:rPr>
      </w:pPr>
    </w:p>
    <w:p w14:paraId="1424282D" w14:textId="77777777" w:rsidR="00186F83" w:rsidRPr="00731984" w:rsidRDefault="009E187E" w:rsidP="00731984">
      <w:pPr>
        <w:pStyle w:val="Bezmezer"/>
        <w:numPr>
          <w:ilvl w:val="0"/>
          <w:numId w:val="6"/>
        </w:numPr>
        <w:jc w:val="both"/>
        <w:rPr>
          <w:rStyle w:val="Siln"/>
          <w:rFonts w:cs="Times New Roman"/>
          <w:b w:val="0"/>
          <w:bCs w:val="0"/>
          <w:sz w:val="22"/>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bookmarkStart w:id="0" w:name="_Toc520713856"/>
      <w:bookmarkStart w:id="1" w:name="_Toc520713993"/>
      <w:bookmarkStart w:id="2" w:name="_Toc41058872"/>
    </w:p>
    <w:p w14:paraId="4A2605D0" w14:textId="77777777" w:rsidR="000022D5" w:rsidRDefault="000022D5" w:rsidP="00475223">
      <w:pPr>
        <w:pStyle w:val="Bezmezer"/>
        <w:rPr>
          <w:rStyle w:val="Siln"/>
        </w:rPr>
      </w:pPr>
    </w:p>
    <w:p w14:paraId="2FB9D0A2" w14:textId="77777777" w:rsidR="009E187E" w:rsidRPr="00E24A6E" w:rsidRDefault="009E187E" w:rsidP="005C3650">
      <w:pPr>
        <w:pStyle w:val="Bezmezer"/>
        <w:jc w:val="center"/>
        <w:rPr>
          <w:rStyle w:val="Siln"/>
        </w:rPr>
      </w:pPr>
      <w:r w:rsidRPr="00E24A6E">
        <w:rPr>
          <w:rStyle w:val="Siln"/>
        </w:rPr>
        <w:t xml:space="preserve">VI. </w:t>
      </w:r>
    </w:p>
    <w:bookmarkEnd w:id="0"/>
    <w:bookmarkEnd w:id="1"/>
    <w:bookmarkEnd w:id="2"/>
    <w:p w14:paraId="0685A90D" w14:textId="77777777" w:rsidR="00E24A6E" w:rsidRPr="00E24A6E" w:rsidRDefault="00E24A6E" w:rsidP="00E24A6E">
      <w:pPr>
        <w:pStyle w:val="Nadpis1"/>
        <w:numPr>
          <w:ilvl w:val="0"/>
          <w:numId w:val="0"/>
        </w:numPr>
        <w:spacing w:before="0" w:after="360" w:line="240" w:lineRule="auto"/>
        <w:ind w:hanging="4"/>
        <w:jc w:val="center"/>
        <w:rPr>
          <w:rStyle w:val="Siln"/>
          <w:b/>
        </w:rPr>
      </w:pPr>
      <w:r>
        <w:rPr>
          <w:rStyle w:val="Siln"/>
          <w:b/>
        </w:rPr>
        <w:t>Odpovědnost za škodu, pojištění odpovědnosti vůči třetím osobám</w:t>
      </w:r>
    </w:p>
    <w:p w14:paraId="50B3152A" w14:textId="77777777" w:rsidR="00520D71" w:rsidRPr="00C64589" w:rsidRDefault="00520D71" w:rsidP="00520D71">
      <w:pPr>
        <w:pStyle w:val="Odstavecseseznamem"/>
        <w:numPr>
          <w:ilvl w:val="0"/>
          <w:numId w:val="31"/>
        </w:numPr>
        <w:spacing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14:paraId="013FC401" w14:textId="77777777" w:rsidR="00F8793C" w:rsidRPr="00C64589" w:rsidRDefault="00F8793C" w:rsidP="00F8793C">
      <w:pPr>
        <w:pStyle w:val="Odstavecseseznamem"/>
        <w:spacing w:after="0" w:line="240" w:lineRule="auto"/>
        <w:jc w:val="both"/>
        <w:rPr>
          <w:rFonts w:ascii="Times New Roman" w:hAnsi="Times New Roman" w:cs="Times New Roman"/>
        </w:rPr>
      </w:pPr>
    </w:p>
    <w:p w14:paraId="064F0261" w14:textId="77777777" w:rsidR="00AD7C1A" w:rsidRPr="00475223" w:rsidRDefault="005448F0" w:rsidP="00475223">
      <w:pPr>
        <w:pStyle w:val="Odstavecseseznamem"/>
        <w:numPr>
          <w:ilvl w:val="0"/>
          <w:numId w:val="31"/>
        </w:numPr>
        <w:spacing w:after="0" w:line="240" w:lineRule="auto"/>
        <w:jc w:val="both"/>
        <w:rPr>
          <w:rStyle w:val="Siln"/>
          <w:rFonts w:ascii="Calibri" w:hAnsi="Calibri"/>
          <w:b w:val="0"/>
          <w:bCs w:val="0"/>
          <w:sz w:val="22"/>
        </w:rPr>
      </w:pPr>
      <w:r w:rsidRPr="00186F83">
        <w:rPr>
          <w:rFonts w:ascii="Times New Roman" w:hAnsi="Times New Roman" w:cs="Times New Roman"/>
        </w:rPr>
        <w:t>Zhotovitel je povinen být pojištěn proti škodám způsobeným jeho činností, včetně možných škod</w:t>
      </w:r>
      <w:r w:rsidR="00660804" w:rsidRPr="00186F83">
        <w:rPr>
          <w:rFonts w:ascii="Times New Roman" w:hAnsi="Times New Roman" w:cs="Times New Roman"/>
        </w:rPr>
        <w:t xml:space="preserve"> pracovníků </w:t>
      </w:r>
      <w:proofErr w:type="gramStart"/>
      <w:r w:rsidR="00660804" w:rsidRPr="003610BF">
        <w:rPr>
          <w:rFonts w:ascii="Times New Roman" w:hAnsi="Times New Roman" w:cs="Times New Roman"/>
        </w:rPr>
        <w:t>Z</w:t>
      </w:r>
      <w:r w:rsidRPr="003610BF">
        <w:rPr>
          <w:rFonts w:ascii="Times New Roman" w:hAnsi="Times New Roman" w:cs="Times New Roman"/>
        </w:rPr>
        <w:t>hotovitele</w:t>
      </w:r>
      <w:proofErr w:type="gramEnd"/>
      <w:r w:rsidRPr="003610BF">
        <w:rPr>
          <w:rFonts w:ascii="Times New Roman" w:hAnsi="Times New Roman" w:cs="Times New Roman"/>
        </w:rPr>
        <w:t xml:space="preserve"> a to ve výši min. </w:t>
      </w:r>
      <w:r w:rsidR="00475223">
        <w:rPr>
          <w:rFonts w:ascii="Times New Roman" w:hAnsi="Times New Roman" w:cs="Times New Roman"/>
          <w:b/>
        </w:rPr>
        <w:t>5 000 000</w:t>
      </w:r>
      <w:r w:rsidRPr="003610BF">
        <w:rPr>
          <w:rFonts w:ascii="Times New Roman" w:hAnsi="Times New Roman" w:cs="Times New Roman"/>
          <w:b/>
        </w:rPr>
        <w:t>,- Kč</w:t>
      </w:r>
      <w:r w:rsidRPr="003610BF">
        <w:rPr>
          <w:rFonts w:ascii="Times New Roman" w:hAnsi="Times New Roman" w:cs="Times New Roman"/>
        </w:rPr>
        <w:t>. Zhotovitel je povinen předložit doklad o pojištění – pojistnou smlouvu v originále nebo ověřené ko</w:t>
      </w:r>
      <w:r w:rsidR="00144378" w:rsidRPr="003610BF">
        <w:rPr>
          <w:rFonts w:ascii="Times New Roman" w:hAnsi="Times New Roman" w:cs="Times New Roman"/>
        </w:rPr>
        <w:t xml:space="preserve">pii nejpozději </w:t>
      </w:r>
      <w:r w:rsidR="00144378" w:rsidRPr="00186F83">
        <w:rPr>
          <w:rFonts w:ascii="Times New Roman" w:hAnsi="Times New Roman" w:cs="Times New Roman"/>
        </w:rPr>
        <w:t>při předání staveniště</w:t>
      </w:r>
      <w:r w:rsidR="00C64589" w:rsidRPr="00186F83">
        <w:rPr>
          <w:rFonts w:ascii="Times New Roman" w:hAnsi="Times New Roman" w:cs="Times New Roman"/>
        </w:rPr>
        <w:t xml:space="preserve">. </w:t>
      </w:r>
      <w:r w:rsidR="00553ADE" w:rsidRPr="00186F83">
        <w:rPr>
          <w:rFonts w:ascii="Times New Roman" w:hAnsi="Times New Roman" w:cs="Times New Roman"/>
        </w:rPr>
        <w:t>Zhotovitel se zavazuje udržovat v platnosti toto pojištění po celou dobu realizace díla.</w:t>
      </w:r>
    </w:p>
    <w:p w14:paraId="201AF691" w14:textId="77777777" w:rsidR="009E187E" w:rsidRPr="005A468E" w:rsidRDefault="00892EAB" w:rsidP="00892EAB">
      <w:pPr>
        <w:pStyle w:val="Bezmezer"/>
        <w:tabs>
          <w:tab w:val="num" w:pos="709"/>
        </w:tabs>
        <w:ind w:left="709" w:hanging="283"/>
        <w:jc w:val="center"/>
        <w:rPr>
          <w:rStyle w:val="Siln"/>
        </w:rPr>
      </w:pPr>
      <w:r w:rsidRPr="005A468E">
        <w:rPr>
          <w:rStyle w:val="Siln"/>
        </w:rPr>
        <w:lastRenderedPageBreak/>
        <w:t xml:space="preserve">VII. </w:t>
      </w:r>
    </w:p>
    <w:p w14:paraId="4571E7E8" w14:textId="77777777" w:rsidR="00892EAB" w:rsidRDefault="00892EAB" w:rsidP="00892EAB">
      <w:pPr>
        <w:pStyle w:val="Bezmezer"/>
        <w:tabs>
          <w:tab w:val="num" w:pos="709"/>
        </w:tabs>
        <w:ind w:left="709" w:hanging="283"/>
        <w:jc w:val="center"/>
        <w:rPr>
          <w:rStyle w:val="Siln"/>
        </w:rPr>
      </w:pPr>
      <w:r w:rsidRPr="005A468E">
        <w:rPr>
          <w:rStyle w:val="Siln"/>
        </w:rPr>
        <w:t>Vyšší moc</w:t>
      </w:r>
    </w:p>
    <w:p w14:paraId="3DDA97EB" w14:textId="77777777" w:rsidR="005A468E" w:rsidRPr="005A468E" w:rsidRDefault="005A468E" w:rsidP="00892EAB">
      <w:pPr>
        <w:pStyle w:val="Bezmezer"/>
        <w:tabs>
          <w:tab w:val="num" w:pos="709"/>
        </w:tabs>
        <w:ind w:left="709" w:hanging="283"/>
        <w:jc w:val="center"/>
        <w:rPr>
          <w:rStyle w:val="Siln"/>
        </w:rPr>
      </w:pPr>
    </w:p>
    <w:p w14:paraId="0602F26F" w14:textId="77777777" w:rsidR="00892EAB" w:rsidRDefault="005A468E" w:rsidP="00FC7978">
      <w:pPr>
        <w:pStyle w:val="Bezmezer"/>
        <w:numPr>
          <w:ilvl w:val="0"/>
          <w:numId w:val="33"/>
        </w:numPr>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14:paraId="3A1B3A8E" w14:textId="77777777" w:rsidR="005A468E" w:rsidRDefault="005A468E" w:rsidP="005A468E">
      <w:pPr>
        <w:pStyle w:val="Bezmezer"/>
        <w:rPr>
          <w:rStyle w:val="Siln"/>
          <w:b w:val="0"/>
          <w:sz w:val="22"/>
        </w:rPr>
      </w:pPr>
    </w:p>
    <w:p w14:paraId="41A23633" w14:textId="77777777" w:rsidR="005A468E" w:rsidRPr="00C64589" w:rsidRDefault="005A468E" w:rsidP="00FC7978">
      <w:pPr>
        <w:pStyle w:val="Bezmezer"/>
        <w:numPr>
          <w:ilvl w:val="0"/>
          <w:numId w:val="33"/>
        </w:numPr>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 xml:space="preserve">mlouvy, jedná se především o </w:t>
      </w:r>
      <w:proofErr w:type="gramStart"/>
      <w:r>
        <w:rPr>
          <w:rStyle w:val="Siln"/>
          <w:b w:val="0"/>
          <w:sz w:val="22"/>
        </w:rPr>
        <w:t>živelné</w:t>
      </w:r>
      <w:proofErr w:type="gramEnd"/>
      <w:r>
        <w:rPr>
          <w:rStyle w:val="Siln"/>
          <w:b w:val="0"/>
          <w:sz w:val="22"/>
        </w:rPr>
        <w:t xml:space="preserve"> pohromy, válečné události</w:t>
      </w:r>
      <w:r w:rsidRPr="00C64589">
        <w:rPr>
          <w:rStyle w:val="Siln"/>
          <w:b w:val="0"/>
          <w:sz w:val="22"/>
        </w:rPr>
        <w:t>, případně opatření příslušných správních orgánů na území ČR.</w:t>
      </w:r>
    </w:p>
    <w:p w14:paraId="0706097D" w14:textId="77777777" w:rsidR="005A468E" w:rsidRPr="00C64589" w:rsidRDefault="005A468E" w:rsidP="005A468E">
      <w:pPr>
        <w:pStyle w:val="Bezmezer"/>
        <w:rPr>
          <w:rStyle w:val="Siln"/>
          <w:b w:val="0"/>
          <w:sz w:val="22"/>
        </w:rPr>
      </w:pPr>
      <w:r w:rsidRPr="00C64589">
        <w:rPr>
          <w:rStyle w:val="Siln"/>
          <w:b w:val="0"/>
          <w:sz w:val="22"/>
        </w:rPr>
        <w:t xml:space="preserve"> </w:t>
      </w:r>
    </w:p>
    <w:p w14:paraId="0DA6B46A" w14:textId="77777777" w:rsidR="008A42C3" w:rsidRPr="00C64589" w:rsidRDefault="005A468E" w:rsidP="006752F5">
      <w:pPr>
        <w:pStyle w:val="Bezmezer"/>
        <w:numPr>
          <w:ilvl w:val="0"/>
          <w:numId w:val="33"/>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14:paraId="4F63FC3B" w14:textId="77777777" w:rsidR="008A42C3" w:rsidRPr="00C64589" w:rsidRDefault="008A42C3" w:rsidP="005C3650">
      <w:pPr>
        <w:pStyle w:val="Bezmezer"/>
        <w:tabs>
          <w:tab w:val="num" w:pos="709"/>
        </w:tabs>
        <w:ind w:left="709" w:hanging="283"/>
        <w:jc w:val="center"/>
        <w:rPr>
          <w:rStyle w:val="Siln"/>
        </w:rPr>
      </w:pPr>
    </w:p>
    <w:p w14:paraId="49D04657" w14:textId="77777777" w:rsidR="009E187E" w:rsidRPr="00C64589" w:rsidRDefault="009E187E" w:rsidP="005C3650">
      <w:pPr>
        <w:pStyle w:val="Bezmezer"/>
        <w:tabs>
          <w:tab w:val="num" w:pos="709"/>
        </w:tabs>
        <w:ind w:left="709" w:hanging="283"/>
        <w:jc w:val="center"/>
        <w:rPr>
          <w:rStyle w:val="Siln"/>
        </w:rPr>
      </w:pPr>
      <w:r w:rsidRPr="00C64589">
        <w:rPr>
          <w:rStyle w:val="Siln"/>
        </w:rPr>
        <w:t>VII</w:t>
      </w:r>
      <w:r w:rsidR="003F2D56" w:rsidRPr="00C64589">
        <w:rPr>
          <w:rStyle w:val="Siln"/>
        </w:rPr>
        <w:t>I</w:t>
      </w:r>
      <w:r w:rsidRPr="00C64589">
        <w:rPr>
          <w:rStyle w:val="Siln"/>
        </w:rPr>
        <w:t>.</w:t>
      </w:r>
    </w:p>
    <w:p w14:paraId="56274874" w14:textId="77777777" w:rsidR="009E187E" w:rsidRDefault="00520D71" w:rsidP="008A42C3">
      <w:pPr>
        <w:pStyle w:val="Nadpis1"/>
        <w:numPr>
          <w:ilvl w:val="0"/>
          <w:numId w:val="0"/>
        </w:numPr>
        <w:spacing w:before="0" w:after="0" w:line="240" w:lineRule="auto"/>
        <w:jc w:val="center"/>
        <w:rPr>
          <w:rStyle w:val="Siln"/>
          <w:b/>
        </w:rPr>
      </w:pPr>
      <w:bookmarkStart w:id="3" w:name="_Toc520713849"/>
      <w:bookmarkStart w:id="4" w:name="_Toc520713986"/>
      <w:bookmarkStart w:id="5" w:name="_Toc41058865"/>
      <w:r w:rsidRPr="00C64589">
        <w:rPr>
          <w:rStyle w:val="Siln"/>
          <w:b/>
        </w:rPr>
        <w:t xml:space="preserve">   </w:t>
      </w:r>
      <w:r w:rsidR="009E187E" w:rsidRPr="00C64589">
        <w:rPr>
          <w:rStyle w:val="Siln"/>
          <w:b/>
        </w:rPr>
        <w:t>Staveniště</w:t>
      </w:r>
      <w:bookmarkEnd w:id="3"/>
      <w:bookmarkEnd w:id="4"/>
      <w:r w:rsidR="009E187E" w:rsidRPr="00C64589">
        <w:rPr>
          <w:rStyle w:val="Siln"/>
          <w:b/>
        </w:rPr>
        <w:t xml:space="preserve"> (místo plnění)</w:t>
      </w:r>
      <w:bookmarkEnd w:id="5"/>
    </w:p>
    <w:p w14:paraId="3C13639B" w14:textId="77777777" w:rsidR="008A42C3" w:rsidRPr="008A42C3" w:rsidRDefault="008A42C3" w:rsidP="008A42C3">
      <w:pPr>
        <w:spacing w:after="0"/>
        <w:rPr>
          <w:lang w:eastAsia="cs-CZ"/>
        </w:rPr>
      </w:pPr>
    </w:p>
    <w:p w14:paraId="4EE10680" w14:textId="77777777" w:rsidR="009E187E" w:rsidRDefault="00660804" w:rsidP="005C3650">
      <w:pPr>
        <w:pStyle w:val="Bezmezer"/>
        <w:numPr>
          <w:ilvl w:val="0"/>
          <w:numId w:val="25"/>
        </w:numPr>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14:paraId="29C34A7F" w14:textId="77777777" w:rsidR="00122449" w:rsidRPr="00AC50CD" w:rsidRDefault="00122449" w:rsidP="00122449">
      <w:pPr>
        <w:pStyle w:val="Bezmezer"/>
        <w:ind w:left="720"/>
        <w:jc w:val="both"/>
        <w:rPr>
          <w:rFonts w:ascii="Times New Roman" w:hAnsi="Times New Roman" w:cs="Times New Roman"/>
        </w:rPr>
      </w:pPr>
    </w:p>
    <w:p w14:paraId="440DB67D" w14:textId="77777777" w:rsidR="009E187E" w:rsidRPr="00AC50CD" w:rsidRDefault="009E187E" w:rsidP="005C3650">
      <w:pPr>
        <w:pStyle w:val="Bezmezer"/>
        <w:numPr>
          <w:ilvl w:val="0"/>
          <w:numId w:val="25"/>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14:paraId="5D1EB6C5" w14:textId="77777777" w:rsidR="009E187E" w:rsidRPr="00AC50CD" w:rsidRDefault="009E187E" w:rsidP="005C3650">
      <w:pPr>
        <w:pStyle w:val="Bezmezer"/>
        <w:numPr>
          <w:ilvl w:val="0"/>
          <w:numId w:val="27"/>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14:paraId="7E5689D7" w14:textId="77777777" w:rsidR="009E187E" w:rsidRDefault="009E187E" w:rsidP="005C3650">
      <w:pPr>
        <w:pStyle w:val="Bezmezer"/>
        <w:numPr>
          <w:ilvl w:val="0"/>
          <w:numId w:val="27"/>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14:paraId="58F2FAFC" w14:textId="77777777" w:rsidR="00122449" w:rsidRDefault="00122449" w:rsidP="00FD6504">
      <w:pPr>
        <w:pStyle w:val="Bezmezer"/>
        <w:jc w:val="both"/>
        <w:rPr>
          <w:rFonts w:ascii="Times New Roman" w:hAnsi="Times New Roman" w:cs="Times New Roman"/>
        </w:rPr>
      </w:pPr>
    </w:p>
    <w:p w14:paraId="7C937560" w14:textId="77777777" w:rsidR="009E187E" w:rsidRDefault="009E187E" w:rsidP="005C3650">
      <w:pPr>
        <w:pStyle w:val="Bezmezer"/>
        <w:numPr>
          <w:ilvl w:val="0"/>
          <w:numId w:val="25"/>
        </w:numPr>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400AF04A" w14:textId="77777777" w:rsidR="00122449" w:rsidRPr="00520D71" w:rsidRDefault="00122449" w:rsidP="00122449">
      <w:pPr>
        <w:pStyle w:val="Bezmezer"/>
        <w:jc w:val="both"/>
        <w:rPr>
          <w:rFonts w:ascii="Times New Roman" w:hAnsi="Times New Roman" w:cs="Times New Roman"/>
        </w:rPr>
      </w:pPr>
    </w:p>
    <w:p w14:paraId="7EB13001" w14:textId="77777777" w:rsidR="008C1A9F" w:rsidRPr="00356074" w:rsidRDefault="009E187E" w:rsidP="00356074">
      <w:pPr>
        <w:pStyle w:val="Bezmezer"/>
        <w:numPr>
          <w:ilvl w:val="0"/>
          <w:numId w:val="25"/>
        </w:numPr>
        <w:jc w:val="both"/>
        <w:rPr>
          <w:rFonts w:ascii="Times New Roman" w:hAnsi="Times New Roman" w:cs="Times New Roman"/>
        </w:rPr>
      </w:pPr>
      <w:bookmarkStart w:id="6" w:name="_Ref521218086"/>
      <w:r w:rsidRPr="00AC50CD">
        <w:rPr>
          <w:rFonts w:ascii="Times New Roman" w:hAnsi="Times New Roman" w:cs="Times New Roman"/>
        </w:rPr>
        <w:t>Zhotovitel se zavazuje řádně označit staveniště v souladu s obecně platnými právními předpisy</w:t>
      </w:r>
      <w:bookmarkEnd w:id="6"/>
      <w:r w:rsidR="00296FAE">
        <w:rPr>
          <w:rFonts w:ascii="Times New Roman" w:hAnsi="Times New Roman" w:cs="Times New Roman"/>
        </w:rPr>
        <w:t>.</w:t>
      </w:r>
    </w:p>
    <w:p w14:paraId="6E8B907E" w14:textId="77777777" w:rsidR="00AC596D" w:rsidRDefault="00AC596D" w:rsidP="000A1925">
      <w:pPr>
        <w:pStyle w:val="Bezmezer"/>
        <w:rPr>
          <w:rFonts w:ascii="Times New Roman" w:hAnsi="Times New Roman" w:cs="Times New Roman"/>
          <w:b/>
          <w:bCs/>
        </w:rPr>
      </w:pPr>
    </w:p>
    <w:p w14:paraId="7B3334F8" w14:textId="77777777" w:rsidR="00AC596D" w:rsidRDefault="00AC596D" w:rsidP="005C3650">
      <w:pPr>
        <w:pStyle w:val="Bezmezer"/>
        <w:ind w:left="360"/>
        <w:jc w:val="center"/>
        <w:rPr>
          <w:rFonts w:ascii="Times New Roman" w:hAnsi="Times New Roman" w:cs="Times New Roman"/>
          <w:b/>
          <w:bCs/>
        </w:rPr>
      </w:pPr>
    </w:p>
    <w:p w14:paraId="76841064" w14:textId="77777777" w:rsidR="009E187E" w:rsidRPr="00C64589" w:rsidRDefault="003F2D56" w:rsidP="005C3650">
      <w:pPr>
        <w:pStyle w:val="Bezmezer"/>
        <w:ind w:left="360"/>
        <w:jc w:val="center"/>
        <w:rPr>
          <w:rFonts w:ascii="Times New Roman" w:hAnsi="Times New Roman" w:cs="Times New Roman"/>
          <w:b/>
          <w:bCs/>
        </w:rPr>
      </w:pPr>
      <w:r w:rsidRPr="00C64589">
        <w:rPr>
          <w:rFonts w:ascii="Times New Roman" w:hAnsi="Times New Roman" w:cs="Times New Roman"/>
          <w:b/>
          <w:bCs/>
        </w:rPr>
        <w:t>IX.</w:t>
      </w:r>
    </w:p>
    <w:p w14:paraId="4375C7BC" w14:textId="77777777" w:rsidR="009E187E" w:rsidRPr="00C64589" w:rsidRDefault="0092633A" w:rsidP="005C3650">
      <w:pPr>
        <w:pStyle w:val="Bezmezer"/>
        <w:ind w:left="360"/>
        <w:jc w:val="center"/>
        <w:rPr>
          <w:rFonts w:ascii="Times New Roman" w:hAnsi="Times New Roman" w:cs="Times New Roman"/>
          <w:b/>
        </w:rPr>
      </w:pPr>
      <w:r w:rsidRPr="00C64589">
        <w:rPr>
          <w:rFonts w:ascii="Times New Roman" w:hAnsi="Times New Roman" w:cs="Times New Roman"/>
          <w:b/>
        </w:rPr>
        <w:t>Práva a povinnosti O</w:t>
      </w:r>
      <w:r w:rsidR="00CC4145" w:rsidRPr="00C64589">
        <w:rPr>
          <w:rFonts w:ascii="Times New Roman" w:hAnsi="Times New Roman" w:cs="Times New Roman"/>
          <w:b/>
        </w:rPr>
        <w:t>bjednatele</w:t>
      </w:r>
    </w:p>
    <w:p w14:paraId="187C576F" w14:textId="77777777" w:rsidR="009E187E" w:rsidRPr="00C64589" w:rsidRDefault="009E187E" w:rsidP="005C3650">
      <w:pPr>
        <w:pStyle w:val="Bezmezer"/>
        <w:ind w:left="360"/>
        <w:rPr>
          <w:rFonts w:ascii="Times New Roman" w:hAnsi="Times New Roman" w:cs="Times New Roman"/>
        </w:rPr>
      </w:pPr>
    </w:p>
    <w:p w14:paraId="7532F285" w14:textId="77777777" w:rsidR="00E65FB6" w:rsidRPr="00C64589" w:rsidRDefault="009E187E" w:rsidP="00E65FB6">
      <w:pPr>
        <w:pStyle w:val="Bezmezer"/>
        <w:numPr>
          <w:ilvl w:val="0"/>
          <w:numId w:val="8"/>
        </w:numPr>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14:paraId="3E8ED72C" w14:textId="77777777" w:rsidR="00E65FB6" w:rsidRPr="00DF2981" w:rsidRDefault="00E65FB6" w:rsidP="00E65FB6">
      <w:pPr>
        <w:pStyle w:val="Bezmezer"/>
        <w:ind w:left="720"/>
        <w:jc w:val="both"/>
        <w:rPr>
          <w:rFonts w:ascii="Times New Roman" w:hAnsi="Times New Roman" w:cs="Times New Roman"/>
        </w:rPr>
      </w:pPr>
    </w:p>
    <w:p w14:paraId="08E17A65" w14:textId="77777777" w:rsidR="009E187E" w:rsidRPr="00AC596D" w:rsidRDefault="009E187E" w:rsidP="005C3650">
      <w:pPr>
        <w:pStyle w:val="Bezmezer"/>
        <w:numPr>
          <w:ilvl w:val="0"/>
          <w:numId w:val="8"/>
        </w:numPr>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písemné (tj. i faxové, příp. telefonické, faxem potvrzené) žádosti bezodkladně, nejpozději však do 3 kalendářních dnů, veškerou nutnou součinnost při výkonu všech činností za </w:t>
      </w:r>
      <w:r w:rsidR="00BB481F" w:rsidRPr="00AC596D">
        <w:rPr>
          <w:rFonts w:ascii="Times New Roman" w:hAnsi="Times New Roman" w:cs="Times New Roman"/>
        </w:rPr>
        <w:t>účelem provedení díla dle této S</w:t>
      </w:r>
      <w:r w:rsidRPr="00AC596D">
        <w:rPr>
          <w:rFonts w:ascii="Times New Roman" w:hAnsi="Times New Roman" w:cs="Times New Roman"/>
        </w:rPr>
        <w:t xml:space="preserve">mlouvy. </w:t>
      </w:r>
    </w:p>
    <w:p w14:paraId="4D212C23" w14:textId="77777777" w:rsidR="00122449" w:rsidRPr="00AC50CD" w:rsidRDefault="00122449" w:rsidP="00122449">
      <w:pPr>
        <w:pStyle w:val="Bezmezer"/>
        <w:jc w:val="both"/>
        <w:rPr>
          <w:rFonts w:ascii="Times New Roman" w:hAnsi="Times New Roman" w:cs="Times New Roman"/>
        </w:rPr>
      </w:pPr>
    </w:p>
    <w:p w14:paraId="0CA72471" w14:textId="77777777" w:rsidR="009E187E" w:rsidRDefault="00660804" w:rsidP="005C3650">
      <w:pPr>
        <w:pStyle w:val="Bezmezer"/>
        <w:numPr>
          <w:ilvl w:val="0"/>
          <w:numId w:val="8"/>
        </w:numPr>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14:paraId="032DC1D8" w14:textId="77777777" w:rsidR="00005847" w:rsidRDefault="00005847" w:rsidP="00005847">
      <w:pPr>
        <w:pStyle w:val="Bezmezer"/>
        <w:jc w:val="both"/>
        <w:rPr>
          <w:rFonts w:ascii="Times New Roman" w:hAnsi="Times New Roman" w:cs="Times New Roman"/>
        </w:rPr>
      </w:pPr>
    </w:p>
    <w:p w14:paraId="0D723731" w14:textId="77777777" w:rsidR="00005847" w:rsidRDefault="00660804" w:rsidP="00005847">
      <w:pPr>
        <w:pStyle w:val="Bezmezer"/>
        <w:numPr>
          <w:ilvl w:val="0"/>
          <w:numId w:val="8"/>
        </w:numPr>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14:paraId="71BBFD5C" w14:textId="77777777" w:rsidR="00122449" w:rsidRPr="00AC50CD" w:rsidRDefault="00122449" w:rsidP="00122449">
      <w:pPr>
        <w:pStyle w:val="Bezmezer"/>
        <w:jc w:val="both"/>
        <w:rPr>
          <w:rFonts w:ascii="Times New Roman" w:hAnsi="Times New Roman" w:cs="Times New Roman"/>
        </w:rPr>
      </w:pPr>
    </w:p>
    <w:p w14:paraId="53F3A9DB" w14:textId="77777777" w:rsidR="008A42C3" w:rsidRPr="004276FD" w:rsidRDefault="00660804" w:rsidP="004276FD">
      <w:pPr>
        <w:pStyle w:val="Bezmezer"/>
        <w:numPr>
          <w:ilvl w:val="0"/>
          <w:numId w:val="8"/>
        </w:numPr>
        <w:jc w:val="both"/>
        <w:rPr>
          <w:rFonts w:ascii="Times New Roman" w:hAnsi="Times New Roman" w:cs="Times New Roman"/>
        </w:rPr>
      </w:pPr>
      <w:r>
        <w:rPr>
          <w:rFonts w:ascii="Times New Roman" w:hAnsi="Times New Roman" w:cs="Times New Roman"/>
        </w:rPr>
        <w:lastRenderedPageBreak/>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14:paraId="45C82514" w14:textId="77777777" w:rsidR="003D2A3D" w:rsidRDefault="003D2A3D" w:rsidP="000A1925">
      <w:pPr>
        <w:pStyle w:val="Bezmezer"/>
        <w:rPr>
          <w:rFonts w:ascii="Times New Roman" w:hAnsi="Times New Roman" w:cs="Times New Roman"/>
          <w:b/>
          <w:bCs/>
        </w:rPr>
      </w:pPr>
    </w:p>
    <w:p w14:paraId="2A434709" w14:textId="77777777" w:rsidR="000022D5" w:rsidRDefault="000022D5" w:rsidP="005C3650">
      <w:pPr>
        <w:pStyle w:val="Bezmezer"/>
        <w:jc w:val="center"/>
        <w:rPr>
          <w:rFonts w:ascii="Times New Roman" w:hAnsi="Times New Roman" w:cs="Times New Roman"/>
          <w:b/>
          <w:bCs/>
        </w:rPr>
      </w:pPr>
    </w:p>
    <w:p w14:paraId="7208E4C8" w14:textId="77777777"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w:t>
      </w:r>
    </w:p>
    <w:p w14:paraId="5A3DB58E" w14:textId="77777777" w:rsidR="009E187E" w:rsidRPr="00520D71" w:rsidRDefault="00CC4145" w:rsidP="005C3650">
      <w:pPr>
        <w:pStyle w:val="Bezmezer"/>
        <w:jc w:val="center"/>
        <w:rPr>
          <w:rFonts w:ascii="Times New Roman" w:hAnsi="Times New Roman" w:cs="Times New Roman"/>
          <w:b/>
        </w:rPr>
      </w:pPr>
      <w:r w:rsidRPr="00C565FB">
        <w:rPr>
          <w:rFonts w:ascii="Times New Roman" w:hAnsi="Times New Roman" w:cs="Times New Roman"/>
          <w:b/>
        </w:rPr>
        <w:t>Práva a povinn</w:t>
      </w:r>
      <w:r w:rsidR="00660804">
        <w:rPr>
          <w:rFonts w:ascii="Times New Roman" w:hAnsi="Times New Roman" w:cs="Times New Roman"/>
          <w:b/>
        </w:rPr>
        <w:t>osti Z</w:t>
      </w:r>
      <w:r w:rsidRPr="00C565FB">
        <w:rPr>
          <w:rFonts w:ascii="Times New Roman" w:hAnsi="Times New Roman" w:cs="Times New Roman"/>
          <w:b/>
        </w:rPr>
        <w:t>hotovitele</w:t>
      </w:r>
    </w:p>
    <w:p w14:paraId="0C6AEDD1" w14:textId="77777777" w:rsidR="009E187E" w:rsidRPr="00AC50CD" w:rsidRDefault="009E187E" w:rsidP="005C3650">
      <w:pPr>
        <w:pStyle w:val="Bezmezer"/>
        <w:rPr>
          <w:rFonts w:ascii="Times New Roman" w:hAnsi="Times New Roman" w:cs="Times New Roman"/>
        </w:rPr>
      </w:pPr>
    </w:p>
    <w:p w14:paraId="7D322D9C" w14:textId="77777777" w:rsidR="00E65FB6" w:rsidRPr="00DF2981" w:rsidRDefault="009E187E" w:rsidP="00B818F6">
      <w:pPr>
        <w:pStyle w:val="Bezmezer"/>
        <w:numPr>
          <w:ilvl w:val="0"/>
          <w:numId w:val="9"/>
        </w:numPr>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14:paraId="090CACD7" w14:textId="77777777" w:rsidR="00122449" w:rsidRPr="00DF2981" w:rsidRDefault="00122449" w:rsidP="00122449">
      <w:pPr>
        <w:pStyle w:val="Bezmezer"/>
        <w:ind w:left="720"/>
        <w:jc w:val="both"/>
        <w:rPr>
          <w:rFonts w:ascii="Times New Roman" w:hAnsi="Times New Roman" w:cs="Times New Roman"/>
        </w:rPr>
      </w:pPr>
    </w:p>
    <w:p w14:paraId="464F6EA0" w14:textId="77777777" w:rsidR="009E187E" w:rsidRPr="00DF2981" w:rsidRDefault="009E187E" w:rsidP="005C3650">
      <w:pPr>
        <w:pStyle w:val="Bezmezer"/>
        <w:numPr>
          <w:ilvl w:val="0"/>
          <w:numId w:val="9"/>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14:paraId="7053C4A4" w14:textId="77777777" w:rsidR="00021D5D" w:rsidRDefault="00021D5D" w:rsidP="00021D5D">
      <w:pPr>
        <w:pStyle w:val="Bezmezer"/>
        <w:jc w:val="both"/>
        <w:rPr>
          <w:rFonts w:ascii="Times New Roman" w:hAnsi="Times New Roman" w:cs="Times New Roman"/>
        </w:rPr>
      </w:pPr>
    </w:p>
    <w:p w14:paraId="58ABC395" w14:textId="77777777" w:rsidR="00021D5D" w:rsidRPr="00186F83" w:rsidRDefault="00021D5D" w:rsidP="00021D5D">
      <w:pPr>
        <w:pStyle w:val="Bezmezer"/>
        <w:numPr>
          <w:ilvl w:val="0"/>
          <w:numId w:val="9"/>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14:paraId="507B1CA5" w14:textId="77777777" w:rsidR="00021D5D" w:rsidRDefault="00021D5D" w:rsidP="00021D5D">
      <w:pPr>
        <w:pStyle w:val="Bezmezer"/>
        <w:jc w:val="both"/>
        <w:rPr>
          <w:rFonts w:ascii="Times New Roman" w:hAnsi="Times New Roman" w:cs="Times New Roman"/>
        </w:rPr>
      </w:pPr>
    </w:p>
    <w:p w14:paraId="1E06C6E7" w14:textId="77777777" w:rsidR="00021D5D" w:rsidRPr="00021D5D" w:rsidRDefault="00021D5D" w:rsidP="00021D5D">
      <w:pPr>
        <w:pStyle w:val="Bezmezer"/>
        <w:numPr>
          <w:ilvl w:val="0"/>
          <w:numId w:val="9"/>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14:paraId="0509410C" w14:textId="77777777" w:rsidR="00122449" w:rsidRPr="00AC50CD" w:rsidRDefault="00122449" w:rsidP="00122449">
      <w:pPr>
        <w:pStyle w:val="Bezmezer"/>
        <w:jc w:val="both"/>
        <w:rPr>
          <w:rFonts w:ascii="Times New Roman" w:hAnsi="Times New Roman" w:cs="Times New Roman"/>
        </w:rPr>
      </w:pPr>
    </w:p>
    <w:p w14:paraId="4F111484" w14:textId="77777777" w:rsidR="009E187E" w:rsidRDefault="009E187E" w:rsidP="005C3650">
      <w:pPr>
        <w:pStyle w:val="Bezmezer"/>
        <w:numPr>
          <w:ilvl w:val="0"/>
          <w:numId w:val="9"/>
        </w:numPr>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w:t>
      </w:r>
      <w:proofErr w:type="gramStart"/>
      <w:r w:rsidRPr="00AC50CD">
        <w:rPr>
          <w:rFonts w:ascii="Times New Roman" w:hAnsi="Times New Roman" w:cs="Times New Roman"/>
        </w:rPr>
        <w:t>podmínky,</w:t>
      </w:r>
      <w:proofErr w:type="gramEnd"/>
      <w:r w:rsidRPr="00AC50CD">
        <w:rPr>
          <w:rFonts w:ascii="Times New Roman" w:hAnsi="Times New Roman" w:cs="Times New Roman"/>
        </w:rPr>
        <w:t xml:space="preserve">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w:t>
      </w:r>
      <w:proofErr w:type="gramStart"/>
      <w:r w:rsidRPr="00AC50CD">
        <w:rPr>
          <w:rFonts w:ascii="Times New Roman" w:hAnsi="Times New Roman" w:cs="Times New Roman"/>
        </w:rPr>
        <w:t>podepíší</w:t>
      </w:r>
      <w:proofErr w:type="gramEnd"/>
      <w:r w:rsidRPr="00AC50CD">
        <w:rPr>
          <w:rFonts w:ascii="Times New Roman" w:hAnsi="Times New Roman" w:cs="Times New Roman"/>
        </w:rPr>
        <w:t xml:space="preserve"> a jeden průpis převezme technický dozor investora. </w:t>
      </w:r>
    </w:p>
    <w:p w14:paraId="5D4CFDC5" w14:textId="77777777" w:rsidR="00021D5D" w:rsidRPr="00AC50CD" w:rsidRDefault="00021D5D" w:rsidP="00021D5D">
      <w:pPr>
        <w:pStyle w:val="Bezmezer"/>
        <w:jc w:val="both"/>
        <w:rPr>
          <w:rFonts w:ascii="Times New Roman" w:hAnsi="Times New Roman" w:cs="Times New Roman"/>
        </w:rPr>
      </w:pPr>
    </w:p>
    <w:p w14:paraId="6DB04508" w14:textId="77777777" w:rsidR="009E187E" w:rsidRDefault="009E187E" w:rsidP="005C3650">
      <w:pPr>
        <w:pStyle w:val="Bezmezer"/>
        <w:numPr>
          <w:ilvl w:val="0"/>
          <w:numId w:val="9"/>
        </w:numPr>
        <w:jc w:val="both"/>
        <w:rPr>
          <w:rFonts w:ascii="Times New Roman" w:hAnsi="Times New Roman" w:cs="Times New Roman"/>
        </w:rPr>
      </w:pPr>
      <w:r w:rsidRPr="00AC50CD">
        <w:rPr>
          <w:rFonts w:ascii="Times New Roman" w:hAnsi="Times New Roman" w:cs="Times New Roman"/>
        </w:rPr>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w:t>
      </w:r>
      <w:proofErr w:type="gramStart"/>
      <w:r w:rsidRPr="00AC50CD">
        <w:rPr>
          <w:rFonts w:ascii="Times New Roman" w:hAnsi="Times New Roman" w:cs="Times New Roman"/>
        </w:rPr>
        <w:t>vyhradí</w:t>
      </w:r>
      <w:proofErr w:type="gramEnd"/>
      <w:r w:rsidRPr="00AC50CD">
        <w:rPr>
          <w:rFonts w:ascii="Times New Roman" w:hAnsi="Times New Roman" w:cs="Times New Roman"/>
        </w:rPr>
        <w:t xml:space="preserve"> a to zápisem do SD a E-mailem. </w:t>
      </w:r>
    </w:p>
    <w:p w14:paraId="1E553546" w14:textId="77777777" w:rsidR="00122449" w:rsidRPr="00AC50CD" w:rsidRDefault="00122449" w:rsidP="00122449">
      <w:pPr>
        <w:pStyle w:val="Bezmezer"/>
        <w:ind w:left="720"/>
        <w:jc w:val="both"/>
        <w:rPr>
          <w:rFonts w:ascii="Times New Roman" w:hAnsi="Times New Roman" w:cs="Times New Roman"/>
        </w:rPr>
      </w:pPr>
    </w:p>
    <w:p w14:paraId="45E99186" w14:textId="77777777" w:rsidR="00E65FB6" w:rsidRPr="00C64589" w:rsidRDefault="009E187E" w:rsidP="00E65FB6">
      <w:pPr>
        <w:pStyle w:val="Bezmezer"/>
        <w:numPr>
          <w:ilvl w:val="0"/>
          <w:numId w:val="9"/>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w:t>
      </w:r>
      <w:proofErr w:type="gramStart"/>
      <w:r w:rsidRPr="00C64589">
        <w:rPr>
          <w:rFonts w:ascii="Times New Roman" w:hAnsi="Times New Roman" w:cs="Times New Roman"/>
        </w:rPr>
        <w:t>z .</w:t>
      </w:r>
      <w:proofErr w:type="gramEnd"/>
      <w:r w:rsidRPr="00C64589">
        <w:rPr>
          <w:rFonts w:ascii="Times New Roman" w:hAnsi="Times New Roman" w:cs="Times New Roman"/>
        </w:rPr>
        <w:t xml:space="preserve">č. 309/2006 Sb. ve znění následných předpisů, dle   N.V. 591/2006 Sb., dle N.V. 362/2005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w:t>
      </w:r>
      <w:proofErr w:type="gramStart"/>
      <w:r w:rsidRPr="00C64589">
        <w:rPr>
          <w:rFonts w:ascii="Times New Roman" w:hAnsi="Times New Roman" w:cs="Times New Roman"/>
        </w:rPr>
        <w:t>předpisů</w:t>
      </w:r>
      <w:proofErr w:type="gramEnd"/>
      <w:r w:rsidRPr="00C64589">
        <w:rPr>
          <w:rFonts w:ascii="Times New Roman" w:hAnsi="Times New Roman" w:cs="Times New Roman"/>
        </w:rPr>
        <w:t xml:space="preserve">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xml:space="preserve">. 87/2000 Sb. o dodržování požární </w:t>
      </w:r>
      <w:proofErr w:type="gramStart"/>
      <w:r w:rsidRPr="00C64589">
        <w:rPr>
          <w:rFonts w:ascii="Times New Roman" w:hAnsi="Times New Roman" w:cs="Times New Roman"/>
        </w:rPr>
        <w:t>ochrany  při</w:t>
      </w:r>
      <w:proofErr w:type="gramEnd"/>
      <w:r w:rsidRPr="00C64589">
        <w:rPr>
          <w:rFonts w:ascii="Times New Roman" w:hAnsi="Times New Roman" w:cs="Times New Roman"/>
        </w:rPr>
        <w:t xml:space="preserve"> provádění svářečských prací.</w:t>
      </w:r>
    </w:p>
    <w:p w14:paraId="2C80AC61" w14:textId="77777777" w:rsidR="00E65FB6" w:rsidRPr="00C64589" w:rsidRDefault="00E65FB6" w:rsidP="00E65FB6">
      <w:pPr>
        <w:pStyle w:val="Bezmezer"/>
        <w:ind w:left="720"/>
        <w:jc w:val="both"/>
        <w:rPr>
          <w:rFonts w:ascii="Times New Roman" w:hAnsi="Times New Roman" w:cs="Times New Roman"/>
        </w:rPr>
      </w:pPr>
    </w:p>
    <w:p w14:paraId="5F61D1E3" w14:textId="77777777" w:rsidR="00E65FB6" w:rsidRDefault="00E65FB6" w:rsidP="00E65FB6">
      <w:pPr>
        <w:pStyle w:val="Bezmezer"/>
        <w:numPr>
          <w:ilvl w:val="0"/>
          <w:numId w:val="9"/>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14:paraId="46BDEAB3" w14:textId="77777777" w:rsidR="00245718" w:rsidRDefault="00245718" w:rsidP="00245718">
      <w:pPr>
        <w:pStyle w:val="Odstavecseseznamem"/>
        <w:rPr>
          <w:rFonts w:ascii="Times New Roman" w:hAnsi="Times New Roman" w:cs="Times New Roman"/>
        </w:rPr>
      </w:pPr>
    </w:p>
    <w:p w14:paraId="7EE1AAD1" w14:textId="77777777" w:rsidR="00245718" w:rsidRPr="00C64589" w:rsidRDefault="00245718" w:rsidP="00245718">
      <w:pPr>
        <w:pStyle w:val="Bezmezer"/>
        <w:ind w:left="720"/>
        <w:jc w:val="both"/>
        <w:rPr>
          <w:rFonts w:ascii="Times New Roman" w:hAnsi="Times New Roman" w:cs="Times New Roman"/>
        </w:rPr>
      </w:pPr>
    </w:p>
    <w:p w14:paraId="3263134E" w14:textId="77777777" w:rsidR="00021D5D" w:rsidRDefault="00021D5D" w:rsidP="00021D5D">
      <w:pPr>
        <w:pStyle w:val="Bezmezer"/>
        <w:numPr>
          <w:ilvl w:val="0"/>
          <w:numId w:val="9"/>
        </w:numPr>
        <w:jc w:val="both"/>
        <w:rPr>
          <w:rFonts w:ascii="Times New Roman" w:hAnsi="Times New Roman" w:cs="Times New Roman"/>
        </w:rPr>
      </w:pPr>
      <w:r w:rsidRPr="00C64589">
        <w:rPr>
          <w:rFonts w:ascii="Times New Roman" w:hAnsi="Times New Roman" w:cs="Times New Roman"/>
        </w:rPr>
        <w:lastRenderedPageBreak/>
        <w:t>Zhotovitel díla předá jedno písemné vyhotovení dokumentace skutečného provedení stavby, v</w:t>
      </w:r>
      <w:r w:rsidR="00BB38CB" w:rsidRPr="00C64589">
        <w:rPr>
          <w:rFonts w:ascii="Times New Roman" w:hAnsi="Times New Roman" w:cs="Times New Roman"/>
        </w:rPr>
        <w:t>četně elektronické verze na CD O</w:t>
      </w:r>
      <w:r w:rsidRPr="00C64589">
        <w:rPr>
          <w:rFonts w:ascii="Times New Roman" w:hAnsi="Times New Roman" w:cs="Times New Roman"/>
        </w:rPr>
        <w:t>bjednateli a jeho případné připomínky k této dokumentaci se zavazuje akceptovat</w:t>
      </w:r>
      <w:r>
        <w:rPr>
          <w:rFonts w:ascii="Times New Roman" w:hAnsi="Times New Roman" w:cs="Times New Roman"/>
        </w:rPr>
        <w:t xml:space="preserve">. </w:t>
      </w:r>
    </w:p>
    <w:p w14:paraId="1DE86916" w14:textId="77777777" w:rsidR="00021D5D" w:rsidRDefault="00021D5D" w:rsidP="00021D5D">
      <w:pPr>
        <w:pStyle w:val="Bezmezer"/>
        <w:jc w:val="both"/>
        <w:rPr>
          <w:rFonts w:ascii="Times New Roman" w:hAnsi="Times New Roman" w:cs="Times New Roman"/>
        </w:rPr>
      </w:pPr>
    </w:p>
    <w:p w14:paraId="78142AFC" w14:textId="77777777" w:rsidR="00021D5D" w:rsidRPr="00C64589" w:rsidRDefault="00021D5D" w:rsidP="00021D5D">
      <w:pPr>
        <w:pStyle w:val="Bezmezer"/>
        <w:numPr>
          <w:ilvl w:val="0"/>
          <w:numId w:val="9"/>
        </w:numPr>
        <w:jc w:val="both"/>
        <w:rPr>
          <w:rFonts w:ascii="Times New Roman" w:hAnsi="Times New Roman" w:cs="Times New Roman"/>
        </w:rPr>
      </w:pPr>
      <w:r w:rsidRPr="00C64589">
        <w:rPr>
          <w:rFonts w:ascii="Times New Roman" w:hAnsi="Times New Roman" w:cs="Times New Roman"/>
        </w:rPr>
        <w:t>Zhotovitel je povinen si sám na své náklady zajistit projednání</w:t>
      </w:r>
      <w:r w:rsidR="00245718">
        <w:rPr>
          <w:rFonts w:ascii="Times New Roman" w:hAnsi="Times New Roman" w:cs="Times New Roman"/>
        </w:rPr>
        <w:t xml:space="preserve"> případných</w:t>
      </w:r>
      <w:r w:rsidRPr="00C64589">
        <w:rPr>
          <w:rFonts w:ascii="Times New Roman" w:hAnsi="Times New Roman" w:cs="Times New Roman"/>
        </w:rPr>
        <w:t xml:space="preserve"> záborů veřejného prostranství a dopravní opatření spojených s realizací díla (DIR).</w:t>
      </w:r>
    </w:p>
    <w:p w14:paraId="38C1F604" w14:textId="77777777" w:rsidR="00F87783" w:rsidRPr="00C64589" w:rsidRDefault="00F87783" w:rsidP="00F87783">
      <w:pPr>
        <w:pStyle w:val="Odstavecseseznamem"/>
        <w:spacing w:after="0"/>
        <w:rPr>
          <w:rFonts w:ascii="Times New Roman" w:hAnsi="Times New Roman" w:cs="Times New Roman"/>
        </w:rPr>
      </w:pPr>
    </w:p>
    <w:p w14:paraId="0407C3A9" w14:textId="77777777" w:rsidR="00F87783" w:rsidRPr="00C64589" w:rsidRDefault="00F87783" w:rsidP="00F87783">
      <w:pPr>
        <w:widowControl w:val="0"/>
        <w:numPr>
          <w:ilvl w:val="0"/>
          <w:numId w:val="9"/>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14:paraId="38E9D375" w14:textId="77777777" w:rsidR="00F87783" w:rsidRPr="00C64589" w:rsidRDefault="00F87783" w:rsidP="00F87783">
      <w:pPr>
        <w:widowControl w:val="0"/>
        <w:snapToGrid w:val="0"/>
        <w:spacing w:after="0" w:line="240" w:lineRule="auto"/>
        <w:ind w:firstLine="708"/>
        <w:jc w:val="both"/>
        <w:rPr>
          <w:rFonts w:ascii="Times New Roman" w:hAnsi="Times New Roman" w:cs="Times New Roman"/>
        </w:rPr>
      </w:pPr>
      <w:r w:rsidRPr="00C64589">
        <w:rPr>
          <w:rFonts w:ascii="Times New Roman" w:hAnsi="Times New Roman" w:cs="Times New Roman"/>
        </w:rPr>
        <w:t xml:space="preserve">hlavní stavbyvedoucí: </w:t>
      </w:r>
      <w:r w:rsidRPr="00C64589">
        <w:rPr>
          <w:rFonts w:ascii="Times New Roman" w:hAnsi="Times New Roman" w:cs="Times New Roman"/>
        </w:rPr>
        <w:tab/>
        <w:t xml:space="preserve"> </w:t>
      </w:r>
      <w:r w:rsidRPr="00245718">
        <w:rPr>
          <w:rFonts w:ascii="Times New Roman" w:hAnsi="Times New Roman" w:cs="Times New Roman"/>
          <w:highlight w:val="yellow"/>
        </w:rPr>
        <w:t>………………………………………………</w:t>
      </w:r>
    </w:p>
    <w:p w14:paraId="7D61F7A8" w14:textId="77777777" w:rsidR="00F87783" w:rsidRPr="00C64589" w:rsidRDefault="00F87783" w:rsidP="00F87783">
      <w:pPr>
        <w:widowControl w:val="0"/>
        <w:snapToGrid w:val="0"/>
        <w:spacing w:after="0" w:line="240" w:lineRule="auto"/>
        <w:ind w:firstLine="708"/>
        <w:jc w:val="both"/>
        <w:rPr>
          <w:rFonts w:ascii="Times New Roman" w:hAnsi="Times New Roman" w:cs="Times New Roman"/>
        </w:rPr>
      </w:pPr>
    </w:p>
    <w:p w14:paraId="3266E52A" w14:textId="77777777" w:rsidR="00B2446F" w:rsidRPr="000066E8" w:rsidRDefault="00F87783" w:rsidP="00B2446F">
      <w:pPr>
        <w:pStyle w:val="Bezmezer"/>
        <w:numPr>
          <w:ilvl w:val="0"/>
          <w:numId w:val="9"/>
        </w:numPr>
        <w:jc w:val="both"/>
        <w:rPr>
          <w:rFonts w:ascii="Times New Roman" w:hAnsi="Times New Roman" w:cs="Times New Roman"/>
        </w:rPr>
      </w:pPr>
      <w:r w:rsidRPr="000066E8">
        <w:rPr>
          <w:rFonts w:ascii="Times New Roman" w:hAnsi="Times New Roman" w:cs="Times New Roman"/>
        </w:rPr>
        <w:t xml:space="preserve">Zhotovitel je povinen uchovávat veškerou dokumentaci související s realizací projektu včetně účetních dokladů minimálně </w:t>
      </w:r>
      <w:r w:rsidR="00B2446F" w:rsidRPr="000066E8">
        <w:rPr>
          <w:rFonts w:ascii="Times New Roman" w:hAnsi="Times New Roman" w:cs="Times New Roman"/>
        </w:rPr>
        <w:t>do 31.12.203</w:t>
      </w:r>
      <w:r w:rsidR="00245718">
        <w:rPr>
          <w:rFonts w:ascii="Times New Roman" w:hAnsi="Times New Roman" w:cs="Times New Roman"/>
        </w:rPr>
        <w:t>7</w:t>
      </w:r>
      <w:r w:rsidR="00B2446F" w:rsidRPr="000066E8">
        <w:rPr>
          <w:rFonts w:ascii="Times New Roman" w:hAnsi="Times New Roman" w:cs="Times New Roman"/>
        </w:rPr>
        <w:t>. Pokud je v českých právních předpisech stanovena lhůta delší, musí být použita pro úschovu delší lhůta.</w:t>
      </w:r>
      <w:r w:rsidRPr="000066E8">
        <w:rPr>
          <w:rFonts w:ascii="Times New Roman" w:hAnsi="Times New Roman" w:cs="Times New Roman"/>
        </w:rPr>
        <w:t xml:space="preserve"> </w:t>
      </w:r>
    </w:p>
    <w:p w14:paraId="30723CEC" w14:textId="77777777" w:rsidR="00F87783" w:rsidRPr="000066E8" w:rsidRDefault="00F87783" w:rsidP="00F87783">
      <w:pPr>
        <w:pStyle w:val="Bezmezer"/>
        <w:ind w:left="720"/>
        <w:jc w:val="both"/>
        <w:rPr>
          <w:rFonts w:ascii="Times New Roman" w:hAnsi="Times New Roman" w:cs="Times New Roman"/>
        </w:rPr>
      </w:pPr>
    </w:p>
    <w:p w14:paraId="2997FA36" w14:textId="77777777" w:rsidR="00F87783" w:rsidRPr="000066E8" w:rsidRDefault="00F87783" w:rsidP="00F87783">
      <w:pPr>
        <w:pStyle w:val="Bezmezer"/>
        <w:numPr>
          <w:ilvl w:val="0"/>
          <w:numId w:val="9"/>
        </w:numPr>
        <w:jc w:val="both"/>
        <w:rPr>
          <w:rFonts w:ascii="Times New Roman" w:hAnsi="Times New Roman" w:cs="Times New Roman"/>
        </w:rPr>
      </w:pPr>
      <w:r w:rsidRPr="000066E8">
        <w:rPr>
          <w:rFonts w:ascii="Times New Roman" w:hAnsi="Times New Roman" w:cs="Times New Roman"/>
        </w:rPr>
        <w:t xml:space="preserve">Zhotovitel bere na vědomí, že se podpisem této Smlouvy stává, v souladu s ustanovením </w:t>
      </w:r>
      <w:r w:rsidRPr="000066E8">
        <w:rPr>
          <w:rFonts w:ascii="Times New Roman" w:hAnsi="Times New Roman" w:cs="Times New Roman"/>
        </w:rPr>
        <w:b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14:paraId="4666A03D" w14:textId="77777777" w:rsidR="00F87783" w:rsidRPr="000066E8" w:rsidRDefault="00F87783" w:rsidP="00F87783">
      <w:pPr>
        <w:pStyle w:val="Bezmezer"/>
        <w:ind w:left="720"/>
        <w:jc w:val="both"/>
        <w:rPr>
          <w:rFonts w:ascii="Times New Roman" w:hAnsi="Times New Roman" w:cs="Times New Roman"/>
        </w:rPr>
      </w:pPr>
    </w:p>
    <w:p w14:paraId="6A1E2DF5" w14:textId="5DB21D43" w:rsidR="00B2446F" w:rsidRPr="000066E8" w:rsidRDefault="00BC170E" w:rsidP="00B2446F">
      <w:pPr>
        <w:numPr>
          <w:ilvl w:val="0"/>
          <w:numId w:val="9"/>
        </w:numPr>
        <w:spacing w:after="0" w:line="240" w:lineRule="auto"/>
        <w:jc w:val="both"/>
        <w:rPr>
          <w:rFonts w:ascii="Times New Roman" w:eastAsia="MS Mincho" w:hAnsi="Times New Roman" w:cs="Times New Roman"/>
        </w:rPr>
      </w:pPr>
      <w:r w:rsidRPr="00BC170E">
        <w:rPr>
          <w:rFonts w:ascii="Times New Roman" w:hAnsi="Times New Roman" w:cs="Times New Roman"/>
        </w:rPr>
        <w:t>Dodavatel je povinen minimálně do 31.12.203</w:t>
      </w:r>
      <w:r>
        <w:rPr>
          <w:rFonts w:ascii="Times New Roman" w:hAnsi="Times New Roman" w:cs="Times New Roman"/>
        </w:rPr>
        <w:t>7</w:t>
      </w:r>
      <w:r w:rsidRPr="00BC170E">
        <w:rPr>
          <w:rFonts w:ascii="Times New Roman" w:hAnsi="Times New Roman" w:cs="Times New Roman"/>
        </w:rPr>
        <w:t xml:space="preserve"> poskytovat požadované informace a dokumentaci související s realizací projektu zaměstnancům nebo zmocněncům </w:t>
      </w:r>
      <w:proofErr w:type="spellStart"/>
      <w:r w:rsidRPr="00BC170E">
        <w:rPr>
          <w:rFonts w:ascii="Times New Roman" w:hAnsi="Times New Roman" w:cs="Times New Roman"/>
        </w:rPr>
        <w:t>pověřených</w:t>
      </w:r>
      <w:proofErr w:type="spellEnd"/>
      <w:r w:rsidRPr="00BC170E">
        <w:rPr>
          <w:rFonts w:ascii="Times New Roman" w:hAnsi="Times New Roman" w:cs="Times New Roman"/>
        </w:rPr>
        <w:t xml:space="preserve"> orgánů (Centra, MMR, MF, Evropské komise, Evropského účetního dvora (dále také „EÚD“), Nejvyššího kontrolního úřadu (dále také „NKÚ“), příslušného orgánu finanční správy a dalších </w:t>
      </w:r>
      <w:r w:rsidR="005C2E54" w:rsidRPr="00BC170E">
        <w:rPr>
          <w:rFonts w:ascii="Times New Roman" w:hAnsi="Times New Roman" w:cs="Times New Roman"/>
        </w:rPr>
        <w:t>oprávněných</w:t>
      </w:r>
      <w:r w:rsidRPr="00BC170E">
        <w:rPr>
          <w:rFonts w:ascii="Times New Roman" w:hAnsi="Times New Roman" w:cs="Times New Roman"/>
        </w:rPr>
        <w:t xml:space="preserve"> orgánů státní správy) a je povinen vytvořit </w:t>
      </w:r>
      <w:r w:rsidR="005C2E54" w:rsidRPr="00BC170E">
        <w:rPr>
          <w:rFonts w:ascii="Times New Roman" w:hAnsi="Times New Roman" w:cs="Times New Roman"/>
        </w:rPr>
        <w:t>výše</w:t>
      </w:r>
      <w:r w:rsidRPr="00BC170E">
        <w:rPr>
          <w:rFonts w:ascii="Times New Roman" w:hAnsi="Times New Roman" w:cs="Times New Roman"/>
        </w:rPr>
        <w:t xml:space="preserve"> </w:t>
      </w:r>
      <w:r w:rsidR="005C2E54" w:rsidRPr="00BC170E">
        <w:rPr>
          <w:rFonts w:ascii="Times New Roman" w:hAnsi="Times New Roman" w:cs="Times New Roman"/>
        </w:rPr>
        <w:t>uvedeným</w:t>
      </w:r>
      <w:r w:rsidRPr="00BC170E">
        <w:rPr>
          <w:rFonts w:ascii="Times New Roman" w:hAnsi="Times New Roman" w:cs="Times New Roman"/>
        </w:rPr>
        <w:t xml:space="preserve"> osobám podmínky k provedení kontroly vztahující se k realizaci projektu a poskytnout jim při provádění kontroly součinnost.   </w:t>
      </w:r>
    </w:p>
    <w:p w14:paraId="22D5FC21" w14:textId="77777777" w:rsidR="00B2446F" w:rsidRPr="000066E8" w:rsidRDefault="00B2446F" w:rsidP="00B2446F">
      <w:pPr>
        <w:spacing w:after="0" w:line="240" w:lineRule="auto"/>
        <w:ind w:left="720"/>
        <w:jc w:val="both"/>
        <w:rPr>
          <w:rFonts w:ascii="Times New Roman" w:eastAsia="MS Mincho" w:hAnsi="Times New Roman" w:cs="Times New Roman"/>
        </w:rPr>
      </w:pPr>
    </w:p>
    <w:p w14:paraId="06363597" w14:textId="77777777" w:rsidR="00F50D47" w:rsidRPr="00186F83" w:rsidRDefault="00F50D47" w:rsidP="00F50D47">
      <w:pPr>
        <w:numPr>
          <w:ilvl w:val="0"/>
          <w:numId w:val="9"/>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186F83">
        <w:rPr>
          <w:rFonts w:ascii="Times New Roman" w:hAnsi="Times New Roman" w:cs="Times New Roman"/>
        </w:rPr>
        <w:t>O</w:t>
      </w:r>
      <w:r w:rsidRPr="00186F83">
        <w:rPr>
          <w:rFonts w:ascii="Times New Roman" w:hAnsi="Times New Roman" w:cs="Times New Roman"/>
        </w:rPr>
        <w:t xml:space="preserve">bjednatele za konkrétní plnění. </w:t>
      </w:r>
    </w:p>
    <w:p w14:paraId="68B28CCA" w14:textId="77777777" w:rsidR="00F50D47" w:rsidRPr="00186F83" w:rsidRDefault="00F50D47" w:rsidP="00F50D47">
      <w:pPr>
        <w:spacing w:after="0" w:line="240" w:lineRule="auto"/>
        <w:jc w:val="both"/>
        <w:rPr>
          <w:rFonts w:ascii="Times New Roman" w:eastAsia="MS Mincho" w:hAnsi="Times New Roman" w:cs="Times New Roman"/>
        </w:rPr>
      </w:pPr>
    </w:p>
    <w:p w14:paraId="24CFFE4C" w14:textId="77777777" w:rsidR="00F50D47" w:rsidRPr="00186F83" w:rsidRDefault="00F50D47" w:rsidP="00F50D47">
      <w:pPr>
        <w:numPr>
          <w:ilvl w:val="0"/>
          <w:numId w:val="9"/>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kdykoli v průběhu plnění </w:t>
      </w:r>
      <w:r w:rsidR="00EB08B6" w:rsidRPr="00186F83">
        <w:rPr>
          <w:rFonts w:ascii="Times New Roman" w:hAnsi="Times New Roman" w:cs="Times New Roman"/>
        </w:rPr>
        <w:t>S</w:t>
      </w:r>
      <w:r w:rsidRPr="00186F83">
        <w:rPr>
          <w:rFonts w:ascii="Times New Roman" w:hAnsi="Times New Roman" w:cs="Times New Roman"/>
        </w:rPr>
        <w:t xml:space="preserve">mlouvy a na žádost </w:t>
      </w:r>
      <w:r w:rsidR="00E5683D" w:rsidRPr="00186F83">
        <w:rPr>
          <w:rFonts w:ascii="Times New Roman" w:hAnsi="Times New Roman" w:cs="Times New Roman"/>
        </w:rPr>
        <w:t>O</w:t>
      </w:r>
      <w:r w:rsidRPr="00186F83">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14:paraId="5A5B6613" w14:textId="77777777" w:rsidR="00F50D47" w:rsidRPr="00186F83" w:rsidRDefault="00F50D47" w:rsidP="00F50D47">
      <w:pPr>
        <w:spacing w:after="0" w:line="240" w:lineRule="auto"/>
        <w:jc w:val="both"/>
        <w:rPr>
          <w:rFonts w:ascii="Times New Roman" w:eastAsia="MS Mincho" w:hAnsi="Times New Roman" w:cs="Times New Roman"/>
        </w:rPr>
      </w:pPr>
    </w:p>
    <w:p w14:paraId="7F67D724" w14:textId="77777777" w:rsidR="00F50D47" w:rsidRPr="00186F83" w:rsidRDefault="00F50D47" w:rsidP="00F50D47">
      <w:pPr>
        <w:numPr>
          <w:ilvl w:val="0"/>
          <w:numId w:val="9"/>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186F83">
        <w:rPr>
          <w:rFonts w:ascii="Times New Roman" w:hAnsi="Times New Roman" w:cs="Times New Roman"/>
        </w:rPr>
        <w:t>Z</w:t>
      </w:r>
      <w:r w:rsidRPr="00186F83">
        <w:rPr>
          <w:rFonts w:ascii="Times New Roman" w:hAnsi="Times New Roman" w:cs="Times New Roman"/>
        </w:rPr>
        <w:t>hotovitel i u svých poddodavatelů.</w:t>
      </w:r>
    </w:p>
    <w:p w14:paraId="4DB58407" w14:textId="77777777" w:rsidR="00F50D47" w:rsidRPr="00186F83" w:rsidRDefault="00F50D47" w:rsidP="00F50D47">
      <w:pPr>
        <w:spacing w:after="0" w:line="240" w:lineRule="auto"/>
        <w:jc w:val="both"/>
        <w:rPr>
          <w:rFonts w:ascii="Times New Roman" w:eastAsia="MS Mincho" w:hAnsi="Times New Roman" w:cs="Times New Roman"/>
        </w:rPr>
      </w:pPr>
    </w:p>
    <w:p w14:paraId="4796D570" w14:textId="77777777" w:rsidR="00F50D47" w:rsidRPr="00186F83" w:rsidRDefault="00F50D47" w:rsidP="00F50D47">
      <w:pPr>
        <w:numPr>
          <w:ilvl w:val="0"/>
          <w:numId w:val="9"/>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14:paraId="0086FBD0" w14:textId="77777777"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14:paraId="55771109" w14:textId="77777777" w:rsidR="00F50D47" w:rsidRPr="00186F83" w:rsidRDefault="00F50D47" w:rsidP="00F50D47">
      <w:pPr>
        <w:numPr>
          <w:ilvl w:val="0"/>
          <w:numId w:val="9"/>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 xml:space="preserve">Zhotovitel je povinen zajistit, že všichni zaměstnanci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hotovitel je povinen této žádosti bez zbytečného odkladu vyhovět.</w:t>
      </w:r>
    </w:p>
    <w:p w14:paraId="53D56222" w14:textId="77777777"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14:paraId="3C228BD1" w14:textId="77777777" w:rsidR="00FC32A1" w:rsidRPr="00FC32A1" w:rsidRDefault="00F50D47" w:rsidP="00E31ECE">
      <w:pPr>
        <w:numPr>
          <w:ilvl w:val="0"/>
          <w:numId w:val="9"/>
        </w:numPr>
        <w:spacing w:after="0" w:line="240" w:lineRule="auto"/>
        <w:jc w:val="both"/>
        <w:rPr>
          <w:rStyle w:val="Zdraznn1"/>
          <w:rFonts w:ascii="Times New Roman" w:eastAsia="MS Mincho" w:hAnsi="Times New Roman" w:cs="Times New Roman"/>
          <w:i w:val="0"/>
          <w:iCs w:val="0"/>
        </w:rPr>
      </w:pPr>
      <w:r w:rsidRPr="00FC32A1">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145AA61F" w14:textId="77777777" w:rsidR="00FC32A1" w:rsidRPr="000022D5" w:rsidRDefault="00FC32A1" w:rsidP="00FC32A1">
      <w:pPr>
        <w:spacing w:after="0" w:line="240" w:lineRule="auto"/>
        <w:jc w:val="both"/>
        <w:rPr>
          <w:rStyle w:val="Zdraznn1"/>
          <w:rFonts w:ascii="Times New Roman" w:eastAsia="MS Mincho" w:hAnsi="Times New Roman" w:cs="Times New Roman"/>
          <w:i w:val="0"/>
          <w:iCs w:val="0"/>
        </w:rPr>
      </w:pPr>
    </w:p>
    <w:p w14:paraId="74A3BAE4" w14:textId="77777777" w:rsidR="00FC32A1" w:rsidRPr="000022D5" w:rsidRDefault="00FC32A1" w:rsidP="00FC32A1">
      <w:pPr>
        <w:numPr>
          <w:ilvl w:val="0"/>
          <w:numId w:val="9"/>
        </w:numPr>
        <w:spacing w:after="0" w:line="240" w:lineRule="auto"/>
        <w:jc w:val="both"/>
        <w:rPr>
          <w:rStyle w:val="Zdraznn1"/>
          <w:rFonts w:ascii="Times New Roman" w:eastAsia="MS Mincho" w:hAnsi="Times New Roman" w:cs="Times New Roman"/>
          <w:i w:val="0"/>
          <w:iCs w:val="0"/>
        </w:rPr>
      </w:pPr>
      <w:r w:rsidRPr="000022D5">
        <w:rPr>
          <w:rStyle w:val="Zdraznn1"/>
          <w:rFonts w:ascii="Times New Roman" w:eastAsia="MS Mincho" w:hAnsi="Times New Roman" w:cs="Times New Roman"/>
          <w:i w:val="0"/>
          <w:iCs w:val="0"/>
        </w:rPr>
        <w:t>V souvislosti s dodržováním mezi</w:t>
      </w:r>
      <w:r w:rsidR="0079383B" w:rsidRPr="000022D5">
        <w:rPr>
          <w:rStyle w:val="Zdraznn1"/>
          <w:rFonts w:ascii="Times New Roman" w:eastAsia="MS Mincho" w:hAnsi="Times New Roman" w:cs="Times New Roman"/>
          <w:i w:val="0"/>
          <w:iCs w:val="0"/>
        </w:rPr>
        <w:t>národních sankčních mechanismů O</w:t>
      </w:r>
      <w:r w:rsidRPr="000022D5">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0022D5">
        <w:rPr>
          <w:rStyle w:val="Zdraznn1"/>
          <w:rFonts w:ascii="Times New Roman" w:eastAsia="MS Mincho" w:hAnsi="Times New Roman" w:cs="Times New Roman"/>
          <w:i w:val="0"/>
          <w:iCs w:val="0"/>
        </w:rPr>
        <w:t>Zhotovitel</w:t>
      </w:r>
      <w:r w:rsidRPr="000022D5">
        <w:rPr>
          <w:rStyle w:val="Zdraznn1"/>
          <w:rFonts w:ascii="Times New Roman" w:eastAsia="MS Mincho" w:hAnsi="Times New Roman" w:cs="Times New Roman"/>
          <w:i w:val="0"/>
          <w:iCs w:val="0"/>
        </w:rPr>
        <w:t xml:space="preserve"> je povinen bezodkladně informovat </w:t>
      </w:r>
      <w:r w:rsidR="0079383B" w:rsidRPr="000022D5">
        <w:rPr>
          <w:rStyle w:val="Zdraznn1"/>
          <w:rFonts w:ascii="Times New Roman" w:eastAsia="MS Mincho" w:hAnsi="Times New Roman" w:cs="Times New Roman"/>
          <w:i w:val="0"/>
          <w:iCs w:val="0"/>
        </w:rPr>
        <w:t>Objednatele</w:t>
      </w:r>
      <w:r w:rsidRPr="000022D5">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0022D5">
        <w:rPr>
          <w:rStyle w:val="Zdraznn1"/>
          <w:rFonts w:ascii="Times New Roman" w:eastAsia="MS Mincho" w:hAnsi="Times New Roman" w:cs="Times New Roman"/>
          <w:i w:val="0"/>
          <w:iCs w:val="0"/>
        </w:rPr>
        <w:t>O</w:t>
      </w:r>
      <w:r w:rsidRPr="000022D5">
        <w:rPr>
          <w:rStyle w:val="Zdraznn1"/>
          <w:rFonts w:ascii="Times New Roman" w:eastAsia="MS Mincho" w:hAnsi="Times New Roman" w:cs="Times New Roman"/>
          <w:i w:val="0"/>
          <w:iCs w:val="0"/>
        </w:rPr>
        <w:t xml:space="preserve">bjednatele uplatněna v plné výši na </w:t>
      </w:r>
      <w:r w:rsidR="0079383B" w:rsidRPr="000022D5">
        <w:rPr>
          <w:rStyle w:val="Zdraznn1"/>
          <w:rFonts w:ascii="Times New Roman" w:eastAsia="MS Mincho" w:hAnsi="Times New Roman" w:cs="Times New Roman"/>
          <w:i w:val="0"/>
          <w:iCs w:val="0"/>
        </w:rPr>
        <w:t>Z</w:t>
      </w:r>
      <w:r w:rsidRPr="000022D5">
        <w:rPr>
          <w:rStyle w:val="Zdraznn1"/>
          <w:rFonts w:ascii="Times New Roman" w:eastAsia="MS Mincho" w:hAnsi="Times New Roman" w:cs="Times New Roman"/>
          <w:i w:val="0"/>
          <w:iCs w:val="0"/>
        </w:rPr>
        <w:t>hotoviteli jako škoda vzniklá v souvislosti s plněním zakázky.</w:t>
      </w:r>
    </w:p>
    <w:p w14:paraId="4845AF8B" w14:textId="77777777" w:rsidR="00485622" w:rsidRPr="00485622" w:rsidRDefault="00485622" w:rsidP="00485622">
      <w:pPr>
        <w:spacing w:after="0" w:line="240" w:lineRule="auto"/>
        <w:jc w:val="both"/>
        <w:rPr>
          <w:rStyle w:val="Zdraznn1"/>
          <w:rFonts w:ascii="Times New Roman" w:eastAsia="MS Mincho" w:hAnsi="Times New Roman" w:cs="Times New Roman"/>
          <w:i w:val="0"/>
          <w:iCs w:val="0"/>
        </w:rPr>
      </w:pPr>
    </w:p>
    <w:p w14:paraId="1D57C9C3" w14:textId="0A39119B" w:rsidR="00BC170E" w:rsidRPr="005834D6" w:rsidRDefault="00BC170E" w:rsidP="005834D6">
      <w:pPr>
        <w:pStyle w:val="Odstavecseseznamem"/>
        <w:numPr>
          <w:ilvl w:val="0"/>
          <w:numId w:val="9"/>
        </w:numPr>
        <w:spacing w:after="0" w:line="240" w:lineRule="auto"/>
        <w:jc w:val="both"/>
        <w:rPr>
          <w:rStyle w:val="Zdraznn1"/>
          <w:rFonts w:ascii="Times New Roman" w:eastAsia="MS Mincho" w:hAnsi="Times New Roman" w:cs="Times New Roman"/>
          <w:i w:val="0"/>
          <w:iCs w:val="0"/>
        </w:rPr>
      </w:pPr>
      <w:r w:rsidRPr="005834D6">
        <w:rPr>
          <w:rStyle w:val="Zdraznn1"/>
          <w:rFonts w:ascii="Times New Roman" w:eastAsia="MS Mincho" w:hAnsi="Times New Roman" w:cs="Times New Roman"/>
          <w:i w:val="0"/>
          <w:iCs w:val="0"/>
        </w:rPr>
        <w:t>Zhotovitel při předání hotového díla předloží doklad o uložení těchto druhů odpadu na recyklační skládce:</w:t>
      </w:r>
    </w:p>
    <w:p w14:paraId="4BE4119C" w14:textId="77777777" w:rsidR="00BC170E" w:rsidRPr="00BC170E" w:rsidRDefault="00BC170E" w:rsidP="00BC170E">
      <w:pPr>
        <w:spacing w:after="0" w:line="240" w:lineRule="auto"/>
        <w:ind w:left="720"/>
        <w:jc w:val="both"/>
        <w:rPr>
          <w:rStyle w:val="Zdraznn1"/>
          <w:rFonts w:ascii="Times New Roman" w:eastAsia="MS Mincho" w:hAnsi="Times New Roman" w:cs="Times New Roman"/>
          <w:i w:val="0"/>
          <w:iCs w:val="0"/>
        </w:rPr>
      </w:pPr>
      <w:r w:rsidRPr="00BC170E">
        <w:rPr>
          <w:rStyle w:val="Zdraznn1"/>
          <w:rFonts w:ascii="Times New Roman" w:eastAsia="MS Mincho" w:hAnsi="Times New Roman" w:cs="Times New Roman"/>
          <w:i w:val="0"/>
          <w:iCs w:val="0"/>
        </w:rPr>
        <w:t>Prostý beton – kód 17 01 01</w:t>
      </w:r>
    </w:p>
    <w:p w14:paraId="07846A5D" w14:textId="673FB516" w:rsidR="00BC170E" w:rsidRPr="00BC170E" w:rsidRDefault="00B62AF3" w:rsidP="00BC170E">
      <w:pPr>
        <w:spacing w:after="0" w:line="240" w:lineRule="auto"/>
        <w:ind w:left="720"/>
        <w:jc w:val="both"/>
        <w:rPr>
          <w:rStyle w:val="Zdraznn1"/>
          <w:rFonts w:ascii="Times New Roman" w:eastAsia="MS Mincho" w:hAnsi="Times New Roman" w:cs="Times New Roman"/>
          <w:i w:val="0"/>
          <w:iCs w:val="0"/>
        </w:rPr>
      </w:pPr>
      <w:r>
        <w:rPr>
          <w:rStyle w:val="Zdraznn1"/>
          <w:rFonts w:ascii="Times New Roman" w:eastAsia="MS Mincho" w:hAnsi="Times New Roman" w:cs="Times New Roman"/>
          <w:i w:val="0"/>
          <w:iCs w:val="0"/>
        </w:rPr>
        <w:t>S</w:t>
      </w:r>
      <w:r w:rsidR="00BC170E" w:rsidRPr="00BC170E">
        <w:rPr>
          <w:rStyle w:val="Zdraznn1"/>
          <w:rFonts w:ascii="Times New Roman" w:eastAsia="MS Mincho" w:hAnsi="Times New Roman" w:cs="Times New Roman"/>
          <w:i w:val="0"/>
          <w:iCs w:val="0"/>
        </w:rPr>
        <w:t xml:space="preserve">měsný odpad– kód 17 09 04 </w:t>
      </w:r>
    </w:p>
    <w:p w14:paraId="7DF11958" w14:textId="77777777" w:rsidR="00BC170E" w:rsidRPr="00BC170E" w:rsidRDefault="00BC170E" w:rsidP="00BC170E">
      <w:pPr>
        <w:spacing w:after="0" w:line="240" w:lineRule="auto"/>
        <w:ind w:left="720"/>
        <w:jc w:val="both"/>
        <w:rPr>
          <w:rStyle w:val="Zdraznn1"/>
          <w:rFonts w:ascii="Times New Roman" w:eastAsia="MS Mincho" w:hAnsi="Times New Roman" w:cs="Times New Roman"/>
          <w:i w:val="0"/>
          <w:iCs w:val="0"/>
        </w:rPr>
      </w:pPr>
      <w:r w:rsidRPr="00BC170E">
        <w:rPr>
          <w:rStyle w:val="Zdraznn1"/>
          <w:rFonts w:ascii="Times New Roman" w:eastAsia="MS Mincho" w:hAnsi="Times New Roman" w:cs="Times New Roman"/>
          <w:i w:val="0"/>
          <w:iCs w:val="0"/>
        </w:rPr>
        <w:t>Cihelný odpad – kód 17 01 02</w:t>
      </w:r>
    </w:p>
    <w:p w14:paraId="2EE6A0FA" w14:textId="25664194" w:rsidR="00BC170E" w:rsidRPr="00BC170E" w:rsidRDefault="00BC170E" w:rsidP="00BC170E">
      <w:pPr>
        <w:spacing w:after="0" w:line="240" w:lineRule="auto"/>
        <w:ind w:left="720"/>
        <w:jc w:val="both"/>
        <w:rPr>
          <w:rStyle w:val="Zdraznn1"/>
          <w:rFonts w:ascii="Times New Roman" w:eastAsia="MS Mincho" w:hAnsi="Times New Roman" w:cs="Times New Roman"/>
          <w:i w:val="0"/>
          <w:iCs w:val="0"/>
        </w:rPr>
      </w:pPr>
      <w:r w:rsidRPr="00BC170E">
        <w:rPr>
          <w:rStyle w:val="Zdraznn1"/>
          <w:rFonts w:ascii="Times New Roman" w:eastAsia="MS Mincho" w:hAnsi="Times New Roman" w:cs="Times New Roman"/>
          <w:i w:val="0"/>
          <w:iCs w:val="0"/>
        </w:rPr>
        <w:t>Zemina a kamení – kód 17 05 04</w:t>
      </w:r>
    </w:p>
    <w:p w14:paraId="389D4BB5" w14:textId="77777777" w:rsidR="00485622" w:rsidRPr="000066E8" w:rsidRDefault="00485622" w:rsidP="00485622">
      <w:pPr>
        <w:spacing w:after="0" w:line="240" w:lineRule="auto"/>
        <w:ind w:left="720"/>
        <w:jc w:val="both"/>
        <w:rPr>
          <w:rStyle w:val="Zdraznn1"/>
          <w:rFonts w:ascii="Times New Roman" w:eastAsia="MS Mincho" w:hAnsi="Times New Roman" w:cs="Times New Roman"/>
          <w:i w:val="0"/>
          <w:iCs w:val="0"/>
        </w:rPr>
      </w:pPr>
    </w:p>
    <w:p w14:paraId="056E3227" w14:textId="77777777" w:rsidR="00485622" w:rsidRPr="000066E8" w:rsidRDefault="00485622" w:rsidP="00F50D47">
      <w:pPr>
        <w:numPr>
          <w:ilvl w:val="0"/>
          <w:numId w:val="9"/>
        </w:numPr>
        <w:spacing w:after="0" w:line="240" w:lineRule="auto"/>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w:t>
      </w:r>
      <w:r w:rsidR="00B2446F" w:rsidRPr="000066E8">
        <w:rPr>
          <w:rStyle w:val="Zdraznn1"/>
          <w:rFonts w:ascii="Times New Roman" w:eastAsia="MS Mincho" w:hAnsi="Times New Roman" w:cs="Times New Roman"/>
          <w:i w:val="0"/>
          <w:iCs w:val="0"/>
        </w:rPr>
        <w:t>k</w:t>
      </w:r>
      <w:r w:rsidRPr="000066E8">
        <w:rPr>
          <w:rStyle w:val="Zdraznn1"/>
          <w:rFonts w:ascii="Times New Roman" w:eastAsia="MS Mincho" w:hAnsi="Times New Roman" w:cs="Times New Roman"/>
          <w:i w:val="0"/>
          <w:iCs w:val="0"/>
        </w:rPr>
        <w:t>vidace odpadů dle zákona č. 541/2020 Sb., o odpadech budou nedílnou součástí dokladů k předání a převzetí díla.</w:t>
      </w:r>
    </w:p>
    <w:p w14:paraId="6F86BC03" w14:textId="77777777" w:rsidR="00485622" w:rsidRPr="00186F83" w:rsidRDefault="00485622" w:rsidP="00485622">
      <w:pPr>
        <w:spacing w:after="0" w:line="240" w:lineRule="auto"/>
        <w:ind w:left="360"/>
        <w:jc w:val="both"/>
        <w:rPr>
          <w:rStyle w:val="Zdraznn1"/>
          <w:rFonts w:ascii="Times New Roman" w:eastAsia="MS Mincho" w:hAnsi="Times New Roman" w:cs="Times New Roman"/>
          <w:i w:val="0"/>
          <w:iCs w:val="0"/>
        </w:rPr>
      </w:pPr>
    </w:p>
    <w:p w14:paraId="1EE7A19F" w14:textId="77777777" w:rsidR="008A42C3" w:rsidRPr="00186F83" w:rsidRDefault="008A42C3" w:rsidP="00EE173D">
      <w:pPr>
        <w:pStyle w:val="Bezmezer"/>
        <w:jc w:val="both"/>
        <w:rPr>
          <w:rFonts w:ascii="Times New Roman" w:hAnsi="Times New Roman" w:cs="Times New Roman"/>
        </w:rPr>
      </w:pPr>
    </w:p>
    <w:p w14:paraId="37302535" w14:textId="77777777"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w:t>
      </w:r>
      <w:r w:rsidR="003F2D56" w:rsidRPr="00C64589">
        <w:rPr>
          <w:rFonts w:ascii="Times New Roman" w:hAnsi="Times New Roman" w:cs="Times New Roman"/>
          <w:b/>
          <w:bCs/>
        </w:rPr>
        <w:t>I</w:t>
      </w:r>
      <w:r w:rsidRPr="00C64589">
        <w:rPr>
          <w:rFonts w:ascii="Times New Roman" w:hAnsi="Times New Roman" w:cs="Times New Roman"/>
          <w:b/>
          <w:bCs/>
        </w:rPr>
        <w:t>.</w:t>
      </w:r>
    </w:p>
    <w:p w14:paraId="4D1030EE" w14:textId="77777777" w:rsidR="009E187E" w:rsidRPr="00C64589" w:rsidRDefault="009E187E" w:rsidP="005C3650">
      <w:pPr>
        <w:pStyle w:val="Bezmezer"/>
        <w:jc w:val="center"/>
        <w:rPr>
          <w:rFonts w:ascii="Times New Roman" w:hAnsi="Times New Roman" w:cs="Times New Roman"/>
          <w:b/>
        </w:rPr>
      </w:pPr>
      <w:r w:rsidRPr="00C64589">
        <w:rPr>
          <w:rFonts w:ascii="Times New Roman" w:hAnsi="Times New Roman" w:cs="Times New Roman"/>
          <w:b/>
        </w:rPr>
        <w:t>Předání a převzetí díla</w:t>
      </w:r>
    </w:p>
    <w:p w14:paraId="0131E9AA" w14:textId="77777777" w:rsidR="009E187E" w:rsidRPr="00C64589" w:rsidRDefault="009E187E" w:rsidP="005C3650">
      <w:pPr>
        <w:pStyle w:val="Bezmezer"/>
        <w:rPr>
          <w:rFonts w:ascii="Times New Roman" w:hAnsi="Times New Roman" w:cs="Times New Roman"/>
        </w:rPr>
      </w:pPr>
    </w:p>
    <w:p w14:paraId="72DDD202" w14:textId="77777777" w:rsidR="009E187E" w:rsidRDefault="009E187E" w:rsidP="005C3650">
      <w:pPr>
        <w:pStyle w:val="Bezmezer"/>
        <w:numPr>
          <w:ilvl w:val="0"/>
          <w:numId w:val="10"/>
        </w:numPr>
        <w:jc w:val="both"/>
        <w:rPr>
          <w:rFonts w:ascii="Times New Roman" w:hAnsi="Times New Roman" w:cs="Times New Roman"/>
        </w:rPr>
      </w:pPr>
      <w:r w:rsidRPr="00C64589">
        <w:rPr>
          <w:rFonts w:ascii="Times New Roman" w:hAnsi="Times New Roman" w:cs="Times New Roman"/>
        </w:rPr>
        <w:t>O přesném datu a hodině předání/převzetí</w:t>
      </w:r>
      <w:r w:rsidRPr="00AC50CD">
        <w:rPr>
          <w:rFonts w:ascii="Times New Roman" w:hAnsi="Times New Roman" w:cs="Times New Roman"/>
        </w:rPr>
        <w:t xml:space="preserve"> díla bude</w:t>
      </w:r>
      <w:r w:rsidR="00660804">
        <w:rPr>
          <w:rFonts w:ascii="Times New Roman" w:hAnsi="Times New Roman" w:cs="Times New Roman"/>
        </w:rPr>
        <w:t xml:space="preserve"> Z</w:t>
      </w:r>
      <w:r w:rsidR="00BB38CB">
        <w:rPr>
          <w:rFonts w:ascii="Times New Roman" w:hAnsi="Times New Roman" w:cs="Times New Roman"/>
        </w:rPr>
        <w:t>hotovitel informovat písemně O</w:t>
      </w:r>
      <w:r w:rsidRPr="00AC50CD">
        <w:rPr>
          <w:rFonts w:ascii="Times New Roman" w:hAnsi="Times New Roman" w:cs="Times New Roman"/>
        </w:rPr>
        <w:t xml:space="preserve">bjednatele nejpozději 5 dnů před jím navrženým </w:t>
      </w:r>
      <w:proofErr w:type="gramStart"/>
      <w:r w:rsidRPr="00AC50CD">
        <w:rPr>
          <w:rFonts w:ascii="Times New Roman" w:hAnsi="Times New Roman" w:cs="Times New Roman"/>
        </w:rPr>
        <w:t>termínem</w:t>
      </w:r>
      <w:proofErr w:type="gramEnd"/>
      <w:r w:rsidRPr="00AC50CD">
        <w:rPr>
          <w:rFonts w:ascii="Times New Roman" w:hAnsi="Times New Roman" w:cs="Times New Roman"/>
        </w:rPr>
        <w:t xml:space="preserve"> a to zápisem do SD a E-mailem. </w:t>
      </w:r>
    </w:p>
    <w:p w14:paraId="42CE79DC" w14:textId="77777777" w:rsidR="00122449" w:rsidRPr="00AC50CD" w:rsidRDefault="00122449" w:rsidP="00122449">
      <w:pPr>
        <w:pStyle w:val="Bezmezer"/>
        <w:ind w:left="360"/>
        <w:jc w:val="both"/>
        <w:rPr>
          <w:rFonts w:ascii="Times New Roman" w:hAnsi="Times New Roman" w:cs="Times New Roman"/>
        </w:rPr>
      </w:pPr>
    </w:p>
    <w:p w14:paraId="0625B7EE" w14:textId="77777777" w:rsidR="009E187E" w:rsidRDefault="009E187E" w:rsidP="005C3650">
      <w:pPr>
        <w:pStyle w:val="Bezmezer"/>
        <w:numPr>
          <w:ilvl w:val="0"/>
          <w:numId w:val="10"/>
        </w:numPr>
        <w:jc w:val="both"/>
        <w:rPr>
          <w:rFonts w:ascii="Times New Roman" w:hAnsi="Times New Roman" w:cs="Times New Roman"/>
        </w:rPr>
      </w:pPr>
      <w:r w:rsidRPr="00AC50CD">
        <w:rPr>
          <w:rFonts w:ascii="Times New Roman" w:hAnsi="Times New Roman" w:cs="Times New Roman"/>
        </w:rPr>
        <w:t xml:space="preserve">O předání a převzetí díla bude vyhotoven protokol, který </w:t>
      </w:r>
      <w:proofErr w:type="gramStart"/>
      <w:r w:rsidRPr="00AC50CD">
        <w:rPr>
          <w:rFonts w:ascii="Times New Roman" w:hAnsi="Times New Roman" w:cs="Times New Roman"/>
        </w:rPr>
        <w:t>podepíší</w:t>
      </w:r>
      <w:proofErr w:type="gramEnd"/>
      <w:r w:rsidRPr="00AC50CD">
        <w:rPr>
          <w:rFonts w:ascii="Times New Roman" w:hAnsi="Times New Roman" w:cs="Times New Roman"/>
        </w:rPr>
        <w:t xml:space="preserve"> obě strany. </w:t>
      </w:r>
    </w:p>
    <w:p w14:paraId="700DD21E" w14:textId="77777777" w:rsidR="00122449" w:rsidRPr="00AC50CD" w:rsidRDefault="00122449" w:rsidP="00122449">
      <w:pPr>
        <w:pStyle w:val="Bezmezer"/>
        <w:jc w:val="both"/>
        <w:rPr>
          <w:rFonts w:ascii="Times New Roman" w:hAnsi="Times New Roman" w:cs="Times New Roman"/>
        </w:rPr>
      </w:pPr>
    </w:p>
    <w:p w14:paraId="5D42ACA0" w14:textId="77777777" w:rsidR="009E187E" w:rsidRDefault="009E187E" w:rsidP="005C3650">
      <w:pPr>
        <w:pStyle w:val="Bezmezer"/>
        <w:numPr>
          <w:ilvl w:val="0"/>
          <w:numId w:val="10"/>
        </w:numPr>
        <w:jc w:val="both"/>
        <w:rPr>
          <w:rFonts w:ascii="Times New Roman" w:hAnsi="Times New Roman" w:cs="Times New Roman"/>
        </w:rPr>
      </w:pPr>
      <w:r w:rsidRPr="00AC50CD">
        <w:rPr>
          <w:rFonts w:ascii="Times New Roman" w:hAnsi="Times New Roman" w:cs="Times New Roman"/>
        </w:rPr>
        <w:t>Zhotovitel stavby odpovídá za její pro</w:t>
      </w:r>
      <w:r w:rsidR="00BB481F">
        <w:rPr>
          <w:rFonts w:ascii="Times New Roman" w:hAnsi="Times New Roman" w:cs="Times New Roman"/>
        </w:rPr>
        <w:t>vedení v rozsahu dle S</w:t>
      </w:r>
      <w:r w:rsidR="00BB38CB">
        <w:rPr>
          <w:rFonts w:ascii="Times New Roman" w:hAnsi="Times New Roman" w:cs="Times New Roman"/>
        </w:rPr>
        <w:t>mlouvy a O</w:t>
      </w:r>
      <w:r w:rsidRPr="00AC50CD">
        <w:rPr>
          <w:rFonts w:ascii="Times New Roman" w:hAnsi="Times New Roman" w:cs="Times New Roman"/>
        </w:rPr>
        <w:t xml:space="preserve">bjednatel ji v tomto rozsahu převezeme. </w:t>
      </w:r>
    </w:p>
    <w:p w14:paraId="61E56D56" w14:textId="77777777" w:rsidR="00122449" w:rsidRPr="00AC50CD" w:rsidRDefault="00122449" w:rsidP="00122449">
      <w:pPr>
        <w:pStyle w:val="Bezmezer"/>
        <w:jc w:val="both"/>
        <w:rPr>
          <w:rFonts w:ascii="Times New Roman" w:hAnsi="Times New Roman" w:cs="Times New Roman"/>
        </w:rPr>
      </w:pPr>
    </w:p>
    <w:p w14:paraId="39A055B5" w14:textId="77777777" w:rsidR="009E187E" w:rsidRDefault="009E187E" w:rsidP="005C3650">
      <w:pPr>
        <w:pStyle w:val="Bezmezer"/>
        <w:numPr>
          <w:ilvl w:val="0"/>
          <w:numId w:val="10"/>
        </w:numPr>
        <w:jc w:val="both"/>
        <w:rPr>
          <w:rFonts w:ascii="Times New Roman" w:hAnsi="Times New Roman" w:cs="Times New Roman"/>
        </w:rPr>
      </w:pPr>
      <w:r w:rsidRPr="00AC50CD">
        <w:rPr>
          <w:rFonts w:ascii="Times New Roman" w:hAnsi="Times New Roman" w:cs="Times New Roman"/>
        </w:rPr>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14:paraId="5704D5F2" w14:textId="77777777" w:rsidR="00122449" w:rsidRPr="00AC50CD" w:rsidRDefault="00122449" w:rsidP="00122449">
      <w:pPr>
        <w:pStyle w:val="Bezmezer"/>
        <w:jc w:val="both"/>
        <w:rPr>
          <w:rFonts w:ascii="Times New Roman" w:hAnsi="Times New Roman" w:cs="Times New Roman"/>
        </w:rPr>
      </w:pPr>
    </w:p>
    <w:p w14:paraId="6F9092E8" w14:textId="77777777" w:rsidR="009E187E" w:rsidRPr="00F45229" w:rsidRDefault="009E187E" w:rsidP="005C3650">
      <w:pPr>
        <w:pStyle w:val="Bezmezer"/>
        <w:numPr>
          <w:ilvl w:val="0"/>
          <w:numId w:val="10"/>
        </w:numPr>
        <w:jc w:val="both"/>
        <w:rPr>
          <w:rFonts w:ascii="Times New Roman" w:hAnsi="Times New Roman" w:cs="Times New Roman"/>
        </w:rPr>
      </w:pPr>
      <w:r w:rsidRPr="00F45229">
        <w:rPr>
          <w:rFonts w:ascii="Times New Roman" w:hAnsi="Times New Roman" w:cs="Times New Roman"/>
        </w:rPr>
        <w:t xml:space="preserve">Zhotovitel při předání předloží: </w:t>
      </w:r>
    </w:p>
    <w:p w14:paraId="1860C100" w14:textId="77777777" w:rsidR="009E187E" w:rsidRPr="00623DC3" w:rsidRDefault="009E187E" w:rsidP="005C3650">
      <w:pPr>
        <w:pStyle w:val="Bezmezer"/>
        <w:numPr>
          <w:ilvl w:val="0"/>
          <w:numId w:val="26"/>
        </w:numPr>
        <w:jc w:val="both"/>
        <w:rPr>
          <w:rFonts w:ascii="Times New Roman" w:hAnsi="Times New Roman" w:cs="Times New Roman"/>
        </w:rPr>
      </w:pPr>
      <w:r w:rsidRPr="00623DC3">
        <w:rPr>
          <w:rFonts w:ascii="Times New Roman" w:hAnsi="Times New Roman" w:cs="Times New Roman"/>
        </w:rPr>
        <w:t>doklad o zneškodnění odpadů vzniklých stavební činností</w:t>
      </w:r>
    </w:p>
    <w:p w14:paraId="52D8D412" w14:textId="77777777" w:rsidR="009E187E" w:rsidRPr="00623DC3" w:rsidRDefault="009E187E" w:rsidP="005C3650">
      <w:pPr>
        <w:pStyle w:val="Bezmezer"/>
        <w:numPr>
          <w:ilvl w:val="0"/>
          <w:numId w:val="26"/>
        </w:numPr>
        <w:jc w:val="both"/>
        <w:rPr>
          <w:rFonts w:ascii="Times New Roman" w:hAnsi="Times New Roman" w:cs="Times New Roman"/>
        </w:rPr>
      </w:pPr>
      <w:r w:rsidRPr="00623DC3">
        <w:rPr>
          <w:rFonts w:ascii="Times New Roman" w:hAnsi="Times New Roman" w:cs="Times New Roman"/>
        </w:rPr>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14:paraId="634CA3C8" w14:textId="77777777" w:rsidR="008A42C3" w:rsidRPr="0016653E" w:rsidRDefault="009E187E" w:rsidP="00356074">
      <w:pPr>
        <w:pStyle w:val="Bezmezer"/>
        <w:numPr>
          <w:ilvl w:val="0"/>
          <w:numId w:val="26"/>
        </w:numPr>
        <w:jc w:val="both"/>
        <w:rPr>
          <w:rFonts w:ascii="Times New Roman" w:hAnsi="Times New Roman" w:cs="Times New Roman"/>
        </w:rPr>
      </w:pPr>
      <w:r w:rsidRPr="0016653E">
        <w:rPr>
          <w:rFonts w:ascii="Times New Roman" w:hAnsi="Times New Roman" w:cs="Times New Roman"/>
        </w:rPr>
        <w:t>doklad</w:t>
      </w:r>
      <w:r w:rsidR="00240571" w:rsidRPr="0016653E">
        <w:rPr>
          <w:rFonts w:ascii="Times New Roman" w:hAnsi="Times New Roman" w:cs="Times New Roman"/>
        </w:rPr>
        <w:t xml:space="preserve"> o vytýčení inženýrských sítí, </w:t>
      </w:r>
      <w:r w:rsidRPr="0016653E">
        <w:rPr>
          <w:rFonts w:ascii="Times New Roman" w:hAnsi="Times New Roman" w:cs="Times New Roman"/>
        </w:rPr>
        <w:t>doklad o převzetí sítí majiteli zařízení po dokončení prací</w:t>
      </w:r>
      <w:r w:rsidR="00240571" w:rsidRPr="0016653E">
        <w:rPr>
          <w:rFonts w:ascii="Times New Roman" w:hAnsi="Times New Roman" w:cs="Times New Roman"/>
        </w:rPr>
        <w:t xml:space="preserve"> a další doklady vyžadující jiné právní předpisy</w:t>
      </w:r>
    </w:p>
    <w:p w14:paraId="0E34296B" w14:textId="77777777" w:rsidR="00423798" w:rsidRDefault="00423798" w:rsidP="005C3650">
      <w:pPr>
        <w:pStyle w:val="Bezmezer"/>
        <w:jc w:val="center"/>
        <w:rPr>
          <w:rFonts w:ascii="Times New Roman" w:hAnsi="Times New Roman" w:cs="Times New Roman"/>
          <w:b/>
          <w:bCs/>
        </w:rPr>
      </w:pPr>
    </w:p>
    <w:p w14:paraId="0225A7B8" w14:textId="77777777" w:rsidR="000022D5" w:rsidRDefault="000022D5" w:rsidP="005C3650">
      <w:pPr>
        <w:pStyle w:val="Bezmezer"/>
        <w:jc w:val="center"/>
        <w:rPr>
          <w:rFonts w:ascii="Times New Roman" w:hAnsi="Times New Roman" w:cs="Times New Roman"/>
          <w:b/>
          <w:bCs/>
        </w:rPr>
      </w:pPr>
    </w:p>
    <w:p w14:paraId="799FFA02" w14:textId="77777777" w:rsidR="000022D5" w:rsidRDefault="000022D5" w:rsidP="005C3650">
      <w:pPr>
        <w:pStyle w:val="Bezmezer"/>
        <w:jc w:val="center"/>
        <w:rPr>
          <w:rFonts w:ascii="Times New Roman" w:hAnsi="Times New Roman" w:cs="Times New Roman"/>
          <w:b/>
          <w:bCs/>
        </w:rPr>
      </w:pPr>
    </w:p>
    <w:p w14:paraId="09471977" w14:textId="77777777" w:rsidR="000022D5" w:rsidRDefault="000022D5" w:rsidP="005C3650">
      <w:pPr>
        <w:pStyle w:val="Bezmezer"/>
        <w:jc w:val="center"/>
        <w:rPr>
          <w:rFonts w:ascii="Times New Roman" w:hAnsi="Times New Roman" w:cs="Times New Roman"/>
          <w:b/>
          <w:bCs/>
        </w:rPr>
      </w:pPr>
    </w:p>
    <w:p w14:paraId="07A8A2A8" w14:textId="77777777" w:rsidR="006758A3" w:rsidRDefault="006758A3" w:rsidP="005C3650">
      <w:pPr>
        <w:pStyle w:val="Bezmezer"/>
        <w:jc w:val="center"/>
        <w:rPr>
          <w:rFonts w:ascii="Times New Roman" w:hAnsi="Times New Roman" w:cs="Times New Roman"/>
          <w:b/>
          <w:bCs/>
        </w:rPr>
      </w:pPr>
    </w:p>
    <w:p w14:paraId="6B74B1E3" w14:textId="77777777"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lastRenderedPageBreak/>
        <w:t>XI</w:t>
      </w:r>
      <w:r w:rsidR="003F2D56">
        <w:rPr>
          <w:rFonts w:ascii="Times New Roman" w:hAnsi="Times New Roman" w:cs="Times New Roman"/>
          <w:b/>
          <w:bCs/>
        </w:rPr>
        <w:t>I</w:t>
      </w:r>
      <w:r w:rsidRPr="00AC50CD">
        <w:rPr>
          <w:rFonts w:ascii="Times New Roman" w:hAnsi="Times New Roman" w:cs="Times New Roman"/>
          <w:b/>
          <w:bCs/>
        </w:rPr>
        <w:t>.</w:t>
      </w:r>
    </w:p>
    <w:p w14:paraId="76D94DC5" w14:textId="77777777" w:rsidR="009E187E" w:rsidRPr="00D44D97" w:rsidRDefault="009E187E" w:rsidP="005C3650">
      <w:pPr>
        <w:pStyle w:val="Bezmezer"/>
        <w:jc w:val="center"/>
        <w:rPr>
          <w:rFonts w:ascii="Times New Roman" w:hAnsi="Times New Roman" w:cs="Times New Roman"/>
          <w:b/>
        </w:rPr>
      </w:pPr>
      <w:r w:rsidRPr="00C565FB">
        <w:rPr>
          <w:rFonts w:ascii="Times New Roman" w:hAnsi="Times New Roman" w:cs="Times New Roman"/>
          <w:b/>
        </w:rPr>
        <w:t>Sankce</w:t>
      </w:r>
    </w:p>
    <w:p w14:paraId="09896599" w14:textId="77777777" w:rsidR="009E187E" w:rsidRPr="00AC50CD" w:rsidRDefault="009E187E" w:rsidP="005C3650">
      <w:pPr>
        <w:pStyle w:val="Bezmezer"/>
        <w:rPr>
          <w:rFonts w:ascii="Times New Roman" w:hAnsi="Times New Roman" w:cs="Times New Roman"/>
        </w:rPr>
      </w:pPr>
    </w:p>
    <w:p w14:paraId="770B48C3" w14:textId="77777777" w:rsidR="009E187E" w:rsidRDefault="00660804" w:rsidP="005C3650">
      <w:pPr>
        <w:pStyle w:val="Bezmezer"/>
        <w:numPr>
          <w:ilvl w:val="0"/>
          <w:numId w:val="11"/>
        </w:numPr>
        <w:jc w:val="both"/>
        <w:rPr>
          <w:rFonts w:ascii="Times New Roman" w:hAnsi="Times New Roman" w:cs="Times New Roman"/>
        </w:rPr>
      </w:pPr>
      <w:r>
        <w:rPr>
          <w:rFonts w:ascii="Times New Roman" w:hAnsi="Times New Roman" w:cs="Times New Roman"/>
        </w:rPr>
        <w:t>Nesplní-li Z</w:t>
      </w:r>
      <w:r w:rsidR="009E187E" w:rsidRPr="00AC50CD">
        <w:rPr>
          <w:rFonts w:ascii="Times New Roman" w:hAnsi="Times New Roman" w:cs="Times New Roman"/>
        </w:rPr>
        <w:t>hotovitel vlastním zaviněním smluvní lhůtu pro předání</w:t>
      </w:r>
      <w:r w:rsidR="001512BF">
        <w:rPr>
          <w:rFonts w:ascii="Times New Roman" w:hAnsi="Times New Roman" w:cs="Times New Roman"/>
        </w:rPr>
        <w:t xml:space="preserve"> díla</w:t>
      </w:r>
      <w:r w:rsidR="009E187E" w:rsidRPr="00AC50CD">
        <w:rPr>
          <w:rFonts w:ascii="Times New Roman" w:hAnsi="Times New Roman" w:cs="Times New Roman"/>
        </w:rPr>
        <w:t>,</w:t>
      </w:r>
      <w:r w:rsidR="002341AE">
        <w:rPr>
          <w:rFonts w:ascii="Times New Roman" w:hAnsi="Times New Roman" w:cs="Times New Roman"/>
        </w:rPr>
        <w:t xml:space="preserve"> je stanovena smluvní </w:t>
      </w:r>
      <w:r w:rsidR="002341AE" w:rsidRPr="006542F5">
        <w:rPr>
          <w:rFonts w:ascii="Times New Roman" w:hAnsi="Times New Roman" w:cs="Times New Roman"/>
        </w:rPr>
        <w:t>pokuta</w:t>
      </w:r>
      <w:r w:rsidR="001512BF" w:rsidRPr="006542F5">
        <w:rPr>
          <w:rFonts w:ascii="Times New Roman" w:hAnsi="Times New Roman" w:cs="Times New Roman"/>
        </w:rPr>
        <w:t xml:space="preserve"> ve výši</w:t>
      </w:r>
      <w:r w:rsidR="002341AE" w:rsidRPr="006542F5">
        <w:rPr>
          <w:rFonts w:ascii="Times New Roman" w:hAnsi="Times New Roman" w:cs="Times New Roman"/>
        </w:rPr>
        <w:t xml:space="preserve"> 0,</w:t>
      </w:r>
      <w:r w:rsidR="004276FD" w:rsidRPr="006542F5">
        <w:rPr>
          <w:rFonts w:ascii="Times New Roman" w:hAnsi="Times New Roman" w:cs="Times New Roman"/>
        </w:rPr>
        <w:t>05</w:t>
      </w:r>
      <w:r w:rsidR="009E187E" w:rsidRPr="006542F5">
        <w:rPr>
          <w:rFonts w:ascii="Times New Roman" w:hAnsi="Times New Roman" w:cs="Times New Roman"/>
        </w:rPr>
        <w:t xml:space="preserve"> % z celkové ceny</w:t>
      </w:r>
      <w:r w:rsidR="001512BF" w:rsidRPr="006542F5">
        <w:rPr>
          <w:rFonts w:ascii="Times New Roman" w:hAnsi="Times New Roman" w:cs="Times New Roman"/>
        </w:rPr>
        <w:t xml:space="preserve"> díla</w:t>
      </w:r>
      <w:r w:rsidR="009E187E" w:rsidRPr="006542F5">
        <w:rPr>
          <w:rFonts w:ascii="Times New Roman" w:hAnsi="Times New Roman" w:cs="Times New Roman"/>
        </w:rPr>
        <w:t xml:space="preserve"> za každý den prodlení.</w:t>
      </w:r>
      <w:r w:rsidR="009E187E" w:rsidRPr="00AC50CD">
        <w:rPr>
          <w:rFonts w:ascii="Times New Roman" w:hAnsi="Times New Roman" w:cs="Times New Roman"/>
        </w:rPr>
        <w:t xml:space="preserve"> </w:t>
      </w:r>
    </w:p>
    <w:p w14:paraId="06F36B29" w14:textId="77777777" w:rsidR="00122449" w:rsidRPr="00AC50CD" w:rsidRDefault="00122449" w:rsidP="00122449">
      <w:pPr>
        <w:pStyle w:val="Bezmezer"/>
        <w:ind w:left="360"/>
        <w:jc w:val="both"/>
        <w:rPr>
          <w:rFonts w:ascii="Times New Roman" w:hAnsi="Times New Roman" w:cs="Times New Roman"/>
        </w:rPr>
      </w:pPr>
    </w:p>
    <w:p w14:paraId="4362C35C" w14:textId="77777777" w:rsidR="004276FD" w:rsidRPr="000A1925" w:rsidRDefault="004276FD" w:rsidP="004276FD">
      <w:pPr>
        <w:pStyle w:val="Bezmezer"/>
        <w:numPr>
          <w:ilvl w:val="0"/>
          <w:numId w:val="11"/>
        </w:numPr>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14:paraId="3EED747E" w14:textId="77777777" w:rsidR="00F50D47" w:rsidRPr="00F50D47" w:rsidRDefault="00F50D47" w:rsidP="00F50D47">
      <w:pPr>
        <w:pStyle w:val="Bezmezer"/>
        <w:jc w:val="both"/>
        <w:rPr>
          <w:rFonts w:ascii="Times New Roman" w:hAnsi="Times New Roman" w:cs="Times New Roman"/>
        </w:rPr>
      </w:pPr>
    </w:p>
    <w:p w14:paraId="369AD7F8" w14:textId="77777777" w:rsidR="00F50D47" w:rsidRPr="00186F83" w:rsidRDefault="00F50D47" w:rsidP="00F50D47">
      <w:pPr>
        <w:pStyle w:val="Bezmezer"/>
        <w:numPr>
          <w:ilvl w:val="0"/>
          <w:numId w:val="11"/>
        </w:numPr>
        <w:jc w:val="both"/>
        <w:rPr>
          <w:rFonts w:ascii="Times New Roman" w:hAnsi="Times New Roman" w:cs="Times New Roman"/>
        </w:rPr>
      </w:pPr>
      <w:r w:rsidRPr="00186F83">
        <w:rPr>
          <w:rFonts w:ascii="Times New Roman" w:hAnsi="Times New Roman" w:cs="Times New Roman"/>
        </w:rPr>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DF3418" w:rsidRPr="00186F83">
        <w:rPr>
          <w:rFonts w:ascii="Times New Roman" w:hAnsi="Times New Roman" w:cs="Times New Roman"/>
        </w:rPr>
        <w:t>15</w:t>
      </w:r>
      <w:r w:rsidR="00EB08B6" w:rsidRPr="00186F83">
        <w:rPr>
          <w:rFonts w:ascii="Times New Roman" w:hAnsi="Times New Roman" w:cs="Times New Roman"/>
        </w:rPr>
        <w:t xml:space="preserve">., odst. 16. a </w:t>
      </w:r>
      <w:r w:rsidRPr="00186F83">
        <w:rPr>
          <w:rFonts w:ascii="Times New Roman" w:hAnsi="Times New Roman" w:cs="Times New Roman"/>
        </w:rPr>
        <w:t xml:space="preserve">odst. </w:t>
      </w:r>
      <w:r w:rsidR="00EB08B6" w:rsidRPr="00186F83">
        <w:rPr>
          <w:rFonts w:ascii="Times New Roman" w:hAnsi="Times New Roman" w:cs="Times New Roman"/>
        </w:rPr>
        <w:t>17.</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 xml:space="preserve">hotoviteli smluvní pokutu ve výši </w:t>
      </w:r>
      <w:proofErr w:type="gramStart"/>
      <w:r w:rsidRPr="00186F83">
        <w:rPr>
          <w:rFonts w:ascii="Times New Roman" w:hAnsi="Times New Roman" w:cs="Times New Roman"/>
        </w:rPr>
        <w:t>2.000,-</w:t>
      </w:r>
      <w:proofErr w:type="gramEnd"/>
      <w:r w:rsidRPr="00186F83">
        <w:rPr>
          <w:rFonts w:ascii="Times New Roman" w:hAnsi="Times New Roman" w:cs="Times New Roman"/>
        </w:rPr>
        <w:t xml:space="preserve"> Kč za každé jednotlivé porušení povinnosti.</w:t>
      </w:r>
    </w:p>
    <w:p w14:paraId="6D5C28E5" w14:textId="77777777" w:rsidR="00F50D47" w:rsidRPr="00186F83" w:rsidRDefault="00F50D47" w:rsidP="00F50D47">
      <w:pPr>
        <w:pStyle w:val="Bezmezer"/>
        <w:ind w:left="720"/>
        <w:jc w:val="both"/>
        <w:rPr>
          <w:rFonts w:ascii="Times New Roman" w:hAnsi="Times New Roman" w:cs="Times New Roman"/>
        </w:rPr>
      </w:pPr>
    </w:p>
    <w:p w14:paraId="0399D74D" w14:textId="77777777" w:rsidR="00F50D47" w:rsidRPr="00186F83" w:rsidRDefault="00F50D47" w:rsidP="00F50D47">
      <w:pPr>
        <w:pStyle w:val="Bezmezer"/>
        <w:numPr>
          <w:ilvl w:val="0"/>
          <w:numId w:val="11"/>
        </w:numPr>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18. a odst. 19.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 xml:space="preserve">hotoviteli smluvní pokutu ve výši </w:t>
      </w:r>
      <w:proofErr w:type="gramStart"/>
      <w:r w:rsidRPr="00186F83">
        <w:rPr>
          <w:rFonts w:ascii="Times New Roman" w:hAnsi="Times New Roman" w:cs="Times New Roman"/>
        </w:rPr>
        <w:t>20.000,-</w:t>
      </w:r>
      <w:proofErr w:type="gramEnd"/>
      <w:r w:rsidRPr="00186F83">
        <w:rPr>
          <w:rFonts w:ascii="Times New Roman" w:hAnsi="Times New Roman" w:cs="Times New Roman"/>
        </w:rPr>
        <w:t xml:space="preserve"> Kč za každý takový případ.</w:t>
      </w:r>
    </w:p>
    <w:p w14:paraId="3FE54D0F" w14:textId="77777777" w:rsidR="00F50D47" w:rsidRPr="00186F83" w:rsidRDefault="00F50D47" w:rsidP="00F50D47">
      <w:pPr>
        <w:pStyle w:val="Bezmezer"/>
        <w:jc w:val="both"/>
        <w:rPr>
          <w:rFonts w:ascii="Times New Roman" w:hAnsi="Times New Roman" w:cs="Times New Roman"/>
        </w:rPr>
      </w:pPr>
    </w:p>
    <w:p w14:paraId="5ACA191B" w14:textId="77777777" w:rsidR="00592506" w:rsidRDefault="00592506" w:rsidP="00592506">
      <w:pPr>
        <w:pStyle w:val="Bezmezer"/>
        <w:numPr>
          <w:ilvl w:val="0"/>
          <w:numId w:val="11"/>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14:paraId="163206CA" w14:textId="77777777" w:rsidR="00592506" w:rsidRPr="00C64589" w:rsidRDefault="00592506" w:rsidP="00F50D47">
      <w:pPr>
        <w:pStyle w:val="Bezmezer"/>
        <w:jc w:val="both"/>
        <w:rPr>
          <w:rFonts w:ascii="Times New Roman" w:hAnsi="Times New Roman" w:cs="Times New Roman"/>
        </w:rPr>
      </w:pPr>
    </w:p>
    <w:p w14:paraId="183B2F07" w14:textId="77777777" w:rsidR="008A42C3" w:rsidRPr="00C64589" w:rsidRDefault="008A42C3" w:rsidP="005C3650">
      <w:pPr>
        <w:pStyle w:val="Bezmezer"/>
        <w:rPr>
          <w:rFonts w:ascii="Times New Roman" w:hAnsi="Times New Roman" w:cs="Times New Roman"/>
        </w:rPr>
      </w:pPr>
    </w:p>
    <w:p w14:paraId="3187E980" w14:textId="77777777"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XII</w:t>
      </w:r>
      <w:r w:rsidR="003F2D56" w:rsidRPr="00C64589">
        <w:rPr>
          <w:rFonts w:ascii="Times New Roman" w:hAnsi="Times New Roman" w:cs="Times New Roman"/>
          <w:b/>
          <w:bCs/>
        </w:rPr>
        <w:t>I.</w:t>
      </w:r>
    </w:p>
    <w:p w14:paraId="461591B1" w14:textId="77777777" w:rsidR="009E187E" w:rsidRPr="00C64589" w:rsidRDefault="00826416" w:rsidP="005C3650">
      <w:pPr>
        <w:pStyle w:val="Bezmezer"/>
        <w:jc w:val="center"/>
        <w:rPr>
          <w:rFonts w:ascii="Times New Roman" w:hAnsi="Times New Roman" w:cs="Times New Roman"/>
          <w:b/>
        </w:rPr>
      </w:pPr>
      <w:r w:rsidRPr="00C64589">
        <w:rPr>
          <w:rFonts w:ascii="Times New Roman" w:hAnsi="Times New Roman" w:cs="Times New Roman"/>
          <w:b/>
        </w:rPr>
        <w:t>Platnost a ú</w:t>
      </w:r>
      <w:r w:rsidR="00BB481F" w:rsidRPr="00C64589">
        <w:rPr>
          <w:rFonts w:ascii="Times New Roman" w:hAnsi="Times New Roman" w:cs="Times New Roman"/>
          <w:b/>
        </w:rPr>
        <w:t>činnost S</w:t>
      </w:r>
      <w:r w:rsidR="009E187E" w:rsidRPr="00C64589">
        <w:rPr>
          <w:rFonts w:ascii="Times New Roman" w:hAnsi="Times New Roman" w:cs="Times New Roman"/>
          <w:b/>
        </w:rPr>
        <w:t>mlouvy</w:t>
      </w:r>
    </w:p>
    <w:p w14:paraId="44830400" w14:textId="77777777" w:rsidR="009E187E" w:rsidRPr="00C64589" w:rsidRDefault="009E187E" w:rsidP="005C3650">
      <w:pPr>
        <w:pStyle w:val="Bezmezer"/>
        <w:rPr>
          <w:rFonts w:ascii="Times New Roman" w:hAnsi="Times New Roman" w:cs="Times New Roman"/>
        </w:rPr>
      </w:pPr>
    </w:p>
    <w:p w14:paraId="713D3F86" w14:textId="77777777" w:rsidR="009E187E" w:rsidRPr="00C64589" w:rsidRDefault="009E187E" w:rsidP="00122449">
      <w:pPr>
        <w:pStyle w:val="Bezmezer"/>
        <w:numPr>
          <w:ilvl w:val="0"/>
          <w:numId w:val="34"/>
        </w:numPr>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14:paraId="55BAFB7A" w14:textId="77777777" w:rsidR="00021D5D" w:rsidRPr="00C64589" w:rsidRDefault="00021D5D" w:rsidP="00021D5D">
      <w:pPr>
        <w:pStyle w:val="Bezmezer"/>
        <w:jc w:val="both"/>
        <w:rPr>
          <w:rFonts w:ascii="Times New Roman" w:hAnsi="Times New Roman" w:cs="Times New Roman"/>
          <w:b/>
          <w:bCs/>
        </w:rPr>
      </w:pPr>
    </w:p>
    <w:p w14:paraId="014E64A5" w14:textId="77777777" w:rsidR="009E187E" w:rsidRPr="00C64589" w:rsidRDefault="00BB481F" w:rsidP="00A27A55">
      <w:pPr>
        <w:pStyle w:val="Bezmezer"/>
        <w:numPr>
          <w:ilvl w:val="0"/>
          <w:numId w:val="34"/>
        </w:numPr>
        <w:jc w:val="both"/>
        <w:rPr>
          <w:rFonts w:ascii="Times New Roman" w:hAnsi="Times New Roman" w:cs="Times New Roman"/>
        </w:rPr>
      </w:pPr>
      <w:r w:rsidRPr="00C64589">
        <w:rPr>
          <w:rFonts w:ascii="Times New Roman" w:hAnsi="Times New Roman" w:cs="Times New Roman"/>
        </w:rPr>
        <w:t>Plnění podle S</w:t>
      </w:r>
      <w:r w:rsidR="009E187E" w:rsidRPr="00C64589">
        <w:rPr>
          <w:rFonts w:ascii="Times New Roman" w:hAnsi="Times New Roman" w:cs="Times New Roman"/>
        </w:rPr>
        <w:t>mlouvy v letech následujících po roce, v němž byla uzavřena, bude probíhat na základě stanovení rozsahu provedení díla, jež má být uskutečněn v příslušném kalendářním roce.</w:t>
      </w:r>
    </w:p>
    <w:p w14:paraId="3777C1F1" w14:textId="77777777" w:rsidR="008A42C3" w:rsidRPr="00C64589" w:rsidRDefault="008A42C3" w:rsidP="00356074">
      <w:pPr>
        <w:pStyle w:val="Bezmezer"/>
        <w:jc w:val="both"/>
        <w:rPr>
          <w:rFonts w:ascii="Times New Roman" w:hAnsi="Times New Roman" w:cs="Times New Roman"/>
        </w:rPr>
      </w:pPr>
    </w:p>
    <w:p w14:paraId="085816A4" w14:textId="77777777" w:rsidR="00C565FB" w:rsidRPr="00C64589"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XI</w:t>
      </w:r>
      <w:r w:rsidR="003F2D56" w:rsidRPr="00C64589">
        <w:rPr>
          <w:rFonts w:ascii="Times New Roman" w:hAnsi="Times New Roman" w:cs="Times New Roman"/>
          <w:b/>
        </w:rPr>
        <w:t>V.</w:t>
      </w:r>
      <w:r w:rsidRPr="00C64589">
        <w:rPr>
          <w:rFonts w:ascii="Times New Roman" w:hAnsi="Times New Roman" w:cs="Times New Roman"/>
          <w:b/>
        </w:rPr>
        <w:t xml:space="preserve"> </w:t>
      </w:r>
    </w:p>
    <w:p w14:paraId="36695996" w14:textId="77777777" w:rsidR="00C565FB" w:rsidRPr="00C565FB"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Závěrečná ustanovení</w:t>
      </w:r>
    </w:p>
    <w:p w14:paraId="029E9854" w14:textId="77777777" w:rsidR="00C565FB" w:rsidRDefault="00C565FB" w:rsidP="00C565FB">
      <w:pPr>
        <w:pStyle w:val="Bezmezer"/>
        <w:ind w:left="720"/>
        <w:jc w:val="both"/>
        <w:rPr>
          <w:rFonts w:ascii="Times New Roman" w:hAnsi="Times New Roman" w:cs="Times New Roman"/>
        </w:rPr>
      </w:pPr>
    </w:p>
    <w:p w14:paraId="194670E9" w14:textId="77777777" w:rsidR="00553ADE" w:rsidRPr="00186F83" w:rsidRDefault="00BB481F" w:rsidP="00553ADE">
      <w:pPr>
        <w:pStyle w:val="Bezmezer"/>
        <w:numPr>
          <w:ilvl w:val="0"/>
          <w:numId w:val="12"/>
        </w:numPr>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čtyřech (</w:t>
      </w:r>
      <w:r w:rsidR="000E02D4">
        <w:rPr>
          <w:rFonts w:ascii="Times New Roman" w:hAnsi="Times New Roman" w:cs="Times New Roman"/>
        </w:rPr>
        <w:t>3</w:t>
      </w:r>
      <w:r w:rsidR="009E187E" w:rsidRPr="00186F83">
        <w:rPr>
          <w:rFonts w:ascii="Times New Roman" w:hAnsi="Times New Roman" w:cs="Times New Roman"/>
        </w:rPr>
        <w:t>) stejnopisech</w:t>
      </w:r>
      <w:r w:rsidR="00892EAB" w:rsidRPr="00186F83">
        <w:rPr>
          <w:rFonts w:ascii="Times New Roman" w:hAnsi="Times New Roman" w:cs="Times New Roman"/>
        </w:rPr>
        <w:t xml:space="preserve">, které mají platnost originálu, z nichž </w:t>
      </w:r>
      <w:r w:rsidR="000E02D4">
        <w:rPr>
          <w:rFonts w:ascii="Times New Roman" w:hAnsi="Times New Roman" w:cs="Times New Roman"/>
        </w:rPr>
        <w:t>objednatel obdrží dva (2) a zhotovitel obdrží (1) stejnopis</w:t>
      </w:r>
      <w:r w:rsidR="00892EAB" w:rsidRPr="00186F83">
        <w:rPr>
          <w:rFonts w:ascii="Times New Roman" w:hAnsi="Times New Roman" w:cs="Times New Roman"/>
        </w:rPr>
        <w:t xml:space="preserve">.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14:paraId="3E665C6F" w14:textId="77777777" w:rsidR="003767FE" w:rsidRPr="00186F83" w:rsidRDefault="003767FE" w:rsidP="00356074">
      <w:pPr>
        <w:spacing w:after="0" w:line="240" w:lineRule="auto"/>
        <w:jc w:val="both"/>
        <w:rPr>
          <w:rFonts w:ascii="Times New Roman" w:hAnsi="Times New Roman" w:cs="Times New Roman"/>
        </w:rPr>
      </w:pPr>
    </w:p>
    <w:p w14:paraId="77F4EB3B" w14:textId="7F2538CE" w:rsidR="006542F5" w:rsidRPr="00FB4DD5" w:rsidRDefault="006542F5" w:rsidP="006542F5">
      <w:pPr>
        <w:pStyle w:val="Zkladntextodsazen3"/>
        <w:numPr>
          <w:ilvl w:val="0"/>
          <w:numId w:val="12"/>
        </w:numPr>
        <w:spacing w:after="0" w:line="240" w:lineRule="auto"/>
        <w:jc w:val="both"/>
        <w:rPr>
          <w:rFonts w:ascii="Times New Roman" w:hAnsi="Times New Roman" w:cs="Times New Roman"/>
          <w:sz w:val="22"/>
          <w:szCs w:val="22"/>
        </w:rPr>
      </w:pPr>
      <w:r w:rsidRPr="003610BF">
        <w:rPr>
          <w:rFonts w:ascii="Times New Roman" w:hAnsi="Times New Roman" w:cs="Times New Roman"/>
          <w:sz w:val="22"/>
          <w:szCs w:val="22"/>
        </w:rPr>
        <w:t xml:space="preserve">Objednatel předpokládá, že realizace </w:t>
      </w:r>
      <w:r w:rsidR="003610BF" w:rsidRPr="003610BF">
        <w:rPr>
          <w:rFonts w:ascii="Times New Roman" w:hAnsi="Times New Roman" w:cs="Times New Roman"/>
          <w:sz w:val="22"/>
          <w:szCs w:val="22"/>
        </w:rPr>
        <w:t>díla</w:t>
      </w:r>
      <w:r w:rsidRPr="003610BF">
        <w:rPr>
          <w:rFonts w:ascii="Times New Roman" w:hAnsi="Times New Roman" w:cs="Times New Roman"/>
          <w:sz w:val="22"/>
          <w:szCs w:val="22"/>
        </w:rPr>
        <w:t xml:space="preserve"> bude spolufinancována </w:t>
      </w:r>
      <w:r w:rsidRPr="00FB4DD5">
        <w:rPr>
          <w:rFonts w:ascii="Times New Roman" w:hAnsi="Times New Roman" w:cs="Times New Roman"/>
          <w:sz w:val="22"/>
          <w:szCs w:val="22"/>
        </w:rPr>
        <w:t>z</w:t>
      </w:r>
      <w:r w:rsidR="000066E8" w:rsidRPr="00FB4DD5">
        <w:rPr>
          <w:rFonts w:ascii="Times New Roman" w:hAnsi="Times New Roman" w:cs="Times New Roman"/>
          <w:sz w:val="22"/>
          <w:szCs w:val="22"/>
        </w:rPr>
        <w:t> Integrovaného r</w:t>
      </w:r>
      <w:r w:rsidR="003610BF" w:rsidRPr="00FB4DD5">
        <w:rPr>
          <w:rFonts w:ascii="Times New Roman" w:hAnsi="Times New Roman" w:cs="Times New Roman"/>
          <w:sz w:val="22"/>
          <w:szCs w:val="22"/>
        </w:rPr>
        <w:t>egionálního operačního programu.</w:t>
      </w:r>
    </w:p>
    <w:p w14:paraId="09F13FA2" w14:textId="77777777" w:rsidR="003610BF" w:rsidRDefault="003610BF" w:rsidP="003610BF">
      <w:pPr>
        <w:pStyle w:val="Zkladntextodsazen3"/>
        <w:spacing w:after="0" w:line="240" w:lineRule="auto"/>
        <w:jc w:val="both"/>
        <w:rPr>
          <w:rFonts w:ascii="Times New Roman" w:hAnsi="Times New Roman" w:cs="Times New Roman"/>
          <w:sz w:val="22"/>
          <w:szCs w:val="22"/>
          <w:highlight w:val="yellow"/>
        </w:rPr>
      </w:pPr>
    </w:p>
    <w:p w14:paraId="0722CD72" w14:textId="77777777" w:rsidR="006542F5" w:rsidRPr="00FD6E2D" w:rsidRDefault="006542F5" w:rsidP="006542F5">
      <w:pPr>
        <w:pStyle w:val="Odstavecseseznamem"/>
        <w:numPr>
          <w:ilvl w:val="0"/>
          <w:numId w:val="12"/>
        </w:numPr>
        <w:spacing w:after="0" w:line="240" w:lineRule="auto"/>
        <w:jc w:val="both"/>
        <w:rPr>
          <w:rFonts w:ascii="Times New Roman" w:hAnsi="Times New Roman" w:cs="Times New Roman"/>
          <w:b/>
        </w:rPr>
      </w:pPr>
      <w:r w:rsidRPr="00186F83">
        <w:rPr>
          <w:rFonts w:ascii="Times New Roman" w:hAnsi="Times New Roman" w:cs="Times New Roman"/>
          <w:b/>
        </w:rPr>
        <w:t xml:space="preserve">V případě, že se Objednateli s ohledem na spolufinancování zakázky nepodaří zajistit </w:t>
      </w:r>
      <w:r w:rsidRPr="00FD6E2D">
        <w:rPr>
          <w:rFonts w:ascii="Times New Roman" w:hAnsi="Times New Roman" w:cs="Times New Roman"/>
          <w:b/>
          <w:color w:val="000000"/>
        </w:rPr>
        <w:t>finanční prostředky na realizaci díla, má Objednatel právo jednostranně odstoupit od Smlouvy, případně rozsah díla upravit nebo odložit provedení díla na pozdější dobu, a to bez nároku na odstupné, na náhradu škody nebo ušlého zisku pro kteroukoliv smluvní stranu.</w:t>
      </w:r>
    </w:p>
    <w:p w14:paraId="5D304C9A" w14:textId="77777777" w:rsidR="00C64589" w:rsidRPr="00C64589" w:rsidRDefault="00C64589" w:rsidP="00C64589">
      <w:pPr>
        <w:pStyle w:val="Odstavecseseznamem"/>
        <w:spacing w:after="0" w:line="240" w:lineRule="auto"/>
        <w:jc w:val="both"/>
        <w:rPr>
          <w:rFonts w:ascii="Times New Roman" w:hAnsi="Times New Roman" w:cs="Times New Roman"/>
        </w:rPr>
      </w:pPr>
    </w:p>
    <w:p w14:paraId="20F7A702" w14:textId="77777777" w:rsidR="00021D5D" w:rsidRPr="00DF2981" w:rsidRDefault="00BB481F" w:rsidP="005C3650">
      <w:pPr>
        <w:pStyle w:val="Bezmezer"/>
        <w:numPr>
          <w:ilvl w:val="0"/>
          <w:numId w:val="12"/>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stejnými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14:paraId="57CEC341" w14:textId="77777777" w:rsidR="00B818F6" w:rsidRPr="00DF2981" w:rsidRDefault="00B818F6" w:rsidP="00B818F6">
      <w:pPr>
        <w:pStyle w:val="Bezmezer"/>
        <w:ind w:left="720"/>
        <w:jc w:val="both"/>
        <w:rPr>
          <w:rFonts w:ascii="Times New Roman" w:hAnsi="Times New Roman" w:cs="Times New Roman"/>
        </w:rPr>
      </w:pPr>
    </w:p>
    <w:p w14:paraId="3225720D" w14:textId="77777777" w:rsidR="00B818F6" w:rsidRPr="00DB331C" w:rsidRDefault="00B818F6" w:rsidP="00B818F6">
      <w:pPr>
        <w:pStyle w:val="Bezmezer"/>
        <w:numPr>
          <w:ilvl w:val="0"/>
          <w:numId w:val="12"/>
        </w:numPr>
        <w:jc w:val="both"/>
        <w:rPr>
          <w:rFonts w:ascii="Times New Roman" w:hAnsi="Times New Roman" w:cs="Times New Roman"/>
        </w:rPr>
      </w:pPr>
      <w:r w:rsidRPr="00DF2981">
        <w:rPr>
          <w:rFonts w:ascii="Times New Roman" w:hAnsi="Times New Roman" w:cs="Times New Roman"/>
          <w:color w:val="000000"/>
        </w:rPr>
        <w:lastRenderedPageBreak/>
        <w:t>Zhotovite</w:t>
      </w:r>
      <w:r w:rsidR="00BB481F">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14:paraId="6195239A" w14:textId="77777777" w:rsidR="00563030" w:rsidRPr="00DF2981" w:rsidRDefault="00563030" w:rsidP="00563030">
      <w:pPr>
        <w:pStyle w:val="Bezmezer"/>
        <w:ind w:left="720"/>
        <w:jc w:val="both"/>
        <w:rPr>
          <w:rFonts w:ascii="Times New Roman" w:hAnsi="Times New Roman" w:cs="Times New Roman"/>
        </w:rPr>
      </w:pPr>
    </w:p>
    <w:p w14:paraId="3183C4B4" w14:textId="77777777" w:rsidR="00DE393C" w:rsidRPr="003D2A3D" w:rsidRDefault="00BB481F" w:rsidP="00DE393C">
      <w:pPr>
        <w:pStyle w:val="Bezmezer"/>
        <w:numPr>
          <w:ilvl w:val="0"/>
          <w:numId w:val="12"/>
        </w:numPr>
        <w:jc w:val="both"/>
        <w:rPr>
          <w:rFonts w:ascii="Times New Roman" w:hAnsi="Times New Roman" w:cs="Times New Roman"/>
          <w:color w:val="FF0000"/>
        </w:rPr>
      </w:pPr>
      <w:r>
        <w:rPr>
          <w:rFonts w:ascii="Times New Roman" w:hAnsi="Times New Roman" w:cs="Times New Roman"/>
        </w:rPr>
        <w:t>Nedílnou součástí této S</w:t>
      </w:r>
      <w:r w:rsidR="00DE393C" w:rsidRPr="000C5623">
        <w:rPr>
          <w:rFonts w:ascii="Times New Roman" w:hAnsi="Times New Roman" w:cs="Times New Roman"/>
        </w:rPr>
        <w:t xml:space="preserve">mlouvy je Zhotovitelem oceněný </w:t>
      </w:r>
      <w:r w:rsidR="00DE393C">
        <w:rPr>
          <w:rFonts w:ascii="Times New Roman" w:hAnsi="Times New Roman" w:cs="Times New Roman"/>
        </w:rPr>
        <w:t>soupis prací – položkový rozpočet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14:paraId="271E0D9A" w14:textId="77777777" w:rsidR="009E187E" w:rsidRDefault="009E187E" w:rsidP="00356074">
      <w:pPr>
        <w:pStyle w:val="Bezmezer"/>
        <w:jc w:val="both"/>
        <w:rPr>
          <w:rFonts w:ascii="Times New Roman" w:hAnsi="Times New Roman" w:cs="Times New Roman"/>
        </w:rPr>
      </w:pPr>
    </w:p>
    <w:p w14:paraId="46FC891D" w14:textId="77777777" w:rsidR="003D2A3D" w:rsidRDefault="003D2A3D" w:rsidP="00356074">
      <w:pPr>
        <w:pStyle w:val="Bezmezer"/>
        <w:jc w:val="both"/>
        <w:rPr>
          <w:rFonts w:ascii="Times New Roman" w:hAnsi="Times New Roman" w:cs="Times New Roman"/>
        </w:rPr>
      </w:pPr>
    </w:p>
    <w:p w14:paraId="6124F1E7" w14:textId="77777777" w:rsidR="006758A3" w:rsidRDefault="006758A3" w:rsidP="00356074">
      <w:pPr>
        <w:pStyle w:val="Bezmezer"/>
        <w:jc w:val="both"/>
        <w:rPr>
          <w:rFonts w:ascii="Times New Roman" w:hAnsi="Times New Roman" w:cs="Times New Roman"/>
        </w:rPr>
      </w:pPr>
    </w:p>
    <w:p w14:paraId="616118FC" w14:textId="77777777" w:rsidR="00D645DA" w:rsidRPr="00AC50CD" w:rsidRDefault="00D645DA" w:rsidP="00356074">
      <w:pPr>
        <w:pStyle w:val="Bezmezer"/>
        <w:jc w:val="both"/>
        <w:rPr>
          <w:rFonts w:ascii="Times New Roman" w:hAnsi="Times New Roman" w:cs="Times New Roman"/>
        </w:rPr>
      </w:pPr>
    </w:p>
    <w:p w14:paraId="6508753A" w14:textId="77777777" w:rsidR="009E187E" w:rsidRDefault="003B7A6F" w:rsidP="005C3650">
      <w:pPr>
        <w:pStyle w:val="Bezmezer"/>
        <w:rPr>
          <w:rFonts w:ascii="Times New Roman" w:hAnsi="Times New Roman" w:cs="Times New Roman"/>
        </w:rPr>
      </w:pPr>
      <w:r>
        <w:rPr>
          <w:rFonts w:ascii="Times New Roman" w:hAnsi="Times New Roman" w:cs="Times New Roman"/>
        </w:rPr>
        <w:t>V Sázavě</w:t>
      </w:r>
      <w:r w:rsidR="00EE173D">
        <w:rPr>
          <w:rFonts w:ascii="Times New Roman" w:hAnsi="Times New Roman" w:cs="Times New Roman"/>
        </w:rPr>
        <w:t xml:space="preserve"> dne</w:t>
      </w:r>
      <w:proofErr w:type="gramStart"/>
      <w:r w:rsidR="00EE173D">
        <w:rPr>
          <w:rFonts w:ascii="Times New Roman" w:hAnsi="Times New Roman" w:cs="Times New Roman"/>
        </w:rPr>
        <w:t xml:space="preserve"> ….</w:t>
      </w:r>
      <w:proofErr w:type="gramEnd"/>
      <w:r w:rsidR="00EE173D">
        <w:rPr>
          <w:rFonts w:ascii="Times New Roman" w:hAnsi="Times New Roman" w:cs="Times New Roman"/>
        </w:rPr>
        <w:t>.…</w:t>
      </w:r>
      <w:r w:rsidR="00021D5D">
        <w:rPr>
          <w:rFonts w:ascii="Times New Roman" w:hAnsi="Times New Roman" w:cs="Times New Roman"/>
        </w:rPr>
        <w:t>…</w:t>
      </w:r>
      <w:r>
        <w:rPr>
          <w:rFonts w:ascii="Times New Roman" w:hAnsi="Times New Roman" w:cs="Times New Roman"/>
        </w:rPr>
        <w:t>……</w:t>
      </w:r>
    </w:p>
    <w:p w14:paraId="108631AD" w14:textId="77777777" w:rsidR="009E187E" w:rsidRDefault="009E187E" w:rsidP="005C3650">
      <w:pPr>
        <w:pStyle w:val="Bezmezer"/>
        <w:rPr>
          <w:rFonts w:ascii="Times New Roman" w:hAnsi="Times New Roman" w:cs="Times New Roman"/>
        </w:rPr>
      </w:pPr>
    </w:p>
    <w:p w14:paraId="072C7A24" w14:textId="77777777" w:rsidR="00DB331C" w:rsidRDefault="00DB331C" w:rsidP="005C3650">
      <w:pPr>
        <w:pStyle w:val="Bezmezer"/>
        <w:rPr>
          <w:rFonts w:ascii="Times New Roman" w:hAnsi="Times New Roman" w:cs="Times New Roman"/>
        </w:rPr>
      </w:pPr>
    </w:p>
    <w:p w14:paraId="505664B5" w14:textId="77777777" w:rsidR="00DB331C" w:rsidRDefault="00DB331C" w:rsidP="005C3650">
      <w:pPr>
        <w:pStyle w:val="Bezmezer"/>
        <w:rPr>
          <w:rFonts w:ascii="Times New Roman" w:hAnsi="Times New Roman" w:cs="Times New Roman"/>
        </w:rPr>
      </w:pPr>
    </w:p>
    <w:p w14:paraId="1D626559" w14:textId="77777777" w:rsidR="00EF321F" w:rsidRDefault="00DB331C" w:rsidP="005C3650">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14:paraId="62D6C8E4" w14:textId="77777777" w:rsidR="008A42C3" w:rsidRPr="00356074" w:rsidRDefault="00DB331C" w:rsidP="00356074">
      <w:pPr>
        <w:pStyle w:val="Bezmezer"/>
        <w:spacing w:before="60"/>
        <w:rPr>
          <w:rFonts w:ascii="Times New Roman" w:hAnsi="Times New Roman" w:cs="Times New Roman"/>
          <w:b/>
        </w:rPr>
      </w:pPr>
      <w:r w:rsidRPr="00DE393C">
        <w:rPr>
          <w:rFonts w:ascii="Times New Roman" w:hAnsi="Times New Roman" w:cs="Times New Roman"/>
          <w:b/>
        </w:rPr>
        <w:t>Město Sázava</w:t>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p>
    <w:p w14:paraId="64E5D08E" w14:textId="77777777" w:rsidR="00EF321F" w:rsidRDefault="00EF321F" w:rsidP="005C3650">
      <w:pPr>
        <w:pStyle w:val="Bezmezer"/>
        <w:rPr>
          <w:rFonts w:ascii="Times New Roman" w:hAnsi="Times New Roman" w:cs="Times New Roman"/>
        </w:rPr>
      </w:pPr>
    </w:p>
    <w:p w14:paraId="5F7ECFD8" w14:textId="77777777" w:rsidR="003B7A6F" w:rsidRDefault="003B7A6F" w:rsidP="005C3650">
      <w:pPr>
        <w:pStyle w:val="Bezmezer"/>
        <w:rPr>
          <w:rFonts w:ascii="Times New Roman" w:hAnsi="Times New Roman" w:cs="Times New Roman"/>
        </w:rPr>
      </w:pPr>
    </w:p>
    <w:p w14:paraId="1EF87FC4" w14:textId="77777777" w:rsidR="003B7A6F" w:rsidRDefault="003B7A6F" w:rsidP="005C3650">
      <w:pPr>
        <w:pStyle w:val="Bezmezer"/>
        <w:rPr>
          <w:rFonts w:ascii="Times New Roman" w:hAnsi="Times New Roman" w:cs="Times New Roman"/>
        </w:rPr>
      </w:pPr>
    </w:p>
    <w:p w14:paraId="3E4A4411" w14:textId="77777777"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2220D0D"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         </w:t>
      </w:r>
      <w:r w:rsidR="00296FAE">
        <w:rPr>
          <w:rFonts w:ascii="Times New Roman" w:hAnsi="Times New Roman" w:cs="Times New Roman"/>
        </w:rPr>
        <w:t xml:space="preserve"> </w:t>
      </w:r>
      <w:r w:rsidR="00FD6E2D">
        <w:rPr>
          <w:rFonts w:ascii="Times New Roman" w:hAnsi="Times New Roman" w:cs="Times New Roman"/>
        </w:rPr>
        <w:t>Mgr. Vladimír Dvořák</w:t>
      </w:r>
      <w:r w:rsidR="00C64589">
        <w:rPr>
          <w:rFonts w:ascii="Times New Roman" w:hAnsi="Times New Roman" w:cs="Times New Roman"/>
        </w:rPr>
        <w:t xml:space="preserve"> </w:t>
      </w:r>
      <w:r w:rsidR="008A42C3">
        <w:rPr>
          <w:rFonts w:ascii="Times New Roman" w:hAnsi="Times New Roman" w:cs="Times New Roman"/>
        </w:rPr>
        <w:tab/>
      </w:r>
      <w:r w:rsidR="008A42C3">
        <w:rPr>
          <w:rFonts w:ascii="Times New Roman" w:hAnsi="Times New Roman" w:cs="Times New Roman"/>
        </w:rPr>
        <w:tab/>
        <w:t xml:space="preserve">                                        </w:t>
      </w:r>
      <w:r w:rsidR="008A42C3" w:rsidRPr="00A073CC">
        <w:rPr>
          <w:rFonts w:ascii="Times New Roman" w:hAnsi="Times New Roman" w:cs="Times New Roman"/>
          <w:highlight w:val="yellow"/>
        </w:rPr>
        <w:t xml:space="preserve">Jméno </w:t>
      </w:r>
      <w:r w:rsidR="00DE393C" w:rsidRPr="00A073CC">
        <w:rPr>
          <w:rFonts w:ascii="Times New Roman" w:hAnsi="Times New Roman" w:cs="Times New Roman"/>
          <w:highlight w:val="yellow"/>
        </w:rPr>
        <w:t>a</w:t>
      </w:r>
      <w:r w:rsidR="008A42C3" w:rsidRPr="00A073CC">
        <w:rPr>
          <w:rFonts w:ascii="Times New Roman" w:hAnsi="Times New Roman" w:cs="Times New Roman"/>
          <w:highlight w:val="yellow"/>
        </w:rPr>
        <w:t xml:space="preserve"> funkce</w:t>
      </w:r>
      <w:r w:rsidR="00DB331C">
        <w:rPr>
          <w:rFonts w:ascii="Times New Roman" w:hAnsi="Times New Roman" w:cs="Times New Roman"/>
        </w:rPr>
        <w:t xml:space="preserve">   </w:t>
      </w:r>
    </w:p>
    <w:p w14:paraId="2F5B9380" w14:textId="77777777" w:rsidR="004253CC" w:rsidRDefault="00DB331C" w:rsidP="005C3650">
      <w:pPr>
        <w:pStyle w:val="Bezmezer"/>
        <w:rPr>
          <w:rFonts w:ascii="Times New Roman" w:hAnsi="Times New Roman" w:cs="Times New Roman"/>
        </w:rPr>
      </w:pPr>
      <w:r>
        <w:rPr>
          <w:rFonts w:ascii="Times New Roman" w:hAnsi="Times New Roman" w:cs="Times New Roman"/>
        </w:rPr>
        <w:t xml:space="preserve">          </w:t>
      </w:r>
      <w:r w:rsidR="00356074">
        <w:rPr>
          <w:rFonts w:ascii="Times New Roman" w:hAnsi="Times New Roman" w:cs="Times New Roman"/>
        </w:rPr>
        <w:t xml:space="preserve">   </w:t>
      </w:r>
      <w:r>
        <w:rPr>
          <w:rFonts w:ascii="Times New Roman" w:hAnsi="Times New Roman" w:cs="Times New Roman"/>
        </w:rPr>
        <w:t xml:space="preserve"> </w:t>
      </w:r>
      <w:r w:rsidR="00C64589">
        <w:rPr>
          <w:rFonts w:ascii="Times New Roman" w:hAnsi="Times New Roman" w:cs="Times New Roman"/>
        </w:rPr>
        <w:t xml:space="preserve">   </w:t>
      </w:r>
      <w:r>
        <w:rPr>
          <w:rFonts w:ascii="Times New Roman" w:hAnsi="Times New Roman" w:cs="Times New Roman"/>
        </w:rPr>
        <w:t>starosta města</w:t>
      </w:r>
    </w:p>
    <w:p w14:paraId="67365EED" w14:textId="77777777" w:rsidR="004253CC" w:rsidRDefault="004253CC" w:rsidP="005C3650">
      <w:pPr>
        <w:pStyle w:val="Bezmezer"/>
        <w:rPr>
          <w:rFonts w:ascii="Times New Roman" w:hAnsi="Times New Roman" w:cs="Times New Roman"/>
        </w:rPr>
      </w:pPr>
    </w:p>
    <w:sectPr w:rsidR="004253CC" w:rsidSect="001B5B7D">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65EF" w14:textId="77777777" w:rsidR="00236274" w:rsidRDefault="00236274" w:rsidP="002F2857">
      <w:pPr>
        <w:spacing w:after="0" w:line="240" w:lineRule="auto"/>
      </w:pPr>
      <w:r>
        <w:separator/>
      </w:r>
    </w:p>
  </w:endnote>
  <w:endnote w:type="continuationSeparator" w:id="0">
    <w:p w14:paraId="46E5D3A6" w14:textId="77777777" w:rsidR="00236274" w:rsidRDefault="00236274"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3371"/>
      <w:docPartObj>
        <w:docPartGallery w:val="Page Numbers (Bottom of Page)"/>
        <w:docPartUnique/>
      </w:docPartObj>
    </w:sdtPr>
    <w:sdtEndPr/>
    <w:sdtContent>
      <w:p w14:paraId="1F3B5942" w14:textId="77777777"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6F4C" w14:textId="77777777" w:rsidR="00236274" w:rsidRDefault="00236274" w:rsidP="002F2857">
      <w:pPr>
        <w:spacing w:after="0" w:line="240" w:lineRule="auto"/>
      </w:pPr>
      <w:r>
        <w:separator/>
      </w:r>
    </w:p>
  </w:footnote>
  <w:footnote w:type="continuationSeparator" w:id="0">
    <w:p w14:paraId="5B11519D" w14:textId="77777777" w:rsidR="00236274" w:rsidRDefault="00236274" w:rsidP="002F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438A" w14:textId="77777777" w:rsidR="005677C9" w:rsidRDefault="00287C83">
    <w:pPr>
      <w:pStyle w:val="Zhlav"/>
    </w:pPr>
    <w:r>
      <w:rPr>
        <w:noProof/>
      </w:rPr>
    </w:r>
    <w:r w:rsidR="00287C83">
      <w:rPr>
        <w:noProof/>
      </w:rPr>
      <w:pict w14:anchorId="4277F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1027" type="#_x0000_t136" alt="" style="position:absolute;margin-left:0;margin-top:0;width:456.8pt;height:182.7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33C9" w14:textId="77777777" w:rsidR="005677C9" w:rsidRPr="00696997" w:rsidRDefault="005677C9" w:rsidP="00826416">
    <w:pPr>
      <w:spacing w:after="0" w:line="240" w:lineRule="auto"/>
      <w:jc w:val="center"/>
      <w:rPr>
        <w:rFonts w:ascii="Times New Roman" w:hAnsi="Times New Roman" w:cs="Times New Roman"/>
        <w:color w:val="808080" w:themeColor="background1" w:themeShade="80"/>
      </w:rPr>
    </w:pPr>
    <w:r w:rsidRPr="00696997">
      <w:rPr>
        <w:rFonts w:ascii="Times New Roman" w:hAnsi="Times New Roman" w:cs="Times New Roman"/>
        <w:color w:val="808080" w:themeColor="background1" w:themeShade="80"/>
      </w:rPr>
      <w:t>Smlouva o dílo</w:t>
    </w:r>
  </w:p>
  <w:p w14:paraId="45277957" w14:textId="77777777" w:rsidR="005677C9" w:rsidRPr="00696997" w:rsidRDefault="00DE39D9" w:rsidP="00145C7E">
    <w:pPr>
      <w:spacing w:after="0"/>
      <w:jc w:val="cente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Obnova fasád a výplní otvorů a vnější odvlhčení kostela sv. Martina </w:t>
    </w:r>
  </w:p>
  <w:p w14:paraId="1666D7D9" w14:textId="77777777" w:rsidR="005677C9" w:rsidRDefault="00287C83">
    <w:pPr>
      <w:pStyle w:val="Zhlav"/>
    </w:pPr>
    <w:r>
      <w:rPr>
        <w:noProof/>
      </w:rPr>
    </w:r>
    <w:r w:rsidR="00287C83">
      <w:rPr>
        <w:noProof/>
      </w:rPr>
      <w:pict w14:anchorId="4E731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1026" type="#_x0000_t136" alt="" style="position:absolute;margin-left:0;margin-top:0;width:456.8pt;height:182.7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3DD3" w14:textId="77777777" w:rsidR="005677C9" w:rsidRDefault="00287C83">
    <w:pPr>
      <w:pStyle w:val="Zhlav"/>
    </w:pPr>
    <w:r>
      <w:rPr>
        <w:noProof/>
      </w:rPr>
    </w:r>
    <w:r w:rsidR="00287C83">
      <w:rPr>
        <w:noProof/>
      </w:rPr>
      <w:pict w14:anchorId="434C3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1025" type="#_x0000_t136" alt="" style="position:absolute;margin-left:0;margin-top:0;width:456.8pt;height:182.7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EB1"/>
    <w:multiLevelType w:val="hybridMultilevel"/>
    <w:tmpl w:val="E2823C52"/>
    <w:lvl w:ilvl="0" w:tplc="8446F0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1303504"/>
    <w:multiLevelType w:val="hybridMultilevel"/>
    <w:tmpl w:val="51D0F60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820D3D"/>
    <w:multiLevelType w:val="hybridMultilevel"/>
    <w:tmpl w:val="BC242530"/>
    <w:lvl w:ilvl="0" w:tplc="F64C7B8C">
      <w:start w:val="1"/>
      <w:numFmt w:val="decimal"/>
      <w:lvlText w:val="%1."/>
      <w:lvlJc w:val="left"/>
      <w:pPr>
        <w:tabs>
          <w:tab w:val="num" w:pos="720"/>
        </w:tabs>
        <w:ind w:left="720" w:hanging="360"/>
      </w:pPr>
      <w:rPr>
        <w:sz w:val="22"/>
        <w:szCs w:val="22"/>
      </w:r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4" w15:restartNumberingAfterBreak="0">
    <w:nsid w:val="043B04D1"/>
    <w:multiLevelType w:val="hybridMultilevel"/>
    <w:tmpl w:val="2434580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04294B"/>
    <w:multiLevelType w:val="hybridMultilevel"/>
    <w:tmpl w:val="8C8AEE5A"/>
    <w:lvl w:ilvl="0" w:tplc="D7823D8C">
      <w:start w:val="1"/>
      <w:numFmt w:val="decimal"/>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6C564E2"/>
    <w:multiLevelType w:val="hybridMultilevel"/>
    <w:tmpl w:val="FED01F7E"/>
    <w:lvl w:ilvl="0" w:tplc="88F24882">
      <w:start w:val="6"/>
      <w:numFmt w:val="upperRoman"/>
      <w:lvlText w:val="%1."/>
      <w:lvlJc w:val="left"/>
      <w:pPr>
        <w:ind w:left="3272" w:hanging="72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7" w15:restartNumberingAfterBreak="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C1762"/>
    <w:multiLevelType w:val="multilevel"/>
    <w:tmpl w:val="57D60584"/>
    <w:lvl w:ilvl="0">
      <w:start w:val="6"/>
      <w:numFmt w:val="decimal"/>
      <w:lvlText w:val="%1."/>
      <w:lvlJc w:val="left"/>
      <w:pPr>
        <w:ind w:left="360" w:hanging="360"/>
      </w:pPr>
      <w:rPr>
        <w:rFonts w:ascii="Calibri" w:hAnsi="Calibri" w:cs="Calibri" w:hint="default"/>
        <w:sz w:val="26"/>
        <w:szCs w:val="26"/>
      </w:rPr>
    </w:lvl>
    <w:lvl w:ilvl="1">
      <w:start w:val="1"/>
      <w:numFmt w:val="decimal"/>
      <w:lvlText w:val="%1.%2."/>
      <w:lvlJc w:val="left"/>
      <w:pPr>
        <w:ind w:left="1512" w:hanging="720"/>
      </w:pPr>
      <w:rPr>
        <w:rFonts w:hint="default"/>
        <w:b/>
        <w:bCs/>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9" w15:restartNumberingAfterBreak="0">
    <w:nsid w:val="18A36B22"/>
    <w:multiLevelType w:val="hybridMultilevel"/>
    <w:tmpl w:val="036A6970"/>
    <w:lvl w:ilvl="0" w:tplc="6D827B34">
      <w:start w:val="1"/>
      <w:numFmt w:val="bullet"/>
      <w:lvlText w:val=""/>
      <w:lvlJc w:val="left"/>
      <w:pPr>
        <w:ind w:left="1060" w:hanging="360"/>
      </w:pPr>
      <w:rPr>
        <w:rFonts w:ascii="Wingdings" w:hAnsi="Wingdings"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C5811F4"/>
    <w:multiLevelType w:val="hybridMultilevel"/>
    <w:tmpl w:val="D63075DE"/>
    <w:lvl w:ilvl="0" w:tplc="210E72B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20120A23"/>
    <w:multiLevelType w:val="multilevel"/>
    <w:tmpl w:val="304A0F4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06BFC"/>
    <w:multiLevelType w:val="hybridMultilevel"/>
    <w:tmpl w:val="CBE4A07C"/>
    <w:lvl w:ilvl="0" w:tplc="41DA941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27C97265"/>
    <w:multiLevelType w:val="hybridMultilevel"/>
    <w:tmpl w:val="9692F6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15:restartNumberingAfterBreak="0">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A26D04"/>
    <w:multiLevelType w:val="hybridMultilevel"/>
    <w:tmpl w:val="941C954E"/>
    <w:lvl w:ilvl="0" w:tplc="46301D3E">
      <w:start w:val="1"/>
      <w:numFmt w:val="decimal"/>
      <w:lvlText w:val="%1."/>
      <w:lvlJc w:val="left"/>
      <w:pPr>
        <w:tabs>
          <w:tab w:val="num" w:pos="375"/>
        </w:tabs>
        <w:ind w:left="375" w:hanging="375"/>
      </w:pPr>
      <w:rPr>
        <w:b w:val="0"/>
        <w:bCs w:val="0"/>
      </w:rPr>
    </w:lvl>
    <w:lvl w:ilvl="1" w:tplc="FFFFFFFF">
      <w:start w:val="1"/>
      <w:numFmt w:val="lowerLetter"/>
      <w:lvlText w:val="%2)"/>
      <w:lvlJc w:val="left"/>
      <w:pPr>
        <w:tabs>
          <w:tab w:val="num" w:pos="1080"/>
        </w:tabs>
        <w:ind w:left="1080" w:hanging="360"/>
      </w:pPr>
      <w:rPr>
        <w:b w:val="0"/>
        <w:bCs w:val="0"/>
      </w:rPr>
    </w:lvl>
    <w:lvl w:ilvl="2" w:tplc="FFFFFFFF">
      <w:start w:val="1"/>
      <w:numFmt w:val="lowerRoman"/>
      <w:lvlText w:val="%3."/>
      <w:lvlJc w:val="right"/>
      <w:pPr>
        <w:tabs>
          <w:tab w:val="num" w:pos="1800"/>
        </w:tabs>
        <w:ind w:left="1800" w:hanging="180"/>
      </w:pPr>
    </w:lvl>
    <w:lvl w:ilvl="3" w:tplc="AFBAF158">
      <w:start w:val="1"/>
      <w:numFmt w:val="lowerLetter"/>
      <w:lvlText w:val="%4)"/>
      <w:lvlJc w:val="left"/>
      <w:pPr>
        <w:tabs>
          <w:tab w:val="num" w:pos="2520"/>
        </w:tabs>
        <w:ind w:left="2520" w:hanging="360"/>
      </w:pPr>
      <w:rPr>
        <w:rFonts w:ascii="Times New Roman" w:eastAsia="Times New Roman" w:hAnsi="Times New Roman"/>
        <w:b w:val="0"/>
        <w:bCs w:val="0"/>
      </w:r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0" w15:restartNumberingAfterBreak="0">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1046937"/>
    <w:multiLevelType w:val="hybridMultilevel"/>
    <w:tmpl w:val="D1621C64"/>
    <w:lvl w:ilvl="0" w:tplc="5DF630E8">
      <w:start w:val="1"/>
      <w:numFmt w:val="decimal"/>
      <w:lvlText w:val="%1."/>
      <w:lvlJc w:val="left"/>
      <w:pPr>
        <w:tabs>
          <w:tab w:val="num" w:pos="720"/>
        </w:tabs>
        <w:ind w:left="720" w:hanging="360"/>
      </w:pPr>
      <w:rPr>
        <w:rFonts w:hint="default"/>
        <w:i w:val="0"/>
        <w:iCs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4" w15:restartNumberingAfterBreak="0">
    <w:nsid w:val="42C368A6"/>
    <w:multiLevelType w:val="hybridMultilevel"/>
    <w:tmpl w:val="A3EACD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33579E"/>
    <w:multiLevelType w:val="hybridMultilevel"/>
    <w:tmpl w:val="E362B21C"/>
    <w:lvl w:ilvl="0" w:tplc="1750AB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9C678B"/>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99296F"/>
    <w:multiLevelType w:val="hybridMultilevel"/>
    <w:tmpl w:val="FC48FA48"/>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5D0629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255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7E54628"/>
    <w:multiLevelType w:val="hybridMultilevel"/>
    <w:tmpl w:val="80F4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5A1C3BED"/>
    <w:multiLevelType w:val="hybridMultilevel"/>
    <w:tmpl w:val="418C19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7" w15:restartNumberingAfterBreak="0">
    <w:nsid w:val="5E343A29"/>
    <w:multiLevelType w:val="hybridMultilevel"/>
    <w:tmpl w:val="E91A1C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556574"/>
    <w:multiLevelType w:val="hybridMultilevel"/>
    <w:tmpl w:val="2D522BA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0E3425"/>
    <w:multiLevelType w:val="hybridMultilevel"/>
    <w:tmpl w:val="387C5960"/>
    <w:lvl w:ilvl="0" w:tplc="AE0A27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CF1EB9"/>
    <w:multiLevelType w:val="hybridMultilevel"/>
    <w:tmpl w:val="7B12D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4E2E83"/>
    <w:multiLevelType w:val="hybridMultilevel"/>
    <w:tmpl w:val="2C3C3F1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3" w15:restartNumberingAfterBreak="0">
    <w:nsid w:val="6D4D706B"/>
    <w:multiLevelType w:val="hybridMultilevel"/>
    <w:tmpl w:val="98045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345042"/>
    <w:multiLevelType w:val="hybridMultilevel"/>
    <w:tmpl w:val="80E8B452"/>
    <w:lvl w:ilvl="0" w:tplc="825EF782">
      <w:start w:val="1"/>
      <w:numFmt w:val="lowerLetter"/>
      <w:lvlText w:val="%1)"/>
      <w:lvlJc w:val="left"/>
      <w:pPr>
        <w:ind w:left="1620" w:hanging="360"/>
      </w:pPr>
      <w:rPr>
        <w:rFonts w:hint="default"/>
        <w:b w:val="0"/>
        <w:bCs w:val="0"/>
        <w:color w:val="auto"/>
      </w:rPr>
    </w:lvl>
    <w:lvl w:ilvl="1" w:tplc="EA045A34" w:tentative="1">
      <w:start w:val="1"/>
      <w:numFmt w:val="lowerLetter"/>
      <w:lvlText w:val="%2."/>
      <w:lvlJc w:val="left"/>
      <w:pPr>
        <w:ind w:left="2340" w:hanging="360"/>
      </w:pPr>
    </w:lvl>
    <w:lvl w:ilvl="2" w:tplc="0778FC44" w:tentative="1">
      <w:start w:val="1"/>
      <w:numFmt w:val="lowerRoman"/>
      <w:lvlText w:val="%3."/>
      <w:lvlJc w:val="right"/>
      <w:pPr>
        <w:ind w:left="3060" w:hanging="180"/>
      </w:pPr>
    </w:lvl>
    <w:lvl w:ilvl="3" w:tplc="3F2AB872" w:tentative="1">
      <w:start w:val="1"/>
      <w:numFmt w:val="decimal"/>
      <w:lvlText w:val="%4."/>
      <w:lvlJc w:val="left"/>
      <w:pPr>
        <w:ind w:left="3780" w:hanging="360"/>
      </w:pPr>
    </w:lvl>
    <w:lvl w:ilvl="4" w:tplc="9DBE1628" w:tentative="1">
      <w:start w:val="1"/>
      <w:numFmt w:val="lowerLetter"/>
      <w:lvlText w:val="%5."/>
      <w:lvlJc w:val="left"/>
      <w:pPr>
        <w:ind w:left="4500" w:hanging="360"/>
      </w:pPr>
    </w:lvl>
    <w:lvl w:ilvl="5" w:tplc="401E5358" w:tentative="1">
      <w:start w:val="1"/>
      <w:numFmt w:val="lowerRoman"/>
      <w:lvlText w:val="%6."/>
      <w:lvlJc w:val="right"/>
      <w:pPr>
        <w:ind w:left="5220" w:hanging="180"/>
      </w:pPr>
    </w:lvl>
    <w:lvl w:ilvl="6" w:tplc="DD6E6932" w:tentative="1">
      <w:start w:val="1"/>
      <w:numFmt w:val="decimal"/>
      <w:lvlText w:val="%7."/>
      <w:lvlJc w:val="left"/>
      <w:pPr>
        <w:ind w:left="5940" w:hanging="360"/>
      </w:pPr>
    </w:lvl>
    <w:lvl w:ilvl="7" w:tplc="200A6266" w:tentative="1">
      <w:start w:val="1"/>
      <w:numFmt w:val="lowerLetter"/>
      <w:lvlText w:val="%8."/>
      <w:lvlJc w:val="left"/>
      <w:pPr>
        <w:ind w:left="6660" w:hanging="360"/>
      </w:pPr>
    </w:lvl>
    <w:lvl w:ilvl="8" w:tplc="424E04C8" w:tentative="1">
      <w:start w:val="1"/>
      <w:numFmt w:val="lowerRoman"/>
      <w:lvlText w:val="%9."/>
      <w:lvlJc w:val="right"/>
      <w:pPr>
        <w:ind w:left="7380" w:hanging="180"/>
      </w:pPr>
    </w:lvl>
  </w:abstractNum>
  <w:abstractNum w:abstractNumId="45" w15:restartNumberingAfterBreak="0">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6" w15:restartNumberingAfterBreak="0">
    <w:nsid w:val="79FD3255"/>
    <w:multiLevelType w:val="multilevel"/>
    <w:tmpl w:val="9A9E4F70"/>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8B5D55"/>
    <w:multiLevelType w:val="hybridMultilevel"/>
    <w:tmpl w:val="2E783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EB3DBE"/>
    <w:multiLevelType w:val="hybridMultilevel"/>
    <w:tmpl w:val="569C0C74"/>
    <w:lvl w:ilvl="0" w:tplc="5802A45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837578961">
    <w:abstractNumId w:val="40"/>
  </w:num>
  <w:num w:numId="2" w16cid:durableId="1038360339">
    <w:abstractNumId w:val="28"/>
  </w:num>
  <w:num w:numId="3" w16cid:durableId="880825596">
    <w:abstractNumId w:val="24"/>
  </w:num>
  <w:num w:numId="4" w16cid:durableId="1524200432">
    <w:abstractNumId w:val="39"/>
  </w:num>
  <w:num w:numId="5" w16cid:durableId="795414213">
    <w:abstractNumId w:val="41"/>
  </w:num>
  <w:num w:numId="6" w16cid:durableId="400373048">
    <w:abstractNumId w:val="7"/>
  </w:num>
  <w:num w:numId="7" w16cid:durableId="1327321019">
    <w:abstractNumId w:val="48"/>
  </w:num>
  <w:num w:numId="8" w16cid:durableId="2136412706">
    <w:abstractNumId w:val="26"/>
  </w:num>
  <w:num w:numId="9" w16cid:durableId="1017149097">
    <w:abstractNumId w:val="20"/>
  </w:num>
  <w:num w:numId="10" w16cid:durableId="769011670">
    <w:abstractNumId w:val="18"/>
  </w:num>
  <w:num w:numId="11" w16cid:durableId="10693041">
    <w:abstractNumId w:val="21"/>
  </w:num>
  <w:num w:numId="12" w16cid:durableId="130171593">
    <w:abstractNumId w:val="13"/>
  </w:num>
  <w:num w:numId="13" w16cid:durableId="2073769720">
    <w:abstractNumId w:val="0"/>
  </w:num>
  <w:num w:numId="14" w16cid:durableId="1526947254">
    <w:abstractNumId w:val="37"/>
  </w:num>
  <w:num w:numId="15" w16cid:durableId="305161461">
    <w:abstractNumId w:val="38"/>
  </w:num>
  <w:num w:numId="16" w16cid:durableId="758332399">
    <w:abstractNumId w:val="1"/>
  </w:num>
  <w:num w:numId="17" w16cid:durableId="842861388">
    <w:abstractNumId w:val="35"/>
  </w:num>
  <w:num w:numId="18" w16cid:durableId="259608638">
    <w:abstractNumId w:val="6"/>
  </w:num>
  <w:num w:numId="19" w16cid:durableId="2113821567">
    <w:abstractNumId w:val="43"/>
  </w:num>
  <w:num w:numId="20" w16cid:durableId="862280425">
    <w:abstractNumId w:val="8"/>
  </w:num>
  <w:num w:numId="21" w16cid:durableId="329674048">
    <w:abstractNumId w:val="12"/>
  </w:num>
  <w:num w:numId="22" w16cid:durableId="1621647067">
    <w:abstractNumId w:val="44"/>
  </w:num>
  <w:num w:numId="23" w16cid:durableId="728580260">
    <w:abstractNumId w:val="42"/>
  </w:num>
  <w:num w:numId="24" w16cid:durableId="935139245">
    <w:abstractNumId w:val="5"/>
  </w:num>
  <w:num w:numId="25" w16cid:durableId="1644194922">
    <w:abstractNumId w:val="47"/>
  </w:num>
  <w:num w:numId="26" w16cid:durableId="1489059164">
    <w:abstractNumId w:val="14"/>
  </w:num>
  <w:num w:numId="27" w16cid:durableId="131870837">
    <w:abstractNumId w:val="17"/>
  </w:num>
  <w:num w:numId="28" w16cid:durableId="361441625">
    <w:abstractNumId w:val="19"/>
  </w:num>
  <w:num w:numId="29" w16cid:durableId="1117019679">
    <w:abstractNumId w:val="15"/>
  </w:num>
  <w:num w:numId="30" w16cid:durableId="841890518">
    <w:abstractNumId w:val="46"/>
  </w:num>
  <w:num w:numId="31" w16cid:durableId="441609731">
    <w:abstractNumId w:val="27"/>
  </w:num>
  <w:num w:numId="32" w16cid:durableId="2050374070">
    <w:abstractNumId w:val="49"/>
  </w:num>
  <w:num w:numId="33" w16cid:durableId="513347829">
    <w:abstractNumId w:val="25"/>
  </w:num>
  <w:num w:numId="34" w16cid:durableId="1375890767">
    <w:abstractNumId w:val="29"/>
  </w:num>
  <w:num w:numId="35" w16cid:durableId="1964455002">
    <w:abstractNumId w:val="33"/>
  </w:num>
  <w:num w:numId="36" w16cid:durableId="1227105280">
    <w:abstractNumId w:val="31"/>
  </w:num>
  <w:num w:numId="37" w16cid:durableId="387146485">
    <w:abstractNumId w:val="11"/>
  </w:num>
  <w:num w:numId="38" w16cid:durableId="172300617">
    <w:abstractNumId w:val="30"/>
  </w:num>
  <w:num w:numId="39" w16cid:durableId="377361483">
    <w:abstractNumId w:val="36"/>
  </w:num>
  <w:num w:numId="40" w16cid:durableId="282660084">
    <w:abstractNumId w:val="9"/>
  </w:num>
  <w:num w:numId="41" w16cid:durableId="89858475">
    <w:abstractNumId w:val="10"/>
  </w:num>
  <w:num w:numId="42" w16cid:durableId="39131955">
    <w:abstractNumId w:val="23"/>
  </w:num>
  <w:num w:numId="43" w16cid:durableId="1679502255">
    <w:abstractNumId w:val="22"/>
  </w:num>
  <w:num w:numId="44" w16cid:durableId="500316048">
    <w:abstractNumId w:val="34"/>
  </w:num>
  <w:num w:numId="45" w16cid:durableId="1638559665">
    <w:abstractNumId w:val="32"/>
  </w:num>
  <w:num w:numId="46" w16cid:durableId="1327519486">
    <w:abstractNumId w:val="4"/>
  </w:num>
  <w:num w:numId="47" w16cid:durableId="47920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747385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6281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4560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2E"/>
    <w:rsid w:val="000022D5"/>
    <w:rsid w:val="00004162"/>
    <w:rsid w:val="00005847"/>
    <w:rsid w:val="000066E8"/>
    <w:rsid w:val="000135B7"/>
    <w:rsid w:val="00021D5D"/>
    <w:rsid w:val="00024E20"/>
    <w:rsid w:val="000367C7"/>
    <w:rsid w:val="00043BB3"/>
    <w:rsid w:val="00046462"/>
    <w:rsid w:val="000560B4"/>
    <w:rsid w:val="00062EBA"/>
    <w:rsid w:val="00070A5D"/>
    <w:rsid w:val="00071D80"/>
    <w:rsid w:val="000758A5"/>
    <w:rsid w:val="00086F88"/>
    <w:rsid w:val="00096F71"/>
    <w:rsid w:val="000A1925"/>
    <w:rsid w:val="000B05A1"/>
    <w:rsid w:val="000B492C"/>
    <w:rsid w:val="000D2A2A"/>
    <w:rsid w:val="000E02D4"/>
    <w:rsid w:val="000F5ADE"/>
    <w:rsid w:val="00102151"/>
    <w:rsid w:val="00122449"/>
    <w:rsid w:val="001237C4"/>
    <w:rsid w:val="00144378"/>
    <w:rsid w:val="00145C7E"/>
    <w:rsid w:val="001512BF"/>
    <w:rsid w:val="00156B6A"/>
    <w:rsid w:val="0016653E"/>
    <w:rsid w:val="00175DD5"/>
    <w:rsid w:val="00177792"/>
    <w:rsid w:val="00186F83"/>
    <w:rsid w:val="001914A6"/>
    <w:rsid w:val="00191CEF"/>
    <w:rsid w:val="00196A90"/>
    <w:rsid w:val="001B5B7D"/>
    <w:rsid w:val="001D6B25"/>
    <w:rsid w:val="001E5785"/>
    <w:rsid w:val="001E623E"/>
    <w:rsid w:val="00207098"/>
    <w:rsid w:val="00211E9D"/>
    <w:rsid w:val="002315B3"/>
    <w:rsid w:val="002326BD"/>
    <w:rsid w:val="002341AE"/>
    <w:rsid w:val="00236274"/>
    <w:rsid w:val="00240571"/>
    <w:rsid w:val="00245718"/>
    <w:rsid w:val="00245EE3"/>
    <w:rsid w:val="00262BE7"/>
    <w:rsid w:val="00266FE5"/>
    <w:rsid w:val="00267701"/>
    <w:rsid w:val="00277972"/>
    <w:rsid w:val="00281C3A"/>
    <w:rsid w:val="00287C83"/>
    <w:rsid w:val="00296FAE"/>
    <w:rsid w:val="002A0878"/>
    <w:rsid w:val="002B2D39"/>
    <w:rsid w:val="002C1926"/>
    <w:rsid w:val="002D08D0"/>
    <w:rsid w:val="002D5A50"/>
    <w:rsid w:val="002D6E42"/>
    <w:rsid w:val="002E1E76"/>
    <w:rsid w:val="002F2857"/>
    <w:rsid w:val="00313C5B"/>
    <w:rsid w:val="003253A9"/>
    <w:rsid w:val="00326E78"/>
    <w:rsid w:val="0033074C"/>
    <w:rsid w:val="003316E6"/>
    <w:rsid w:val="00345994"/>
    <w:rsid w:val="00356074"/>
    <w:rsid w:val="003610BF"/>
    <w:rsid w:val="00366A52"/>
    <w:rsid w:val="00367E26"/>
    <w:rsid w:val="003767FE"/>
    <w:rsid w:val="00381D37"/>
    <w:rsid w:val="00384C69"/>
    <w:rsid w:val="003A0F41"/>
    <w:rsid w:val="003A39CB"/>
    <w:rsid w:val="003B7A6F"/>
    <w:rsid w:val="003B7C0D"/>
    <w:rsid w:val="003C21C6"/>
    <w:rsid w:val="003D2A3D"/>
    <w:rsid w:val="003D52B2"/>
    <w:rsid w:val="003E26AC"/>
    <w:rsid w:val="003E3816"/>
    <w:rsid w:val="003E4704"/>
    <w:rsid w:val="003E47A6"/>
    <w:rsid w:val="003F2D56"/>
    <w:rsid w:val="00413AD0"/>
    <w:rsid w:val="00415A74"/>
    <w:rsid w:val="00421B93"/>
    <w:rsid w:val="00423798"/>
    <w:rsid w:val="004253CC"/>
    <w:rsid w:val="004276FD"/>
    <w:rsid w:val="00435FF1"/>
    <w:rsid w:val="00472F31"/>
    <w:rsid w:val="00475223"/>
    <w:rsid w:val="004761D8"/>
    <w:rsid w:val="00485622"/>
    <w:rsid w:val="0048617A"/>
    <w:rsid w:val="004876DC"/>
    <w:rsid w:val="004D4069"/>
    <w:rsid w:val="004D5F7B"/>
    <w:rsid w:val="004F1EFA"/>
    <w:rsid w:val="004F5511"/>
    <w:rsid w:val="004F57AB"/>
    <w:rsid w:val="00500970"/>
    <w:rsid w:val="005011C0"/>
    <w:rsid w:val="0050664E"/>
    <w:rsid w:val="00520D71"/>
    <w:rsid w:val="005274F2"/>
    <w:rsid w:val="005448F0"/>
    <w:rsid w:val="00544B27"/>
    <w:rsid w:val="0054651C"/>
    <w:rsid w:val="005520BF"/>
    <w:rsid w:val="00552E9C"/>
    <w:rsid w:val="00553ADE"/>
    <w:rsid w:val="00563030"/>
    <w:rsid w:val="00565208"/>
    <w:rsid w:val="00565C8F"/>
    <w:rsid w:val="005677C9"/>
    <w:rsid w:val="00567AFE"/>
    <w:rsid w:val="00567DC8"/>
    <w:rsid w:val="005834D6"/>
    <w:rsid w:val="00583C3F"/>
    <w:rsid w:val="00592506"/>
    <w:rsid w:val="00593669"/>
    <w:rsid w:val="005A468E"/>
    <w:rsid w:val="005B4658"/>
    <w:rsid w:val="005C2E54"/>
    <w:rsid w:val="005C3650"/>
    <w:rsid w:val="005C452E"/>
    <w:rsid w:val="005D6EB8"/>
    <w:rsid w:val="005E54B8"/>
    <w:rsid w:val="005F132E"/>
    <w:rsid w:val="005F26B3"/>
    <w:rsid w:val="0062206C"/>
    <w:rsid w:val="00623DC3"/>
    <w:rsid w:val="006260B3"/>
    <w:rsid w:val="006353ED"/>
    <w:rsid w:val="0063773D"/>
    <w:rsid w:val="00637D41"/>
    <w:rsid w:val="006478A1"/>
    <w:rsid w:val="006542F5"/>
    <w:rsid w:val="00660804"/>
    <w:rsid w:val="00661D0A"/>
    <w:rsid w:val="00674702"/>
    <w:rsid w:val="006752F5"/>
    <w:rsid w:val="006758A3"/>
    <w:rsid w:val="00675E63"/>
    <w:rsid w:val="00681923"/>
    <w:rsid w:val="006929D2"/>
    <w:rsid w:val="00692A59"/>
    <w:rsid w:val="00696997"/>
    <w:rsid w:val="006A0134"/>
    <w:rsid w:val="006A7393"/>
    <w:rsid w:val="006D4866"/>
    <w:rsid w:val="006D56B5"/>
    <w:rsid w:val="006F0AB3"/>
    <w:rsid w:val="006F3F3D"/>
    <w:rsid w:val="007167AE"/>
    <w:rsid w:val="00720D86"/>
    <w:rsid w:val="00725F0A"/>
    <w:rsid w:val="0073154A"/>
    <w:rsid w:val="00731984"/>
    <w:rsid w:val="007338B4"/>
    <w:rsid w:val="007565C8"/>
    <w:rsid w:val="007827D8"/>
    <w:rsid w:val="007848EB"/>
    <w:rsid w:val="0079383B"/>
    <w:rsid w:val="00796188"/>
    <w:rsid w:val="007B1E2B"/>
    <w:rsid w:val="007B4C94"/>
    <w:rsid w:val="007C4415"/>
    <w:rsid w:val="007F289C"/>
    <w:rsid w:val="008152CB"/>
    <w:rsid w:val="00826416"/>
    <w:rsid w:val="008312EB"/>
    <w:rsid w:val="00831B03"/>
    <w:rsid w:val="00853533"/>
    <w:rsid w:val="008541FD"/>
    <w:rsid w:val="00873FC1"/>
    <w:rsid w:val="008877FE"/>
    <w:rsid w:val="00892EAB"/>
    <w:rsid w:val="00897C65"/>
    <w:rsid w:val="008A04B1"/>
    <w:rsid w:val="008A42C3"/>
    <w:rsid w:val="008A5E73"/>
    <w:rsid w:val="008B4515"/>
    <w:rsid w:val="008B733D"/>
    <w:rsid w:val="008C1A9F"/>
    <w:rsid w:val="008C7D8B"/>
    <w:rsid w:val="008D0CFB"/>
    <w:rsid w:val="008E3AFA"/>
    <w:rsid w:val="00913009"/>
    <w:rsid w:val="0091473A"/>
    <w:rsid w:val="00917B7A"/>
    <w:rsid w:val="0092633A"/>
    <w:rsid w:val="0093382A"/>
    <w:rsid w:val="00937E2A"/>
    <w:rsid w:val="00940DBA"/>
    <w:rsid w:val="00970EF5"/>
    <w:rsid w:val="00973145"/>
    <w:rsid w:val="00974E5D"/>
    <w:rsid w:val="00975FFE"/>
    <w:rsid w:val="009762B3"/>
    <w:rsid w:val="00980DEB"/>
    <w:rsid w:val="00987DCD"/>
    <w:rsid w:val="009A3A43"/>
    <w:rsid w:val="009D3C88"/>
    <w:rsid w:val="009E187E"/>
    <w:rsid w:val="009F179B"/>
    <w:rsid w:val="00A073CC"/>
    <w:rsid w:val="00A11CC3"/>
    <w:rsid w:val="00A12B72"/>
    <w:rsid w:val="00A13BA6"/>
    <w:rsid w:val="00A16D28"/>
    <w:rsid w:val="00A2074D"/>
    <w:rsid w:val="00A27A55"/>
    <w:rsid w:val="00A27C48"/>
    <w:rsid w:val="00A31750"/>
    <w:rsid w:val="00A42651"/>
    <w:rsid w:val="00A51A31"/>
    <w:rsid w:val="00A620CB"/>
    <w:rsid w:val="00A8258D"/>
    <w:rsid w:val="00A85728"/>
    <w:rsid w:val="00A926C6"/>
    <w:rsid w:val="00AC50CD"/>
    <w:rsid w:val="00AC596D"/>
    <w:rsid w:val="00AD2F70"/>
    <w:rsid w:val="00AD5B1C"/>
    <w:rsid w:val="00AD5D17"/>
    <w:rsid w:val="00AD6D06"/>
    <w:rsid w:val="00AD7C1A"/>
    <w:rsid w:val="00AE6CEF"/>
    <w:rsid w:val="00AF19B4"/>
    <w:rsid w:val="00AF294F"/>
    <w:rsid w:val="00AF3A32"/>
    <w:rsid w:val="00B205E0"/>
    <w:rsid w:val="00B2446F"/>
    <w:rsid w:val="00B24A47"/>
    <w:rsid w:val="00B62AF3"/>
    <w:rsid w:val="00B6375E"/>
    <w:rsid w:val="00B818F6"/>
    <w:rsid w:val="00B832E0"/>
    <w:rsid w:val="00B84CBB"/>
    <w:rsid w:val="00B940B7"/>
    <w:rsid w:val="00BA3D10"/>
    <w:rsid w:val="00BA4C9A"/>
    <w:rsid w:val="00BB38CB"/>
    <w:rsid w:val="00BB4661"/>
    <w:rsid w:val="00BB481F"/>
    <w:rsid w:val="00BC14A0"/>
    <w:rsid w:val="00BC170E"/>
    <w:rsid w:val="00BD052D"/>
    <w:rsid w:val="00BD60E2"/>
    <w:rsid w:val="00BF6B24"/>
    <w:rsid w:val="00C11772"/>
    <w:rsid w:val="00C158FF"/>
    <w:rsid w:val="00C21E9D"/>
    <w:rsid w:val="00C3027E"/>
    <w:rsid w:val="00C32783"/>
    <w:rsid w:val="00C32EB5"/>
    <w:rsid w:val="00C50937"/>
    <w:rsid w:val="00C521C1"/>
    <w:rsid w:val="00C54599"/>
    <w:rsid w:val="00C565FB"/>
    <w:rsid w:val="00C64589"/>
    <w:rsid w:val="00C72C79"/>
    <w:rsid w:val="00C9031B"/>
    <w:rsid w:val="00C933F3"/>
    <w:rsid w:val="00CB6D14"/>
    <w:rsid w:val="00CC1A09"/>
    <w:rsid w:val="00CC4145"/>
    <w:rsid w:val="00CC505E"/>
    <w:rsid w:val="00CD41E4"/>
    <w:rsid w:val="00CE095F"/>
    <w:rsid w:val="00D10FE0"/>
    <w:rsid w:val="00D11B83"/>
    <w:rsid w:val="00D22FB8"/>
    <w:rsid w:val="00D37DE7"/>
    <w:rsid w:val="00D44D97"/>
    <w:rsid w:val="00D611FD"/>
    <w:rsid w:val="00D6269E"/>
    <w:rsid w:val="00D645DA"/>
    <w:rsid w:val="00D837C2"/>
    <w:rsid w:val="00DB331C"/>
    <w:rsid w:val="00DC247D"/>
    <w:rsid w:val="00DC3BE6"/>
    <w:rsid w:val="00DD32D4"/>
    <w:rsid w:val="00DE197C"/>
    <w:rsid w:val="00DE1EE7"/>
    <w:rsid w:val="00DE393C"/>
    <w:rsid w:val="00DE39D9"/>
    <w:rsid w:val="00DE5DC5"/>
    <w:rsid w:val="00DF2981"/>
    <w:rsid w:val="00DF3418"/>
    <w:rsid w:val="00E029DE"/>
    <w:rsid w:val="00E06D7B"/>
    <w:rsid w:val="00E24A6E"/>
    <w:rsid w:val="00E35EE4"/>
    <w:rsid w:val="00E369AF"/>
    <w:rsid w:val="00E41C13"/>
    <w:rsid w:val="00E5683D"/>
    <w:rsid w:val="00E65FB6"/>
    <w:rsid w:val="00E7193F"/>
    <w:rsid w:val="00E81FDE"/>
    <w:rsid w:val="00E96821"/>
    <w:rsid w:val="00EB08B6"/>
    <w:rsid w:val="00ED0768"/>
    <w:rsid w:val="00EE173D"/>
    <w:rsid w:val="00EE3342"/>
    <w:rsid w:val="00EF321F"/>
    <w:rsid w:val="00EF32AF"/>
    <w:rsid w:val="00F01742"/>
    <w:rsid w:val="00F01E29"/>
    <w:rsid w:val="00F11A8E"/>
    <w:rsid w:val="00F1706B"/>
    <w:rsid w:val="00F17D5E"/>
    <w:rsid w:val="00F45229"/>
    <w:rsid w:val="00F50D47"/>
    <w:rsid w:val="00F5415E"/>
    <w:rsid w:val="00F6667C"/>
    <w:rsid w:val="00F67654"/>
    <w:rsid w:val="00F7106C"/>
    <w:rsid w:val="00F74A44"/>
    <w:rsid w:val="00F82643"/>
    <w:rsid w:val="00F87783"/>
    <w:rsid w:val="00F8793C"/>
    <w:rsid w:val="00F95F91"/>
    <w:rsid w:val="00FB4292"/>
    <w:rsid w:val="00FB4DD5"/>
    <w:rsid w:val="00FB5D81"/>
    <w:rsid w:val="00FC32A1"/>
    <w:rsid w:val="00FC7978"/>
    <w:rsid w:val="00FD6504"/>
    <w:rsid w:val="00FD6E2D"/>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54CF76"/>
  <w15:docId w15:val="{1D51059F-2791-48CE-8ED1-6AAEE34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17"/>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ascii="Calibri" w:hAnsi="Calibri" w:cs="Calibri"/>
      <w:b/>
      <w:bCs/>
      <w:sz w:val="24"/>
      <w:szCs w:val="24"/>
      <w:lang w:eastAsia="cs-CZ"/>
    </w:rPr>
  </w:style>
  <w:style w:type="character" w:customStyle="1" w:styleId="Nadpis2Char">
    <w:name w:val="Nadpis 2 Char"/>
    <w:basedOn w:val="Standardnpsmoodstavce"/>
    <w:link w:val="Nadpis2"/>
    <w:uiPriority w:val="99"/>
    <w:rsid w:val="007848EB"/>
    <w:rPr>
      <w:rFonts w:ascii="Arial" w:hAnsi="Arial" w:cs="Arial"/>
      <w:lang w:val="pl-PL" w:eastAsia="cs-CZ"/>
    </w:rPr>
  </w:style>
  <w:style w:type="character" w:customStyle="1" w:styleId="Nadpis3Char">
    <w:name w:val="Nadpis 3 Char"/>
    <w:basedOn w:val="Standardnpsmoodstavce"/>
    <w:link w:val="Nadpis3"/>
    <w:uiPriority w:val="99"/>
    <w:rsid w:val="007848EB"/>
    <w:rPr>
      <w:rFonts w:ascii="Arial" w:hAnsi="Arial" w:cs="Arial"/>
      <w:sz w:val="26"/>
      <w:szCs w:val="26"/>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48"/>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48"/>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DCF87503339A4B87892C540E3CDDDE" ma:contentTypeVersion="15" ma:contentTypeDescription="Vytvoří nový dokument" ma:contentTypeScope="" ma:versionID="f7ebda675093a8f8f1d0626d38db61e2">
  <xsd:schema xmlns:xsd="http://www.w3.org/2001/XMLSchema" xmlns:xs="http://www.w3.org/2001/XMLSchema" xmlns:p="http://schemas.microsoft.com/office/2006/metadata/properties" xmlns:ns2="26356de0-e899-45d4-890d-f40341b08061" xmlns:ns3="8d48eba7-12c9-425d-9e10-14fdbc7aa646" targetNamespace="http://schemas.microsoft.com/office/2006/metadata/properties" ma:root="true" ma:fieldsID="177b1bb4c1522344094425c723e8b2ee" ns2:_="" ns3:_="">
    <xsd:import namespace="26356de0-e899-45d4-890d-f40341b08061"/>
    <xsd:import namespace="8d48eba7-12c9-425d-9e10-14fdbc7aa6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56de0-e899-45d4-890d-f40341b0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43b256f8-33b0-4eb9-a538-089844b670f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48eba7-12c9-425d-9e10-14fdbc7aa6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c89586f-9e28-4669-a9dd-14244bd0ca8d}" ma:internalName="TaxCatchAll" ma:showField="CatchAllData" ma:web="8d48eba7-12c9-425d-9e10-14fdbc7aa6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48eba7-12c9-425d-9e10-14fdbc7aa646" xsi:nil="true"/>
    <lcf76f155ced4ddcb4097134ff3c332f xmlns="26356de0-e899-45d4-890d-f40341b080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AAC3F-9B82-4DDB-9737-FE82309CB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56de0-e899-45d4-890d-f40341b08061"/>
    <ds:schemaRef ds:uri="8d48eba7-12c9-425d-9e10-14fdbc7aa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FE091-3804-4F4C-B6E2-C867E8B4CBCB}">
  <ds:schemaRefs>
    <ds:schemaRef ds:uri="8d48eba7-12c9-425d-9e10-14fdbc7aa646"/>
    <ds:schemaRef ds:uri="http://schemas.microsoft.com/office/2006/documentManagement/types"/>
    <ds:schemaRef ds:uri="26356de0-e899-45d4-890d-f40341b08061"/>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E293EC-8E01-4D22-9EF0-BBA08D583194}">
  <ds:schemaRefs>
    <ds:schemaRef ds:uri="http://schemas.microsoft.com/sharepoint/v3/contenttype/forms"/>
  </ds:schemaRefs>
</ds:datastoreItem>
</file>

<file path=customXml/itemProps4.xml><?xml version="1.0" encoding="utf-8"?>
<ds:datastoreItem xmlns:ds="http://schemas.openxmlformats.org/officeDocument/2006/customXml" ds:itemID="{02B7B942-CD0B-4188-A108-2E897657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3468</Words>
  <Characters>20736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janavan</dc:creator>
  <cp:lastModifiedBy>Martina Höhnová</cp:lastModifiedBy>
  <cp:revision>3</cp:revision>
  <cp:lastPrinted>2023-08-10T06:26:00Z</cp:lastPrinted>
  <dcterms:created xsi:type="dcterms:W3CDTF">2026-01-13T12:55:00Z</dcterms:created>
  <dcterms:modified xsi:type="dcterms:W3CDTF">2026-01-13T14:40:00Z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0x0101003CDCF87503339A4B87892C540E3CDDDE</vt:lpwstr>
  </property>
  <property fmtid="{D5CDD505-2E9C-101B-9397-08002B2CF9AE}" pid="3" name="MediaServiceImageTags">
    <vt:lpwstr/>
  </property>
</Properties>
</file>