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Pr="00DE5307" w:rsidRDefault="005D5164" w:rsidP="005D5164">
      <w:pPr>
        <w:pStyle w:val="Zkladntext21"/>
        <w:jc w:val="center"/>
        <w:rPr>
          <w:rFonts w:ascii="Times New Roman" w:hAnsi="Times New Roman"/>
          <w:b/>
          <w:sz w:val="8"/>
          <w:szCs w:val="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22618E" w:rsidRDefault="0022618E" w:rsidP="001A6633">
      <w:pPr>
        <w:spacing w:line="360" w:lineRule="auto"/>
        <w:ind w:left="2835" w:hanging="2835"/>
        <w:jc w:val="center"/>
        <w:rPr>
          <w:b/>
          <w:bCs/>
          <w:sz w:val="32"/>
          <w:szCs w:val="32"/>
        </w:rPr>
      </w:pPr>
      <w:r w:rsidRPr="0022618E">
        <w:rPr>
          <w:b/>
          <w:sz w:val="32"/>
          <w:szCs w:val="32"/>
        </w:rPr>
        <w:t>„</w:t>
      </w:r>
      <w:r w:rsidRPr="0022618E">
        <w:rPr>
          <w:b/>
          <w:bCs/>
          <w:sz w:val="32"/>
          <w:szCs w:val="32"/>
        </w:rPr>
        <w:t xml:space="preserve">Instalace FVE - </w:t>
      </w:r>
      <w:r w:rsidRPr="0022618E">
        <w:rPr>
          <w:rStyle w:val="preformatted"/>
          <w:b/>
          <w:sz w:val="32"/>
          <w:szCs w:val="32"/>
        </w:rPr>
        <w:t>KABEL 1</w:t>
      </w:r>
      <w:r w:rsidRPr="0022618E">
        <w:rPr>
          <w:b/>
          <w:sz w:val="32"/>
          <w:szCs w:val="32"/>
        </w:rPr>
        <w:t>“</w:t>
      </w:r>
    </w:p>
    <w:p w:rsidR="000D4852" w:rsidRPr="00DE5307" w:rsidRDefault="000D4852" w:rsidP="005D5164">
      <w:pPr>
        <w:ind w:left="2832" w:hanging="2832"/>
        <w:rPr>
          <w:b/>
          <w:bCs/>
          <w:sz w:val="8"/>
          <w:szCs w:val="8"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22618E" w:rsidRPr="00DE0801" w:rsidRDefault="005D5164" w:rsidP="0022618E">
      <w:pPr>
        <w:spacing w:line="276" w:lineRule="auto"/>
        <w:rPr>
          <w:b/>
        </w:rPr>
      </w:pPr>
      <w:r w:rsidRPr="0009533F">
        <w:rPr>
          <w:b/>
          <w:bCs/>
        </w:rPr>
        <w:t>Zadavatel:</w:t>
      </w:r>
      <w:r w:rsidR="0022618E">
        <w:rPr>
          <w:b/>
          <w:bCs/>
        </w:rPr>
        <w:tab/>
      </w:r>
      <w:r w:rsidR="0022618E">
        <w:rPr>
          <w:b/>
          <w:bCs/>
        </w:rPr>
        <w:tab/>
      </w:r>
      <w:r w:rsidR="0022618E">
        <w:rPr>
          <w:b/>
          <w:bCs/>
        </w:rPr>
        <w:tab/>
      </w:r>
      <w:r w:rsidR="0022618E" w:rsidRPr="00DE0801">
        <w:rPr>
          <w:rStyle w:val="preformatted"/>
          <w:b/>
        </w:rPr>
        <w:t>KABEL 1 informační technologie s.r.o.</w:t>
      </w:r>
    </w:p>
    <w:p w:rsidR="005D5164" w:rsidRPr="0009533F" w:rsidRDefault="005D5164" w:rsidP="0022618E">
      <w:pPr>
        <w:spacing w:line="276" w:lineRule="auto"/>
        <w:ind w:left="2832" w:hanging="2832"/>
      </w:pPr>
      <w:r w:rsidRPr="0009533F">
        <w:rPr>
          <w:b/>
          <w:bCs/>
        </w:rPr>
        <w:t>Sídlo:</w:t>
      </w:r>
      <w:r w:rsidR="0022618E">
        <w:rPr>
          <w:b/>
          <w:bCs/>
        </w:rPr>
        <w:tab/>
      </w:r>
      <w:r w:rsidR="0022618E" w:rsidRPr="00DE0801">
        <w:t>Lípová 658, 431 51 Klášterec nad Ohří</w:t>
      </w:r>
      <w:r w:rsidR="007F6AC9">
        <w:t xml:space="preserve"> </w:t>
      </w:r>
      <w:r w:rsidR="007F6AC9">
        <w:tab/>
      </w:r>
    </w:p>
    <w:p w:rsidR="005D5164" w:rsidRPr="0009533F" w:rsidRDefault="005D5164" w:rsidP="0022618E">
      <w:pPr>
        <w:spacing w:line="276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22618E" w:rsidRPr="00DE0801">
        <w:rPr>
          <w:rStyle w:val="nowrap"/>
        </w:rPr>
        <w:t>28967747</w:t>
      </w:r>
    </w:p>
    <w:p w:rsidR="00A71A51" w:rsidRPr="00A71A51" w:rsidRDefault="00EF7B8B" w:rsidP="0022618E">
      <w:pPr>
        <w:tabs>
          <w:tab w:val="left" w:pos="2835"/>
        </w:tabs>
        <w:spacing w:line="276" w:lineRule="auto"/>
        <w:rPr>
          <w:bCs/>
        </w:rPr>
      </w:pPr>
      <w:r w:rsidRPr="0009533F">
        <w:rPr>
          <w:b/>
          <w:bCs/>
        </w:rPr>
        <w:t>Statutární zástupce:</w:t>
      </w:r>
      <w:r w:rsidR="0022618E">
        <w:rPr>
          <w:b/>
          <w:bCs/>
        </w:rPr>
        <w:tab/>
      </w:r>
      <w:r w:rsidR="0022618E">
        <w:t>Bc. D</w:t>
      </w:r>
      <w:r w:rsidR="0022618E">
        <w:t>avid</w:t>
      </w:r>
      <w:r w:rsidR="0022618E">
        <w:t xml:space="preserve"> Á</w:t>
      </w:r>
      <w:r w:rsidR="0022618E">
        <w:t>belovský</w:t>
      </w:r>
      <w:r w:rsidRPr="0009533F">
        <w:rPr>
          <w:b/>
          <w:bCs/>
        </w:rPr>
        <w:tab/>
      </w:r>
    </w:p>
    <w:p w:rsidR="00EF7B8B" w:rsidRPr="0009533F" w:rsidRDefault="00357FB2" w:rsidP="00C43AD1">
      <w:pPr>
        <w:tabs>
          <w:tab w:val="left" w:pos="2835"/>
        </w:tabs>
        <w:spacing w:after="120"/>
        <w:rPr>
          <w:b/>
          <w:bCs/>
        </w:rPr>
      </w:pPr>
      <w:bookmarkStart w:id="0" w:name="_GoBack"/>
      <w:bookmarkEnd w:id="0"/>
      <w:r>
        <w:rPr>
          <w:bCs/>
        </w:rPr>
        <w:tab/>
      </w:r>
      <w:r>
        <w:rPr>
          <w:bCs/>
        </w:rPr>
        <w:tab/>
      </w: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DE5307" w:rsidRDefault="005D5164" w:rsidP="005D5164">
      <w:pPr>
        <w:spacing w:line="360" w:lineRule="auto"/>
        <w:rPr>
          <w:b/>
          <w:sz w:val="44"/>
          <w:szCs w:val="44"/>
        </w:rPr>
      </w:pPr>
    </w:p>
    <w:p w:rsidR="005D5164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p w:rsidR="00CE7CA6" w:rsidRPr="00CE7CA6" w:rsidRDefault="00CE7CA6" w:rsidP="005D5164">
      <w:pPr>
        <w:spacing w:line="360" w:lineRule="auto"/>
        <w:rPr>
          <w:b/>
          <w:sz w:val="10"/>
          <w:szCs w:val="10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85"/>
        <w:gridCol w:w="4503"/>
      </w:tblGrid>
      <w:tr w:rsidR="00DE5307" w:rsidRPr="0009533F" w:rsidTr="00DE5307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:rsidR="00DE5307" w:rsidRDefault="00DE5307" w:rsidP="00DE5307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</w:tr>
      <w:tr w:rsidR="00DE5307" w:rsidRPr="003B4709" w:rsidTr="00DE5307">
        <w:tc>
          <w:tcPr>
            <w:tcW w:w="2576" w:type="pct"/>
            <w:vAlign w:val="center"/>
          </w:tcPr>
          <w:p w:rsidR="00DE5307" w:rsidRPr="00DE5307" w:rsidRDefault="00DE5307" w:rsidP="00DE5307">
            <w:pPr>
              <w:spacing w:before="60" w:after="60"/>
              <w:rPr>
                <w:rFonts w:cs="Arial"/>
                <w:b/>
                <w:bCs/>
              </w:rPr>
            </w:pPr>
            <w:r w:rsidRPr="00DE5307">
              <w:rPr>
                <w:b/>
                <w:bCs/>
                <w:color w:val="000000"/>
              </w:rPr>
              <w:t>Nabídková cena v Kč bez DPH</w:t>
            </w:r>
          </w:p>
        </w:tc>
        <w:tc>
          <w:tcPr>
            <w:tcW w:w="2424" w:type="pct"/>
          </w:tcPr>
          <w:p w:rsidR="00DE5307" w:rsidRPr="003B4709" w:rsidRDefault="00DE5307" w:rsidP="00D4768F">
            <w:pPr>
              <w:spacing w:line="360" w:lineRule="auto"/>
              <w:jc w:val="right"/>
              <w:rPr>
                <w:b/>
              </w:rPr>
            </w:pPr>
          </w:p>
        </w:tc>
      </w:tr>
      <w:tr w:rsidR="00DE5307" w:rsidRPr="003B4709" w:rsidTr="00DE5307">
        <w:tc>
          <w:tcPr>
            <w:tcW w:w="2576" w:type="pct"/>
            <w:vAlign w:val="center"/>
          </w:tcPr>
          <w:p w:rsidR="00DE5307" w:rsidRPr="00DE5307" w:rsidRDefault="00DE5307" w:rsidP="00DE5307">
            <w:pPr>
              <w:spacing w:before="60" w:after="60"/>
              <w:rPr>
                <w:bCs/>
                <w:color w:val="000000"/>
              </w:rPr>
            </w:pPr>
            <w:r w:rsidRPr="00DE5307">
              <w:t xml:space="preserve">        DPH</w:t>
            </w:r>
          </w:p>
        </w:tc>
        <w:tc>
          <w:tcPr>
            <w:tcW w:w="2424" w:type="pct"/>
          </w:tcPr>
          <w:p w:rsidR="00DE5307" w:rsidRPr="003B4709" w:rsidRDefault="00DE5307" w:rsidP="00D4768F">
            <w:pPr>
              <w:spacing w:line="360" w:lineRule="auto"/>
              <w:jc w:val="right"/>
              <w:rPr>
                <w:b/>
              </w:rPr>
            </w:pPr>
          </w:p>
        </w:tc>
      </w:tr>
      <w:tr w:rsidR="00DE5307" w:rsidRPr="003B4709" w:rsidTr="00DE5307">
        <w:tc>
          <w:tcPr>
            <w:tcW w:w="2576" w:type="pct"/>
            <w:vAlign w:val="center"/>
          </w:tcPr>
          <w:p w:rsidR="00DE5307" w:rsidRPr="00DE5307" w:rsidRDefault="00DE5307" w:rsidP="00DE5307">
            <w:pPr>
              <w:spacing w:before="60" w:after="60"/>
              <w:rPr>
                <w:bCs/>
                <w:color w:val="000000"/>
              </w:rPr>
            </w:pPr>
            <w:r w:rsidRPr="00DE5307">
              <w:rPr>
                <w:bCs/>
                <w:color w:val="000000"/>
              </w:rPr>
              <w:t xml:space="preserve">        Nabídková cena v Kč včetně DPH</w:t>
            </w:r>
          </w:p>
        </w:tc>
        <w:tc>
          <w:tcPr>
            <w:tcW w:w="2424" w:type="pct"/>
          </w:tcPr>
          <w:p w:rsidR="00DE5307" w:rsidRPr="003B4709" w:rsidRDefault="00DE5307" w:rsidP="00D4768F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Default="009B442B" w:rsidP="005D5164">
      <w:pPr>
        <w:spacing w:line="360" w:lineRule="auto"/>
        <w:rPr>
          <w:b/>
        </w:rPr>
      </w:pPr>
    </w:p>
    <w:p w:rsidR="0022618E" w:rsidRPr="0009533F" w:rsidRDefault="0022618E" w:rsidP="005D5164">
      <w:pPr>
        <w:spacing w:line="360" w:lineRule="auto"/>
        <w:rPr>
          <w:b/>
        </w:rPr>
      </w:pPr>
      <w:r>
        <w:t xml:space="preserve">Účastník prohlašuje, </w:t>
      </w:r>
      <w:r w:rsidRPr="006037C0">
        <w:t>že se v plném rozsahu seznámil se zadávací dokumentací a soutěžními podmínkami, že si před podáním nabídky vyjasnil veškerá sporná ustanovení či nejasnosti, že soutěžní podmínky a zadávací dokumentaci respektuje a je vázán celým obsahem nabídky</w:t>
      </w:r>
    </w:p>
    <w:p w:rsidR="00B851C7" w:rsidRPr="00DE5307" w:rsidRDefault="00B851C7" w:rsidP="005D5164">
      <w:pPr>
        <w:spacing w:line="360" w:lineRule="auto"/>
        <w:rPr>
          <w:b/>
          <w:sz w:val="8"/>
          <w:szCs w:val="8"/>
        </w:rPr>
      </w:pPr>
    </w:p>
    <w:p w:rsidR="00F00741" w:rsidRPr="0009533F" w:rsidRDefault="00F00741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85" w:rsidRDefault="00AA6185" w:rsidP="007E3E0A">
      <w:r>
        <w:separator/>
      </w:r>
    </w:p>
  </w:endnote>
  <w:endnote w:type="continuationSeparator" w:id="0">
    <w:p w:rsidR="00AA6185" w:rsidRDefault="00AA6185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85" w:rsidRDefault="00AA6185" w:rsidP="007E3E0A">
      <w:r>
        <w:separator/>
      </w:r>
    </w:p>
  </w:footnote>
  <w:footnote w:type="continuationSeparator" w:id="0">
    <w:p w:rsidR="00AA6185" w:rsidRDefault="00AA6185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B703F"/>
    <w:rsid w:val="000D4852"/>
    <w:rsid w:val="00112C97"/>
    <w:rsid w:val="00137FEF"/>
    <w:rsid w:val="0014561C"/>
    <w:rsid w:val="001A6633"/>
    <w:rsid w:val="001F1A99"/>
    <w:rsid w:val="001F58D3"/>
    <w:rsid w:val="00201859"/>
    <w:rsid w:val="002173E8"/>
    <w:rsid w:val="0022618E"/>
    <w:rsid w:val="00240A84"/>
    <w:rsid w:val="00272027"/>
    <w:rsid w:val="00323383"/>
    <w:rsid w:val="00357FB2"/>
    <w:rsid w:val="00376805"/>
    <w:rsid w:val="003A6E0E"/>
    <w:rsid w:val="003B4709"/>
    <w:rsid w:val="00400AFB"/>
    <w:rsid w:val="004170C2"/>
    <w:rsid w:val="00461A97"/>
    <w:rsid w:val="005D5164"/>
    <w:rsid w:val="006A7CBC"/>
    <w:rsid w:val="0072662A"/>
    <w:rsid w:val="007340CF"/>
    <w:rsid w:val="00747866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8E5BB0"/>
    <w:rsid w:val="00964F40"/>
    <w:rsid w:val="00985C69"/>
    <w:rsid w:val="00995548"/>
    <w:rsid w:val="009B442B"/>
    <w:rsid w:val="00A01B9B"/>
    <w:rsid w:val="00A2141B"/>
    <w:rsid w:val="00A71A51"/>
    <w:rsid w:val="00A849A4"/>
    <w:rsid w:val="00AA6185"/>
    <w:rsid w:val="00AB280A"/>
    <w:rsid w:val="00B12BC6"/>
    <w:rsid w:val="00B15E40"/>
    <w:rsid w:val="00B27917"/>
    <w:rsid w:val="00B665BB"/>
    <w:rsid w:val="00B851C7"/>
    <w:rsid w:val="00BA2F7E"/>
    <w:rsid w:val="00C43AD1"/>
    <w:rsid w:val="00C508E1"/>
    <w:rsid w:val="00C96A41"/>
    <w:rsid w:val="00CA3EBC"/>
    <w:rsid w:val="00CE7CA6"/>
    <w:rsid w:val="00D12715"/>
    <w:rsid w:val="00D4768F"/>
    <w:rsid w:val="00DA4F60"/>
    <w:rsid w:val="00DA7162"/>
    <w:rsid w:val="00DD0F48"/>
    <w:rsid w:val="00DD5361"/>
    <w:rsid w:val="00DE5307"/>
    <w:rsid w:val="00E753D9"/>
    <w:rsid w:val="00E969A3"/>
    <w:rsid w:val="00EF7B8B"/>
    <w:rsid w:val="00F00741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AD36C-E519-4A05-BBFC-4A1F0A2F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22618E"/>
  </w:style>
  <w:style w:type="character" w:customStyle="1" w:styleId="nowrap">
    <w:name w:val="nowrap"/>
    <w:basedOn w:val="Standardnpsmoodstavce"/>
    <w:rsid w:val="00226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3</cp:revision>
  <cp:lastPrinted>2017-06-27T05:24:00Z</cp:lastPrinted>
  <dcterms:created xsi:type="dcterms:W3CDTF">2022-10-27T12:11:00Z</dcterms:created>
  <dcterms:modified xsi:type="dcterms:W3CDTF">2022-10-27T12:58:00Z</dcterms:modified>
</cp:coreProperties>
</file>