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B4B0" w14:textId="77777777" w:rsidR="00102314" w:rsidRPr="00D356E5" w:rsidRDefault="00102314" w:rsidP="00102314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GB"/>
        </w:rPr>
      </w:pPr>
      <w:r w:rsidRPr="00D356E5">
        <w:rPr>
          <w:rFonts w:ascii="Arial" w:hAnsi="Arial" w:cs="Arial"/>
          <w:b/>
          <w:bCs/>
          <w:caps/>
          <w:sz w:val="28"/>
          <w:szCs w:val="22"/>
          <w:lang w:val="en-GB"/>
        </w:rPr>
        <w:t>ANNEX H</w:t>
      </w:r>
      <w:r w:rsidRPr="00D356E5">
        <w:rPr>
          <w:rFonts w:ascii="Arial" w:hAnsi="Arial" w:cs="Arial"/>
          <w:b/>
          <w:bCs/>
          <w:caps/>
          <w:sz w:val="28"/>
          <w:szCs w:val="22"/>
          <w:lang w:val="en-GB"/>
        </w:rPr>
        <w:br/>
        <w:t>TO THE TENDER DOCUMENTATION</w:t>
      </w:r>
    </w:p>
    <w:p w14:paraId="33247085" w14:textId="77777777" w:rsidR="00102314" w:rsidRPr="00D356E5" w:rsidRDefault="00102314" w:rsidP="00102314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GB"/>
        </w:rPr>
      </w:pPr>
    </w:p>
    <w:p w14:paraId="17FD7B15" w14:textId="77777777" w:rsidR="00102314" w:rsidRPr="00D356E5" w:rsidRDefault="00102314" w:rsidP="00102314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  <w:lang w:val="en-GB"/>
        </w:rPr>
      </w:pPr>
      <w:r w:rsidRPr="00D356E5">
        <w:rPr>
          <w:rFonts w:ascii="Arial" w:hAnsi="Arial" w:cs="Arial"/>
          <w:b/>
          <w:iCs/>
          <w:smallCaps/>
          <w:sz w:val="28"/>
          <w:szCs w:val="22"/>
          <w:lang w:val="en-GB"/>
        </w:rPr>
        <w:t>Templates for proving the qualification requirements</w:t>
      </w:r>
    </w:p>
    <w:p w14:paraId="72678328" w14:textId="77777777" w:rsidR="00102314" w:rsidRPr="00D356E5" w:rsidRDefault="00102314" w:rsidP="00102314">
      <w:pPr>
        <w:spacing w:line="280" w:lineRule="atLeast"/>
        <w:jc w:val="center"/>
        <w:rPr>
          <w:rFonts w:ascii="Arial" w:hAnsi="Arial" w:cs="Arial"/>
          <w:sz w:val="22"/>
          <w:szCs w:val="22"/>
          <w:lang w:val="en-GB"/>
        </w:rPr>
      </w:pPr>
    </w:p>
    <w:p w14:paraId="081F8E05" w14:textId="77777777" w:rsidR="00102314" w:rsidRPr="00D356E5" w:rsidRDefault="00102314" w:rsidP="00102314">
      <w:pPr>
        <w:spacing w:line="280" w:lineRule="atLeast"/>
        <w:jc w:val="center"/>
        <w:rPr>
          <w:rFonts w:ascii="Arial" w:hAnsi="Arial" w:cs="Arial"/>
          <w:sz w:val="22"/>
          <w:szCs w:val="22"/>
          <w:lang w:val="en-GB"/>
        </w:rPr>
      </w:pPr>
    </w:p>
    <w:p w14:paraId="3D980C4A" w14:textId="77777777" w:rsidR="00102314" w:rsidRPr="00D356E5" w:rsidRDefault="00102314" w:rsidP="00102314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sz w:val="22"/>
          <w:szCs w:val="22"/>
          <w:lang w:val="en-GB"/>
        </w:rPr>
      </w:pPr>
      <w:r w:rsidRPr="00D356E5">
        <w:rPr>
          <w:rFonts w:ascii="Arial" w:hAnsi="Arial" w:cs="Arial"/>
          <w:b/>
          <w:sz w:val="22"/>
          <w:szCs w:val="22"/>
          <w:lang w:val="en-GB"/>
        </w:rPr>
        <w:t xml:space="preserve">Templates 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D356E5">
        <w:rPr>
          <w:rFonts w:ascii="Arial" w:hAnsi="Arial" w:cs="Arial"/>
          <w:b/>
          <w:sz w:val="22"/>
          <w:szCs w:val="22"/>
          <w:lang w:val="en-GB"/>
        </w:rPr>
        <w:t>Declaration o</w:t>
      </w:r>
      <w:r>
        <w:rPr>
          <w:rFonts w:ascii="Arial" w:hAnsi="Arial" w:cs="Arial"/>
          <w:b/>
          <w:sz w:val="22"/>
          <w:szCs w:val="22"/>
          <w:lang w:val="en-GB"/>
        </w:rPr>
        <w:t>n</w:t>
      </w:r>
      <w:r w:rsidRPr="00D356E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the B</w:t>
      </w:r>
      <w:r w:rsidRPr="00D356E5">
        <w:rPr>
          <w:rFonts w:ascii="Arial" w:hAnsi="Arial" w:cs="Arial"/>
          <w:b/>
          <w:sz w:val="22"/>
          <w:szCs w:val="22"/>
          <w:lang w:val="en-GB"/>
        </w:rPr>
        <w:t xml:space="preserve">asic </w:t>
      </w:r>
      <w:r>
        <w:rPr>
          <w:rFonts w:ascii="Arial" w:hAnsi="Arial" w:cs="Arial"/>
          <w:b/>
          <w:sz w:val="22"/>
          <w:szCs w:val="22"/>
          <w:lang w:val="en-GB"/>
        </w:rPr>
        <w:t>E</w:t>
      </w:r>
      <w:r w:rsidRPr="00D356E5">
        <w:rPr>
          <w:rFonts w:ascii="Arial" w:hAnsi="Arial" w:cs="Arial"/>
          <w:b/>
          <w:sz w:val="22"/>
          <w:szCs w:val="22"/>
          <w:lang w:val="en-GB"/>
        </w:rPr>
        <w:t xml:space="preserve">ligibility – </w:t>
      </w:r>
      <w:r w:rsidRPr="00D356E5">
        <w:rPr>
          <w:rFonts w:ascii="Arial" w:hAnsi="Arial" w:cs="Arial"/>
          <w:sz w:val="22"/>
          <w:szCs w:val="22"/>
          <w:lang w:val="en-GB"/>
        </w:rPr>
        <w:t xml:space="preserve">separate templates for suppliers – </w:t>
      </w:r>
      <w:r w:rsidRPr="00D356E5">
        <w:rPr>
          <w:rFonts w:ascii="Arial" w:hAnsi="Arial" w:cs="Arial"/>
          <w:i/>
          <w:iCs/>
          <w:sz w:val="22"/>
          <w:szCs w:val="22"/>
          <w:lang w:val="en-GB"/>
        </w:rPr>
        <w:t>legal entities</w:t>
      </w:r>
      <w:r w:rsidRPr="00D356E5">
        <w:rPr>
          <w:rFonts w:ascii="Arial" w:hAnsi="Arial" w:cs="Arial"/>
          <w:sz w:val="22"/>
          <w:szCs w:val="22"/>
          <w:lang w:val="en-GB"/>
        </w:rPr>
        <w:t xml:space="preserve"> and suppliers – </w:t>
      </w:r>
      <w:r w:rsidRPr="00D356E5">
        <w:rPr>
          <w:rFonts w:ascii="Arial" w:hAnsi="Arial" w:cs="Arial"/>
          <w:i/>
          <w:iCs/>
          <w:sz w:val="22"/>
          <w:szCs w:val="22"/>
          <w:lang w:val="en-GB"/>
        </w:rPr>
        <w:t>individuals</w:t>
      </w:r>
    </w:p>
    <w:p w14:paraId="0D1C4EC0" w14:textId="77777777" w:rsidR="00102314" w:rsidRPr="00D356E5" w:rsidRDefault="00102314" w:rsidP="00102314">
      <w:pPr>
        <w:pStyle w:val="ListParagraph"/>
        <w:spacing w:line="28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1205C364" w14:textId="77777777" w:rsidR="00102314" w:rsidRPr="00D356E5" w:rsidRDefault="00102314" w:rsidP="00102314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b/>
          <w:sz w:val="22"/>
          <w:szCs w:val="22"/>
          <w:lang w:val="en-GB"/>
        </w:rPr>
      </w:pPr>
      <w:r w:rsidRPr="00D356E5">
        <w:rPr>
          <w:rFonts w:ascii="Arial" w:hAnsi="Arial" w:cs="Arial"/>
          <w:b/>
          <w:sz w:val="22"/>
          <w:szCs w:val="22"/>
          <w:lang w:val="en-GB"/>
        </w:rPr>
        <w:t xml:space="preserve">Template of </w:t>
      </w:r>
      <w:r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Pr="00D356E5">
        <w:rPr>
          <w:rFonts w:ascii="Arial" w:hAnsi="Arial" w:cs="Arial"/>
          <w:b/>
          <w:sz w:val="22"/>
          <w:szCs w:val="22"/>
          <w:lang w:val="en-GB"/>
        </w:rPr>
        <w:t xml:space="preserve">List of </w:t>
      </w:r>
      <w:r>
        <w:rPr>
          <w:rFonts w:ascii="Arial" w:hAnsi="Arial" w:cs="Arial"/>
          <w:b/>
          <w:sz w:val="22"/>
          <w:szCs w:val="22"/>
          <w:lang w:val="en-GB"/>
        </w:rPr>
        <w:t>M</w:t>
      </w:r>
      <w:r w:rsidRPr="00D356E5">
        <w:rPr>
          <w:rFonts w:ascii="Arial" w:hAnsi="Arial" w:cs="Arial"/>
          <w:b/>
          <w:sz w:val="22"/>
          <w:szCs w:val="22"/>
          <w:lang w:val="en-GB"/>
        </w:rPr>
        <w:t xml:space="preserve">ajor </w:t>
      </w:r>
      <w:r>
        <w:rPr>
          <w:rFonts w:ascii="Arial" w:hAnsi="Arial" w:cs="Arial"/>
          <w:b/>
          <w:sz w:val="22"/>
          <w:szCs w:val="22"/>
          <w:lang w:val="en-GB"/>
        </w:rPr>
        <w:t>D</w:t>
      </w:r>
      <w:r w:rsidRPr="00D356E5">
        <w:rPr>
          <w:rFonts w:ascii="Arial" w:hAnsi="Arial" w:cs="Arial"/>
          <w:b/>
          <w:sz w:val="22"/>
          <w:szCs w:val="22"/>
          <w:lang w:val="en-GB"/>
        </w:rPr>
        <w:t>eliveries</w:t>
      </w:r>
    </w:p>
    <w:p w14:paraId="02258A2E" w14:textId="77777777" w:rsidR="00102314" w:rsidRPr="00D356E5" w:rsidRDefault="00102314" w:rsidP="00102314">
      <w:pPr>
        <w:jc w:val="center"/>
        <w:rPr>
          <w:rFonts w:ascii="Arial" w:hAnsi="Arial" w:cs="Arial"/>
          <w:b/>
          <w:smallCaps/>
          <w:sz w:val="28"/>
          <w:szCs w:val="28"/>
          <w:lang w:val="en-GB"/>
        </w:rPr>
      </w:pPr>
      <w:r w:rsidRPr="00D356E5">
        <w:rPr>
          <w:rFonts w:ascii="Arial" w:hAnsi="Arial" w:cs="Arial"/>
          <w:b/>
          <w:sz w:val="22"/>
          <w:szCs w:val="22"/>
          <w:lang w:val="en-GB"/>
        </w:rPr>
        <w:br w:type="page"/>
      </w:r>
      <w:r w:rsidRPr="00D356E5">
        <w:rPr>
          <w:rFonts w:ascii="Arial" w:hAnsi="Arial" w:cs="Arial"/>
          <w:b/>
          <w:smallCaps/>
          <w:sz w:val="28"/>
          <w:szCs w:val="28"/>
          <w:lang w:val="en-GB"/>
        </w:rPr>
        <w:lastRenderedPageBreak/>
        <w:t>Declaration o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n the B</w:t>
      </w:r>
      <w:r w:rsidRPr="00D356E5">
        <w:rPr>
          <w:rFonts w:ascii="Arial" w:hAnsi="Arial" w:cs="Arial"/>
          <w:b/>
          <w:smallCaps/>
          <w:sz w:val="28"/>
          <w:szCs w:val="28"/>
          <w:lang w:val="en-GB"/>
        </w:rPr>
        <w:t xml:space="preserve">asic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E</w:t>
      </w:r>
      <w:r w:rsidRPr="00D356E5">
        <w:rPr>
          <w:rFonts w:ascii="Arial" w:hAnsi="Arial" w:cs="Arial"/>
          <w:b/>
          <w:smallCaps/>
          <w:sz w:val="28"/>
          <w:szCs w:val="28"/>
          <w:lang w:val="en-GB"/>
        </w:rPr>
        <w:t xml:space="preserve">ligibility </w:t>
      </w:r>
      <w:r w:rsidRPr="00D356E5">
        <w:rPr>
          <w:rFonts w:ascii="Arial" w:hAnsi="Arial" w:cs="Arial"/>
          <w:i/>
          <w:smallCaps/>
          <w:sz w:val="28"/>
          <w:szCs w:val="28"/>
          <w:lang w:val="en-GB"/>
        </w:rPr>
        <w:t>(legal entity)</w:t>
      </w:r>
    </w:p>
    <w:p w14:paraId="7532B8AF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5E417B3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A6DFDD4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We, the undersigned</w:t>
      </w:r>
    </w:p>
    <w:p w14:paraId="38AF72A7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b/>
          <w:sz w:val="20"/>
          <w:szCs w:val="20"/>
          <w:highlight w:val="yellow"/>
          <w:lang w:val="en-GB"/>
        </w:rPr>
        <w:t>[company name or business name]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 with the registered seat at 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[seat]</w:t>
      </w:r>
      <w:r w:rsidRPr="00D356E5">
        <w:rPr>
          <w:rFonts w:ascii="Arial" w:hAnsi="Arial" w:cs="Arial"/>
          <w:sz w:val="20"/>
          <w:szCs w:val="20"/>
          <w:lang w:val="en-GB"/>
        </w:rPr>
        <w:t>, Identification No.: 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[No.]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, registered in the Commercial Register maintained by the 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[Regional/Municipal]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 Court in 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[city]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, File No.: 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[No.]</w:t>
      </w:r>
    </w:p>
    <w:p w14:paraId="3DCE32D5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(</w:t>
      </w:r>
      <w:proofErr w:type="gramStart"/>
      <w:r w:rsidRPr="00D356E5">
        <w:rPr>
          <w:rFonts w:ascii="Arial" w:hAnsi="Arial" w:cs="Arial"/>
          <w:sz w:val="20"/>
          <w:szCs w:val="20"/>
          <w:lang w:val="en-GB"/>
        </w:rPr>
        <w:t>hereinafter</w:t>
      </w:r>
      <w:proofErr w:type="gramEnd"/>
      <w:r w:rsidRPr="00D356E5">
        <w:rPr>
          <w:rFonts w:ascii="Arial" w:hAnsi="Arial" w:cs="Arial"/>
          <w:sz w:val="20"/>
          <w:szCs w:val="20"/>
          <w:lang w:val="en-GB"/>
        </w:rPr>
        <w:t xml:space="preserve"> the “</w:t>
      </w:r>
      <w:r w:rsidRPr="00D356E5">
        <w:rPr>
          <w:rFonts w:ascii="Arial" w:hAnsi="Arial" w:cs="Arial"/>
          <w:b/>
          <w:sz w:val="20"/>
          <w:szCs w:val="20"/>
          <w:lang w:val="en-GB"/>
        </w:rPr>
        <w:t>Supplier</w:t>
      </w:r>
      <w:r w:rsidRPr="00D356E5">
        <w:rPr>
          <w:rFonts w:ascii="Arial" w:hAnsi="Arial" w:cs="Arial"/>
          <w:sz w:val="20"/>
          <w:szCs w:val="20"/>
          <w:lang w:val="en-GB"/>
        </w:rPr>
        <w:t>”),</w:t>
      </w:r>
    </w:p>
    <w:p w14:paraId="2A80D7C4" w14:textId="77777777" w:rsidR="00102314" w:rsidRPr="00D356E5" w:rsidRDefault="00102314" w:rsidP="00102314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2BE2517F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hereby for the purposes of proposal in the tender procedure for the public contract: „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Modernizace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teplárny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 ŠKO-ENERGO – OB2 </w:t>
      </w:r>
      <w:proofErr w:type="spellStart"/>
      <w:proofErr w:type="gramStart"/>
      <w:r w:rsidRPr="00D356E5">
        <w:rPr>
          <w:rFonts w:ascii="Arial" w:hAnsi="Arial" w:cs="Arial"/>
          <w:sz w:val="20"/>
          <w:szCs w:val="20"/>
          <w:lang w:val="en-GB"/>
        </w:rPr>
        <w:t>Kotelny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>“ (</w:t>
      </w:r>
      <w:proofErr w:type="gramEnd"/>
      <w:r w:rsidRPr="00D356E5">
        <w:rPr>
          <w:rFonts w:ascii="Arial" w:hAnsi="Arial" w:cs="Arial"/>
          <w:sz w:val="20"/>
          <w:szCs w:val="20"/>
          <w:lang w:val="en-GB"/>
        </w:rPr>
        <w:t>hereinafter the “</w:t>
      </w:r>
      <w:r w:rsidRPr="00D356E5">
        <w:rPr>
          <w:rFonts w:ascii="Arial" w:hAnsi="Arial" w:cs="Arial"/>
          <w:b/>
          <w:sz w:val="20"/>
          <w:szCs w:val="20"/>
          <w:lang w:val="en-GB"/>
        </w:rPr>
        <w:t>Public Contract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”) of the contracting authority: ŠKO-ENERGO,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s.r.o.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, with its registered seat at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t</w:t>
      </w:r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ř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Václava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Klementa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869,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II, 293 01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>, Identification No: </w:t>
      </w:r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61675938,</w:t>
      </w:r>
    </w:p>
    <w:p w14:paraId="245D4011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86F983B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b/>
          <w:spacing w:val="80"/>
          <w:sz w:val="20"/>
          <w:szCs w:val="20"/>
          <w:lang w:val="en-GB"/>
        </w:rPr>
        <w:t>declare</w:t>
      </w:r>
      <w:r w:rsidRPr="00D356E5">
        <w:rPr>
          <w:rFonts w:ascii="Arial" w:hAnsi="Arial" w:cs="Arial"/>
          <w:sz w:val="20"/>
          <w:szCs w:val="20"/>
          <w:lang w:val="en-GB"/>
        </w:rPr>
        <w:t>,</w:t>
      </w:r>
    </w:p>
    <w:p w14:paraId="5C2FD0EB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16EBE22" w14:textId="07EB71BE" w:rsidR="00102314" w:rsidRPr="00D356E5" w:rsidRDefault="00102314" w:rsidP="0010231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 xml:space="preserve">that the Supplier </w:t>
      </w:r>
      <w:r w:rsidR="008F27C7" w:rsidRPr="00D356E5">
        <w:rPr>
          <w:rFonts w:ascii="Arial" w:hAnsi="Arial" w:cs="Arial"/>
          <w:sz w:val="20"/>
          <w:szCs w:val="20"/>
          <w:lang w:val="en-GB"/>
        </w:rPr>
        <w:t>fulfils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 the below-stated conditions of basic eligibility pursuant to Article 6.1.1.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lett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>. b) and c) of the Tender Documentation for the Public Contract, i.e., that:</w:t>
      </w:r>
    </w:p>
    <w:p w14:paraId="0080F460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E2BA811" w14:textId="77777777" w:rsidR="00102314" w:rsidRPr="00D356E5" w:rsidRDefault="00102314" w:rsidP="00102314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 xml:space="preserve">There is no tax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arrear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 relating to excise duty registered for the Supplier in the tax evidence, </w:t>
      </w:r>
      <w:bookmarkStart w:id="0" w:name="_Hlk149323242"/>
      <w:r w:rsidRPr="00D356E5">
        <w:rPr>
          <w:rFonts w:ascii="Arial" w:hAnsi="Arial" w:cs="Arial"/>
          <w:sz w:val="20"/>
          <w:szCs w:val="20"/>
          <w:lang w:val="en-GB"/>
        </w:rPr>
        <w:t>both in the Czech Republic and in the country of the seat of the Supplier,</w:t>
      </w:r>
      <w:bookmarkEnd w:id="0"/>
    </w:p>
    <w:p w14:paraId="1BDB7FED" w14:textId="77777777" w:rsidR="00102314" w:rsidRPr="00D356E5" w:rsidRDefault="00102314" w:rsidP="00102314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There is no outstanding arrear in relation to insurance or penalties of public health insurance, both in the Czech Republic and in the country of the seat of the Supplier.</w:t>
      </w:r>
    </w:p>
    <w:p w14:paraId="4EC76DC1" w14:textId="77777777" w:rsidR="00102314" w:rsidRPr="00D356E5" w:rsidRDefault="00102314" w:rsidP="00102314">
      <w:pPr>
        <w:pStyle w:val="PFI-pismeno"/>
        <w:numPr>
          <w:ilvl w:val="0"/>
          <w:numId w:val="0"/>
        </w:numPr>
        <w:suppressAutoHyphens w:val="0"/>
        <w:spacing w:after="60"/>
        <w:ind w:left="357"/>
        <w:rPr>
          <w:rFonts w:ascii="Arial" w:hAnsi="Arial" w:cs="Arial"/>
          <w:sz w:val="20"/>
          <w:szCs w:val="20"/>
          <w:lang w:val="en-GB"/>
        </w:rPr>
      </w:pPr>
    </w:p>
    <w:p w14:paraId="53CA69F7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750154E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In _____________________ on _____________________</w:t>
      </w:r>
    </w:p>
    <w:p w14:paraId="764E0C60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2B3DC42D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7B9BAB37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E045804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27B14ED2" w14:textId="77777777" w:rsidR="00102314" w:rsidRPr="00D356E5" w:rsidRDefault="00102314" w:rsidP="00102314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D356E5">
        <w:rPr>
          <w:rFonts w:ascii="Arial" w:hAnsi="Arial" w:cs="Arial"/>
          <w:i/>
          <w:sz w:val="16"/>
          <w:szCs w:val="16"/>
          <w:lang w:val="en-GB"/>
        </w:rPr>
        <w:t xml:space="preserve">Stamp of the Supplier and signature of the person authorised to act on behalf of the </w:t>
      </w:r>
      <w:proofErr w:type="gramStart"/>
      <w:r w:rsidRPr="00D356E5">
        <w:rPr>
          <w:rFonts w:ascii="Arial" w:hAnsi="Arial" w:cs="Arial"/>
          <w:i/>
          <w:sz w:val="16"/>
          <w:szCs w:val="16"/>
          <w:lang w:val="en-GB"/>
        </w:rPr>
        <w:t>Supplier</w:t>
      </w:r>
      <w:proofErr w:type="gramEnd"/>
      <w:r w:rsidRPr="00D356E5">
        <w:rPr>
          <w:rFonts w:ascii="Arial" w:hAnsi="Arial" w:cs="Arial"/>
          <w:i/>
          <w:sz w:val="16"/>
          <w:szCs w:val="16"/>
          <w:lang w:val="en-GB"/>
        </w:rPr>
        <w:t xml:space="preserve"> </w:t>
      </w:r>
    </w:p>
    <w:p w14:paraId="58299F10" w14:textId="77777777" w:rsidR="00102314" w:rsidRPr="00D356E5" w:rsidRDefault="00102314" w:rsidP="00102314">
      <w:pPr>
        <w:rPr>
          <w:rFonts w:ascii="Arial" w:hAnsi="Arial" w:cs="Arial"/>
          <w:sz w:val="20"/>
          <w:szCs w:val="20"/>
          <w:lang w:val="en-GB"/>
        </w:rPr>
      </w:pPr>
    </w:p>
    <w:p w14:paraId="4FC7FB4F" w14:textId="77777777" w:rsidR="00102314" w:rsidRPr="00D356E5" w:rsidRDefault="00102314" w:rsidP="00102314">
      <w:pPr>
        <w:rPr>
          <w:rFonts w:ascii="Arial" w:hAnsi="Arial" w:cs="Arial"/>
          <w:sz w:val="20"/>
          <w:szCs w:val="20"/>
          <w:lang w:val="en-GB"/>
        </w:rPr>
      </w:pPr>
    </w:p>
    <w:p w14:paraId="4600DF04" w14:textId="77777777" w:rsidR="00102314" w:rsidRPr="00D356E5" w:rsidRDefault="00102314" w:rsidP="00102314">
      <w:pPr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 xml:space="preserve">Company name/Business name: 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2A7863B6" w14:textId="77777777" w:rsidR="00102314" w:rsidRPr="00D356E5" w:rsidRDefault="00102314" w:rsidP="00102314">
      <w:pPr>
        <w:rPr>
          <w:rFonts w:ascii="Arial" w:hAnsi="Arial" w:cs="Arial"/>
          <w:sz w:val="20"/>
          <w:szCs w:val="20"/>
          <w:lang w:val="en-GB"/>
        </w:rPr>
      </w:pPr>
    </w:p>
    <w:p w14:paraId="67960CFD" w14:textId="77777777" w:rsidR="00102314" w:rsidRPr="00D356E5" w:rsidRDefault="00102314" w:rsidP="00102314">
      <w:pPr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 xml:space="preserve">Name, </w:t>
      </w:r>
      <w:proofErr w:type="gramStart"/>
      <w:r w:rsidRPr="00D356E5">
        <w:rPr>
          <w:rFonts w:ascii="Arial" w:hAnsi="Arial" w:cs="Arial"/>
          <w:sz w:val="20"/>
          <w:szCs w:val="20"/>
          <w:lang w:val="en-GB"/>
        </w:rPr>
        <w:t>surname</w:t>
      </w:r>
      <w:proofErr w:type="gramEnd"/>
      <w:r w:rsidRPr="00D356E5">
        <w:rPr>
          <w:rFonts w:ascii="Arial" w:hAnsi="Arial" w:cs="Arial"/>
          <w:sz w:val="20"/>
          <w:szCs w:val="20"/>
          <w:lang w:val="en-GB"/>
        </w:rPr>
        <w:t xml:space="preserve"> and position of the person acting on behalf of the Supplier: 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027D37E1" w14:textId="77777777" w:rsidR="00102314" w:rsidRPr="00D356E5" w:rsidRDefault="00102314" w:rsidP="00102314">
      <w:pPr>
        <w:spacing w:after="160" w:line="259" w:lineRule="auto"/>
        <w:rPr>
          <w:rFonts w:ascii="Arial" w:hAnsi="Arial" w:cs="Arial"/>
          <w:bCs/>
          <w:smallCaps/>
          <w:sz w:val="22"/>
          <w:szCs w:val="22"/>
          <w:lang w:val="en-GB"/>
        </w:rPr>
      </w:pPr>
      <w:r w:rsidRPr="00D356E5">
        <w:rPr>
          <w:rFonts w:ascii="Arial" w:hAnsi="Arial" w:cs="Arial"/>
          <w:b/>
          <w:smallCaps/>
          <w:sz w:val="28"/>
          <w:szCs w:val="28"/>
          <w:lang w:val="en-GB"/>
        </w:rPr>
        <w:br w:type="page"/>
      </w:r>
    </w:p>
    <w:p w14:paraId="18D570C8" w14:textId="77777777" w:rsidR="00102314" w:rsidRPr="00D356E5" w:rsidRDefault="00102314" w:rsidP="00102314">
      <w:pPr>
        <w:jc w:val="center"/>
        <w:rPr>
          <w:rFonts w:ascii="Arial" w:hAnsi="Arial" w:cs="Arial"/>
          <w:b/>
          <w:smallCaps/>
          <w:sz w:val="28"/>
          <w:szCs w:val="28"/>
          <w:lang w:val="en-GB"/>
        </w:rPr>
      </w:pPr>
      <w:r w:rsidRPr="00D356E5">
        <w:rPr>
          <w:rFonts w:ascii="Arial" w:hAnsi="Arial" w:cs="Arial"/>
          <w:b/>
          <w:smallCaps/>
          <w:sz w:val="28"/>
          <w:szCs w:val="28"/>
          <w:lang w:val="en-GB"/>
        </w:rPr>
        <w:lastRenderedPageBreak/>
        <w:t>Declaration o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n the B</w:t>
      </w:r>
      <w:r w:rsidRPr="00D356E5">
        <w:rPr>
          <w:rFonts w:ascii="Arial" w:hAnsi="Arial" w:cs="Arial"/>
          <w:b/>
          <w:smallCaps/>
          <w:sz w:val="28"/>
          <w:szCs w:val="28"/>
          <w:lang w:val="en-GB"/>
        </w:rPr>
        <w:t xml:space="preserve">asic </w:t>
      </w:r>
      <w:r>
        <w:rPr>
          <w:rFonts w:ascii="Arial" w:hAnsi="Arial" w:cs="Arial"/>
          <w:b/>
          <w:smallCaps/>
          <w:sz w:val="28"/>
          <w:szCs w:val="28"/>
          <w:lang w:val="en-GB"/>
        </w:rPr>
        <w:t>E</w:t>
      </w:r>
      <w:r w:rsidRPr="00D356E5">
        <w:rPr>
          <w:rFonts w:ascii="Arial" w:hAnsi="Arial" w:cs="Arial"/>
          <w:b/>
          <w:smallCaps/>
          <w:sz w:val="28"/>
          <w:szCs w:val="28"/>
          <w:lang w:val="en-GB"/>
        </w:rPr>
        <w:t xml:space="preserve">ligibility </w:t>
      </w:r>
      <w:r w:rsidRPr="00D356E5">
        <w:rPr>
          <w:rFonts w:ascii="Arial" w:hAnsi="Arial" w:cs="Arial"/>
          <w:i/>
          <w:smallCaps/>
          <w:sz w:val="28"/>
          <w:szCs w:val="28"/>
          <w:lang w:val="en-GB"/>
        </w:rPr>
        <w:t>(individual)</w:t>
      </w:r>
    </w:p>
    <w:p w14:paraId="4F546B6B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2"/>
          <w:lang w:val="en-GB"/>
        </w:rPr>
      </w:pPr>
    </w:p>
    <w:p w14:paraId="74A9D2A4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2"/>
          <w:lang w:val="en-GB"/>
        </w:rPr>
      </w:pPr>
    </w:p>
    <w:p w14:paraId="3202D790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2"/>
          <w:lang w:val="en-GB"/>
        </w:rPr>
      </w:pPr>
      <w:r w:rsidRPr="00D356E5">
        <w:rPr>
          <w:rFonts w:ascii="Arial" w:hAnsi="Arial" w:cs="Arial"/>
          <w:sz w:val="20"/>
          <w:szCs w:val="22"/>
          <w:lang w:val="en-GB"/>
        </w:rPr>
        <w:t>I, the undersigned</w:t>
      </w:r>
    </w:p>
    <w:p w14:paraId="32147E10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b/>
          <w:sz w:val="20"/>
          <w:szCs w:val="22"/>
          <w:highlight w:val="yellow"/>
          <w:lang w:val="en-GB"/>
        </w:rPr>
        <w:t>[business name/name and surname]</w:t>
      </w:r>
      <w:r w:rsidRPr="00D356E5">
        <w:rPr>
          <w:rFonts w:ascii="Arial" w:hAnsi="Arial" w:cs="Arial"/>
          <w:sz w:val="20"/>
          <w:szCs w:val="22"/>
          <w:lang w:val="en-GB"/>
        </w:rPr>
        <w:t xml:space="preserve">, business address: </w:t>
      </w:r>
      <w:r w:rsidRPr="00D356E5">
        <w:rPr>
          <w:rFonts w:ascii="Arial" w:hAnsi="Arial" w:cs="Arial"/>
          <w:sz w:val="20"/>
          <w:szCs w:val="22"/>
          <w:highlight w:val="yellow"/>
          <w:lang w:val="en-GB"/>
        </w:rPr>
        <w:t>[business address]</w:t>
      </w:r>
      <w:r w:rsidRPr="00D356E5">
        <w:rPr>
          <w:rFonts w:ascii="Arial" w:hAnsi="Arial" w:cs="Arial"/>
          <w:sz w:val="20"/>
          <w:szCs w:val="22"/>
          <w:lang w:val="en-GB"/>
        </w:rPr>
        <w:t>, Identification No.: </w:t>
      </w:r>
      <w:r w:rsidRPr="00D356E5">
        <w:rPr>
          <w:rFonts w:ascii="Arial" w:hAnsi="Arial" w:cs="Arial"/>
          <w:sz w:val="20"/>
          <w:szCs w:val="22"/>
          <w:highlight w:val="yellow"/>
          <w:lang w:val="en-GB"/>
        </w:rPr>
        <w:t>[Identification No.]</w:t>
      </w:r>
      <w:r w:rsidRPr="00D356E5">
        <w:rPr>
          <w:rFonts w:ascii="Arial" w:hAnsi="Arial" w:cs="Arial"/>
          <w:sz w:val="20"/>
          <w:szCs w:val="20"/>
          <w:lang w:val="en-GB"/>
        </w:rPr>
        <w:t>,</w:t>
      </w:r>
    </w:p>
    <w:p w14:paraId="573501FB" w14:textId="77777777" w:rsidR="00102314" w:rsidRPr="00D356E5" w:rsidRDefault="00102314" w:rsidP="00102314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2799CFAE" w14:textId="77777777" w:rsidR="00102314" w:rsidRDefault="00102314" w:rsidP="00102314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hereby for the purposes of proposal in the tender procedure for the public contract: „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Modernizace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teplárny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 ŠKO-ENERGO – OB2 </w:t>
      </w:r>
      <w:proofErr w:type="spellStart"/>
      <w:proofErr w:type="gramStart"/>
      <w:r w:rsidRPr="00D356E5">
        <w:rPr>
          <w:rFonts w:ascii="Arial" w:hAnsi="Arial" w:cs="Arial"/>
          <w:sz w:val="20"/>
          <w:szCs w:val="20"/>
          <w:lang w:val="en-GB"/>
        </w:rPr>
        <w:t>Kotelny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>“ (</w:t>
      </w:r>
      <w:proofErr w:type="gramEnd"/>
      <w:r w:rsidRPr="00D356E5">
        <w:rPr>
          <w:rFonts w:ascii="Arial" w:hAnsi="Arial" w:cs="Arial"/>
          <w:sz w:val="20"/>
          <w:szCs w:val="20"/>
          <w:lang w:val="en-GB"/>
        </w:rPr>
        <w:t>hereinafter the “</w:t>
      </w:r>
      <w:r w:rsidRPr="00D356E5">
        <w:rPr>
          <w:rFonts w:ascii="Arial" w:hAnsi="Arial" w:cs="Arial"/>
          <w:b/>
          <w:sz w:val="20"/>
          <w:szCs w:val="20"/>
          <w:lang w:val="en-GB"/>
        </w:rPr>
        <w:t>Public Contract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”) of the contracting authority: ŠKO-ENERGO,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s.r.o.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, with its registered seat at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t</w:t>
      </w:r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ř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Václava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Klementa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869,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II, 293 01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Mladá</w:t>
      </w:r>
      <w:proofErr w:type="spellEnd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Boleslav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>, Identification No: </w:t>
      </w:r>
      <w:r w:rsidRPr="00D356E5">
        <w:rPr>
          <w:rFonts w:ascii="Arial" w:hAnsi="Arial" w:cs="Arial"/>
          <w:sz w:val="20"/>
          <w:szCs w:val="20"/>
          <w:shd w:val="clear" w:color="auto" w:fill="FFFFFF"/>
          <w:lang w:val="en-GB"/>
        </w:rPr>
        <w:t>61675938,</w:t>
      </w:r>
    </w:p>
    <w:p w14:paraId="4ACEA8CC" w14:textId="77777777" w:rsidR="00992EC6" w:rsidRPr="00D356E5" w:rsidRDefault="00992EC6" w:rsidP="00102314">
      <w:pPr>
        <w:jc w:val="both"/>
        <w:rPr>
          <w:rFonts w:ascii="Arial" w:hAnsi="Arial" w:cs="Arial"/>
          <w:sz w:val="20"/>
          <w:szCs w:val="22"/>
          <w:lang w:val="en-GB"/>
        </w:rPr>
      </w:pPr>
    </w:p>
    <w:p w14:paraId="52C1035A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2"/>
          <w:lang w:val="en-GB"/>
        </w:rPr>
      </w:pPr>
      <w:r w:rsidRPr="00D356E5">
        <w:rPr>
          <w:rFonts w:ascii="Arial" w:hAnsi="Arial" w:cs="Arial"/>
          <w:b/>
          <w:spacing w:val="80"/>
          <w:sz w:val="20"/>
          <w:szCs w:val="22"/>
          <w:lang w:val="en-GB"/>
        </w:rPr>
        <w:t>declare</w:t>
      </w:r>
      <w:r w:rsidRPr="00D356E5">
        <w:rPr>
          <w:rFonts w:ascii="Arial" w:hAnsi="Arial" w:cs="Arial"/>
          <w:sz w:val="20"/>
          <w:szCs w:val="22"/>
          <w:lang w:val="en-GB"/>
        </w:rPr>
        <w:t>,</w:t>
      </w:r>
    </w:p>
    <w:p w14:paraId="51AA75ED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2"/>
          <w:lang w:val="en-GB"/>
        </w:rPr>
      </w:pPr>
    </w:p>
    <w:p w14:paraId="137AE3F6" w14:textId="11D28693" w:rsidR="00102314" w:rsidRPr="00D356E5" w:rsidRDefault="00102314" w:rsidP="00102314">
      <w:pPr>
        <w:jc w:val="both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 xml:space="preserve">that I </w:t>
      </w:r>
      <w:r w:rsidR="00992EC6" w:rsidRPr="00D356E5">
        <w:rPr>
          <w:rFonts w:ascii="Arial" w:hAnsi="Arial" w:cs="Arial"/>
          <w:sz w:val="20"/>
          <w:szCs w:val="20"/>
          <w:lang w:val="en-GB"/>
        </w:rPr>
        <w:t>fulfil</w:t>
      </w:r>
      <w:r w:rsidRPr="00D356E5">
        <w:rPr>
          <w:rFonts w:ascii="Arial" w:hAnsi="Arial" w:cs="Arial"/>
          <w:sz w:val="20"/>
          <w:szCs w:val="20"/>
          <w:lang w:val="en-GB"/>
        </w:rPr>
        <w:t xml:space="preserve"> the below-stated conditions of basic qualification pursuant to Article 6.1.1.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lett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>. b) and c) of the Tender Documentation for the Public Contract, i.e., that:</w:t>
      </w:r>
    </w:p>
    <w:p w14:paraId="6C880631" w14:textId="77777777" w:rsidR="00102314" w:rsidRPr="00D356E5" w:rsidRDefault="00102314" w:rsidP="00102314">
      <w:pPr>
        <w:tabs>
          <w:tab w:val="left" w:pos="6331"/>
        </w:tabs>
        <w:jc w:val="both"/>
        <w:rPr>
          <w:rFonts w:ascii="Arial" w:hAnsi="Arial" w:cs="Arial"/>
          <w:sz w:val="20"/>
          <w:szCs w:val="22"/>
          <w:lang w:val="en-GB"/>
        </w:rPr>
      </w:pPr>
    </w:p>
    <w:p w14:paraId="39627DFD" w14:textId="77777777" w:rsidR="00102314" w:rsidRPr="00D356E5" w:rsidRDefault="00102314" w:rsidP="00102314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 xml:space="preserve">There is no tax </w:t>
      </w:r>
      <w:proofErr w:type="spellStart"/>
      <w:r w:rsidRPr="00D356E5">
        <w:rPr>
          <w:rFonts w:ascii="Arial" w:hAnsi="Arial" w:cs="Arial"/>
          <w:sz w:val="20"/>
          <w:szCs w:val="20"/>
          <w:lang w:val="en-GB"/>
        </w:rPr>
        <w:t>arrear</w:t>
      </w:r>
      <w:proofErr w:type="spellEnd"/>
      <w:r w:rsidRPr="00D356E5">
        <w:rPr>
          <w:rFonts w:ascii="Arial" w:hAnsi="Arial" w:cs="Arial"/>
          <w:sz w:val="20"/>
          <w:szCs w:val="20"/>
          <w:lang w:val="en-GB"/>
        </w:rPr>
        <w:t xml:space="preserve"> relating to excise duty registered for myself in the tax evidence, both in the Czech Republic and in the country of the seat/place of business,</w:t>
      </w:r>
    </w:p>
    <w:p w14:paraId="128813E0" w14:textId="77777777" w:rsidR="00102314" w:rsidRPr="00D356E5" w:rsidRDefault="00102314" w:rsidP="00102314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There is no outstanding arrear in relation to insurance or penalties of public health insurance, both in the Czech Republic and in the country of the seat/place of business.</w:t>
      </w:r>
    </w:p>
    <w:p w14:paraId="096F3E5D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2"/>
          <w:lang w:val="en-GB"/>
        </w:rPr>
      </w:pPr>
    </w:p>
    <w:p w14:paraId="0BB81BED" w14:textId="77777777" w:rsidR="00102314" w:rsidRPr="00D356E5" w:rsidRDefault="00102314" w:rsidP="00102314">
      <w:pPr>
        <w:jc w:val="both"/>
        <w:rPr>
          <w:rFonts w:ascii="Arial" w:hAnsi="Arial" w:cs="Arial"/>
          <w:sz w:val="20"/>
          <w:szCs w:val="22"/>
          <w:lang w:val="en-GB"/>
        </w:rPr>
      </w:pPr>
    </w:p>
    <w:p w14:paraId="31141808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In _____________________ on _____________________</w:t>
      </w:r>
    </w:p>
    <w:p w14:paraId="6AEAC8F0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C2B9DD1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405233DE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2C9C966E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0E43B814" w14:textId="77777777" w:rsidR="00102314" w:rsidRPr="00D356E5" w:rsidRDefault="00102314" w:rsidP="00102314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D356E5">
        <w:rPr>
          <w:rFonts w:ascii="Arial" w:hAnsi="Arial" w:cs="Arial"/>
          <w:i/>
          <w:sz w:val="16"/>
          <w:szCs w:val="16"/>
          <w:lang w:val="en-GB"/>
        </w:rPr>
        <w:t>Stamp and signature of the supplier</w:t>
      </w:r>
    </w:p>
    <w:p w14:paraId="56F9A0FE" w14:textId="77777777" w:rsidR="00102314" w:rsidRPr="00D356E5" w:rsidRDefault="00102314" w:rsidP="00102314">
      <w:pPr>
        <w:rPr>
          <w:rFonts w:ascii="Arial" w:hAnsi="Arial" w:cs="Arial"/>
          <w:sz w:val="20"/>
          <w:szCs w:val="20"/>
          <w:lang w:val="en-GB"/>
        </w:rPr>
      </w:pPr>
    </w:p>
    <w:p w14:paraId="41A22649" w14:textId="77777777" w:rsidR="00102314" w:rsidRPr="00D356E5" w:rsidRDefault="00102314" w:rsidP="00102314">
      <w:pPr>
        <w:rPr>
          <w:rFonts w:ascii="Arial" w:hAnsi="Arial" w:cs="Arial"/>
          <w:sz w:val="20"/>
          <w:szCs w:val="20"/>
          <w:lang w:val="en-GB"/>
        </w:rPr>
      </w:pPr>
    </w:p>
    <w:p w14:paraId="04A39B96" w14:textId="77777777" w:rsidR="00102314" w:rsidRPr="00D356E5" w:rsidRDefault="00102314" w:rsidP="00102314">
      <w:pPr>
        <w:rPr>
          <w:lang w:val="en-GB"/>
        </w:rPr>
      </w:pPr>
      <w:r w:rsidRPr="00D356E5">
        <w:rPr>
          <w:rFonts w:ascii="Arial" w:hAnsi="Arial" w:cs="Arial"/>
          <w:sz w:val="20"/>
          <w:szCs w:val="20"/>
          <w:lang w:val="en-GB"/>
        </w:rPr>
        <w:t xml:space="preserve">Business name/name and surname: </w:t>
      </w:r>
      <w:r w:rsidRPr="00D356E5">
        <w:rPr>
          <w:rFonts w:ascii="Arial" w:hAnsi="Arial" w:cs="Arial"/>
          <w:sz w:val="20"/>
          <w:szCs w:val="20"/>
          <w:highlight w:val="yellow"/>
          <w:lang w:val="en-GB"/>
        </w:rPr>
        <w:t>[●]</w:t>
      </w:r>
    </w:p>
    <w:p w14:paraId="13946D89" w14:textId="77777777" w:rsidR="00102314" w:rsidRPr="00D356E5" w:rsidRDefault="00102314" w:rsidP="00102314">
      <w:pPr>
        <w:rPr>
          <w:rFonts w:ascii="Arial" w:hAnsi="Arial" w:cs="Arial"/>
          <w:sz w:val="20"/>
          <w:szCs w:val="22"/>
          <w:highlight w:val="yellow"/>
          <w:lang w:val="en-GB"/>
        </w:rPr>
        <w:sectPr w:rsidR="00102314" w:rsidRPr="00D356E5">
          <w:head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  <w:r w:rsidRPr="00D356E5">
        <w:rPr>
          <w:rFonts w:ascii="Arial" w:hAnsi="Arial" w:cs="Arial"/>
          <w:sz w:val="22"/>
          <w:szCs w:val="22"/>
          <w:highlight w:val="yellow"/>
          <w:lang w:val="en-GB"/>
        </w:rPr>
        <w:br w:type="page"/>
      </w:r>
    </w:p>
    <w:p w14:paraId="403AE268" w14:textId="77777777" w:rsidR="00102314" w:rsidRPr="00D356E5" w:rsidRDefault="00102314" w:rsidP="00102314">
      <w:pPr>
        <w:jc w:val="center"/>
        <w:rPr>
          <w:rFonts w:ascii="Arial" w:hAnsi="Arial" w:cs="Arial"/>
          <w:b/>
          <w:iCs/>
          <w:smallCaps/>
          <w:sz w:val="28"/>
          <w:szCs w:val="22"/>
          <w:lang w:val="en-GB"/>
        </w:rPr>
      </w:pPr>
      <w:r w:rsidRPr="00D356E5">
        <w:rPr>
          <w:rFonts w:ascii="Arial" w:hAnsi="Arial" w:cs="Arial"/>
          <w:b/>
          <w:iCs/>
          <w:smallCaps/>
          <w:sz w:val="28"/>
          <w:szCs w:val="22"/>
          <w:lang w:val="en-GB"/>
        </w:rPr>
        <w:lastRenderedPageBreak/>
        <w:t>List of Major Deliveries</w:t>
      </w:r>
    </w:p>
    <w:p w14:paraId="2E0C8E1E" w14:textId="77777777" w:rsidR="00102314" w:rsidRPr="00D356E5" w:rsidRDefault="00102314" w:rsidP="00102314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2B4E2AD" w14:textId="2807E90E" w:rsidR="00102314" w:rsidRPr="00D356E5" w:rsidRDefault="00102314" w:rsidP="00102314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D356E5">
        <w:rPr>
          <w:rFonts w:ascii="Arial" w:hAnsi="Arial" w:cs="Arial"/>
          <w:i/>
          <w:iCs/>
          <w:sz w:val="20"/>
          <w:szCs w:val="20"/>
          <w:lang w:val="en-GB"/>
        </w:rPr>
        <w:t xml:space="preserve">The participant of the tender procedure shall fill in major deliveries provided in the last 10 years, the subject-matter of which were deliveries </w:t>
      </w:r>
      <w:proofErr w:type="gramStart"/>
      <w:r w:rsidRPr="00D356E5">
        <w:rPr>
          <w:rFonts w:ascii="Arial" w:hAnsi="Arial" w:cs="Arial"/>
          <w:i/>
          <w:iCs/>
          <w:sz w:val="20"/>
          <w:szCs w:val="20"/>
          <w:lang w:val="en-GB"/>
        </w:rPr>
        <w:t>similar to</w:t>
      </w:r>
      <w:proofErr w:type="gramEnd"/>
      <w:r w:rsidRPr="00D356E5">
        <w:rPr>
          <w:rFonts w:ascii="Arial" w:hAnsi="Arial" w:cs="Arial"/>
          <w:i/>
          <w:iCs/>
          <w:sz w:val="20"/>
          <w:szCs w:val="20"/>
          <w:lang w:val="en-GB"/>
        </w:rPr>
        <w:t xml:space="preserve"> the subject-matter of this public contract. </w:t>
      </w:r>
      <w:r w:rsidR="008F27C7">
        <w:rPr>
          <w:rFonts w:ascii="Arial" w:hAnsi="Arial" w:cs="Arial"/>
          <w:i/>
          <w:iCs/>
          <w:sz w:val="20"/>
          <w:szCs w:val="20"/>
          <w:lang w:val="en-GB"/>
        </w:rPr>
        <w:t>The participant shall fill in a separate form for each reference delivery.</w:t>
      </w:r>
    </w:p>
    <w:p w14:paraId="6068CF27" w14:textId="77777777" w:rsidR="00102314" w:rsidRPr="00D356E5" w:rsidRDefault="00102314" w:rsidP="00102314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87"/>
        <w:gridCol w:w="1495"/>
        <w:gridCol w:w="1199"/>
        <w:gridCol w:w="30"/>
        <w:gridCol w:w="962"/>
        <w:gridCol w:w="297"/>
        <w:gridCol w:w="1125"/>
        <w:gridCol w:w="816"/>
        <w:gridCol w:w="1551"/>
      </w:tblGrid>
      <w:tr w:rsidR="008F27C7" w:rsidRPr="008F27C7" w14:paraId="4DFD1625" w14:textId="77777777" w:rsidTr="00696546">
        <w:tc>
          <w:tcPr>
            <w:tcW w:w="308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400AF366" w14:textId="47F40FFC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D7D17">
              <w:rPr>
                <w:rFonts w:ascii="Arial" w:hAnsi="Arial" w:cs="Arial"/>
                <w:b/>
                <w:sz w:val="20"/>
                <w:szCs w:val="20"/>
                <w:lang w:val="en-US"/>
              </w:rPr>
              <w:t>Name/designation</w:t>
            </w:r>
            <w:r w:rsidR="00DD7D1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D7D17">
              <w:rPr>
                <w:rFonts w:ascii="Arial" w:hAnsi="Arial" w:cs="Arial"/>
                <w:b/>
                <w:sz w:val="20"/>
                <w:szCs w:val="20"/>
                <w:lang w:val="en-US"/>
              </w:rPr>
              <w:t>of</w:t>
            </w:r>
            <w:r w:rsidR="00DD7D1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D7D17">
              <w:rPr>
                <w:rFonts w:ascii="Arial" w:hAnsi="Arial" w:cs="Arial"/>
                <w:b/>
                <w:sz w:val="20"/>
                <w:szCs w:val="20"/>
                <w:lang w:val="en-US"/>
              </w:rPr>
              <w:t>the delivery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F287428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7C7" w:rsidRPr="008F27C7" w14:paraId="2C4B00B9" w14:textId="77777777" w:rsidTr="00696546"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76DC6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D7D17" w:rsidRPr="008F27C7" w14:paraId="736F63D7" w14:textId="77777777" w:rsidTr="00696546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4679119" w14:textId="181E89AE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Details of the deliveries</w:t>
            </w:r>
            <w:r w:rsidR="00BA4E92" w:rsidRPr="00BA4E92"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orderer</w:t>
            </w:r>
            <w:proofErr w:type="spellEnd"/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</w:tcPr>
          <w:p w14:paraId="243653E6" w14:textId="0E3F9D64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Company name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</w:tcBorders>
          </w:tcPr>
          <w:p w14:paraId="533D5840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D7D17" w:rsidRPr="008F27C7" w14:paraId="37F677CC" w14:textId="77777777" w:rsidTr="00696546">
        <w:tc>
          <w:tcPr>
            <w:tcW w:w="1587" w:type="dxa"/>
            <w:vMerge/>
            <w:shd w:val="clear" w:color="auto" w:fill="92D050"/>
            <w:vAlign w:val="center"/>
          </w:tcPr>
          <w:p w14:paraId="13563215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shd w:val="clear" w:color="auto" w:fill="92D050"/>
          </w:tcPr>
          <w:p w14:paraId="6CCC1695" w14:textId="2EDBD050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Seat</w:t>
            </w:r>
          </w:p>
        </w:tc>
        <w:tc>
          <w:tcPr>
            <w:tcW w:w="5980" w:type="dxa"/>
            <w:gridSpan w:val="7"/>
          </w:tcPr>
          <w:p w14:paraId="6C8B52DA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D7D17" w:rsidRPr="008F27C7" w14:paraId="40ED6CFB" w14:textId="77777777" w:rsidTr="00696546">
        <w:tc>
          <w:tcPr>
            <w:tcW w:w="1587" w:type="dxa"/>
            <w:vMerge/>
            <w:shd w:val="clear" w:color="auto" w:fill="92D050"/>
            <w:vAlign w:val="center"/>
          </w:tcPr>
          <w:p w14:paraId="055E97AB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shd w:val="clear" w:color="auto" w:fill="92D050"/>
          </w:tcPr>
          <w:p w14:paraId="18ED2456" w14:textId="62A75110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Identification No.</w:t>
            </w:r>
          </w:p>
        </w:tc>
        <w:tc>
          <w:tcPr>
            <w:tcW w:w="5980" w:type="dxa"/>
            <w:gridSpan w:val="7"/>
          </w:tcPr>
          <w:p w14:paraId="5C97A6F8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F27C7" w:rsidRPr="008F27C7" w14:paraId="656CA69D" w14:textId="77777777" w:rsidTr="00696546">
        <w:tc>
          <w:tcPr>
            <w:tcW w:w="1587" w:type="dxa"/>
            <w:vMerge/>
            <w:shd w:val="clear" w:color="auto" w:fill="92D050"/>
            <w:vAlign w:val="center"/>
          </w:tcPr>
          <w:p w14:paraId="6F7AC0CF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75" w:type="dxa"/>
            <w:gridSpan w:val="8"/>
            <w:shd w:val="clear" w:color="auto" w:fill="92D050"/>
          </w:tcPr>
          <w:p w14:paraId="5343A70E" w14:textId="217AE71D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Contact person</w:t>
            </w:r>
            <w:r w:rsidR="008F27C7"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for the purposes of reference verification</w:t>
            </w:r>
            <w:r w:rsidR="008F27C7" w:rsidRPr="00DD7D1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DD7D17" w:rsidRPr="008F27C7" w14:paraId="04637F3B" w14:textId="77777777" w:rsidTr="00696546">
        <w:trPr>
          <w:trHeight w:val="230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440CFC5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156F8047" w14:textId="443C32FB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</w:tcPr>
          <w:p w14:paraId="7198D0BF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0E8D2EFE" w14:textId="7664DBA6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Phone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14:paraId="595086A3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92D050"/>
          </w:tcPr>
          <w:p w14:paraId="0149F62F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0D7609D2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F27C7" w:rsidRPr="008F27C7" w14:paraId="4D33DBCF" w14:textId="77777777" w:rsidTr="00696546">
        <w:trPr>
          <w:trHeight w:val="230"/>
        </w:trPr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4B36A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D7D17" w:rsidRPr="008F27C7" w14:paraId="515FA2D9" w14:textId="77777777" w:rsidTr="00696546">
        <w:trPr>
          <w:trHeight w:val="59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98484D1" w14:textId="11E01038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Description of the contract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BE81FFD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Text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</w:tcBorders>
          </w:tcPr>
          <w:p w14:paraId="2320137D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0986F70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2F7EB0A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009FD2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00162D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D7D17" w:rsidRPr="008F27C7" w14:paraId="42F9693F" w14:textId="77777777" w:rsidTr="00696546">
        <w:trPr>
          <w:trHeight w:val="134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5CF74B40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160ED016" w14:textId="1DFA701E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Note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51519CCE" w14:textId="48EB9E2B" w:rsidR="008F27C7" w:rsidRPr="00DD7D17" w:rsidRDefault="00DD7D17" w:rsidP="00696546">
            <w:pPr>
              <w:spacing w:before="6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 web link to the executed contract may be provided.</w:t>
            </w:r>
          </w:p>
        </w:tc>
      </w:tr>
      <w:tr w:rsidR="00DD7D17" w:rsidRPr="008F27C7" w14:paraId="5DEA2C2F" w14:textId="77777777" w:rsidTr="00696546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75476AA1" w14:textId="26183330" w:rsidR="008F27C7" w:rsidRPr="00DD7D17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Period of </w:t>
            </w:r>
            <w:r w:rsidR="00BA4E92">
              <w:rPr>
                <w:rFonts w:ascii="Arial" w:hAnsi="Arial" w:cs="Arial"/>
                <w:sz w:val="16"/>
                <w:szCs w:val="16"/>
                <w:lang w:val="en-US"/>
              </w:rPr>
              <w:t xml:space="preserve">the delivery </w:t>
            </w: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execution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FD28D09" w14:textId="5CC06619" w:rsidR="008F27C7" w:rsidRPr="00DD7D17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Completion date between 201</w:t>
            </w:r>
            <w:r w:rsidR="00202BB1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 and 202</w:t>
            </w:r>
            <w:r w:rsidR="00202BB1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 (from-to)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5B79777F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D7D17" w:rsidRPr="008F27C7" w14:paraId="4BE954B5" w14:textId="77777777" w:rsidTr="00696546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7BADFA3C" w14:textId="4398E671" w:rsidR="008F27C7" w:rsidRPr="00DD7D17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Value of the delivery provided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C65D6F7" w14:textId="70AD2275" w:rsidR="008F27C7" w:rsidRPr="00DD7D17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Value of consideration provided to the supplier by the </w:t>
            </w:r>
            <w:proofErr w:type="spellStart"/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>orderer</w:t>
            </w:r>
            <w:proofErr w:type="spellEnd"/>
            <w:r w:rsidRPr="00DD7D17">
              <w:rPr>
                <w:rFonts w:ascii="Arial" w:hAnsi="Arial" w:cs="Arial"/>
                <w:sz w:val="16"/>
                <w:szCs w:val="16"/>
                <w:lang w:val="en-US"/>
              </w:rPr>
              <w:t xml:space="preserve"> (including currency)</w:t>
            </w:r>
          </w:p>
        </w:tc>
        <w:tc>
          <w:tcPr>
            <w:tcW w:w="5980" w:type="dxa"/>
            <w:gridSpan w:val="7"/>
            <w:tcBorders>
              <w:bottom w:val="single" w:sz="4" w:space="0" w:color="auto"/>
            </w:tcBorders>
          </w:tcPr>
          <w:p w14:paraId="49F4B5A5" w14:textId="77777777" w:rsidR="008F27C7" w:rsidRPr="00DD7D1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F27C7" w:rsidRPr="008F27C7" w14:paraId="6E915C03" w14:textId="77777777" w:rsidTr="00696546">
        <w:tc>
          <w:tcPr>
            <w:tcW w:w="90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36E75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D17" w:rsidRPr="008F27C7" w14:paraId="2B1DC7C7" w14:textId="77777777" w:rsidTr="00696546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5983D34D" w14:textId="6399042F" w:rsidR="00BA4E92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Boiler delivery details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14E26B0" w14:textId="2D1D6E72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 xml:space="preserve">New fluid boiler for 100% combustion of biomass </w:t>
            </w:r>
            <w:r w:rsidR="008F27C7" w:rsidRPr="00BA4E92">
              <w:rPr>
                <w:rFonts w:ascii="Arial" w:hAnsi="Arial" w:cs="Arial"/>
                <w:sz w:val="16"/>
                <w:szCs w:val="16"/>
                <w:lang w:val="en-US"/>
              </w:rPr>
              <w:t>(min. 60MW</w:t>
            </w:r>
            <w:r w:rsidR="008F27C7" w:rsidRPr="00BA4E92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t</w:t>
            </w:r>
            <w:r w:rsidR="008F27C7" w:rsidRPr="00BA4E9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1E2EEF21" w14:textId="6817810B" w:rsidR="008F27C7" w:rsidRPr="00BA4E92" w:rsidRDefault="00BA4E92" w:rsidP="0069654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  <w:r w:rsidR="008F27C7" w:rsidRPr="00BA4E92">
              <w:rPr>
                <w:rFonts w:ascii="Arial" w:hAnsi="Arial" w:cs="Arial"/>
                <w:sz w:val="16"/>
                <w:szCs w:val="16"/>
                <w:lang w:val="en-US"/>
              </w:rPr>
              <w:t xml:space="preserve"> / N</w:t>
            </w: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</w:tcBorders>
            <w:shd w:val="clear" w:color="auto" w:fill="92D050"/>
          </w:tcPr>
          <w:p w14:paraId="09987984" w14:textId="0BDC5695" w:rsidR="008F27C7" w:rsidRPr="00BA4E92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Description / technical specification of the new fluid boiler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</w:tcBorders>
          </w:tcPr>
          <w:p w14:paraId="397A7D18" w14:textId="6785988A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D17" w:rsidRPr="008F27C7" w14:paraId="3C06806F" w14:textId="77777777" w:rsidTr="00696546">
        <w:tc>
          <w:tcPr>
            <w:tcW w:w="1587" w:type="dxa"/>
            <w:vMerge/>
            <w:shd w:val="clear" w:color="auto" w:fill="92D050"/>
          </w:tcPr>
          <w:p w14:paraId="3085F0C4" w14:textId="77777777" w:rsidR="008F27C7" w:rsidRPr="00BA4E92" w:rsidRDefault="008F27C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1D725005" w14:textId="30508B79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Retrofit of a fluid boiler with a change of fuel from coal to 100% biomass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(min. 60MW</w:t>
            </w:r>
            <w:r w:rsidRPr="00BA4E92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t</w:t>
            </w: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99" w:type="dxa"/>
          </w:tcPr>
          <w:p w14:paraId="457487DD" w14:textId="42BAF3F3" w:rsidR="008F27C7" w:rsidRPr="00BA4E92" w:rsidRDefault="00BA4E92" w:rsidP="0069654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Yes / No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228CFE08" w14:textId="4CFA88FE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Description / technical specification of the boiler retrofit</w:t>
            </w:r>
          </w:p>
        </w:tc>
        <w:tc>
          <w:tcPr>
            <w:tcW w:w="3492" w:type="dxa"/>
            <w:gridSpan w:val="3"/>
          </w:tcPr>
          <w:p w14:paraId="15FA3D18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D17" w:rsidRPr="008F27C7" w14:paraId="20D2912B" w14:textId="77777777" w:rsidTr="00696546">
        <w:tc>
          <w:tcPr>
            <w:tcW w:w="1587" w:type="dxa"/>
            <w:vMerge/>
            <w:shd w:val="clear" w:color="auto" w:fill="92D050"/>
          </w:tcPr>
          <w:p w14:paraId="6079FD6F" w14:textId="77777777" w:rsidR="008F27C7" w:rsidRPr="00BA4E92" w:rsidRDefault="008F27C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42FC86BB" w14:textId="43792FCF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New fluid boiler for combustion of biomass</w:t>
            </w:r>
          </w:p>
        </w:tc>
        <w:tc>
          <w:tcPr>
            <w:tcW w:w="1199" w:type="dxa"/>
          </w:tcPr>
          <w:p w14:paraId="6CC993FD" w14:textId="02B1F5E9" w:rsidR="008F27C7" w:rsidRPr="00BA4E92" w:rsidRDefault="00BA4E92" w:rsidP="0069654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Yes / No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0C3F4BDF" w14:textId="32BA4874" w:rsidR="008F27C7" w:rsidRPr="00BA4E92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Description / technical specification of the new fluid boiler</w:t>
            </w:r>
          </w:p>
        </w:tc>
        <w:tc>
          <w:tcPr>
            <w:tcW w:w="3492" w:type="dxa"/>
            <w:gridSpan w:val="3"/>
          </w:tcPr>
          <w:p w14:paraId="734E6055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D17" w:rsidRPr="008F27C7" w14:paraId="395C8057" w14:textId="77777777" w:rsidTr="00696546">
        <w:tc>
          <w:tcPr>
            <w:tcW w:w="1587" w:type="dxa"/>
            <w:vMerge/>
            <w:shd w:val="clear" w:color="auto" w:fill="92D050"/>
          </w:tcPr>
          <w:p w14:paraId="4917F4DD" w14:textId="77777777" w:rsidR="008F27C7" w:rsidRPr="00BA4E92" w:rsidRDefault="008F27C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37199EBF" w14:textId="034D4CBF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Fluid boiler retrofit</w:t>
            </w:r>
          </w:p>
        </w:tc>
        <w:tc>
          <w:tcPr>
            <w:tcW w:w="1199" w:type="dxa"/>
          </w:tcPr>
          <w:p w14:paraId="6CEBE4C5" w14:textId="58DF0940" w:rsidR="008F27C7" w:rsidRPr="00BA4E92" w:rsidRDefault="00BA4E92" w:rsidP="0069654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Yes / No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30B43C2C" w14:textId="68BAF63E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Description / technical specification of the boiler retrofit</w:t>
            </w:r>
          </w:p>
        </w:tc>
        <w:tc>
          <w:tcPr>
            <w:tcW w:w="3492" w:type="dxa"/>
            <w:gridSpan w:val="3"/>
          </w:tcPr>
          <w:p w14:paraId="0D753F53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0B16BC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74245B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A38CC7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D17" w:rsidRPr="008F27C7" w14:paraId="45B3E381" w14:textId="77777777" w:rsidTr="00696546">
        <w:tc>
          <w:tcPr>
            <w:tcW w:w="1587" w:type="dxa"/>
            <w:vMerge/>
            <w:shd w:val="clear" w:color="auto" w:fill="92D050"/>
          </w:tcPr>
          <w:p w14:paraId="2CB45F7A" w14:textId="77777777" w:rsidR="008F27C7" w:rsidRPr="00BA4E92" w:rsidRDefault="008F27C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shd w:val="clear" w:color="auto" w:fill="92D050"/>
            <w:vAlign w:val="center"/>
          </w:tcPr>
          <w:p w14:paraId="1EBF84F1" w14:textId="3F9BED07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Fluid boiler</w:t>
            </w:r>
          </w:p>
        </w:tc>
        <w:tc>
          <w:tcPr>
            <w:tcW w:w="1199" w:type="dxa"/>
          </w:tcPr>
          <w:p w14:paraId="345BDF2D" w14:textId="782CB164" w:rsidR="008F27C7" w:rsidRPr="00BA4E92" w:rsidRDefault="00BA4E92" w:rsidP="0069654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Yes / No</w:t>
            </w:r>
          </w:p>
        </w:tc>
        <w:tc>
          <w:tcPr>
            <w:tcW w:w="1289" w:type="dxa"/>
            <w:gridSpan w:val="3"/>
            <w:shd w:val="clear" w:color="auto" w:fill="92D050"/>
          </w:tcPr>
          <w:p w14:paraId="438DA215" w14:textId="5D09FDB0" w:rsidR="008F27C7" w:rsidRPr="00BA4E92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Description / technical specification of the new fluid boiler</w:t>
            </w:r>
          </w:p>
        </w:tc>
        <w:tc>
          <w:tcPr>
            <w:tcW w:w="3492" w:type="dxa"/>
            <w:gridSpan w:val="3"/>
          </w:tcPr>
          <w:p w14:paraId="2B8FC637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D17" w:rsidRPr="008F27C7" w14:paraId="52C40A7A" w14:textId="77777777" w:rsidTr="00696546"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212B9632" w14:textId="77777777" w:rsidR="008F27C7" w:rsidRPr="00BA4E92" w:rsidRDefault="008F27C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02DB6D6" w14:textId="5464658F" w:rsidR="008F27C7" w:rsidRPr="00BA4E92" w:rsidRDefault="00BA4E92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Other delivery</w:t>
            </w:r>
            <w:r w:rsidR="008F27C7" w:rsidRPr="00BA4E92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new boiler or</w:t>
            </w:r>
            <w:r w:rsidR="008F27C7" w:rsidRPr="00BA4E92">
              <w:rPr>
                <w:rFonts w:ascii="Arial" w:hAnsi="Arial" w:cs="Arial"/>
                <w:sz w:val="16"/>
                <w:szCs w:val="16"/>
                <w:lang w:val="en-US"/>
              </w:rPr>
              <w:t xml:space="preserve"> retrofit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14CBEBD6" w14:textId="0391C281" w:rsidR="008F27C7" w:rsidRPr="00BA4E92" w:rsidRDefault="00BA4E92" w:rsidP="00696546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Yes / No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14:paraId="6E233E24" w14:textId="6AC55AD8" w:rsidR="008F27C7" w:rsidRPr="00BA4E92" w:rsidRDefault="00DD7D17" w:rsidP="00696546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4E92">
              <w:rPr>
                <w:rFonts w:ascii="Arial" w:hAnsi="Arial" w:cs="Arial"/>
                <w:sz w:val="16"/>
                <w:szCs w:val="16"/>
                <w:lang w:val="en-US"/>
              </w:rPr>
              <w:t>Description / technical specification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</w:tcPr>
          <w:p w14:paraId="5913DD45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1C7303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7516D9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FA7E18" w14:textId="77777777" w:rsidR="008F27C7" w:rsidRPr="008F27C7" w:rsidRDefault="008F27C7" w:rsidP="0069654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44B0BA" w14:textId="77777777" w:rsidR="00555373" w:rsidRPr="00102314" w:rsidRDefault="00555373">
      <w:pPr>
        <w:rPr>
          <w:lang w:val="en-GB"/>
        </w:rPr>
      </w:pPr>
    </w:p>
    <w:sectPr w:rsidR="00555373" w:rsidRPr="00102314" w:rsidSect="008F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ECB4" w14:textId="77777777" w:rsidR="00DB4CE0" w:rsidRDefault="00DB4CE0">
      <w:r>
        <w:separator/>
      </w:r>
    </w:p>
  </w:endnote>
  <w:endnote w:type="continuationSeparator" w:id="0">
    <w:p w14:paraId="6B11A021" w14:textId="77777777" w:rsidR="00DB4CE0" w:rsidRDefault="00DB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7616" w14:textId="77777777" w:rsidR="00DB4CE0" w:rsidRDefault="00DB4CE0">
      <w:r>
        <w:separator/>
      </w:r>
    </w:p>
  </w:footnote>
  <w:footnote w:type="continuationSeparator" w:id="0">
    <w:p w14:paraId="36442B64" w14:textId="77777777" w:rsidR="00DB4CE0" w:rsidRDefault="00DB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05D8" w14:textId="77777777" w:rsidR="00202BB1" w:rsidRPr="00C60A95" w:rsidRDefault="00BA4E92" w:rsidP="00C60A95">
    <w:pPr>
      <w:pStyle w:val="Header"/>
      <w:jc w:val="center"/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</w:pP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 xml:space="preserve">Informative translation </w:t>
    </w:r>
    <w:r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from the Czech language</w:t>
    </w: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36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14"/>
    <w:rsid w:val="00102314"/>
    <w:rsid w:val="00202BB1"/>
    <w:rsid w:val="00555373"/>
    <w:rsid w:val="008F27C7"/>
    <w:rsid w:val="00992EC6"/>
    <w:rsid w:val="00BA4E92"/>
    <w:rsid w:val="00DB4CE0"/>
    <w:rsid w:val="00D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5B7B"/>
  <w15:chartTrackingRefBased/>
  <w15:docId w15:val="{16E9F77A-F3C4-47B8-B76A-31686163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102314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102314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102314"/>
    <w:pPr>
      <w:numPr>
        <w:ilvl w:val="5"/>
      </w:numPr>
    </w:pPr>
  </w:style>
  <w:style w:type="paragraph" w:customStyle="1" w:styleId="PFI-msk">
    <w:name w:val="PFI-římské"/>
    <w:basedOn w:val="PFI-pismeno"/>
    <w:rsid w:val="00102314"/>
    <w:pPr>
      <w:numPr>
        <w:ilvl w:val="6"/>
      </w:numPr>
    </w:pPr>
  </w:style>
  <w:style w:type="table" w:styleId="TableGrid">
    <w:name w:val="Table Grid"/>
    <w:basedOn w:val="TableNormal"/>
    <w:uiPriority w:val="39"/>
    <w:rsid w:val="001023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3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3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10231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EY Law CZ</cp:lastModifiedBy>
  <cp:revision>4</cp:revision>
  <dcterms:created xsi:type="dcterms:W3CDTF">2023-10-31T12:24:00Z</dcterms:created>
  <dcterms:modified xsi:type="dcterms:W3CDTF">2024-06-27T12:49:00Z</dcterms:modified>
</cp:coreProperties>
</file>