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16D3" w14:textId="77777777" w:rsidR="006934FB" w:rsidRPr="00675733" w:rsidRDefault="006934FB" w:rsidP="008E4EC2">
      <w:pPr>
        <w:spacing w:after="0" w:line="240" w:lineRule="auto"/>
        <w:jc w:val="center"/>
        <w:rPr>
          <w:rFonts w:ascii="Times New Roman" w:eastAsia="Times New Roman" w:hAnsi="Times New Roman" w:cs="Times New Roman"/>
          <w:b/>
          <w:bCs/>
          <w:sz w:val="36"/>
          <w:szCs w:val="36"/>
          <w:lang w:eastAsia="cs-CZ"/>
        </w:rPr>
      </w:pPr>
      <w:r w:rsidRPr="00675733">
        <w:rPr>
          <w:rFonts w:ascii="Times New Roman" w:eastAsia="Times New Roman" w:hAnsi="Times New Roman" w:cs="Times New Roman"/>
          <w:b/>
          <w:bCs/>
          <w:sz w:val="36"/>
          <w:szCs w:val="36"/>
          <w:lang w:eastAsia="cs-CZ"/>
        </w:rPr>
        <w:t>Rámcová smlouva na provádění archeologických výkopových prací a zajištění příslušné dokumentace</w:t>
      </w:r>
    </w:p>
    <w:p w14:paraId="04C88BDA" w14:textId="77777777" w:rsidR="006934FB" w:rsidRPr="00675733" w:rsidRDefault="006934FB" w:rsidP="008E4EC2">
      <w:pPr>
        <w:spacing w:after="0" w:line="240" w:lineRule="auto"/>
        <w:jc w:val="center"/>
        <w:rPr>
          <w:rFonts w:ascii="Times New Roman" w:eastAsia="Times New Roman" w:hAnsi="Times New Roman" w:cs="Times New Roman"/>
          <w:b/>
          <w:bCs/>
          <w:sz w:val="24"/>
          <w:szCs w:val="36"/>
          <w:lang w:eastAsia="cs-CZ"/>
        </w:rPr>
      </w:pPr>
    </w:p>
    <w:p w14:paraId="1CA9CC97" w14:textId="77777777" w:rsidR="006934FB" w:rsidRPr="00675733" w:rsidRDefault="006934FB" w:rsidP="008E4EC2">
      <w:pPr>
        <w:spacing w:after="0" w:line="240" w:lineRule="auto"/>
        <w:jc w:val="center"/>
        <w:rPr>
          <w:rFonts w:ascii="Times New Roman" w:eastAsia="Times New Roman" w:hAnsi="Times New Roman" w:cs="Times New Roman"/>
          <w:bCs/>
          <w:sz w:val="24"/>
          <w:szCs w:val="24"/>
          <w:lang w:eastAsia="cs-CZ"/>
        </w:rPr>
      </w:pPr>
      <w:r w:rsidRPr="00675733">
        <w:rPr>
          <w:rFonts w:ascii="Times New Roman" w:eastAsia="Times New Roman" w:hAnsi="Times New Roman" w:cs="Times New Roman"/>
          <w:b/>
          <w:bCs/>
          <w:sz w:val="36"/>
          <w:szCs w:val="36"/>
          <w:lang w:eastAsia="cs-CZ"/>
        </w:rPr>
        <w:t xml:space="preserve"> </w:t>
      </w:r>
      <w:r w:rsidRPr="00675733">
        <w:rPr>
          <w:rFonts w:ascii="Times New Roman" w:eastAsia="Times New Roman" w:hAnsi="Times New Roman" w:cs="Times New Roman"/>
          <w:bCs/>
          <w:sz w:val="24"/>
          <w:szCs w:val="24"/>
          <w:lang w:eastAsia="cs-CZ"/>
        </w:rPr>
        <w:t>(ve smyslu § 2586 a násl. zákona č. 89/2012 Sb., občanského zákoníku)</w:t>
      </w:r>
    </w:p>
    <w:p w14:paraId="391A7EA5" w14:textId="77777777" w:rsidR="006934FB" w:rsidRPr="00675733" w:rsidRDefault="006934FB" w:rsidP="008E4EC2">
      <w:pPr>
        <w:spacing w:after="0" w:line="240" w:lineRule="auto"/>
        <w:jc w:val="both"/>
        <w:rPr>
          <w:rFonts w:ascii="Times New Roman" w:eastAsia="Times New Roman" w:hAnsi="Times New Roman" w:cs="Times New Roman"/>
          <w:b/>
          <w:bCs/>
          <w:sz w:val="24"/>
          <w:szCs w:val="24"/>
          <w:lang w:eastAsia="cs-CZ"/>
        </w:rPr>
      </w:pPr>
    </w:p>
    <w:p w14:paraId="487945D9" w14:textId="77777777" w:rsidR="006934FB" w:rsidRPr="00675733" w:rsidRDefault="006934FB" w:rsidP="008E4EC2">
      <w:pPr>
        <w:spacing w:after="0" w:line="240" w:lineRule="auto"/>
        <w:rPr>
          <w:rFonts w:ascii="Times New Roman" w:eastAsia="Times New Roman" w:hAnsi="Times New Roman" w:cs="Times New Roman"/>
          <w:b/>
          <w:bCs/>
          <w:sz w:val="24"/>
          <w:szCs w:val="24"/>
          <w:lang w:eastAsia="cs-CZ"/>
        </w:rPr>
      </w:pPr>
      <w:r w:rsidRPr="00675733">
        <w:rPr>
          <w:rFonts w:ascii="Times New Roman" w:eastAsia="Times New Roman" w:hAnsi="Times New Roman" w:cs="Times New Roman"/>
          <w:b/>
          <w:bCs/>
          <w:sz w:val="24"/>
          <w:szCs w:val="24"/>
          <w:lang w:eastAsia="cs-CZ"/>
        </w:rPr>
        <w:t>Archeologický ústav AV ČR, Praha, v. v. i.</w:t>
      </w:r>
    </w:p>
    <w:p w14:paraId="6F7981BA" w14:textId="77777777" w:rsidR="006934FB" w:rsidRPr="00675733" w:rsidRDefault="006934FB" w:rsidP="008E4EC2">
      <w:pPr>
        <w:spacing w:after="0" w:line="240" w:lineRule="auto"/>
        <w:rPr>
          <w:rFonts w:ascii="Times New Roman" w:eastAsia="Times New Roman" w:hAnsi="Times New Roman" w:cs="Times New Roman"/>
          <w:sz w:val="24"/>
          <w:szCs w:val="24"/>
          <w:lang w:eastAsia="cs-CZ"/>
        </w:rPr>
      </w:pPr>
      <w:r w:rsidRPr="00675733">
        <w:rPr>
          <w:rFonts w:ascii="Times New Roman" w:eastAsia="Times New Roman" w:hAnsi="Times New Roman" w:cs="Times New Roman"/>
          <w:sz w:val="24"/>
          <w:szCs w:val="24"/>
          <w:lang w:eastAsia="cs-CZ"/>
        </w:rPr>
        <w:t>IČ: 67985912,</w:t>
      </w:r>
    </w:p>
    <w:p w14:paraId="2372ABFE" w14:textId="77777777" w:rsidR="006934FB" w:rsidRPr="00675733" w:rsidRDefault="006934FB" w:rsidP="008E4EC2">
      <w:pPr>
        <w:spacing w:after="0" w:line="240" w:lineRule="auto"/>
        <w:rPr>
          <w:rFonts w:ascii="Times New Roman" w:eastAsia="Times New Roman" w:hAnsi="Times New Roman" w:cs="Times New Roman"/>
          <w:sz w:val="24"/>
          <w:szCs w:val="24"/>
          <w:lang w:eastAsia="cs-CZ"/>
        </w:rPr>
      </w:pPr>
      <w:r w:rsidRPr="00675733">
        <w:rPr>
          <w:rFonts w:ascii="Times New Roman" w:eastAsia="Times New Roman" w:hAnsi="Times New Roman" w:cs="Times New Roman"/>
          <w:sz w:val="24"/>
          <w:szCs w:val="24"/>
          <w:lang w:eastAsia="cs-CZ"/>
        </w:rPr>
        <w:t>DIČ: CZ 67985912,</w:t>
      </w:r>
    </w:p>
    <w:p w14:paraId="013CE6A6" w14:textId="77777777" w:rsidR="006934FB" w:rsidRPr="00675733" w:rsidRDefault="006934FB" w:rsidP="008E4EC2">
      <w:pPr>
        <w:spacing w:after="0" w:line="240" w:lineRule="auto"/>
        <w:rPr>
          <w:rFonts w:ascii="Times New Roman" w:eastAsia="Times New Roman" w:hAnsi="Times New Roman" w:cs="Times New Roman"/>
          <w:sz w:val="24"/>
          <w:szCs w:val="24"/>
          <w:lang w:eastAsia="cs-CZ"/>
        </w:rPr>
      </w:pPr>
      <w:r w:rsidRPr="00675733">
        <w:rPr>
          <w:rFonts w:ascii="Times New Roman" w:eastAsia="Times New Roman" w:hAnsi="Times New Roman" w:cs="Times New Roman"/>
          <w:sz w:val="24"/>
          <w:szCs w:val="24"/>
          <w:lang w:eastAsia="cs-CZ"/>
        </w:rPr>
        <w:t>se sídlem: Letenská 123/4, 118 01  Praha 1,</w:t>
      </w:r>
    </w:p>
    <w:p w14:paraId="18692AB3" w14:textId="77777777" w:rsidR="006934FB" w:rsidRPr="00675733" w:rsidRDefault="006934FB" w:rsidP="008E4EC2">
      <w:pPr>
        <w:spacing w:after="0" w:line="240" w:lineRule="auto"/>
        <w:rPr>
          <w:rFonts w:ascii="Times New Roman" w:eastAsia="Times New Roman" w:hAnsi="Times New Roman" w:cs="Times New Roman"/>
          <w:sz w:val="24"/>
          <w:szCs w:val="24"/>
          <w:lang w:eastAsia="cs-CZ"/>
        </w:rPr>
      </w:pPr>
      <w:r w:rsidRPr="00675733">
        <w:rPr>
          <w:rFonts w:ascii="Times New Roman" w:eastAsia="Times New Roman" w:hAnsi="Times New Roman" w:cs="Times New Roman"/>
          <w:sz w:val="24"/>
          <w:szCs w:val="24"/>
          <w:lang w:eastAsia="cs-CZ"/>
        </w:rPr>
        <w:t>instituce zapsaná v rejstříku veřejných výzkumných institucí vedeném MŠMT ČR</w:t>
      </w:r>
    </w:p>
    <w:p w14:paraId="1597D7F1" w14:textId="77777777" w:rsidR="006934FB" w:rsidRPr="00675733" w:rsidRDefault="006934FB" w:rsidP="008E4EC2">
      <w:pPr>
        <w:spacing w:after="0" w:line="240" w:lineRule="auto"/>
        <w:rPr>
          <w:rFonts w:ascii="Times New Roman" w:eastAsia="Times New Roman" w:hAnsi="Times New Roman" w:cs="Times New Roman"/>
          <w:sz w:val="24"/>
          <w:szCs w:val="24"/>
          <w:lang w:eastAsia="cs-CZ"/>
        </w:rPr>
      </w:pPr>
      <w:r w:rsidRPr="00675733">
        <w:rPr>
          <w:rFonts w:ascii="Times New Roman" w:eastAsia="Times New Roman" w:hAnsi="Times New Roman" w:cs="Times New Roman"/>
          <w:sz w:val="24"/>
          <w:szCs w:val="24"/>
          <w:lang w:eastAsia="cs-CZ"/>
        </w:rPr>
        <w:t>zastoupená: Mgr. Janem Maříkem, Ph.D., ředitelem</w:t>
      </w:r>
    </w:p>
    <w:p w14:paraId="7D43FF64" w14:textId="77777777" w:rsidR="006934FB" w:rsidRPr="00675733" w:rsidRDefault="006934FB" w:rsidP="008E4EC2">
      <w:pPr>
        <w:spacing w:after="0" w:line="240" w:lineRule="auto"/>
        <w:jc w:val="both"/>
        <w:rPr>
          <w:rFonts w:ascii="Times New Roman" w:eastAsia="Times New Roman" w:hAnsi="Times New Roman" w:cs="Times New Roman"/>
          <w:sz w:val="24"/>
          <w:szCs w:val="24"/>
          <w:highlight w:val="yellow"/>
        </w:rPr>
      </w:pPr>
      <w:r w:rsidRPr="00675733">
        <w:rPr>
          <w:rFonts w:ascii="Times New Roman" w:eastAsia="Times New Roman" w:hAnsi="Times New Roman" w:cs="Times New Roman"/>
          <w:sz w:val="24"/>
          <w:szCs w:val="24"/>
          <w:lang w:eastAsia="cs-CZ"/>
        </w:rPr>
        <w:t xml:space="preserve">e-mail: </w:t>
      </w:r>
      <w:hyperlink r:id="rId7" w:history="1">
        <w:r w:rsidRPr="00675733">
          <w:rPr>
            <w:rStyle w:val="Hypertextovodkaz"/>
            <w:rFonts w:ascii="Times New Roman" w:hAnsi="Times New Roman"/>
            <w:sz w:val="24"/>
          </w:rPr>
          <w:t>marik@arup.cas.cz</w:t>
        </w:r>
      </w:hyperlink>
      <w:r w:rsidRPr="00675733">
        <w:rPr>
          <w:rFonts w:ascii="Times New Roman" w:hAnsi="Times New Roman"/>
          <w:sz w:val="24"/>
        </w:rPr>
        <w:t xml:space="preserve"> </w:t>
      </w:r>
    </w:p>
    <w:p w14:paraId="2E91A984" w14:textId="77777777" w:rsidR="006301AF" w:rsidRPr="00675733" w:rsidRDefault="006301AF" w:rsidP="008E4EC2">
      <w:pPr>
        <w:spacing w:after="0" w:line="240" w:lineRule="auto"/>
        <w:rPr>
          <w:rFonts w:ascii="Times New Roman" w:eastAsia="Times New Roman" w:hAnsi="Times New Roman" w:cs="Times New Roman"/>
          <w:sz w:val="24"/>
          <w:szCs w:val="24"/>
          <w:lang w:eastAsia="cs-CZ"/>
        </w:rPr>
      </w:pPr>
    </w:p>
    <w:p w14:paraId="43D1AA37" w14:textId="77777777" w:rsidR="007B2846" w:rsidRPr="00675733" w:rsidRDefault="007B2846" w:rsidP="008E4EC2">
      <w:pPr>
        <w:spacing w:after="0" w:line="240" w:lineRule="auto"/>
        <w:rPr>
          <w:rFonts w:ascii="Times New Roman" w:eastAsia="Times New Roman" w:hAnsi="Times New Roman" w:cs="Times New Roman"/>
          <w:sz w:val="24"/>
          <w:szCs w:val="24"/>
          <w:lang w:eastAsia="cs-CZ"/>
        </w:rPr>
      </w:pPr>
      <w:r w:rsidRPr="00675733">
        <w:rPr>
          <w:rFonts w:ascii="Times New Roman" w:eastAsia="Times New Roman" w:hAnsi="Times New Roman" w:cs="Times New Roman"/>
          <w:sz w:val="24"/>
          <w:szCs w:val="24"/>
          <w:lang w:eastAsia="cs-CZ"/>
        </w:rPr>
        <w:t xml:space="preserve">jako objednatel na straně jedné </w:t>
      </w:r>
    </w:p>
    <w:p w14:paraId="6D0EA0ED" w14:textId="4B3E9BF5" w:rsidR="004F5FA7" w:rsidRPr="00675733" w:rsidRDefault="00D77FB4" w:rsidP="008E4EC2">
      <w:pPr>
        <w:spacing w:after="0" w:line="240" w:lineRule="auto"/>
        <w:rPr>
          <w:rFonts w:ascii="Times New Roman" w:eastAsia="Times New Roman" w:hAnsi="Times New Roman" w:cs="Times New Roman"/>
          <w:sz w:val="24"/>
          <w:szCs w:val="24"/>
          <w:lang w:eastAsia="cs-CZ"/>
        </w:rPr>
      </w:pPr>
      <w:r w:rsidRPr="00675733">
        <w:rPr>
          <w:rFonts w:ascii="Times New Roman" w:eastAsia="Times New Roman" w:hAnsi="Times New Roman" w:cs="Times New Roman"/>
          <w:sz w:val="24"/>
          <w:szCs w:val="24"/>
          <w:lang w:eastAsia="cs-CZ"/>
        </w:rPr>
        <w:t>(dále jen</w:t>
      </w:r>
      <w:r w:rsidRPr="00675733">
        <w:rPr>
          <w:rFonts w:ascii="Times New Roman" w:eastAsia="Times New Roman" w:hAnsi="Times New Roman" w:cs="Times New Roman"/>
          <w:color w:val="000000"/>
          <w:sz w:val="24"/>
          <w:szCs w:val="24"/>
          <w:lang w:eastAsia="cs-CZ"/>
        </w:rPr>
        <w:t xml:space="preserve"> „</w:t>
      </w:r>
      <w:r w:rsidR="006934FB" w:rsidRPr="00675733">
        <w:rPr>
          <w:rFonts w:ascii="Times New Roman" w:eastAsia="Times New Roman" w:hAnsi="Times New Roman" w:cs="Times New Roman"/>
          <w:b/>
          <w:i/>
          <w:color w:val="000000"/>
          <w:sz w:val="24"/>
          <w:szCs w:val="24"/>
          <w:lang w:eastAsia="cs-CZ"/>
        </w:rPr>
        <w:t>Objedna</w:t>
      </w:r>
      <w:r w:rsidRPr="00675733">
        <w:rPr>
          <w:rFonts w:ascii="Times New Roman" w:eastAsia="Times New Roman" w:hAnsi="Times New Roman" w:cs="Times New Roman"/>
          <w:b/>
          <w:i/>
          <w:color w:val="000000"/>
          <w:sz w:val="24"/>
          <w:szCs w:val="24"/>
          <w:lang w:eastAsia="cs-CZ"/>
        </w:rPr>
        <w:t>tel</w:t>
      </w:r>
      <w:r w:rsidRPr="00675733">
        <w:rPr>
          <w:rFonts w:ascii="Times New Roman" w:eastAsia="Times New Roman" w:hAnsi="Times New Roman" w:cs="Times New Roman"/>
          <w:color w:val="000000"/>
          <w:sz w:val="24"/>
          <w:szCs w:val="24"/>
          <w:lang w:eastAsia="cs-CZ"/>
        </w:rPr>
        <w:t>“)</w:t>
      </w:r>
    </w:p>
    <w:p w14:paraId="65409BFB" w14:textId="77777777" w:rsidR="004F5FA7" w:rsidRPr="00675733" w:rsidRDefault="004F5FA7" w:rsidP="008E4EC2">
      <w:pPr>
        <w:pStyle w:val="Prosttext"/>
        <w:jc w:val="center"/>
        <w:rPr>
          <w:rFonts w:ascii="Times New Roman" w:hAnsi="Times New Roman" w:cs="Times New Roman"/>
          <w:sz w:val="24"/>
          <w:szCs w:val="24"/>
          <w:lang w:val="cs-CZ"/>
        </w:rPr>
      </w:pPr>
    </w:p>
    <w:p w14:paraId="7AACDDFF" w14:textId="77777777" w:rsidR="004F5FA7" w:rsidRPr="00675733" w:rsidRDefault="00D77FB4" w:rsidP="008E4EC2">
      <w:pPr>
        <w:pStyle w:val="Prosttext"/>
        <w:jc w:val="both"/>
        <w:rPr>
          <w:rFonts w:ascii="Times New Roman" w:hAnsi="Times New Roman"/>
          <w:b/>
          <w:sz w:val="24"/>
          <w:lang w:val="cs-CZ"/>
        </w:rPr>
      </w:pPr>
      <w:r w:rsidRPr="00675733">
        <w:rPr>
          <w:rFonts w:ascii="Times New Roman" w:hAnsi="Times New Roman"/>
          <w:b/>
          <w:sz w:val="24"/>
          <w:lang w:val="cs-CZ"/>
        </w:rPr>
        <w:t>a</w:t>
      </w:r>
    </w:p>
    <w:p w14:paraId="54CD7C77" w14:textId="77777777" w:rsidR="004F5FA7" w:rsidRPr="00675733" w:rsidRDefault="004F5FA7" w:rsidP="008E4EC2">
      <w:pPr>
        <w:spacing w:after="0" w:line="240" w:lineRule="auto"/>
        <w:jc w:val="both"/>
        <w:rPr>
          <w:rFonts w:ascii="Times New Roman" w:hAnsi="Times New Roman" w:cs="Times New Roman"/>
          <w:b/>
          <w:sz w:val="24"/>
          <w:szCs w:val="24"/>
        </w:rPr>
      </w:pPr>
    </w:p>
    <w:p w14:paraId="7D03BB2F" w14:textId="4552BE63"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highlight w:val="yellow"/>
          <w:lang w:val="cs-CZ" w:bidi="ar-SA"/>
        </w:rPr>
        <w:t xml:space="preserve">[ </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 xml:space="preserve"> ]</w:t>
      </w:r>
    </w:p>
    <w:p w14:paraId="133105F8" w14:textId="3DFA6EA4"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se sídlem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r w:rsidRPr="00675733">
        <w:rPr>
          <w:rFonts w:ascii="Times New Roman" w:eastAsia="Calibri" w:hAnsi="Times New Roman" w:cs="Times New Roman"/>
          <w:sz w:val="24"/>
          <w:szCs w:val="24"/>
          <w:lang w:val="cs-CZ" w:bidi="ar-SA"/>
        </w:rPr>
        <w:t xml:space="preserve">                                                                                    </w:t>
      </w:r>
    </w:p>
    <w:p w14:paraId="5ABEB35D" w14:textId="7268C5E0"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IČ: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60F3E06F" w14:textId="0016E56E"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DIČ: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06F5E083" w14:textId="0FBBD02C"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zastoupený: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21B2C16E" w14:textId="423D875F"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zapsaný v obchodním rejstříku vedeném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t>]</w:t>
      </w:r>
    </w:p>
    <w:p w14:paraId="3F3D9310" w14:textId="495928DF" w:rsidR="004F5FA7" w:rsidRPr="00675733" w:rsidRDefault="006934FB" w:rsidP="008E4EC2">
      <w:pPr>
        <w:pStyle w:val="Prosttext"/>
        <w:jc w:val="both"/>
        <w:rPr>
          <w:rFonts w:ascii="Times New Roman" w:hAnsi="Times New Roman" w:cs="Times New Roman"/>
          <w:sz w:val="24"/>
          <w:szCs w:val="24"/>
          <w:lang w:val="cs-CZ"/>
        </w:rPr>
      </w:pPr>
      <w:r w:rsidRPr="00675733">
        <w:rPr>
          <w:rFonts w:ascii="Times New Roman" w:eastAsia="Calibri" w:hAnsi="Times New Roman" w:cs="Times New Roman"/>
          <w:sz w:val="24"/>
          <w:szCs w:val="24"/>
          <w:lang w:val="cs-CZ" w:bidi="ar-SA"/>
        </w:rPr>
        <w:t xml:space="preserve">e-mail: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039AAC48" w14:textId="77777777" w:rsidR="006934FB" w:rsidRPr="00675733" w:rsidRDefault="006934FB" w:rsidP="008E4EC2">
      <w:pPr>
        <w:pStyle w:val="Nadpis4"/>
        <w:spacing w:line="240" w:lineRule="auto"/>
        <w:jc w:val="both"/>
        <w:rPr>
          <w:rFonts w:ascii="Times New Roman" w:hAnsi="Times New Roman" w:cs="Times New Roman"/>
          <w:b w:val="0"/>
          <w:lang w:val="cs-CZ"/>
        </w:rPr>
      </w:pPr>
    </w:p>
    <w:p w14:paraId="55A08EE2" w14:textId="6EEF13BE" w:rsidR="0044745B" w:rsidRPr="00675733" w:rsidRDefault="0044745B" w:rsidP="008E4EC2">
      <w:pPr>
        <w:pStyle w:val="Nadpis4"/>
        <w:spacing w:line="240" w:lineRule="auto"/>
        <w:jc w:val="both"/>
        <w:rPr>
          <w:rFonts w:ascii="Times New Roman" w:hAnsi="Times New Roman" w:cs="Times New Roman"/>
          <w:b w:val="0"/>
          <w:lang w:val="cs-CZ"/>
        </w:rPr>
      </w:pPr>
      <w:r w:rsidRPr="00675733">
        <w:rPr>
          <w:rFonts w:ascii="Times New Roman" w:hAnsi="Times New Roman" w:cs="Times New Roman"/>
          <w:b w:val="0"/>
          <w:lang w:val="cs-CZ"/>
        </w:rPr>
        <w:t>a</w:t>
      </w:r>
    </w:p>
    <w:p w14:paraId="0D033AD7" w14:textId="77777777" w:rsidR="0044745B" w:rsidRPr="00675733" w:rsidRDefault="0044745B" w:rsidP="008E4EC2">
      <w:pPr>
        <w:pStyle w:val="Nadpis4"/>
        <w:spacing w:line="240" w:lineRule="auto"/>
        <w:jc w:val="both"/>
        <w:rPr>
          <w:rFonts w:ascii="Times New Roman" w:hAnsi="Times New Roman" w:cs="Times New Roman"/>
          <w:b w:val="0"/>
          <w:lang w:val="cs-CZ"/>
        </w:rPr>
      </w:pPr>
    </w:p>
    <w:p w14:paraId="11684D11" w14:textId="77777777"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highlight w:val="yellow"/>
          <w:lang w:val="cs-CZ" w:bidi="ar-SA"/>
        </w:rPr>
        <w:t xml:space="preserve">[ </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 xml:space="preserve"> ]</w:t>
      </w:r>
    </w:p>
    <w:p w14:paraId="69612EC2" w14:textId="77777777"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se sídlem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r w:rsidRPr="00675733">
        <w:rPr>
          <w:rFonts w:ascii="Times New Roman" w:eastAsia="Calibri" w:hAnsi="Times New Roman" w:cs="Times New Roman"/>
          <w:sz w:val="24"/>
          <w:szCs w:val="24"/>
          <w:lang w:val="cs-CZ" w:bidi="ar-SA"/>
        </w:rPr>
        <w:t xml:space="preserve">                                                                                    </w:t>
      </w:r>
    </w:p>
    <w:p w14:paraId="504BC169" w14:textId="77777777"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IČ: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0547B96E" w14:textId="77777777"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DIČ: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2BA17419" w14:textId="77777777"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zastoupený: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6BEFB354" w14:textId="77777777" w:rsidR="006934FB" w:rsidRPr="00675733" w:rsidRDefault="006934F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zapsaný v obchodním rejstříku vedeném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t>]</w:t>
      </w:r>
    </w:p>
    <w:p w14:paraId="65BF8BF5" w14:textId="77777777" w:rsidR="006934FB" w:rsidRPr="00675733" w:rsidRDefault="006934FB" w:rsidP="008E4EC2">
      <w:pPr>
        <w:pStyle w:val="Prosttext"/>
        <w:jc w:val="both"/>
        <w:rPr>
          <w:rFonts w:ascii="Times New Roman" w:hAnsi="Times New Roman" w:cs="Times New Roman"/>
          <w:sz w:val="24"/>
          <w:szCs w:val="24"/>
          <w:lang w:val="cs-CZ"/>
        </w:rPr>
      </w:pPr>
      <w:r w:rsidRPr="00675733">
        <w:rPr>
          <w:rFonts w:ascii="Times New Roman" w:eastAsia="Calibri" w:hAnsi="Times New Roman" w:cs="Times New Roman"/>
          <w:sz w:val="24"/>
          <w:szCs w:val="24"/>
          <w:lang w:val="cs-CZ" w:bidi="ar-SA"/>
        </w:rPr>
        <w:t xml:space="preserve">e-mail: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64D54C85" w14:textId="77777777" w:rsidR="0044745B" w:rsidRPr="00675733" w:rsidRDefault="0044745B" w:rsidP="008E4EC2">
      <w:pPr>
        <w:pStyle w:val="Nadpis4"/>
        <w:spacing w:line="240" w:lineRule="auto"/>
        <w:jc w:val="both"/>
        <w:rPr>
          <w:rFonts w:ascii="Times New Roman" w:hAnsi="Times New Roman" w:cs="Times New Roman"/>
          <w:b w:val="0"/>
          <w:lang w:val="cs-CZ"/>
        </w:rPr>
      </w:pPr>
    </w:p>
    <w:p w14:paraId="363B5096" w14:textId="40208F8E" w:rsidR="0044745B" w:rsidRPr="00675733" w:rsidRDefault="0044745B" w:rsidP="008E4EC2">
      <w:pPr>
        <w:pStyle w:val="Nadpis4"/>
        <w:spacing w:line="240" w:lineRule="auto"/>
        <w:jc w:val="both"/>
        <w:rPr>
          <w:rFonts w:ascii="Times New Roman" w:hAnsi="Times New Roman" w:cs="Times New Roman"/>
          <w:b w:val="0"/>
          <w:lang w:val="cs-CZ"/>
        </w:rPr>
      </w:pPr>
      <w:r w:rsidRPr="00675733">
        <w:rPr>
          <w:rFonts w:ascii="Times New Roman" w:hAnsi="Times New Roman" w:cs="Times New Roman"/>
          <w:b w:val="0"/>
          <w:lang w:val="cs-CZ"/>
        </w:rPr>
        <w:t>a</w:t>
      </w:r>
    </w:p>
    <w:p w14:paraId="1C8F4A42" w14:textId="77777777" w:rsidR="0044745B" w:rsidRPr="00675733" w:rsidRDefault="0044745B" w:rsidP="008E4EC2">
      <w:pPr>
        <w:pStyle w:val="Nadpis4"/>
        <w:spacing w:line="240" w:lineRule="auto"/>
        <w:jc w:val="both"/>
        <w:rPr>
          <w:rFonts w:ascii="Times New Roman" w:hAnsi="Times New Roman" w:cs="Times New Roman"/>
          <w:b w:val="0"/>
          <w:lang w:val="cs-CZ"/>
        </w:rPr>
      </w:pPr>
    </w:p>
    <w:p w14:paraId="7B2EA36F" w14:textId="77777777" w:rsidR="0099771B" w:rsidRPr="00675733" w:rsidRDefault="0099771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highlight w:val="yellow"/>
          <w:lang w:val="cs-CZ" w:bidi="ar-SA"/>
        </w:rPr>
        <w:t xml:space="preserve">[ </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 xml:space="preserve"> ]</w:t>
      </w:r>
    </w:p>
    <w:p w14:paraId="4740CD50" w14:textId="77777777" w:rsidR="0099771B" w:rsidRPr="00675733" w:rsidRDefault="0099771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se sídlem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r w:rsidRPr="00675733">
        <w:rPr>
          <w:rFonts w:ascii="Times New Roman" w:eastAsia="Calibri" w:hAnsi="Times New Roman" w:cs="Times New Roman"/>
          <w:sz w:val="24"/>
          <w:szCs w:val="24"/>
          <w:lang w:val="cs-CZ" w:bidi="ar-SA"/>
        </w:rPr>
        <w:t xml:space="preserve">                                                                                    </w:t>
      </w:r>
    </w:p>
    <w:p w14:paraId="1C1156CC" w14:textId="77777777" w:rsidR="0099771B" w:rsidRPr="00675733" w:rsidRDefault="0099771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IČ: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603B96B1" w14:textId="77777777" w:rsidR="0099771B" w:rsidRPr="00675733" w:rsidRDefault="0099771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DIČ: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6910E22F" w14:textId="77777777" w:rsidR="0099771B" w:rsidRPr="00675733" w:rsidRDefault="0099771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zastoupený: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47C215C4" w14:textId="77777777" w:rsidR="0099771B" w:rsidRPr="00675733" w:rsidRDefault="0099771B" w:rsidP="008E4EC2">
      <w:pPr>
        <w:pStyle w:val="Prosttext"/>
        <w:jc w:val="both"/>
        <w:rPr>
          <w:rFonts w:ascii="Times New Roman" w:eastAsia="Calibri" w:hAnsi="Times New Roman" w:cs="Times New Roman"/>
          <w:sz w:val="24"/>
          <w:szCs w:val="24"/>
          <w:lang w:val="cs-CZ" w:bidi="ar-SA"/>
        </w:rPr>
      </w:pPr>
      <w:r w:rsidRPr="00675733">
        <w:rPr>
          <w:rFonts w:ascii="Times New Roman" w:eastAsia="Calibri" w:hAnsi="Times New Roman" w:cs="Times New Roman"/>
          <w:sz w:val="24"/>
          <w:szCs w:val="24"/>
          <w:lang w:val="cs-CZ" w:bidi="ar-SA"/>
        </w:rPr>
        <w:t xml:space="preserve">zapsaný v obchodním rejstříku vedeném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t>]</w:t>
      </w:r>
    </w:p>
    <w:p w14:paraId="7BC9E13B" w14:textId="77777777" w:rsidR="0099771B" w:rsidRPr="00675733" w:rsidRDefault="0099771B" w:rsidP="008E4EC2">
      <w:pPr>
        <w:pStyle w:val="Prosttext"/>
        <w:jc w:val="both"/>
        <w:rPr>
          <w:rFonts w:ascii="Times New Roman" w:hAnsi="Times New Roman" w:cs="Times New Roman"/>
          <w:sz w:val="24"/>
          <w:szCs w:val="24"/>
          <w:lang w:val="cs-CZ"/>
        </w:rPr>
      </w:pPr>
      <w:r w:rsidRPr="00675733">
        <w:rPr>
          <w:rFonts w:ascii="Times New Roman" w:eastAsia="Calibri" w:hAnsi="Times New Roman" w:cs="Times New Roman"/>
          <w:sz w:val="24"/>
          <w:szCs w:val="24"/>
          <w:lang w:val="cs-CZ" w:bidi="ar-SA"/>
        </w:rPr>
        <w:t xml:space="preserve">e-mail: </w:t>
      </w:r>
      <w:r w:rsidRPr="00675733">
        <w:rPr>
          <w:rFonts w:ascii="Times New Roman" w:eastAsia="Calibri" w:hAnsi="Times New Roman" w:cs="Times New Roman"/>
          <w:sz w:val="24"/>
          <w:szCs w:val="24"/>
          <w:highlight w:val="yellow"/>
          <w:lang w:val="cs-CZ" w:bidi="ar-SA"/>
        </w:rPr>
        <w:t>[</w:t>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r>
      <w:r w:rsidRPr="00675733">
        <w:rPr>
          <w:rFonts w:ascii="Times New Roman" w:eastAsia="Calibri" w:hAnsi="Times New Roman" w:cs="Times New Roman"/>
          <w:sz w:val="24"/>
          <w:szCs w:val="24"/>
          <w:highlight w:val="yellow"/>
          <w:lang w:val="cs-CZ" w:bidi="ar-SA"/>
        </w:rPr>
        <w:tab/>
        <w:t>]</w:t>
      </w:r>
    </w:p>
    <w:p w14:paraId="502ECD95" w14:textId="77777777" w:rsidR="006301AF" w:rsidRPr="00675733" w:rsidRDefault="006301AF" w:rsidP="008E4EC2">
      <w:pPr>
        <w:spacing w:after="0" w:line="240" w:lineRule="auto"/>
        <w:jc w:val="both"/>
        <w:rPr>
          <w:rFonts w:ascii="Times New Roman" w:hAnsi="Times New Roman" w:cs="Times New Roman"/>
          <w:sz w:val="24"/>
          <w:szCs w:val="24"/>
          <w:highlight w:val="white"/>
        </w:rPr>
      </w:pPr>
    </w:p>
    <w:p w14:paraId="0ECBE1C6" w14:textId="77777777" w:rsidR="007B2846" w:rsidRPr="00675733" w:rsidRDefault="007B2846" w:rsidP="008E4EC2">
      <w:pPr>
        <w:spacing w:after="0" w:line="240" w:lineRule="auto"/>
        <w:jc w:val="both"/>
        <w:rPr>
          <w:rFonts w:ascii="Times New Roman" w:hAnsi="Times New Roman" w:cs="Times New Roman"/>
          <w:sz w:val="24"/>
          <w:szCs w:val="24"/>
          <w:highlight w:val="white"/>
        </w:rPr>
      </w:pPr>
      <w:r w:rsidRPr="00675733">
        <w:rPr>
          <w:rFonts w:ascii="Times New Roman" w:hAnsi="Times New Roman" w:cs="Times New Roman"/>
          <w:sz w:val="24"/>
          <w:szCs w:val="24"/>
          <w:highlight w:val="white"/>
        </w:rPr>
        <w:t xml:space="preserve">jako zhotovitelé na straně druhé </w:t>
      </w:r>
    </w:p>
    <w:p w14:paraId="7387A7BF" w14:textId="72E86780" w:rsidR="0044745B" w:rsidRPr="00675733" w:rsidRDefault="0044745B" w:rsidP="008E4EC2">
      <w:pPr>
        <w:spacing w:after="0" w:line="240" w:lineRule="auto"/>
        <w:jc w:val="both"/>
        <w:rPr>
          <w:rFonts w:ascii="Times New Roman" w:hAnsi="Times New Roman" w:cs="Times New Roman"/>
          <w:sz w:val="24"/>
          <w:szCs w:val="24"/>
          <w:highlight w:val="white"/>
        </w:rPr>
      </w:pPr>
      <w:r w:rsidRPr="00675733">
        <w:rPr>
          <w:rFonts w:ascii="Times New Roman" w:hAnsi="Times New Roman" w:cs="Times New Roman"/>
          <w:sz w:val="24"/>
          <w:szCs w:val="24"/>
          <w:highlight w:val="white"/>
        </w:rPr>
        <w:t xml:space="preserve">(dále </w:t>
      </w:r>
      <w:r w:rsidR="007B2846" w:rsidRPr="00675733">
        <w:rPr>
          <w:rFonts w:ascii="Times New Roman" w:hAnsi="Times New Roman" w:cs="Times New Roman"/>
          <w:sz w:val="24"/>
          <w:szCs w:val="24"/>
          <w:highlight w:val="white"/>
        </w:rPr>
        <w:t xml:space="preserve">každý samostatně </w:t>
      </w:r>
      <w:r w:rsidRPr="00675733">
        <w:rPr>
          <w:rFonts w:ascii="Times New Roman" w:hAnsi="Times New Roman" w:cs="Times New Roman"/>
          <w:sz w:val="24"/>
          <w:szCs w:val="24"/>
          <w:highlight w:val="white"/>
        </w:rPr>
        <w:t>jen jako „</w:t>
      </w:r>
      <w:r w:rsidRPr="00675733">
        <w:rPr>
          <w:rFonts w:ascii="Times New Roman" w:hAnsi="Times New Roman" w:cs="Times New Roman"/>
          <w:b/>
          <w:i/>
          <w:sz w:val="24"/>
          <w:szCs w:val="24"/>
          <w:highlight w:val="white"/>
        </w:rPr>
        <w:t>Zhotovitel</w:t>
      </w:r>
      <w:r w:rsidRPr="00675733">
        <w:rPr>
          <w:rFonts w:ascii="Times New Roman" w:hAnsi="Times New Roman" w:cs="Times New Roman"/>
          <w:sz w:val="24"/>
          <w:szCs w:val="24"/>
          <w:highlight w:val="white"/>
        </w:rPr>
        <w:t>“</w:t>
      </w:r>
      <w:r w:rsidR="006301AF" w:rsidRPr="00675733">
        <w:rPr>
          <w:rFonts w:ascii="Times New Roman" w:hAnsi="Times New Roman" w:cs="Times New Roman"/>
          <w:sz w:val="24"/>
          <w:szCs w:val="24"/>
          <w:highlight w:val="white"/>
        </w:rPr>
        <w:t xml:space="preserve"> anebo uvedením svého názvu</w:t>
      </w:r>
      <w:r w:rsidRPr="00675733">
        <w:rPr>
          <w:rFonts w:ascii="Times New Roman" w:hAnsi="Times New Roman" w:cs="Times New Roman"/>
          <w:sz w:val="24"/>
          <w:szCs w:val="24"/>
          <w:highlight w:val="white"/>
        </w:rPr>
        <w:t>)</w:t>
      </w:r>
    </w:p>
    <w:p w14:paraId="200222F1" w14:textId="77777777" w:rsidR="0044745B" w:rsidRPr="00675733" w:rsidRDefault="0044745B" w:rsidP="008E4EC2">
      <w:pPr>
        <w:pStyle w:val="Nadpis4"/>
        <w:spacing w:line="240" w:lineRule="auto"/>
        <w:jc w:val="both"/>
        <w:rPr>
          <w:rFonts w:ascii="Times New Roman" w:hAnsi="Times New Roman"/>
          <w:lang w:val="cs-CZ"/>
        </w:rPr>
      </w:pPr>
    </w:p>
    <w:p w14:paraId="393B335D" w14:textId="268A3CF9" w:rsidR="004F5FA7" w:rsidRPr="00675733" w:rsidRDefault="00D77FB4" w:rsidP="008E4EC2">
      <w:pPr>
        <w:pStyle w:val="Nadpis4"/>
        <w:spacing w:line="240" w:lineRule="auto"/>
        <w:jc w:val="both"/>
        <w:rPr>
          <w:rFonts w:ascii="Times New Roman" w:hAnsi="Times New Roman" w:cs="Times New Roman"/>
          <w:b w:val="0"/>
          <w:lang w:val="cs-CZ"/>
        </w:rPr>
      </w:pPr>
      <w:r w:rsidRPr="00675733">
        <w:rPr>
          <w:rFonts w:ascii="Times New Roman" w:hAnsi="Times New Roman" w:cs="Times New Roman"/>
          <w:b w:val="0"/>
          <w:lang w:val="cs-CZ"/>
        </w:rPr>
        <w:lastRenderedPageBreak/>
        <w:t xml:space="preserve">Objednatel a Zhotovitel (dále rovněž společně označováni jako </w:t>
      </w:r>
      <w:r w:rsidR="00AD04CE" w:rsidRPr="00675733">
        <w:rPr>
          <w:rFonts w:ascii="Times New Roman" w:hAnsi="Times New Roman" w:cs="Times New Roman"/>
          <w:b w:val="0"/>
          <w:lang w:val="cs-CZ"/>
        </w:rPr>
        <w:t>„</w:t>
      </w:r>
      <w:r w:rsidR="00DA2106">
        <w:rPr>
          <w:rFonts w:ascii="Times New Roman" w:hAnsi="Times New Roman" w:cs="Times New Roman"/>
          <w:i/>
          <w:lang w:val="cs-CZ"/>
        </w:rPr>
        <w:t>S</w:t>
      </w:r>
      <w:r w:rsidRPr="00675733">
        <w:rPr>
          <w:rFonts w:ascii="Times New Roman" w:hAnsi="Times New Roman" w:cs="Times New Roman"/>
          <w:i/>
          <w:lang w:val="cs-CZ"/>
        </w:rPr>
        <w:t>mluvní strany</w:t>
      </w:r>
      <w:r w:rsidR="00AD04CE" w:rsidRPr="00675733">
        <w:rPr>
          <w:rFonts w:ascii="Times New Roman" w:hAnsi="Times New Roman" w:cs="Times New Roman"/>
          <w:b w:val="0"/>
          <w:lang w:val="cs-CZ"/>
        </w:rPr>
        <w:t>“</w:t>
      </w:r>
      <w:r w:rsidRPr="00675733">
        <w:rPr>
          <w:rFonts w:ascii="Times New Roman" w:hAnsi="Times New Roman" w:cs="Times New Roman"/>
          <w:b w:val="0"/>
          <w:lang w:val="cs-CZ"/>
        </w:rPr>
        <w:t xml:space="preserve"> nebo každý samostatně jako </w:t>
      </w:r>
      <w:r w:rsidR="00AD04CE" w:rsidRPr="00675733">
        <w:rPr>
          <w:rFonts w:ascii="Times New Roman" w:hAnsi="Times New Roman" w:cs="Times New Roman"/>
          <w:b w:val="0"/>
          <w:lang w:val="cs-CZ"/>
        </w:rPr>
        <w:t>„</w:t>
      </w:r>
      <w:r w:rsidR="00DA2106">
        <w:rPr>
          <w:rFonts w:ascii="Times New Roman" w:hAnsi="Times New Roman" w:cs="Times New Roman"/>
          <w:i/>
          <w:lang w:val="cs-CZ"/>
        </w:rPr>
        <w:t>S</w:t>
      </w:r>
      <w:r w:rsidRPr="00675733">
        <w:rPr>
          <w:rFonts w:ascii="Times New Roman" w:hAnsi="Times New Roman" w:cs="Times New Roman"/>
          <w:i/>
          <w:lang w:val="cs-CZ"/>
        </w:rPr>
        <w:t>mluvní strana</w:t>
      </w:r>
      <w:r w:rsidR="00AD04CE" w:rsidRPr="00675733">
        <w:rPr>
          <w:rFonts w:ascii="Times New Roman" w:hAnsi="Times New Roman" w:cs="Times New Roman"/>
          <w:b w:val="0"/>
          <w:lang w:val="cs-CZ"/>
        </w:rPr>
        <w:t>“</w:t>
      </w:r>
      <w:r w:rsidRPr="00675733">
        <w:rPr>
          <w:rFonts w:ascii="Times New Roman" w:hAnsi="Times New Roman" w:cs="Times New Roman"/>
          <w:b w:val="0"/>
          <w:lang w:val="cs-CZ"/>
        </w:rPr>
        <w:t>) uzavřeli ní</w:t>
      </w:r>
      <w:r w:rsidR="00F5053F" w:rsidRPr="00675733">
        <w:rPr>
          <w:rFonts w:ascii="Times New Roman" w:hAnsi="Times New Roman" w:cs="Times New Roman"/>
          <w:b w:val="0"/>
          <w:lang w:val="cs-CZ"/>
        </w:rPr>
        <w:t>že uvedeného dne tuto rámcovou smlouvu na provádění archeologických výkopových prací a zajištění příslušné dokumentace</w:t>
      </w:r>
      <w:r w:rsidRPr="00675733">
        <w:rPr>
          <w:rFonts w:ascii="Times New Roman" w:hAnsi="Times New Roman" w:cs="Times New Roman"/>
          <w:b w:val="0"/>
          <w:lang w:val="cs-CZ"/>
        </w:rPr>
        <w:t xml:space="preserve"> (dále jen jako „</w:t>
      </w:r>
      <w:r w:rsidR="00DA2106">
        <w:rPr>
          <w:rFonts w:ascii="Times New Roman" w:hAnsi="Times New Roman" w:cs="Times New Roman"/>
          <w:i/>
          <w:lang w:val="cs-CZ"/>
        </w:rPr>
        <w:t>S</w:t>
      </w:r>
      <w:r w:rsidRPr="00675733">
        <w:rPr>
          <w:rFonts w:ascii="Times New Roman" w:hAnsi="Times New Roman" w:cs="Times New Roman"/>
          <w:i/>
          <w:lang w:val="cs-CZ"/>
        </w:rPr>
        <w:t>mlouva</w:t>
      </w:r>
      <w:r w:rsidRPr="00675733">
        <w:rPr>
          <w:rFonts w:ascii="Times New Roman" w:hAnsi="Times New Roman" w:cs="Times New Roman"/>
          <w:b w:val="0"/>
          <w:lang w:val="cs-CZ"/>
        </w:rPr>
        <w:t>“):</w:t>
      </w:r>
    </w:p>
    <w:p w14:paraId="394E580F" w14:textId="77777777" w:rsidR="006F4967" w:rsidRPr="00675733" w:rsidRDefault="006F4967" w:rsidP="008E4EC2">
      <w:pPr>
        <w:pStyle w:val="Nadpis4"/>
        <w:spacing w:line="240" w:lineRule="auto"/>
        <w:jc w:val="both"/>
        <w:rPr>
          <w:rFonts w:ascii="Times New Roman" w:hAnsi="Times New Roman" w:cs="Times New Roman"/>
          <w:b w:val="0"/>
          <w:lang w:val="cs-CZ"/>
        </w:rPr>
      </w:pPr>
    </w:p>
    <w:p w14:paraId="2BF5C7D9" w14:textId="77777777" w:rsidR="006F4967" w:rsidRPr="001347B2" w:rsidRDefault="006F4967" w:rsidP="008E4EC2">
      <w:pPr>
        <w:pStyle w:val="Prosttext"/>
        <w:tabs>
          <w:tab w:val="left" w:pos="0"/>
          <w:tab w:val="left" w:pos="284"/>
        </w:tabs>
        <w:ind w:left="720"/>
        <w:rPr>
          <w:rFonts w:ascii="Times New Roman" w:hAnsi="Times New Roman"/>
          <w:b/>
          <w:i/>
          <w:sz w:val="24"/>
          <w:szCs w:val="24"/>
          <w:lang w:val="cs-CZ"/>
        </w:rPr>
      </w:pPr>
      <w:r w:rsidRPr="001347B2">
        <w:rPr>
          <w:rFonts w:ascii="Times New Roman" w:hAnsi="Times New Roman"/>
          <w:b/>
          <w:i/>
          <w:sz w:val="24"/>
          <w:szCs w:val="24"/>
          <w:lang w:val="cs-CZ"/>
        </w:rPr>
        <w:t>Preambule</w:t>
      </w:r>
    </w:p>
    <w:p w14:paraId="0F009A64" w14:textId="77777777" w:rsidR="006F4967" w:rsidRPr="00675733" w:rsidRDefault="006F4967" w:rsidP="008E4EC2">
      <w:pPr>
        <w:pStyle w:val="Prosttext"/>
        <w:jc w:val="both"/>
        <w:rPr>
          <w:rFonts w:ascii="Times New Roman" w:hAnsi="Times New Roman"/>
          <w:sz w:val="24"/>
          <w:szCs w:val="24"/>
          <w:lang w:val="cs-CZ"/>
        </w:rPr>
      </w:pPr>
    </w:p>
    <w:p w14:paraId="252F978A" w14:textId="3F474F43" w:rsidR="006F4967" w:rsidRPr="00675733" w:rsidRDefault="006F4967" w:rsidP="008E4EC2">
      <w:pPr>
        <w:pStyle w:val="Prosttext"/>
        <w:jc w:val="both"/>
        <w:rPr>
          <w:rFonts w:ascii="Times New Roman" w:hAnsi="Times New Roman"/>
          <w:sz w:val="24"/>
          <w:szCs w:val="24"/>
          <w:lang w:val="cs-CZ"/>
        </w:rPr>
      </w:pPr>
      <w:r w:rsidRPr="00675733">
        <w:rPr>
          <w:rFonts w:ascii="Times New Roman" w:hAnsi="Times New Roman"/>
          <w:sz w:val="24"/>
          <w:szCs w:val="24"/>
          <w:lang w:val="cs-CZ"/>
        </w:rPr>
        <w:t xml:space="preserve">Objednatel je organizací oprávněnou dle § 21 odst. </w:t>
      </w:r>
      <w:r w:rsidR="000D0038">
        <w:rPr>
          <w:rFonts w:ascii="Times New Roman" w:hAnsi="Times New Roman"/>
          <w:sz w:val="24"/>
          <w:szCs w:val="24"/>
          <w:lang w:val="cs-CZ"/>
        </w:rPr>
        <w:t>2</w:t>
      </w:r>
      <w:r w:rsidRPr="00675733">
        <w:rPr>
          <w:rFonts w:ascii="Times New Roman" w:hAnsi="Times New Roman"/>
          <w:sz w:val="24"/>
          <w:szCs w:val="24"/>
          <w:lang w:val="cs-CZ"/>
        </w:rPr>
        <w:t xml:space="preserve"> zákona č. 20/</w:t>
      </w:r>
      <w:r w:rsidR="00C1331E">
        <w:rPr>
          <w:rFonts w:ascii="Times New Roman" w:hAnsi="Times New Roman"/>
          <w:sz w:val="24"/>
          <w:szCs w:val="24"/>
          <w:lang w:val="cs-CZ"/>
        </w:rPr>
        <w:t>19</w:t>
      </w:r>
      <w:r w:rsidRPr="00675733">
        <w:rPr>
          <w:rFonts w:ascii="Times New Roman" w:hAnsi="Times New Roman"/>
          <w:sz w:val="24"/>
          <w:szCs w:val="24"/>
          <w:lang w:val="cs-CZ"/>
        </w:rPr>
        <w:t>87 Sb., o státní památkové péči v platném znění provádět jako odborný zpracovatel záchranné archeologické výzkumy (dále jen „</w:t>
      </w:r>
      <w:r w:rsidRPr="00675733">
        <w:rPr>
          <w:rFonts w:ascii="Times New Roman" w:hAnsi="Times New Roman"/>
          <w:b/>
          <w:i/>
          <w:sz w:val="24"/>
          <w:szCs w:val="24"/>
          <w:lang w:val="cs-CZ"/>
        </w:rPr>
        <w:t>výzkum</w:t>
      </w:r>
      <w:r w:rsidRPr="00675733">
        <w:rPr>
          <w:rFonts w:ascii="Times New Roman" w:hAnsi="Times New Roman"/>
          <w:sz w:val="24"/>
          <w:szCs w:val="24"/>
          <w:lang w:val="cs-CZ"/>
        </w:rPr>
        <w:t xml:space="preserve">“). Vzhledem ke skutečnosti, že provedení výzkumu v určené lokalitě je obligatorní podmínkou pro pokračování záměru stavebníka na staveništi či příslušné lokalitě, je společenský zájem nejen na tom, aby </w:t>
      </w:r>
      <w:r w:rsidR="00521D91" w:rsidRPr="00675733">
        <w:rPr>
          <w:rFonts w:ascii="Times New Roman" w:hAnsi="Times New Roman"/>
          <w:sz w:val="24"/>
          <w:szCs w:val="24"/>
          <w:lang w:val="cs-CZ"/>
        </w:rPr>
        <w:t>byl výzkum proveden pečlivě, tj.</w:t>
      </w:r>
      <w:r w:rsidRPr="00675733">
        <w:rPr>
          <w:rFonts w:ascii="Times New Roman" w:hAnsi="Times New Roman"/>
          <w:sz w:val="24"/>
          <w:szCs w:val="24"/>
          <w:lang w:val="cs-CZ"/>
        </w:rPr>
        <w:t xml:space="preserve"> lege </w:t>
      </w:r>
      <w:proofErr w:type="spellStart"/>
      <w:r w:rsidRPr="00675733">
        <w:rPr>
          <w:rFonts w:ascii="Times New Roman" w:hAnsi="Times New Roman"/>
          <w:sz w:val="24"/>
          <w:szCs w:val="24"/>
          <w:lang w:val="cs-CZ"/>
        </w:rPr>
        <w:t>artis</w:t>
      </w:r>
      <w:proofErr w:type="spellEnd"/>
      <w:r w:rsidRPr="00675733">
        <w:rPr>
          <w:rFonts w:ascii="Times New Roman" w:hAnsi="Times New Roman"/>
          <w:sz w:val="24"/>
          <w:szCs w:val="24"/>
          <w:lang w:val="cs-CZ"/>
        </w:rPr>
        <w:t xml:space="preserve"> k současnému poznatku archeologické vědy, ale rovněž v zákonně stanovené lhůtě/v co možná nejkratším čase tak, aby nebyl stavebník omezován ve svých záměrech nad míru nutnou,</w:t>
      </w:r>
      <w:r w:rsidR="00521D91" w:rsidRPr="00675733">
        <w:rPr>
          <w:rFonts w:ascii="Times New Roman" w:hAnsi="Times New Roman"/>
          <w:sz w:val="24"/>
          <w:szCs w:val="24"/>
          <w:lang w:val="cs-CZ"/>
        </w:rPr>
        <w:t xml:space="preserve"> a </w:t>
      </w:r>
      <w:r w:rsidRPr="00675733">
        <w:rPr>
          <w:rFonts w:ascii="Times New Roman" w:hAnsi="Times New Roman"/>
          <w:sz w:val="24"/>
          <w:szCs w:val="24"/>
          <w:lang w:val="cs-CZ"/>
        </w:rPr>
        <w:t xml:space="preserve">s ohledem na skutečnost, že hlavním poslání Objednatele jako veřejné vědecké instituce je vědecká práce v oblasti archeologie, sjednávají </w:t>
      </w:r>
      <w:r w:rsidR="00DA2106">
        <w:rPr>
          <w:rFonts w:ascii="Times New Roman" w:hAnsi="Times New Roman"/>
          <w:sz w:val="24"/>
          <w:szCs w:val="24"/>
          <w:lang w:val="cs-CZ"/>
        </w:rPr>
        <w:t>S</w:t>
      </w:r>
      <w:r w:rsidRPr="00675733">
        <w:rPr>
          <w:rFonts w:ascii="Times New Roman" w:hAnsi="Times New Roman"/>
          <w:sz w:val="24"/>
          <w:szCs w:val="24"/>
          <w:lang w:val="cs-CZ"/>
        </w:rPr>
        <w:t xml:space="preserve">mluvní strany tuto </w:t>
      </w:r>
      <w:r w:rsidR="00DA2106">
        <w:rPr>
          <w:rFonts w:ascii="Times New Roman" w:hAnsi="Times New Roman"/>
          <w:sz w:val="24"/>
          <w:szCs w:val="24"/>
          <w:lang w:val="cs-CZ"/>
        </w:rPr>
        <w:t>S</w:t>
      </w:r>
      <w:r w:rsidRPr="00675733">
        <w:rPr>
          <w:rFonts w:ascii="Times New Roman" w:hAnsi="Times New Roman"/>
          <w:sz w:val="24"/>
          <w:szCs w:val="24"/>
          <w:lang w:val="cs-CZ"/>
        </w:rPr>
        <w:t>mlouvu, jejímž hlavním účelem je zajištění splnění zákonných povinností Objednatele prostřednictvím Zhotovitele.</w:t>
      </w:r>
    </w:p>
    <w:p w14:paraId="0AD29D42" w14:textId="77777777" w:rsidR="0099771B" w:rsidRPr="00675733" w:rsidRDefault="0099771B" w:rsidP="008E4EC2">
      <w:pPr>
        <w:pStyle w:val="Nadpis4"/>
        <w:spacing w:line="240" w:lineRule="auto"/>
        <w:jc w:val="both"/>
        <w:rPr>
          <w:rFonts w:ascii="Times New Roman" w:hAnsi="Times New Roman" w:cs="Times New Roman"/>
          <w:b w:val="0"/>
          <w:lang w:val="cs-CZ"/>
        </w:rPr>
      </w:pPr>
    </w:p>
    <w:p w14:paraId="2F2E52E0" w14:textId="77777777" w:rsidR="004F5FA7" w:rsidRPr="00675733" w:rsidRDefault="00D77FB4" w:rsidP="008E4EC2">
      <w:pPr>
        <w:pStyle w:val="Prosttext"/>
        <w:numPr>
          <w:ilvl w:val="0"/>
          <w:numId w:val="11"/>
        </w:numPr>
        <w:ind w:hanging="578"/>
        <w:rPr>
          <w:rFonts w:ascii="Times New Roman" w:hAnsi="Times New Roman" w:cs="Times New Roman"/>
          <w:b/>
          <w:sz w:val="24"/>
          <w:szCs w:val="24"/>
          <w:lang w:val="cs-CZ"/>
        </w:rPr>
      </w:pPr>
      <w:r w:rsidRPr="00675733">
        <w:rPr>
          <w:rFonts w:ascii="Times New Roman" w:hAnsi="Times New Roman" w:cs="Times New Roman"/>
          <w:b/>
          <w:sz w:val="24"/>
          <w:szCs w:val="24"/>
          <w:lang w:val="cs-CZ"/>
        </w:rPr>
        <w:t>Úvodní ustanovení</w:t>
      </w:r>
    </w:p>
    <w:p w14:paraId="1F2E17EB" w14:textId="77777777" w:rsidR="004F5FA7" w:rsidRPr="00675733" w:rsidRDefault="004F5FA7" w:rsidP="008E4EC2">
      <w:pPr>
        <w:pStyle w:val="Prosttext"/>
        <w:rPr>
          <w:rFonts w:ascii="Times New Roman" w:hAnsi="Times New Roman" w:cs="Times New Roman"/>
          <w:b/>
          <w:sz w:val="24"/>
          <w:szCs w:val="24"/>
          <w:lang w:val="cs-CZ"/>
        </w:rPr>
      </w:pPr>
    </w:p>
    <w:p w14:paraId="46586338" w14:textId="4C5A25EA" w:rsidR="004F5FA7" w:rsidRPr="00675733" w:rsidRDefault="00D77FB4" w:rsidP="008E4EC2">
      <w:pPr>
        <w:pStyle w:val="Prosttext"/>
        <w:numPr>
          <w:ilvl w:val="1"/>
          <w:numId w:val="11"/>
        </w:numPr>
        <w:ind w:hanging="578"/>
        <w:jc w:val="both"/>
        <w:rPr>
          <w:lang w:val="cs-CZ"/>
        </w:rPr>
      </w:pPr>
      <w:r w:rsidRPr="00675733">
        <w:rPr>
          <w:rFonts w:ascii="Times New Roman" w:hAnsi="Times New Roman" w:cs="Times New Roman"/>
          <w:sz w:val="24"/>
          <w:szCs w:val="24"/>
          <w:lang w:val="cs-CZ"/>
        </w:rPr>
        <w:t xml:space="preserve">Zhotovitel </w:t>
      </w:r>
      <w:r w:rsidR="00F5053F" w:rsidRPr="00675733">
        <w:rPr>
          <w:rFonts w:ascii="Times New Roman" w:hAnsi="Times New Roman" w:cs="Times New Roman"/>
          <w:sz w:val="24"/>
          <w:szCs w:val="24"/>
          <w:highlight w:val="yellow"/>
          <w:lang w:val="cs-CZ"/>
        </w:rPr>
        <w:t xml:space="preserve">[ </w:t>
      </w:r>
      <w:r w:rsidR="00F5053F" w:rsidRPr="00675733">
        <w:rPr>
          <w:rFonts w:ascii="Times New Roman" w:hAnsi="Times New Roman" w:cs="Times New Roman"/>
          <w:sz w:val="24"/>
          <w:szCs w:val="24"/>
          <w:highlight w:val="yellow"/>
          <w:lang w:val="cs-CZ"/>
        </w:rPr>
        <w:tab/>
      </w:r>
      <w:r w:rsidR="00F5053F" w:rsidRPr="00675733">
        <w:rPr>
          <w:rFonts w:ascii="Times New Roman" w:hAnsi="Times New Roman" w:cs="Times New Roman"/>
          <w:sz w:val="24"/>
          <w:szCs w:val="24"/>
          <w:highlight w:val="yellow"/>
          <w:lang w:val="cs-CZ"/>
        </w:rPr>
        <w:tab/>
        <w:t xml:space="preserve"> ]</w:t>
      </w:r>
      <w:r w:rsidR="00F5053F" w:rsidRPr="00675733">
        <w:rPr>
          <w:rFonts w:ascii="Times New Roman" w:hAnsi="Times New Roman" w:cs="Times New Roman"/>
          <w:sz w:val="24"/>
          <w:szCs w:val="24"/>
          <w:lang w:val="cs-CZ"/>
        </w:rPr>
        <w:t xml:space="preserve"> </w:t>
      </w:r>
      <w:r w:rsidRPr="00675733">
        <w:rPr>
          <w:rFonts w:ascii="Times New Roman" w:hAnsi="Times New Roman" w:cs="Times New Roman"/>
          <w:sz w:val="24"/>
          <w:szCs w:val="24"/>
          <w:lang w:val="cs-CZ"/>
        </w:rPr>
        <w:t xml:space="preserve">je vybraným </w:t>
      </w:r>
      <w:r w:rsidR="00164283">
        <w:rPr>
          <w:rFonts w:ascii="Times New Roman" w:hAnsi="Times New Roman" w:cs="Times New Roman"/>
          <w:sz w:val="24"/>
          <w:szCs w:val="24"/>
          <w:lang w:val="cs-CZ"/>
        </w:rPr>
        <w:t>dodavatelem</w:t>
      </w:r>
      <w:r w:rsidR="00164283" w:rsidRPr="00675733">
        <w:rPr>
          <w:rFonts w:ascii="Times New Roman" w:hAnsi="Times New Roman" w:cs="Times New Roman"/>
          <w:sz w:val="24"/>
          <w:szCs w:val="24"/>
          <w:lang w:val="cs-CZ"/>
        </w:rPr>
        <w:t xml:space="preserve"> </w:t>
      </w:r>
      <w:r w:rsidRPr="00675733">
        <w:rPr>
          <w:rFonts w:ascii="Times New Roman" w:hAnsi="Times New Roman" w:cs="Times New Roman"/>
          <w:sz w:val="24"/>
          <w:szCs w:val="24"/>
          <w:lang w:val="cs-CZ"/>
        </w:rPr>
        <w:t xml:space="preserve">ve skončeném zadávacím řízení na veřejnou zakázku s názvem </w:t>
      </w:r>
      <w:r w:rsidR="00F5053F" w:rsidRPr="00675733">
        <w:rPr>
          <w:rFonts w:ascii="Times New Roman" w:hAnsi="Times New Roman" w:cs="Times New Roman"/>
          <w:i/>
          <w:sz w:val="24"/>
          <w:szCs w:val="24"/>
          <w:lang w:val="cs-CZ"/>
        </w:rPr>
        <w:t xml:space="preserve">PROVÁDĚNÍ ARCHEOLOGICKÝCH VÝKOPOVÝCH PRACÍ A ZAJIŠTĚNÍ PŘÍSLUŠNÉ DOKUMENTACE – RÁMCOVÁ SMLOUVA 2021 </w:t>
      </w:r>
      <w:r w:rsidR="00292FA6" w:rsidRPr="00675733">
        <w:rPr>
          <w:rFonts w:ascii="Times New Roman" w:hAnsi="Times New Roman" w:cs="Times New Roman"/>
          <w:sz w:val="24"/>
          <w:szCs w:val="24"/>
          <w:lang w:val="cs-CZ"/>
        </w:rPr>
        <w:t>(dále jen „</w:t>
      </w:r>
      <w:r w:rsidR="00292FA6" w:rsidRPr="00675733">
        <w:rPr>
          <w:rFonts w:ascii="Times New Roman" w:hAnsi="Times New Roman" w:cs="Times New Roman"/>
          <w:b/>
          <w:i/>
          <w:sz w:val="24"/>
          <w:szCs w:val="24"/>
          <w:lang w:val="cs-CZ"/>
        </w:rPr>
        <w:t>Veřejná zakázka</w:t>
      </w:r>
      <w:r w:rsidR="00292FA6" w:rsidRPr="00675733">
        <w:rPr>
          <w:rFonts w:ascii="Times New Roman" w:hAnsi="Times New Roman" w:cs="Times New Roman"/>
          <w:sz w:val="24"/>
          <w:szCs w:val="24"/>
          <w:lang w:val="cs-CZ"/>
        </w:rPr>
        <w:t>“)</w:t>
      </w:r>
      <w:r w:rsidR="007B2846" w:rsidRPr="00675733">
        <w:rPr>
          <w:rFonts w:ascii="Times New Roman" w:hAnsi="Times New Roman" w:cs="Times New Roman"/>
          <w:sz w:val="24"/>
          <w:szCs w:val="24"/>
          <w:lang w:val="cs-CZ"/>
        </w:rPr>
        <w:t xml:space="preserve">. Zhotovitel </w:t>
      </w:r>
      <w:r w:rsidR="00F5053F" w:rsidRPr="00675733">
        <w:rPr>
          <w:rFonts w:ascii="Times New Roman" w:hAnsi="Times New Roman" w:cs="Times New Roman"/>
          <w:sz w:val="24"/>
          <w:szCs w:val="24"/>
          <w:highlight w:val="yellow"/>
          <w:lang w:val="cs-CZ"/>
        </w:rPr>
        <w:t xml:space="preserve">[ </w:t>
      </w:r>
      <w:r w:rsidR="00F5053F" w:rsidRPr="00675733">
        <w:rPr>
          <w:rFonts w:ascii="Times New Roman" w:hAnsi="Times New Roman" w:cs="Times New Roman"/>
          <w:sz w:val="24"/>
          <w:szCs w:val="24"/>
          <w:highlight w:val="yellow"/>
          <w:lang w:val="cs-CZ"/>
        </w:rPr>
        <w:tab/>
      </w:r>
      <w:r w:rsidR="00F5053F" w:rsidRPr="00675733">
        <w:rPr>
          <w:rFonts w:ascii="Times New Roman" w:hAnsi="Times New Roman" w:cs="Times New Roman"/>
          <w:sz w:val="24"/>
          <w:szCs w:val="24"/>
          <w:highlight w:val="yellow"/>
          <w:lang w:val="cs-CZ"/>
        </w:rPr>
        <w:tab/>
        <w:t xml:space="preserve"> ]</w:t>
      </w:r>
      <w:r w:rsidR="00F5053F" w:rsidRPr="00675733">
        <w:rPr>
          <w:rFonts w:ascii="Times New Roman" w:hAnsi="Times New Roman" w:cs="Times New Roman"/>
          <w:sz w:val="24"/>
          <w:szCs w:val="24"/>
          <w:lang w:val="cs-CZ"/>
        </w:rPr>
        <w:t xml:space="preserve"> </w:t>
      </w:r>
      <w:r w:rsidR="007B2846" w:rsidRPr="00675733">
        <w:rPr>
          <w:rFonts w:ascii="Times New Roman" w:hAnsi="Times New Roman" w:cs="Times New Roman"/>
          <w:sz w:val="24"/>
          <w:szCs w:val="24"/>
          <w:lang w:val="cs-CZ"/>
        </w:rPr>
        <w:t>se v předmětném zadávacím řízení umístil druhý a</w:t>
      </w:r>
      <w:r w:rsidR="006301AF" w:rsidRPr="00675733">
        <w:rPr>
          <w:rFonts w:ascii="Times New Roman" w:hAnsi="Times New Roman" w:cs="Times New Roman"/>
          <w:sz w:val="24"/>
          <w:szCs w:val="24"/>
          <w:lang w:val="cs-CZ"/>
        </w:rPr>
        <w:t> </w:t>
      </w:r>
      <w:r w:rsidR="007B2846" w:rsidRPr="00675733">
        <w:rPr>
          <w:rFonts w:ascii="Times New Roman" w:hAnsi="Times New Roman" w:cs="Times New Roman"/>
          <w:sz w:val="24"/>
          <w:szCs w:val="24"/>
          <w:lang w:val="cs-CZ"/>
        </w:rPr>
        <w:t xml:space="preserve">Zhotovitel </w:t>
      </w:r>
      <w:r w:rsidR="00F5053F" w:rsidRPr="00675733">
        <w:rPr>
          <w:rFonts w:ascii="Times New Roman" w:hAnsi="Times New Roman" w:cs="Times New Roman"/>
          <w:sz w:val="24"/>
          <w:szCs w:val="24"/>
          <w:highlight w:val="yellow"/>
          <w:lang w:val="cs-CZ"/>
        </w:rPr>
        <w:t xml:space="preserve">[ </w:t>
      </w:r>
      <w:r w:rsidR="00F5053F" w:rsidRPr="00675733">
        <w:rPr>
          <w:rFonts w:ascii="Times New Roman" w:hAnsi="Times New Roman" w:cs="Times New Roman"/>
          <w:sz w:val="24"/>
          <w:szCs w:val="24"/>
          <w:highlight w:val="yellow"/>
          <w:lang w:val="cs-CZ"/>
        </w:rPr>
        <w:tab/>
      </w:r>
      <w:r w:rsidR="00F5053F" w:rsidRPr="00675733">
        <w:rPr>
          <w:rFonts w:ascii="Times New Roman" w:hAnsi="Times New Roman" w:cs="Times New Roman"/>
          <w:sz w:val="24"/>
          <w:szCs w:val="24"/>
          <w:highlight w:val="yellow"/>
          <w:lang w:val="cs-CZ"/>
        </w:rPr>
        <w:tab/>
        <w:t xml:space="preserve"> ]</w:t>
      </w:r>
      <w:r w:rsidR="00F5053F" w:rsidRPr="00675733">
        <w:rPr>
          <w:rFonts w:ascii="Times New Roman" w:hAnsi="Times New Roman" w:cs="Times New Roman"/>
          <w:sz w:val="24"/>
          <w:szCs w:val="24"/>
          <w:lang w:val="cs-CZ"/>
        </w:rPr>
        <w:t xml:space="preserve"> </w:t>
      </w:r>
      <w:r w:rsidR="007B2846" w:rsidRPr="00675733">
        <w:rPr>
          <w:rFonts w:ascii="Times New Roman" w:hAnsi="Times New Roman" w:cs="Times New Roman"/>
          <w:sz w:val="24"/>
          <w:szCs w:val="24"/>
          <w:lang w:val="cs-CZ"/>
        </w:rPr>
        <w:t xml:space="preserve">třetí v pořadí. </w:t>
      </w:r>
      <w:r w:rsidR="006301AF" w:rsidRPr="00675733">
        <w:rPr>
          <w:rFonts w:ascii="Times New Roman" w:hAnsi="Times New Roman" w:cs="Times New Roman"/>
          <w:sz w:val="24"/>
          <w:szCs w:val="24"/>
          <w:lang w:val="cs-CZ"/>
        </w:rPr>
        <w:t xml:space="preserve">Práva a povinnosti Zhotovitele </w:t>
      </w:r>
      <w:r w:rsidR="004E365C" w:rsidRPr="00675733">
        <w:rPr>
          <w:rFonts w:ascii="Times New Roman" w:hAnsi="Times New Roman" w:cs="Times New Roman"/>
          <w:sz w:val="24"/>
          <w:szCs w:val="24"/>
          <w:lang w:val="cs-CZ"/>
        </w:rPr>
        <w:t>dle</w:t>
      </w:r>
      <w:r w:rsidR="006301AF" w:rsidRPr="00675733">
        <w:rPr>
          <w:rFonts w:ascii="Times New Roman" w:hAnsi="Times New Roman" w:cs="Times New Roman"/>
          <w:sz w:val="24"/>
          <w:szCs w:val="24"/>
          <w:lang w:val="cs-CZ"/>
        </w:rPr>
        <w:t xml:space="preserve"> této </w:t>
      </w:r>
      <w:r w:rsidR="00DA2106">
        <w:rPr>
          <w:rFonts w:ascii="Times New Roman" w:hAnsi="Times New Roman" w:cs="Times New Roman"/>
          <w:sz w:val="24"/>
          <w:szCs w:val="24"/>
          <w:lang w:val="cs-CZ"/>
        </w:rPr>
        <w:t>S</w:t>
      </w:r>
      <w:r w:rsidR="006301AF" w:rsidRPr="00675733">
        <w:rPr>
          <w:rFonts w:ascii="Times New Roman" w:hAnsi="Times New Roman" w:cs="Times New Roman"/>
          <w:sz w:val="24"/>
          <w:szCs w:val="24"/>
          <w:lang w:val="cs-CZ"/>
        </w:rPr>
        <w:t xml:space="preserve">mlouvy vykonává primárně vítězný zájemce </w:t>
      </w:r>
      <w:r w:rsidR="00F5053F" w:rsidRPr="00675733">
        <w:rPr>
          <w:rFonts w:ascii="Times New Roman" w:hAnsi="Times New Roman" w:cs="Times New Roman"/>
          <w:sz w:val="24"/>
          <w:szCs w:val="24"/>
          <w:highlight w:val="yellow"/>
          <w:lang w:val="cs-CZ"/>
        </w:rPr>
        <w:t xml:space="preserve">[ </w:t>
      </w:r>
      <w:r w:rsidR="00F5053F" w:rsidRPr="00675733">
        <w:rPr>
          <w:rFonts w:ascii="Times New Roman" w:hAnsi="Times New Roman" w:cs="Times New Roman"/>
          <w:sz w:val="24"/>
          <w:szCs w:val="24"/>
          <w:highlight w:val="yellow"/>
          <w:lang w:val="cs-CZ"/>
        </w:rPr>
        <w:tab/>
      </w:r>
      <w:r w:rsidR="00F5053F" w:rsidRPr="00675733">
        <w:rPr>
          <w:rFonts w:ascii="Times New Roman" w:hAnsi="Times New Roman" w:cs="Times New Roman"/>
          <w:sz w:val="24"/>
          <w:szCs w:val="24"/>
          <w:highlight w:val="yellow"/>
          <w:lang w:val="cs-CZ"/>
        </w:rPr>
        <w:tab/>
        <w:t xml:space="preserve"> ]</w:t>
      </w:r>
      <w:r w:rsidR="00F5053F" w:rsidRPr="00675733">
        <w:rPr>
          <w:rFonts w:ascii="Times New Roman" w:hAnsi="Times New Roman" w:cs="Times New Roman"/>
          <w:sz w:val="24"/>
          <w:szCs w:val="24"/>
          <w:lang w:val="cs-CZ"/>
        </w:rPr>
        <w:t xml:space="preserve"> </w:t>
      </w:r>
      <w:r w:rsidR="006301AF" w:rsidRPr="00675733">
        <w:rPr>
          <w:rFonts w:ascii="Times New Roman" w:hAnsi="Times New Roman" w:cs="Times New Roman"/>
          <w:sz w:val="24"/>
          <w:szCs w:val="24"/>
          <w:lang w:val="cs-CZ"/>
        </w:rPr>
        <w:t>Ostatní Zhotovitelé mohou být Objednatelem osloveni k plnění práv a povinností Zhotovitele</w:t>
      </w:r>
      <w:r w:rsidR="004E365C" w:rsidRPr="00675733">
        <w:rPr>
          <w:rFonts w:ascii="Times New Roman" w:hAnsi="Times New Roman" w:cs="Times New Roman"/>
          <w:sz w:val="24"/>
          <w:szCs w:val="24"/>
          <w:lang w:val="cs-CZ"/>
        </w:rPr>
        <w:t xml:space="preserve"> dle této </w:t>
      </w:r>
      <w:r w:rsidR="00DA2106">
        <w:rPr>
          <w:rFonts w:ascii="Times New Roman" w:hAnsi="Times New Roman" w:cs="Times New Roman"/>
          <w:sz w:val="24"/>
          <w:szCs w:val="24"/>
          <w:lang w:val="cs-CZ"/>
        </w:rPr>
        <w:t>S</w:t>
      </w:r>
      <w:r w:rsidR="004E365C" w:rsidRPr="00675733">
        <w:rPr>
          <w:rFonts w:ascii="Times New Roman" w:hAnsi="Times New Roman" w:cs="Times New Roman"/>
          <w:sz w:val="24"/>
          <w:szCs w:val="24"/>
          <w:lang w:val="cs-CZ"/>
        </w:rPr>
        <w:t>mlouvy</w:t>
      </w:r>
      <w:r w:rsidR="006301AF" w:rsidRPr="00675733">
        <w:rPr>
          <w:rFonts w:ascii="Times New Roman" w:hAnsi="Times New Roman" w:cs="Times New Roman"/>
          <w:sz w:val="24"/>
          <w:szCs w:val="24"/>
          <w:lang w:val="cs-CZ"/>
        </w:rPr>
        <w:t xml:space="preserve"> pouze za podmínek stanovených v čl. 1</w:t>
      </w:r>
      <w:r w:rsidR="00DA2106">
        <w:rPr>
          <w:rFonts w:ascii="Times New Roman" w:hAnsi="Times New Roman" w:cs="Times New Roman"/>
          <w:sz w:val="24"/>
          <w:szCs w:val="24"/>
          <w:lang w:val="cs-CZ"/>
        </w:rPr>
        <w:t>3</w:t>
      </w:r>
      <w:r w:rsidR="00C671A3">
        <w:rPr>
          <w:rFonts w:ascii="Times New Roman" w:hAnsi="Times New Roman" w:cs="Times New Roman"/>
          <w:sz w:val="24"/>
          <w:szCs w:val="24"/>
          <w:lang w:val="cs-CZ"/>
        </w:rPr>
        <w:t>.</w:t>
      </w:r>
      <w:r w:rsidR="00164283" w:rsidRPr="00164283">
        <w:rPr>
          <w:rFonts w:ascii="Times New Roman" w:hAnsi="Times New Roman" w:cs="Times New Roman"/>
          <w:sz w:val="24"/>
          <w:szCs w:val="24"/>
          <w:lang w:val="cs-CZ"/>
        </w:rPr>
        <w:t xml:space="preserve"> </w:t>
      </w:r>
      <w:r w:rsidR="00164283">
        <w:rPr>
          <w:rFonts w:ascii="Times New Roman" w:hAnsi="Times New Roman" w:cs="Times New Roman"/>
          <w:sz w:val="24"/>
          <w:szCs w:val="24"/>
          <w:lang w:val="cs-CZ"/>
        </w:rPr>
        <w:t>S</w:t>
      </w:r>
      <w:r w:rsidR="00164283" w:rsidRPr="00675733">
        <w:rPr>
          <w:rFonts w:ascii="Times New Roman" w:hAnsi="Times New Roman" w:cs="Times New Roman"/>
          <w:sz w:val="24"/>
          <w:szCs w:val="24"/>
          <w:lang w:val="cs-CZ"/>
        </w:rPr>
        <w:t>mlouvy</w:t>
      </w:r>
      <w:r w:rsidR="003750CC">
        <w:rPr>
          <w:rFonts w:ascii="Times New Roman" w:hAnsi="Times New Roman" w:cs="Times New Roman"/>
          <w:sz w:val="24"/>
          <w:szCs w:val="24"/>
          <w:lang w:val="cs-CZ"/>
        </w:rPr>
        <w:t xml:space="preserve">, zadávacími podmínkami a </w:t>
      </w:r>
      <w:r w:rsidR="003750CC" w:rsidRPr="00F80CD7">
        <w:rPr>
          <w:rFonts w:ascii="Times New Roman" w:hAnsi="Times New Roman"/>
          <w:sz w:val="24"/>
          <w:szCs w:val="24"/>
          <w:lang w:val="cs-CZ"/>
        </w:rPr>
        <w:t>zákon</w:t>
      </w:r>
      <w:r w:rsidR="00164283" w:rsidRPr="00F80CD7">
        <w:rPr>
          <w:rFonts w:ascii="Times New Roman" w:hAnsi="Times New Roman"/>
          <w:sz w:val="24"/>
          <w:szCs w:val="24"/>
          <w:lang w:val="cs-CZ"/>
        </w:rPr>
        <w:t>em</w:t>
      </w:r>
      <w:r w:rsidR="003750CC" w:rsidRPr="00F80CD7">
        <w:rPr>
          <w:rFonts w:ascii="Times New Roman" w:hAnsi="Times New Roman"/>
          <w:sz w:val="24"/>
          <w:szCs w:val="24"/>
          <w:lang w:val="cs-CZ"/>
        </w:rPr>
        <w:t xml:space="preserve"> č. 134/2016 Sb., o </w:t>
      </w:r>
      <w:r w:rsidR="003750CC" w:rsidRPr="009539C1">
        <w:rPr>
          <w:rFonts w:ascii="Times New Roman" w:hAnsi="Times New Roman"/>
          <w:sz w:val="24"/>
          <w:szCs w:val="24"/>
          <w:lang w:val="cs-CZ"/>
        </w:rPr>
        <w:t>zadávání veřejných zakázek</w:t>
      </w:r>
      <w:r w:rsidR="00164283">
        <w:rPr>
          <w:rFonts w:ascii="Times New Roman" w:hAnsi="Times New Roman"/>
          <w:sz w:val="24"/>
          <w:szCs w:val="24"/>
          <w:lang w:val="cs-CZ"/>
        </w:rPr>
        <w:t xml:space="preserve"> (dále jen „</w:t>
      </w:r>
      <w:r w:rsidR="00164283" w:rsidRPr="009539C1">
        <w:rPr>
          <w:rFonts w:ascii="Times New Roman" w:hAnsi="Times New Roman"/>
          <w:b/>
          <w:i/>
          <w:sz w:val="24"/>
          <w:szCs w:val="24"/>
          <w:lang w:val="cs-CZ"/>
        </w:rPr>
        <w:t>Zákon</w:t>
      </w:r>
      <w:r w:rsidR="00164283">
        <w:rPr>
          <w:rFonts w:ascii="Times New Roman" w:hAnsi="Times New Roman"/>
          <w:sz w:val="24"/>
          <w:szCs w:val="24"/>
          <w:lang w:val="cs-CZ"/>
        </w:rPr>
        <w:t>“)</w:t>
      </w:r>
      <w:r w:rsidR="006301AF" w:rsidRPr="00164283">
        <w:rPr>
          <w:rFonts w:ascii="Times New Roman" w:hAnsi="Times New Roman" w:cs="Times New Roman"/>
          <w:sz w:val="24"/>
          <w:szCs w:val="24"/>
          <w:lang w:val="cs-CZ"/>
        </w:rPr>
        <w:t>,</w:t>
      </w:r>
      <w:r w:rsidR="006301AF" w:rsidRPr="00675733">
        <w:rPr>
          <w:rFonts w:ascii="Times New Roman" w:hAnsi="Times New Roman" w:cs="Times New Roman"/>
          <w:sz w:val="24"/>
          <w:szCs w:val="24"/>
          <w:lang w:val="cs-CZ"/>
        </w:rPr>
        <w:t xml:space="preserve"> a to v závislosti na pořadí jejich umístění v zadávacím řízení. </w:t>
      </w:r>
    </w:p>
    <w:p w14:paraId="47E334CF" w14:textId="77777777" w:rsidR="004F5FA7" w:rsidRPr="00675733" w:rsidRDefault="004F5FA7" w:rsidP="008E4EC2">
      <w:pPr>
        <w:pStyle w:val="Prosttext"/>
        <w:ind w:left="720"/>
        <w:jc w:val="both"/>
        <w:rPr>
          <w:rFonts w:ascii="Times New Roman" w:hAnsi="Times New Roman" w:cs="Times New Roman"/>
          <w:sz w:val="24"/>
          <w:szCs w:val="24"/>
          <w:lang w:val="cs-CZ"/>
        </w:rPr>
      </w:pPr>
    </w:p>
    <w:p w14:paraId="726DBE64" w14:textId="2FCC5EF0" w:rsidR="004F5FA7" w:rsidRPr="00675733" w:rsidRDefault="00D77FB4" w:rsidP="008E4EC2">
      <w:pPr>
        <w:pStyle w:val="Prosttext"/>
        <w:numPr>
          <w:ilvl w:val="1"/>
          <w:numId w:val="11"/>
        </w:numPr>
        <w:ind w:hanging="578"/>
        <w:jc w:val="both"/>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Tato </w:t>
      </w:r>
      <w:r w:rsidR="00DA2106">
        <w:rPr>
          <w:rFonts w:ascii="Times New Roman" w:hAnsi="Times New Roman" w:cs="Times New Roman"/>
          <w:sz w:val="24"/>
          <w:szCs w:val="24"/>
          <w:lang w:val="cs-CZ"/>
        </w:rPr>
        <w:t>S</w:t>
      </w:r>
      <w:r w:rsidRPr="00675733">
        <w:rPr>
          <w:rFonts w:ascii="Times New Roman" w:hAnsi="Times New Roman" w:cs="Times New Roman"/>
          <w:sz w:val="24"/>
          <w:szCs w:val="24"/>
          <w:lang w:val="cs-CZ"/>
        </w:rPr>
        <w:t xml:space="preserve">mlouva je uzavírána za podmínek </w:t>
      </w:r>
      <w:r w:rsidR="007C7E49" w:rsidRPr="00675733">
        <w:rPr>
          <w:rFonts w:ascii="Times New Roman" w:hAnsi="Times New Roman" w:cs="Times New Roman"/>
          <w:sz w:val="24"/>
          <w:szCs w:val="24"/>
          <w:lang w:val="cs-CZ"/>
        </w:rPr>
        <w:t>zadávacího</w:t>
      </w:r>
      <w:r w:rsidR="00292FA6" w:rsidRPr="00675733">
        <w:rPr>
          <w:rFonts w:ascii="Times New Roman" w:hAnsi="Times New Roman" w:cs="Times New Roman"/>
          <w:sz w:val="24"/>
          <w:szCs w:val="24"/>
          <w:lang w:val="cs-CZ"/>
        </w:rPr>
        <w:t xml:space="preserve"> </w:t>
      </w:r>
      <w:r w:rsidRPr="00675733">
        <w:rPr>
          <w:rFonts w:ascii="Times New Roman" w:hAnsi="Times New Roman" w:cs="Times New Roman"/>
          <w:sz w:val="24"/>
          <w:szCs w:val="24"/>
          <w:lang w:val="cs-CZ"/>
        </w:rPr>
        <w:t>řízení</w:t>
      </w:r>
      <w:r w:rsidR="00292FA6" w:rsidRPr="00675733">
        <w:rPr>
          <w:rFonts w:ascii="Times New Roman" w:hAnsi="Times New Roman" w:cs="Times New Roman"/>
          <w:sz w:val="24"/>
          <w:szCs w:val="24"/>
          <w:lang w:val="cs-CZ"/>
        </w:rPr>
        <w:t xml:space="preserve"> k Veřejné zakázce</w:t>
      </w:r>
      <w:r w:rsidRPr="00675733">
        <w:rPr>
          <w:rFonts w:ascii="Times New Roman" w:hAnsi="Times New Roman" w:cs="Times New Roman"/>
          <w:sz w:val="24"/>
          <w:szCs w:val="24"/>
          <w:lang w:val="cs-CZ"/>
        </w:rPr>
        <w:t xml:space="preserve"> dále upravených též </w:t>
      </w:r>
      <w:r w:rsidR="007C7E49" w:rsidRPr="00675733">
        <w:rPr>
          <w:rFonts w:ascii="Times New Roman" w:hAnsi="Times New Roman" w:cs="Times New Roman"/>
          <w:sz w:val="24"/>
          <w:szCs w:val="24"/>
          <w:lang w:val="cs-CZ"/>
        </w:rPr>
        <w:t>v zadávací dokumentaci</w:t>
      </w:r>
      <w:r w:rsidR="00AD04CE" w:rsidRPr="00675733">
        <w:rPr>
          <w:rFonts w:ascii="Times New Roman" w:hAnsi="Times New Roman" w:cs="Times New Roman"/>
          <w:sz w:val="24"/>
          <w:szCs w:val="24"/>
          <w:lang w:val="cs-CZ"/>
        </w:rPr>
        <w:t xml:space="preserve"> (dále jen „</w:t>
      </w:r>
      <w:r w:rsidR="007C7E49" w:rsidRPr="00675733">
        <w:rPr>
          <w:rFonts w:ascii="Times New Roman" w:hAnsi="Times New Roman" w:cs="Times New Roman"/>
          <w:b/>
          <w:i/>
          <w:sz w:val="24"/>
          <w:szCs w:val="24"/>
          <w:lang w:val="cs-CZ"/>
        </w:rPr>
        <w:t>Zadávací dokumentace</w:t>
      </w:r>
      <w:r w:rsidR="00AD04CE" w:rsidRPr="00675733">
        <w:rPr>
          <w:rFonts w:ascii="Times New Roman" w:hAnsi="Times New Roman" w:cs="Times New Roman"/>
          <w:sz w:val="24"/>
          <w:szCs w:val="24"/>
          <w:lang w:val="cs-CZ"/>
        </w:rPr>
        <w:t>“)</w:t>
      </w:r>
      <w:r w:rsidR="007B2846" w:rsidRPr="00675733">
        <w:rPr>
          <w:rFonts w:ascii="Times New Roman" w:hAnsi="Times New Roman" w:cs="Times New Roman"/>
          <w:i/>
          <w:sz w:val="24"/>
          <w:szCs w:val="24"/>
          <w:lang w:val="cs-CZ"/>
        </w:rPr>
        <w:t xml:space="preserve">. </w:t>
      </w:r>
    </w:p>
    <w:p w14:paraId="772DF052" w14:textId="77777777" w:rsidR="004F5FA7" w:rsidRPr="00675733" w:rsidRDefault="004F5FA7" w:rsidP="008E4EC2">
      <w:pPr>
        <w:pStyle w:val="Prosttext"/>
        <w:jc w:val="both"/>
        <w:rPr>
          <w:rFonts w:ascii="Times New Roman" w:hAnsi="Times New Roman" w:cs="Times New Roman"/>
          <w:sz w:val="24"/>
          <w:szCs w:val="24"/>
          <w:lang w:val="cs-CZ"/>
        </w:rPr>
      </w:pPr>
    </w:p>
    <w:p w14:paraId="38696C81" w14:textId="26A0D96D" w:rsidR="004F5FA7" w:rsidRPr="00675733" w:rsidRDefault="00D77FB4" w:rsidP="008E4EC2">
      <w:pPr>
        <w:pStyle w:val="Prosttext"/>
        <w:numPr>
          <w:ilvl w:val="1"/>
          <w:numId w:val="11"/>
        </w:numPr>
        <w:ind w:hanging="578"/>
        <w:jc w:val="both"/>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Níže jsou uvedeni zástupci </w:t>
      </w:r>
      <w:r w:rsidR="00DA2106">
        <w:rPr>
          <w:rFonts w:ascii="Times New Roman" w:hAnsi="Times New Roman" w:cs="Times New Roman"/>
          <w:sz w:val="24"/>
          <w:szCs w:val="24"/>
          <w:lang w:val="cs-CZ"/>
        </w:rPr>
        <w:t>S</w:t>
      </w:r>
      <w:r w:rsidRPr="00675733">
        <w:rPr>
          <w:rFonts w:ascii="Times New Roman" w:hAnsi="Times New Roman" w:cs="Times New Roman"/>
          <w:sz w:val="24"/>
          <w:szCs w:val="24"/>
          <w:lang w:val="cs-CZ"/>
        </w:rPr>
        <w:t xml:space="preserve">mluvních stran oprávnění za </w:t>
      </w:r>
      <w:r w:rsidR="00DA2106">
        <w:rPr>
          <w:rFonts w:ascii="Times New Roman" w:hAnsi="Times New Roman" w:cs="Times New Roman"/>
          <w:sz w:val="24"/>
          <w:szCs w:val="24"/>
          <w:lang w:val="cs-CZ"/>
        </w:rPr>
        <w:t>S</w:t>
      </w:r>
      <w:r w:rsidRPr="00675733">
        <w:rPr>
          <w:rFonts w:ascii="Times New Roman" w:hAnsi="Times New Roman" w:cs="Times New Roman"/>
          <w:sz w:val="24"/>
          <w:szCs w:val="24"/>
          <w:lang w:val="cs-CZ"/>
        </w:rPr>
        <w:t xml:space="preserve">mluvní strany jednat v záležitosti plnění dle této </w:t>
      </w:r>
      <w:r w:rsidR="00DA2106">
        <w:rPr>
          <w:rFonts w:ascii="Times New Roman" w:hAnsi="Times New Roman" w:cs="Times New Roman"/>
          <w:sz w:val="24"/>
          <w:szCs w:val="24"/>
          <w:lang w:val="cs-CZ"/>
        </w:rPr>
        <w:t>S</w:t>
      </w:r>
      <w:r w:rsidRPr="00675733">
        <w:rPr>
          <w:rFonts w:ascii="Times New Roman" w:hAnsi="Times New Roman" w:cs="Times New Roman"/>
          <w:sz w:val="24"/>
          <w:szCs w:val="24"/>
          <w:lang w:val="cs-CZ"/>
        </w:rPr>
        <w:t>mlouvy:</w:t>
      </w:r>
    </w:p>
    <w:p w14:paraId="3F746E4D" w14:textId="77777777" w:rsidR="004F5FA7" w:rsidRPr="00675733" w:rsidRDefault="004F5FA7" w:rsidP="008E4EC2">
      <w:pPr>
        <w:pStyle w:val="Prosttext"/>
        <w:ind w:left="720"/>
        <w:jc w:val="both"/>
        <w:rPr>
          <w:rFonts w:ascii="Times New Roman" w:hAnsi="Times New Roman" w:cs="Times New Roman"/>
          <w:sz w:val="24"/>
          <w:szCs w:val="24"/>
          <w:lang w:val="cs-CZ"/>
        </w:rPr>
      </w:pPr>
    </w:p>
    <w:p w14:paraId="688312F4" w14:textId="4FBCB9BD" w:rsidR="004F5FA7" w:rsidRPr="00675733" w:rsidRDefault="00D77FB4" w:rsidP="008E4EC2">
      <w:pPr>
        <w:pStyle w:val="Prosttext"/>
        <w:ind w:left="720"/>
        <w:jc w:val="both"/>
        <w:rPr>
          <w:rFonts w:ascii="Times New Roman" w:hAnsi="Times New Roman" w:cs="Times New Roman"/>
          <w:sz w:val="24"/>
          <w:szCs w:val="24"/>
          <w:lang w:val="cs-CZ"/>
        </w:rPr>
      </w:pPr>
      <w:r w:rsidRPr="00675733">
        <w:rPr>
          <w:rFonts w:ascii="Times New Roman" w:hAnsi="Times New Roman" w:cs="Times New Roman"/>
          <w:sz w:val="24"/>
          <w:szCs w:val="24"/>
          <w:lang w:val="cs-CZ"/>
        </w:rPr>
        <w:t>zástupce Objednatele:</w:t>
      </w:r>
    </w:p>
    <w:p w14:paraId="417A4583" w14:textId="4F40D257" w:rsidR="00D15C9A" w:rsidRPr="008E4EC2" w:rsidRDefault="00521D91" w:rsidP="008E4EC2">
      <w:pPr>
        <w:pStyle w:val="Prosttext"/>
        <w:ind w:left="720"/>
        <w:rPr>
          <w:rFonts w:ascii="Times New Roman" w:hAnsi="Times New Roman" w:cs="Times New Roman"/>
          <w:b/>
          <w:sz w:val="24"/>
          <w:szCs w:val="24"/>
          <w:lang w:val="cs-CZ"/>
        </w:rPr>
      </w:pPr>
      <w:r w:rsidRPr="008E4EC2">
        <w:rPr>
          <w:rFonts w:ascii="Times New Roman" w:hAnsi="Times New Roman" w:cs="Times New Roman"/>
          <w:b/>
          <w:sz w:val="24"/>
          <w:szCs w:val="24"/>
          <w:lang w:val="cs-CZ"/>
        </w:rPr>
        <w:t xml:space="preserve">Mgr. Drahomíra </w:t>
      </w:r>
      <w:proofErr w:type="spellStart"/>
      <w:r w:rsidR="008E4EC2" w:rsidRPr="008E4EC2">
        <w:rPr>
          <w:rFonts w:ascii="Times New Roman" w:hAnsi="Times New Roman" w:cs="Times New Roman"/>
          <w:b/>
          <w:sz w:val="24"/>
          <w:szCs w:val="24"/>
          <w:lang w:val="cs-CZ"/>
        </w:rPr>
        <w:t>Malyková</w:t>
      </w:r>
      <w:proofErr w:type="spellEnd"/>
      <w:r w:rsidR="008E4EC2" w:rsidRPr="008E4EC2">
        <w:rPr>
          <w:rFonts w:ascii="Times New Roman" w:hAnsi="Times New Roman" w:cs="Times New Roman"/>
          <w:b/>
          <w:sz w:val="24"/>
          <w:szCs w:val="24"/>
          <w:lang w:val="cs-CZ"/>
        </w:rPr>
        <w:t xml:space="preserve"> </w:t>
      </w:r>
      <w:r w:rsidRPr="008E4EC2">
        <w:rPr>
          <w:rFonts w:ascii="Times New Roman" w:hAnsi="Times New Roman" w:cs="Times New Roman"/>
          <w:b/>
          <w:sz w:val="24"/>
          <w:szCs w:val="24"/>
          <w:lang w:val="cs-CZ"/>
        </w:rPr>
        <w:t>Ph.D.</w:t>
      </w:r>
    </w:p>
    <w:p w14:paraId="13F9193D" w14:textId="3BC150C5" w:rsidR="004F5FA7" w:rsidRPr="00675733" w:rsidRDefault="00D77FB4"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tel.: </w:t>
      </w:r>
      <w:r w:rsidR="00D15C9A" w:rsidRPr="00675733">
        <w:rPr>
          <w:rFonts w:ascii="Times New Roman" w:hAnsi="Times New Roman" w:cs="Times New Roman"/>
          <w:sz w:val="24"/>
          <w:szCs w:val="24"/>
          <w:lang w:val="cs-CZ"/>
        </w:rPr>
        <w:t>257 014 348</w:t>
      </w:r>
    </w:p>
    <w:p w14:paraId="5649E30B" w14:textId="560D30FD" w:rsidR="004F5FA7" w:rsidRPr="00675733" w:rsidRDefault="00D77FB4"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e-mail: </w:t>
      </w:r>
      <w:r w:rsidR="00D15C9A" w:rsidRPr="00675733">
        <w:rPr>
          <w:rFonts w:ascii="Times New Roman" w:hAnsi="Times New Roman" w:cs="Times New Roman"/>
          <w:sz w:val="24"/>
          <w:szCs w:val="24"/>
          <w:lang w:val="cs-CZ"/>
        </w:rPr>
        <w:t>malykova@arup.cas.cz</w:t>
      </w:r>
    </w:p>
    <w:p w14:paraId="4EAF18E7" w14:textId="77777777" w:rsidR="004F5FA7" w:rsidRPr="00675733" w:rsidRDefault="004F5FA7" w:rsidP="008E4EC2">
      <w:pPr>
        <w:pStyle w:val="Prosttext"/>
        <w:rPr>
          <w:rFonts w:ascii="Times New Roman" w:hAnsi="Times New Roman" w:cs="Times New Roman"/>
          <w:sz w:val="24"/>
          <w:szCs w:val="24"/>
          <w:lang w:val="cs-CZ"/>
        </w:rPr>
      </w:pPr>
    </w:p>
    <w:p w14:paraId="7E82B1C5" w14:textId="162E71D6" w:rsidR="004F5FA7" w:rsidRPr="00675733" w:rsidRDefault="00D77FB4"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zástupce </w:t>
      </w:r>
      <w:r w:rsidR="00D15C9A" w:rsidRPr="00675733">
        <w:rPr>
          <w:rFonts w:ascii="Times New Roman" w:hAnsi="Times New Roman" w:cs="Times New Roman"/>
          <w:sz w:val="24"/>
          <w:szCs w:val="24"/>
          <w:highlight w:val="yellow"/>
          <w:lang w:val="cs-CZ"/>
        </w:rPr>
        <w:t xml:space="preserve">[ </w:t>
      </w:r>
      <w:r w:rsidR="00D15C9A" w:rsidRPr="00675733">
        <w:rPr>
          <w:rFonts w:ascii="Times New Roman" w:hAnsi="Times New Roman" w:cs="Times New Roman"/>
          <w:sz w:val="24"/>
          <w:szCs w:val="24"/>
          <w:highlight w:val="yellow"/>
          <w:lang w:val="cs-CZ"/>
        </w:rPr>
        <w:tab/>
      </w:r>
      <w:r w:rsidR="00D15C9A" w:rsidRPr="00675733">
        <w:rPr>
          <w:rFonts w:ascii="Times New Roman" w:hAnsi="Times New Roman" w:cs="Times New Roman"/>
          <w:sz w:val="24"/>
          <w:szCs w:val="24"/>
          <w:highlight w:val="yellow"/>
          <w:lang w:val="cs-CZ"/>
        </w:rPr>
        <w:tab/>
        <w:t xml:space="preserve"> ]</w:t>
      </w:r>
      <w:r w:rsidR="00D15C9A" w:rsidRPr="00675733">
        <w:rPr>
          <w:rFonts w:ascii="Times New Roman" w:hAnsi="Times New Roman" w:cs="Times New Roman"/>
          <w:sz w:val="24"/>
          <w:szCs w:val="24"/>
          <w:lang w:val="cs-CZ"/>
        </w:rPr>
        <w:t>:</w:t>
      </w:r>
    </w:p>
    <w:p w14:paraId="5431CAD2" w14:textId="77777777" w:rsidR="00D15C9A" w:rsidRPr="00675733" w:rsidRDefault="00D15C9A"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highlight w:val="yellow"/>
          <w:lang w:val="cs-CZ"/>
        </w:rPr>
        <w:t xml:space="preserve">[ </w:t>
      </w:r>
      <w:r w:rsidRPr="00675733">
        <w:rPr>
          <w:rFonts w:ascii="Times New Roman" w:hAnsi="Times New Roman" w:cs="Times New Roman"/>
          <w:sz w:val="24"/>
          <w:szCs w:val="24"/>
          <w:highlight w:val="yellow"/>
          <w:lang w:val="cs-CZ"/>
        </w:rPr>
        <w:tab/>
      </w:r>
      <w:r w:rsidRPr="00675733">
        <w:rPr>
          <w:rFonts w:ascii="Times New Roman" w:hAnsi="Times New Roman" w:cs="Times New Roman"/>
          <w:sz w:val="24"/>
          <w:szCs w:val="24"/>
          <w:highlight w:val="yellow"/>
          <w:lang w:val="cs-CZ"/>
        </w:rPr>
        <w:tab/>
        <w:t xml:space="preserve"> ]</w:t>
      </w:r>
      <w:r w:rsidRPr="00675733">
        <w:rPr>
          <w:rFonts w:ascii="Times New Roman" w:hAnsi="Times New Roman" w:cs="Times New Roman"/>
          <w:sz w:val="24"/>
          <w:szCs w:val="24"/>
          <w:lang w:val="cs-CZ"/>
        </w:rPr>
        <w:t xml:space="preserve"> </w:t>
      </w:r>
    </w:p>
    <w:p w14:paraId="29514524" w14:textId="4AFDC404" w:rsidR="004F5FA7" w:rsidRPr="00675733" w:rsidRDefault="00D77FB4"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tel.: </w:t>
      </w:r>
      <w:r w:rsidR="00D15C9A" w:rsidRPr="00675733">
        <w:rPr>
          <w:rFonts w:ascii="Times New Roman" w:hAnsi="Times New Roman" w:cs="Times New Roman"/>
          <w:sz w:val="24"/>
          <w:szCs w:val="24"/>
          <w:highlight w:val="yellow"/>
          <w:lang w:val="cs-CZ"/>
        </w:rPr>
        <w:t xml:space="preserve">[ </w:t>
      </w:r>
      <w:r w:rsidR="00D15C9A" w:rsidRPr="00675733">
        <w:rPr>
          <w:rFonts w:ascii="Times New Roman" w:hAnsi="Times New Roman" w:cs="Times New Roman"/>
          <w:sz w:val="24"/>
          <w:szCs w:val="24"/>
          <w:highlight w:val="yellow"/>
          <w:lang w:val="cs-CZ"/>
        </w:rPr>
        <w:tab/>
      </w:r>
      <w:r w:rsidR="00D15C9A" w:rsidRPr="00675733">
        <w:rPr>
          <w:rFonts w:ascii="Times New Roman" w:hAnsi="Times New Roman" w:cs="Times New Roman"/>
          <w:sz w:val="24"/>
          <w:szCs w:val="24"/>
          <w:highlight w:val="yellow"/>
          <w:lang w:val="cs-CZ"/>
        </w:rPr>
        <w:tab/>
        <w:t xml:space="preserve"> ]</w:t>
      </w:r>
    </w:p>
    <w:p w14:paraId="0EB6DF39" w14:textId="65CEB09B" w:rsidR="004F5FA7" w:rsidRPr="00675733" w:rsidRDefault="00D77FB4"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e-mail: </w:t>
      </w:r>
      <w:r w:rsidR="00D15C9A" w:rsidRPr="00675733">
        <w:rPr>
          <w:rFonts w:ascii="Times New Roman" w:hAnsi="Times New Roman" w:cs="Times New Roman"/>
          <w:sz w:val="24"/>
          <w:szCs w:val="24"/>
          <w:highlight w:val="yellow"/>
          <w:lang w:val="cs-CZ"/>
        </w:rPr>
        <w:t xml:space="preserve">[ </w:t>
      </w:r>
      <w:r w:rsidR="00D15C9A" w:rsidRPr="00675733">
        <w:rPr>
          <w:rFonts w:ascii="Times New Roman" w:hAnsi="Times New Roman" w:cs="Times New Roman"/>
          <w:sz w:val="24"/>
          <w:szCs w:val="24"/>
          <w:highlight w:val="yellow"/>
          <w:lang w:val="cs-CZ"/>
        </w:rPr>
        <w:tab/>
      </w:r>
      <w:r w:rsidR="00D15C9A" w:rsidRPr="00675733">
        <w:rPr>
          <w:rFonts w:ascii="Times New Roman" w:hAnsi="Times New Roman" w:cs="Times New Roman"/>
          <w:sz w:val="24"/>
          <w:szCs w:val="24"/>
          <w:highlight w:val="yellow"/>
          <w:lang w:val="cs-CZ"/>
        </w:rPr>
        <w:tab/>
        <w:t xml:space="preserve"> ]</w:t>
      </w:r>
    </w:p>
    <w:p w14:paraId="189E4921" w14:textId="77777777" w:rsidR="004F5FA7" w:rsidRPr="00675733" w:rsidRDefault="004F5FA7" w:rsidP="008E4EC2">
      <w:pPr>
        <w:pStyle w:val="Prosttext"/>
        <w:ind w:left="720"/>
        <w:rPr>
          <w:rFonts w:ascii="Times New Roman" w:hAnsi="Times New Roman" w:cs="Times New Roman"/>
          <w:sz w:val="24"/>
          <w:szCs w:val="24"/>
          <w:lang w:val="cs-CZ"/>
        </w:rPr>
      </w:pPr>
    </w:p>
    <w:p w14:paraId="08EBE26F" w14:textId="0ED1E0FB" w:rsidR="006301AF" w:rsidRPr="00675733" w:rsidRDefault="006301AF"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zástupce </w:t>
      </w:r>
      <w:r w:rsidR="00D15C9A" w:rsidRPr="00675733">
        <w:rPr>
          <w:rFonts w:ascii="Times New Roman" w:hAnsi="Times New Roman" w:cs="Times New Roman"/>
          <w:sz w:val="24"/>
          <w:szCs w:val="24"/>
          <w:highlight w:val="yellow"/>
          <w:lang w:val="cs-CZ"/>
        </w:rPr>
        <w:t xml:space="preserve">[ </w:t>
      </w:r>
      <w:r w:rsidR="00D15C9A" w:rsidRPr="00675733">
        <w:rPr>
          <w:rFonts w:ascii="Times New Roman" w:hAnsi="Times New Roman" w:cs="Times New Roman"/>
          <w:sz w:val="24"/>
          <w:szCs w:val="24"/>
          <w:highlight w:val="yellow"/>
          <w:lang w:val="cs-CZ"/>
        </w:rPr>
        <w:tab/>
      </w:r>
      <w:r w:rsidR="00D15C9A" w:rsidRPr="00675733">
        <w:rPr>
          <w:rFonts w:ascii="Times New Roman" w:hAnsi="Times New Roman" w:cs="Times New Roman"/>
          <w:sz w:val="24"/>
          <w:szCs w:val="24"/>
          <w:highlight w:val="yellow"/>
          <w:lang w:val="cs-CZ"/>
        </w:rPr>
        <w:tab/>
        <w:t xml:space="preserve"> ]</w:t>
      </w:r>
      <w:r w:rsidR="00D15C9A" w:rsidRPr="00675733">
        <w:rPr>
          <w:rFonts w:ascii="Times New Roman" w:hAnsi="Times New Roman" w:cs="Times New Roman"/>
          <w:sz w:val="24"/>
          <w:szCs w:val="24"/>
          <w:lang w:val="cs-CZ"/>
        </w:rPr>
        <w:t>:</w:t>
      </w:r>
    </w:p>
    <w:p w14:paraId="7BEA59B0" w14:textId="77777777" w:rsidR="00D15C9A" w:rsidRPr="00675733" w:rsidRDefault="00D15C9A"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highlight w:val="yellow"/>
          <w:lang w:val="cs-CZ"/>
        </w:rPr>
        <w:t xml:space="preserve">[ </w:t>
      </w:r>
      <w:r w:rsidRPr="00675733">
        <w:rPr>
          <w:rFonts w:ascii="Times New Roman" w:hAnsi="Times New Roman" w:cs="Times New Roman"/>
          <w:sz w:val="24"/>
          <w:szCs w:val="24"/>
          <w:highlight w:val="yellow"/>
          <w:lang w:val="cs-CZ"/>
        </w:rPr>
        <w:tab/>
      </w:r>
      <w:r w:rsidRPr="00675733">
        <w:rPr>
          <w:rFonts w:ascii="Times New Roman" w:hAnsi="Times New Roman" w:cs="Times New Roman"/>
          <w:sz w:val="24"/>
          <w:szCs w:val="24"/>
          <w:highlight w:val="yellow"/>
          <w:lang w:val="cs-CZ"/>
        </w:rPr>
        <w:tab/>
        <w:t xml:space="preserve"> ]</w:t>
      </w:r>
      <w:r w:rsidRPr="00675733">
        <w:rPr>
          <w:rFonts w:ascii="Times New Roman" w:hAnsi="Times New Roman" w:cs="Times New Roman"/>
          <w:sz w:val="24"/>
          <w:szCs w:val="24"/>
          <w:lang w:val="cs-CZ"/>
        </w:rPr>
        <w:t xml:space="preserve"> </w:t>
      </w:r>
    </w:p>
    <w:p w14:paraId="1590F0DD" w14:textId="18900E87" w:rsidR="006301AF" w:rsidRPr="00675733" w:rsidRDefault="006301AF"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lastRenderedPageBreak/>
        <w:t xml:space="preserve">tel.: </w:t>
      </w:r>
      <w:r w:rsidR="00D15C9A" w:rsidRPr="00675733">
        <w:rPr>
          <w:rFonts w:ascii="Times New Roman" w:hAnsi="Times New Roman" w:cs="Times New Roman"/>
          <w:sz w:val="24"/>
          <w:szCs w:val="24"/>
          <w:highlight w:val="yellow"/>
          <w:lang w:val="cs-CZ"/>
        </w:rPr>
        <w:t xml:space="preserve">[ </w:t>
      </w:r>
      <w:r w:rsidR="00D15C9A" w:rsidRPr="00675733">
        <w:rPr>
          <w:rFonts w:ascii="Times New Roman" w:hAnsi="Times New Roman" w:cs="Times New Roman"/>
          <w:sz w:val="24"/>
          <w:szCs w:val="24"/>
          <w:highlight w:val="yellow"/>
          <w:lang w:val="cs-CZ"/>
        </w:rPr>
        <w:tab/>
      </w:r>
      <w:r w:rsidR="00D15C9A" w:rsidRPr="00675733">
        <w:rPr>
          <w:rFonts w:ascii="Times New Roman" w:hAnsi="Times New Roman" w:cs="Times New Roman"/>
          <w:sz w:val="24"/>
          <w:szCs w:val="24"/>
          <w:highlight w:val="yellow"/>
          <w:lang w:val="cs-CZ"/>
        </w:rPr>
        <w:tab/>
        <w:t xml:space="preserve"> ]</w:t>
      </w:r>
    </w:p>
    <w:p w14:paraId="7474F971" w14:textId="7348C108" w:rsidR="006301AF" w:rsidRPr="00675733" w:rsidRDefault="006301AF"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e-mail: </w:t>
      </w:r>
      <w:r w:rsidR="00D15C9A" w:rsidRPr="00675733">
        <w:rPr>
          <w:rFonts w:ascii="Times New Roman" w:hAnsi="Times New Roman" w:cs="Times New Roman"/>
          <w:sz w:val="24"/>
          <w:szCs w:val="24"/>
          <w:highlight w:val="yellow"/>
          <w:lang w:val="cs-CZ"/>
        </w:rPr>
        <w:t xml:space="preserve">[ </w:t>
      </w:r>
      <w:r w:rsidR="00D15C9A" w:rsidRPr="00675733">
        <w:rPr>
          <w:rFonts w:ascii="Times New Roman" w:hAnsi="Times New Roman" w:cs="Times New Roman"/>
          <w:sz w:val="24"/>
          <w:szCs w:val="24"/>
          <w:highlight w:val="yellow"/>
          <w:lang w:val="cs-CZ"/>
        </w:rPr>
        <w:tab/>
      </w:r>
      <w:r w:rsidR="00D15C9A" w:rsidRPr="00675733">
        <w:rPr>
          <w:rFonts w:ascii="Times New Roman" w:hAnsi="Times New Roman" w:cs="Times New Roman"/>
          <w:sz w:val="24"/>
          <w:szCs w:val="24"/>
          <w:highlight w:val="yellow"/>
          <w:lang w:val="cs-CZ"/>
        </w:rPr>
        <w:tab/>
        <w:t xml:space="preserve"> ]</w:t>
      </w:r>
    </w:p>
    <w:p w14:paraId="0C8A7D96" w14:textId="77777777" w:rsidR="006301AF" w:rsidRPr="00675733" w:rsidRDefault="006301AF" w:rsidP="008E4EC2">
      <w:pPr>
        <w:pStyle w:val="Prosttext"/>
        <w:ind w:left="720"/>
        <w:rPr>
          <w:rFonts w:ascii="Times New Roman" w:hAnsi="Times New Roman" w:cs="Times New Roman"/>
          <w:sz w:val="24"/>
          <w:szCs w:val="24"/>
          <w:lang w:val="cs-CZ"/>
        </w:rPr>
      </w:pPr>
    </w:p>
    <w:p w14:paraId="2F7BB5C6" w14:textId="24B0C68A" w:rsidR="006301AF" w:rsidRPr="00675733" w:rsidRDefault="006301AF"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zástupce </w:t>
      </w:r>
      <w:r w:rsidR="00D15C9A" w:rsidRPr="00675733">
        <w:rPr>
          <w:rFonts w:ascii="Times New Roman" w:hAnsi="Times New Roman" w:cs="Times New Roman"/>
          <w:sz w:val="24"/>
          <w:szCs w:val="24"/>
          <w:highlight w:val="yellow"/>
          <w:lang w:val="cs-CZ"/>
        </w:rPr>
        <w:t xml:space="preserve">[ </w:t>
      </w:r>
      <w:r w:rsidR="00D15C9A" w:rsidRPr="00675733">
        <w:rPr>
          <w:rFonts w:ascii="Times New Roman" w:hAnsi="Times New Roman" w:cs="Times New Roman"/>
          <w:sz w:val="24"/>
          <w:szCs w:val="24"/>
          <w:highlight w:val="yellow"/>
          <w:lang w:val="cs-CZ"/>
        </w:rPr>
        <w:tab/>
      </w:r>
      <w:r w:rsidR="00D15C9A" w:rsidRPr="00675733">
        <w:rPr>
          <w:rFonts w:ascii="Times New Roman" w:hAnsi="Times New Roman" w:cs="Times New Roman"/>
          <w:sz w:val="24"/>
          <w:szCs w:val="24"/>
          <w:highlight w:val="yellow"/>
          <w:lang w:val="cs-CZ"/>
        </w:rPr>
        <w:tab/>
        <w:t xml:space="preserve"> ]</w:t>
      </w:r>
      <w:r w:rsidR="00D15C9A" w:rsidRPr="00675733">
        <w:rPr>
          <w:rFonts w:ascii="Times New Roman" w:hAnsi="Times New Roman" w:cs="Times New Roman"/>
          <w:sz w:val="24"/>
          <w:szCs w:val="24"/>
          <w:lang w:val="cs-CZ"/>
        </w:rPr>
        <w:t>:</w:t>
      </w:r>
    </w:p>
    <w:p w14:paraId="644E964A" w14:textId="77777777" w:rsidR="00D15C9A" w:rsidRPr="00675733" w:rsidRDefault="00D15C9A"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highlight w:val="yellow"/>
          <w:lang w:val="cs-CZ"/>
        </w:rPr>
        <w:t xml:space="preserve">[ </w:t>
      </w:r>
      <w:r w:rsidRPr="00675733">
        <w:rPr>
          <w:rFonts w:ascii="Times New Roman" w:hAnsi="Times New Roman" w:cs="Times New Roman"/>
          <w:sz w:val="24"/>
          <w:szCs w:val="24"/>
          <w:highlight w:val="yellow"/>
          <w:lang w:val="cs-CZ"/>
        </w:rPr>
        <w:tab/>
      </w:r>
      <w:r w:rsidRPr="00675733">
        <w:rPr>
          <w:rFonts w:ascii="Times New Roman" w:hAnsi="Times New Roman" w:cs="Times New Roman"/>
          <w:sz w:val="24"/>
          <w:szCs w:val="24"/>
          <w:highlight w:val="yellow"/>
          <w:lang w:val="cs-CZ"/>
        </w:rPr>
        <w:tab/>
        <w:t xml:space="preserve"> ]</w:t>
      </w:r>
      <w:r w:rsidRPr="00675733">
        <w:rPr>
          <w:rFonts w:ascii="Times New Roman" w:hAnsi="Times New Roman" w:cs="Times New Roman"/>
          <w:sz w:val="24"/>
          <w:szCs w:val="24"/>
          <w:lang w:val="cs-CZ"/>
        </w:rPr>
        <w:t xml:space="preserve"> </w:t>
      </w:r>
    </w:p>
    <w:p w14:paraId="6F7ED7DC" w14:textId="0705F516" w:rsidR="006301AF" w:rsidRPr="00675733" w:rsidRDefault="006301AF"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tel.: </w:t>
      </w:r>
      <w:r w:rsidR="00D15C9A" w:rsidRPr="00675733">
        <w:rPr>
          <w:rFonts w:ascii="Times New Roman" w:hAnsi="Times New Roman" w:cs="Times New Roman"/>
          <w:sz w:val="24"/>
          <w:szCs w:val="24"/>
          <w:highlight w:val="yellow"/>
          <w:lang w:val="cs-CZ"/>
        </w:rPr>
        <w:t xml:space="preserve">[ </w:t>
      </w:r>
      <w:r w:rsidR="00D15C9A" w:rsidRPr="00675733">
        <w:rPr>
          <w:rFonts w:ascii="Times New Roman" w:hAnsi="Times New Roman" w:cs="Times New Roman"/>
          <w:sz w:val="24"/>
          <w:szCs w:val="24"/>
          <w:highlight w:val="yellow"/>
          <w:lang w:val="cs-CZ"/>
        </w:rPr>
        <w:tab/>
      </w:r>
      <w:r w:rsidR="00D15C9A" w:rsidRPr="00675733">
        <w:rPr>
          <w:rFonts w:ascii="Times New Roman" w:hAnsi="Times New Roman" w:cs="Times New Roman"/>
          <w:sz w:val="24"/>
          <w:szCs w:val="24"/>
          <w:highlight w:val="yellow"/>
          <w:lang w:val="cs-CZ"/>
        </w:rPr>
        <w:tab/>
        <w:t xml:space="preserve"> ]</w:t>
      </w:r>
    </w:p>
    <w:p w14:paraId="702BFE4B" w14:textId="06539661" w:rsidR="006301AF" w:rsidRPr="00675733" w:rsidRDefault="006301AF" w:rsidP="008E4EC2">
      <w:pPr>
        <w:pStyle w:val="Prosttext"/>
        <w:ind w:left="720"/>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e-mail: </w:t>
      </w:r>
      <w:r w:rsidR="00D15C9A" w:rsidRPr="00675733">
        <w:rPr>
          <w:rFonts w:ascii="Times New Roman" w:hAnsi="Times New Roman" w:cs="Times New Roman"/>
          <w:sz w:val="24"/>
          <w:szCs w:val="24"/>
          <w:highlight w:val="yellow"/>
          <w:lang w:val="cs-CZ"/>
        </w:rPr>
        <w:t xml:space="preserve">[ </w:t>
      </w:r>
      <w:r w:rsidR="00D15C9A" w:rsidRPr="00675733">
        <w:rPr>
          <w:rFonts w:ascii="Times New Roman" w:hAnsi="Times New Roman" w:cs="Times New Roman"/>
          <w:sz w:val="24"/>
          <w:szCs w:val="24"/>
          <w:highlight w:val="yellow"/>
          <w:lang w:val="cs-CZ"/>
        </w:rPr>
        <w:tab/>
      </w:r>
      <w:r w:rsidR="00D15C9A" w:rsidRPr="00675733">
        <w:rPr>
          <w:rFonts w:ascii="Times New Roman" w:hAnsi="Times New Roman" w:cs="Times New Roman"/>
          <w:sz w:val="24"/>
          <w:szCs w:val="24"/>
          <w:highlight w:val="yellow"/>
          <w:lang w:val="cs-CZ"/>
        </w:rPr>
        <w:tab/>
        <w:t xml:space="preserve"> ]</w:t>
      </w:r>
    </w:p>
    <w:p w14:paraId="469255DE" w14:textId="77777777" w:rsidR="006301AF" w:rsidRPr="00675733" w:rsidRDefault="006301AF" w:rsidP="008E4EC2">
      <w:pPr>
        <w:pStyle w:val="Prosttext"/>
        <w:ind w:left="720"/>
        <w:rPr>
          <w:rFonts w:ascii="Times New Roman" w:hAnsi="Times New Roman" w:cs="Times New Roman"/>
          <w:sz w:val="24"/>
          <w:szCs w:val="24"/>
          <w:lang w:val="cs-CZ"/>
        </w:rPr>
      </w:pPr>
    </w:p>
    <w:p w14:paraId="0B682C0B" w14:textId="44A9F470" w:rsidR="004F5FA7" w:rsidRPr="00675733" w:rsidRDefault="00D77FB4" w:rsidP="008E4EC2">
      <w:pPr>
        <w:pStyle w:val="Prosttext"/>
        <w:numPr>
          <w:ilvl w:val="1"/>
          <w:numId w:val="11"/>
        </w:numPr>
        <w:ind w:hanging="578"/>
        <w:jc w:val="both"/>
        <w:rPr>
          <w:rFonts w:ascii="Times New Roman" w:hAnsi="Times New Roman" w:cs="Times New Roman"/>
          <w:sz w:val="24"/>
          <w:szCs w:val="24"/>
          <w:lang w:val="cs-CZ"/>
        </w:rPr>
      </w:pPr>
      <w:r w:rsidRPr="00675733">
        <w:rPr>
          <w:rFonts w:ascii="Times New Roman" w:hAnsi="Times New Roman" w:cs="Times New Roman"/>
          <w:sz w:val="24"/>
          <w:szCs w:val="24"/>
          <w:lang w:val="cs-CZ"/>
        </w:rPr>
        <w:t xml:space="preserve">Objednatel a Zhotovitel jsou oprávněni měnit své zástupce a jejich náhradníky kdykoliv, pokud o tom předem písemně uvědomí druhou </w:t>
      </w:r>
      <w:r w:rsidR="00DA2106">
        <w:rPr>
          <w:rFonts w:ascii="Times New Roman" w:hAnsi="Times New Roman" w:cs="Times New Roman"/>
          <w:sz w:val="24"/>
          <w:szCs w:val="24"/>
          <w:lang w:val="cs-CZ"/>
        </w:rPr>
        <w:t>S</w:t>
      </w:r>
      <w:r w:rsidRPr="00675733">
        <w:rPr>
          <w:rFonts w:ascii="Times New Roman" w:hAnsi="Times New Roman" w:cs="Times New Roman"/>
          <w:sz w:val="24"/>
          <w:szCs w:val="24"/>
          <w:lang w:val="cs-CZ"/>
        </w:rPr>
        <w:t>mluvní stranu.</w:t>
      </w:r>
    </w:p>
    <w:p w14:paraId="3814BE82" w14:textId="77777777" w:rsidR="006301AF" w:rsidRPr="00675733" w:rsidRDefault="006301AF" w:rsidP="008E4EC2">
      <w:pPr>
        <w:pStyle w:val="Prosttext"/>
        <w:rPr>
          <w:rFonts w:ascii="Times New Roman" w:hAnsi="Times New Roman" w:cs="Times New Roman"/>
          <w:sz w:val="24"/>
          <w:szCs w:val="24"/>
          <w:lang w:val="cs-CZ"/>
        </w:rPr>
      </w:pPr>
    </w:p>
    <w:p w14:paraId="49BA9C2F" w14:textId="49BC1842" w:rsidR="004F5FA7" w:rsidRPr="00675733" w:rsidRDefault="00D77FB4" w:rsidP="008E4EC2">
      <w:pPr>
        <w:pStyle w:val="Prosttext"/>
        <w:numPr>
          <w:ilvl w:val="0"/>
          <w:numId w:val="11"/>
        </w:numPr>
        <w:tabs>
          <w:tab w:val="left" w:pos="0"/>
          <w:tab w:val="left" w:pos="284"/>
        </w:tabs>
        <w:ind w:hanging="578"/>
        <w:rPr>
          <w:rFonts w:ascii="Times New Roman" w:hAnsi="Times New Roman" w:cs="Times New Roman"/>
          <w:b/>
          <w:sz w:val="24"/>
          <w:szCs w:val="24"/>
          <w:lang w:val="cs-CZ"/>
        </w:rPr>
      </w:pPr>
      <w:r w:rsidRPr="00675733">
        <w:rPr>
          <w:rFonts w:ascii="Times New Roman" w:hAnsi="Times New Roman" w:cs="Times New Roman"/>
          <w:b/>
          <w:sz w:val="24"/>
          <w:szCs w:val="24"/>
          <w:lang w:val="cs-CZ"/>
        </w:rPr>
        <w:t xml:space="preserve">Předmět </w:t>
      </w:r>
      <w:r w:rsidR="00DA2106">
        <w:rPr>
          <w:rFonts w:ascii="Times New Roman" w:hAnsi="Times New Roman" w:cs="Times New Roman"/>
          <w:b/>
          <w:sz w:val="24"/>
          <w:szCs w:val="24"/>
          <w:lang w:val="cs-CZ"/>
        </w:rPr>
        <w:t>S</w:t>
      </w:r>
      <w:r w:rsidRPr="00675733">
        <w:rPr>
          <w:rFonts w:ascii="Times New Roman" w:hAnsi="Times New Roman" w:cs="Times New Roman"/>
          <w:b/>
          <w:sz w:val="24"/>
          <w:szCs w:val="24"/>
          <w:lang w:val="cs-CZ"/>
        </w:rPr>
        <w:t>mlouvy</w:t>
      </w:r>
    </w:p>
    <w:p w14:paraId="1706859A" w14:textId="77777777" w:rsidR="004F5FA7" w:rsidRPr="00675733" w:rsidRDefault="004F5FA7" w:rsidP="008E4EC2">
      <w:pPr>
        <w:pStyle w:val="Prosttext"/>
        <w:tabs>
          <w:tab w:val="left" w:pos="0"/>
          <w:tab w:val="left" w:pos="284"/>
        </w:tabs>
        <w:ind w:left="720"/>
        <w:rPr>
          <w:rFonts w:ascii="Times New Roman" w:hAnsi="Times New Roman" w:cs="Times New Roman"/>
          <w:b/>
          <w:sz w:val="24"/>
          <w:szCs w:val="24"/>
          <w:highlight w:val="white"/>
          <w:lang w:val="cs-CZ"/>
        </w:rPr>
      </w:pPr>
    </w:p>
    <w:p w14:paraId="660FB5AD" w14:textId="7C960816" w:rsidR="00955618" w:rsidRDefault="00B006D8" w:rsidP="00955618">
      <w:pPr>
        <w:pStyle w:val="Odstavecseseznamem"/>
        <w:numPr>
          <w:ilvl w:val="1"/>
          <w:numId w:val="11"/>
        </w:numPr>
        <w:spacing w:after="0" w:line="240" w:lineRule="auto"/>
        <w:ind w:hanging="578"/>
        <w:rPr>
          <w:rFonts w:ascii="Times New Roman" w:eastAsia="Times New Roman" w:hAnsi="Times New Roman" w:cs="Times New Roman"/>
          <w:sz w:val="24"/>
          <w:szCs w:val="24"/>
          <w:lang w:eastAsia="cs-CZ"/>
        </w:rPr>
      </w:pPr>
      <w:r w:rsidRPr="00DF1839">
        <w:rPr>
          <w:rFonts w:ascii="Times New Roman" w:eastAsia="Times New Roman" w:hAnsi="Times New Roman" w:cs="Times New Roman"/>
          <w:sz w:val="24"/>
          <w:szCs w:val="24"/>
          <w:lang w:eastAsia="cs-CZ"/>
        </w:rPr>
        <w:t xml:space="preserve">Zhotovitel se touto </w:t>
      </w:r>
      <w:r w:rsidR="00DA2106">
        <w:rPr>
          <w:rFonts w:ascii="Times New Roman" w:eastAsia="Times New Roman" w:hAnsi="Times New Roman" w:cs="Times New Roman"/>
          <w:sz w:val="24"/>
          <w:szCs w:val="24"/>
          <w:lang w:eastAsia="cs-CZ"/>
        </w:rPr>
        <w:t>S</w:t>
      </w:r>
      <w:r w:rsidRPr="00DF1839">
        <w:rPr>
          <w:rFonts w:ascii="Times New Roman" w:eastAsia="Times New Roman" w:hAnsi="Times New Roman" w:cs="Times New Roman"/>
          <w:sz w:val="24"/>
          <w:szCs w:val="24"/>
          <w:lang w:eastAsia="cs-CZ"/>
        </w:rPr>
        <w:t xml:space="preserve">mlouvou zavazuje </w:t>
      </w:r>
      <w:r w:rsidR="00DF1839" w:rsidRPr="00DF1839">
        <w:rPr>
          <w:rFonts w:ascii="Times New Roman" w:eastAsia="Times New Roman" w:hAnsi="Times New Roman" w:cs="Times New Roman"/>
          <w:sz w:val="24"/>
          <w:szCs w:val="24"/>
          <w:lang w:eastAsia="cs-CZ"/>
        </w:rPr>
        <w:t xml:space="preserve">zajistit </w:t>
      </w:r>
      <w:r w:rsidRPr="00DF1839">
        <w:rPr>
          <w:rFonts w:ascii="Times New Roman" w:eastAsia="Times New Roman" w:hAnsi="Times New Roman" w:cs="Times New Roman"/>
          <w:sz w:val="24"/>
          <w:szCs w:val="24"/>
          <w:lang w:eastAsia="cs-CZ"/>
        </w:rPr>
        <w:t>pro Objednatele provádění výkopových prací</w:t>
      </w:r>
      <w:r w:rsidR="00955618">
        <w:rPr>
          <w:rFonts w:ascii="Times New Roman" w:eastAsia="Times New Roman" w:hAnsi="Times New Roman" w:cs="Times New Roman"/>
          <w:sz w:val="24"/>
          <w:szCs w:val="24"/>
          <w:lang w:eastAsia="cs-CZ"/>
        </w:rPr>
        <w:t xml:space="preserve"> na archeologických nalezištích</w:t>
      </w:r>
      <w:r w:rsidRPr="00DF1839">
        <w:rPr>
          <w:rFonts w:ascii="Times New Roman" w:eastAsia="Times New Roman" w:hAnsi="Times New Roman" w:cs="Times New Roman"/>
          <w:sz w:val="24"/>
          <w:szCs w:val="24"/>
          <w:lang w:eastAsia="cs-CZ"/>
        </w:rPr>
        <w:t xml:space="preserve"> </w:t>
      </w:r>
      <w:r w:rsidR="00955618">
        <w:rPr>
          <w:rFonts w:ascii="Times New Roman" w:eastAsia="Times New Roman" w:hAnsi="Times New Roman" w:cs="Times New Roman"/>
          <w:sz w:val="24"/>
          <w:szCs w:val="24"/>
          <w:lang w:eastAsia="cs-CZ"/>
        </w:rPr>
        <w:t>(</w:t>
      </w:r>
      <w:r w:rsidRPr="00955618">
        <w:rPr>
          <w:rFonts w:ascii="Times New Roman" w:eastAsia="Times New Roman" w:hAnsi="Times New Roman" w:cs="Times New Roman"/>
          <w:sz w:val="24"/>
          <w:szCs w:val="24"/>
          <w:lang w:eastAsia="cs-CZ"/>
        </w:rPr>
        <w:t>převážně ručním nářadím</w:t>
      </w:r>
      <w:r w:rsidR="00955618">
        <w:rPr>
          <w:rFonts w:ascii="Times New Roman" w:eastAsia="Times New Roman" w:hAnsi="Times New Roman" w:cs="Times New Roman"/>
          <w:sz w:val="24"/>
          <w:szCs w:val="24"/>
          <w:lang w:eastAsia="cs-CZ"/>
        </w:rPr>
        <w:t>) spočívajících v:</w:t>
      </w:r>
    </w:p>
    <w:p w14:paraId="006ED2EA" w14:textId="77777777" w:rsidR="00955618" w:rsidRDefault="00955618" w:rsidP="00955618">
      <w:pPr>
        <w:pStyle w:val="Odstavecseseznamem"/>
        <w:spacing w:after="0" w:line="240" w:lineRule="auto"/>
        <w:rPr>
          <w:rFonts w:ascii="Times New Roman" w:eastAsia="Times New Roman" w:hAnsi="Times New Roman" w:cs="Times New Roman"/>
          <w:sz w:val="24"/>
          <w:szCs w:val="24"/>
          <w:lang w:eastAsia="cs-CZ"/>
        </w:rPr>
      </w:pPr>
    </w:p>
    <w:p w14:paraId="52F75C46" w14:textId="77777777" w:rsidR="00955618" w:rsidRDefault="00B006D8" w:rsidP="00955618">
      <w:pPr>
        <w:pStyle w:val="Odstavecseseznamem"/>
        <w:numPr>
          <w:ilvl w:val="0"/>
          <w:numId w:val="35"/>
        </w:numPr>
        <w:spacing w:after="0" w:line="240" w:lineRule="auto"/>
        <w:rPr>
          <w:rFonts w:ascii="Times New Roman" w:eastAsia="Times New Roman" w:hAnsi="Times New Roman" w:cs="Times New Roman"/>
          <w:sz w:val="24"/>
          <w:szCs w:val="24"/>
          <w:lang w:eastAsia="cs-CZ"/>
        </w:rPr>
      </w:pPr>
      <w:r w:rsidRPr="00955618">
        <w:rPr>
          <w:rFonts w:ascii="Times New Roman" w:eastAsia="Times New Roman" w:hAnsi="Times New Roman" w:cs="Times New Roman"/>
          <w:sz w:val="24"/>
          <w:szCs w:val="24"/>
          <w:lang w:eastAsia="cs-CZ"/>
        </w:rPr>
        <w:t xml:space="preserve">začištění ploch archeologických terénů; </w:t>
      </w:r>
    </w:p>
    <w:p w14:paraId="02D1D165" w14:textId="77777777" w:rsidR="00955618" w:rsidRDefault="00B006D8" w:rsidP="00955618">
      <w:pPr>
        <w:pStyle w:val="Odstavecseseznamem"/>
        <w:numPr>
          <w:ilvl w:val="0"/>
          <w:numId w:val="35"/>
        </w:numPr>
        <w:spacing w:after="0" w:line="240" w:lineRule="auto"/>
        <w:rPr>
          <w:rFonts w:ascii="Times New Roman" w:eastAsia="Times New Roman" w:hAnsi="Times New Roman" w:cs="Times New Roman"/>
          <w:sz w:val="24"/>
          <w:szCs w:val="24"/>
          <w:lang w:eastAsia="cs-CZ"/>
        </w:rPr>
      </w:pPr>
      <w:r w:rsidRPr="00955618">
        <w:rPr>
          <w:rFonts w:ascii="Times New Roman" w:eastAsia="Times New Roman" w:hAnsi="Times New Roman" w:cs="Times New Roman"/>
          <w:sz w:val="24"/>
          <w:szCs w:val="24"/>
          <w:lang w:eastAsia="cs-CZ"/>
        </w:rPr>
        <w:t>rozebírání terénu po přirozených či mechanický</w:t>
      </w:r>
      <w:r w:rsidR="00955618">
        <w:rPr>
          <w:rFonts w:ascii="Times New Roman" w:eastAsia="Times New Roman" w:hAnsi="Times New Roman" w:cs="Times New Roman"/>
          <w:sz w:val="24"/>
          <w:szCs w:val="24"/>
          <w:lang w:eastAsia="cs-CZ"/>
        </w:rPr>
        <w:t>ch vrstvách (mj. skrývka půdy);</w:t>
      </w:r>
    </w:p>
    <w:p w14:paraId="23BEB1A2" w14:textId="16B55904" w:rsidR="00955618" w:rsidRDefault="00B006D8" w:rsidP="00955618">
      <w:pPr>
        <w:pStyle w:val="Odstavecseseznamem"/>
        <w:numPr>
          <w:ilvl w:val="0"/>
          <w:numId w:val="35"/>
        </w:numPr>
        <w:spacing w:after="0" w:line="240" w:lineRule="auto"/>
        <w:rPr>
          <w:rFonts w:ascii="Times New Roman" w:eastAsia="Times New Roman" w:hAnsi="Times New Roman" w:cs="Times New Roman"/>
          <w:sz w:val="24"/>
          <w:szCs w:val="24"/>
          <w:lang w:eastAsia="cs-CZ"/>
        </w:rPr>
      </w:pPr>
      <w:r w:rsidRPr="00955618">
        <w:rPr>
          <w:rFonts w:ascii="Times New Roman" w:eastAsia="Times New Roman" w:hAnsi="Times New Roman" w:cs="Times New Roman"/>
          <w:sz w:val="24"/>
          <w:szCs w:val="24"/>
          <w:lang w:eastAsia="cs-CZ"/>
        </w:rPr>
        <w:t xml:space="preserve">vybírání zahloubených archeologických objektů; </w:t>
      </w:r>
    </w:p>
    <w:p w14:paraId="4624A66D" w14:textId="7BA2BD3E" w:rsidR="001A721E" w:rsidRDefault="001A721E" w:rsidP="00955618">
      <w:pPr>
        <w:pStyle w:val="Odstavecseseznamem"/>
        <w:numPr>
          <w:ilvl w:val="0"/>
          <w:numId w:val="35"/>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přemístění zeminy;</w:t>
      </w:r>
    </w:p>
    <w:p w14:paraId="6274F9E1" w14:textId="77777777" w:rsidR="00955618" w:rsidRDefault="00B006D8" w:rsidP="00955618">
      <w:pPr>
        <w:pStyle w:val="Odstavecseseznamem"/>
        <w:numPr>
          <w:ilvl w:val="0"/>
          <w:numId w:val="35"/>
        </w:numPr>
        <w:spacing w:after="0" w:line="240" w:lineRule="auto"/>
        <w:rPr>
          <w:rFonts w:ascii="Times New Roman" w:eastAsia="Times New Roman" w:hAnsi="Times New Roman" w:cs="Times New Roman"/>
          <w:sz w:val="24"/>
          <w:szCs w:val="24"/>
          <w:lang w:eastAsia="cs-CZ"/>
        </w:rPr>
      </w:pPr>
      <w:r w:rsidRPr="00955618">
        <w:rPr>
          <w:rFonts w:ascii="Times New Roman" w:eastAsia="Times New Roman" w:hAnsi="Times New Roman" w:cs="Times New Roman"/>
          <w:sz w:val="24"/>
          <w:szCs w:val="24"/>
          <w:lang w:eastAsia="cs-CZ"/>
        </w:rPr>
        <w:t xml:space="preserve">prosívání a probírání nakopané zeminy za účelem získání nálezů hmotné povahy, </w:t>
      </w:r>
      <w:proofErr w:type="spellStart"/>
      <w:r w:rsidRPr="00955618">
        <w:rPr>
          <w:rFonts w:ascii="Times New Roman" w:eastAsia="Times New Roman" w:hAnsi="Times New Roman" w:cs="Times New Roman"/>
          <w:sz w:val="24"/>
          <w:szCs w:val="24"/>
          <w:lang w:eastAsia="cs-CZ"/>
        </w:rPr>
        <w:t>ekofaktů</w:t>
      </w:r>
      <w:proofErr w:type="spellEnd"/>
      <w:r w:rsidRPr="00955618">
        <w:rPr>
          <w:rFonts w:ascii="Times New Roman" w:eastAsia="Times New Roman" w:hAnsi="Times New Roman" w:cs="Times New Roman"/>
          <w:sz w:val="24"/>
          <w:szCs w:val="24"/>
          <w:lang w:eastAsia="cs-CZ"/>
        </w:rPr>
        <w:t xml:space="preserve"> a organických</w:t>
      </w:r>
      <w:r w:rsidR="00955618">
        <w:rPr>
          <w:rFonts w:ascii="Times New Roman" w:eastAsia="Times New Roman" w:hAnsi="Times New Roman" w:cs="Times New Roman"/>
          <w:sz w:val="24"/>
          <w:szCs w:val="24"/>
          <w:lang w:eastAsia="cs-CZ"/>
        </w:rPr>
        <w:t xml:space="preserve"> </w:t>
      </w:r>
      <w:proofErr w:type="spellStart"/>
      <w:r w:rsidR="00955618">
        <w:rPr>
          <w:rFonts w:ascii="Times New Roman" w:eastAsia="Times New Roman" w:hAnsi="Times New Roman" w:cs="Times New Roman"/>
          <w:sz w:val="24"/>
          <w:szCs w:val="24"/>
          <w:lang w:eastAsia="cs-CZ"/>
        </w:rPr>
        <w:t>makrozbytků</w:t>
      </w:r>
      <w:proofErr w:type="spellEnd"/>
      <w:r w:rsidR="00955618">
        <w:rPr>
          <w:rFonts w:ascii="Times New Roman" w:eastAsia="Times New Roman" w:hAnsi="Times New Roman" w:cs="Times New Roman"/>
          <w:sz w:val="24"/>
          <w:szCs w:val="24"/>
          <w:lang w:eastAsia="cs-CZ"/>
        </w:rPr>
        <w:t>, odebírání vzorků;</w:t>
      </w:r>
    </w:p>
    <w:p w14:paraId="30168095" w14:textId="2A417E24" w:rsidR="00B006D8" w:rsidRDefault="00955618" w:rsidP="00955618">
      <w:pPr>
        <w:pStyle w:val="Odstavecseseznamem"/>
        <w:numPr>
          <w:ilvl w:val="0"/>
          <w:numId w:val="35"/>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B006D8" w:rsidRPr="00955618">
        <w:rPr>
          <w:rFonts w:ascii="Times New Roman" w:eastAsia="Times New Roman" w:hAnsi="Times New Roman" w:cs="Times New Roman"/>
          <w:sz w:val="24"/>
          <w:szCs w:val="24"/>
          <w:lang w:eastAsia="cs-CZ"/>
        </w:rPr>
        <w:t>ajištění detailní preparace archeologických situací (hroby, stavební konstrukce, výrobní</w:t>
      </w:r>
      <w:r w:rsidR="00DA2106">
        <w:rPr>
          <w:rFonts w:ascii="Times New Roman" w:eastAsia="Times New Roman" w:hAnsi="Times New Roman" w:cs="Times New Roman"/>
          <w:sz w:val="24"/>
          <w:szCs w:val="24"/>
          <w:lang w:eastAsia="cs-CZ"/>
        </w:rPr>
        <w:t xml:space="preserve"> nebo skladovací zařízení atp.);</w:t>
      </w:r>
    </w:p>
    <w:p w14:paraId="44A4D0ED" w14:textId="77777777" w:rsidR="00B55E98" w:rsidRDefault="00B55E98" w:rsidP="00B55E98">
      <w:pPr>
        <w:spacing w:after="0" w:line="240" w:lineRule="auto"/>
        <w:ind w:left="720"/>
        <w:rPr>
          <w:rFonts w:ascii="Times New Roman" w:eastAsia="Times New Roman" w:hAnsi="Times New Roman" w:cs="Times New Roman"/>
          <w:sz w:val="24"/>
          <w:szCs w:val="24"/>
          <w:lang w:eastAsia="cs-CZ"/>
        </w:rPr>
      </w:pPr>
    </w:p>
    <w:p w14:paraId="60A04E25" w14:textId="493582F9" w:rsidR="00B55E98" w:rsidRPr="00B55E98" w:rsidRDefault="00B55E98" w:rsidP="007C09A8">
      <w:pPr>
        <w:spacing w:after="0" w:line="240" w:lineRule="auto"/>
        <w:ind w:left="720" w:firstLine="36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(dále jen „</w:t>
      </w:r>
      <w:r w:rsidR="009B32E8">
        <w:rPr>
          <w:rFonts w:ascii="Times New Roman" w:eastAsia="Times New Roman" w:hAnsi="Times New Roman" w:cs="Times New Roman"/>
          <w:b/>
          <w:i/>
          <w:sz w:val="24"/>
          <w:szCs w:val="24"/>
          <w:lang w:eastAsia="cs-CZ"/>
        </w:rPr>
        <w:t>V</w:t>
      </w:r>
      <w:r w:rsidRPr="00B55E98">
        <w:rPr>
          <w:rFonts w:ascii="Times New Roman" w:eastAsia="Times New Roman" w:hAnsi="Times New Roman" w:cs="Times New Roman"/>
          <w:b/>
          <w:i/>
          <w:sz w:val="24"/>
          <w:szCs w:val="24"/>
          <w:lang w:eastAsia="cs-CZ"/>
        </w:rPr>
        <w:t>ýkopové práce</w:t>
      </w:r>
      <w:r>
        <w:rPr>
          <w:rFonts w:ascii="Times New Roman" w:eastAsia="Times New Roman" w:hAnsi="Times New Roman" w:cs="Times New Roman"/>
          <w:sz w:val="24"/>
          <w:szCs w:val="24"/>
          <w:lang w:eastAsia="cs-CZ"/>
        </w:rPr>
        <w:t>“)</w:t>
      </w:r>
      <w:r w:rsidR="00DA2106">
        <w:rPr>
          <w:rFonts w:ascii="Times New Roman" w:eastAsia="Times New Roman" w:hAnsi="Times New Roman" w:cs="Times New Roman"/>
          <w:sz w:val="24"/>
          <w:szCs w:val="24"/>
          <w:lang w:eastAsia="cs-CZ"/>
        </w:rPr>
        <w:t>.</w:t>
      </w:r>
    </w:p>
    <w:p w14:paraId="3646F083" w14:textId="77777777" w:rsidR="00955618" w:rsidRDefault="00955618" w:rsidP="00955618">
      <w:pPr>
        <w:spacing w:after="0" w:line="240" w:lineRule="auto"/>
        <w:rPr>
          <w:rFonts w:ascii="Times New Roman" w:eastAsia="Times New Roman" w:hAnsi="Times New Roman" w:cs="Times New Roman"/>
          <w:sz w:val="24"/>
          <w:szCs w:val="24"/>
          <w:lang w:eastAsia="cs-CZ"/>
        </w:rPr>
      </w:pPr>
    </w:p>
    <w:p w14:paraId="0E8CAC5D" w14:textId="5D9D941F" w:rsidR="00B006D8" w:rsidRPr="00955618" w:rsidRDefault="00955618" w:rsidP="0035373E">
      <w:pPr>
        <w:pStyle w:val="Odstavecseseznamem"/>
        <w:numPr>
          <w:ilvl w:val="1"/>
          <w:numId w:val="11"/>
        </w:numPr>
        <w:spacing w:after="0" w:line="240" w:lineRule="auto"/>
        <w:ind w:hanging="57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Zhotovitel se </w:t>
      </w:r>
      <w:r w:rsidR="00641BBF">
        <w:rPr>
          <w:rFonts w:ascii="Times New Roman" w:eastAsia="Times New Roman" w:hAnsi="Times New Roman" w:cs="Times New Roman"/>
          <w:sz w:val="24"/>
          <w:szCs w:val="24"/>
          <w:lang w:eastAsia="cs-CZ"/>
        </w:rPr>
        <w:t xml:space="preserve">na </w:t>
      </w:r>
      <w:r w:rsidR="00C76C00">
        <w:rPr>
          <w:rFonts w:ascii="Times New Roman" w:eastAsia="Times New Roman" w:hAnsi="Times New Roman" w:cs="Times New Roman"/>
          <w:sz w:val="24"/>
          <w:szCs w:val="24"/>
          <w:lang w:eastAsia="cs-CZ"/>
        </w:rPr>
        <w:t xml:space="preserve">základě této </w:t>
      </w:r>
      <w:r w:rsidR="00DA2106">
        <w:rPr>
          <w:rFonts w:ascii="Times New Roman" w:eastAsia="Times New Roman" w:hAnsi="Times New Roman" w:cs="Times New Roman"/>
          <w:sz w:val="24"/>
          <w:szCs w:val="24"/>
          <w:lang w:eastAsia="cs-CZ"/>
        </w:rPr>
        <w:t>S</w:t>
      </w:r>
      <w:r w:rsidR="00C76C00">
        <w:rPr>
          <w:rFonts w:ascii="Times New Roman" w:eastAsia="Times New Roman" w:hAnsi="Times New Roman" w:cs="Times New Roman"/>
          <w:sz w:val="24"/>
          <w:szCs w:val="24"/>
          <w:lang w:eastAsia="cs-CZ"/>
        </w:rPr>
        <w:t xml:space="preserve">mlouvy </w:t>
      </w:r>
      <w:r>
        <w:rPr>
          <w:rFonts w:ascii="Times New Roman" w:eastAsia="Times New Roman" w:hAnsi="Times New Roman" w:cs="Times New Roman"/>
          <w:sz w:val="24"/>
          <w:szCs w:val="24"/>
          <w:lang w:eastAsia="cs-CZ"/>
        </w:rPr>
        <w:t xml:space="preserve">dále zavazuje zajistit pro Objednatele </w:t>
      </w:r>
      <w:r w:rsidR="00C76C00">
        <w:rPr>
          <w:rFonts w:ascii="Times New Roman" w:eastAsia="Times New Roman" w:hAnsi="Times New Roman" w:cs="Times New Roman"/>
          <w:sz w:val="24"/>
          <w:szCs w:val="24"/>
          <w:lang w:eastAsia="cs-CZ"/>
        </w:rPr>
        <w:t xml:space="preserve">také </w:t>
      </w:r>
      <w:r>
        <w:rPr>
          <w:rFonts w:ascii="Times New Roman" w:eastAsia="Times New Roman" w:hAnsi="Times New Roman" w:cs="Times New Roman"/>
          <w:sz w:val="24"/>
          <w:szCs w:val="24"/>
          <w:lang w:eastAsia="cs-CZ"/>
        </w:rPr>
        <w:t>související dokumentaci v podobě:</w:t>
      </w:r>
    </w:p>
    <w:p w14:paraId="30D18E4B" w14:textId="77777777" w:rsidR="00955618" w:rsidRDefault="00955618" w:rsidP="00B006D8">
      <w:pPr>
        <w:pStyle w:val="Odstavecseseznamem"/>
        <w:spacing w:after="0" w:line="240" w:lineRule="auto"/>
        <w:rPr>
          <w:rFonts w:ascii="Times New Roman" w:eastAsia="Times New Roman" w:hAnsi="Times New Roman" w:cs="Times New Roman"/>
          <w:sz w:val="24"/>
          <w:szCs w:val="24"/>
          <w:lang w:eastAsia="cs-CZ"/>
        </w:rPr>
      </w:pPr>
    </w:p>
    <w:p w14:paraId="5E0D5DFA" w14:textId="3942A1AA" w:rsidR="00C76C00" w:rsidRPr="0035373E" w:rsidRDefault="00955618" w:rsidP="00C76C00">
      <w:pPr>
        <w:pStyle w:val="Odstavecseseznamem"/>
        <w:numPr>
          <w:ilvl w:val="0"/>
          <w:numId w:val="36"/>
        </w:numPr>
        <w:spacing w:after="0" w:line="240" w:lineRule="auto"/>
        <w:ind w:left="1134"/>
        <w:jc w:val="both"/>
        <w:rPr>
          <w:rFonts w:ascii="Times New Roman" w:eastAsia="Times New Roman" w:hAnsi="Times New Roman" w:cs="Times New Roman"/>
          <w:sz w:val="24"/>
          <w:szCs w:val="24"/>
          <w:lang w:eastAsia="cs-CZ"/>
        </w:rPr>
      </w:pPr>
      <w:r w:rsidRPr="0035373E">
        <w:rPr>
          <w:rFonts w:ascii="Times New Roman" w:eastAsia="Times New Roman" w:hAnsi="Times New Roman" w:cs="Times New Roman"/>
          <w:sz w:val="24"/>
          <w:szCs w:val="24"/>
          <w:lang w:eastAsia="cs-CZ"/>
        </w:rPr>
        <w:t xml:space="preserve">kresebné, fotografické dokumentace a/nebo </w:t>
      </w:r>
      <w:r w:rsidR="00B006D8" w:rsidRPr="0035373E">
        <w:rPr>
          <w:rFonts w:ascii="Times New Roman" w:eastAsia="Times New Roman" w:hAnsi="Times New Roman" w:cs="Times New Roman"/>
          <w:sz w:val="24"/>
          <w:szCs w:val="24"/>
          <w:lang w:eastAsia="cs-CZ"/>
        </w:rPr>
        <w:t>video záznam</w:t>
      </w:r>
      <w:r w:rsidR="0035373E" w:rsidRPr="0035373E">
        <w:rPr>
          <w:rFonts w:ascii="Times New Roman" w:eastAsia="Times New Roman" w:hAnsi="Times New Roman" w:cs="Times New Roman"/>
          <w:sz w:val="24"/>
          <w:szCs w:val="24"/>
          <w:lang w:eastAsia="cs-CZ"/>
        </w:rPr>
        <w:t>u;</w:t>
      </w:r>
    </w:p>
    <w:p w14:paraId="0BE7AE16" w14:textId="727F48CC" w:rsidR="00C76C00" w:rsidRPr="0035373E" w:rsidRDefault="00AB4AB6" w:rsidP="00C76C00">
      <w:pPr>
        <w:pStyle w:val="Odstavecseseznamem"/>
        <w:numPr>
          <w:ilvl w:val="0"/>
          <w:numId w:val="36"/>
        </w:numPr>
        <w:spacing w:after="0" w:line="240" w:lineRule="auto"/>
        <w:ind w:left="1134"/>
        <w:jc w:val="both"/>
        <w:rPr>
          <w:rFonts w:ascii="Times New Roman" w:eastAsia="Times New Roman" w:hAnsi="Times New Roman" w:cs="Times New Roman"/>
          <w:sz w:val="24"/>
          <w:szCs w:val="24"/>
          <w:lang w:eastAsia="cs-CZ"/>
        </w:rPr>
      </w:pPr>
      <w:r w:rsidRPr="0035373E">
        <w:rPr>
          <w:rFonts w:ascii="Times New Roman" w:eastAsia="Times New Roman" w:hAnsi="Times New Roman" w:cs="Times New Roman"/>
          <w:sz w:val="24"/>
          <w:szCs w:val="24"/>
          <w:lang w:eastAsia="cs-CZ"/>
        </w:rPr>
        <w:t xml:space="preserve">záznamu z </w:t>
      </w:r>
      <w:proofErr w:type="spellStart"/>
      <w:r w:rsidR="00B006D8" w:rsidRPr="0035373E">
        <w:rPr>
          <w:rFonts w:ascii="Times New Roman" w:eastAsia="Times New Roman" w:hAnsi="Times New Roman" w:cs="Times New Roman"/>
          <w:sz w:val="24"/>
          <w:szCs w:val="24"/>
          <w:lang w:eastAsia="cs-CZ"/>
        </w:rPr>
        <w:t>dron</w:t>
      </w:r>
      <w:r w:rsidRPr="0035373E">
        <w:rPr>
          <w:rFonts w:ascii="Times New Roman" w:eastAsia="Times New Roman" w:hAnsi="Times New Roman" w:cs="Times New Roman"/>
          <w:sz w:val="24"/>
          <w:szCs w:val="24"/>
          <w:lang w:eastAsia="cs-CZ"/>
        </w:rPr>
        <w:t>u</w:t>
      </w:r>
      <w:proofErr w:type="spellEnd"/>
      <w:r w:rsidR="00B006D8" w:rsidRPr="0035373E">
        <w:rPr>
          <w:rFonts w:ascii="Times New Roman" w:eastAsia="Times New Roman" w:hAnsi="Times New Roman" w:cs="Times New Roman"/>
          <w:sz w:val="24"/>
          <w:szCs w:val="24"/>
          <w:lang w:eastAsia="cs-CZ"/>
        </w:rPr>
        <w:t xml:space="preserve"> (foto, </w:t>
      </w:r>
      <w:proofErr w:type="spellStart"/>
      <w:r w:rsidR="00B006D8" w:rsidRPr="0035373E">
        <w:rPr>
          <w:rFonts w:ascii="Times New Roman" w:eastAsia="Times New Roman" w:hAnsi="Times New Roman" w:cs="Times New Roman"/>
          <w:sz w:val="24"/>
          <w:szCs w:val="24"/>
          <w:lang w:eastAsia="cs-CZ"/>
        </w:rPr>
        <w:t>ortofoto</w:t>
      </w:r>
      <w:proofErr w:type="spellEnd"/>
      <w:r w:rsidR="00B006D8" w:rsidRPr="0035373E">
        <w:rPr>
          <w:rFonts w:ascii="Times New Roman" w:eastAsia="Times New Roman" w:hAnsi="Times New Roman" w:cs="Times New Roman"/>
          <w:sz w:val="24"/>
          <w:szCs w:val="24"/>
          <w:lang w:eastAsia="cs-CZ"/>
        </w:rPr>
        <w:t xml:space="preserve"> v souřadnicích či je</w:t>
      </w:r>
      <w:r w:rsidR="00DA2106">
        <w:rPr>
          <w:rFonts w:ascii="Times New Roman" w:eastAsia="Times New Roman" w:hAnsi="Times New Roman" w:cs="Times New Roman"/>
          <w:sz w:val="24"/>
          <w:szCs w:val="24"/>
          <w:lang w:eastAsia="cs-CZ"/>
        </w:rPr>
        <w:t>n jako rastr, video, 3D model v </w:t>
      </w:r>
      <w:r w:rsidR="00B006D8" w:rsidRPr="0035373E">
        <w:rPr>
          <w:rFonts w:ascii="Times New Roman" w:eastAsia="Times New Roman" w:hAnsi="Times New Roman" w:cs="Times New Roman"/>
          <w:sz w:val="24"/>
          <w:szCs w:val="24"/>
          <w:lang w:eastAsia="cs-CZ"/>
        </w:rPr>
        <w:t>mračnu bodů v RGB barvě)</w:t>
      </w:r>
      <w:r w:rsidRPr="0035373E">
        <w:rPr>
          <w:rFonts w:ascii="Times New Roman" w:eastAsia="Times New Roman" w:hAnsi="Times New Roman" w:cs="Times New Roman"/>
          <w:sz w:val="24"/>
          <w:szCs w:val="24"/>
          <w:lang w:eastAsia="cs-CZ"/>
        </w:rPr>
        <w:t>;</w:t>
      </w:r>
    </w:p>
    <w:p w14:paraId="584BE9D9" w14:textId="201DA365" w:rsidR="00C76C00" w:rsidRPr="0035373E" w:rsidRDefault="00C76C00" w:rsidP="00C76C00">
      <w:pPr>
        <w:pStyle w:val="Odstavecseseznamem"/>
        <w:numPr>
          <w:ilvl w:val="0"/>
          <w:numId w:val="36"/>
        </w:numPr>
        <w:spacing w:after="0" w:line="240" w:lineRule="auto"/>
        <w:ind w:left="1134"/>
        <w:jc w:val="both"/>
        <w:rPr>
          <w:rFonts w:ascii="Times New Roman" w:eastAsia="Times New Roman" w:hAnsi="Times New Roman" w:cs="Times New Roman"/>
          <w:sz w:val="24"/>
          <w:szCs w:val="24"/>
          <w:lang w:eastAsia="cs-CZ"/>
        </w:rPr>
      </w:pPr>
      <w:r w:rsidRPr="0035373E">
        <w:rPr>
          <w:rFonts w:ascii="Times New Roman" w:eastAsia="Times New Roman" w:hAnsi="Times New Roman" w:cs="Times New Roman"/>
          <w:sz w:val="24"/>
          <w:szCs w:val="24"/>
          <w:lang w:eastAsia="cs-CZ"/>
        </w:rPr>
        <w:t>formalizovaných popisů</w:t>
      </w:r>
      <w:r w:rsidR="00B006D8" w:rsidRPr="0035373E">
        <w:rPr>
          <w:rFonts w:ascii="Times New Roman" w:eastAsia="Times New Roman" w:hAnsi="Times New Roman" w:cs="Times New Roman"/>
          <w:sz w:val="24"/>
          <w:szCs w:val="24"/>
          <w:lang w:eastAsia="cs-CZ"/>
        </w:rPr>
        <w:t xml:space="preserve"> uloženin, výkopů, stavebních konstrukcí, stykových ploch</w:t>
      </w:r>
      <w:r w:rsidRPr="0035373E">
        <w:rPr>
          <w:rFonts w:ascii="Times New Roman" w:eastAsia="Times New Roman" w:hAnsi="Times New Roman" w:cs="Times New Roman"/>
          <w:sz w:val="24"/>
          <w:szCs w:val="24"/>
          <w:lang w:eastAsia="cs-CZ"/>
        </w:rPr>
        <w:t xml:space="preserve"> </w:t>
      </w:r>
      <w:r w:rsidR="0081644B">
        <w:rPr>
          <w:rFonts w:ascii="Times New Roman" w:eastAsia="Times New Roman" w:hAnsi="Times New Roman" w:cs="Times New Roman"/>
          <w:sz w:val="24"/>
          <w:szCs w:val="24"/>
          <w:lang w:eastAsia="cs-CZ"/>
        </w:rPr>
        <w:t xml:space="preserve">do </w:t>
      </w:r>
      <w:r w:rsidR="00B006D8" w:rsidRPr="0035373E">
        <w:rPr>
          <w:rFonts w:ascii="Times New Roman" w:eastAsia="Times New Roman" w:hAnsi="Times New Roman" w:cs="Times New Roman"/>
          <w:sz w:val="24"/>
          <w:szCs w:val="24"/>
          <w:lang w:eastAsia="cs-CZ"/>
        </w:rPr>
        <w:t>kontextových listů,</w:t>
      </w:r>
      <w:r w:rsidR="00641BBF">
        <w:rPr>
          <w:rFonts w:ascii="Times New Roman" w:eastAsia="Times New Roman" w:hAnsi="Times New Roman" w:cs="Times New Roman"/>
          <w:sz w:val="24"/>
          <w:szCs w:val="24"/>
          <w:lang w:eastAsia="cs-CZ"/>
        </w:rPr>
        <w:t xml:space="preserve"> evidence</w:t>
      </w:r>
      <w:r w:rsidR="00B006D8" w:rsidRPr="0035373E">
        <w:rPr>
          <w:rFonts w:ascii="Times New Roman" w:eastAsia="Times New Roman" w:hAnsi="Times New Roman" w:cs="Times New Roman"/>
          <w:sz w:val="24"/>
          <w:szCs w:val="24"/>
          <w:lang w:eastAsia="cs-CZ"/>
        </w:rPr>
        <w:t xml:space="preserve"> plánů a pořízené fotodokumentace</w:t>
      </w:r>
      <w:r w:rsidRPr="0035373E">
        <w:rPr>
          <w:rFonts w:ascii="Times New Roman" w:eastAsia="Times New Roman" w:hAnsi="Times New Roman" w:cs="Times New Roman"/>
          <w:sz w:val="24"/>
          <w:szCs w:val="24"/>
          <w:lang w:eastAsia="cs-CZ"/>
        </w:rPr>
        <w:t>;</w:t>
      </w:r>
    </w:p>
    <w:p w14:paraId="37DCB376" w14:textId="77777777" w:rsidR="00C76C00" w:rsidRPr="0035373E" w:rsidRDefault="00B006D8" w:rsidP="00C76C00">
      <w:pPr>
        <w:pStyle w:val="Odstavecseseznamem"/>
        <w:numPr>
          <w:ilvl w:val="0"/>
          <w:numId w:val="36"/>
        </w:numPr>
        <w:spacing w:after="0" w:line="240" w:lineRule="auto"/>
        <w:ind w:left="1134"/>
        <w:jc w:val="both"/>
        <w:rPr>
          <w:rFonts w:ascii="Times New Roman" w:eastAsia="Times New Roman" w:hAnsi="Times New Roman" w:cs="Times New Roman"/>
          <w:sz w:val="24"/>
          <w:szCs w:val="24"/>
          <w:lang w:eastAsia="cs-CZ"/>
        </w:rPr>
      </w:pPr>
      <w:r w:rsidRPr="0035373E">
        <w:rPr>
          <w:rFonts w:ascii="Times New Roman" w:eastAsia="Times New Roman" w:hAnsi="Times New Roman" w:cs="Times New Roman"/>
          <w:sz w:val="24"/>
          <w:szCs w:val="24"/>
          <w:lang w:eastAsia="cs-CZ"/>
        </w:rPr>
        <w:t>evidence nálezů a odebraných vzorků přímo na výzkumu, případně v jeho bezprostředním zázemí</w:t>
      </w:r>
      <w:r w:rsidR="00C76C00" w:rsidRPr="0035373E">
        <w:rPr>
          <w:rFonts w:ascii="Times New Roman" w:eastAsia="Times New Roman" w:hAnsi="Times New Roman" w:cs="Times New Roman"/>
          <w:sz w:val="24"/>
          <w:szCs w:val="24"/>
          <w:lang w:eastAsia="cs-CZ"/>
        </w:rPr>
        <w:t>;</w:t>
      </w:r>
    </w:p>
    <w:p w14:paraId="2CC871AC" w14:textId="28DD8CA3" w:rsidR="00B006D8" w:rsidRPr="0035373E" w:rsidRDefault="00B006D8" w:rsidP="00C76C00">
      <w:pPr>
        <w:pStyle w:val="Odstavecseseznamem"/>
        <w:numPr>
          <w:ilvl w:val="0"/>
          <w:numId w:val="36"/>
        </w:numPr>
        <w:spacing w:after="0" w:line="240" w:lineRule="auto"/>
        <w:ind w:left="1134"/>
        <w:jc w:val="both"/>
        <w:rPr>
          <w:rFonts w:ascii="Times New Roman" w:eastAsia="Times New Roman" w:hAnsi="Times New Roman" w:cs="Times New Roman"/>
          <w:sz w:val="24"/>
          <w:szCs w:val="24"/>
          <w:lang w:eastAsia="cs-CZ"/>
        </w:rPr>
      </w:pPr>
      <w:r w:rsidRPr="0035373E">
        <w:rPr>
          <w:rFonts w:ascii="Times New Roman" w:eastAsia="Times New Roman" w:hAnsi="Times New Roman" w:cs="Times New Roman"/>
          <w:sz w:val="24"/>
          <w:szCs w:val="24"/>
          <w:lang w:eastAsia="cs-CZ"/>
        </w:rPr>
        <w:t>evidence způsobu dokumentace nálezové situace/kontextu (kresba, foto, zaměření</w:t>
      </w:r>
    </w:p>
    <w:p w14:paraId="72BFB0EF" w14:textId="77777777" w:rsidR="00C76C00" w:rsidRPr="0035373E" w:rsidRDefault="00B006D8" w:rsidP="00C76C00">
      <w:pPr>
        <w:spacing w:after="0" w:line="240" w:lineRule="auto"/>
        <w:ind w:left="426" w:firstLine="708"/>
        <w:jc w:val="both"/>
        <w:rPr>
          <w:rFonts w:ascii="Times New Roman" w:eastAsia="Times New Roman" w:hAnsi="Times New Roman" w:cs="Times New Roman"/>
          <w:sz w:val="24"/>
          <w:szCs w:val="24"/>
          <w:lang w:eastAsia="cs-CZ"/>
        </w:rPr>
      </w:pPr>
      <w:r w:rsidRPr="0035373E">
        <w:rPr>
          <w:rFonts w:ascii="Times New Roman" w:eastAsia="Times New Roman" w:hAnsi="Times New Roman" w:cs="Times New Roman"/>
          <w:sz w:val="24"/>
          <w:szCs w:val="24"/>
          <w:lang w:eastAsia="cs-CZ"/>
        </w:rPr>
        <w:t>terénní deník výzkumu s informacemi o postupu prací</w:t>
      </w:r>
      <w:r w:rsidR="00C76C00" w:rsidRPr="0035373E">
        <w:rPr>
          <w:rFonts w:ascii="Times New Roman" w:eastAsia="Times New Roman" w:hAnsi="Times New Roman" w:cs="Times New Roman"/>
          <w:sz w:val="24"/>
          <w:szCs w:val="24"/>
          <w:lang w:eastAsia="cs-CZ"/>
        </w:rPr>
        <w:t>);</w:t>
      </w:r>
    </w:p>
    <w:p w14:paraId="26BAC5D2" w14:textId="1818B5E5" w:rsidR="00B006D8" w:rsidRPr="0035373E" w:rsidRDefault="00B006D8" w:rsidP="00C76C00">
      <w:pPr>
        <w:pStyle w:val="Odstavecseseznamem"/>
        <w:numPr>
          <w:ilvl w:val="0"/>
          <w:numId w:val="36"/>
        </w:numPr>
        <w:spacing w:after="0" w:line="240" w:lineRule="auto"/>
        <w:ind w:left="1134"/>
        <w:jc w:val="both"/>
        <w:rPr>
          <w:rFonts w:ascii="Times New Roman" w:eastAsia="Times New Roman" w:hAnsi="Times New Roman" w:cs="Times New Roman"/>
          <w:sz w:val="24"/>
          <w:szCs w:val="24"/>
          <w:lang w:eastAsia="cs-CZ"/>
        </w:rPr>
      </w:pPr>
      <w:r w:rsidRPr="0035373E">
        <w:rPr>
          <w:rFonts w:ascii="Times New Roman" w:eastAsia="Times New Roman" w:hAnsi="Times New Roman" w:cs="Times New Roman"/>
          <w:sz w:val="24"/>
          <w:szCs w:val="24"/>
          <w:lang w:eastAsia="cs-CZ"/>
        </w:rPr>
        <w:t>evidence docházky</w:t>
      </w:r>
      <w:r w:rsidR="00DA2106">
        <w:rPr>
          <w:rFonts w:ascii="Times New Roman" w:eastAsia="Times New Roman" w:hAnsi="Times New Roman" w:cs="Times New Roman"/>
          <w:sz w:val="24"/>
          <w:szCs w:val="24"/>
          <w:lang w:eastAsia="cs-CZ"/>
        </w:rPr>
        <w:t>;</w:t>
      </w:r>
    </w:p>
    <w:p w14:paraId="1A4797C1" w14:textId="77777777" w:rsidR="00B006D8" w:rsidRDefault="00B006D8" w:rsidP="00DF1839">
      <w:pPr>
        <w:spacing w:after="0" w:line="240" w:lineRule="auto"/>
        <w:rPr>
          <w:rFonts w:ascii="Times New Roman" w:eastAsia="Times New Roman" w:hAnsi="Times New Roman" w:cs="Times New Roman"/>
          <w:sz w:val="24"/>
          <w:szCs w:val="24"/>
          <w:lang w:eastAsia="cs-CZ"/>
        </w:rPr>
      </w:pPr>
    </w:p>
    <w:p w14:paraId="377D3444" w14:textId="4D7619D5" w:rsidR="00B55E98" w:rsidRDefault="00B55E98" w:rsidP="007C09A8">
      <w:pPr>
        <w:spacing w:after="0" w:line="240" w:lineRule="auto"/>
        <w:ind w:left="426"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(dále jen „</w:t>
      </w:r>
      <w:r w:rsidR="009B32E8">
        <w:rPr>
          <w:rFonts w:ascii="Times New Roman" w:eastAsia="Times New Roman" w:hAnsi="Times New Roman" w:cs="Times New Roman"/>
          <w:b/>
          <w:i/>
          <w:sz w:val="24"/>
          <w:szCs w:val="24"/>
          <w:lang w:eastAsia="cs-CZ"/>
        </w:rPr>
        <w:t>Z</w:t>
      </w:r>
      <w:r w:rsidRPr="00B55E98">
        <w:rPr>
          <w:rFonts w:ascii="Times New Roman" w:eastAsia="Times New Roman" w:hAnsi="Times New Roman" w:cs="Times New Roman"/>
          <w:b/>
          <w:i/>
          <w:sz w:val="24"/>
          <w:szCs w:val="24"/>
          <w:lang w:eastAsia="cs-CZ"/>
        </w:rPr>
        <w:t>ajištění dokumentace</w:t>
      </w:r>
      <w:r>
        <w:rPr>
          <w:rFonts w:ascii="Times New Roman" w:eastAsia="Times New Roman" w:hAnsi="Times New Roman" w:cs="Times New Roman"/>
          <w:sz w:val="24"/>
          <w:szCs w:val="24"/>
          <w:lang w:eastAsia="cs-CZ"/>
        </w:rPr>
        <w:t>“)</w:t>
      </w:r>
      <w:r w:rsidR="00DA2106">
        <w:rPr>
          <w:rFonts w:ascii="Times New Roman" w:eastAsia="Times New Roman" w:hAnsi="Times New Roman" w:cs="Times New Roman"/>
          <w:sz w:val="24"/>
          <w:szCs w:val="24"/>
          <w:lang w:eastAsia="cs-CZ"/>
        </w:rPr>
        <w:t>.</w:t>
      </w:r>
    </w:p>
    <w:p w14:paraId="146133F6" w14:textId="77777777" w:rsidR="007C09A8" w:rsidRPr="00DF1839" w:rsidRDefault="007C09A8" w:rsidP="00DF1839">
      <w:pPr>
        <w:spacing w:after="0" w:line="240" w:lineRule="auto"/>
        <w:rPr>
          <w:rFonts w:ascii="Times New Roman" w:eastAsia="Times New Roman" w:hAnsi="Times New Roman" w:cs="Times New Roman"/>
          <w:sz w:val="24"/>
          <w:szCs w:val="24"/>
          <w:lang w:eastAsia="cs-CZ"/>
        </w:rPr>
      </w:pPr>
    </w:p>
    <w:p w14:paraId="03BEEED9" w14:textId="4D8FA546" w:rsidR="00C76C00" w:rsidRDefault="00C76C00" w:rsidP="00DA2106">
      <w:pPr>
        <w:pStyle w:val="Odstavecseseznamem"/>
        <w:numPr>
          <w:ilvl w:val="1"/>
          <w:numId w:val="11"/>
        </w:numPr>
        <w:spacing w:after="0" w:line="240" w:lineRule="auto"/>
        <w:ind w:hanging="57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Součástí závazku Zhotovitele dle této </w:t>
      </w:r>
      <w:r w:rsidR="00177638">
        <w:rPr>
          <w:rFonts w:ascii="Times New Roman" w:eastAsia="Times New Roman" w:hAnsi="Times New Roman" w:cs="Times New Roman"/>
          <w:sz w:val="24"/>
          <w:szCs w:val="24"/>
          <w:lang w:eastAsia="cs-CZ"/>
        </w:rPr>
        <w:t>S</w:t>
      </w:r>
      <w:r>
        <w:rPr>
          <w:rFonts w:ascii="Times New Roman" w:eastAsia="Times New Roman" w:hAnsi="Times New Roman" w:cs="Times New Roman"/>
          <w:sz w:val="24"/>
          <w:szCs w:val="24"/>
          <w:lang w:eastAsia="cs-CZ"/>
        </w:rPr>
        <w:t>mlouv</w:t>
      </w:r>
      <w:r w:rsidR="00DA2106">
        <w:rPr>
          <w:rFonts w:ascii="Times New Roman" w:eastAsia="Times New Roman" w:hAnsi="Times New Roman" w:cs="Times New Roman"/>
          <w:sz w:val="24"/>
          <w:szCs w:val="24"/>
          <w:lang w:eastAsia="cs-CZ"/>
        </w:rPr>
        <w:t>y je rovněž související práce s </w:t>
      </w:r>
      <w:r w:rsidR="0081644B">
        <w:rPr>
          <w:rFonts w:ascii="Times New Roman" w:eastAsia="Times New Roman" w:hAnsi="Times New Roman" w:cs="Times New Roman"/>
          <w:sz w:val="24"/>
          <w:szCs w:val="24"/>
          <w:lang w:eastAsia="cs-CZ"/>
        </w:rPr>
        <w:t>a</w:t>
      </w:r>
      <w:r w:rsidR="0081644B" w:rsidRPr="00C76C00">
        <w:rPr>
          <w:rFonts w:ascii="Times New Roman" w:eastAsia="Times New Roman" w:hAnsi="Times New Roman" w:cs="Times New Roman"/>
          <w:sz w:val="24"/>
          <w:szCs w:val="24"/>
          <w:lang w:eastAsia="cs-CZ"/>
        </w:rPr>
        <w:t>rcheologick</w:t>
      </w:r>
      <w:r w:rsidR="0081644B">
        <w:rPr>
          <w:rFonts w:ascii="Times New Roman" w:eastAsia="Times New Roman" w:hAnsi="Times New Roman" w:cs="Times New Roman"/>
          <w:sz w:val="24"/>
          <w:szCs w:val="24"/>
          <w:lang w:eastAsia="cs-CZ"/>
        </w:rPr>
        <w:t>ými</w:t>
      </w:r>
      <w:r w:rsidR="0081644B" w:rsidRPr="00C76C00">
        <w:rPr>
          <w:rFonts w:ascii="Times New Roman" w:eastAsia="Times New Roman" w:hAnsi="Times New Roman" w:cs="Times New Roman"/>
          <w:sz w:val="24"/>
          <w:szCs w:val="24"/>
          <w:lang w:eastAsia="cs-CZ"/>
        </w:rPr>
        <w:t xml:space="preserve"> </w:t>
      </w:r>
      <w:r w:rsidR="00B006D8" w:rsidRPr="00C76C00">
        <w:rPr>
          <w:rFonts w:ascii="Times New Roman" w:eastAsia="Times New Roman" w:hAnsi="Times New Roman" w:cs="Times New Roman"/>
          <w:sz w:val="24"/>
          <w:szCs w:val="24"/>
          <w:lang w:eastAsia="cs-CZ"/>
        </w:rPr>
        <w:t>nálezy</w:t>
      </w:r>
      <w:r>
        <w:rPr>
          <w:rFonts w:ascii="Times New Roman" w:eastAsia="Times New Roman" w:hAnsi="Times New Roman" w:cs="Times New Roman"/>
          <w:sz w:val="24"/>
          <w:szCs w:val="24"/>
          <w:lang w:eastAsia="cs-CZ"/>
        </w:rPr>
        <w:t>, která spočívá v:</w:t>
      </w:r>
    </w:p>
    <w:p w14:paraId="07D7A40B" w14:textId="77777777" w:rsidR="0035373E" w:rsidRDefault="0035373E" w:rsidP="0035373E">
      <w:pPr>
        <w:pStyle w:val="Odstavecseseznamem"/>
        <w:spacing w:after="0" w:line="240" w:lineRule="auto"/>
        <w:rPr>
          <w:rFonts w:ascii="Times New Roman" w:eastAsia="Times New Roman" w:hAnsi="Times New Roman" w:cs="Times New Roman"/>
          <w:sz w:val="24"/>
          <w:szCs w:val="24"/>
          <w:lang w:eastAsia="cs-CZ"/>
        </w:rPr>
      </w:pPr>
    </w:p>
    <w:p w14:paraId="3B09F37D" w14:textId="79630EFC" w:rsidR="009B32E8" w:rsidRDefault="00C76C00" w:rsidP="009B32E8">
      <w:pPr>
        <w:pStyle w:val="Odstavecseseznamem"/>
        <w:numPr>
          <w:ilvl w:val="0"/>
          <w:numId w:val="37"/>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zajištění</w:t>
      </w:r>
      <w:r w:rsidR="00B006D8" w:rsidRPr="00C76C00">
        <w:rPr>
          <w:rFonts w:ascii="Times New Roman" w:eastAsia="Times New Roman" w:hAnsi="Times New Roman" w:cs="Times New Roman"/>
          <w:sz w:val="24"/>
          <w:szCs w:val="24"/>
          <w:lang w:eastAsia="cs-CZ"/>
        </w:rPr>
        <w:t xml:space="preserve"> základní</w:t>
      </w:r>
      <w:r>
        <w:rPr>
          <w:rFonts w:ascii="Times New Roman" w:eastAsia="Times New Roman" w:hAnsi="Times New Roman" w:cs="Times New Roman"/>
          <w:sz w:val="24"/>
          <w:szCs w:val="24"/>
          <w:lang w:eastAsia="cs-CZ"/>
        </w:rPr>
        <w:t>ho</w:t>
      </w:r>
      <w:r w:rsidR="00B006D8" w:rsidRPr="00C76C00">
        <w:rPr>
          <w:rFonts w:ascii="Times New Roman" w:eastAsia="Times New Roman" w:hAnsi="Times New Roman" w:cs="Times New Roman"/>
          <w:sz w:val="24"/>
          <w:szCs w:val="24"/>
          <w:lang w:eastAsia="cs-CZ"/>
        </w:rPr>
        <w:t xml:space="preserve"> laboratorní</w:t>
      </w:r>
      <w:r>
        <w:rPr>
          <w:rFonts w:ascii="Times New Roman" w:eastAsia="Times New Roman" w:hAnsi="Times New Roman" w:cs="Times New Roman"/>
          <w:sz w:val="24"/>
          <w:szCs w:val="24"/>
          <w:lang w:eastAsia="cs-CZ"/>
        </w:rPr>
        <w:t>ho</w:t>
      </w:r>
      <w:r w:rsidR="00B006D8" w:rsidRPr="00C76C00">
        <w:rPr>
          <w:rFonts w:ascii="Times New Roman" w:eastAsia="Times New Roman" w:hAnsi="Times New Roman" w:cs="Times New Roman"/>
          <w:sz w:val="24"/>
          <w:szCs w:val="24"/>
          <w:lang w:eastAsia="cs-CZ"/>
        </w:rPr>
        <w:t xml:space="preserve"> ošetření archeologických nálezů – eviden</w:t>
      </w:r>
      <w:r w:rsidR="009B32E8">
        <w:rPr>
          <w:rFonts w:ascii="Times New Roman" w:eastAsia="Times New Roman" w:hAnsi="Times New Roman" w:cs="Times New Roman"/>
          <w:sz w:val="24"/>
          <w:szCs w:val="24"/>
          <w:lang w:eastAsia="cs-CZ"/>
        </w:rPr>
        <w:t>ci, očištění a dočasné uložení;</w:t>
      </w:r>
    </w:p>
    <w:p w14:paraId="2616DF90" w14:textId="77777777" w:rsidR="009B32E8" w:rsidRDefault="00B006D8" w:rsidP="009B32E8">
      <w:pPr>
        <w:pStyle w:val="Odstavecseseznamem"/>
        <w:numPr>
          <w:ilvl w:val="0"/>
          <w:numId w:val="37"/>
        </w:numPr>
        <w:spacing w:after="0" w:line="240" w:lineRule="auto"/>
        <w:rPr>
          <w:rFonts w:ascii="Times New Roman" w:eastAsia="Times New Roman" w:hAnsi="Times New Roman" w:cs="Times New Roman"/>
          <w:sz w:val="24"/>
          <w:szCs w:val="24"/>
          <w:lang w:eastAsia="cs-CZ"/>
        </w:rPr>
      </w:pPr>
      <w:r w:rsidRPr="009B32E8">
        <w:rPr>
          <w:rFonts w:ascii="Times New Roman" w:eastAsia="Times New Roman" w:hAnsi="Times New Roman" w:cs="Times New Roman"/>
          <w:sz w:val="24"/>
          <w:szCs w:val="24"/>
          <w:lang w:eastAsia="cs-CZ"/>
        </w:rPr>
        <w:t>mytí a popsání</w:t>
      </w:r>
      <w:r w:rsidR="00C76C00" w:rsidRPr="009B32E8">
        <w:rPr>
          <w:rFonts w:ascii="Times New Roman" w:eastAsia="Times New Roman" w:hAnsi="Times New Roman" w:cs="Times New Roman"/>
          <w:sz w:val="24"/>
          <w:szCs w:val="24"/>
          <w:lang w:eastAsia="cs-CZ"/>
        </w:rPr>
        <w:t xml:space="preserve"> archeologických nálezů;</w:t>
      </w:r>
      <w:r w:rsidRPr="009B32E8">
        <w:rPr>
          <w:rFonts w:ascii="Times New Roman" w:eastAsia="Times New Roman" w:hAnsi="Times New Roman" w:cs="Times New Roman"/>
          <w:sz w:val="24"/>
          <w:szCs w:val="24"/>
          <w:lang w:eastAsia="cs-CZ"/>
        </w:rPr>
        <w:t xml:space="preserve"> </w:t>
      </w:r>
    </w:p>
    <w:p w14:paraId="4E527322" w14:textId="77777777" w:rsidR="009B32E8" w:rsidRDefault="00C76C00" w:rsidP="009B32E8">
      <w:pPr>
        <w:pStyle w:val="Odstavecseseznamem"/>
        <w:numPr>
          <w:ilvl w:val="0"/>
          <w:numId w:val="37"/>
        </w:numPr>
        <w:spacing w:after="0" w:line="240" w:lineRule="auto"/>
        <w:rPr>
          <w:rFonts w:ascii="Times New Roman" w:eastAsia="Times New Roman" w:hAnsi="Times New Roman" w:cs="Times New Roman"/>
          <w:sz w:val="24"/>
          <w:szCs w:val="24"/>
          <w:lang w:eastAsia="cs-CZ"/>
        </w:rPr>
      </w:pPr>
      <w:r w:rsidRPr="009B32E8">
        <w:rPr>
          <w:rFonts w:ascii="Times New Roman" w:eastAsia="Times New Roman" w:hAnsi="Times New Roman" w:cs="Times New Roman"/>
          <w:sz w:val="24"/>
          <w:szCs w:val="24"/>
          <w:lang w:eastAsia="cs-CZ"/>
        </w:rPr>
        <w:t>sumarizaci archeologických nálezů;</w:t>
      </w:r>
    </w:p>
    <w:p w14:paraId="0B8F0809" w14:textId="38A0AF67" w:rsidR="00B006D8" w:rsidRPr="009B32E8" w:rsidRDefault="00C76C00" w:rsidP="009B32E8">
      <w:pPr>
        <w:pStyle w:val="Odstavecseseznamem"/>
        <w:numPr>
          <w:ilvl w:val="0"/>
          <w:numId w:val="37"/>
        </w:numPr>
        <w:spacing w:after="0" w:line="240" w:lineRule="auto"/>
        <w:rPr>
          <w:rFonts w:ascii="Times New Roman" w:eastAsia="Times New Roman" w:hAnsi="Times New Roman" w:cs="Times New Roman"/>
          <w:sz w:val="24"/>
          <w:szCs w:val="24"/>
          <w:lang w:eastAsia="cs-CZ"/>
        </w:rPr>
      </w:pPr>
      <w:r w:rsidRPr="009B32E8">
        <w:rPr>
          <w:rFonts w:ascii="Times New Roman" w:eastAsia="Times New Roman" w:hAnsi="Times New Roman" w:cs="Times New Roman"/>
          <w:sz w:val="24"/>
          <w:szCs w:val="24"/>
          <w:lang w:eastAsia="cs-CZ"/>
        </w:rPr>
        <w:lastRenderedPageBreak/>
        <w:t>fotodokumentaci</w:t>
      </w:r>
      <w:r w:rsidR="00B006D8" w:rsidRPr="009B32E8">
        <w:rPr>
          <w:rFonts w:ascii="Times New Roman" w:eastAsia="Times New Roman" w:hAnsi="Times New Roman" w:cs="Times New Roman"/>
          <w:sz w:val="24"/>
          <w:szCs w:val="24"/>
          <w:lang w:eastAsia="cs-CZ"/>
        </w:rPr>
        <w:t xml:space="preserve"> nálezů</w:t>
      </w:r>
      <w:r w:rsidR="009B32E8">
        <w:rPr>
          <w:rFonts w:ascii="Times New Roman" w:eastAsia="Times New Roman" w:hAnsi="Times New Roman" w:cs="Times New Roman"/>
          <w:sz w:val="24"/>
          <w:szCs w:val="24"/>
          <w:lang w:eastAsia="cs-CZ"/>
        </w:rPr>
        <w:t>;</w:t>
      </w:r>
      <w:r w:rsidR="00B006D8" w:rsidRPr="009B32E8">
        <w:rPr>
          <w:rFonts w:ascii="Times New Roman" w:eastAsia="Times New Roman" w:hAnsi="Times New Roman" w:cs="Times New Roman"/>
          <w:sz w:val="24"/>
          <w:szCs w:val="24"/>
          <w:lang w:eastAsia="cs-CZ"/>
        </w:rPr>
        <w:t xml:space="preserve"> </w:t>
      </w:r>
    </w:p>
    <w:p w14:paraId="43101496" w14:textId="77777777" w:rsidR="00DF1839" w:rsidRDefault="00DF1839" w:rsidP="00B006D8">
      <w:pPr>
        <w:pStyle w:val="Odstavecseseznamem"/>
        <w:spacing w:after="0" w:line="240" w:lineRule="auto"/>
        <w:rPr>
          <w:rFonts w:ascii="Times New Roman" w:eastAsia="Times New Roman" w:hAnsi="Times New Roman" w:cs="Times New Roman"/>
          <w:sz w:val="24"/>
          <w:szCs w:val="24"/>
          <w:lang w:eastAsia="cs-CZ"/>
        </w:rPr>
      </w:pPr>
    </w:p>
    <w:p w14:paraId="40F58F08" w14:textId="1EBB43C3" w:rsidR="00B55E98" w:rsidRDefault="00B55E98" w:rsidP="007C09A8">
      <w:pPr>
        <w:spacing w:after="0" w:line="240" w:lineRule="auto"/>
        <w:ind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(dále jen „</w:t>
      </w:r>
      <w:r w:rsidR="009B32E8">
        <w:rPr>
          <w:rFonts w:ascii="Times New Roman" w:eastAsia="Times New Roman" w:hAnsi="Times New Roman" w:cs="Times New Roman"/>
          <w:b/>
          <w:i/>
          <w:sz w:val="24"/>
          <w:szCs w:val="24"/>
          <w:lang w:eastAsia="cs-CZ"/>
        </w:rPr>
        <w:t>N</w:t>
      </w:r>
      <w:r w:rsidRPr="00B55E98">
        <w:rPr>
          <w:rFonts w:ascii="Times New Roman" w:eastAsia="Times New Roman" w:hAnsi="Times New Roman" w:cs="Times New Roman"/>
          <w:b/>
          <w:i/>
          <w:sz w:val="24"/>
          <w:szCs w:val="24"/>
          <w:lang w:eastAsia="cs-CZ"/>
        </w:rPr>
        <w:t>akládání s nálezy</w:t>
      </w:r>
      <w:r>
        <w:rPr>
          <w:rFonts w:ascii="Times New Roman" w:eastAsia="Times New Roman" w:hAnsi="Times New Roman" w:cs="Times New Roman"/>
          <w:sz w:val="24"/>
          <w:szCs w:val="24"/>
          <w:lang w:eastAsia="cs-CZ"/>
        </w:rPr>
        <w:t>“)</w:t>
      </w:r>
      <w:r w:rsidR="00177638">
        <w:rPr>
          <w:rFonts w:ascii="Times New Roman" w:eastAsia="Times New Roman" w:hAnsi="Times New Roman" w:cs="Times New Roman"/>
          <w:sz w:val="24"/>
          <w:szCs w:val="24"/>
          <w:lang w:eastAsia="cs-CZ"/>
        </w:rPr>
        <w:t>.</w:t>
      </w:r>
    </w:p>
    <w:p w14:paraId="3B0374CB" w14:textId="34ED3B6E" w:rsidR="00614ACC" w:rsidRDefault="00B55E98" w:rsidP="00177638">
      <w:pPr>
        <w:pStyle w:val="Odstavecseseznamem"/>
        <w:numPr>
          <w:ilvl w:val="1"/>
          <w:numId w:val="11"/>
        </w:numPr>
        <w:spacing w:after="0" w:line="240" w:lineRule="auto"/>
        <w:ind w:hanging="57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Shora uvedené činnosti v podobě </w:t>
      </w:r>
      <w:r w:rsidR="00177638">
        <w:rPr>
          <w:rFonts w:ascii="Times New Roman" w:eastAsia="Times New Roman" w:hAnsi="Times New Roman" w:cs="Times New Roman"/>
          <w:sz w:val="24"/>
          <w:szCs w:val="24"/>
          <w:lang w:eastAsia="cs-CZ"/>
        </w:rPr>
        <w:t>V</w:t>
      </w:r>
      <w:r>
        <w:rPr>
          <w:rFonts w:ascii="Times New Roman" w:eastAsia="Times New Roman" w:hAnsi="Times New Roman" w:cs="Times New Roman"/>
          <w:sz w:val="24"/>
          <w:szCs w:val="24"/>
          <w:lang w:eastAsia="cs-CZ"/>
        </w:rPr>
        <w:t xml:space="preserve">ýkopových prací, </w:t>
      </w:r>
      <w:r w:rsidR="00177638">
        <w:rPr>
          <w:rFonts w:ascii="Times New Roman" w:eastAsia="Times New Roman" w:hAnsi="Times New Roman" w:cs="Times New Roman"/>
          <w:sz w:val="24"/>
          <w:szCs w:val="24"/>
          <w:lang w:eastAsia="cs-CZ"/>
        </w:rPr>
        <w:t>Z</w:t>
      </w:r>
      <w:r>
        <w:rPr>
          <w:rFonts w:ascii="Times New Roman" w:eastAsia="Times New Roman" w:hAnsi="Times New Roman" w:cs="Times New Roman"/>
          <w:sz w:val="24"/>
          <w:szCs w:val="24"/>
          <w:lang w:eastAsia="cs-CZ"/>
        </w:rPr>
        <w:t>ajištění dokumentace a</w:t>
      </w:r>
      <w:r w:rsidR="00C671A3">
        <w:rPr>
          <w:rFonts w:ascii="Times New Roman" w:eastAsia="Times New Roman" w:hAnsi="Times New Roman" w:cs="Times New Roman"/>
          <w:sz w:val="24"/>
          <w:szCs w:val="24"/>
          <w:lang w:eastAsia="cs-CZ"/>
        </w:rPr>
        <w:t> </w:t>
      </w:r>
      <w:r w:rsidR="00177638">
        <w:rPr>
          <w:rFonts w:ascii="Times New Roman" w:eastAsia="Times New Roman" w:hAnsi="Times New Roman" w:cs="Times New Roman"/>
          <w:sz w:val="24"/>
          <w:szCs w:val="24"/>
          <w:lang w:eastAsia="cs-CZ"/>
        </w:rPr>
        <w:t>N</w:t>
      </w:r>
      <w:r>
        <w:rPr>
          <w:rFonts w:ascii="Times New Roman" w:eastAsia="Times New Roman" w:hAnsi="Times New Roman" w:cs="Times New Roman"/>
          <w:sz w:val="24"/>
          <w:szCs w:val="24"/>
          <w:lang w:eastAsia="cs-CZ"/>
        </w:rPr>
        <w:t xml:space="preserve">akládání s nálezy se Zhotovitel zavazuje </w:t>
      </w:r>
      <w:r w:rsidR="00177638">
        <w:rPr>
          <w:rFonts w:ascii="Times New Roman" w:eastAsia="Times New Roman" w:hAnsi="Times New Roman" w:cs="Times New Roman"/>
          <w:sz w:val="24"/>
          <w:szCs w:val="24"/>
          <w:lang w:eastAsia="cs-CZ"/>
        </w:rPr>
        <w:t>provádět</w:t>
      </w:r>
      <w:r>
        <w:rPr>
          <w:rFonts w:ascii="Times New Roman" w:eastAsia="Times New Roman" w:hAnsi="Times New Roman" w:cs="Times New Roman"/>
          <w:sz w:val="24"/>
          <w:szCs w:val="24"/>
          <w:lang w:eastAsia="cs-CZ"/>
        </w:rPr>
        <w:t xml:space="preserve"> prostřednictvím odborných pracovníků </w:t>
      </w:r>
      <w:r w:rsidR="00177638">
        <w:rPr>
          <w:rFonts w:ascii="Times New Roman" w:eastAsia="Times New Roman" w:hAnsi="Times New Roman" w:cs="Times New Roman"/>
          <w:sz w:val="24"/>
          <w:szCs w:val="24"/>
          <w:lang w:eastAsia="cs-CZ"/>
        </w:rPr>
        <w:t>v rámci</w:t>
      </w:r>
      <w:r>
        <w:rPr>
          <w:rFonts w:ascii="Times New Roman" w:eastAsia="Times New Roman" w:hAnsi="Times New Roman" w:cs="Times New Roman"/>
          <w:sz w:val="24"/>
          <w:szCs w:val="24"/>
          <w:lang w:eastAsia="cs-CZ"/>
        </w:rPr>
        <w:t xml:space="preserve"> služ</w:t>
      </w:r>
      <w:r w:rsidR="00177638">
        <w:rPr>
          <w:rFonts w:ascii="Times New Roman" w:eastAsia="Times New Roman" w:hAnsi="Times New Roman" w:cs="Times New Roman"/>
          <w:sz w:val="24"/>
          <w:szCs w:val="24"/>
          <w:lang w:eastAsia="cs-CZ"/>
        </w:rPr>
        <w:t>eb</w:t>
      </w:r>
      <w:r>
        <w:rPr>
          <w:rFonts w:ascii="Times New Roman" w:eastAsia="Times New Roman" w:hAnsi="Times New Roman" w:cs="Times New Roman"/>
          <w:sz w:val="24"/>
          <w:szCs w:val="24"/>
          <w:lang w:eastAsia="cs-CZ"/>
        </w:rPr>
        <w:t xml:space="preserve"> terénního specialisty, technika, dokumentátora/preparátora, </w:t>
      </w:r>
      <w:r w:rsidR="00F1295F">
        <w:rPr>
          <w:rFonts w:ascii="Times New Roman" w:eastAsia="Times New Roman" w:hAnsi="Times New Roman" w:cs="Times New Roman"/>
          <w:sz w:val="24"/>
          <w:szCs w:val="24"/>
          <w:lang w:eastAsia="cs-CZ"/>
        </w:rPr>
        <w:t xml:space="preserve">archeologického </w:t>
      </w:r>
      <w:r>
        <w:rPr>
          <w:rFonts w:ascii="Times New Roman" w:eastAsia="Times New Roman" w:hAnsi="Times New Roman" w:cs="Times New Roman"/>
          <w:sz w:val="24"/>
          <w:szCs w:val="24"/>
          <w:lang w:eastAsia="cs-CZ"/>
        </w:rPr>
        <w:t>dělníka, přičemž platí, že</w:t>
      </w:r>
      <w:r w:rsidR="00614ACC">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14:paraId="2275226E" w14:textId="77777777" w:rsidR="00614ACC" w:rsidRDefault="00614ACC" w:rsidP="00614ACC">
      <w:pPr>
        <w:pStyle w:val="Odstavecseseznamem"/>
        <w:spacing w:after="0" w:line="240" w:lineRule="auto"/>
        <w:rPr>
          <w:rFonts w:ascii="Times New Roman" w:eastAsia="Times New Roman" w:hAnsi="Times New Roman" w:cs="Times New Roman"/>
          <w:sz w:val="24"/>
          <w:szCs w:val="24"/>
          <w:lang w:eastAsia="cs-CZ"/>
        </w:rPr>
      </w:pPr>
    </w:p>
    <w:p w14:paraId="2F657A66" w14:textId="21123F3D" w:rsidR="00614ACC" w:rsidRDefault="00B55E98" w:rsidP="00F47363">
      <w:pPr>
        <w:pStyle w:val="Odstavecseseznamem"/>
        <w:numPr>
          <w:ilvl w:val="0"/>
          <w:numId w:val="38"/>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součástí služby </w:t>
      </w:r>
      <w:r w:rsidRPr="007C09A8">
        <w:rPr>
          <w:rFonts w:ascii="Times New Roman" w:eastAsia="Times New Roman" w:hAnsi="Times New Roman" w:cs="Times New Roman"/>
          <w:b/>
          <w:sz w:val="24"/>
          <w:szCs w:val="24"/>
          <w:lang w:eastAsia="cs-CZ"/>
        </w:rPr>
        <w:t xml:space="preserve">terénního </w:t>
      </w:r>
      <w:r w:rsidR="00641BBF" w:rsidRPr="00B61C34">
        <w:rPr>
          <w:rFonts w:ascii="Times New Roman" w:eastAsia="Times New Roman" w:hAnsi="Times New Roman" w:cs="Times New Roman"/>
          <w:b/>
          <w:bCs/>
          <w:sz w:val="24"/>
          <w:szCs w:val="24"/>
          <w:lang w:eastAsia="cs-CZ"/>
        </w:rPr>
        <w:t>specialisty</w:t>
      </w:r>
      <w:r>
        <w:rPr>
          <w:rFonts w:ascii="Times New Roman" w:eastAsia="Times New Roman" w:hAnsi="Times New Roman" w:cs="Times New Roman"/>
          <w:sz w:val="24"/>
          <w:szCs w:val="24"/>
          <w:lang w:eastAsia="cs-CZ"/>
        </w:rPr>
        <w:t xml:space="preserve"> jsou činnosti uvedené v</w:t>
      </w:r>
      <w:r w:rsidR="00614ACC">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čl</w:t>
      </w:r>
      <w:r w:rsidR="00614ACC">
        <w:rPr>
          <w:rFonts w:ascii="Times New Roman" w:eastAsia="Times New Roman" w:hAnsi="Times New Roman" w:cs="Times New Roman"/>
          <w:sz w:val="24"/>
          <w:szCs w:val="24"/>
          <w:lang w:eastAsia="cs-CZ"/>
        </w:rPr>
        <w:t xml:space="preserve">. </w:t>
      </w:r>
      <w:r w:rsidR="008C6A9F" w:rsidRPr="008C6A9F">
        <w:rPr>
          <w:rFonts w:ascii="Times New Roman" w:eastAsia="Times New Roman" w:hAnsi="Times New Roman" w:cs="Times New Roman"/>
          <w:sz w:val="24"/>
          <w:szCs w:val="24"/>
          <w:lang w:eastAsia="cs-CZ"/>
        </w:rPr>
        <w:t>2.2</w:t>
      </w:r>
      <w:r w:rsidR="008C6A9F">
        <w:rPr>
          <w:rFonts w:ascii="Times New Roman" w:eastAsia="Times New Roman" w:hAnsi="Times New Roman" w:cs="Times New Roman"/>
          <w:sz w:val="24"/>
          <w:szCs w:val="24"/>
          <w:lang w:eastAsia="cs-CZ"/>
        </w:rPr>
        <w:t xml:space="preserve">. písm. </w:t>
      </w:r>
      <w:r w:rsidR="008C6A9F" w:rsidRPr="008C6A9F">
        <w:rPr>
          <w:rFonts w:ascii="Times New Roman" w:eastAsia="Times New Roman" w:hAnsi="Times New Roman" w:cs="Times New Roman"/>
          <w:sz w:val="24"/>
          <w:szCs w:val="24"/>
          <w:lang w:eastAsia="cs-CZ"/>
        </w:rPr>
        <w:t>b</w:t>
      </w:r>
      <w:r w:rsidR="008C6A9F">
        <w:rPr>
          <w:rFonts w:ascii="Times New Roman" w:eastAsia="Times New Roman" w:hAnsi="Times New Roman" w:cs="Times New Roman"/>
          <w:sz w:val="24"/>
          <w:szCs w:val="24"/>
          <w:lang w:eastAsia="cs-CZ"/>
        </w:rPr>
        <w:t>)</w:t>
      </w:r>
      <w:r w:rsidR="008C6A9F" w:rsidRPr="008C6A9F">
        <w:rPr>
          <w:rFonts w:ascii="Times New Roman" w:eastAsia="Times New Roman" w:hAnsi="Times New Roman" w:cs="Times New Roman"/>
          <w:sz w:val="24"/>
          <w:szCs w:val="24"/>
          <w:lang w:eastAsia="cs-CZ"/>
        </w:rPr>
        <w:t>,</w:t>
      </w:r>
      <w:r w:rsidR="008C6A9F">
        <w:rPr>
          <w:rFonts w:ascii="Times New Roman" w:eastAsia="Times New Roman" w:hAnsi="Times New Roman" w:cs="Times New Roman"/>
          <w:sz w:val="24"/>
          <w:szCs w:val="24"/>
          <w:lang w:eastAsia="cs-CZ"/>
        </w:rPr>
        <w:t xml:space="preserve"> </w:t>
      </w:r>
      <w:r w:rsidR="008C6A9F" w:rsidRPr="008C6A9F">
        <w:rPr>
          <w:rFonts w:ascii="Times New Roman" w:eastAsia="Times New Roman" w:hAnsi="Times New Roman" w:cs="Times New Roman"/>
          <w:sz w:val="24"/>
          <w:szCs w:val="24"/>
          <w:lang w:eastAsia="cs-CZ"/>
        </w:rPr>
        <w:t>e</w:t>
      </w:r>
      <w:r w:rsidR="008C6A9F">
        <w:rPr>
          <w:rFonts w:ascii="Times New Roman" w:eastAsia="Times New Roman" w:hAnsi="Times New Roman" w:cs="Times New Roman"/>
          <w:sz w:val="24"/>
          <w:szCs w:val="24"/>
          <w:lang w:eastAsia="cs-CZ"/>
        </w:rPr>
        <w:t>)</w:t>
      </w:r>
      <w:r w:rsidR="008C6A9F" w:rsidRPr="008C6A9F">
        <w:rPr>
          <w:rFonts w:ascii="Times New Roman" w:eastAsia="Times New Roman" w:hAnsi="Times New Roman" w:cs="Times New Roman"/>
          <w:sz w:val="24"/>
          <w:szCs w:val="24"/>
          <w:lang w:eastAsia="cs-CZ"/>
        </w:rPr>
        <w:t>,</w:t>
      </w:r>
      <w:r w:rsidR="008C6A9F">
        <w:rPr>
          <w:rFonts w:ascii="Times New Roman" w:eastAsia="Times New Roman" w:hAnsi="Times New Roman" w:cs="Times New Roman"/>
          <w:sz w:val="24"/>
          <w:szCs w:val="24"/>
          <w:lang w:eastAsia="cs-CZ"/>
        </w:rPr>
        <w:t xml:space="preserve"> </w:t>
      </w:r>
      <w:r w:rsidR="008C6A9F" w:rsidRPr="008C6A9F">
        <w:rPr>
          <w:rFonts w:ascii="Times New Roman" w:eastAsia="Times New Roman" w:hAnsi="Times New Roman" w:cs="Times New Roman"/>
          <w:sz w:val="24"/>
          <w:szCs w:val="24"/>
          <w:lang w:eastAsia="cs-CZ"/>
        </w:rPr>
        <w:t>f</w:t>
      </w:r>
      <w:r w:rsidR="008C6A9F">
        <w:rPr>
          <w:rFonts w:ascii="Times New Roman" w:eastAsia="Times New Roman" w:hAnsi="Times New Roman" w:cs="Times New Roman"/>
          <w:sz w:val="24"/>
          <w:szCs w:val="24"/>
          <w:lang w:eastAsia="cs-CZ"/>
        </w:rPr>
        <w:t xml:space="preserve">) a čl. </w:t>
      </w:r>
      <w:r w:rsidR="008C6A9F" w:rsidRPr="008C6A9F">
        <w:rPr>
          <w:rFonts w:ascii="Times New Roman" w:eastAsia="Times New Roman" w:hAnsi="Times New Roman" w:cs="Times New Roman"/>
          <w:sz w:val="24"/>
          <w:szCs w:val="24"/>
          <w:lang w:eastAsia="cs-CZ"/>
        </w:rPr>
        <w:t>2.3</w:t>
      </w:r>
      <w:r w:rsidR="008C6A9F">
        <w:rPr>
          <w:rFonts w:ascii="Times New Roman" w:eastAsia="Times New Roman" w:hAnsi="Times New Roman" w:cs="Times New Roman"/>
          <w:sz w:val="24"/>
          <w:szCs w:val="24"/>
          <w:lang w:eastAsia="cs-CZ"/>
        </w:rPr>
        <w:t xml:space="preserve"> písm</w:t>
      </w:r>
      <w:r w:rsidR="008C6A9F" w:rsidRPr="00F47363">
        <w:rPr>
          <w:rFonts w:ascii="Times New Roman" w:eastAsia="Times New Roman" w:hAnsi="Times New Roman" w:cs="Times New Roman"/>
          <w:sz w:val="24"/>
          <w:szCs w:val="24"/>
          <w:lang w:eastAsia="cs-CZ"/>
        </w:rPr>
        <w:t xml:space="preserve">. </w:t>
      </w:r>
      <w:r w:rsidR="008C6A9F" w:rsidRPr="00042A09">
        <w:rPr>
          <w:rFonts w:ascii="Times New Roman" w:eastAsia="Times New Roman" w:hAnsi="Times New Roman" w:cs="Times New Roman"/>
          <w:sz w:val="24"/>
          <w:szCs w:val="24"/>
          <w:lang w:eastAsia="cs-CZ"/>
        </w:rPr>
        <w:t>a)</w:t>
      </w:r>
      <w:r w:rsidR="00F47363" w:rsidRPr="00B61C34">
        <w:rPr>
          <w:rFonts w:ascii="Times New Roman" w:eastAsia="Times New Roman" w:hAnsi="Times New Roman" w:cs="Times New Roman"/>
          <w:sz w:val="24"/>
          <w:szCs w:val="24"/>
          <w:lang w:eastAsia="cs-CZ"/>
        </w:rPr>
        <w:t xml:space="preserve"> </w:t>
      </w:r>
      <w:r w:rsidR="00614ACC" w:rsidRPr="00F47363">
        <w:rPr>
          <w:rFonts w:ascii="Times New Roman" w:eastAsia="Times New Roman" w:hAnsi="Times New Roman" w:cs="Times New Roman"/>
          <w:sz w:val="24"/>
          <w:szCs w:val="24"/>
          <w:lang w:eastAsia="cs-CZ"/>
        </w:rPr>
        <w:t xml:space="preserve">této </w:t>
      </w:r>
      <w:r w:rsidR="00177638" w:rsidRPr="00F47363">
        <w:rPr>
          <w:rFonts w:ascii="Times New Roman" w:eastAsia="Times New Roman" w:hAnsi="Times New Roman" w:cs="Times New Roman"/>
          <w:sz w:val="24"/>
          <w:szCs w:val="24"/>
          <w:lang w:eastAsia="cs-CZ"/>
        </w:rPr>
        <w:t>S</w:t>
      </w:r>
      <w:r w:rsidR="00614ACC" w:rsidRPr="00F47363">
        <w:rPr>
          <w:rFonts w:ascii="Times New Roman" w:eastAsia="Times New Roman" w:hAnsi="Times New Roman" w:cs="Times New Roman"/>
          <w:sz w:val="24"/>
          <w:szCs w:val="24"/>
          <w:lang w:eastAsia="cs-CZ"/>
        </w:rPr>
        <w:t>mlouvy</w:t>
      </w:r>
      <w:r w:rsidRPr="00F47363">
        <w:rPr>
          <w:rFonts w:ascii="Times New Roman" w:eastAsia="Times New Roman" w:hAnsi="Times New Roman" w:cs="Times New Roman"/>
          <w:sz w:val="24"/>
          <w:szCs w:val="24"/>
          <w:lang w:eastAsia="cs-CZ"/>
        </w:rPr>
        <w:t xml:space="preserve">, </w:t>
      </w:r>
    </w:p>
    <w:p w14:paraId="0E848BA8" w14:textId="77777777" w:rsidR="00F47363" w:rsidRPr="00F47363" w:rsidRDefault="00F47363" w:rsidP="00B61C34">
      <w:pPr>
        <w:pStyle w:val="Odstavecseseznamem"/>
        <w:spacing w:after="0" w:line="240" w:lineRule="auto"/>
        <w:ind w:left="1080"/>
        <w:jc w:val="both"/>
        <w:rPr>
          <w:rFonts w:ascii="Times New Roman" w:eastAsia="Times New Roman" w:hAnsi="Times New Roman" w:cs="Times New Roman"/>
          <w:sz w:val="24"/>
          <w:szCs w:val="24"/>
          <w:lang w:eastAsia="cs-CZ"/>
        </w:rPr>
      </w:pPr>
    </w:p>
    <w:p w14:paraId="4644089E" w14:textId="21282D23" w:rsidR="00614ACC" w:rsidRDefault="00B55E98" w:rsidP="00F47363">
      <w:pPr>
        <w:pStyle w:val="Odstavecseseznamem"/>
        <w:numPr>
          <w:ilvl w:val="0"/>
          <w:numId w:val="38"/>
        </w:numPr>
        <w:spacing w:after="0" w:line="240" w:lineRule="auto"/>
        <w:jc w:val="both"/>
        <w:rPr>
          <w:rFonts w:ascii="Times New Roman" w:eastAsia="Times New Roman" w:hAnsi="Times New Roman" w:cs="Times New Roman"/>
          <w:sz w:val="24"/>
          <w:szCs w:val="24"/>
          <w:lang w:eastAsia="cs-CZ"/>
        </w:rPr>
      </w:pPr>
      <w:r w:rsidRPr="00042A09">
        <w:rPr>
          <w:rFonts w:ascii="Times New Roman" w:eastAsia="Times New Roman" w:hAnsi="Times New Roman" w:cs="Times New Roman"/>
          <w:sz w:val="24"/>
          <w:szCs w:val="24"/>
          <w:lang w:eastAsia="cs-CZ"/>
        </w:rPr>
        <w:t xml:space="preserve">součástí služby </w:t>
      </w:r>
      <w:r w:rsidRPr="00042A09">
        <w:rPr>
          <w:rFonts w:ascii="Times New Roman" w:eastAsia="Times New Roman" w:hAnsi="Times New Roman" w:cs="Times New Roman"/>
          <w:b/>
          <w:sz w:val="24"/>
          <w:szCs w:val="24"/>
          <w:lang w:eastAsia="cs-CZ"/>
        </w:rPr>
        <w:t>technika</w:t>
      </w:r>
      <w:r w:rsidRPr="00042A09">
        <w:rPr>
          <w:rFonts w:ascii="Times New Roman" w:eastAsia="Times New Roman" w:hAnsi="Times New Roman" w:cs="Times New Roman"/>
          <w:sz w:val="24"/>
          <w:szCs w:val="24"/>
          <w:lang w:eastAsia="cs-CZ"/>
        </w:rPr>
        <w:t xml:space="preserve"> jsou činnosti uvedené v čl. </w:t>
      </w:r>
      <w:r w:rsidR="00B94B54" w:rsidRPr="00042A09">
        <w:rPr>
          <w:rFonts w:ascii="Times New Roman" w:eastAsia="Times New Roman" w:hAnsi="Times New Roman" w:cs="Times New Roman"/>
          <w:sz w:val="24"/>
          <w:szCs w:val="24"/>
          <w:lang w:eastAsia="cs-CZ"/>
        </w:rPr>
        <w:t>2.2. písm. a)</w:t>
      </w:r>
      <w:r w:rsidR="00B94B54" w:rsidRPr="00D45568">
        <w:rPr>
          <w:rFonts w:ascii="Times New Roman" w:eastAsia="Times New Roman" w:hAnsi="Times New Roman" w:cs="Times New Roman"/>
          <w:sz w:val="24"/>
          <w:szCs w:val="24"/>
          <w:lang w:eastAsia="cs-CZ"/>
        </w:rPr>
        <w:t>, c</w:t>
      </w:r>
      <w:r w:rsidR="00B94B54" w:rsidRPr="00612919">
        <w:rPr>
          <w:rFonts w:ascii="Times New Roman" w:eastAsia="Times New Roman" w:hAnsi="Times New Roman" w:cs="Times New Roman"/>
          <w:sz w:val="24"/>
          <w:szCs w:val="24"/>
          <w:lang w:eastAsia="cs-CZ"/>
        </w:rPr>
        <w:t>)</w:t>
      </w:r>
      <w:r w:rsidR="00B94B54" w:rsidRPr="00EA2FA8">
        <w:rPr>
          <w:rFonts w:ascii="Times New Roman" w:eastAsia="Times New Roman" w:hAnsi="Times New Roman" w:cs="Times New Roman"/>
          <w:sz w:val="24"/>
          <w:szCs w:val="24"/>
          <w:lang w:eastAsia="cs-CZ"/>
        </w:rPr>
        <w:t xml:space="preserve"> a </w:t>
      </w:r>
      <w:r w:rsidR="00B94B54" w:rsidRPr="00CF51BB">
        <w:rPr>
          <w:rFonts w:ascii="Times New Roman" w:eastAsia="Times New Roman" w:hAnsi="Times New Roman" w:cs="Times New Roman"/>
          <w:sz w:val="24"/>
          <w:szCs w:val="24"/>
          <w:lang w:eastAsia="cs-CZ"/>
        </w:rPr>
        <w:t>d</w:t>
      </w:r>
      <w:r w:rsidR="00B94B54" w:rsidRPr="00F47363">
        <w:rPr>
          <w:rFonts w:ascii="Times New Roman" w:eastAsia="Times New Roman" w:hAnsi="Times New Roman" w:cs="Times New Roman"/>
          <w:sz w:val="24"/>
          <w:szCs w:val="24"/>
          <w:lang w:eastAsia="cs-CZ"/>
        </w:rPr>
        <w:t>) a čl. 2.3 písm. c) a d)</w:t>
      </w:r>
      <w:r w:rsidR="00B94B54" w:rsidRPr="00B61C34" w:rsidDel="00B94B54">
        <w:rPr>
          <w:rFonts w:ascii="Times New Roman" w:eastAsia="Times New Roman" w:hAnsi="Times New Roman" w:cs="Times New Roman"/>
          <w:sz w:val="24"/>
          <w:szCs w:val="24"/>
          <w:lang w:eastAsia="cs-CZ"/>
        </w:rPr>
        <w:t xml:space="preserve"> </w:t>
      </w:r>
      <w:r w:rsidR="00614ACC" w:rsidRPr="00F47363">
        <w:rPr>
          <w:rFonts w:ascii="Times New Roman" w:eastAsia="Times New Roman" w:hAnsi="Times New Roman" w:cs="Times New Roman"/>
          <w:sz w:val="24"/>
          <w:szCs w:val="24"/>
          <w:lang w:eastAsia="cs-CZ"/>
        </w:rPr>
        <w:t xml:space="preserve">této </w:t>
      </w:r>
      <w:r w:rsidR="00177638" w:rsidRPr="00F47363">
        <w:rPr>
          <w:rFonts w:ascii="Times New Roman" w:eastAsia="Times New Roman" w:hAnsi="Times New Roman" w:cs="Times New Roman"/>
          <w:sz w:val="24"/>
          <w:szCs w:val="24"/>
          <w:lang w:eastAsia="cs-CZ"/>
        </w:rPr>
        <w:t>S</w:t>
      </w:r>
      <w:r w:rsidR="00614ACC" w:rsidRPr="00F47363">
        <w:rPr>
          <w:rFonts w:ascii="Times New Roman" w:eastAsia="Times New Roman" w:hAnsi="Times New Roman" w:cs="Times New Roman"/>
          <w:sz w:val="24"/>
          <w:szCs w:val="24"/>
          <w:lang w:eastAsia="cs-CZ"/>
        </w:rPr>
        <w:t>mlouvy</w:t>
      </w:r>
      <w:r w:rsidRPr="00F47363">
        <w:rPr>
          <w:rFonts w:ascii="Times New Roman" w:eastAsia="Times New Roman" w:hAnsi="Times New Roman" w:cs="Times New Roman"/>
          <w:sz w:val="24"/>
          <w:szCs w:val="24"/>
          <w:lang w:eastAsia="cs-CZ"/>
        </w:rPr>
        <w:t xml:space="preserve">, </w:t>
      </w:r>
    </w:p>
    <w:p w14:paraId="0E511EB4" w14:textId="77777777" w:rsidR="00F47363" w:rsidRPr="00042A09" w:rsidRDefault="00F47363" w:rsidP="00B61C34">
      <w:pPr>
        <w:spacing w:after="0" w:line="240" w:lineRule="auto"/>
        <w:jc w:val="both"/>
        <w:rPr>
          <w:rFonts w:ascii="Times New Roman" w:eastAsia="Times New Roman" w:hAnsi="Times New Roman" w:cs="Times New Roman"/>
          <w:sz w:val="24"/>
          <w:szCs w:val="24"/>
          <w:lang w:eastAsia="cs-CZ"/>
        </w:rPr>
      </w:pPr>
    </w:p>
    <w:p w14:paraId="40DCA727" w14:textId="644E4EA9" w:rsidR="00614ACC" w:rsidRDefault="00B55E98" w:rsidP="00F47363">
      <w:pPr>
        <w:pStyle w:val="Odstavecseseznamem"/>
        <w:numPr>
          <w:ilvl w:val="0"/>
          <w:numId w:val="38"/>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součástí služby </w:t>
      </w:r>
      <w:r w:rsidRPr="007C09A8">
        <w:rPr>
          <w:rFonts w:ascii="Times New Roman" w:eastAsia="Times New Roman" w:hAnsi="Times New Roman" w:cs="Times New Roman"/>
          <w:b/>
          <w:sz w:val="24"/>
          <w:szCs w:val="24"/>
          <w:lang w:eastAsia="cs-CZ"/>
        </w:rPr>
        <w:t>dokumentátora/preparátora</w:t>
      </w:r>
      <w:r>
        <w:rPr>
          <w:rFonts w:ascii="Times New Roman" w:eastAsia="Times New Roman" w:hAnsi="Times New Roman" w:cs="Times New Roman"/>
          <w:sz w:val="24"/>
          <w:szCs w:val="24"/>
          <w:lang w:eastAsia="cs-CZ"/>
        </w:rPr>
        <w:t xml:space="preserve"> jsou činnosti uvedené v čl. </w:t>
      </w:r>
      <w:r w:rsidR="00B94B54">
        <w:rPr>
          <w:rFonts w:ascii="Times New Roman" w:eastAsia="Times New Roman" w:hAnsi="Times New Roman" w:cs="Times New Roman"/>
          <w:sz w:val="24"/>
          <w:szCs w:val="24"/>
          <w:lang w:eastAsia="cs-CZ"/>
        </w:rPr>
        <w:t xml:space="preserve">2.1. písm. c), d), e) a f)  a čl. 2.3. písm. b) </w:t>
      </w:r>
      <w:r w:rsidR="00614ACC">
        <w:rPr>
          <w:rFonts w:ascii="Times New Roman" w:eastAsia="Times New Roman" w:hAnsi="Times New Roman" w:cs="Times New Roman"/>
          <w:sz w:val="24"/>
          <w:szCs w:val="24"/>
          <w:lang w:eastAsia="cs-CZ"/>
        </w:rPr>
        <w:t xml:space="preserve">této </w:t>
      </w:r>
      <w:r w:rsidR="00177638">
        <w:rPr>
          <w:rFonts w:ascii="Times New Roman" w:eastAsia="Times New Roman" w:hAnsi="Times New Roman" w:cs="Times New Roman"/>
          <w:sz w:val="24"/>
          <w:szCs w:val="24"/>
          <w:lang w:eastAsia="cs-CZ"/>
        </w:rPr>
        <w:t>S</w:t>
      </w:r>
      <w:r w:rsidR="00614ACC">
        <w:rPr>
          <w:rFonts w:ascii="Times New Roman" w:eastAsia="Times New Roman" w:hAnsi="Times New Roman" w:cs="Times New Roman"/>
          <w:sz w:val="24"/>
          <w:szCs w:val="24"/>
          <w:lang w:eastAsia="cs-CZ"/>
        </w:rPr>
        <w:t xml:space="preserve">mlouvy </w:t>
      </w:r>
      <w:r>
        <w:rPr>
          <w:rFonts w:ascii="Times New Roman" w:eastAsia="Times New Roman" w:hAnsi="Times New Roman" w:cs="Times New Roman"/>
          <w:sz w:val="24"/>
          <w:szCs w:val="24"/>
          <w:lang w:eastAsia="cs-CZ"/>
        </w:rPr>
        <w:t xml:space="preserve">a </w:t>
      </w:r>
    </w:p>
    <w:p w14:paraId="63437B9F" w14:textId="77777777" w:rsidR="00F47363" w:rsidRPr="00B61C34" w:rsidRDefault="00F47363" w:rsidP="00B61C34">
      <w:pPr>
        <w:spacing w:after="0" w:line="240" w:lineRule="auto"/>
        <w:jc w:val="both"/>
        <w:rPr>
          <w:rFonts w:ascii="Times New Roman" w:eastAsia="Times New Roman" w:hAnsi="Times New Roman" w:cs="Times New Roman"/>
          <w:sz w:val="24"/>
          <w:szCs w:val="24"/>
          <w:lang w:eastAsia="cs-CZ"/>
        </w:rPr>
      </w:pPr>
    </w:p>
    <w:p w14:paraId="42347DC6" w14:textId="6B480631" w:rsidR="00B55E98" w:rsidRPr="00B55E98" w:rsidRDefault="00B55E98" w:rsidP="00B61C34">
      <w:pPr>
        <w:pStyle w:val="Odstavecseseznamem"/>
        <w:numPr>
          <w:ilvl w:val="0"/>
          <w:numId w:val="38"/>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součástí služby </w:t>
      </w:r>
      <w:r w:rsidR="00F1295F">
        <w:rPr>
          <w:rFonts w:ascii="Times New Roman" w:eastAsia="Times New Roman" w:hAnsi="Times New Roman" w:cs="Times New Roman"/>
          <w:sz w:val="24"/>
          <w:szCs w:val="24"/>
          <w:lang w:eastAsia="cs-CZ"/>
        </w:rPr>
        <w:t xml:space="preserve">archeologického </w:t>
      </w:r>
      <w:r w:rsidR="00614ACC" w:rsidRPr="007C09A8">
        <w:rPr>
          <w:rFonts w:ascii="Times New Roman" w:eastAsia="Times New Roman" w:hAnsi="Times New Roman" w:cs="Times New Roman"/>
          <w:b/>
          <w:sz w:val="24"/>
          <w:szCs w:val="24"/>
          <w:lang w:eastAsia="cs-CZ"/>
        </w:rPr>
        <w:t>dělníka</w:t>
      </w:r>
      <w:r w:rsidR="00614ACC">
        <w:rPr>
          <w:rFonts w:ascii="Times New Roman" w:eastAsia="Times New Roman" w:hAnsi="Times New Roman" w:cs="Times New Roman"/>
          <w:sz w:val="24"/>
          <w:szCs w:val="24"/>
          <w:lang w:eastAsia="cs-CZ"/>
        </w:rPr>
        <w:t xml:space="preserve"> jsou služby uvedené v čl. </w:t>
      </w:r>
      <w:r w:rsidR="00B94B54">
        <w:rPr>
          <w:rFonts w:ascii="Times New Roman" w:eastAsia="Times New Roman" w:hAnsi="Times New Roman" w:cs="Times New Roman"/>
          <w:sz w:val="24"/>
          <w:szCs w:val="24"/>
          <w:lang w:eastAsia="cs-CZ"/>
        </w:rPr>
        <w:t xml:space="preserve">2.1. písm. a), b), c), d) a e) </w:t>
      </w:r>
      <w:r w:rsidR="00614ACC">
        <w:rPr>
          <w:rFonts w:ascii="Times New Roman" w:eastAsia="Times New Roman" w:hAnsi="Times New Roman" w:cs="Times New Roman"/>
          <w:sz w:val="24"/>
          <w:szCs w:val="24"/>
          <w:lang w:eastAsia="cs-CZ"/>
        </w:rPr>
        <w:t xml:space="preserve">této </w:t>
      </w:r>
      <w:r w:rsidR="00177638">
        <w:rPr>
          <w:rFonts w:ascii="Times New Roman" w:eastAsia="Times New Roman" w:hAnsi="Times New Roman" w:cs="Times New Roman"/>
          <w:sz w:val="24"/>
          <w:szCs w:val="24"/>
          <w:lang w:eastAsia="cs-CZ"/>
        </w:rPr>
        <w:t>S</w:t>
      </w:r>
      <w:r w:rsidR="00614ACC">
        <w:rPr>
          <w:rFonts w:ascii="Times New Roman" w:eastAsia="Times New Roman" w:hAnsi="Times New Roman" w:cs="Times New Roman"/>
          <w:sz w:val="24"/>
          <w:szCs w:val="24"/>
          <w:lang w:eastAsia="cs-CZ"/>
        </w:rPr>
        <w:t>mlouvy.</w:t>
      </w:r>
      <w:r>
        <w:rPr>
          <w:rFonts w:ascii="Times New Roman" w:eastAsia="Times New Roman" w:hAnsi="Times New Roman" w:cs="Times New Roman"/>
          <w:sz w:val="24"/>
          <w:szCs w:val="24"/>
          <w:lang w:eastAsia="cs-CZ"/>
        </w:rPr>
        <w:t xml:space="preserve"> </w:t>
      </w:r>
    </w:p>
    <w:p w14:paraId="017009CC" w14:textId="04681718" w:rsidR="00B55E98" w:rsidRDefault="0035373E" w:rsidP="0035373E">
      <w:pPr>
        <w:tabs>
          <w:tab w:val="left" w:pos="523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0866B104" w14:textId="4C4074D0" w:rsidR="007C09A8" w:rsidRDefault="007C09A8" w:rsidP="0035373E">
      <w:pPr>
        <w:spacing w:after="0" w:line="240" w:lineRule="auto"/>
        <w:ind w:left="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Shora uvedené</w:t>
      </w:r>
      <w:r w:rsidR="00614ACC">
        <w:rPr>
          <w:rFonts w:ascii="Times New Roman" w:eastAsia="Times New Roman" w:hAnsi="Times New Roman" w:cs="Times New Roman"/>
          <w:sz w:val="24"/>
          <w:szCs w:val="24"/>
          <w:lang w:eastAsia="cs-CZ"/>
        </w:rPr>
        <w:t xml:space="preserve"> služby terénního </w:t>
      </w:r>
      <w:r w:rsidR="00641BBF">
        <w:rPr>
          <w:rFonts w:ascii="Times New Roman" w:eastAsia="Times New Roman" w:hAnsi="Times New Roman" w:cs="Times New Roman"/>
          <w:sz w:val="24"/>
          <w:szCs w:val="24"/>
          <w:lang w:eastAsia="cs-CZ"/>
        </w:rPr>
        <w:t>specialisty</w:t>
      </w:r>
      <w:r w:rsidR="00614ACC">
        <w:rPr>
          <w:rFonts w:ascii="Times New Roman" w:eastAsia="Times New Roman" w:hAnsi="Times New Roman" w:cs="Times New Roman"/>
          <w:sz w:val="24"/>
          <w:szCs w:val="24"/>
          <w:lang w:eastAsia="cs-CZ"/>
        </w:rPr>
        <w:t xml:space="preserve">, technika, dokumentátora/preparátora a </w:t>
      </w:r>
      <w:r w:rsidR="00F1295F">
        <w:rPr>
          <w:rFonts w:ascii="Times New Roman" w:eastAsia="Times New Roman" w:hAnsi="Times New Roman" w:cs="Times New Roman"/>
          <w:sz w:val="24"/>
          <w:szCs w:val="24"/>
          <w:lang w:eastAsia="cs-CZ"/>
        </w:rPr>
        <w:t xml:space="preserve">archeologického </w:t>
      </w:r>
      <w:r w:rsidR="00614ACC">
        <w:rPr>
          <w:rFonts w:ascii="Times New Roman" w:eastAsia="Times New Roman" w:hAnsi="Times New Roman" w:cs="Times New Roman"/>
          <w:sz w:val="24"/>
          <w:szCs w:val="24"/>
          <w:lang w:eastAsia="cs-CZ"/>
        </w:rPr>
        <w:t>dělníka jsou dále specifikovány v </w:t>
      </w:r>
      <w:r w:rsidR="00614ACC" w:rsidRPr="00614ACC">
        <w:rPr>
          <w:rFonts w:ascii="Times New Roman" w:eastAsia="Times New Roman" w:hAnsi="Times New Roman" w:cs="Times New Roman"/>
          <w:b/>
          <w:sz w:val="24"/>
          <w:szCs w:val="24"/>
          <w:u w:val="single"/>
          <w:lang w:eastAsia="cs-CZ"/>
        </w:rPr>
        <w:t>příloze č. 1</w:t>
      </w:r>
      <w:r w:rsidR="00614ACC">
        <w:rPr>
          <w:rFonts w:ascii="Times New Roman" w:eastAsia="Times New Roman" w:hAnsi="Times New Roman" w:cs="Times New Roman"/>
          <w:sz w:val="24"/>
          <w:szCs w:val="24"/>
          <w:lang w:eastAsia="cs-CZ"/>
        </w:rPr>
        <w:t xml:space="preserve"> k této </w:t>
      </w:r>
      <w:r w:rsidR="00177638">
        <w:rPr>
          <w:rFonts w:ascii="Times New Roman" w:eastAsia="Times New Roman" w:hAnsi="Times New Roman" w:cs="Times New Roman"/>
          <w:sz w:val="24"/>
          <w:szCs w:val="24"/>
          <w:lang w:eastAsia="cs-CZ"/>
        </w:rPr>
        <w:t>Smlouvě</w:t>
      </w:r>
      <w:r w:rsidR="00614ACC">
        <w:rPr>
          <w:rFonts w:ascii="Times New Roman" w:eastAsia="Times New Roman" w:hAnsi="Times New Roman" w:cs="Times New Roman"/>
          <w:sz w:val="24"/>
          <w:szCs w:val="24"/>
          <w:lang w:eastAsia="cs-CZ"/>
        </w:rPr>
        <w:t xml:space="preserve"> – požadavcích </w:t>
      </w:r>
      <w:r w:rsidR="00177638">
        <w:rPr>
          <w:rFonts w:ascii="Times New Roman" w:eastAsia="Times New Roman" w:hAnsi="Times New Roman" w:cs="Times New Roman"/>
          <w:sz w:val="24"/>
          <w:szCs w:val="24"/>
          <w:lang w:eastAsia="cs-CZ"/>
        </w:rPr>
        <w:t>O</w:t>
      </w:r>
      <w:r w:rsidR="00614ACC">
        <w:rPr>
          <w:rFonts w:ascii="Times New Roman" w:eastAsia="Times New Roman" w:hAnsi="Times New Roman" w:cs="Times New Roman"/>
          <w:sz w:val="24"/>
          <w:szCs w:val="24"/>
          <w:lang w:eastAsia="cs-CZ"/>
        </w:rPr>
        <w:t>bjednatele na poskyto</w:t>
      </w:r>
      <w:r>
        <w:rPr>
          <w:rFonts w:ascii="Times New Roman" w:eastAsia="Times New Roman" w:hAnsi="Times New Roman" w:cs="Times New Roman"/>
          <w:sz w:val="24"/>
          <w:szCs w:val="24"/>
          <w:lang w:eastAsia="cs-CZ"/>
        </w:rPr>
        <w:t>vané služby.</w:t>
      </w:r>
    </w:p>
    <w:p w14:paraId="637DCFE5" w14:textId="77777777" w:rsidR="007C09A8" w:rsidRDefault="007C09A8" w:rsidP="00614ACC">
      <w:pPr>
        <w:spacing w:after="0" w:line="240" w:lineRule="auto"/>
        <w:ind w:left="708"/>
        <w:rPr>
          <w:rFonts w:ascii="Times New Roman" w:eastAsia="Times New Roman" w:hAnsi="Times New Roman" w:cs="Times New Roman"/>
          <w:sz w:val="24"/>
          <w:szCs w:val="24"/>
          <w:lang w:eastAsia="cs-CZ"/>
        </w:rPr>
      </w:pPr>
    </w:p>
    <w:p w14:paraId="02B69A60" w14:textId="6CF38A01" w:rsidR="00614ACC" w:rsidRDefault="007C09A8" w:rsidP="00614ACC">
      <w:pPr>
        <w:spacing w:after="0" w:line="240" w:lineRule="auto"/>
        <w:ind w:left="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(dále jen </w:t>
      </w:r>
      <w:r w:rsidR="00177638">
        <w:rPr>
          <w:rFonts w:ascii="Times New Roman" w:eastAsia="Times New Roman" w:hAnsi="Times New Roman" w:cs="Times New Roman"/>
          <w:sz w:val="24"/>
          <w:szCs w:val="24"/>
          <w:lang w:eastAsia="cs-CZ"/>
        </w:rPr>
        <w:t>„</w:t>
      </w:r>
      <w:r w:rsidR="00177638" w:rsidRPr="00177638">
        <w:rPr>
          <w:rFonts w:ascii="Times New Roman" w:eastAsia="Times New Roman" w:hAnsi="Times New Roman" w:cs="Times New Roman"/>
          <w:b/>
          <w:i/>
          <w:sz w:val="24"/>
          <w:szCs w:val="24"/>
          <w:lang w:eastAsia="cs-CZ"/>
        </w:rPr>
        <w:t>Služby</w:t>
      </w:r>
      <w:r w:rsidR="00177638">
        <w:rPr>
          <w:rFonts w:ascii="Times New Roman" w:eastAsia="Times New Roman" w:hAnsi="Times New Roman" w:cs="Times New Roman"/>
          <w:sz w:val="24"/>
          <w:szCs w:val="24"/>
          <w:lang w:eastAsia="cs-CZ"/>
        </w:rPr>
        <w:t xml:space="preserve">“ anebo </w:t>
      </w:r>
      <w:r>
        <w:rPr>
          <w:rFonts w:ascii="Times New Roman" w:eastAsia="Times New Roman" w:hAnsi="Times New Roman" w:cs="Times New Roman"/>
          <w:sz w:val="24"/>
          <w:szCs w:val="24"/>
          <w:lang w:eastAsia="cs-CZ"/>
        </w:rPr>
        <w:t>„</w:t>
      </w:r>
      <w:r w:rsidRPr="007C09A8">
        <w:rPr>
          <w:rFonts w:ascii="Times New Roman" w:eastAsia="Times New Roman" w:hAnsi="Times New Roman" w:cs="Times New Roman"/>
          <w:b/>
          <w:i/>
          <w:sz w:val="24"/>
          <w:szCs w:val="24"/>
          <w:lang w:eastAsia="cs-CZ"/>
        </w:rPr>
        <w:t>Dílo</w:t>
      </w:r>
      <w:r>
        <w:rPr>
          <w:rFonts w:ascii="Times New Roman" w:eastAsia="Times New Roman" w:hAnsi="Times New Roman" w:cs="Times New Roman"/>
          <w:sz w:val="24"/>
          <w:szCs w:val="24"/>
          <w:lang w:eastAsia="cs-CZ"/>
        </w:rPr>
        <w:t>“).</w:t>
      </w:r>
      <w:r w:rsidR="00614ACC">
        <w:rPr>
          <w:rFonts w:ascii="Times New Roman" w:eastAsia="Times New Roman" w:hAnsi="Times New Roman" w:cs="Times New Roman"/>
          <w:sz w:val="24"/>
          <w:szCs w:val="24"/>
          <w:lang w:eastAsia="cs-CZ"/>
        </w:rPr>
        <w:t xml:space="preserve"> </w:t>
      </w:r>
    </w:p>
    <w:p w14:paraId="324D0222" w14:textId="77777777" w:rsidR="00614ACC" w:rsidRPr="00B55E98" w:rsidRDefault="00614ACC" w:rsidP="00B55E98">
      <w:pPr>
        <w:spacing w:after="0" w:line="240" w:lineRule="auto"/>
        <w:rPr>
          <w:rFonts w:ascii="Times New Roman" w:eastAsia="Times New Roman" w:hAnsi="Times New Roman" w:cs="Times New Roman"/>
          <w:sz w:val="24"/>
          <w:szCs w:val="24"/>
          <w:lang w:eastAsia="cs-CZ"/>
        </w:rPr>
      </w:pPr>
    </w:p>
    <w:p w14:paraId="3F83619F" w14:textId="7B615B77" w:rsidR="007C09A8" w:rsidRDefault="007C09A8" w:rsidP="00177638">
      <w:pPr>
        <w:pStyle w:val="Odstavecseseznamem"/>
        <w:numPr>
          <w:ilvl w:val="1"/>
          <w:numId w:val="11"/>
        </w:numPr>
        <w:spacing w:after="0" w:line="240" w:lineRule="auto"/>
        <w:ind w:hanging="578"/>
        <w:jc w:val="both"/>
        <w:rPr>
          <w:rFonts w:ascii="Times New Roman" w:eastAsia="Times New Roman" w:hAnsi="Times New Roman" w:cs="Times New Roman"/>
          <w:sz w:val="24"/>
          <w:szCs w:val="24"/>
          <w:lang w:eastAsia="cs-CZ"/>
        </w:rPr>
      </w:pPr>
      <w:r w:rsidRPr="007C09A8">
        <w:rPr>
          <w:rFonts w:ascii="Times New Roman" w:eastAsia="Times New Roman" w:hAnsi="Times New Roman" w:cs="Times New Roman"/>
          <w:sz w:val="24"/>
          <w:szCs w:val="24"/>
          <w:lang w:eastAsia="cs-CZ"/>
        </w:rPr>
        <w:t xml:space="preserve">Dílo bude </w:t>
      </w:r>
      <w:r w:rsidRPr="00B61C34">
        <w:rPr>
          <w:rFonts w:ascii="Times New Roman" w:eastAsia="Times New Roman" w:hAnsi="Times New Roman" w:cs="Times New Roman"/>
          <w:b/>
          <w:bCs/>
          <w:sz w:val="24"/>
          <w:szCs w:val="24"/>
          <w:lang w:eastAsia="cs-CZ"/>
        </w:rPr>
        <w:t xml:space="preserve">prováděno podle požadavků </w:t>
      </w:r>
      <w:r w:rsidR="00177638" w:rsidRPr="00B61C34">
        <w:rPr>
          <w:rFonts w:ascii="Times New Roman" w:eastAsia="Times New Roman" w:hAnsi="Times New Roman" w:cs="Times New Roman"/>
          <w:b/>
          <w:bCs/>
          <w:sz w:val="24"/>
          <w:szCs w:val="24"/>
          <w:lang w:eastAsia="cs-CZ"/>
        </w:rPr>
        <w:t>Objednatele</w:t>
      </w:r>
      <w:r w:rsidR="001A721E" w:rsidRPr="00B61C34">
        <w:rPr>
          <w:rFonts w:ascii="Times New Roman" w:eastAsia="Times New Roman" w:hAnsi="Times New Roman" w:cs="Times New Roman"/>
          <w:b/>
          <w:bCs/>
          <w:sz w:val="24"/>
          <w:szCs w:val="24"/>
          <w:lang w:eastAsia="cs-CZ"/>
        </w:rPr>
        <w:t xml:space="preserve"> zastoupeného</w:t>
      </w:r>
      <w:r w:rsidR="00177638" w:rsidRPr="00B61C34">
        <w:rPr>
          <w:rFonts w:ascii="Times New Roman" w:eastAsia="Times New Roman" w:hAnsi="Times New Roman" w:cs="Times New Roman"/>
          <w:b/>
          <w:bCs/>
          <w:sz w:val="24"/>
          <w:szCs w:val="24"/>
          <w:lang w:eastAsia="cs-CZ"/>
        </w:rPr>
        <w:t xml:space="preserve"> příslušným </w:t>
      </w:r>
      <w:r w:rsidR="001A721E" w:rsidRPr="00B61C34">
        <w:rPr>
          <w:rFonts w:ascii="Times New Roman" w:eastAsia="Times New Roman" w:hAnsi="Times New Roman" w:cs="Times New Roman"/>
          <w:b/>
          <w:bCs/>
          <w:sz w:val="24"/>
          <w:szCs w:val="24"/>
          <w:lang w:eastAsia="cs-CZ"/>
        </w:rPr>
        <w:t xml:space="preserve">pověřeným </w:t>
      </w:r>
      <w:r w:rsidR="00177638" w:rsidRPr="00B61C34">
        <w:rPr>
          <w:rFonts w:ascii="Times New Roman" w:eastAsia="Times New Roman" w:hAnsi="Times New Roman" w:cs="Times New Roman"/>
          <w:b/>
          <w:bCs/>
          <w:sz w:val="24"/>
          <w:szCs w:val="24"/>
          <w:lang w:eastAsia="cs-CZ"/>
        </w:rPr>
        <w:t>archeologem</w:t>
      </w:r>
      <w:r w:rsidRPr="00B61C34">
        <w:rPr>
          <w:rFonts w:ascii="Times New Roman" w:eastAsia="Times New Roman" w:hAnsi="Times New Roman" w:cs="Times New Roman"/>
          <w:b/>
          <w:bCs/>
          <w:sz w:val="24"/>
          <w:szCs w:val="24"/>
          <w:lang w:eastAsia="cs-CZ"/>
        </w:rPr>
        <w:t xml:space="preserve"> – ve</w:t>
      </w:r>
      <w:r w:rsidR="00177638" w:rsidRPr="00B61C34">
        <w:rPr>
          <w:rFonts w:ascii="Times New Roman" w:eastAsia="Times New Roman" w:hAnsi="Times New Roman" w:cs="Times New Roman"/>
          <w:b/>
          <w:bCs/>
          <w:sz w:val="24"/>
          <w:szCs w:val="24"/>
          <w:lang w:eastAsia="cs-CZ"/>
        </w:rPr>
        <w:t>doucím</w:t>
      </w:r>
      <w:r w:rsidRPr="00B61C34">
        <w:rPr>
          <w:rFonts w:ascii="Times New Roman" w:eastAsia="Times New Roman" w:hAnsi="Times New Roman" w:cs="Times New Roman"/>
          <w:b/>
          <w:bCs/>
          <w:sz w:val="24"/>
          <w:szCs w:val="24"/>
          <w:lang w:eastAsia="cs-CZ"/>
        </w:rPr>
        <w:t xml:space="preserve"> výzkumu</w:t>
      </w:r>
      <w:r w:rsidR="00712D68" w:rsidRPr="00B61C34">
        <w:rPr>
          <w:rFonts w:ascii="Times New Roman" w:eastAsia="Times New Roman" w:hAnsi="Times New Roman" w:cs="Times New Roman"/>
          <w:b/>
          <w:bCs/>
          <w:sz w:val="24"/>
          <w:szCs w:val="24"/>
          <w:lang w:eastAsia="cs-CZ"/>
        </w:rPr>
        <w:t xml:space="preserve"> </w:t>
      </w:r>
      <w:r w:rsidR="00712D68">
        <w:rPr>
          <w:rFonts w:ascii="Times New Roman" w:eastAsia="Times New Roman" w:hAnsi="Times New Roman" w:cs="Times New Roman"/>
          <w:sz w:val="24"/>
          <w:szCs w:val="24"/>
          <w:lang w:eastAsia="cs-CZ"/>
        </w:rPr>
        <w:t>(dále jen „</w:t>
      </w:r>
      <w:r w:rsidR="00712D68" w:rsidRPr="00712D68">
        <w:rPr>
          <w:rFonts w:ascii="Times New Roman" w:eastAsia="Times New Roman" w:hAnsi="Times New Roman" w:cs="Times New Roman"/>
          <w:b/>
          <w:i/>
          <w:sz w:val="24"/>
          <w:szCs w:val="24"/>
          <w:lang w:eastAsia="cs-CZ"/>
        </w:rPr>
        <w:t>Vedoucí výzkumu</w:t>
      </w:r>
      <w:r w:rsidR="00712D68">
        <w:rPr>
          <w:rFonts w:ascii="Times New Roman" w:eastAsia="Times New Roman" w:hAnsi="Times New Roman" w:cs="Times New Roman"/>
          <w:sz w:val="24"/>
          <w:szCs w:val="24"/>
          <w:lang w:eastAsia="cs-CZ"/>
        </w:rPr>
        <w:t>“)</w:t>
      </w:r>
      <w:r w:rsidR="004B4A0D">
        <w:rPr>
          <w:rFonts w:ascii="Times New Roman" w:eastAsia="Times New Roman" w:hAnsi="Times New Roman" w:cs="Times New Roman"/>
          <w:sz w:val="24"/>
          <w:szCs w:val="24"/>
          <w:lang w:eastAsia="cs-CZ"/>
        </w:rPr>
        <w:t xml:space="preserve">; tím není dotčena povinnost Zhotovitele koordinovat činnost </w:t>
      </w:r>
      <w:r w:rsidR="00177638">
        <w:rPr>
          <w:rFonts w:ascii="Times New Roman" w:eastAsia="Times New Roman" w:hAnsi="Times New Roman" w:cs="Times New Roman"/>
          <w:sz w:val="24"/>
          <w:szCs w:val="24"/>
          <w:lang w:eastAsia="cs-CZ"/>
        </w:rPr>
        <w:t xml:space="preserve">svých pracovníků při provádění Díla </w:t>
      </w:r>
      <w:r w:rsidR="004B4A0D">
        <w:rPr>
          <w:rFonts w:ascii="Times New Roman" w:eastAsia="Times New Roman" w:hAnsi="Times New Roman" w:cs="Times New Roman"/>
          <w:sz w:val="24"/>
          <w:szCs w:val="24"/>
          <w:lang w:eastAsia="cs-CZ"/>
        </w:rPr>
        <w:t xml:space="preserve">a přidělovat </w:t>
      </w:r>
      <w:r w:rsidR="00177638">
        <w:rPr>
          <w:rFonts w:ascii="Times New Roman" w:eastAsia="Times New Roman" w:hAnsi="Times New Roman" w:cs="Times New Roman"/>
          <w:sz w:val="24"/>
          <w:szCs w:val="24"/>
          <w:lang w:eastAsia="cs-CZ"/>
        </w:rPr>
        <w:t xml:space="preserve">jim </w:t>
      </w:r>
      <w:r w:rsidR="004B4A0D">
        <w:rPr>
          <w:rFonts w:ascii="Times New Roman" w:eastAsia="Times New Roman" w:hAnsi="Times New Roman" w:cs="Times New Roman"/>
          <w:sz w:val="24"/>
          <w:szCs w:val="24"/>
          <w:lang w:eastAsia="cs-CZ"/>
        </w:rPr>
        <w:t xml:space="preserve">pracovní úkoly. </w:t>
      </w:r>
    </w:p>
    <w:p w14:paraId="22C9A010" w14:textId="77777777" w:rsidR="007C09A8" w:rsidRDefault="007C09A8" w:rsidP="007C09A8">
      <w:pPr>
        <w:pStyle w:val="Odstavecseseznamem"/>
        <w:spacing w:after="0" w:line="240" w:lineRule="auto"/>
        <w:rPr>
          <w:rFonts w:ascii="Times New Roman" w:eastAsia="Times New Roman" w:hAnsi="Times New Roman" w:cs="Times New Roman"/>
          <w:sz w:val="24"/>
          <w:szCs w:val="24"/>
          <w:lang w:eastAsia="cs-CZ"/>
        </w:rPr>
      </w:pPr>
    </w:p>
    <w:p w14:paraId="41494CD5" w14:textId="77777777" w:rsidR="00177638" w:rsidRDefault="00177638" w:rsidP="00177638">
      <w:pPr>
        <w:pStyle w:val="Odstavecseseznamem"/>
        <w:numPr>
          <w:ilvl w:val="1"/>
          <w:numId w:val="11"/>
        </w:numPr>
        <w:spacing w:after="0" w:line="240" w:lineRule="auto"/>
        <w:ind w:hanging="57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Zhotovitel je dále v rámci Díla povinen zajistit</w:t>
      </w:r>
      <w:r w:rsidRPr="004B4A0D">
        <w:rPr>
          <w:rFonts w:ascii="Times New Roman" w:eastAsia="Times New Roman" w:hAnsi="Times New Roman" w:cs="Times New Roman"/>
          <w:sz w:val="24"/>
          <w:szCs w:val="24"/>
          <w:lang w:eastAsia="cs-CZ"/>
        </w:rPr>
        <w:t>:</w:t>
      </w:r>
    </w:p>
    <w:p w14:paraId="341565DD" w14:textId="77777777" w:rsidR="00177638" w:rsidRPr="004B4A0D" w:rsidRDefault="00177638" w:rsidP="00177638">
      <w:pPr>
        <w:spacing w:after="0" w:line="240" w:lineRule="auto"/>
        <w:rPr>
          <w:rFonts w:ascii="Times New Roman" w:eastAsia="Times New Roman" w:hAnsi="Times New Roman" w:cs="Times New Roman"/>
          <w:sz w:val="24"/>
          <w:szCs w:val="24"/>
          <w:lang w:eastAsia="cs-CZ"/>
        </w:rPr>
      </w:pPr>
    </w:p>
    <w:p w14:paraId="33F1AB00" w14:textId="7A7D503B" w:rsidR="00177638" w:rsidRDefault="00177638" w:rsidP="00177638">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4B4A0D">
        <w:rPr>
          <w:rFonts w:ascii="Times New Roman" w:eastAsia="Times New Roman" w:hAnsi="Times New Roman" w:cs="Times New Roman"/>
          <w:sz w:val="24"/>
          <w:szCs w:val="24"/>
          <w:lang w:eastAsia="cs-CZ"/>
        </w:rPr>
        <w:t>kompletní zabezpečení</w:t>
      </w:r>
      <w:r>
        <w:rPr>
          <w:rFonts w:ascii="Times New Roman" w:eastAsia="Times New Roman" w:hAnsi="Times New Roman" w:cs="Times New Roman"/>
          <w:sz w:val="24"/>
          <w:szCs w:val="24"/>
          <w:lang w:eastAsia="cs-CZ"/>
        </w:rPr>
        <w:t xml:space="preserve"> areálu archeologického výzkumu;</w:t>
      </w:r>
    </w:p>
    <w:p w14:paraId="5939DF10" w14:textId="0CEB9293" w:rsidR="00177638" w:rsidRDefault="00177638" w:rsidP="00177638">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4B4A0D">
        <w:rPr>
          <w:rFonts w:ascii="Times New Roman" w:eastAsia="Times New Roman" w:hAnsi="Times New Roman" w:cs="Times New Roman"/>
          <w:sz w:val="24"/>
          <w:szCs w:val="24"/>
          <w:lang w:eastAsia="cs-CZ"/>
        </w:rPr>
        <w:t>všechny pracovní pomůcky a nástroje</w:t>
      </w:r>
      <w:r>
        <w:rPr>
          <w:rFonts w:ascii="Times New Roman" w:eastAsia="Times New Roman" w:hAnsi="Times New Roman" w:cs="Times New Roman"/>
          <w:sz w:val="24"/>
          <w:szCs w:val="24"/>
          <w:lang w:eastAsia="cs-CZ"/>
        </w:rPr>
        <w:t xml:space="preserve"> nezbytné pro realizaci výzkumu;</w:t>
      </w:r>
    </w:p>
    <w:p w14:paraId="1C2F4E45" w14:textId="7F29E1A6" w:rsidR="00177638" w:rsidRDefault="00177638" w:rsidP="00177638">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4B4A0D">
        <w:rPr>
          <w:rFonts w:ascii="Times New Roman" w:eastAsia="Times New Roman" w:hAnsi="Times New Roman" w:cs="Times New Roman"/>
          <w:sz w:val="24"/>
          <w:szCs w:val="24"/>
          <w:lang w:eastAsia="cs-CZ"/>
        </w:rPr>
        <w:t>zázemí archeologického výzkumu (pracovna, šatna, uskladně</w:t>
      </w:r>
      <w:r>
        <w:rPr>
          <w:rFonts w:ascii="Times New Roman" w:eastAsia="Times New Roman" w:hAnsi="Times New Roman" w:cs="Times New Roman"/>
          <w:sz w:val="24"/>
          <w:szCs w:val="24"/>
          <w:lang w:eastAsia="cs-CZ"/>
        </w:rPr>
        <w:t>ní dokumentace, nářadí, nálezů) a</w:t>
      </w:r>
    </w:p>
    <w:p w14:paraId="5DDA5E4B" w14:textId="64C6947E" w:rsidR="00177638" w:rsidRDefault="00177638" w:rsidP="00177638">
      <w:pPr>
        <w:pStyle w:val="Odstavecseseznamem"/>
        <w:numPr>
          <w:ilvl w:val="0"/>
          <w:numId w:val="40"/>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sociální zařízení</w:t>
      </w:r>
      <w:r w:rsidRPr="004B4A0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s</w:t>
      </w:r>
      <w:r w:rsidR="001A721E">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toaletou</w:t>
      </w:r>
      <w:r w:rsidR="001A721E">
        <w:rPr>
          <w:rFonts w:ascii="Times New Roman" w:eastAsia="Times New Roman" w:hAnsi="Times New Roman" w:cs="Times New Roman"/>
          <w:sz w:val="24"/>
          <w:szCs w:val="24"/>
          <w:lang w:eastAsia="cs-CZ"/>
        </w:rPr>
        <w:t>.</w:t>
      </w:r>
    </w:p>
    <w:p w14:paraId="1D604A0D" w14:textId="77777777" w:rsidR="00177638" w:rsidRDefault="00177638" w:rsidP="00177638">
      <w:pPr>
        <w:pStyle w:val="Odstavecseseznamem"/>
        <w:spacing w:after="0" w:line="240" w:lineRule="auto"/>
        <w:ind w:left="1080"/>
        <w:rPr>
          <w:rFonts w:ascii="Times New Roman" w:eastAsia="Times New Roman" w:hAnsi="Times New Roman" w:cs="Times New Roman"/>
          <w:sz w:val="24"/>
          <w:szCs w:val="24"/>
          <w:lang w:eastAsia="cs-CZ"/>
        </w:rPr>
      </w:pPr>
    </w:p>
    <w:p w14:paraId="612370B5" w14:textId="77777777" w:rsidR="00177638" w:rsidRDefault="007C09A8" w:rsidP="00177638">
      <w:pPr>
        <w:pStyle w:val="Odstavecseseznamem"/>
        <w:numPr>
          <w:ilvl w:val="1"/>
          <w:numId w:val="11"/>
        </w:numPr>
        <w:spacing w:after="0" w:line="240" w:lineRule="auto"/>
        <w:ind w:hanging="578"/>
        <w:jc w:val="both"/>
        <w:rPr>
          <w:rFonts w:ascii="Times New Roman" w:eastAsia="Times New Roman" w:hAnsi="Times New Roman" w:cs="Times New Roman"/>
          <w:sz w:val="24"/>
          <w:szCs w:val="24"/>
          <w:lang w:eastAsia="cs-CZ"/>
        </w:rPr>
      </w:pPr>
      <w:r w:rsidRPr="007C09A8">
        <w:rPr>
          <w:rFonts w:ascii="Times New Roman" w:eastAsia="Times New Roman" w:hAnsi="Times New Roman" w:cs="Times New Roman"/>
          <w:sz w:val="24"/>
          <w:szCs w:val="24"/>
          <w:lang w:eastAsia="cs-CZ"/>
        </w:rPr>
        <w:t xml:space="preserve">Smluvní strany ujednaly, že jsou-li v konkrétním případě součástí Díla </w:t>
      </w:r>
      <w:r w:rsidR="00177638">
        <w:rPr>
          <w:rFonts w:ascii="Times New Roman" w:eastAsia="Times New Roman" w:hAnsi="Times New Roman" w:cs="Times New Roman"/>
          <w:sz w:val="24"/>
          <w:szCs w:val="24"/>
          <w:lang w:eastAsia="cs-CZ"/>
        </w:rPr>
        <w:t>V</w:t>
      </w:r>
      <w:r w:rsidRPr="007C09A8">
        <w:rPr>
          <w:rFonts w:ascii="Times New Roman" w:eastAsia="Times New Roman" w:hAnsi="Times New Roman" w:cs="Times New Roman"/>
          <w:sz w:val="24"/>
          <w:szCs w:val="24"/>
          <w:lang w:eastAsia="cs-CZ"/>
        </w:rPr>
        <w:t xml:space="preserve">ýkopové práce, zahrnuje Dílo rovněž zajištění přemístění zeminy. </w:t>
      </w:r>
    </w:p>
    <w:p w14:paraId="6752B02E" w14:textId="77777777" w:rsidR="00177638" w:rsidRDefault="00177638" w:rsidP="00177638">
      <w:pPr>
        <w:pStyle w:val="Odstavecseseznamem"/>
        <w:spacing w:after="0" w:line="240" w:lineRule="auto"/>
        <w:jc w:val="both"/>
        <w:rPr>
          <w:rFonts w:ascii="Times New Roman" w:eastAsia="Times New Roman" w:hAnsi="Times New Roman" w:cs="Times New Roman"/>
          <w:sz w:val="24"/>
          <w:szCs w:val="24"/>
          <w:lang w:eastAsia="cs-CZ"/>
        </w:rPr>
      </w:pPr>
    </w:p>
    <w:p w14:paraId="344D24B9" w14:textId="77777777" w:rsidR="0040752C" w:rsidRPr="0040752C" w:rsidRDefault="00D15C9A" w:rsidP="0040752C">
      <w:pPr>
        <w:pStyle w:val="Odstavecseseznamem"/>
        <w:numPr>
          <w:ilvl w:val="1"/>
          <w:numId w:val="11"/>
        </w:numPr>
        <w:spacing w:after="0" w:line="240" w:lineRule="auto"/>
        <w:ind w:hanging="578"/>
        <w:jc w:val="both"/>
        <w:rPr>
          <w:rFonts w:ascii="Times New Roman" w:eastAsia="Times New Roman" w:hAnsi="Times New Roman" w:cs="Times New Roman"/>
          <w:sz w:val="24"/>
          <w:szCs w:val="24"/>
          <w:lang w:eastAsia="cs-CZ"/>
        </w:rPr>
      </w:pPr>
      <w:r w:rsidRPr="00177638">
        <w:rPr>
          <w:rFonts w:ascii="Times New Roman" w:hAnsi="Times New Roman"/>
          <w:sz w:val="24"/>
        </w:rPr>
        <w:t xml:space="preserve">Zhotovitel musí při provádění Díla dodržet příslušné právní předpisy, technická pravidla, předpisy a normy (České republiky a EU). </w:t>
      </w:r>
    </w:p>
    <w:p w14:paraId="5D563974" w14:textId="77777777" w:rsidR="0040752C" w:rsidRPr="0040752C" w:rsidRDefault="0040752C" w:rsidP="0040752C">
      <w:pPr>
        <w:pStyle w:val="Odstavecseseznamem"/>
        <w:rPr>
          <w:rFonts w:ascii="Times New Roman" w:hAnsi="Times New Roman"/>
          <w:sz w:val="24"/>
        </w:rPr>
      </w:pPr>
    </w:p>
    <w:p w14:paraId="5FC67598" w14:textId="56C3E9D4" w:rsidR="0040752C" w:rsidRPr="0040752C" w:rsidRDefault="00D15C9A" w:rsidP="0040752C">
      <w:pPr>
        <w:pStyle w:val="Odstavecseseznamem"/>
        <w:numPr>
          <w:ilvl w:val="1"/>
          <w:numId w:val="11"/>
        </w:numPr>
        <w:spacing w:after="0" w:line="240" w:lineRule="auto"/>
        <w:ind w:hanging="578"/>
        <w:jc w:val="both"/>
        <w:rPr>
          <w:rFonts w:ascii="Times New Roman" w:eastAsia="Times New Roman" w:hAnsi="Times New Roman" w:cs="Times New Roman"/>
          <w:sz w:val="24"/>
          <w:szCs w:val="24"/>
          <w:lang w:eastAsia="cs-CZ"/>
        </w:rPr>
      </w:pPr>
      <w:r w:rsidRPr="0040752C">
        <w:rPr>
          <w:rFonts w:ascii="Times New Roman" w:hAnsi="Times New Roman"/>
          <w:sz w:val="24"/>
        </w:rPr>
        <w:t xml:space="preserve">V rámci realizace Díla bude Zhotovitel odpovědný za dodržení přísně závazného a stanoveného časového </w:t>
      </w:r>
      <w:r w:rsidRPr="0040752C">
        <w:rPr>
          <w:rFonts w:ascii="Times New Roman" w:hAnsi="Times New Roman"/>
          <w:b/>
          <w:sz w:val="24"/>
        </w:rPr>
        <w:t>harmonogramu</w:t>
      </w:r>
      <w:r w:rsidRPr="0040752C">
        <w:rPr>
          <w:rFonts w:ascii="Times New Roman" w:hAnsi="Times New Roman"/>
          <w:sz w:val="24"/>
        </w:rPr>
        <w:t xml:space="preserve">, který bude tvořit přílohu každé </w:t>
      </w:r>
      <w:r w:rsidR="0040752C">
        <w:rPr>
          <w:rFonts w:ascii="Times New Roman" w:hAnsi="Times New Roman"/>
          <w:sz w:val="24"/>
        </w:rPr>
        <w:t>D</w:t>
      </w:r>
      <w:r w:rsidRPr="0040752C">
        <w:rPr>
          <w:rFonts w:ascii="Times New Roman" w:hAnsi="Times New Roman"/>
          <w:sz w:val="24"/>
        </w:rPr>
        <w:t xml:space="preserve">ílčí </w:t>
      </w:r>
      <w:r w:rsidR="0040752C">
        <w:rPr>
          <w:rFonts w:ascii="Times New Roman" w:hAnsi="Times New Roman"/>
          <w:sz w:val="24"/>
        </w:rPr>
        <w:t>smlouvy uzavřené</w:t>
      </w:r>
      <w:r w:rsidRPr="0040752C">
        <w:rPr>
          <w:rFonts w:ascii="Times New Roman" w:hAnsi="Times New Roman"/>
          <w:sz w:val="24"/>
        </w:rPr>
        <w:t xml:space="preserve"> Objednatelem na základě této </w:t>
      </w:r>
      <w:r w:rsidR="0040752C">
        <w:rPr>
          <w:rFonts w:ascii="Times New Roman" w:hAnsi="Times New Roman"/>
          <w:sz w:val="24"/>
        </w:rPr>
        <w:t>S</w:t>
      </w:r>
      <w:r w:rsidRPr="0040752C">
        <w:rPr>
          <w:rFonts w:ascii="Times New Roman" w:hAnsi="Times New Roman"/>
          <w:sz w:val="24"/>
        </w:rPr>
        <w:t>mlouvy</w:t>
      </w:r>
      <w:r w:rsidR="0040752C">
        <w:rPr>
          <w:rFonts w:ascii="Times New Roman" w:hAnsi="Times New Roman"/>
          <w:sz w:val="24"/>
        </w:rPr>
        <w:t xml:space="preserve"> (dále „</w:t>
      </w:r>
      <w:r w:rsidR="0040752C" w:rsidRPr="0040752C">
        <w:rPr>
          <w:rFonts w:ascii="Times New Roman" w:hAnsi="Times New Roman"/>
          <w:b/>
          <w:i/>
          <w:sz w:val="24"/>
        </w:rPr>
        <w:t>Harmonogram</w:t>
      </w:r>
      <w:r w:rsidR="0040752C">
        <w:rPr>
          <w:rFonts w:ascii="Times New Roman" w:hAnsi="Times New Roman"/>
          <w:sz w:val="24"/>
        </w:rPr>
        <w:t xml:space="preserve">“). </w:t>
      </w:r>
      <w:r w:rsidRPr="0040752C">
        <w:rPr>
          <w:rFonts w:ascii="Times New Roman" w:hAnsi="Times New Roman"/>
          <w:sz w:val="24"/>
        </w:rPr>
        <w:t xml:space="preserve">Zhotovitel je plně odpovědný za veškeré aspekty provádění Díla podle této </w:t>
      </w:r>
      <w:r w:rsidR="0040752C">
        <w:rPr>
          <w:rFonts w:ascii="Times New Roman" w:hAnsi="Times New Roman"/>
          <w:sz w:val="24"/>
        </w:rPr>
        <w:t>S</w:t>
      </w:r>
      <w:r w:rsidRPr="0040752C">
        <w:rPr>
          <w:rFonts w:ascii="Times New Roman" w:hAnsi="Times New Roman"/>
          <w:sz w:val="24"/>
        </w:rPr>
        <w:t>mlouvy. Zhotovitel se zavazuje poskytnout kompletní služby potřebné k zajištění výzkumu odpovídající současným standardů</w:t>
      </w:r>
      <w:r w:rsidR="00E11FDF">
        <w:rPr>
          <w:rFonts w:ascii="Times New Roman" w:hAnsi="Times New Roman"/>
          <w:sz w:val="24"/>
        </w:rPr>
        <w:t>m</w:t>
      </w:r>
      <w:r w:rsidRPr="0040752C">
        <w:rPr>
          <w:rFonts w:ascii="Times New Roman" w:hAnsi="Times New Roman"/>
          <w:sz w:val="24"/>
        </w:rPr>
        <w:t xml:space="preserve"> s tím, že Zhotovitel je rovněž odpovědný za využití těch nejmodern</w:t>
      </w:r>
      <w:r w:rsidR="0040752C">
        <w:rPr>
          <w:rFonts w:ascii="Times New Roman" w:hAnsi="Times New Roman"/>
          <w:sz w:val="24"/>
        </w:rPr>
        <w:t>ějších postupů, které budou ve v</w:t>
      </w:r>
      <w:r w:rsidRPr="0040752C">
        <w:rPr>
          <w:rFonts w:ascii="Times New Roman" w:hAnsi="Times New Roman"/>
          <w:sz w:val="24"/>
        </w:rPr>
        <w:t xml:space="preserve">ýzkumu po dobu účinnosti této </w:t>
      </w:r>
      <w:r w:rsidR="0040752C">
        <w:rPr>
          <w:rFonts w:ascii="Times New Roman" w:hAnsi="Times New Roman"/>
          <w:sz w:val="24"/>
        </w:rPr>
        <w:t>S</w:t>
      </w:r>
      <w:r w:rsidRPr="0040752C">
        <w:rPr>
          <w:rFonts w:ascii="Times New Roman" w:hAnsi="Times New Roman"/>
          <w:sz w:val="24"/>
        </w:rPr>
        <w:t xml:space="preserve">mlouvy aplikovány v praxi. </w:t>
      </w:r>
    </w:p>
    <w:p w14:paraId="4812D1D4" w14:textId="77777777" w:rsidR="0040752C" w:rsidRPr="0040752C" w:rsidRDefault="0040752C" w:rsidP="0040752C">
      <w:pPr>
        <w:pStyle w:val="Odstavecseseznamem"/>
        <w:rPr>
          <w:rFonts w:ascii="Times New Roman" w:hAnsi="Times New Roman"/>
          <w:sz w:val="24"/>
        </w:rPr>
      </w:pPr>
    </w:p>
    <w:p w14:paraId="7D0BA5B8" w14:textId="22207563" w:rsidR="0040752C" w:rsidRPr="0040752C" w:rsidRDefault="00D15C9A" w:rsidP="0040752C">
      <w:pPr>
        <w:pStyle w:val="Odstavecseseznamem"/>
        <w:numPr>
          <w:ilvl w:val="1"/>
          <w:numId w:val="11"/>
        </w:numPr>
        <w:spacing w:after="0" w:line="240" w:lineRule="auto"/>
        <w:ind w:hanging="578"/>
        <w:jc w:val="both"/>
        <w:rPr>
          <w:rFonts w:ascii="Times New Roman" w:eastAsia="Times New Roman" w:hAnsi="Times New Roman" w:cs="Times New Roman"/>
          <w:sz w:val="24"/>
          <w:szCs w:val="24"/>
          <w:lang w:eastAsia="cs-CZ"/>
        </w:rPr>
      </w:pPr>
      <w:r w:rsidRPr="0040752C">
        <w:rPr>
          <w:rFonts w:ascii="Times New Roman" w:hAnsi="Times New Roman"/>
          <w:sz w:val="24"/>
        </w:rPr>
        <w:t xml:space="preserve">Zhotovitel je dále </w:t>
      </w:r>
      <w:r w:rsidRPr="0040752C">
        <w:rPr>
          <w:rFonts w:ascii="Times New Roman" w:hAnsi="Times New Roman"/>
          <w:b/>
          <w:sz w:val="24"/>
        </w:rPr>
        <w:t>odpovědný za řízení a koordinaci činností</w:t>
      </w:r>
      <w:r w:rsidRPr="0040752C">
        <w:rPr>
          <w:rFonts w:ascii="Times New Roman" w:hAnsi="Times New Roman"/>
          <w:sz w:val="24"/>
        </w:rPr>
        <w:t xml:space="preserve"> v místě provádění Díla určeného v </w:t>
      </w:r>
      <w:r w:rsidR="0040752C">
        <w:rPr>
          <w:rFonts w:ascii="Times New Roman" w:hAnsi="Times New Roman"/>
          <w:sz w:val="24"/>
        </w:rPr>
        <w:t>D</w:t>
      </w:r>
      <w:r w:rsidRPr="0040752C">
        <w:rPr>
          <w:rFonts w:ascii="Times New Roman" w:hAnsi="Times New Roman"/>
          <w:sz w:val="24"/>
        </w:rPr>
        <w:t xml:space="preserve">ílčí </w:t>
      </w:r>
      <w:r w:rsidR="0040752C">
        <w:rPr>
          <w:rFonts w:ascii="Times New Roman" w:hAnsi="Times New Roman"/>
          <w:sz w:val="24"/>
        </w:rPr>
        <w:t xml:space="preserve">smlouvě </w:t>
      </w:r>
      <w:r w:rsidRPr="0040752C">
        <w:rPr>
          <w:rFonts w:ascii="Times New Roman" w:hAnsi="Times New Roman"/>
          <w:sz w:val="24"/>
        </w:rPr>
        <w:t>(dále jen „</w:t>
      </w:r>
      <w:r w:rsidRPr="0040752C">
        <w:rPr>
          <w:rFonts w:ascii="Times New Roman" w:hAnsi="Times New Roman"/>
          <w:b/>
          <w:i/>
          <w:sz w:val="24"/>
        </w:rPr>
        <w:t>Místo</w:t>
      </w:r>
      <w:r w:rsidRPr="0040752C">
        <w:rPr>
          <w:rFonts w:ascii="Times New Roman" w:hAnsi="Times New Roman"/>
          <w:sz w:val="24"/>
        </w:rPr>
        <w:t xml:space="preserve">“), a to včetně přístupu na místo </w:t>
      </w:r>
      <w:r w:rsidR="00712D68" w:rsidRPr="0040752C">
        <w:rPr>
          <w:rFonts w:ascii="Times New Roman" w:hAnsi="Times New Roman"/>
          <w:sz w:val="24"/>
        </w:rPr>
        <w:t>archeologického výzkumu</w:t>
      </w:r>
      <w:r w:rsidRPr="0040752C">
        <w:rPr>
          <w:rFonts w:ascii="Times New Roman" w:hAnsi="Times New Roman"/>
          <w:sz w:val="24"/>
        </w:rPr>
        <w:t xml:space="preserve">, zabezpečení, čištění, dopravy, balení a odvozu odpadu. Zhotovitel je ve všech záležitostech vyplývajících z této </w:t>
      </w:r>
      <w:r w:rsidR="001347B2">
        <w:rPr>
          <w:rFonts w:ascii="Times New Roman" w:hAnsi="Times New Roman"/>
          <w:sz w:val="24"/>
        </w:rPr>
        <w:t>S</w:t>
      </w:r>
      <w:r w:rsidRPr="0040752C">
        <w:rPr>
          <w:rFonts w:ascii="Times New Roman" w:hAnsi="Times New Roman"/>
          <w:sz w:val="24"/>
        </w:rPr>
        <w:t>mlouvy a realizace Díla povinen se řídit ustanoveními právních předpisů, zákonů a vyhlášek jakéhokoliv úřadu státní správy, do jehož působnosti spadá realizace Díla, a podávat veškerá oznámení těmito předpisy vyžadovaná.</w:t>
      </w:r>
    </w:p>
    <w:p w14:paraId="621A8084" w14:textId="77777777" w:rsidR="0040752C" w:rsidRPr="0040752C" w:rsidRDefault="0040752C" w:rsidP="0040752C">
      <w:pPr>
        <w:pStyle w:val="Odstavecseseznamem"/>
        <w:rPr>
          <w:rFonts w:ascii="Times New Roman" w:hAnsi="Times New Roman"/>
          <w:sz w:val="24"/>
        </w:rPr>
      </w:pPr>
    </w:p>
    <w:p w14:paraId="621093F2" w14:textId="5B16FF2E" w:rsidR="00D15C9A" w:rsidRPr="0040752C" w:rsidRDefault="00D15C9A" w:rsidP="0040752C">
      <w:pPr>
        <w:pStyle w:val="Odstavecseseznamem"/>
        <w:numPr>
          <w:ilvl w:val="1"/>
          <w:numId w:val="11"/>
        </w:numPr>
        <w:spacing w:after="0" w:line="240" w:lineRule="auto"/>
        <w:ind w:hanging="578"/>
        <w:jc w:val="both"/>
        <w:rPr>
          <w:rFonts w:ascii="Times New Roman" w:eastAsia="Times New Roman" w:hAnsi="Times New Roman" w:cs="Times New Roman"/>
          <w:sz w:val="24"/>
          <w:szCs w:val="24"/>
          <w:lang w:eastAsia="cs-CZ"/>
        </w:rPr>
      </w:pPr>
      <w:r w:rsidRPr="0040752C">
        <w:rPr>
          <w:rFonts w:ascii="Times New Roman" w:hAnsi="Times New Roman"/>
          <w:sz w:val="24"/>
        </w:rPr>
        <w:t xml:space="preserve">Zhotovitel je povinen vést </w:t>
      </w:r>
      <w:r w:rsidRPr="0040752C">
        <w:rPr>
          <w:rFonts w:ascii="Times New Roman" w:hAnsi="Times New Roman"/>
          <w:b/>
          <w:sz w:val="24"/>
        </w:rPr>
        <w:t>deník o provádění Díla</w:t>
      </w:r>
      <w:r w:rsidRPr="0040752C">
        <w:rPr>
          <w:rFonts w:ascii="Times New Roman" w:hAnsi="Times New Roman"/>
          <w:sz w:val="24"/>
        </w:rPr>
        <w:t xml:space="preserve"> dle jednotlivých </w:t>
      </w:r>
      <w:r w:rsidR="001347B2">
        <w:rPr>
          <w:rFonts w:ascii="Times New Roman" w:hAnsi="Times New Roman"/>
          <w:sz w:val="24"/>
        </w:rPr>
        <w:t>D</w:t>
      </w:r>
      <w:r w:rsidR="003E6AAE" w:rsidRPr="0040752C">
        <w:rPr>
          <w:rFonts w:ascii="Times New Roman" w:hAnsi="Times New Roman"/>
          <w:sz w:val="24"/>
        </w:rPr>
        <w:t>ílčích smluv</w:t>
      </w:r>
      <w:r w:rsidRPr="0040752C">
        <w:rPr>
          <w:rFonts w:ascii="Times New Roman" w:hAnsi="Times New Roman"/>
          <w:sz w:val="24"/>
        </w:rPr>
        <w:t xml:space="preserve"> (dále jen „</w:t>
      </w:r>
      <w:r w:rsidRPr="001347B2">
        <w:rPr>
          <w:rFonts w:ascii="Times New Roman" w:hAnsi="Times New Roman"/>
          <w:b/>
          <w:i/>
          <w:sz w:val="24"/>
        </w:rPr>
        <w:t>Deník</w:t>
      </w:r>
      <w:r w:rsidRPr="0040752C">
        <w:rPr>
          <w:rFonts w:ascii="Times New Roman" w:hAnsi="Times New Roman"/>
          <w:sz w:val="24"/>
        </w:rPr>
        <w:t xml:space="preserve">“). V Deníku se zaznamenává průběh denních činností na Místě, a to jak údaje o postupu prací, tak i jiné další důležité skutečnosti pro provádění Díla zvláště pak záznamy o provedených archeologických nálezech na Místě. Do Deníku je oprávněn zapisovat kromě Zhotovitele rovněž Vedoucí výzkumu. </w:t>
      </w:r>
    </w:p>
    <w:p w14:paraId="081E9D3C" w14:textId="77777777" w:rsidR="00D15C9A" w:rsidRPr="00675733" w:rsidRDefault="00D15C9A" w:rsidP="008E4EC2">
      <w:pPr>
        <w:keepNext/>
        <w:spacing w:after="0" w:line="240" w:lineRule="auto"/>
        <w:jc w:val="both"/>
        <w:rPr>
          <w:rFonts w:ascii="Times New Roman" w:hAnsi="Times New Roman" w:cs="Times New Roman"/>
          <w:b/>
          <w:bCs/>
          <w:sz w:val="24"/>
          <w:szCs w:val="24"/>
        </w:rPr>
      </w:pPr>
    </w:p>
    <w:p w14:paraId="5CCC5201" w14:textId="4DBCED12" w:rsidR="004F5FA7" w:rsidRPr="00675733" w:rsidRDefault="00D77FB4" w:rsidP="008E4EC2">
      <w:pPr>
        <w:pStyle w:val="Odstavecseseznamem"/>
        <w:numPr>
          <w:ilvl w:val="0"/>
          <w:numId w:val="11"/>
        </w:numPr>
        <w:tabs>
          <w:tab w:val="left" w:pos="0"/>
          <w:tab w:val="left" w:pos="284"/>
        </w:tabs>
        <w:spacing w:after="0" w:line="240" w:lineRule="auto"/>
        <w:ind w:hanging="578"/>
        <w:jc w:val="both"/>
        <w:rPr>
          <w:b/>
          <w:bCs/>
        </w:rPr>
      </w:pPr>
      <w:r w:rsidRPr="00675733">
        <w:rPr>
          <w:rFonts w:ascii="Times New Roman" w:hAnsi="Times New Roman" w:cs="Times New Roman"/>
          <w:b/>
          <w:bCs/>
          <w:sz w:val="24"/>
          <w:szCs w:val="24"/>
        </w:rPr>
        <w:t xml:space="preserve">Rozsah plnění a </w:t>
      </w:r>
      <w:r w:rsidR="0040752C">
        <w:rPr>
          <w:rFonts w:ascii="Times New Roman" w:hAnsi="Times New Roman" w:cs="Times New Roman"/>
          <w:b/>
          <w:bCs/>
          <w:sz w:val="24"/>
          <w:szCs w:val="24"/>
        </w:rPr>
        <w:t>D</w:t>
      </w:r>
      <w:r w:rsidRPr="00675733">
        <w:rPr>
          <w:rFonts w:ascii="Times New Roman" w:hAnsi="Times New Roman" w:cs="Times New Roman"/>
          <w:b/>
          <w:bCs/>
          <w:sz w:val="24"/>
          <w:szCs w:val="24"/>
        </w:rPr>
        <w:t xml:space="preserve">ílčí </w:t>
      </w:r>
      <w:r w:rsidR="00FE2834" w:rsidRPr="00675733">
        <w:rPr>
          <w:rFonts w:ascii="Times New Roman" w:hAnsi="Times New Roman" w:cs="Times New Roman"/>
          <w:b/>
          <w:bCs/>
          <w:sz w:val="24"/>
          <w:szCs w:val="24"/>
        </w:rPr>
        <w:t>smlouvy</w:t>
      </w:r>
    </w:p>
    <w:p w14:paraId="2572CB67" w14:textId="77777777" w:rsidR="004F5FA7" w:rsidRPr="00675733" w:rsidRDefault="004F5FA7" w:rsidP="008E4EC2">
      <w:pPr>
        <w:tabs>
          <w:tab w:val="left" w:pos="0"/>
          <w:tab w:val="left" w:pos="284"/>
        </w:tabs>
        <w:spacing w:after="0" w:line="240" w:lineRule="auto"/>
        <w:jc w:val="both"/>
        <w:rPr>
          <w:rFonts w:ascii="Times New Roman" w:hAnsi="Times New Roman" w:cs="Times New Roman"/>
          <w:sz w:val="24"/>
          <w:szCs w:val="24"/>
        </w:rPr>
      </w:pPr>
    </w:p>
    <w:p w14:paraId="7BA1573F" w14:textId="48E63FD2" w:rsidR="008D60AA" w:rsidRPr="00675733" w:rsidRDefault="004B3847" w:rsidP="008E4EC2">
      <w:pPr>
        <w:pStyle w:val="Odstavecseseznamem"/>
        <w:numPr>
          <w:ilvl w:val="1"/>
          <w:numId w:val="11"/>
        </w:numPr>
        <w:spacing w:after="0" w:line="240" w:lineRule="auto"/>
        <w:ind w:hanging="578"/>
        <w:jc w:val="both"/>
        <w:rPr>
          <w:rFonts w:ascii="Times New Roman" w:hAnsi="Times New Roman"/>
          <w:sz w:val="24"/>
        </w:rPr>
      </w:pPr>
      <w:r w:rsidRPr="00675733">
        <w:rPr>
          <w:rFonts w:ascii="Times New Roman" w:hAnsi="Times New Roman"/>
          <w:sz w:val="24"/>
        </w:rPr>
        <w:t xml:space="preserve">Vzhledem ke skutečnosti, že plnění na základě této </w:t>
      </w:r>
      <w:r w:rsidR="0040752C">
        <w:rPr>
          <w:rFonts w:ascii="Times New Roman" w:hAnsi="Times New Roman"/>
          <w:sz w:val="24"/>
        </w:rPr>
        <w:t>S</w:t>
      </w:r>
      <w:r w:rsidRPr="00675733">
        <w:rPr>
          <w:rFonts w:ascii="Times New Roman" w:hAnsi="Times New Roman"/>
          <w:sz w:val="24"/>
        </w:rPr>
        <w:t xml:space="preserve">mlouvy je závislé na objednávkách jednotlivých činností ze strany třetích osob, nemůže Objednavatel zaručit Zhotoviteli určitý rozsah objednávek. Naopak Objednatel požaduje, aby měl Zhotovitel </w:t>
      </w:r>
      <w:r w:rsidRPr="00B01D04">
        <w:rPr>
          <w:rFonts w:ascii="Times New Roman" w:hAnsi="Times New Roman"/>
          <w:b/>
          <w:sz w:val="24"/>
        </w:rPr>
        <w:t>dostatečnou personální a technickou kapacitu</w:t>
      </w:r>
      <w:r w:rsidRPr="00675733">
        <w:rPr>
          <w:rFonts w:ascii="Times New Roman" w:hAnsi="Times New Roman"/>
          <w:sz w:val="24"/>
        </w:rPr>
        <w:t xml:space="preserve"> tak, aby byl schopen vyhovět požadavkům Objednatele dle jeho aktuálních potřeb, a to ve lhůtě stanovené </w:t>
      </w:r>
      <w:r w:rsidR="0040752C">
        <w:rPr>
          <w:rFonts w:ascii="Times New Roman" w:hAnsi="Times New Roman"/>
          <w:sz w:val="24"/>
        </w:rPr>
        <w:t>H</w:t>
      </w:r>
      <w:r w:rsidRPr="00675733">
        <w:rPr>
          <w:rFonts w:ascii="Times New Roman" w:hAnsi="Times New Roman"/>
          <w:sz w:val="24"/>
        </w:rPr>
        <w:t>armonogram</w:t>
      </w:r>
      <w:r w:rsidR="008D60AA" w:rsidRPr="00675733">
        <w:rPr>
          <w:rFonts w:ascii="Times New Roman" w:hAnsi="Times New Roman"/>
          <w:sz w:val="24"/>
        </w:rPr>
        <w:t>em jako přílohou</w:t>
      </w:r>
      <w:r w:rsidR="0040752C">
        <w:rPr>
          <w:rFonts w:ascii="Times New Roman" w:hAnsi="Times New Roman"/>
          <w:sz w:val="24"/>
        </w:rPr>
        <w:t xml:space="preserve"> každé dílčí o</w:t>
      </w:r>
      <w:r w:rsidRPr="00675733">
        <w:rPr>
          <w:rFonts w:ascii="Times New Roman" w:hAnsi="Times New Roman"/>
          <w:sz w:val="24"/>
        </w:rPr>
        <w:t xml:space="preserve">bjednávky. </w:t>
      </w:r>
    </w:p>
    <w:p w14:paraId="5E10E9AC" w14:textId="77777777" w:rsidR="008D60AA" w:rsidRPr="00675733" w:rsidRDefault="008D60AA" w:rsidP="008E4EC2">
      <w:pPr>
        <w:pStyle w:val="Odstavecseseznamem"/>
        <w:spacing w:after="0" w:line="240" w:lineRule="auto"/>
        <w:jc w:val="both"/>
        <w:rPr>
          <w:rFonts w:ascii="Times New Roman" w:hAnsi="Times New Roman"/>
          <w:sz w:val="24"/>
        </w:rPr>
      </w:pPr>
    </w:p>
    <w:p w14:paraId="67588C01" w14:textId="779D068B" w:rsidR="004B3847" w:rsidRDefault="004B3847" w:rsidP="008E4EC2">
      <w:pPr>
        <w:pStyle w:val="Odstavecseseznamem"/>
        <w:numPr>
          <w:ilvl w:val="1"/>
          <w:numId w:val="11"/>
        </w:numPr>
        <w:spacing w:after="0" w:line="240" w:lineRule="auto"/>
        <w:ind w:hanging="578"/>
        <w:jc w:val="both"/>
        <w:rPr>
          <w:rFonts w:ascii="Times New Roman" w:hAnsi="Times New Roman"/>
          <w:sz w:val="24"/>
        </w:rPr>
      </w:pPr>
      <w:r w:rsidRPr="00675733">
        <w:rPr>
          <w:rFonts w:ascii="Times New Roman" w:hAnsi="Times New Roman"/>
          <w:sz w:val="24"/>
        </w:rPr>
        <w:t xml:space="preserve">Každá objednávka, kterou Objednatel zašle Zhotoviteli musí obsahovat následující údaje: </w:t>
      </w:r>
    </w:p>
    <w:p w14:paraId="0F1F625B" w14:textId="77777777" w:rsidR="002A2B41" w:rsidRPr="0040752C" w:rsidRDefault="002A2B41" w:rsidP="002A2B41">
      <w:pPr>
        <w:spacing w:after="0" w:line="240" w:lineRule="auto"/>
        <w:jc w:val="both"/>
        <w:rPr>
          <w:rFonts w:ascii="Times New Roman" w:hAnsi="Times New Roman" w:cs="Times New Roman"/>
          <w:sz w:val="24"/>
          <w:szCs w:val="24"/>
        </w:rPr>
      </w:pPr>
    </w:p>
    <w:p w14:paraId="4AFFF8E6" w14:textId="52E63858" w:rsidR="004B3847" w:rsidRPr="0040752C" w:rsidRDefault="004B3847" w:rsidP="008E4EC2">
      <w:pPr>
        <w:pStyle w:val="Odstavecseseznamem"/>
        <w:numPr>
          <w:ilvl w:val="0"/>
          <w:numId w:val="20"/>
        </w:numPr>
        <w:spacing w:after="0" w:line="240" w:lineRule="auto"/>
        <w:contextualSpacing w:val="0"/>
        <w:jc w:val="both"/>
        <w:rPr>
          <w:rFonts w:ascii="Times New Roman" w:hAnsi="Times New Roman" w:cs="Times New Roman"/>
          <w:sz w:val="24"/>
          <w:szCs w:val="24"/>
        </w:rPr>
      </w:pPr>
      <w:r w:rsidRPr="0040752C">
        <w:rPr>
          <w:rFonts w:ascii="Times New Roman" w:hAnsi="Times New Roman" w:cs="Times New Roman"/>
          <w:sz w:val="24"/>
          <w:szCs w:val="24"/>
        </w:rPr>
        <w:t xml:space="preserve">druh a rozsah požadovaných činností, současně s počty </w:t>
      </w:r>
      <w:r w:rsidR="003E6AAE" w:rsidRPr="0040752C">
        <w:rPr>
          <w:rFonts w:ascii="Times New Roman" w:hAnsi="Times New Roman" w:cs="Times New Roman"/>
          <w:sz w:val="24"/>
          <w:szCs w:val="24"/>
        </w:rPr>
        <w:t>odborných</w:t>
      </w:r>
      <w:r w:rsidRPr="0040752C">
        <w:rPr>
          <w:rFonts w:ascii="Times New Roman" w:hAnsi="Times New Roman" w:cs="Times New Roman"/>
          <w:sz w:val="24"/>
          <w:szCs w:val="24"/>
        </w:rPr>
        <w:t xml:space="preserve"> pracovníků</w:t>
      </w:r>
      <w:r w:rsidR="003E6AAE" w:rsidRPr="0040752C">
        <w:rPr>
          <w:rFonts w:ascii="Times New Roman" w:hAnsi="Times New Roman" w:cs="Times New Roman"/>
          <w:sz w:val="24"/>
          <w:szCs w:val="24"/>
        </w:rPr>
        <w:t xml:space="preserve"> pro</w:t>
      </w:r>
      <w:r w:rsidR="003E6AAE" w:rsidRPr="0040752C">
        <w:rPr>
          <w:rFonts w:ascii="Times New Roman" w:eastAsia="Times New Roman" w:hAnsi="Times New Roman" w:cs="Times New Roman"/>
          <w:sz w:val="24"/>
          <w:szCs w:val="24"/>
          <w:lang w:eastAsia="cs-CZ"/>
        </w:rPr>
        <w:t xml:space="preserve"> </w:t>
      </w:r>
      <w:r w:rsidR="0040752C">
        <w:rPr>
          <w:rFonts w:ascii="Times New Roman" w:eastAsia="Times New Roman" w:hAnsi="Times New Roman" w:cs="Times New Roman"/>
          <w:sz w:val="24"/>
          <w:szCs w:val="24"/>
          <w:lang w:eastAsia="cs-CZ"/>
        </w:rPr>
        <w:t>příslušnou Službu, tedy</w:t>
      </w:r>
      <w:r w:rsidR="003E6AAE" w:rsidRPr="0040752C">
        <w:rPr>
          <w:rFonts w:ascii="Times New Roman" w:eastAsia="Times New Roman" w:hAnsi="Times New Roman" w:cs="Times New Roman"/>
          <w:sz w:val="24"/>
          <w:szCs w:val="24"/>
          <w:lang w:eastAsia="cs-CZ"/>
        </w:rPr>
        <w:t xml:space="preserve"> terénního </w:t>
      </w:r>
      <w:r w:rsidR="005909B6">
        <w:rPr>
          <w:rFonts w:ascii="Times New Roman" w:eastAsia="Times New Roman" w:hAnsi="Times New Roman" w:cs="Times New Roman"/>
          <w:sz w:val="24"/>
          <w:szCs w:val="24"/>
          <w:lang w:eastAsia="cs-CZ"/>
        </w:rPr>
        <w:t>specialisty</w:t>
      </w:r>
      <w:r w:rsidR="003E6AAE" w:rsidRPr="0040752C">
        <w:rPr>
          <w:rFonts w:ascii="Times New Roman" w:eastAsia="Times New Roman" w:hAnsi="Times New Roman" w:cs="Times New Roman"/>
          <w:sz w:val="24"/>
          <w:szCs w:val="24"/>
          <w:lang w:eastAsia="cs-CZ"/>
        </w:rPr>
        <w:t>, techni</w:t>
      </w:r>
      <w:r w:rsidR="0040752C">
        <w:rPr>
          <w:rFonts w:ascii="Times New Roman" w:eastAsia="Times New Roman" w:hAnsi="Times New Roman" w:cs="Times New Roman"/>
          <w:sz w:val="24"/>
          <w:szCs w:val="24"/>
          <w:lang w:eastAsia="cs-CZ"/>
        </w:rPr>
        <w:t>ka, dokumentátora/preparátora a/nebo</w:t>
      </w:r>
      <w:r w:rsidR="00F1295F">
        <w:rPr>
          <w:rFonts w:ascii="Times New Roman" w:eastAsia="Times New Roman" w:hAnsi="Times New Roman" w:cs="Times New Roman"/>
          <w:sz w:val="24"/>
          <w:szCs w:val="24"/>
          <w:lang w:eastAsia="cs-CZ"/>
        </w:rPr>
        <w:t xml:space="preserve"> archeologického</w:t>
      </w:r>
      <w:r w:rsidR="0040752C">
        <w:rPr>
          <w:rFonts w:ascii="Times New Roman" w:eastAsia="Times New Roman" w:hAnsi="Times New Roman" w:cs="Times New Roman"/>
          <w:sz w:val="24"/>
          <w:szCs w:val="24"/>
          <w:lang w:eastAsia="cs-CZ"/>
        </w:rPr>
        <w:t xml:space="preserve"> </w:t>
      </w:r>
      <w:r w:rsidR="003E6AAE" w:rsidRPr="0040752C">
        <w:rPr>
          <w:rFonts w:ascii="Times New Roman" w:eastAsia="Times New Roman" w:hAnsi="Times New Roman" w:cs="Times New Roman"/>
          <w:sz w:val="24"/>
          <w:szCs w:val="24"/>
          <w:lang w:eastAsia="cs-CZ"/>
        </w:rPr>
        <w:t>dělníka</w:t>
      </w:r>
      <w:r w:rsidR="0040752C">
        <w:rPr>
          <w:rFonts w:ascii="Times New Roman" w:hAnsi="Times New Roman" w:cs="Times New Roman"/>
          <w:sz w:val="24"/>
          <w:szCs w:val="24"/>
        </w:rPr>
        <w:t>,</w:t>
      </w:r>
    </w:p>
    <w:p w14:paraId="58FC7708" w14:textId="3A1305F3" w:rsidR="004B3847" w:rsidRPr="0040752C" w:rsidRDefault="004B3847" w:rsidP="008E4EC2">
      <w:pPr>
        <w:pStyle w:val="Odstavecseseznamem"/>
        <w:numPr>
          <w:ilvl w:val="0"/>
          <w:numId w:val="20"/>
        </w:numPr>
        <w:spacing w:after="0" w:line="240" w:lineRule="auto"/>
        <w:contextualSpacing w:val="0"/>
        <w:jc w:val="both"/>
        <w:rPr>
          <w:rFonts w:ascii="Times New Roman" w:hAnsi="Times New Roman" w:cs="Times New Roman"/>
          <w:sz w:val="24"/>
          <w:szCs w:val="24"/>
        </w:rPr>
      </w:pPr>
      <w:r w:rsidRPr="0040752C">
        <w:rPr>
          <w:rFonts w:ascii="Times New Roman" w:hAnsi="Times New Roman" w:cs="Times New Roman"/>
          <w:sz w:val="24"/>
          <w:szCs w:val="24"/>
        </w:rPr>
        <w:t>výměru plochy, na které se bude Dílo provádět,</w:t>
      </w:r>
    </w:p>
    <w:p w14:paraId="686F41D3" w14:textId="77777777" w:rsidR="004B3847" w:rsidRPr="0040752C" w:rsidRDefault="004B3847" w:rsidP="008E4EC2">
      <w:pPr>
        <w:pStyle w:val="Odstavecseseznamem"/>
        <w:numPr>
          <w:ilvl w:val="0"/>
          <w:numId w:val="20"/>
        </w:numPr>
        <w:spacing w:after="0" w:line="240" w:lineRule="auto"/>
        <w:contextualSpacing w:val="0"/>
        <w:jc w:val="both"/>
        <w:rPr>
          <w:rFonts w:ascii="Times New Roman" w:hAnsi="Times New Roman" w:cs="Times New Roman"/>
          <w:sz w:val="24"/>
          <w:szCs w:val="24"/>
        </w:rPr>
      </w:pPr>
      <w:r w:rsidRPr="0040752C">
        <w:rPr>
          <w:rFonts w:ascii="Times New Roman" w:hAnsi="Times New Roman" w:cs="Times New Roman"/>
          <w:sz w:val="24"/>
          <w:szCs w:val="24"/>
        </w:rPr>
        <w:t>termín pro zahájení a předpokládaný termín dokončení Díla,</w:t>
      </w:r>
    </w:p>
    <w:p w14:paraId="0F3D2647" w14:textId="47E97B82" w:rsidR="004B3847" w:rsidRDefault="0040752C" w:rsidP="008E4EC2">
      <w:pPr>
        <w:pStyle w:val="Odstavecseseznamem"/>
        <w:numPr>
          <w:ilvl w:val="0"/>
          <w:numId w:val="2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místo provádění Díla,</w:t>
      </w:r>
    </w:p>
    <w:p w14:paraId="75F80BCC" w14:textId="6334015E" w:rsidR="0040752C" w:rsidRPr="0040752C" w:rsidRDefault="0040752C" w:rsidP="008E4EC2">
      <w:pPr>
        <w:pStyle w:val="Odstavecseseznamem"/>
        <w:numPr>
          <w:ilvl w:val="0"/>
          <w:numId w:val="2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Harmonogram.</w:t>
      </w:r>
    </w:p>
    <w:p w14:paraId="49E149F8" w14:textId="77777777" w:rsidR="008D60AA" w:rsidRPr="00675733" w:rsidRDefault="008D60AA" w:rsidP="008E4EC2">
      <w:pPr>
        <w:spacing w:after="0" w:line="240" w:lineRule="auto"/>
        <w:jc w:val="both"/>
        <w:rPr>
          <w:rFonts w:ascii="Times New Roman" w:hAnsi="Times New Roman"/>
          <w:sz w:val="24"/>
        </w:rPr>
      </w:pPr>
    </w:p>
    <w:p w14:paraId="49DD3E8A" w14:textId="2F6DBF1D" w:rsidR="0081078C" w:rsidRDefault="004B3847" w:rsidP="00615B65">
      <w:pPr>
        <w:pStyle w:val="Odstavecseseznamem"/>
        <w:numPr>
          <w:ilvl w:val="1"/>
          <w:numId w:val="11"/>
        </w:numPr>
        <w:spacing w:after="0" w:line="240" w:lineRule="auto"/>
        <w:ind w:hanging="578"/>
        <w:jc w:val="both"/>
        <w:rPr>
          <w:rFonts w:ascii="Times New Roman" w:hAnsi="Times New Roman"/>
          <w:sz w:val="24"/>
        </w:rPr>
      </w:pPr>
      <w:r w:rsidRPr="0043052B">
        <w:rPr>
          <w:rFonts w:ascii="Times New Roman" w:hAnsi="Times New Roman"/>
          <w:sz w:val="24"/>
        </w:rPr>
        <w:t>Objednávka musí být Zhotoviteli zaslán</w:t>
      </w:r>
      <w:r w:rsidR="008D60AA" w:rsidRPr="0043052B">
        <w:rPr>
          <w:rFonts w:ascii="Times New Roman" w:hAnsi="Times New Roman"/>
          <w:sz w:val="24"/>
        </w:rPr>
        <w:t>a</w:t>
      </w:r>
      <w:r w:rsidR="0043052B" w:rsidRPr="0043052B">
        <w:rPr>
          <w:rFonts w:ascii="Times New Roman" w:hAnsi="Times New Roman"/>
          <w:sz w:val="24"/>
        </w:rPr>
        <w:t xml:space="preserve"> v písemné formě.</w:t>
      </w:r>
      <w:r w:rsidRPr="0043052B">
        <w:rPr>
          <w:rFonts w:ascii="Times New Roman" w:hAnsi="Times New Roman"/>
          <w:sz w:val="24"/>
        </w:rPr>
        <w:t xml:space="preserve"> </w:t>
      </w:r>
    </w:p>
    <w:p w14:paraId="3697FFCD" w14:textId="77777777" w:rsidR="0043052B" w:rsidRPr="0043052B" w:rsidRDefault="0043052B" w:rsidP="0043052B">
      <w:pPr>
        <w:pStyle w:val="Odstavecseseznamem"/>
        <w:spacing w:after="0" w:line="240" w:lineRule="auto"/>
        <w:jc w:val="both"/>
        <w:rPr>
          <w:rFonts w:ascii="Times New Roman" w:hAnsi="Times New Roman"/>
          <w:sz w:val="24"/>
        </w:rPr>
      </w:pPr>
    </w:p>
    <w:p w14:paraId="0620C1FD" w14:textId="2BAC6C1C" w:rsidR="0081078C" w:rsidRPr="0081078C" w:rsidRDefault="0081078C" w:rsidP="0081078C">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Pr>
          <w:rFonts w:ascii="Times New Roman" w:hAnsi="Times New Roman"/>
          <w:sz w:val="24"/>
        </w:rPr>
        <w:t>Smluvní strany uzavřou ve vztahu ke každé objednávce samostatnou smlouvu (dále jen „</w:t>
      </w:r>
      <w:r>
        <w:rPr>
          <w:rFonts w:ascii="Times New Roman" w:hAnsi="Times New Roman"/>
          <w:b/>
          <w:i/>
          <w:sz w:val="24"/>
        </w:rPr>
        <w:t>D</w:t>
      </w:r>
      <w:r w:rsidRPr="006A6BD3">
        <w:rPr>
          <w:rFonts w:ascii="Times New Roman" w:hAnsi="Times New Roman"/>
          <w:b/>
          <w:i/>
          <w:sz w:val="24"/>
        </w:rPr>
        <w:t>ílčí smlouva</w:t>
      </w:r>
      <w:r>
        <w:rPr>
          <w:rFonts w:ascii="Times New Roman" w:hAnsi="Times New Roman"/>
          <w:sz w:val="24"/>
        </w:rPr>
        <w:t>“). K uzavření Dílčí smlouvy dojde buď (i) písemným potvrzením objednávky ze strany Zhotovitele anebo (</w:t>
      </w:r>
      <w:proofErr w:type="spellStart"/>
      <w:r>
        <w:rPr>
          <w:rFonts w:ascii="Times New Roman" w:hAnsi="Times New Roman"/>
          <w:sz w:val="24"/>
        </w:rPr>
        <w:t>ii</w:t>
      </w:r>
      <w:proofErr w:type="spellEnd"/>
      <w:r w:rsidRPr="00451650">
        <w:rPr>
          <w:rFonts w:ascii="Times New Roman" w:hAnsi="Times New Roman" w:cs="Times New Roman"/>
          <w:sz w:val="24"/>
          <w:szCs w:val="24"/>
        </w:rPr>
        <w:t xml:space="preserve">) neodmítnutím </w:t>
      </w:r>
      <w:r w:rsidRPr="006A6BD3">
        <w:rPr>
          <w:rFonts w:ascii="Times New Roman" w:hAnsi="Times New Roman" w:cs="Times New Roman"/>
          <w:sz w:val="24"/>
          <w:szCs w:val="24"/>
        </w:rPr>
        <w:t xml:space="preserve">objednávky </w:t>
      </w:r>
      <w:r>
        <w:rPr>
          <w:rFonts w:ascii="Times New Roman" w:hAnsi="Times New Roman" w:cs="Times New Roman"/>
          <w:sz w:val="24"/>
          <w:szCs w:val="24"/>
        </w:rPr>
        <w:t xml:space="preserve">písemným sdělením Zhotovitele </w:t>
      </w:r>
      <w:r w:rsidRPr="006A6BD3">
        <w:rPr>
          <w:rFonts w:ascii="Times New Roman" w:hAnsi="Times New Roman" w:cs="Times New Roman"/>
          <w:sz w:val="24"/>
          <w:szCs w:val="24"/>
        </w:rPr>
        <w:t>ve l</w:t>
      </w:r>
      <w:r w:rsidRPr="00451650">
        <w:rPr>
          <w:rFonts w:ascii="Times New Roman" w:hAnsi="Times New Roman" w:cs="Times New Roman"/>
          <w:sz w:val="24"/>
          <w:szCs w:val="24"/>
        </w:rPr>
        <w:t>hůtě tří pracovních dnů</w:t>
      </w:r>
      <w:r w:rsidRPr="006A6BD3">
        <w:rPr>
          <w:rFonts w:ascii="Times New Roman" w:hAnsi="Times New Roman" w:cs="Times New Roman"/>
          <w:sz w:val="24"/>
          <w:szCs w:val="24"/>
        </w:rPr>
        <w:t>.</w:t>
      </w:r>
      <w:r>
        <w:rPr>
          <w:rFonts w:ascii="Times New Roman" w:hAnsi="Times New Roman" w:cs="Times New Roman"/>
          <w:sz w:val="24"/>
          <w:szCs w:val="24"/>
        </w:rPr>
        <w:t xml:space="preserve"> </w:t>
      </w:r>
      <w:r w:rsidRPr="0081078C">
        <w:rPr>
          <w:rFonts w:ascii="Times New Roman" w:hAnsi="Times New Roman"/>
          <w:sz w:val="24"/>
        </w:rPr>
        <w:t>Zhotovitel je nicméně oprávněn</w:t>
      </w:r>
      <w:r>
        <w:rPr>
          <w:rFonts w:ascii="Times New Roman" w:hAnsi="Times New Roman"/>
          <w:sz w:val="24"/>
        </w:rPr>
        <w:t xml:space="preserve"> odmítnout objednávku pouze v případě, mu</w:t>
      </w:r>
      <w:r w:rsidRPr="0081078C">
        <w:rPr>
          <w:rFonts w:ascii="Times New Roman" w:hAnsi="Times New Roman"/>
          <w:sz w:val="24"/>
        </w:rPr>
        <w:t xml:space="preserve"> </w:t>
      </w:r>
      <w:r w:rsidR="0043052B">
        <w:rPr>
          <w:rFonts w:ascii="Times New Roman" w:hAnsi="Times New Roman"/>
          <w:sz w:val="24"/>
        </w:rPr>
        <w:t>v</w:t>
      </w:r>
      <w:r w:rsidRPr="0081078C">
        <w:rPr>
          <w:rFonts w:ascii="Times New Roman" w:hAnsi="Times New Roman"/>
          <w:sz w:val="24"/>
        </w:rPr>
        <w:t xml:space="preserve">e splnění </w:t>
      </w:r>
      <w:r w:rsidR="0043052B">
        <w:rPr>
          <w:rFonts w:ascii="Times New Roman" w:hAnsi="Times New Roman"/>
          <w:sz w:val="24"/>
        </w:rPr>
        <w:t xml:space="preserve">dle </w:t>
      </w:r>
      <w:r w:rsidRPr="0081078C">
        <w:rPr>
          <w:rFonts w:ascii="Times New Roman" w:hAnsi="Times New Roman"/>
          <w:sz w:val="24"/>
        </w:rPr>
        <w:t xml:space="preserve">dané </w:t>
      </w:r>
      <w:r>
        <w:rPr>
          <w:rFonts w:ascii="Times New Roman" w:hAnsi="Times New Roman"/>
          <w:sz w:val="24"/>
        </w:rPr>
        <w:t>objednávky</w:t>
      </w:r>
      <w:r w:rsidR="0043052B">
        <w:rPr>
          <w:rFonts w:ascii="Times New Roman" w:hAnsi="Times New Roman"/>
          <w:sz w:val="24"/>
        </w:rPr>
        <w:t xml:space="preserve"> brání</w:t>
      </w:r>
      <w:r w:rsidRPr="0081078C">
        <w:rPr>
          <w:rFonts w:ascii="Times New Roman" w:hAnsi="Times New Roman"/>
          <w:sz w:val="24"/>
        </w:rPr>
        <w:t xml:space="preserve"> vážné provozní důvody nebo </w:t>
      </w:r>
      <w:r>
        <w:rPr>
          <w:rFonts w:ascii="Times New Roman" w:hAnsi="Times New Roman"/>
          <w:sz w:val="24"/>
        </w:rPr>
        <w:t xml:space="preserve">vyšší moc, a že tyto důvody Objednateli v uvedené lhůtě řádně </w:t>
      </w:r>
      <w:r w:rsidR="0043052B">
        <w:rPr>
          <w:rFonts w:ascii="Times New Roman" w:hAnsi="Times New Roman"/>
          <w:sz w:val="24"/>
        </w:rPr>
        <w:t xml:space="preserve">písemně </w:t>
      </w:r>
      <w:r>
        <w:rPr>
          <w:rFonts w:ascii="Times New Roman" w:hAnsi="Times New Roman"/>
          <w:sz w:val="24"/>
        </w:rPr>
        <w:t xml:space="preserve">zdůvodní; k odmítnutí objednávky z jiných důvodů se nepřihlíží. </w:t>
      </w:r>
      <w:r w:rsidR="00203DFD">
        <w:rPr>
          <w:rFonts w:ascii="Times New Roman" w:hAnsi="Times New Roman"/>
          <w:sz w:val="24"/>
        </w:rPr>
        <w:t xml:space="preserve">Zhotovitel bere na vědomí, že vážnými provozními důvody dle předchozí věty nejsou </w:t>
      </w:r>
      <w:r w:rsidR="00213278">
        <w:rPr>
          <w:rFonts w:ascii="Times New Roman" w:hAnsi="Times New Roman"/>
          <w:sz w:val="24"/>
        </w:rPr>
        <w:t xml:space="preserve">i s ohledem na čl. 3.1. této Smlouvy </w:t>
      </w:r>
      <w:r w:rsidR="00203DFD">
        <w:rPr>
          <w:rFonts w:ascii="Times New Roman" w:hAnsi="Times New Roman"/>
          <w:sz w:val="24"/>
        </w:rPr>
        <w:t xml:space="preserve">kapacitní důvody spočívající v plnění závazků pro jiné odběratele či zákazníky. </w:t>
      </w:r>
    </w:p>
    <w:p w14:paraId="7159DBDA" w14:textId="77777777" w:rsidR="0081078C" w:rsidRPr="0081078C" w:rsidRDefault="0081078C" w:rsidP="0081078C">
      <w:pPr>
        <w:tabs>
          <w:tab w:val="left" w:pos="0"/>
          <w:tab w:val="left" w:pos="284"/>
        </w:tabs>
        <w:spacing w:after="0" w:line="240" w:lineRule="auto"/>
        <w:jc w:val="both"/>
        <w:rPr>
          <w:rFonts w:ascii="Times New Roman" w:hAnsi="Times New Roman" w:cs="Times New Roman"/>
          <w:sz w:val="24"/>
          <w:szCs w:val="24"/>
        </w:rPr>
      </w:pPr>
    </w:p>
    <w:p w14:paraId="024FC8F6" w14:textId="283086F1" w:rsidR="0081078C" w:rsidRPr="00675733" w:rsidRDefault="0081078C" w:rsidP="0081078C">
      <w:pPr>
        <w:pStyle w:val="Odstavecseseznamem"/>
        <w:numPr>
          <w:ilvl w:val="1"/>
          <w:numId w:val="11"/>
        </w:numPr>
        <w:spacing w:after="0" w:line="240" w:lineRule="auto"/>
        <w:ind w:hanging="578"/>
        <w:jc w:val="both"/>
        <w:rPr>
          <w:rFonts w:ascii="Times New Roman" w:hAnsi="Times New Roman"/>
          <w:sz w:val="24"/>
        </w:rPr>
      </w:pPr>
      <w:r>
        <w:rPr>
          <w:rFonts w:ascii="Times New Roman" w:hAnsi="Times New Roman"/>
          <w:sz w:val="24"/>
        </w:rPr>
        <w:t xml:space="preserve">Zhotovitel </w:t>
      </w:r>
      <w:r w:rsidRPr="00675733">
        <w:rPr>
          <w:rFonts w:ascii="Times New Roman" w:hAnsi="Times New Roman"/>
          <w:sz w:val="24"/>
        </w:rPr>
        <w:t xml:space="preserve">je povinen začít s plněním každé </w:t>
      </w:r>
      <w:r>
        <w:rPr>
          <w:rFonts w:ascii="Times New Roman" w:hAnsi="Times New Roman"/>
          <w:sz w:val="24"/>
        </w:rPr>
        <w:t>Dílčí smlouvy</w:t>
      </w:r>
      <w:r w:rsidRPr="00675733">
        <w:rPr>
          <w:rFonts w:ascii="Times New Roman" w:hAnsi="Times New Roman"/>
          <w:sz w:val="24"/>
        </w:rPr>
        <w:t xml:space="preserve"> dle stanoveného </w:t>
      </w:r>
      <w:r w:rsidR="0043052B">
        <w:rPr>
          <w:rFonts w:ascii="Times New Roman" w:hAnsi="Times New Roman"/>
          <w:sz w:val="24"/>
        </w:rPr>
        <w:t>H</w:t>
      </w:r>
      <w:r w:rsidRPr="00675733">
        <w:rPr>
          <w:rFonts w:ascii="Times New Roman" w:hAnsi="Times New Roman"/>
          <w:sz w:val="24"/>
        </w:rPr>
        <w:t xml:space="preserve">armonogramu, nejdříve však </w:t>
      </w:r>
      <w:r w:rsidR="00E723CC">
        <w:rPr>
          <w:rFonts w:ascii="Times New Roman" w:hAnsi="Times New Roman"/>
          <w:sz w:val="24"/>
        </w:rPr>
        <w:t>tři</w:t>
      </w:r>
      <w:r w:rsidR="00E723CC" w:rsidRPr="00675733">
        <w:rPr>
          <w:rFonts w:ascii="Times New Roman" w:hAnsi="Times New Roman"/>
          <w:sz w:val="24"/>
        </w:rPr>
        <w:t xml:space="preserve"> </w:t>
      </w:r>
      <w:r w:rsidRPr="00675733">
        <w:rPr>
          <w:rFonts w:ascii="Times New Roman" w:hAnsi="Times New Roman"/>
          <w:sz w:val="24"/>
        </w:rPr>
        <w:t>dn</w:t>
      </w:r>
      <w:r w:rsidR="00E723CC">
        <w:rPr>
          <w:rFonts w:ascii="Times New Roman" w:hAnsi="Times New Roman"/>
          <w:sz w:val="24"/>
        </w:rPr>
        <w:t>y</w:t>
      </w:r>
      <w:r w:rsidRPr="00675733">
        <w:rPr>
          <w:rFonts w:ascii="Times New Roman" w:hAnsi="Times New Roman"/>
          <w:sz w:val="24"/>
        </w:rPr>
        <w:t xml:space="preserve"> od obdržení objednávky</w:t>
      </w:r>
      <w:r w:rsidR="00E723CC">
        <w:rPr>
          <w:rFonts w:ascii="Times New Roman" w:hAnsi="Times New Roman"/>
          <w:sz w:val="24"/>
        </w:rPr>
        <w:t>, nedohodnou-li se smluvní strany v konkrétním případě jinak</w:t>
      </w:r>
      <w:r w:rsidRPr="00675733">
        <w:rPr>
          <w:rFonts w:ascii="Times New Roman" w:hAnsi="Times New Roman"/>
          <w:sz w:val="24"/>
        </w:rPr>
        <w:t xml:space="preserve">. </w:t>
      </w:r>
    </w:p>
    <w:p w14:paraId="0C13ED0C" w14:textId="77777777" w:rsidR="008D60AA" w:rsidRPr="00675733" w:rsidRDefault="008D60AA" w:rsidP="008E4EC2">
      <w:pPr>
        <w:pStyle w:val="Odstavecseseznamem"/>
        <w:spacing w:after="0" w:line="240" w:lineRule="auto"/>
        <w:rPr>
          <w:rFonts w:ascii="Times New Roman" w:hAnsi="Times New Roman"/>
          <w:sz w:val="24"/>
        </w:rPr>
      </w:pPr>
    </w:p>
    <w:p w14:paraId="3054FF39" w14:textId="77777777" w:rsidR="004B3847" w:rsidRPr="009539C1" w:rsidRDefault="004B3847" w:rsidP="008E4EC2">
      <w:pPr>
        <w:numPr>
          <w:ilvl w:val="1"/>
          <w:numId w:val="11"/>
        </w:numPr>
        <w:spacing w:after="0" w:line="240" w:lineRule="auto"/>
        <w:ind w:hanging="578"/>
        <w:jc w:val="both"/>
        <w:rPr>
          <w:rFonts w:ascii="Times New Roman" w:hAnsi="Times New Roman" w:cs="Times New Roman"/>
          <w:sz w:val="24"/>
          <w:u w:val="single"/>
        </w:rPr>
      </w:pPr>
      <w:r w:rsidRPr="009539C1">
        <w:rPr>
          <w:rFonts w:ascii="Times New Roman" w:hAnsi="Times New Roman" w:cs="Times New Roman"/>
          <w:sz w:val="24"/>
          <w:u w:val="single"/>
        </w:rPr>
        <w:t>Předpokládaný rozsah objednaných prací v kalendářním roce:</w:t>
      </w:r>
    </w:p>
    <w:p w14:paraId="47CFEDB2" w14:textId="658644C7" w:rsidR="004B3847" w:rsidRPr="009539C1" w:rsidRDefault="004B3847" w:rsidP="008E4EC2">
      <w:pPr>
        <w:spacing w:after="0" w:line="240" w:lineRule="auto"/>
        <w:ind w:left="709"/>
        <w:jc w:val="both"/>
        <w:rPr>
          <w:rFonts w:ascii="Times New Roman" w:hAnsi="Times New Roman" w:cs="Times New Roman"/>
          <w:sz w:val="24"/>
        </w:rPr>
      </w:pPr>
      <w:r w:rsidRPr="009539C1">
        <w:rPr>
          <w:rFonts w:ascii="Times New Roman" w:hAnsi="Times New Roman" w:cs="Times New Roman"/>
          <w:sz w:val="24"/>
        </w:rPr>
        <w:t xml:space="preserve">Objednatel předpokládá, ovšem s odkazem na </w:t>
      </w:r>
      <w:r w:rsidR="0043052B" w:rsidRPr="009539C1">
        <w:rPr>
          <w:rFonts w:ascii="Times New Roman" w:hAnsi="Times New Roman" w:cs="Times New Roman"/>
          <w:sz w:val="24"/>
        </w:rPr>
        <w:t>čl</w:t>
      </w:r>
      <w:r w:rsidRPr="009539C1">
        <w:rPr>
          <w:rFonts w:ascii="Times New Roman" w:hAnsi="Times New Roman" w:cs="Times New Roman"/>
          <w:sz w:val="24"/>
        </w:rPr>
        <w:t xml:space="preserve">. 3.1. </w:t>
      </w:r>
      <w:r w:rsidR="0043052B" w:rsidRPr="009539C1">
        <w:rPr>
          <w:rFonts w:ascii="Times New Roman" w:hAnsi="Times New Roman" w:cs="Times New Roman"/>
          <w:sz w:val="24"/>
        </w:rPr>
        <w:t xml:space="preserve">této Smlouvy </w:t>
      </w:r>
      <w:r w:rsidRPr="009539C1">
        <w:rPr>
          <w:rFonts w:ascii="Times New Roman" w:hAnsi="Times New Roman" w:cs="Times New Roman"/>
          <w:sz w:val="24"/>
        </w:rPr>
        <w:t>nezaručuje násl</w:t>
      </w:r>
      <w:r w:rsidR="0043052B" w:rsidRPr="009539C1">
        <w:rPr>
          <w:rFonts w:ascii="Times New Roman" w:hAnsi="Times New Roman" w:cs="Times New Roman"/>
          <w:sz w:val="24"/>
        </w:rPr>
        <w:t>edující rozsah objednaných Služeb</w:t>
      </w:r>
      <w:r w:rsidRPr="009539C1">
        <w:rPr>
          <w:rFonts w:ascii="Times New Roman" w:hAnsi="Times New Roman" w:cs="Times New Roman"/>
          <w:sz w:val="24"/>
        </w:rPr>
        <w:t xml:space="preserve"> v kalendářním roce:</w:t>
      </w:r>
    </w:p>
    <w:p w14:paraId="318FEDB5" w14:textId="77777777" w:rsidR="0081078C" w:rsidRPr="009539C1" w:rsidRDefault="0081078C" w:rsidP="008E4EC2">
      <w:pPr>
        <w:spacing w:after="0" w:line="240" w:lineRule="auto"/>
        <w:ind w:left="709"/>
        <w:jc w:val="both"/>
        <w:rPr>
          <w:rFonts w:ascii="Times New Roman" w:hAnsi="Times New Roman" w:cs="Times New Roman"/>
          <w:sz w:val="24"/>
        </w:rPr>
      </w:pPr>
    </w:p>
    <w:p w14:paraId="12CD92EF" w14:textId="174130EC" w:rsidR="0081078C" w:rsidRPr="009539C1" w:rsidRDefault="0081078C" w:rsidP="0081078C">
      <w:pPr>
        <w:pStyle w:val="Odstavecseseznamem"/>
        <w:numPr>
          <w:ilvl w:val="0"/>
          <w:numId w:val="20"/>
        </w:numPr>
        <w:spacing w:after="0" w:line="240" w:lineRule="auto"/>
        <w:contextualSpacing w:val="0"/>
        <w:jc w:val="both"/>
        <w:rPr>
          <w:rFonts w:ascii="Times New Roman" w:hAnsi="Times New Roman" w:cs="Times New Roman"/>
          <w:sz w:val="24"/>
          <w:szCs w:val="24"/>
        </w:rPr>
      </w:pPr>
      <w:r w:rsidRPr="009539C1">
        <w:rPr>
          <w:rFonts w:ascii="Times New Roman" w:hAnsi="Times New Roman" w:cs="Times New Roman"/>
          <w:sz w:val="24"/>
          <w:szCs w:val="24"/>
        </w:rPr>
        <w:t xml:space="preserve">služby terénního </w:t>
      </w:r>
      <w:r w:rsidR="00DE6750">
        <w:rPr>
          <w:rFonts w:ascii="Times New Roman" w:hAnsi="Times New Roman" w:cs="Times New Roman"/>
          <w:sz w:val="24"/>
          <w:szCs w:val="24"/>
        </w:rPr>
        <w:t>specialisty</w:t>
      </w:r>
      <w:r w:rsidR="00DE6750" w:rsidRPr="009539C1">
        <w:rPr>
          <w:rFonts w:ascii="Times New Roman" w:hAnsi="Times New Roman" w:cs="Times New Roman"/>
          <w:sz w:val="24"/>
          <w:szCs w:val="24"/>
        </w:rPr>
        <w:t xml:space="preserve"> </w:t>
      </w:r>
      <w:r w:rsidR="00C960C5" w:rsidRPr="009539C1">
        <w:rPr>
          <w:rFonts w:ascii="Times New Roman" w:hAnsi="Times New Roman" w:cs="Times New Roman"/>
          <w:sz w:val="24"/>
          <w:szCs w:val="24"/>
        </w:rPr>
        <w:t>8</w:t>
      </w:r>
      <w:r w:rsidR="00C960C5">
        <w:rPr>
          <w:rFonts w:ascii="Times New Roman" w:hAnsi="Times New Roman" w:cs="Times New Roman"/>
          <w:sz w:val="24"/>
          <w:szCs w:val="24"/>
        </w:rPr>
        <w:t>.</w:t>
      </w:r>
      <w:r w:rsidR="00C960C5" w:rsidRPr="009539C1">
        <w:rPr>
          <w:rFonts w:ascii="Times New Roman" w:hAnsi="Times New Roman" w:cs="Times New Roman"/>
          <w:sz w:val="24"/>
          <w:szCs w:val="24"/>
        </w:rPr>
        <w:t>000</w:t>
      </w:r>
      <w:r w:rsidR="0043052B" w:rsidRPr="009539C1">
        <w:rPr>
          <w:rFonts w:ascii="Times New Roman" w:hAnsi="Times New Roman" w:cs="Times New Roman"/>
          <w:sz w:val="24"/>
          <w:szCs w:val="24"/>
        </w:rPr>
        <w:t xml:space="preserve"> hodin;</w:t>
      </w:r>
    </w:p>
    <w:p w14:paraId="52410466" w14:textId="18C18133" w:rsidR="0081078C" w:rsidRPr="009539C1" w:rsidRDefault="0081078C" w:rsidP="008E4EC2">
      <w:pPr>
        <w:pStyle w:val="Odstavecseseznamem"/>
        <w:numPr>
          <w:ilvl w:val="0"/>
          <w:numId w:val="20"/>
        </w:numPr>
        <w:spacing w:after="0" w:line="240" w:lineRule="auto"/>
        <w:contextualSpacing w:val="0"/>
        <w:jc w:val="both"/>
        <w:rPr>
          <w:rFonts w:ascii="Times New Roman" w:hAnsi="Times New Roman" w:cs="Times New Roman"/>
          <w:sz w:val="24"/>
          <w:szCs w:val="24"/>
        </w:rPr>
      </w:pPr>
      <w:r w:rsidRPr="009539C1">
        <w:rPr>
          <w:rFonts w:ascii="Times New Roman" w:hAnsi="Times New Roman" w:cs="Times New Roman"/>
          <w:sz w:val="24"/>
          <w:szCs w:val="24"/>
        </w:rPr>
        <w:t>služby</w:t>
      </w:r>
      <w:r w:rsidR="004B3847" w:rsidRPr="009539C1">
        <w:rPr>
          <w:rFonts w:ascii="Times New Roman" w:hAnsi="Times New Roman" w:cs="Times New Roman"/>
          <w:sz w:val="24"/>
          <w:szCs w:val="24"/>
        </w:rPr>
        <w:t xml:space="preserve"> </w:t>
      </w:r>
      <w:r w:rsidR="0043052B" w:rsidRPr="009539C1">
        <w:rPr>
          <w:rFonts w:ascii="Times New Roman" w:hAnsi="Times New Roman" w:cs="Times New Roman"/>
          <w:sz w:val="24"/>
          <w:szCs w:val="24"/>
        </w:rPr>
        <w:t xml:space="preserve">technika </w:t>
      </w:r>
      <w:r w:rsidR="00C960C5">
        <w:rPr>
          <w:rFonts w:ascii="Times New Roman" w:hAnsi="Times New Roman" w:cs="Times New Roman"/>
          <w:sz w:val="24"/>
          <w:szCs w:val="24"/>
        </w:rPr>
        <w:t>12.000</w:t>
      </w:r>
      <w:r w:rsidR="0043052B" w:rsidRPr="009539C1">
        <w:rPr>
          <w:rFonts w:ascii="Times New Roman" w:hAnsi="Times New Roman" w:cs="Times New Roman"/>
          <w:sz w:val="24"/>
          <w:szCs w:val="24"/>
        </w:rPr>
        <w:t xml:space="preserve"> hodin;</w:t>
      </w:r>
    </w:p>
    <w:p w14:paraId="0EDEA427" w14:textId="6A93713E" w:rsidR="004B3847" w:rsidRPr="009539C1" w:rsidRDefault="0081078C" w:rsidP="008E4EC2">
      <w:pPr>
        <w:pStyle w:val="Odstavecseseznamem"/>
        <w:numPr>
          <w:ilvl w:val="0"/>
          <w:numId w:val="20"/>
        </w:numPr>
        <w:spacing w:after="0" w:line="240" w:lineRule="auto"/>
        <w:contextualSpacing w:val="0"/>
        <w:jc w:val="both"/>
        <w:rPr>
          <w:rFonts w:ascii="Times New Roman" w:hAnsi="Times New Roman" w:cs="Times New Roman"/>
          <w:sz w:val="24"/>
          <w:szCs w:val="24"/>
        </w:rPr>
      </w:pPr>
      <w:r w:rsidRPr="009539C1">
        <w:rPr>
          <w:rFonts w:ascii="Times New Roman" w:hAnsi="Times New Roman" w:cs="Times New Roman"/>
          <w:sz w:val="24"/>
          <w:szCs w:val="24"/>
        </w:rPr>
        <w:t xml:space="preserve">služby dokumentátora/preparátora </w:t>
      </w:r>
      <w:r w:rsidR="00C960C5">
        <w:rPr>
          <w:rFonts w:ascii="Times New Roman" w:hAnsi="Times New Roman" w:cs="Times New Roman"/>
          <w:sz w:val="24"/>
          <w:szCs w:val="24"/>
        </w:rPr>
        <w:t>16.000</w:t>
      </w:r>
      <w:r w:rsidR="002E498A">
        <w:rPr>
          <w:rFonts w:ascii="Times New Roman" w:hAnsi="Times New Roman" w:cs="Times New Roman"/>
          <w:sz w:val="24"/>
          <w:szCs w:val="24"/>
        </w:rPr>
        <w:t xml:space="preserve"> </w:t>
      </w:r>
      <w:r w:rsidR="0043052B" w:rsidRPr="009539C1">
        <w:rPr>
          <w:rFonts w:ascii="Times New Roman" w:hAnsi="Times New Roman" w:cs="Times New Roman"/>
          <w:sz w:val="24"/>
          <w:szCs w:val="24"/>
        </w:rPr>
        <w:t>hodin;</w:t>
      </w:r>
    </w:p>
    <w:p w14:paraId="0E4C2185" w14:textId="1981100A" w:rsidR="004B3847" w:rsidRPr="009539C1" w:rsidRDefault="0081078C" w:rsidP="008E4EC2">
      <w:pPr>
        <w:pStyle w:val="Odstavecseseznamem"/>
        <w:numPr>
          <w:ilvl w:val="0"/>
          <w:numId w:val="20"/>
        </w:numPr>
        <w:spacing w:after="0" w:line="240" w:lineRule="auto"/>
        <w:contextualSpacing w:val="0"/>
        <w:jc w:val="both"/>
        <w:rPr>
          <w:rFonts w:ascii="Times New Roman" w:hAnsi="Times New Roman" w:cs="Times New Roman"/>
          <w:sz w:val="24"/>
          <w:szCs w:val="24"/>
        </w:rPr>
      </w:pPr>
      <w:r w:rsidRPr="009539C1">
        <w:rPr>
          <w:rFonts w:ascii="Times New Roman" w:hAnsi="Times New Roman" w:cs="Times New Roman"/>
          <w:sz w:val="24"/>
          <w:szCs w:val="24"/>
        </w:rPr>
        <w:t>služby</w:t>
      </w:r>
      <w:r w:rsidR="004B3847" w:rsidRPr="009539C1">
        <w:rPr>
          <w:rFonts w:ascii="Times New Roman" w:hAnsi="Times New Roman" w:cs="Times New Roman"/>
          <w:sz w:val="24"/>
          <w:szCs w:val="24"/>
        </w:rPr>
        <w:t xml:space="preserve"> </w:t>
      </w:r>
      <w:r w:rsidR="00F1295F">
        <w:rPr>
          <w:rFonts w:ascii="Times New Roman" w:hAnsi="Times New Roman" w:cs="Times New Roman"/>
          <w:sz w:val="24"/>
          <w:szCs w:val="24"/>
        </w:rPr>
        <w:t xml:space="preserve">archeologického </w:t>
      </w:r>
      <w:r w:rsidRPr="009539C1">
        <w:rPr>
          <w:rFonts w:ascii="Times New Roman" w:hAnsi="Times New Roman" w:cs="Times New Roman"/>
          <w:sz w:val="24"/>
          <w:szCs w:val="24"/>
        </w:rPr>
        <w:t>dělníka</w:t>
      </w:r>
      <w:r w:rsidR="0043052B" w:rsidRPr="009539C1">
        <w:rPr>
          <w:rFonts w:ascii="Times New Roman" w:hAnsi="Times New Roman" w:cs="Times New Roman"/>
          <w:sz w:val="24"/>
          <w:szCs w:val="24"/>
        </w:rPr>
        <w:t xml:space="preserve"> </w:t>
      </w:r>
      <w:r w:rsidR="00C960C5">
        <w:rPr>
          <w:rFonts w:ascii="Times New Roman" w:hAnsi="Times New Roman" w:cs="Times New Roman"/>
          <w:sz w:val="24"/>
          <w:szCs w:val="24"/>
        </w:rPr>
        <w:t>35.000</w:t>
      </w:r>
      <w:r w:rsidR="0043052B" w:rsidRPr="009539C1">
        <w:rPr>
          <w:rFonts w:ascii="Times New Roman" w:hAnsi="Times New Roman" w:cs="Times New Roman"/>
          <w:sz w:val="24"/>
          <w:szCs w:val="24"/>
        </w:rPr>
        <w:t xml:space="preserve"> hodin.</w:t>
      </w:r>
    </w:p>
    <w:p w14:paraId="51A4C07B" w14:textId="77777777" w:rsidR="0043052B" w:rsidRDefault="0043052B" w:rsidP="0043052B">
      <w:pPr>
        <w:spacing w:after="0" w:line="240" w:lineRule="auto"/>
        <w:jc w:val="both"/>
        <w:rPr>
          <w:rFonts w:ascii="Times New Roman" w:hAnsi="Times New Roman" w:cs="Times New Roman"/>
          <w:sz w:val="24"/>
          <w:szCs w:val="24"/>
          <w:highlight w:val="yellow"/>
        </w:rPr>
      </w:pPr>
    </w:p>
    <w:p w14:paraId="132B467A" w14:textId="7A4E5973" w:rsidR="0043052B" w:rsidRPr="0043052B" w:rsidRDefault="0043052B" w:rsidP="0043052B">
      <w:pPr>
        <w:pStyle w:val="Odstavecseseznamem"/>
        <w:numPr>
          <w:ilvl w:val="1"/>
          <w:numId w:val="11"/>
        </w:numPr>
        <w:tabs>
          <w:tab w:val="left" w:pos="0"/>
          <w:tab w:val="left" w:pos="284"/>
        </w:tabs>
        <w:spacing w:after="0" w:line="240" w:lineRule="auto"/>
        <w:ind w:hanging="578"/>
        <w:jc w:val="both"/>
      </w:pPr>
      <w:r>
        <w:rPr>
          <w:rFonts w:ascii="Times New Roman" w:hAnsi="Times New Roman" w:cs="Times New Roman"/>
          <w:sz w:val="24"/>
          <w:szCs w:val="24"/>
        </w:rPr>
        <w:t>Je-li v tomto článku Smlouvy vysloven požadavek na písemnou formu jednání Smluvních stran, je tento požadavek dodržen zasláním elektronické zprávy na e-mailovou adresu zástupce Smluvní strany uvedenou v čl. 1.3. této Smlouvy.</w:t>
      </w:r>
    </w:p>
    <w:p w14:paraId="68FE85E3" w14:textId="77777777" w:rsidR="004F5FA7" w:rsidRPr="00675733" w:rsidRDefault="004F5FA7" w:rsidP="008E4EC2">
      <w:pPr>
        <w:tabs>
          <w:tab w:val="left" w:pos="0"/>
          <w:tab w:val="left" w:pos="284"/>
        </w:tabs>
        <w:spacing w:after="0" w:line="240" w:lineRule="auto"/>
        <w:jc w:val="both"/>
        <w:rPr>
          <w:rFonts w:ascii="Times New Roman" w:hAnsi="Times New Roman" w:cs="Times New Roman"/>
          <w:sz w:val="24"/>
          <w:szCs w:val="24"/>
        </w:rPr>
      </w:pPr>
    </w:p>
    <w:p w14:paraId="07634689" w14:textId="15A65183" w:rsidR="004F5FA7" w:rsidRPr="00675733" w:rsidRDefault="00D77FB4" w:rsidP="008E4EC2">
      <w:pPr>
        <w:pStyle w:val="Odstavecseseznamem"/>
        <w:numPr>
          <w:ilvl w:val="0"/>
          <w:numId w:val="11"/>
        </w:numPr>
        <w:tabs>
          <w:tab w:val="left" w:pos="0"/>
          <w:tab w:val="left" w:pos="284"/>
        </w:tabs>
        <w:spacing w:after="0" w:line="240" w:lineRule="auto"/>
        <w:ind w:hanging="578"/>
        <w:jc w:val="both"/>
        <w:rPr>
          <w:rFonts w:ascii="Times New Roman" w:hAnsi="Times New Roman" w:cs="Times New Roman"/>
          <w:b/>
          <w:bCs/>
          <w:sz w:val="24"/>
          <w:szCs w:val="24"/>
        </w:rPr>
      </w:pPr>
      <w:r w:rsidRPr="00675733">
        <w:rPr>
          <w:rFonts w:ascii="Times New Roman" w:hAnsi="Times New Roman" w:cs="Times New Roman"/>
          <w:b/>
          <w:bCs/>
          <w:sz w:val="24"/>
          <w:szCs w:val="24"/>
        </w:rPr>
        <w:t>Cena Díla</w:t>
      </w:r>
    </w:p>
    <w:p w14:paraId="0695ACEC" w14:textId="77777777" w:rsidR="004F5FA7" w:rsidRPr="00675733" w:rsidRDefault="004F5FA7" w:rsidP="008E4EC2">
      <w:pPr>
        <w:tabs>
          <w:tab w:val="left" w:pos="0"/>
          <w:tab w:val="left" w:pos="284"/>
        </w:tabs>
        <w:spacing w:after="0" w:line="240" w:lineRule="auto"/>
        <w:jc w:val="both"/>
        <w:rPr>
          <w:rFonts w:ascii="Times New Roman" w:hAnsi="Times New Roman" w:cs="Times New Roman"/>
          <w:b/>
          <w:bCs/>
          <w:sz w:val="24"/>
          <w:szCs w:val="24"/>
        </w:rPr>
      </w:pPr>
    </w:p>
    <w:p w14:paraId="2D333889" w14:textId="25AF17D6" w:rsidR="002D109D" w:rsidRPr="002D109D" w:rsidRDefault="00066DC0" w:rsidP="002D109D">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675733">
        <w:rPr>
          <w:rFonts w:ascii="Times New Roman" w:hAnsi="Times New Roman" w:cs="Times New Roman"/>
          <w:sz w:val="24"/>
          <w:szCs w:val="24"/>
        </w:rPr>
        <w:t>Cena, kterou Objednatel uhradí Zhotoviteli za realizaci Díla, se sjednává jako ne</w:t>
      </w:r>
      <w:r w:rsidR="002E498A">
        <w:rPr>
          <w:rFonts w:ascii="Times New Roman" w:hAnsi="Times New Roman" w:cs="Times New Roman"/>
          <w:sz w:val="24"/>
          <w:szCs w:val="24"/>
        </w:rPr>
        <w:t>j</w:t>
      </w:r>
      <w:r w:rsidRPr="00675733">
        <w:rPr>
          <w:rFonts w:ascii="Times New Roman" w:hAnsi="Times New Roman" w:cs="Times New Roman"/>
          <w:sz w:val="24"/>
          <w:szCs w:val="24"/>
        </w:rPr>
        <w:t xml:space="preserve">vyšší možná, a to jako jednotková cena – tedy hodinová zúčtovací sazba za provádění Díla dle jednotlivých </w:t>
      </w:r>
      <w:r w:rsidR="0043052B">
        <w:rPr>
          <w:rFonts w:ascii="Times New Roman" w:hAnsi="Times New Roman" w:cs="Times New Roman"/>
          <w:sz w:val="24"/>
          <w:szCs w:val="24"/>
        </w:rPr>
        <w:t>Dílčích smluv</w:t>
      </w:r>
      <w:r w:rsidRPr="00675733">
        <w:rPr>
          <w:rFonts w:ascii="Times New Roman" w:hAnsi="Times New Roman" w:cs="Times New Roman"/>
          <w:sz w:val="24"/>
          <w:szCs w:val="24"/>
        </w:rPr>
        <w:t>. Zhotovitel je oprávněn účtovat Objednateli za provedení Díla hodin</w:t>
      </w:r>
      <w:r w:rsidR="00247785" w:rsidRPr="00675733">
        <w:rPr>
          <w:rFonts w:ascii="Times New Roman" w:hAnsi="Times New Roman" w:cs="Times New Roman"/>
          <w:sz w:val="24"/>
          <w:szCs w:val="24"/>
        </w:rPr>
        <w:t xml:space="preserve">ové sazby za jednotlivé </w:t>
      </w:r>
      <w:r w:rsidR="0043052B">
        <w:rPr>
          <w:rFonts w:ascii="Times New Roman" w:hAnsi="Times New Roman" w:cs="Times New Roman"/>
          <w:sz w:val="24"/>
          <w:szCs w:val="24"/>
        </w:rPr>
        <w:t>S</w:t>
      </w:r>
      <w:r w:rsidR="002D109D">
        <w:rPr>
          <w:rFonts w:ascii="Times New Roman" w:hAnsi="Times New Roman" w:cs="Times New Roman"/>
          <w:sz w:val="24"/>
          <w:szCs w:val="24"/>
        </w:rPr>
        <w:t>lužby</w:t>
      </w:r>
      <w:r w:rsidR="00247785" w:rsidRPr="00675733">
        <w:rPr>
          <w:rFonts w:ascii="Times New Roman" w:hAnsi="Times New Roman" w:cs="Times New Roman"/>
          <w:sz w:val="24"/>
          <w:szCs w:val="24"/>
        </w:rPr>
        <w:t xml:space="preserve">, tedy </w:t>
      </w:r>
      <w:r w:rsidR="0043052B">
        <w:rPr>
          <w:rFonts w:ascii="Times New Roman" w:hAnsi="Times New Roman" w:cs="Times New Roman"/>
          <w:sz w:val="24"/>
          <w:szCs w:val="24"/>
        </w:rPr>
        <w:t xml:space="preserve">služby </w:t>
      </w:r>
      <w:r w:rsidR="00247785" w:rsidRPr="00675733">
        <w:rPr>
          <w:rFonts w:ascii="Times New Roman" w:hAnsi="Times New Roman" w:cs="Times New Roman"/>
          <w:sz w:val="24"/>
          <w:szCs w:val="24"/>
        </w:rPr>
        <w:t>t</w:t>
      </w:r>
      <w:r w:rsidRPr="00675733">
        <w:rPr>
          <w:rFonts w:ascii="Times New Roman" w:hAnsi="Times New Roman" w:cs="Times New Roman"/>
          <w:sz w:val="24"/>
          <w:szCs w:val="24"/>
        </w:rPr>
        <w:t>er</w:t>
      </w:r>
      <w:r w:rsidR="00247785" w:rsidRPr="00675733">
        <w:rPr>
          <w:rFonts w:ascii="Times New Roman" w:hAnsi="Times New Roman" w:cs="Times New Roman"/>
          <w:sz w:val="24"/>
          <w:szCs w:val="24"/>
        </w:rPr>
        <w:t>énní</w:t>
      </w:r>
      <w:r w:rsidR="002D109D">
        <w:rPr>
          <w:rFonts w:ascii="Times New Roman" w:hAnsi="Times New Roman" w:cs="Times New Roman"/>
          <w:sz w:val="24"/>
          <w:szCs w:val="24"/>
        </w:rPr>
        <w:t>ho</w:t>
      </w:r>
      <w:r w:rsidR="00247785" w:rsidRPr="00675733">
        <w:rPr>
          <w:rFonts w:ascii="Times New Roman" w:hAnsi="Times New Roman" w:cs="Times New Roman"/>
          <w:sz w:val="24"/>
          <w:szCs w:val="24"/>
        </w:rPr>
        <w:t xml:space="preserve"> </w:t>
      </w:r>
      <w:r w:rsidR="005909B6">
        <w:rPr>
          <w:rFonts w:ascii="Times New Roman" w:hAnsi="Times New Roman" w:cs="Times New Roman"/>
          <w:sz w:val="24"/>
          <w:szCs w:val="24"/>
        </w:rPr>
        <w:t>specialisty</w:t>
      </w:r>
      <w:r w:rsidR="00247785" w:rsidRPr="00675733">
        <w:rPr>
          <w:rFonts w:ascii="Times New Roman" w:hAnsi="Times New Roman" w:cs="Times New Roman"/>
          <w:sz w:val="24"/>
          <w:szCs w:val="24"/>
        </w:rPr>
        <w:t>,</w:t>
      </w:r>
      <w:r w:rsidR="005909B6">
        <w:rPr>
          <w:rFonts w:ascii="Times New Roman" w:hAnsi="Times New Roman" w:cs="Times New Roman"/>
          <w:sz w:val="24"/>
          <w:szCs w:val="24"/>
        </w:rPr>
        <w:t xml:space="preserve"> technika, dokumentátora/preparátora, archeologického dělníka</w:t>
      </w:r>
      <w:r w:rsidR="00D45568">
        <w:rPr>
          <w:rFonts w:ascii="Times New Roman" w:hAnsi="Times New Roman" w:cs="Times New Roman"/>
          <w:sz w:val="24"/>
          <w:szCs w:val="24"/>
        </w:rPr>
        <w:t xml:space="preserve">, </w:t>
      </w:r>
      <w:r w:rsidR="00247785" w:rsidRPr="00675733">
        <w:rPr>
          <w:rFonts w:ascii="Times New Roman" w:hAnsi="Times New Roman" w:cs="Times New Roman"/>
          <w:sz w:val="24"/>
          <w:szCs w:val="24"/>
        </w:rPr>
        <w:t>a to za jednotkové ceny uvedené v </w:t>
      </w:r>
      <w:r w:rsidR="00247785" w:rsidRPr="002D109D">
        <w:rPr>
          <w:rFonts w:ascii="Times New Roman" w:hAnsi="Times New Roman" w:cs="Times New Roman"/>
          <w:b/>
          <w:sz w:val="24"/>
          <w:szCs w:val="24"/>
          <w:u w:val="single"/>
        </w:rPr>
        <w:t xml:space="preserve">příloze č. </w:t>
      </w:r>
      <w:r w:rsidR="002D109D" w:rsidRPr="002D109D">
        <w:rPr>
          <w:rFonts w:ascii="Times New Roman" w:hAnsi="Times New Roman" w:cs="Times New Roman"/>
          <w:b/>
          <w:sz w:val="24"/>
          <w:szCs w:val="24"/>
          <w:u w:val="single"/>
        </w:rPr>
        <w:t>2</w:t>
      </w:r>
      <w:r w:rsidR="00247785" w:rsidRPr="00675733">
        <w:rPr>
          <w:rFonts w:ascii="Times New Roman" w:hAnsi="Times New Roman" w:cs="Times New Roman"/>
          <w:sz w:val="24"/>
          <w:szCs w:val="24"/>
        </w:rPr>
        <w:t xml:space="preserve"> této </w:t>
      </w:r>
      <w:r w:rsidR="0043052B">
        <w:rPr>
          <w:rFonts w:ascii="Times New Roman" w:hAnsi="Times New Roman" w:cs="Times New Roman"/>
          <w:sz w:val="24"/>
          <w:szCs w:val="24"/>
        </w:rPr>
        <w:t>S</w:t>
      </w:r>
      <w:r w:rsidR="00247785" w:rsidRPr="00675733">
        <w:rPr>
          <w:rFonts w:ascii="Times New Roman" w:hAnsi="Times New Roman" w:cs="Times New Roman"/>
          <w:sz w:val="24"/>
          <w:szCs w:val="24"/>
        </w:rPr>
        <w:t>mlouvy – nabídkové ceně</w:t>
      </w:r>
      <w:r w:rsidR="00CE5732">
        <w:rPr>
          <w:rFonts w:ascii="Times New Roman" w:hAnsi="Times New Roman" w:cs="Times New Roman"/>
          <w:sz w:val="24"/>
          <w:szCs w:val="24"/>
        </w:rPr>
        <w:t xml:space="preserve"> (dále jen „</w:t>
      </w:r>
      <w:r w:rsidR="00CE5732" w:rsidRPr="00CE5732">
        <w:rPr>
          <w:rFonts w:ascii="Times New Roman" w:hAnsi="Times New Roman" w:cs="Times New Roman"/>
          <w:b/>
          <w:i/>
          <w:sz w:val="24"/>
          <w:szCs w:val="24"/>
        </w:rPr>
        <w:t>Cena</w:t>
      </w:r>
      <w:r w:rsidR="00CE5732">
        <w:rPr>
          <w:rFonts w:ascii="Times New Roman" w:hAnsi="Times New Roman" w:cs="Times New Roman"/>
          <w:sz w:val="24"/>
          <w:szCs w:val="24"/>
        </w:rPr>
        <w:t>“)</w:t>
      </w:r>
      <w:r w:rsidR="00247785" w:rsidRPr="00675733">
        <w:rPr>
          <w:rFonts w:ascii="Times New Roman" w:hAnsi="Times New Roman" w:cs="Times New Roman"/>
          <w:sz w:val="24"/>
          <w:szCs w:val="24"/>
        </w:rPr>
        <w:t>.</w:t>
      </w:r>
      <w:r w:rsidR="002D109D">
        <w:rPr>
          <w:rFonts w:ascii="Times New Roman" w:hAnsi="Times New Roman" w:cs="Times New Roman"/>
          <w:sz w:val="24"/>
          <w:szCs w:val="24"/>
        </w:rPr>
        <w:t xml:space="preserve"> </w:t>
      </w:r>
      <w:r w:rsidR="00CE5732">
        <w:rPr>
          <w:rFonts w:ascii="Times New Roman" w:hAnsi="Times New Roman" w:cs="Times New Roman"/>
          <w:sz w:val="24"/>
          <w:szCs w:val="24"/>
        </w:rPr>
        <w:t>K této</w:t>
      </w:r>
      <w:r w:rsidR="002D109D">
        <w:rPr>
          <w:rFonts w:ascii="Times New Roman" w:hAnsi="Times New Roman" w:cs="Times New Roman"/>
          <w:sz w:val="24"/>
          <w:szCs w:val="24"/>
        </w:rPr>
        <w:t xml:space="preserve"> </w:t>
      </w:r>
      <w:r w:rsidR="00CE5732">
        <w:rPr>
          <w:rFonts w:ascii="Times New Roman" w:hAnsi="Times New Roman" w:cs="Times New Roman"/>
          <w:sz w:val="24"/>
          <w:szCs w:val="24"/>
        </w:rPr>
        <w:t>C</w:t>
      </w:r>
      <w:r w:rsidR="002D109D">
        <w:rPr>
          <w:rFonts w:ascii="Times New Roman" w:hAnsi="Times New Roman" w:cs="Times New Roman"/>
          <w:sz w:val="24"/>
          <w:szCs w:val="24"/>
        </w:rPr>
        <w:t>eně bude připočteno a </w:t>
      </w:r>
      <w:r w:rsidR="002D109D" w:rsidRPr="002D109D">
        <w:rPr>
          <w:rFonts w:ascii="Times New Roman" w:hAnsi="Times New Roman" w:cs="Times New Roman"/>
          <w:sz w:val="24"/>
          <w:szCs w:val="24"/>
        </w:rPr>
        <w:t>Objednatelem uhrazeno DPH v zákonné v</w:t>
      </w:r>
      <w:r w:rsidR="00CE5732">
        <w:rPr>
          <w:rFonts w:ascii="Times New Roman" w:hAnsi="Times New Roman" w:cs="Times New Roman"/>
          <w:sz w:val="24"/>
          <w:szCs w:val="24"/>
        </w:rPr>
        <w:t>ýši</w:t>
      </w:r>
      <w:r w:rsidR="002D109D" w:rsidRPr="002D109D">
        <w:rPr>
          <w:rFonts w:ascii="Times New Roman" w:hAnsi="Times New Roman" w:cs="Times New Roman"/>
          <w:sz w:val="24"/>
          <w:szCs w:val="24"/>
        </w:rPr>
        <w:t xml:space="preserve">. </w:t>
      </w:r>
    </w:p>
    <w:p w14:paraId="5FFC4A69" w14:textId="77777777" w:rsidR="0081078C" w:rsidRPr="00675733" w:rsidRDefault="0081078C" w:rsidP="0081078C">
      <w:pPr>
        <w:pStyle w:val="Odstavecseseznamem"/>
        <w:tabs>
          <w:tab w:val="left" w:pos="0"/>
          <w:tab w:val="left" w:pos="284"/>
        </w:tabs>
        <w:spacing w:after="0" w:line="240" w:lineRule="auto"/>
        <w:jc w:val="both"/>
        <w:rPr>
          <w:rFonts w:ascii="Times New Roman" w:hAnsi="Times New Roman" w:cs="Times New Roman"/>
          <w:sz w:val="24"/>
          <w:szCs w:val="24"/>
        </w:rPr>
      </w:pPr>
    </w:p>
    <w:p w14:paraId="28246F5B" w14:textId="67864CD2" w:rsidR="00A34C16" w:rsidRPr="00CE5732" w:rsidRDefault="00712D68" w:rsidP="00CE5732">
      <w:pPr>
        <w:pStyle w:val="Odstavecseseznamem"/>
        <w:keepNext/>
        <w:numPr>
          <w:ilvl w:val="1"/>
          <w:numId w:val="11"/>
        </w:numPr>
        <w:spacing w:after="0" w:line="240" w:lineRule="auto"/>
        <w:ind w:hanging="578"/>
        <w:jc w:val="both"/>
      </w:pPr>
      <w:r w:rsidRPr="00675733">
        <w:rPr>
          <w:rFonts w:ascii="Times New Roman" w:eastAsia="Times New Roman" w:hAnsi="Times New Roman" w:cs="Times New Roman"/>
          <w:sz w:val="24"/>
          <w:szCs w:val="24"/>
        </w:rPr>
        <w:t>Cenová nabídka Zhotovitele a její struktura, tak jak je obsažena v </w:t>
      </w:r>
      <w:r w:rsidRPr="00675733">
        <w:rPr>
          <w:rFonts w:ascii="Times New Roman" w:eastAsia="Times New Roman" w:hAnsi="Times New Roman" w:cs="Times New Roman"/>
          <w:b/>
          <w:sz w:val="24"/>
          <w:szCs w:val="24"/>
          <w:u w:val="single"/>
        </w:rPr>
        <w:t xml:space="preserve">příloze č. </w:t>
      </w:r>
      <w:r>
        <w:rPr>
          <w:rFonts w:ascii="Times New Roman" w:eastAsia="Times New Roman" w:hAnsi="Times New Roman" w:cs="Times New Roman"/>
          <w:b/>
          <w:sz w:val="24"/>
          <w:szCs w:val="24"/>
          <w:u w:val="single"/>
        </w:rPr>
        <w:t>2</w:t>
      </w:r>
      <w:r w:rsidRPr="00675733">
        <w:rPr>
          <w:rFonts w:ascii="Times New Roman" w:eastAsia="Times New Roman" w:hAnsi="Times New Roman" w:cs="Times New Roman"/>
          <w:sz w:val="24"/>
          <w:szCs w:val="24"/>
        </w:rPr>
        <w:t xml:space="preserve"> této </w:t>
      </w:r>
      <w:r w:rsidR="00CE5732">
        <w:rPr>
          <w:rFonts w:ascii="Times New Roman" w:eastAsia="Times New Roman" w:hAnsi="Times New Roman" w:cs="Times New Roman"/>
          <w:sz w:val="24"/>
          <w:szCs w:val="24"/>
        </w:rPr>
        <w:t>S</w:t>
      </w:r>
      <w:r w:rsidRPr="00675733">
        <w:rPr>
          <w:rFonts w:ascii="Times New Roman" w:eastAsia="Times New Roman" w:hAnsi="Times New Roman" w:cs="Times New Roman"/>
          <w:sz w:val="24"/>
          <w:szCs w:val="24"/>
        </w:rPr>
        <w:t>mlouvy –</w:t>
      </w:r>
      <w:r w:rsidR="00CE5732">
        <w:rPr>
          <w:rFonts w:ascii="Times New Roman" w:eastAsia="Times New Roman" w:hAnsi="Times New Roman" w:cs="Times New Roman"/>
          <w:sz w:val="24"/>
          <w:szCs w:val="24"/>
        </w:rPr>
        <w:t xml:space="preserve"> nabídkové ceně</w:t>
      </w:r>
      <w:r w:rsidRPr="00675733">
        <w:rPr>
          <w:rFonts w:ascii="Times New Roman" w:eastAsia="Times New Roman" w:hAnsi="Times New Roman" w:cs="Times New Roman"/>
          <w:sz w:val="24"/>
          <w:szCs w:val="24"/>
        </w:rPr>
        <w:t>, musí za všech okolností splňovat požadavky Zadávací dokumentace.</w:t>
      </w:r>
    </w:p>
    <w:p w14:paraId="263DFB8B" w14:textId="77777777" w:rsidR="00CE5732" w:rsidRPr="00CE5732" w:rsidRDefault="00CE5732" w:rsidP="00CE5732">
      <w:pPr>
        <w:keepNext/>
        <w:spacing w:after="0" w:line="240" w:lineRule="auto"/>
        <w:jc w:val="both"/>
      </w:pPr>
    </w:p>
    <w:p w14:paraId="398F13E4" w14:textId="53553425" w:rsidR="00A34C16" w:rsidRPr="00CE5732" w:rsidRDefault="00066DC0" w:rsidP="00A34C16">
      <w:pPr>
        <w:pStyle w:val="Odstavecseseznamem"/>
        <w:keepNext/>
        <w:numPr>
          <w:ilvl w:val="1"/>
          <w:numId w:val="11"/>
        </w:numPr>
        <w:spacing w:after="0" w:line="240" w:lineRule="auto"/>
        <w:ind w:hanging="578"/>
        <w:jc w:val="both"/>
      </w:pPr>
      <w:r w:rsidRPr="00CE5732">
        <w:rPr>
          <w:rFonts w:ascii="Times New Roman" w:hAnsi="Times New Roman" w:cs="Times New Roman"/>
          <w:sz w:val="24"/>
          <w:szCs w:val="24"/>
        </w:rPr>
        <w:t xml:space="preserve">Cena Díla bude hrazena v návaznosti na skutečně provedené práce dle Harmonogramu a dle skutečně zaznamenané provedené práci dle záznamu v Deníku a dle vzájemně schválených protokolů o skutečně provedené práci. </w:t>
      </w:r>
      <w:r w:rsidR="00097EE2">
        <w:rPr>
          <w:rFonts w:ascii="Times New Roman" w:hAnsi="Times New Roman" w:cs="Times New Roman"/>
          <w:sz w:val="24"/>
          <w:szCs w:val="24"/>
        </w:rPr>
        <w:t>Vedle Ceny budou za podmínek čl.</w:t>
      </w:r>
      <w:r w:rsidR="00D45568">
        <w:rPr>
          <w:rFonts w:ascii="Times New Roman" w:hAnsi="Times New Roman" w:cs="Times New Roman"/>
          <w:sz w:val="24"/>
          <w:szCs w:val="24"/>
        </w:rPr>
        <w:t> </w:t>
      </w:r>
      <w:r w:rsidR="00097EE2">
        <w:rPr>
          <w:rFonts w:ascii="Times New Roman" w:hAnsi="Times New Roman" w:cs="Times New Roman"/>
          <w:sz w:val="24"/>
          <w:szCs w:val="24"/>
        </w:rPr>
        <w:t xml:space="preserve">4.10., 4.11., 4.12. této </w:t>
      </w:r>
      <w:r w:rsidR="00D45568">
        <w:rPr>
          <w:rFonts w:ascii="Times New Roman" w:hAnsi="Times New Roman" w:cs="Times New Roman"/>
          <w:sz w:val="24"/>
          <w:szCs w:val="24"/>
        </w:rPr>
        <w:t>S</w:t>
      </w:r>
      <w:r w:rsidR="00097EE2">
        <w:rPr>
          <w:rFonts w:ascii="Times New Roman" w:hAnsi="Times New Roman" w:cs="Times New Roman"/>
          <w:sz w:val="24"/>
          <w:szCs w:val="24"/>
        </w:rPr>
        <w:t xml:space="preserve">mlouvy hrazeny rovněž </w:t>
      </w:r>
      <w:r w:rsidR="00D45568">
        <w:rPr>
          <w:rFonts w:ascii="Times New Roman" w:hAnsi="Times New Roman" w:cs="Times New Roman"/>
          <w:sz w:val="24"/>
          <w:szCs w:val="24"/>
        </w:rPr>
        <w:t xml:space="preserve">Zhotovitelem </w:t>
      </w:r>
      <w:r w:rsidR="00097EE2">
        <w:rPr>
          <w:rFonts w:ascii="Times New Roman" w:hAnsi="Times New Roman" w:cs="Times New Roman"/>
          <w:sz w:val="24"/>
          <w:szCs w:val="24"/>
        </w:rPr>
        <w:t>vynaložené Vedlejší náklady.</w:t>
      </w:r>
    </w:p>
    <w:p w14:paraId="74DD8880" w14:textId="77777777" w:rsidR="00A34C16" w:rsidRPr="00CE5732" w:rsidRDefault="00A34C16" w:rsidP="00A34C16">
      <w:pPr>
        <w:pStyle w:val="Odstavecseseznamem"/>
        <w:rPr>
          <w:rFonts w:ascii="Times New Roman" w:hAnsi="Times New Roman" w:cs="Times New Roman"/>
          <w:sz w:val="24"/>
          <w:szCs w:val="24"/>
        </w:rPr>
      </w:pPr>
    </w:p>
    <w:p w14:paraId="274412AF" w14:textId="636CC5A4" w:rsidR="00A34C16" w:rsidRPr="00CE5732" w:rsidRDefault="00207468" w:rsidP="00A34C16">
      <w:pPr>
        <w:pStyle w:val="Odstavecseseznamem"/>
        <w:keepNext/>
        <w:numPr>
          <w:ilvl w:val="1"/>
          <w:numId w:val="11"/>
        </w:numPr>
        <w:spacing w:after="0" w:line="240" w:lineRule="auto"/>
        <w:ind w:hanging="578"/>
        <w:jc w:val="both"/>
      </w:pPr>
      <w:r>
        <w:rPr>
          <w:rFonts w:ascii="Times New Roman" w:hAnsi="Times New Roman" w:cs="Times New Roman"/>
          <w:sz w:val="24"/>
          <w:szCs w:val="24"/>
        </w:rPr>
        <w:t>Pro</w:t>
      </w:r>
      <w:r w:rsidR="006474D2">
        <w:rPr>
          <w:rFonts w:ascii="Times New Roman" w:hAnsi="Times New Roman" w:cs="Times New Roman"/>
          <w:sz w:val="24"/>
          <w:szCs w:val="24"/>
        </w:rPr>
        <w:t xml:space="preserve"> výši fakturace budou rozhodné</w:t>
      </w:r>
      <w:r>
        <w:rPr>
          <w:rFonts w:ascii="Times New Roman" w:hAnsi="Times New Roman" w:cs="Times New Roman"/>
          <w:sz w:val="24"/>
          <w:szCs w:val="24"/>
        </w:rPr>
        <w:t xml:space="preserve"> </w:t>
      </w:r>
      <w:r w:rsidR="00097EE2">
        <w:rPr>
          <w:rFonts w:ascii="Times New Roman" w:hAnsi="Times New Roman" w:cs="Times New Roman"/>
          <w:sz w:val="24"/>
          <w:szCs w:val="24"/>
        </w:rPr>
        <w:t xml:space="preserve">(i) </w:t>
      </w:r>
      <w:r w:rsidR="00D45568">
        <w:rPr>
          <w:rFonts w:ascii="Times New Roman" w:hAnsi="Times New Roman" w:cs="Times New Roman"/>
          <w:sz w:val="24"/>
          <w:szCs w:val="24"/>
        </w:rPr>
        <w:t xml:space="preserve">Zhotovitelem </w:t>
      </w:r>
      <w:r w:rsidR="006474D2">
        <w:rPr>
          <w:rFonts w:ascii="Times New Roman" w:hAnsi="Times New Roman" w:cs="Times New Roman"/>
          <w:sz w:val="24"/>
          <w:szCs w:val="24"/>
        </w:rPr>
        <w:t xml:space="preserve">skutečně poskytnuté </w:t>
      </w:r>
      <w:r w:rsidR="00D45568">
        <w:rPr>
          <w:rFonts w:ascii="Times New Roman" w:hAnsi="Times New Roman" w:cs="Times New Roman"/>
          <w:sz w:val="24"/>
          <w:szCs w:val="24"/>
        </w:rPr>
        <w:t>S</w:t>
      </w:r>
      <w:r w:rsidR="006474D2">
        <w:rPr>
          <w:rFonts w:ascii="Times New Roman" w:hAnsi="Times New Roman" w:cs="Times New Roman"/>
          <w:sz w:val="24"/>
          <w:szCs w:val="24"/>
        </w:rPr>
        <w:t>lužby</w:t>
      </w:r>
      <w:r w:rsidR="00CF51BB">
        <w:rPr>
          <w:rFonts w:ascii="Times New Roman" w:hAnsi="Times New Roman" w:cs="Times New Roman"/>
          <w:sz w:val="24"/>
          <w:szCs w:val="24"/>
        </w:rPr>
        <w:t>,</w:t>
      </w:r>
      <w:r w:rsidR="00097EE2">
        <w:rPr>
          <w:rFonts w:ascii="Times New Roman" w:hAnsi="Times New Roman" w:cs="Times New Roman"/>
          <w:sz w:val="24"/>
          <w:szCs w:val="24"/>
        </w:rPr>
        <w:t xml:space="preserve"> </w:t>
      </w:r>
      <w:r w:rsidR="00EA2FA8">
        <w:rPr>
          <w:rFonts w:ascii="Times New Roman" w:hAnsi="Times New Roman" w:cs="Times New Roman"/>
          <w:sz w:val="24"/>
          <w:szCs w:val="24"/>
        </w:rPr>
        <w:t xml:space="preserve">které budou vzájemně odsouhlasené v protokolu </w:t>
      </w:r>
      <w:r w:rsidR="00CF51BB">
        <w:rPr>
          <w:rFonts w:ascii="Times New Roman" w:hAnsi="Times New Roman" w:cs="Times New Roman"/>
          <w:sz w:val="24"/>
          <w:szCs w:val="24"/>
        </w:rPr>
        <w:t xml:space="preserve">o </w:t>
      </w:r>
      <w:r w:rsidR="00EA2FA8">
        <w:rPr>
          <w:rFonts w:ascii="Times New Roman" w:hAnsi="Times New Roman" w:cs="Times New Roman"/>
          <w:sz w:val="24"/>
          <w:szCs w:val="24"/>
        </w:rPr>
        <w:t xml:space="preserve">skutečně </w:t>
      </w:r>
      <w:r w:rsidR="008E2A85">
        <w:rPr>
          <w:rFonts w:ascii="Times New Roman" w:hAnsi="Times New Roman" w:cs="Times New Roman"/>
          <w:sz w:val="24"/>
          <w:szCs w:val="24"/>
        </w:rPr>
        <w:t xml:space="preserve">provedených </w:t>
      </w:r>
      <w:r w:rsidR="00CF51BB">
        <w:rPr>
          <w:rFonts w:ascii="Times New Roman" w:hAnsi="Times New Roman" w:cs="Times New Roman"/>
          <w:sz w:val="24"/>
          <w:szCs w:val="24"/>
        </w:rPr>
        <w:t>pracích</w:t>
      </w:r>
      <w:r w:rsidR="00EA2FA8">
        <w:rPr>
          <w:rFonts w:ascii="Times New Roman" w:hAnsi="Times New Roman" w:cs="Times New Roman"/>
          <w:sz w:val="24"/>
          <w:szCs w:val="24"/>
        </w:rPr>
        <w:t xml:space="preserve"> </w:t>
      </w:r>
      <w:r w:rsidR="00097EE2">
        <w:rPr>
          <w:rFonts w:ascii="Times New Roman" w:hAnsi="Times New Roman" w:cs="Times New Roman"/>
          <w:sz w:val="24"/>
          <w:szCs w:val="24"/>
        </w:rPr>
        <w:t>a (</w:t>
      </w:r>
      <w:proofErr w:type="spellStart"/>
      <w:r w:rsidR="00097EE2">
        <w:rPr>
          <w:rFonts w:ascii="Times New Roman" w:hAnsi="Times New Roman" w:cs="Times New Roman"/>
          <w:sz w:val="24"/>
          <w:szCs w:val="24"/>
        </w:rPr>
        <w:t>ii</w:t>
      </w:r>
      <w:proofErr w:type="spellEnd"/>
      <w:r w:rsidR="00097EE2">
        <w:rPr>
          <w:rFonts w:ascii="Times New Roman" w:hAnsi="Times New Roman" w:cs="Times New Roman"/>
          <w:sz w:val="24"/>
          <w:szCs w:val="24"/>
        </w:rPr>
        <w:t xml:space="preserve">) </w:t>
      </w:r>
      <w:r w:rsidR="00D45568">
        <w:rPr>
          <w:rFonts w:ascii="Times New Roman" w:hAnsi="Times New Roman" w:cs="Times New Roman"/>
          <w:sz w:val="24"/>
          <w:szCs w:val="24"/>
        </w:rPr>
        <w:t xml:space="preserve">Zhotovitelem </w:t>
      </w:r>
      <w:r w:rsidR="00097EE2">
        <w:rPr>
          <w:rFonts w:ascii="Times New Roman" w:hAnsi="Times New Roman" w:cs="Times New Roman"/>
          <w:sz w:val="24"/>
          <w:szCs w:val="24"/>
        </w:rPr>
        <w:t>vynaložené Vedlejší náklady</w:t>
      </w:r>
      <w:r w:rsidR="00CF51BB">
        <w:rPr>
          <w:rFonts w:ascii="Times New Roman" w:hAnsi="Times New Roman" w:cs="Times New Roman"/>
          <w:sz w:val="24"/>
          <w:szCs w:val="24"/>
        </w:rPr>
        <w:t xml:space="preserve"> schválené Vedoucím výzkumu.</w:t>
      </w:r>
      <w:r w:rsidR="006474D2">
        <w:rPr>
          <w:rFonts w:ascii="Times New Roman" w:hAnsi="Times New Roman" w:cs="Times New Roman"/>
          <w:sz w:val="24"/>
          <w:szCs w:val="24"/>
        </w:rPr>
        <w:t xml:space="preserve"> Úhrady budou provedeny</w:t>
      </w:r>
      <w:r w:rsidR="004416E6">
        <w:rPr>
          <w:rFonts w:ascii="Times New Roman" w:hAnsi="Times New Roman" w:cs="Times New Roman"/>
          <w:sz w:val="24"/>
          <w:szCs w:val="24"/>
        </w:rPr>
        <w:t xml:space="preserve"> vždy</w:t>
      </w:r>
      <w:r w:rsidRPr="00CE5732">
        <w:rPr>
          <w:rFonts w:ascii="Times New Roman" w:hAnsi="Times New Roman" w:cs="Times New Roman"/>
          <w:sz w:val="24"/>
          <w:szCs w:val="24"/>
        </w:rPr>
        <w:t xml:space="preserve"> </w:t>
      </w:r>
      <w:r w:rsidR="00066DC0" w:rsidRPr="00CE5732">
        <w:rPr>
          <w:rFonts w:ascii="Times New Roman" w:hAnsi="Times New Roman" w:cs="Times New Roman"/>
          <w:sz w:val="24"/>
          <w:szCs w:val="24"/>
        </w:rPr>
        <w:t>do 30 dnů po doručení každé faktury</w:t>
      </w:r>
      <w:r w:rsidR="004416E6">
        <w:rPr>
          <w:rFonts w:ascii="Times New Roman" w:hAnsi="Times New Roman" w:cs="Times New Roman"/>
          <w:sz w:val="24"/>
          <w:szCs w:val="24"/>
        </w:rPr>
        <w:t xml:space="preserve">, ke které bude přiloženo její schválení </w:t>
      </w:r>
      <w:r w:rsidR="00066DC0" w:rsidRPr="00CE5732">
        <w:rPr>
          <w:rFonts w:ascii="Times New Roman" w:hAnsi="Times New Roman" w:cs="Times New Roman"/>
          <w:sz w:val="24"/>
          <w:szCs w:val="24"/>
        </w:rPr>
        <w:t>Vedoucím výzkumu</w:t>
      </w:r>
      <w:r w:rsidR="00D45568">
        <w:rPr>
          <w:rFonts w:ascii="Times New Roman" w:hAnsi="Times New Roman" w:cs="Times New Roman"/>
          <w:sz w:val="24"/>
          <w:szCs w:val="24"/>
        </w:rPr>
        <w:t>.</w:t>
      </w:r>
      <w:r w:rsidR="00066DC0" w:rsidRPr="00CE5732">
        <w:rPr>
          <w:rFonts w:ascii="Times New Roman" w:hAnsi="Times New Roman" w:cs="Times New Roman"/>
          <w:sz w:val="24"/>
          <w:szCs w:val="24"/>
        </w:rPr>
        <w:t xml:space="preserve"> Veškeré platby Zhotoviteli ze strany Objednatele podle podmínek této Smlouvy budou prováděny bankovním převodem na účet uvedený na faktuře bez bankovních poplatků na straně Zhotovitele v korunách českých, pokud se Objednatel a Zhotovitel nedohodnou jinak.</w:t>
      </w:r>
    </w:p>
    <w:p w14:paraId="4683F835" w14:textId="77777777" w:rsidR="00A34C16" w:rsidRPr="00A34C16" w:rsidRDefault="00A34C16" w:rsidP="00A34C16">
      <w:pPr>
        <w:pStyle w:val="Odstavecseseznamem"/>
        <w:rPr>
          <w:rFonts w:ascii="Times New Roman" w:hAnsi="Times New Roman" w:cs="Times New Roman"/>
          <w:sz w:val="24"/>
          <w:szCs w:val="24"/>
        </w:rPr>
      </w:pPr>
    </w:p>
    <w:p w14:paraId="2DD407CE" w14:textId="77777777" w:rsidR="00A34C16" w:rsidRPr="00CE5732" w:rsidRDefault="00066DC0" w:rsidP="00A34C16">
      <w:pPr>
        <w:pStyle w:val="Odstavecseseznamem"/>
        <w:keepNext/>
        <w:numPr>
          <w:ilvl w:val="1"/>
          <w:numId w:val="11"/>
        </w:numPr>
        <w:spacing w:after="0" w:line="240" w:lineRule="auto"/>
        <w:ind w:hanging="578"/>
        <w:jc w:val="both"/>
      </w:pPr>
      <w:r w:rsidRPr="00CE5732">
        <w:rPr>
          <w:rFonts w:ascii="Times New Roman" w:hAnsi="Times New Roman" w:cs="Times New Roman"/>
          <w:sz w:val="24"/>
          <w:szCs w:val="24"/>
        </w:rPr>
        <w:t>V odůvodněných případech může Objednatel prodloužit splatnost faktury až na 60 dnů, o této skutečnosti uvědomí Zhotovitele spolu s odůvodněním již při zaslání objednávky na jednotlivé Dílo. Vzhledem ke specifičnosti Díla, kdy samotný výzkum si objednává a hradí u Objednavatele třetí osoba, patří mezi tyto odůvodnitelné případy delší splatnost než 30 dnů třetí osoby vůči Objednateli.</w:t>
      </w:r>
    </w:p>
    <w:p w14:paraId="301D8DA6" w14:textId="77777777" w:rsidR="00A34C16" w:rsidRPr="00CE5732" w:rsidRDefault="00A34C16" w:rsidP="00A34C16">
      <w:pPr>
        <w:pStyle w:val="Odstavecseseznamem"/>
        <w:rPr>
          <w:rFonts w:ascii="Times New Roman" w:hAnsi="Times New Roman" w:cs="Times New Roman"/>
          <w:sz w:val="24"/>
          <w:szCs w:val="24"/>
        </w:rPr>
      </w:pPr>
    </w:p>
    <w:p w14:paraId="04831928" w14:textId="6D9488A4" w:rsidR="00A34C16" w:rsidRPr="00CE5732" w:rsidRDefault="00066DC0" w:rsidP="00A34C16">
      <w:pPr>
        <w:pStyle w:val="Odstavecseseznamem"/>
        <w:keepNext/>
        <w:numPr>
          <w:ilvl w:val="1"/>
          <w:numId w:val="11"/>
        </w:numPr>
        <w:spacing w:after="0" w:line="240" w:lineRule="auto"/>
        <w:ind w:hanging="578"/>
        <w:jc w:val="both"/>
      </w:pPr>
      <w:r w:rsidRPr="00CE5732">
        <w:rPr>
          <w:rFonts w:ascii="Times New Roman" w:hAnsi="Times New Roman" w:cs="Times New Roman"/>
          <w:sz w:val="24"/>
          <w:szCs w:val="24"/>
        </w:rPr>
        <w:t>Každá faktura podle čl. 4.</w:t>
      </w:r>
      <w:r w:rsidR="00CE5732">
        <w:rPr>
          <w:rFonts w:ascii="Times New Roman" w:hAnsi="Times New Roman" w:cs="Times New Roman"/>
          <w:sz w:val="24"/>
          <w:szCs w:val="24"/>
        </w:rPr>
        <w:t>4</w:t>
      </w:r>
      <w:r w:rsidRPr="00CE5732">
        <w:rPr>
          <w:rFonts w:ascii="Times New Roman" w:hAnsi="Times New Roman" w:cs="Times New Roman"/>
          <w:sz w:val="24"/>
          <w:szCs w:val="24"/>
        </w:rPr>
        <w:t>.</w:t>
      </w:r>
      <w:r w:rsidR="00A34C16" w:rsidRPr="00CE5732">
        <w:rPr>
          <w:rFonts w:ascii="Times New Roman" w:hAnsi="Times New Roman" w:cs="Times New Roman"/>
          <w:sz w:val="24"/>
          <w:szCs w:val="24"/>
        </w:rPr>
        <w:t xml:space="preserve"> </w:t>
      </w:r>
      <w:r w:rsidRPr="00CE5732">
        <w:rPr>
          <w:rFonts w:ascii="Times New Roman" w:hAnsi="Times New Roman" w:cs="Times New Roman"/>
          <w:sz w:val="24"/>
          <w:szCs w:val="24"/>
        </w:rPr>
        <w:t>této Smlouvy bude obsahovat náležitosti daňového dokladu pro účely daně z přidané hodnoty v ČR podle český</w:t>
      </w:r>
      <w:r w:rsidR="00CE5732">
        <w:rPr>
          <w:rFonts w:ascii="Times New Roman" w:hAnsi="Times New Roman" w:cs="Times New Roman"/>
          <w:sz w:val="24"/>
          <w:szCs w:val="24"/>
        </w:rPr>
        <w:t>ch daňových předpisů platných v </w:t>
      </w:r>
      <w:r w:rsidRPr="00CE5732">
        <w:rPr>
          <w:rFonts w:ascii="Times New Roman" w:hAnsi="Times New Roman" w:cs="Times New Roman"/>
          <w:sz w:val="24"/>
          <w:szCs w:val="24"/>
        </w:rPr>
        <w:t xml:space="preserve">den zdanitelného plnění. </w:t>
      </w:r>
    </w:p>
    <w:p w14:paraId="3422D854" w14:textId="77777777" w:rsidR="00A34C16" w:rsidRPr="00CE5732" w:rsidRDefault="00A34C16" w:rsidP="00A34C16">
      <w:pPr>
        <w:pStyle w:val="Odstavecseseznamem"/>
        <w:rPr>
          <w:rFonts w:ascii="Times New Roman" w:hAnsi="Times New Roman" w:cs="Times New Roman"/>
          <w:sz w:val="24"/>
          <w:szCs w:val="24"/>
        </w:rPr>
      </w:pPr>
    </w:p>
    <w:p w14:paraId="081CAA19" w14:textId="1DD31013" w:rsidR="00A34C16" w:rsidRPr="00CE5732" w:rsidRDefault="00066DC0" w:rsidP="00A34C16">
      <w:pPr>
        <w:pStyle w:val="Odstavecseseznamem"/>
        <w:keepNext/>
        <w:numPr>
          <w:ilvl w:val="1"/>
          <w:numId w:val="11"/>
        </w:numPr>
        <w:spacing w:after="0" w:line="240" w:lineRule="auto"/>
        <w:ind w:hanging="578"/>
        <w:jc w:val="both"/>
      </w:pPr>
      <w:r w:rsidRPr="00CE5732">
        <w:rPr>
          <w:rFonts w:ascii="Times New Roman" w:hAnsi="Times New Roman" w:cs="Times New Roman"/>
          <w:sz w:val="24"/>
          <w:szCs w:val="24"/>
        </w:rPr>
        <w:t>V případě, že údaje na faktuře nebudou uvedeny správně nebo úplně,</w:t>
      </w:r>
      <w:r w:rsidR="00A34C16" w:rsidRPr="00CE5732">
        <w:rPr>
          <w:rFonts w:ascii="Times New Roman" w:hAnsi="Times New Roman" w:cs="Times New Roman"/>
          <w:sz w:val="24"/>
          <w:szCs w:val="24"/>
        </w:rPr>
        <w:t xml:space="preserve"> má Objednatel</w:t>
      </w:r>
      <w:r w:rsidRPr="00CE5732">
        <w:rPr>
          <w:rFonts w:ascii="Times New Roman" w:hAnsi="Times New Roman" w:cs="Times New Roman"/>
          <w:sz w:val="24"/>
          <w:szCs w:val="24"/>
        </w:rPr>
        <w:t xml:space="preserve">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 nejméně však dobu uvedenou v čl. 4.</w:t>
      </w:r>
      <w:r w:rsidR="00CE5732">
        <w:rPr>
          <w:rFonts w:ascii="Times New Roman" w:hAnsi="Times New Roman" w:cs="Times New Roman"/>
          <w:sz w:val="24"/>
          <w:szCs w:val="24"/>
        </w:rPr>
        <w:t>4</w:t>
      </w:r>
      <w:r w:rsidR="00A34C16" w:rsidRPr="00CE5732">
        <w:rPr>
          <w:rFonts w:ascii="Times New Roman" w:hAnsi="Times New Roman" w:cs="Times New Roman"/>
          <w:sz w:val="24"/>
          <w:szCs w:val="24"/>
        </w:rPr>
        <w:t xml:space="preserve">. této </w:t>
      </w:r>
      <w:r w:rsidR="00CE5732">
        <w:rPr>
          <w:rFonts w:ascii="Times New Roman" w:hAnsi="Times New Roman" w:cs="Times New Roman"/>
          <w:sz w:val="24"/>
          <w:szCs w:val="24"/>
        </w:rPr>
        <w:t>S</w:t>
      </w:r>
      <w:r w:rsidRPr="00CE5732">
        <w:rPr>
          <w:rFonts w:ascii="Times New Roman" w:hAnsi="Times New Roman" w:cs="Times New Roman"/>
          <w:sz w:val="24"/>
          <w:szCs w:val="24"/>
        </w:rPr>
        <w:t xml:space="preserve">mlouvy, má Zhotovitel právo na smluvní pokutu ve výši 0,1% z fakturované částky za každý den, ve kterém prodlení Objednatele trvá. Právem na smluvní pokutu není dotčeno právo </w:t>
      </w:r>
      <w:r w:rsidR="00CE5732">
        <w:rPr>
          <w:rFonts w:ascii="Times New Roman" w:hAnsi="Times New Roman" w:cs="Times New Roman"/>
          <w:sz w:val="24"/>
          <w:szCs w:val="24"/>
        </w:rPr>
        <w:t xml:space="preserve">Zhotovitele </w:t>
      </w:r>
      <w:r w:rsidRPr="00CE5732">
        <w:rPr>
          <w:rFonts w:ascii="Times New Roman" w:hAnsi="Times New Roman" w:cs="Times New Roman"/>
          <w:sz w:val="24"/>
          <w:szCs w:val="24"/>
        </w:rPr>
        <w:t xml:space="preserve">na náhradu škodu. </w:t>
      </w:r>
    </w:p>
    <w:p w14:paraId="3D677681" w14:textId="77777777" w:rsidR="00A34C16" w:rsidRPr="00CE5732" w:rsidRDefault="00A34C16" w:rsidP="00A34C16">
      <w:pPr>
        <w:pStyle w:val="Odstavecseseznamem"/>
        <w:rPr>
          <w:rFonts w:ascii="Times New Roman" w:hAnsi="Times New Roman" w:cs="Times New Roman"/>
          <w:sz w:val="24"/>
          <w:szCs w:val="24"/>
        </w:rPr>
      </w:pPr>
    </w:p>
    <w:p w14:paraId="6971DBEF" w14:textId="77777777" w:rsidR="00A34C16" w:rsidRPr="00CE5732" w:rsidRDefault="00066DC0" w:rsidP="00A34C16">
      <w:pPr>
        <w:pStyle w:val="Odstavecseseznamem"/>
        <w:keepNext/>
        <w:numPr>
          <w:ilvl w:val="1"/>
          <w:numId w:val="11"/>
        </w:numPr>
        <w:spacing w:after="0" w:line="240" w:lineRule="auto"/>
        <w:ind w:hanging="578"/>
        <w:jc w:val="both"/>
      </w:pPr>
      <w:r w:rsidRPr="00CE5732">
        <w:rPr>
          <w:rFonts w:ascii="Times New Roman" w:hAnsi="Times New Roman" w:cs="Times New Roman"/>
          <w:sz w:val="24"/>
          <w:szCs w:val="24"/>
        </w:rPr>
        <w:t xml:space="preserve">Zhotovitel prohlašuje, že Cena stanovená dle hodinových zúčtovacích sazeb za práci jednotlivých pracovníků </w:t>
      </w:r>
      <w:r w:rsidR="00A34C16" w:rsidRPr="00CE5732">
        <w:rPr>
          <w:rFonts w:ascii="Times New Roman" w:hAnsi="Times New Roman" w:cs="Times New Roman"/>
          <w:sz w:val="24"/>
          <w:szCs w:val="24"/>
        </w:rPr>
        <w:t xml:space="preserve">(služeb) </w:t>
      </w:r>
      <w:r w:rsidRPr="00CE5732">
        <w:rPr>
          <w:rFonts w:ascii="Times New Roman" w:hAnsi="Times New Roman" w:cs="Times New Roman"/>
          <w:sz w:val="24"/>
          <w:szCs w:val="24"/>
        </w:rPr>
        <w:t xml:space="preserve">již zahrnuje veškeré náklady řádně a kvalitně provedeného Díla a prohlašuje, že vzal v úvahu všechny náležité požadavky, týkající se provedení Díla. </w:t>
      </w:r>
    </w:p>
    <w:p w14:paraId="78EF3DB2" w14:textId="77777777" w:rsidR="00A34C16" w:rsidRPr="00CE5732" w:rsidRDefault="00A34C16" w:rsidP="00A34C16">
      <w:pPr>
        <w:pStyle w:val="Odstavecseseznamem"/>
        <w:rPr>
          <w:rFonts w:ascii="Times New Roman" w:hAnsi="Times New Roman" w:cs="Times New Roman"/>
          <w:sz w:val="24"/>
          <w:szCs w:val="24"/>
        </w:rPr>
      </w:pPr>
    </w:p>
    <w:p w14:paraId="39693DF8" w14:textId="0D56948B" w:rsidR="0015316B" w:rsidRPr="00CE5732" w:rsidRDefault="00066DC0" w:rsidP="002853D3">
      <w:pPr>
        <w:pStyle w:val="Odstavecseseznamem"/>
        <w:keepNext/>
        <w:numPr>
          <w:ilvl w:val="1"/>
          <w:numId w:val="11"/>
        </w:numPr>
        <w:spacing w:after="0" w:line="240" w:lineRule="auto"/>
        <w:ind w:hanging="578"/>
        <w:jc w:val="both"/>
      </w:pPr>
      <w:r w:rsidRPr="00CE5732">
        <w:rPr>
          <w:rFonts w:ascii="Times New Roman" w:hAnsi="Times New Roman" w:cs="Times New Roman"/>
          <w:sz w:val="24"/>
          <w:szCs w:val="24"/>
        </w:rPr>
        <w:t xml:space="preserve">Zhotovitel rovněž uznává, že dohodnutá Cena zahrnuje </w:t>
      </w:r>
      <w:r w:rsidR="002853D3" w:rsidRPr="00CE5732">
        <w:rPr>
          <w:rFonts w:ascii="Times New Roman" w:hAnsi="Times New Roman" w:cs="Times New Roman"/>
          <w:sz w:val="24"/>
          <w:szCs w:val="24"/>
        </w:rPr>
        <w:t>s výjimkami uvedenými v čl. 4.1</w:t>
      </w:r>
      <w:r w:rsidR="00D67233">
        <w:rPr>
          <w:rFonts w:ascii="Times New Roman" w:hAnsi="Times New Roman" w:cs="Times New Roman"/>
          <w:sz w:val="24"/>
          <w:szCs w:val="24"/>
        </w:rPr>
        <w:t>0</w:t>
      </w:r>
      <w:r w:rsidR="002853D3" w:rsidRPr="00CE5732">
        <w:rPr>
          <w:rFonts w:ascii="Times New Roman" w:hAnsi="Times New Roman" w:cs="Times New Roman"/>
          <w:sz w:val="24"/>
          <w:szCs w:val="24"/>
        </w:rPr>
        <w:t xml:space="preserve">. této </w:t>
      </w:r>
      <w:r w:rsidR="00D67233">
        <w:rPr>
          <w:rFonts w:ascii="Times New Roman" w:hAnsi="Times New Roman" w:cs="Times New Roman"/>
          <w:sz w:val="24"/>
          <w:szCs w:val="24"/>
        </w:rPr>
        <w:t>S</w:t>
      </w:r>
      <w:r w:rsidR="002853D3" w:rsidRPr="00CE5732">
        <w:rPr>
          <w:rFonts w:ascii="Times New Roman" w:hAnsi="Times New Roman" w:cs="Times New Roman"/>
          <w:sz w:val="24"/>
          <w:szCs w:val="24"/>
        </w:rPr>
        <w:t xml:space="preserve">mlouvy </w:t>
      </w:r>
      <w:r w:rsidRPr="00CE5732">
        <w:rPr>
          <w:rFonts w:ascii="Times New Roman" w:hAnsi="Times New Roman" w:cs="Times New Roman"/>
          <w:sz w:val="24"/>
          <w:szCs w:val="24"/>
        </w:rPr>
        <w:t xml:space="preserve">všechny práce a dodávky, poplatky a další náklady, které jsou potřebné nebo vhodné za účelem řádného a úplného provedení Díla. </w:t>
      </w:r>
      <w:r w:rsidR="00D67233">
        <w:rPr>
          <w:rFonts w:ascii="Times New Roman" w:hAnsi="Times New Roman" w:cs="Times New Roman"/>
          <w:sz w:val="24"/>
          <w:szCs w:val="24"/>
        </w:rPr>
        <w:t xml:space="preserve">Není-li v této Smlouvě stanoveno jinak, </w:t>
      </w:r>
      <w:r w:rsidRPr="00CE5732">
        <w:rPr>
          <w:rFonts w:ascii="Times New Roman" w:hAnsi="Times New Roman" w:cs="Times New Roman"/>
          <w:sz w:val="24"/>
          <w:szCs w:val="24"/>
        </w:rPr>
        <w:t xml:space="preserve">Cena zahrnuje náklady Zhotovitele, včetně možného zvýšení nákladů, které můžou být způsobeny výkyvem cen materiálů a prací před dokončením Díla. Cena zahrnuje i všechny ostatní náklady Zhotovitele, vzniklé v průběhu provádění Díla nebo v souvislosti s ním. Tyto náklady zahrnují mimo jiné náklady týkající se zabezpečení Díla, všechny výdaje ohledně záruk (jsou-li takové), náklady na řízení před státními orgány, ceny projektů, které Zhotovitel dohodl se třetími osobami, všechny administrativní poplatky, výdaje na úklid komunikací, postižených prováděním Díla, náklady na likvidaci odpadu a jeho přepravu na skládky, výdaje na odvoz zeminy, náklady na požární ochranu, náklady na dopravu a skladování, </w:t>
      </w:r>
      <w:r w:rsidR="0015316B" w:rsidRPr="00CE5732">
        <w:rPr>
          <w:rFonts w:ascii="Times New Roman" w:hAnsi="Times New Roman" w:cs="Times New Roman"/>
          <w:sz w:val="24"/>
          <w:szCs w:val="24"/>
        </w:rPr>
        <w:t>náklady na dopravu</w:t>
      </w:r>
      <w:r w:rsidR="002853D3" w:rsidRPr="00CE5732">
        <w:rPr>
          <w:rFonts w:ascii="Times New Roman" w:hAnsi="Times New Roman" w:cs="Times New Roman"/>
          <w:sz w:val="24"/>
          <w:szCs w:val="24"/>
        </w:rPr>
        <w:t xml:space="preserve">, vybavení a </w:t>
      </w:r>
      <w:r w:rsidR="002853D3" w:rsidRPr="00B61C34">
        <w:rPr>
          <w:rFonts w:ascii="Times New Roman" w:hAnsi="Times New Roman" w:cs="Times New Roman"/>
          <w:sz w:val="24"/>
          <w:szCs w:val="24"/>
        </w:rPr>
        <w:t>ubytování</w:t>
      </w:r>
      <w:r w:rsidR="0015316B" w:rsidRPr="00EA2FA8">
        <w:rPr>
          <w:rFonts w:ascii="Times New Roman" w:hAnsi="Times New Roman" w:cs="Times New Roman"/>
          <w:sz w:val="24"/>
          <w:szCs w:val="24"/>
        </w:rPr>
        <w:t xml:space="preserve"> </w:t>
      </w:r>
      <w:r w:rsidR="0015316B" w:rsidRPr="00CE5732">
        <w:rPr>
          <w:rFonts w:ascii="Times New Roman" w:hAnsi="Times New Roman" w:cs="Times New Roman"/>
          <w:sz w:val="24"/>
          <w:szCs w:val="24"/>
        </w:rPr>
        <w:t xml:space="preserve">pracovníků Zhotovitele, </w:t>
      </w:r>
      <w:r w:rsidRPr="00CE5732">
        <w:rPr>
          <w:rFonts w:ascii="Times New Roman" w:hAnsi="Times New Roman" w:cs="Times New Roman"/>
          <w:sz w:val="24"/>
          <w:szCs w:val="24"/>
        </w:rPr>
        <w:t xml:space="preserve">náklady na aktualizaci průzkumu současných komunálních veřejných sítí a ostatní interní náklady Zhotovitele. </w:t>
      </w:r>
    </w:p>
    <w:p w14:paraId="68DA44CD" w14:textId="77777777" w:rsidR="002853D3" w:rsidRPr="00CE5732" w:rsidRDefault="002853D3" w:rsidP="002853D3">
      <w:pPr>
        <w:pStyle w:val="Odstavecseseznamem"/>
        <w:keepNext/>
        <w:spacing w:after="0" w:line="240" w:lineRule="auto"/>
        <w:jc w:val="both"/>
      </w:pPr>
    </w:p>
    <w:p w14:paraId="250B767D" w14:textId="02F28ABC" w:rsidR="00643C85" w:rsidRPr="00B61C34" w:rsidRDefault="00643C85" w:rsidP="00643C85">
      <w:pPr>
        <w:pStyle w:val="Odstavecseseznamem"/>
        <w:keepNext/>
        <w:numPr>
          <w:ilvl w:val="1"/>
          <w:numId w:val="11"/>
        </w:numPr>
        <w:spacing w:after="0" w:line="240" w:lineRule="auto"/>
        <w:ind w:hanging="578"/>
        <w:jc w:val="both"/>
        <w:rPr>
          <w:rFonts w:ascii="Times New Roman" w:hAnsi="Times New Roman" w:cs="Times New Roman"/>
          <w:sz w:val="24"/>
          <w:szCs w:val="24"/>
        </w:rPr>
      </w:pPr>
      <w:r w:rsidRPr="00B61C34">
        <w:rPr>
          <w:rFonts w:ascii="Times New Roman" w:hAnsi="Times New Roman" w:cs="Times New Roman"/>
          <w:sz w:val="24"/>
          <w:szCs w:val="24"/>
        </w:rPr>
        <w:t xml:space="preserve">Smluvní strany ujednaly, že Cena nicméně nezahrnuje náklady na zázemí archeologického výzkumu v podobě stavebních buněk a jejich vnitřního vybavení, kontejnerů pro uskladnění nářadí, mobilních </w:t>
      </w:r>
      <w:r w:rsidR="00D67233" w:rsidRPr="00B61C34">
        <w:rPr>
          <w:rFonts w:ascii="Times New Roman" w:hAnsi="Times New Roman" w:cs="Times New Roman"/>
          <w:sz w:val="24"/>
          <w:szCs w:val="24"/>
        </w:rPr>
        <w:t>WC</w:t>
      </w:r>
      <w:r w:rsidRPr="00B61C34">
        <w:rPr>
          <w:rFonts w:ascii="Times New Roman" w:hAnsi="Times New Roman" w:cs="Times New Roman"/>
          <w:sz w:val="24"/>
          <w:szCs w:val="24"/>
        </w:rPr>
        <w:t>, náklady na zajištění přístupu ke zdroji elektrické energie, spotřebu elektrické energie, náklady na topení, vodné a stočné, pronájem stanů a oplocení, ani náklady na zajištění ostrahy, náklady na přepravu archeologického materiálu a materiálové zabezpečení v podobě kancelářských potřeb, obalového materiálu (beden, sáčků, boxů), kolík</w:t>
      </w:r>
      <w:r w:rsidR="00001060" w:rsidRPr="00B61C34">
        <w:rPr>
          <w:rFonts w:ascii="Times New Roman" w:hAnsi="Times New Roman" w:cs="Times New Roman"/>
          <w:sz w:val="24"/>
          <w:szCs w:val="24"/>
        </w:rPr>
        <w:t>ů a</w:t>
      </w:r>
      <w:r w:rsidRPr="00B61C34">
        <w:rPr>
          <w:rFonts w:ascii="Times New Roman" w:hAnsi="Times New Roman" w:cs="Times New Roman"/>
          <w:sz w:val="24"/>
          <w:szCs w:val="24"/>
        </w:rPr>
        <w:t xml:space="preserve"> zakrývací</w:t>
      </w:r>
      <w:r w:rsidR="00001060" w:rsidRPr="00B61C34">
        <w:rPr>
          <w:rFonts w:ascii="Times New Roman" w:hAnsi="Times New Roman" w:cs="Times New Roman"/>
          <w:sz w:val="24"/>
          <w:szCs w:val="24"/>
        </w:rPr>
        <w:t>ch</w:t>
      </w:r>
      <w:r w:rsidRPr="00B61C34">
        <w:rPr>
          <w:rFonts w:ascii="Times New Roman" w:hAnsi="Times New Roman" w:cs="Times New Roman"/>
          <w:sz w:val="24"/>
          <w:szCs w:val="24"/>
        </w:rPr>
        <w:t xml:space="preserve"> plach</w:t>
      </w:r>
      <w:r w:rsidR="00001060" w:rsidRPr="00B61C34">
        <w:rPr>
          <w:rFonts w:ascii="Times New Roman" w:hAnsi="Times New Roman" w:cs="Times New Roman"/>
          <w:sz w:val="24"/>
          <w:szCs w:val="24"/>
        </w:rPr>
        <w:t>et (dále jen „</w:t>
      </w:r>
      <w:r w:rsidR="00D67233" w:rsidRPr="00B61C34">
        <w:rPr>
          <w:rFonts w:ascii="Times New Roman" w:hAnsi="Times New Roman" w:cs="Times New Roman"/>
          <w:b/>
          <w:i/>
          <w:sz w:val="24"/>
          <w:szCs w:val="24"/>
        </w:rPr>
        <w:t>V</w:t>
      </w:r>
      <w:r w:rsidR="00001060" w:rsidRPr="00B61C34">
        <w:rPr>
          <w:rFonts w:ascii="Times New Roman" w:hAnsi="Times New Roman" w:cs="Times New Roman"/>
          <w:b/>
          <w:i/>
          <w:sz w:val="24"/>
          <w:szCs w:val="24"/>
        </w:rPr>
        <w:t>edlejší náklady</w:t>
      </w:r>
      <w:r w:rsidR="00001060" w:rsidRPr="00B61C34">
        <w:rPr>
          <w:rFonts w:ascii="Times New Roman" w:hAnsi="Times New Roman" w:cs="Times New Roman"/>
          <w:sz w:val="24"/>
          <w:szCs w:val="24"/>
        </w:rPr>
        <w:t>“).</w:t>
      </w:r>
    </w:p>
    <w:p w14:paraId="17B167E6" w14:textId="77777777" w:rsidR="00001060" w:rsidRPr="00B61C34" w:rsidRDefault="00001060" w:rsidP="00001060">
      <w:pPr>
        <w:pStyle w:val="Odstavecseseznamem"/>
        <w:rPr>
          <w:rFonts w:ascii="Times New Roman" w:hAnsi="Times New Roman" w:cs="Times New Roman"/>
          <w:sz w:val="24"/>
          <w:szCs w:val="24"/>
        </w:rPr>
      </w:pPr>
    </w:p>
    <w:p w14:paraId="7BDCB62D" w14:textId="7D89248C" w:rsidR="00B14609" w:rsidRPr="00B61C34" w:rsidRDefault="00001060" w:rsidP="00B14609">
      <w:pPr>
        <w:pStyle w:val="Odstavecseseznamem"/>
        <w:keepNext/>
        <w:numPr>
          <w:ilvl w:val="1"/>
          <w:numId w:val="11"/>
        </w:numPr>
        <w:spacing w:after="0" w:line="240" w:lineRule="auto"/>
        <w:ind w:hanging="578"/>
        <w:jc w:val="both"/>
        <w:rPr>
          <w:rFonts w:ascii="Times New Roman" w:hAnsi="Times New Roman" w:cs="Times New Roman"/>
          <w:sz w:val="24"/>
          <w:szCs w:val="24"/>
        </w:rPr>
      </w:pPr>
      <w:r w:rsidRPr="00B61C34">
        <w:rPr>
          <w:rFonts w:ascii="Times New Roman" w:hAnsi="Times New Roman" w:cs="Times New Roman"/>
          <w:sz w:val="24"/>
          <w:szCs w:val="24"/>
        </w:rPr>
        <w:t xml:space="preserve">Vedlejší náklady budou Zhotovitelem účtovány dle skutečné spotřeby a v cenách v místě a čase obvyklých. </w:t>
      </w:r>
      <w:r w:rsidR="00B14609" w:rsidRPr="00B61C34">
        <w:rPr>
          <w:rFonts w:ascii="Times New Roman" w:hAnsi="Times New Roman" w:cs="Times New Roman"/>
          <w:sz w:val="24"/>
          <w:szCs w:val="24"/>
        </w:rPr>
        <w:t>O požadavcích Objednatele stran zázemí a</w:t>
      </w:r>
      <w:r w:rsidR="00D67233" w:rsidRPr="00B61C34">
        <w:rPr>
          <w:rFonts w:ascii="Times New Roman" w:hAnsi="Times New Roman" w:cs="Times New Roman"/>
          <w:sz w:val="24"/>
          <w:szCs w:val="24"/>
        </w:rPr>
        <w:t>rcheologického výzkumu rozhoduje</w:t>
      </w:r>
      <w:r w:rsidR="00B14609" w:rsidRPr="00B61C34">
        <w:rPr>
          <w:rFonts w:ascii="Times New Roman" w:hAnsi="Times New Roman" w:cs="Times New Roman"/>
          <w:sz w:val="24"/>
          <w:szCs w:val="24"/>
        </w:rPr>
        <w:t xml:space="preserve"> Vedoucí výzkumu. </w:t>
      </w:r>
      <w:r w:rsidRPr="00B61C34">
        <w:rPr>
          <w:rFonts w:ascii="Times New Roman" w:hAnsi="Times New Roman" w:cs="Times New Roman"/>
          <w:sz w:val="24"/>
          <w:szCs w:val="24"/>
        </w:rPr>
        <w:t xml:space="preserve">Nedohodnou-li se </w:t>
      </w:r>
      <w:r w:rsidR="00D67233" w:rsidRPr="00B61C34">
        <w:rPr>
          <w:rFonts w:ascii="Times New Roman" w:hAnsi="Times New Roman" w:cs="Times New Roman"/>
          <w:sz w:val="24"/>
          <w:szCs w:val="24"/>
        </w:rPr>
        <w:t>S</w:t>
      </w:r>
      <w:r w:rsidRPr="00B61C34">
        <w:rPr>
          <w:rFonts w:ascii="Times New Roman" w:hAnsi="Times New Roman" w:cs="Times New Roman"/>
          <w:sz w:val="24"/>
          <w:szCs w:val="24"/>
        </w:rPr>
        <w:t>mluvní strany v konkrétním případě jinak, platí, že</w:t>
      </w:r>
      <w:r w:rsidR="00B14609" w:rsidRPr="00B61C34">
        <w:rPr>
          <w:rFonts w:ascii="Times New Roman" w:hAnsi="Times New Roman" w:cs="Times New Roman"/>
          <w:sz w:val="24"/>
          <w:szCs w:val="24"/>
        </w:rPr>
        <w:t>:</w:t>
      </w:r>
      <w:r w:rsidRPr="00B61C34">
        <w:rPr>
          <w:rFonts w:ascii="Times New Roman" w:hAnsi="Times New Roman" w:cs="Times New Roman"/>
          <w:sz w:val="24"/>
          <w:szCs w:val="24"/>
        </w:rPr>
        <w:t xml:space="preserve"> </w:t>
      </w:r>
      <w:r w:rsidR="00B14609" w:rsidRPr="00B61C34">
        <w:rPr>
          <w:rFonts w:ascii="Times New Roman" w:hAnsi="Times New Roman" w:cs="Times New Roman"/>
          <w:sz w:val="24"/>
          <w:szCs w:val="24"/>
        </w:rPr>
        <w:t xml:space="preserve"> </w:t>
      </w:r>
    </w:p>
    <w:p w14:paraId="5F3E79E4" w14:textId="77777777" w:rsidR="00B14609" w:rsidRPr="00B61C34" w:rsidRDefault="00B14609" w:rsidP="00B14609">
      <w:pPr>
        <w:pStyle w:val="Odstavecseseznamem"/>
        <w:rPr>
          <w:rFonts w:ascii="Times New Roman" w:hAnsi="Times New Roman" w:cs="Times New Roman"/>
          <w:sz w:val="24"/>
          <w:szCs w:val="24"/>
        </w:rPr>
      </w:pPr>
    </w:p>
    <w:p w14:paraId="711A0007" w14:textId="7B11612B" w:rsidR="00B14609" w:rsidRPr="00B61C34" w:rsidRDefault="00001060" w:rsidP="00D67233">
      <w:pPr>
        <w:pStyle w:val="Odstavecseseznamem"/>
        <w:keepNext/>
        <w:numPr>
          <w:ilvl w:val="0"/>
          <w:numId w:val="20"/>
        </w:numPr>
        <w:spacing w:after="0" w:line="240" w:lineRule="auto"/>
        <w:ind w:left="1560"/>
        <w:jc w:val="both"/>
        <w:rPr>
          <w:rFonts w:ascii="Times New Roman" w:hAnsi="Times New Roman" w:cs="Times New Roman"/>
          <w:sz w:val="24"/>
          <w:szCs w:val="24"/>
        </w:rPr>
      </w:pPr>
      <w:r w:rsidRPr="00B61C34">
        <w:rPr>
          <w:rFonts w:ascii="Times New Roman" w:hAnsi="Times New Roman" w:cs="Times New Roman"/>
          <w:sz w:val="24"/>
          <w:szCs w:val="24"/>
        </w:rPr>
        <w:t xml:space="preserve">Objednatel požaduje vybavení místa archeologického výzkumu v podobě uzamykatelné kancelářské buňky, a to </w:t>
      </w:r>
      <w:r w:rsidR="002E498A" w:rsidRPr="00B61C34">
        <w:rPr>
          <w:rFonts w:ascii="Times New Roman" w:hAnsi="Times New Roman" w:cs="Times New Roman"/>
          <w:sz w:val="24"/>
          <w:szCs w:val="24"/>
        </w:rPr>
        <w:t xml:space="preserve">jedna buňka </w:t>
      </w:r>
      <w:r w:rsidR="00D67233" w:rsidRPr="00B61C34">
        <w:rPr>
          <w:rFonts w:ascii="Times New Roman" w:hAnsi="Times New Roman" w:cs="Times New Roman"/>
          <w:sz w:val="24"/>
          <w:szCs w:val="24"/>
        </w:rPr>
        <w:t xml:space="preserve">max. </w:t>
      </w:r>
      <w:r w:rsidR="002E498A" w:rsidRPr="00B61C34">
        <w:rPr>
          <w:rFonts w:ascii="Times New Roman" w:hAnsi="Times New Roman" w:cs="Times New Roman"/>
          <w:sz w:val="24"/>
          <w:szCs w:val="24"/>
        </w:rPr>
        <w:t xml:space="preserve">pro </w:t>
      </w:r>
      <w:r w:rsidR="001C7831" w:rsidRPr="00B61C34">
        <w:rPr>
          <w:rFonts w:ascii="Times New Roman" w:hAnsi="Times New Roman" w:cs="Times New Roman"/>
          <w:sz w:val="24"/>
          <w:szCs w:val="24"/>
        </w:rPr>
        <w:t xml:space="preserve">6 </w:t>
      </w:r>
      <w:r w:rsidRPr="00B61C34">
        <w:rPr>
          <w:rFonts w:ascii="Times New Roman" w:hAnsi="Times New Roman" w:cs="Times New Roman"/>
          <w:sz w:val="24"/>
          <w:szCs w:val="24"/>
        </w:rPr>
        <w:t>pracovní</w:t>
      </w:r>
      <w:r w:rsidR="002E498A" w:rsidRPr="00B61C34">
        <w:rPr>
          <w:rFonts w:ascii="Times New Roman" w:hAnsi="Times New Roman" w:cs="Times New Roman"/>
          <w:sz w:val="24"/>
          <w:szCs w:val="24"/>
        </w:rPr>
        <w:t>ků</w:t>
      </w:r>
      <w:r w:rsidRPr="00B61C34">
        <w:rPr>
          <w:rFonts w:ascii="Times New Roman" w:hAnsi="Times New Roman" w:cs="Times New Roman"/>
          <w:sz w:val="24"/>
          <w:szCs w:val="24"/>
        </w:rPr>
        <w:t>;</w:t>
      </w:r>
      <w:r w:rsidR="001C7831" w:rsidRPr="00B61C34">
        <w:rPr>
          <w:rFonts w:ascii="Times New Roman" w:hAnsi="Times New Roman" w:cs="Times New Roman"/>
          <w:sz w:val="24"/>
          <w:szCs w:val="24"/>
        </w:rPr>
        <w:t xml:space="preserve"> v</w:t>
      </w:r>
      <w:r w:rsidRPr="00B61C34">
        <w:rPr>
          <w:rFonts w:ascii="Times New Roman" w:hAnsi="Times New Roman" w:cs="Times New Roman"/>
          <w:sz w:val="24"/>
          <w:szCs w:val="24"/>
        </w:rPr>
        <w:t xml:space="preserve"> buňce</w:t>
      </w:r>
      <w:r w:rsidR="001C7831" w:rsidRPr="00B61C34">
        <w:rPr>
          <w:rFonts w:ascii="Times New Roman" w:hAnsi="Times New Roman" w:cs="Times New Roman"/>
          <w:sz w:val="24"/>
          <w:szCs w:val="24"/>
        </w:rPr>
        <w:t xml:space="preserve"> musí být zajištěno pracovní místo pro </w:t>
      </w:r>
      <w:r w:rsidR="00D67233" w:rsidRPr="00B61C34">
        <w:rPr>
          <w:rFonts w:ascii="Times New Roman" w:hAnsi="Times New Roman" w:cs="Times New Roman"/>
          <w:sz w:val="24"/>
          <w:szCs w:val="24"/>
        </w:rPr>
        <w:t>V</w:t>
      </w:r>
      <w:r w:rsidR="001C7831" w:rsidRPr="00B61C34">
        <w:rPr>
          <w:rFonts w:ascii="Times New Roman" w:hAnsi="Times New Roman" w:cs="Times New Roman"/>
          <w:sz w:val="24"/>
          <w:szCs w:val="24"/>
        </w:rPr>
        <w:t>edoucího výzkumu (stůl, židle)</w:t>
      </w:r>
      <w:r w:rsidR="0026083E" w:rsidRPr="00B61C34">
        <w:rPr>
          <w:rFonts w:ascii="Times New Roman" w:hAnsi="Times New Roman" w:cs="Times New Roman"/>
          <w:sz w:val="24"/>
          <w:szCs w:val="24"/>
        </w:rPr>
        <w:t>. P</w:t>
      </w:r>
      <w:r w:rsidR="001C7831" w:rsidRPr="00B61C34">
        <w:rPr>
          <w:rFonts w:ascii="Times New Roman" w:hAnsi="Times New Roman" w:cs="Times New Roman"/>
          <w:sz w:val="24"/>
          <w:szCs w:val="24"/>
        </w:rPr>
        <w:t>řípadně jiný odpovídající prostor. Při vyšším počt</w:t>
      </w:r>
      <w:r w:rsidRPr="00B61C34">
        <w:rPr>
          <w:rFonts w:ascii="Times New Roman" w:hAnsi="Times New Roman" w:cs="Times New Roman"/>
          <w:sz w:val="24"/>
          <w:szCs w:val="24"/>
        </w:rPr>
        <w:t>u pracovníků</w:t>
      </w:r>
      <w:r w:rsidR="00D67233" w:rsidRPr="00B61C34">
        <w:rPr>
          <w:rFonts w:ascii="Times New Roman" w:hAnsi="Times New Roman" w:cs="Times New Roman"/>
          <w:sz w:val="24"/>
          <w:szCs w:val="24"/>
        </w:rPr>
        <w:t xml:space="preserve"> musí být zajištěna</w:t>
      </w:r>
      <w:r w:rsidRPr="00B61C34">
        <w:rPr>
          <w:rFonts w:ascii="Times New Roman" w:hAnsi="Times New Roman" w:cs="Times New Roman"/>
          <w:sz w:val="24"/>
          <w:szCs w:val="24"/>
        </w:rPr>
        <w:t xml:space="preserve"> p</w:t>
      </w:r>
      <w:r w:rsidR="001C7831" w:rsidRPr="00B61C34">
        <w:rPr>
          <w:rFonts w:ascii="Times New Roman" w:hAnsi="Times New Roman" w:cs="Times New Roman"/>
          <w:sz w:val="24"/>
          <w:szCs w:val="24"/>
        </w:rPr>
        <w:t xml:space="preserve">ro vedení </w:t>
      </w:r>
      <w:r w:rsidRPr="00B61C34">
        <w:rPr>
          <w:rFonts w:ascii="Times New Roman" w:hAnsi="Times New Roman" w:cs="Times New Roman"/>
          <w:sz w:val="24"/>
          <w:szCs w:val="24"/>
        </w:rPr>
        <w:t>výzkumu a technické pracovníky jedna</w:t>
      </w:r>
      <w:r w:rsidR="001C7831" w:rsidRPr="00B61C34">
        <w:rPr>
          <w:rFonts w:ascii="Times New Roman" w:hAnsi="Times New Roman" w:cs="Times New Roman"/>
          <w:sz w:val="24"/>
          <w:szCs w:val="24"/>
        </w:rPr>
        <w:t xml:space="preserve"> uzamykatelná buňka pro </w:t>
      </w:r>
      <w:r w:rsidRPr="00B61C34">
        <w:rPr>
          <w:rFonts w:ascii="Times New Roman" w:hAnsi="Times New Roman" w:cs="Times New Roman"/>
          <w:sz w:val="24"/>
          <w:szCs w:val="24"/>
        </w:rPr>
        <w:t xml:space="preserve">každých </w:t>
      </w:r>
      <w:r w:rsidR="001C7831" w:rsidRPr="00B61C34">
        <w:rPr>
          <w:rFonts w:ascii="Times New Roman" w:hAnsi="Times New Roman" w:cs="Times New Roman"/>
          <w:sz w:val="24"/>
          <w:szCs w:val="24"/>
        </w:rPr>
        <w:t>max. 6 osob, pr</w:t>
      </w:r>
      <w:r w:rsidRPr="00B61C34">
        <w:rPr>
          <w:rFonts w:ascii="Times New Roman" w:hAnsi="Times New Roman" w:cs="Times New Roman"/>
          <w:sz w:val="24"/>
          <w:szCs w:val="24"/>
        </w:rPr>
        <w:t>o dělníky jedna</w:t>
      </w:r>
      <w:r w:rsidR="001C7831" w:rsidRPr="00B61C34">
        <w:rPr>
          <w:rFonts w:ascii="Times New Roman" w:hAnsi="Times New Roman" w:cs="Times New Roman"/>
          <w:sz w:val="24"/>
          <w:szCs w:val="24"/>
        </w:rPr>
        <w:t xml:space="preserve"> buňka </w:t>
      </w:r>
      <w:r w:rsidRPr="00B61C34">
        <w:rPr>
          <w:rFonts w:ascii="Times New Roman" w:hAnsi="Times New Roman" w:cs="Times New Roman"/>
          <w:sz w:val="24"/>
          <w:szCs w:val="24"/>
        </w:rPr>
        <w:t xml:space="preserve">pro každých </w:t>
      </w:r>
      <w:r w:rsidR="001C7831" w:rsidRPr="00B61C34">
        <w:rPr>
          <w:rFonts w:ascii="Times New Roman" w:hAnsi="Times New Roman" w:cs="Times New Roman"/>
          <w:sz w:val="24"/>
          <w:szCs w:val="24"/>
        </w:rPr>
        <w:t xml:space="preserve">max. 10 osob. </w:t>
      </w:r>
    </w:p>
    <w:p w14:paraId="42313E85" w14:textId="77777777" w:rsidR="00B14609" w:rsidRPr="00B61C34" w:rsidRDefault="00001060" w:rsidP="00D67233">
      <w:pPr>
        <w:pStyle w:val="Odstavecseseznamem"/>
        <w:keepNext/>
        <w:numPr>
          <w:ilvl w:val="0"/>
          <w:numId w:val="20"/>
        </w:numPr>
        <w:spacing w:after="0" w:line="240" w:lineRule="auto"/>
        <w:ind w:left="1560"/>
        <w:jc w:val="both"/>
        <w:rPr>
          <w:rFonts w:ascii="Times New Roman" w:hAnsi="Times New Roman" w:cs="Times New Roman"/>
          <w:sz w:val="24"/>
          <w:szCs w:val="24"/>
        </w:rPr>
      </w:pPr>
      <w:r w:rsidRPr="00B61C34">
        <w:rPr>
          <w:rFonts w:ascii="Times New Roman" w:hAnsi="Times New Roman" w:cs="Times New Roman"/>
          <w:sz w:val="24"/>
          <w:szCs w:val="24"/>
        </w:rPr>
        <w:t>Objednatel požaduje vybavení místa archeologického výzkumu v podobě uzamykatelného</w:t>
      </w:r>
      <w:r w:rsidR="001C7831" w:rsidRPr="00B61C34">
        <w:rPr>
          <w:rFonts w:ascii="Times New Roman" w:hAnsi="Times New Roman" w:cs="Times New Roman"/>
          <w:sz w:val="24"/>
          <w:szCs w:val="24"/>
        </w:rPr>
        <w:t xml:space="preserve"> kontejner</w:t>
      </w:r>
      <w:r w:rsidRPr="00B61C34">
        <w:rPr>
          <w:rFonts w:ascii="Times New Roman" w:hAnsi="Times New Roman" w:cs="Times New Roman"/>
          <w:sz w:val="24"/>
          <w:szCs w:val="24"/>
        </w:rPr>
        <w:t>u na uskladnění nářadí, případně zajištění jiných</w:t>
      </w:r>
      <w:r w:rsidR="001C7831" w:rsidRPr="00B61C34">
        <w:rPr>
          <w:rFonts w:ascii="Times New Roman" w:hAnsi="Times New Roman" w:cs="Times New Roman"/>
          <w:sz w:val="24"/>
          <w:szCs w:val="24"/>
        </w:rPr>
        <w:t xml:space="preserve"> odpovídající</w:t>
      </w:r>
      <w:r w:rsidRPr="00B61C34">
        <w:rPr>
          <w:rFonts w:ascii="Times New Roman" w:hAnsi="Times New Roman" w:cs="Times New Roman"/>
          <w:sz w:val="24"/>
          <w:szCs w:val="24"/>
        </w:rPr>
        <w:t>ch prostor</w:t>
      </w:r>
      <w:r w:rsidR="0015316B" w:rsidRPr="00B61C34">
        <w:rPr>
          <w:rFonts w:ascii="Times New Roman" w:hAnsi="Times New Roman" w:cs="Times New Roman"/>
          <w:sz w:val="24"/>
          <w:szCs w:val="24"/>
        </w:rPr>
        <w:t xml:space="preserve">. </w:t>
      </w:r>
    </w:p>
    <w:p w14:paraId="59C32CC2" w14:textId="7638544C" w:rsidR="00B14609" w:rsidRPr="00B61C34" w:rsidRDefault="0015316B" w:rsidP="00D67233">
      <w:pPr>
        <w:pStyle w:val="Odstavecseseznamem"/>
        <w:keepNext/>
        <w:numPr>
          <w:ilvl w:val="0"/>
          <w:numId w:val="20"/>
        </w:numPr>
        <w:spacing w:after="0" w:line="240" w:lineRule="auto"/>
        <w:ind w:left="1560"/>
        <w:jc w:val="both"/>
        <w:rPr>
          <w:rFonts w:ascii="Times New Roman" w:hAnsi="Times New Roman" w:cs="Times New Roman"/>
          <w:sz w:val="24"/>
          <w:szCs w:val="24"/>
        </w:rPr>
      </w:pPr>
      <w:r w:rsidRPr="00B61C34">
        <w:rPr>
          <w:rFonts w:ascii="Times New Roman" w:hAnsi="Times New Roman" w:cs="Times New Roman"/>
          <w:sz w:val="24"/>
          <w:szCs w:val="24"/>
        </w:rPr>
        <w:t>Objednatel požaduje</w:t>
      </w:r>
      <w:r w:rsidR="001C7831" w:rsidRPr="00B61C34">
        <w:rPr>
          <w:rFonts w:ascii="Times New Roman" w:hAnsi="Times New Roman" w:cs="Times New Roman"/>
          <w:sz w:val="24"/>
          <w:szCs w:val="24"/>
        </w:rPr>
        <w:t xml:space="preserve"> </w:t>
      </w:r>
      <w:r w:rsidRPr="00B61C34">
        <w:rPr>
          <w:rFonts w:ascii="Times New Roman" w:hAnsi="Times New Roman" w:cs="Times New Roman"/>
          <w:sz w:val="24"/>
          <w:szCs w:val="24"/>
        </w:rPr>
        <w:t>WC, přičemž</w:t>
      </w:r>
      <w:r w:rsidR="001C7831" w:rsidRPr="00B61C34">
        <w:rPr>
          <w:rFonts w:ascii="Times New Roman" w:hAnsi="Times New Roman" w:cs="Times New Roman"/>
          <w:sz w:val="24"/>
          <w:szCs w:val="24"/>
        </w:rPr>
        <w:t xml:space="preserve"> u mobilních WC musí být zajištěno 1 WC pro max. 10 osob (při vývozu 1 x týdně).</w:t>
      </w:r>
    </w:p>
    <w:p w14:paraId="1BC429AF" w14:textId="77777777" w:rsidR="00B14609" w:rsidRPr="00B61C34" w:rsidRDefault="00B14609" w:rsidP="00B14609">
      <w:pPr>
        <w:pStyle w:val="Odstavecseseznamem"/>
        <w:rPr>
          <w:rFonts w:ascii="Times New Roman" w:hAnsi="Times New Roman" w:cs="Times New Roman"/>
          <w:b/>
          <w:sz w:val="24"/>
          <w:szCs w:val="24"/>
        </w:rPr>
      </w:pPr>
    </w:p>
    <w:p w14:paraId="37A92B80" w14:textId="626A4BB7" w:rsidR="001C7831" w:rsidRPr="00B61C34" w:rsidRDefault="00B14609" w:rsidP="00B14609">
      <w:pPr>
        <w:pStyle w:val="Odstavecseseznamem"/>
        <w:keepNext/>
        <w:numPr>
          <w:ilvl w:val="1"/>
          <w:numId w:val="11"/>
        </w:numPr>
        <w:spacing w:after="0" w:line="240" w:lineRule="auto"/>
        <w:ind w:hanging="578"/>
        <w:jc w:val="both"/>
        <w:rPr>
          <w:rFonts w:ascii="Times New Roman" w:hAnsi="Times New Roman" w:cs="Times New Roman"/>
          <w:sz w:val="24"/>
          <w:szCs w:val="24"/>
        </w:rPr>
      </w:pPr>
      <w:r w:rsidRPr="00B61C34">
        <w:rPr>
          <w:rFonts w:ascii="Times New Roman" w:hAnsi="Times New Roman" w:cs="Times New Roman"/>
          <w:sz w:val="24"/>
          <w:szCs w:val="24"/>
        </w:rPr>
        <w:t>Kalkulace Vedlejších nákladů podléhá přechozímu</w:t>
      </w:r>
      <w:r w:rsidR="000C2CD5">
        <w:rPr>
          <w:rFonts w:ascii="Times New Roman" w:hAnsi="Times New Roman" w:cs="Times New Roman"/>
          <w:sz w:val="24"/>
          <w:szCs w:val="24"/>
        </w:rPr>
        <w:t xml:space="preserve"> písemnému</w:t>
      </w:r>
      <w:r w:rsidRPr="00B61C34">
        <w:rPr>
          <w:rFonts w:ascii="Times New Roman" w:hAnsi="Times New Roman" w:cs="Times New Roman"/>
          <w:sz w:val="24"/>
          <w:szCs w:val="24"/>
        </w:rPr>
        <w:t xml:space="preserve"> schválení Vedoucím výzkumu</w:t>
      </w:r>
      <w:r w:rsidR="000C2CD5">
        <w:rPr>
          <w:rFonts w:ascii="Times New Roman" w:hAnsi="Times New Roman" w:cs="Times New Roman"/>
          <w:sz w:val="24"/>
          <w:szCs w:val="24"/>
        </w:rPr>
        <w:t>, bez tohoto souhlasu nebudou Vedlejší náklady Objednatelem hrazeny</w:t>
      </w:r>
      <w:r w:rsidRPr="00B61C34">
        <w:rPr>
          <w:rFonts w:ascii="Times New Roman" w:hAnsi="Times New Roman" w:cs="Times New Roman"/>
          <w:sz w:val="24"/>
          <w:szCs w:val="24"/>
        </w:rPr>
        <w:t xml:space="preserve">. Bez ohledu na </w:t>
      </w:r>
      <w:r w:rsidR="000C2CD5">
        <w:rPr>
          <w:rFonts w:ascii="Times New Roman" w:hAnsi="Times New Roman" w:cs="Times New Roman"/>
          <w:sz w:val="24"/>
          <w:szCs w:val="24"/>
        </w:rPr>
        <w:t>předchozí větu</w:t>
      </w:r>
      <w:r w:rsidR="00612919">
        <w:rPr>
          <w:rFonts w:ascii="Times New Roman" w:hAnsi="Times New Roman" w:cs="Times New Roman"/>
          <w:sz w:val="24"/>
          <w:szCs w:val="24"/>
        </w:rPr>
        <w:t xml:space="preserve"> </w:t>
      </w:r>
      <w:r w:rsidRPr="00B61C34">
        <w:rPr>
          <w:rFonts w:ascii="Times New Roman" w:hAnsi="Times New Roman" w:cs="Times New Roman"/>
          <w:sz w:val="24"/>
          <w:szCs w:val="24"/>
        </w:rPr>
        <w:t xml:space="preserve">nicméně Vedlejší náklady za žádných okolností </w:t>
      </w:r>
      <w:r w:rsidRPr="00B61C34">
        <w:rPr>
          <w:rFonts w:ascii="Times New Roman" w:hAnsi="Times New Roman" w:cs="Times New Roman"/>
          <w:b/>
          <w:sz w:val="24"/>
          <w:szCs w:val="24"/>
        </w:rPr>
        <w:t xml:space="preserve">nepřekročí 15 % ceny </w:t>
      </w:r>
      <w:r w:rsidR="00D67233" w:rsidRPr="00B61C34">
        <w:rPr>
          <w:rFonts w:ascii="Times New Roman" w:hAnsi="Times New Roman" w:cs="Times New Roman"/>
          <w:b/>
          <w:sz w:val="24"/>
          <w:szCs w:val="24"/>
        </w:rPr>
        <w:t>Díla</w:t>
      </w:r>
      <w:r w:rsidR="00D67233" w:rsidRPr="00B61C34">
        <w:rPr>
          <w:rFonts w:ascii="Times New Roman" w:hAnsi="Times New Roman" w:cs="Times New Roman"/>
          <w:sz w:val="24"/>
          <w:szCs w:val="24"/>
        </w:rPr>
        <w:t xml:space="preserve"> </w:t>
      </w:r>
      <w:r w:rsidRPr="00B61C34">
        <w:rPr>
          <w:rFonts w:ascii="Times New Roman" w:hAnsi="Times New Roman" w:cs="Times New Roman"/>
          <w:sz w:val="24"/>
          <w:szCs w:val="24"/>
        </w:rPr>
        <w:t>dle příslušné Dílčí smlouvy.</w:t>
      </w:r>
    </w:p>
    <w:p w14:paraId="2E5688D0" w14:textId="77777777" w:rsidR="001C7831" w:rsidRPr="00D67233" w:rsidRDefault="001C7831" w:rsidP="00B14609">
      <w:pPr>
        <w:tabs>
          <w:tab w:val="left" w:pos="0"/>
          <w:tab w:val="left" w:pos="284"/>
        </w:tabs>
        <w:spacing w:after="0" w:line="240" w:lineRule="auto"/>
        <w:jc w:val="both"/>
        <w:rPr>
          <w:rFonts w:ascii="Times New Roman" w:hAnsi="Times New Roman" w:cs="Times New Roman"/>
          <w:sz w:val="24"/>
          <w:szCs w:val="24"/>
        </w:rPr>
      </w:pPr>
    </w:p>
    <w:p w14:paraId="27F199CF" w14:textId="065ECD29" w:rsidR="004F5FA7" w:rsidRPr="00D67233" w:rsidRDefault="00D77FB4" w:rsidP="008E4EC2">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D67233">
        <w:rPr>
          <w:rFonts w:ascii="Times New Roman" w:hAnsi="Times New Roman" w:cs="Times New Roman"/>
          <w:sz w:val="24"/>
          <w:szCs w:val="24"/>
        </w:rPr>
        <w:t>Smluvní strany ujednaly celkový limit p</w:t>
      </w:r>
      <w:r w:rsidR="001347B2">
        <w:rPr>
          <w:rFonts w:ascii="Times New Roman" w:hAnsi="Times New Roman" w:cs="Times New Roman"/>
          <w:sz w:val="24"/>
          <w:szCs w:val="24"/>
        </w:rPr>
        <w:t>lnění dle této S</w:t>
      </w:r>
      <w:r w:rsidRPr="00D67233">
        <w:rPr>
          <w:rFonts w:ascii="Times New Roman" w:hAnsi="Times New Roman" w:cs="Times New Roman"/>
          <w:sz w:val="24"/>
          <w:szCs w:val="24"/>
        </w:rPr>
        <w:t xml:space="preserve">mlouvy odpovídající </w:t>
      </w:r>
      <w:r w:rsidR="00A34C16" w:rsidRPr="00D67233">
        <w:rPr>
          <w:rFonts w:ascii="Times New Roman" w:hAnsi="Times New Roman" w:cs="Times New Roman"/>
          <w:sz w:val="24"/>
          <w:szCs w:val="24"/>
        </w:rPr>
        <w:t>předpokládané hodnotě</w:t>
      </w:r>
      <w:r w:rsidR="006301AF" w:rsidRPr="00D67233">
        <w:rPr>
          <w:rFonts w:ascii="Times New Roman" w:hAnsi="Times New Roman" w:cs="Times New Roman"/>
          <w:sz w:val="24"/>
          <w:szCs w:val="24"/>
        </w:rPr>
        <w:t xml:space="preserve"> </w:t>
      </w:r>
      <w:r w:rsidR="00191AC2" w:rsidRPr="00D67233">
        <w:rPr>
          <w:rFonts w:ascii="Times New Roman" w:hAnsi="Times New Roman" w:cs="Times New Roman"/>
          <w:sz w:val="24"/>
          <w:szCs w:val="24"/>
        </w:rPr>
        <w:t xml:space="preserve">Veřejné </w:t>
      </w:r>
      <w:r w:rsidRPr="00D67233">
        <w:rPr>
          <w:rFonts w:ascii="Times New Roman" w:hAnsi="Times New Roman" w:cs="Times New Roman"/>
          <w:sz w:val="24"/>
          <w:szCs w:val="24"/>
        </w:rPr>
        <w:t xml:space="preserve">zakázky ve výši </w:t>
      </w:r>
      <w:r w:rsidR="00A34C16" w:rsidRPr="00D67233">
        <w:rPr>
          <w:rFonts w:ascii="Times New Roman" w:hAnsi="Times New Roman" w:cs="Times New Roman"/>
          <w:b/>
          <w:sz w:val="24"/>
          <w:szCs w:val="24"/>
        </w:rPr>
        <w:t>40</w:t>
      </w:r>
      <w:r w:rsidR="008A5E91" w:rsidRPr="00D67233">
        <w:rPr>
          <w:rFonts w:ascii="Times New Roman" w:hAnsi="Times New Roman" w:cs="Times New Roman"/>
          <w:b/>
          <w:sz w:val="24"/>
          <w:szCs w:val="24"/>
        </w:rPr>
        <w:t>.000.000,-</w:t>
      </w:r>
      <w:r w:rsidRPr="00D67233">
        <w:rPr>
          <w:rFonts w:ascii="Times New Roman" w:hAnsi="Times New Roman" w:cs="Times New Roman"/>
          <w:b/>
          <w:sz w:val="24"/>
          <w:szCs w:val="24"/>
        </w:rPr>
        <w:t>Kč bez DPH</w:t>
      </w:r>
      <w:r w:rsidRPr="00D67233">
        <w:rPr>
          <w:rFonts w:ascii="Times New Roman" w:hAnsi="Times New Roman" w:cs="Times New Roman"/>
          <w:sz w:val="24"/>
          <w:szCs w:val="24"/>
        </w:rPr>
        <w:t xml:space="preserve">. Součet jednotlivých plnění za dobu, na kterou je tato </w:t>
      </w:r>
      <w:r w:rsidR="00D67233">
        <w:rPr>
          <w:rFonts w:ascii="Times New Roman" w:hAnsi="Times New Roman" w:cs="Times New Roman"/>
          <w:sz w:val="24"/>
          <w:szCs w:val="24"/>
        </w:rPr>
        <w:t>S</w:t>
      </w:r>
      <w:r w:rsidRPr="00D67233">
        <w:rPr>
          <w:rFonts w:ascii="Times New Roman" w:hAnsi="Times New Roman" w:cs="Times New Roman"/>
          <w:sz w:val="24"/>
          <w:szCs w:val="24"/>
        </w:rPr>
        <w:t>mlouva uzavírána tedy nesmí tuto částku překročit.</w:t>
      </w:r>
    </w:p>
    <w:p w14:paraId="53FC52A3" w14:textId="2F04FA8F" w:rsidR="00675733" w:rsidRPr="00B14609" w:rsidRDefault="00D77FB4" w:rsidP="00B14609">
      <w:pPr>
        <w:tabs>
          <w:tab w:val="left" w:pos="0"/>
          <w:tab w:val="left" w:pos="284"/>
        </w:tabs>
        <w:spacing w:after="0" w:line="240" w:lineRule="auto"/>
        <w:jc w:val="both"/>
        <w:rPr>
          <w:rFonts w:ascii="Times New Roman" w:hAnsi="Times New Roman" w:cs="Times New Roman"/>
          <w:sz w:val="24"/>
          <w:szCs w:val="24"/>
        </w:rPr>
      </w:pPr>
      <w:r w:rsidRPr="00675733">
        <w:rPr>
          <w:rFonts w:ascii="Times New Roman" w:hAnsi="Times New Roman" w:cs="Times New Roman"/>
          <w:sz w:val="24"/>
          <w:szCs w:val="24"/>
        </w:rPr>
        <w:t xml:space="preserve">   </w:t>
      </w:r>
    </w:p>
    <w:p w14:paraId="11FB0FC9" w14:textId="197B1C73" w:rsidR="00675733" w:rsidRPr="001347B2" w:rsidRDefault="00675733" w:rsidP="00D67233">
      <w:pPr>
        <w:pStyle w:val="Prosttext"/>
        <w:numPr>
          <w:ilvl w:val="0"/>
          <w:numId w:val="11"/>
        </w:numPr>
        <w:tabs>
          <w:tab w:val="left" w:pos="0"/>
        </w:tabs>
        <w:ind w:hanging="720"/>
        <w:rPr>
          <w:rFonts w:ascii="Times New Roman" w:hAnsi="Times New Roman" w:cs="Times New Roman"/>
          <w:b/>
          <w:sz w:val="24"/>
          <w:szCs w:val="24"/>
          <w:lang w:val="cs-CZ"/>
        </w:rPr>
      </w:pPr>
      <w:r w:rsidRPr="001347B2">
        <w:rPr>
          <w:rFonts w:ascii="Times New Roman" w:hAnsi="Times New Roman"/>
          <w:b/>
          <w:sz w:val="24"/>
          <w:lang w:val="cs-CZ"/>
        </w:rPr>
        <w:t>Předání</w:t>
      </w:r>
      <w:r w:rsidRPr="001347B2">
        <w:rPr>
          <w:rFonts w:ascii="Times New Roman" w:hAnsi="Times New Roman" w:cs="Times New Roman"/>
          <w:b/>
          <w:sz w:val="24"/>
          <w:szCs w:val="24"/>
          <w:lang w:val="cs-CZ"/>
        </w:rPr>
        <w:t xml:space="preserve"> Díla</w:t>
      </w:r>
    </w:p>
    <w:p w14:paraId="679939F4" w14:textId="77777777" w:rsidR="00675733" w:rsidRPr="00675733" w:rsidRDefault="00675733" w:rsidP="008E4EC2">
      <w:pPr>
        <w:pStyle w:val="Prosttext"/>
        <w:tabs>
          <w:tab w:val="left" w:pos="0"/>
          <w:tab w:val="left" w:pos="284"/>
        </w:tabs>
        <w:ind w:left="720"/>
        <w:rPr>
          <w:rFonts w:ascii="Times New Roman" w:hAnsi="Times New Roman" w:cs="Times New Roman"/>
          <w:b/>
          <w:i/>
          <w:sz w:val="24"/>
          <w:szCs w:val="24"/>
          <w:lang w:val="cs-CZ"/>
        </w:rPr>
      </w:pPr>
    </w:p>
    <w:p w14:paraId="7C513EB9" w14:textId="579E89E9" w:rsidR="00675733" w:rsidRPr="00675733" w:rsidRDefault="00675733" w:rsidP="008E4EC2">
      <w:pPr>
        <w:pStyle w:val="Prosttext"/>
        <w:numPr>
          <w:ilvl w:val="0"/>
          <w:numId w:val="31"/>
        </w:numPr>
        <w:tabs>
          <w:tab w:val="left" w:pos="0"/>
          <w:tab w:val="left" w:pos="284"/>
        </w:tabs>
        <w:ind w:left="709" w:hanging="709"/>
        <w:jc w:val="both"/>
        <w:rPr>
          <w:rFonts w:ascii="Times New Roman" w:hAnsi="Times New Roman" w:cs="Times New Roman"/>
          <w:b/>
          <w:i/>
          <w:sz w:val="24"/>
          <w:szCs w:val="24"/>
          <w:lang w:val="cs-CZ"/>
        </w:rPr>
      </w:pPr>
      <w:r w:rsidRPr="00675733">
        <w:rPr>
          <w:rFonts w:ascii="Times New Roman" w:hAnsi="Times New Roman" w:cs="Times New Roman"/>
          <w:sz w:val="24"/>
          <w:szCs w:val="24"/>
          <w:lang w:val="cs-CZ"/>
        </w:rPr>
        <w:t>Zhotovitel bude Dílo předávat Objednateli</w:t>
      </w:r>
      <w:r w:rsidR="00D67233">
        <w:rPr>
          <w:rFonts w:ascii="Times New Roman" w:hAnsi="Times New Roman" w:cs="Times New Roman"/>
          <w:sz w:val="24"/>
          <w:szCs w:val="24"/>
          <w:lang w:val="cs-CZ"/>
        </w:rPr>
        <w:t>,</w:t>
      </w:r>
      <w:r w:rsidRPr="00675733">
        <w:rPr>
          <w:rFonts w:ascii="Times New Roman" w:hAnsi="Times New Roman" w:cs="Times New Roman"/>
          <w:sz w:val="24"/>
          <w:szCs w:val="24"/>
          <w:lang w:val="cs-CZ"/>
        </w:rPr>
        <w:t xml:space="preserve"> resp. Vedoucímu výzkumu. Předání Díla bude docházet po etapách v tzv. kontrolních dnech, jejichž te</w:t>
      </w:r>
      <w:r w:rsidR="00D67233">
        <w:rPr>
          <w:rFonts w:ascii="Times New Roman" w:hAnsi="Times New Roman" w:cs="Times New Roman"/>
          <w:sz w:val="24"/>
          <w:szCs w:val="24"/>
          <w:lang w:val="cs-CZ"/>
        </w:rPr>
        <w:t xml:space="preserve">rmíny budou předběžně stanoveny </w:t>
      </w:r>
      <w:r w:rsidRPr="00675733">
        <w:rPr>
          <w:rFonts w:ascii="Times New Roman" w:hAnsi="Times New Roman" w:cs="Times New Roman"/>
          <w:sz w:val="24"/>
          <w:szCs w:val="24"/>
          <w:lang w:val="cs-CZ"/>
        </w:rPr>
        <w:t>v Harmonogramu. Tyto termíny se mohou dle dohody Zhotovitele s Vedoucím výzkumu upravit.</w:t>
      </w:r>
    </w:p>
    <w:p w14:paraId="53E02D6D" w14:textId="77777777" w:rsidR="00675733" w:rsidRPr="00675733" w:rsidRDefault="00675733" w:rsidP="008E4EC2">
      <w:pPr>
        <w:pStyle w:val="Prosttext"/>
        <w:tabs>
          <w:tab w:val="left" w:pos="0"/>
          <w:tab w:val="left" w:pos="284"/>
        </w:tabs>
        <w:ind w:left="709"/>
        <w:jc w:val="both"/>
        <w:rPr>
          <w:rFonts w:ascii="Times New Roman" w:hAnsi="Times New Roman" w:cs="Times New Roman"/>
          <w:b/>
          <w:i/>
          <w:sz w:val="24"/>
          <w:szCs w:val="24"/>
          <w:lang w:val="cs-CZ"/>
        </w:rPr>
      </w:pPr>
    </w:p>
    <w:p w14:paraId="5A3B8FEE" w14:textId="77777777" w:rsidR="00675733" w:rsidRPr="00675733" w:rsidRDefault="00675733" w:rsidP="008E4EC2">
      <w:pPr>
        <w:pStyle w:val="Prosttext"/>
        <w:numPr>
          <w:ilvl w:val="0"/>
          <w:numId w:val="31"/>
        </w:numPr>
        <w:tabs>
          <w:tab w:val="left" w:pos="0"/>
          <w:tab w:val="left" w:pos="284"/>
        </w:tabs>
        <w:ind w:left="709" w:hanging="709"/>
        <w:jc w:val="both"/>
        <w:rPr>
          <w:rFonts w:ascii="Times New Roman" w:hAnsi="Times New Roman" w:cs="Times New Roman"/>
          <w:b/>
          <w:i/>
          <w:sz w:val="24"/>
          <w:szCs w:val="24"/>
          <w:lang w:val="cs-CZ"/>
        </w:rPr>
      </w:pPr>
      <w:r w:rsidRPr="00675733">
        <w:rPr>
          <w:rFonts w:ascii="Times New Roman" w:hAnsi="Times New Roman" w:cs="Times New Roman"/>
          <w:sz w:val="24"/>
          <w:szCs w:val="24"/>
          <w:lang w:val="cs-CZ"/>
        </w:rPr>
        <w:t>O výsledku kontrolního dne bude proveden záznam v Deníku a bude z něj pořízen protokol o skutečně provedených pracích, který bude sloužit rovněž jako podklad pro vystavení faktury.</w:t>
      </w:r>
    </w:p>
    <w:p w14:paraId="3A0D756D" w14:textId="77777777" w:rsidR="00675733" w:rsidRPr="00675733" w:rsidRDefault="00675733" w:rsidP="008E4EC2">
      <w:pPr>
        <w:pStyle w:val="Odstavecseseznamem"/>
        <w:spacing w:after="0" w:line="240" w:lineRule="auto"/>
        <w:rPr>
          <w:b/>
          <w:i/>
        </w:rPr>
      </w:pPr>
    </w:p>
    <w:p w14:paraId="315EB9E1" w14:textId="122D45A4" w:rsidR="00675733" w:rsidRPr="00675733" w:rsidRDefault="00675733" w:rsidP="008E4EC2">
      <w:pPr>
        <w:pStyle w:val="Prosttext"/>
        <w:numPr>
          <w:ilvl w:val="0"/>
          <w:numId w:val="31"/>
        </w:numPr>
        <w:tabs>
          <w:tab w:val="left" w:pos="0"/>
          <w:tab w:val="left" w:pos="284"/>
        </w:tabs>
        <w:ind w:left="709" w:hanging="709"/>
        <w:jc w:val="both"/>
        <w:rPr>
          <w:rFonts w:ascii="Times New Roman" w:hAnsi="Times New Roman" w:cs="Times New Roman"/>
          <w:b/>
          <w:i/>
          <w:sz w:val="24"/>
          <w:szCs w:val="24"/>
          <w:lang w:val="cs-CZ"/>
        </w:rPr>
      </w:pPr>
      <w:r w:rsidRPr="00675733">
        <w:rPr>
          <w:rFonts w:ascii="Times New Roman" w:hAnsi="Times New Roman" w:cs="Times New Roman"/>
          <w:sz w:val="24"/>
          <w:szCs w:val="24"/>
          <w:lang w:val="cs-CZ"/>
        </w:rPr>
        <w:t xml:space="preserve">Pokud Vedoucí výzkumu shledá, že daná etapa Díla nebyla provedena </w:t>
      </w:r>
      <w:r w:rsidR="00D67233">
        <w:rPr>
          <w:rFonts w:ascii="Times New Roman" w:hAnsi="Times New Roman" w:cs="Times New Roman"/>
          <w:sz w:val="24"/>
          <w:szCs w:val="24"/>
          <w:lang w:val="cs-CZ"/>
        </w:rPr>
        <w:t>řádně, učiní o </w:t>
      </w:r>
      <w:r w:rsidRPr="00675733">
        <w:rPr>
          <w:rFonts w:ascii="Times New Roman" w:hAnsi="Times New Roman" w:cs="Times New Roman"/>
          <w:sz w:val="24"/>
          <w:szCs w:val="24"/>
          <w:lang w:val="cs-CZ"/>
        </w:rPr>
        <w:t>tom poznámku do Deníku a stanoví přiměřený</w:t>
      </w:r>
      <w:r w:rsidR="00D67233">
        <w:rPr>
          <w:rFonts w:ascii="Times New Roman" w:hAnsi="Times New Roman" w:cs="Times New Roman"/>
          <w:sz w:val="24"/>
          <w:szCs w:val="24"/>
          <w:lang w:val="cs-CZ"/>
        </w:rPr>
        <w:t xml:space="preserve"> termín pro nápravu. Protokol o </w:t>
      </w:r>
      <w:r w:rsidRPr="00675733">
        <w:rPr>
          <w:rFonts w:ascii="Times New Roman" w:hAnsi="Times New Roman" w:cs="Times New Roman"/>
          <w:sz w:val="24"/>
          <w:szCs w:val="24"/>
          <w:lang w:val="cs-CZ"/>
        </w:rPr>
        <w:t xml:space="preserve">skutečně provedených pracích se sepíše, až když je daná etapa provedena řádně. </w:t>
      </w:r>
    </w:p>
    <w:p w14:paraId="1A0DBA11" w14:textId="77777777" w:rsidR="00675733" w:rsidRPr="00675733" w:rsidRDefault="00675733" w:rsidP="008E4EC2">
      <w:pPr>
        <w:pStyle w:val="Odstavecseseznamem"/>
        <w:spacing w:after="0" w:line="240" w:lineRule="auto"/>
        <w:rPr>
          <w:b/>
          <w:i/>
        </w:rPr>
      </w:pPr>
    </w:p>
    <w:p w14:paraId="310C4371" w14:textId="5FB2556B" w:rsidR="00B01D04" w:rsidRPr="003F662D" w:rsidRDefault="00675733" w:rsidP="009E6345">
      <w:pPr>
        <w:pStyle w:val="Prosttext"/>
        <w:numPr>
          <w:ilvl w:val="0"/>
          <w:numId w:val="31"/>
        </w:numPr>
        <w:tabs>
          <w:tab w:val="left" w:pos="0"/>
          <w:tab w:val="left" w:pos="284"/>
        </w:tabs>
        <w:ind w:left="709" w:hanging="709"/>
        <w:jc w:val="both"/>
        <w:rPr>
          <w:rFonts w:ascii="Times New Roman" w:hAnsi="Times New Roman" w:cs="Times New Roman"/>
          <w:b/>
          <w:i/>
          <w:sz w:val="24"/>
          <w:szCs w:val="24"/>
          <w:lang w:val="cs-CZ"/>
        </w:rPr>
      </w:pPr>
      <w:r w:rsidRPr="00675733">
        <w:rPr>
          <w:rFonts w:ascii="Times New Roman" w:hAnsi="Times New Roman" w:cs="Times New Roman"/>
          <w:sz w:val="24"/>
          <w:szCs w:val="24"/>
          <w:lang w:val="cs-CZ"/>
        </w:rPr>
        <w:t>Příslušná etapa Díla bude Vedoucímu výzkumu předávaná společně s </w:t>
      </w:r>
      <w:r w:rsidR="00D67233">
        <w:rPr>
          <w:rFonts w:ascii="Times New Roman" w:hAnsi="Times New Roman" w:cs="Times New Roman"/>
          <w:sz w:val="24"/>
          <w:szCs w:val="24"/>
          <w:lang w:val="cs-CZ"/>
        </w:rPr>
        <w:t>patřičnou</w:t>
      </w:r>
      <w:r w:rsidRPr="00675733">
        <w:rPr>
          <w:rFonts w:ascii="Times New Roman" w:hAnsi="Times New Roman" w:cs="Times New Roman"/>
          <w:sz w:val="24"/>
          <w:szCs w:val="24"/>
          <w:lang w:val="cs-CZ"/>
        </w:rPr>
        <w:t xml:space="preserve"> dokumentací uvedenou v čl. 2.</w:t>
      </w:r>
      <w:r w:rsidR="009E6345">
        <w:rPr>
          <w:rFonts w:ascii="Times New Roman" w:hAnsi="Times New Roman" w:cs="Times New Roman"/>
          <w:sz w:val="24"/>
          <w:szCs w:val="24"/>
          <w:lang w:val="cs-CZ"/>
        </w:rPr>
        <w:t xml:space="preserve"> </w:t>
      </w:r>
      <w:r w:rsidR="004B4A0D">
        <w:rPr>
          <w:rFonts w:ascii="Times New Roman" w:hAnsi="Times New Roman" w:cs="Times New Roman"/>
          <w:sz w:val="24"/>
          <w:szCs w:val="24"/>
          <w:lang w:val="cs-CZ"/>
        </w:rPr>
        <w:t xml:space="preserve">2. </w:t>
      </w:r>
      <w:r w:rsidR="009E6345">
        <w:rPr>
          <w:rFonts w:ascii="Times New Roman" w:hAnsi="Times New Roman" w:cs="Times New Roman"/>
          <w:sz w:val="24"/>
          <w:szCs w:val="24"/>
          <w:lang w:val="cs-CZ"/>
        </w:rPr>
        <w:t xml:space="preserve">a 2.3 </w:t>
      </w:r>
      <w:r w:rsidR="004B4A0D">
        <w:rPr>
          <w:rFonts w:ascii="Times New Roman" w:hAnsi="Times New Roman" w:cs="Times New Roman"/>
          <w:sz w:val="24"/>
          <w:szCs w:val="24"/>
          <w:lang w:val="cs-CZ"/>
        </w:rPr>
        <w:t xml:space="preserve">této </w:t>
      </w:r>
      <w:r w:rsidR="00D67233">
        <w:rPr>
          <w:rFonts w:ascii="Times New Roman" w:hAnsi="Times New Roman" w:cs="Times New Roman"/>
          <w:sz w:val="24"/>
          <w:szCs w:val="24"/>
          <w:lang w:val="cs-CZ"/>
        </w:rPr>
        <w:t>S</w:t>
      </w:r>
      <w:r w:rsidRPr="00675733">
        <w:rPr>
          <w:rFonts w:ascii="Times New Roman" w:hAnsi="Times New Roman" w:cs="Times New Roman"/>
          <w:sz w:val="24"/>
          <w:szCs w:val="24"/>
          <w:lang w:val="cs-CZ"/>
        </w:rPr>
        <w:t>mlouvy</w:t>
      </w:r>
      <w:r w:rsidR="009E6345">
        <w:rPr>
          <w:rFonts w:ascii="Times New Roman" w:hAnsi="Times New Roman" w:cs="Times New Roman"/>
          <w:sz w:val="24"/>
          <w:szCs w:val="24"/>
          <w:lang w:val="cs-CZ"/>
        </w:rPr>
        <w:t xml:space="preserve">; veškerá dokumentace, která je předmětem Díla dle Dílčí smlouvy, bude Objednateli </w:t>
      </w:r>
      <w:r w:rsidR="0047024C">
        <w:rPr>
          <w:rFonts w:ascii="Times New Roman" w:hAnsi="Times New Roman" w:cs="Times New Roman"/>
          <w:sz w:val="24"/>
          <w:szCs w:val="24"/>
          <w:lang w:val="cs-CZ"/>
        </w:rPr>
        <w:t xml:space="preserve">podle jeho požadavků </w:t>
      </w:r>
      <w:r w:rsidR="009E6345">
        <w:rPr>
          <w:rFonts w:ascii="Times New Roman" w:hAnsi="Times New Roman" w:cs="Times New Roman"/>
          <w:sz w:val="24"/>
          <w:szCs w:val="24"/>
          <w:lang w:val="cs-CZ"/>
        </w:rPr>
        <w:t xml:space="preserve">předána jednak v listinné a jednak v elektronické formě, a to v případě fotodokumentace ve formátech </w:t>
      </w:r>
      <w:bookmarkStart w:id="0" w:name="_GoBack"/>
      <w:bookmarkEnd w:id="0"/>
      <w:r w:rsidR="009E6345">
        <w:rPr>
          <w:rFonts w:ascii="Times New Roman" w:hAnsi="Times New Roman" w:cs="Times New Roman"/>
          <w:sz w:val="24"/>
          <w:szCs w:val="24"/>
          <w:lang w:val="cs-CZ"/>
        </w:rPr>
        <w:t>.jpg, .</w:t>
      </w:r>
      <w:proofErr w:type="spellStart"/>
      <w:r w:rsidR="009E6345">
        <w:rPr>
          <w:rFonts w:ascii="Times New Roman" w:hAnsi="Times New Roman" w:cs="Times New Roman"/>
          <w:sz w:val="24"/>
          <w:szCs w:val="24"/>
          <w:lang w:val="cs-CZ"/>
        </w:rPr>
        <w:t>tiff</w:t>
      </w:r>
      <w:proofErr w:type="spellEnd"/>
      <w:r w:rsidR="009E6345">
        <w:rPr>
          <w:rFonts w:ascii="Times New Roman" w:hAnsi="Times New Roman" w:cs="Times New Roman"/>
          <w:sz w:val="24"/>
          <w:szCs w:val="24"/>
          <w:lang w:val="cs-CZ"/>
        </w:rPr>
        <w:t xml:space="preserve"> nebo .</w:t>
      </w:r>
      <w:proofErr w:type="spellStart"/>
      <w:r w:rsidR="009E6345">
        <w:rPr>
          <w:rFonts w:ascii="Times New Roman" w:hAnsi="Times New Roman" w:cs="Times New Roman"/>
          <w:sz w:val="24"/>
          <w:szCs w:val="24"/>
          <w:lang w:val="cs-CZ"/>
        </w:rPr>
        <w:t>raw</w:t>
      </w:r>
      <w:proofErr w:type="spellEnd"/>
      <w:r w:rsidR="009E6345">
        <w:rPr>
          <w:rFonts w:ascii="Times New Roman" w:hAnsi="Times New Roman" w:cs="Times New Roman"/>
          <w:sz w:val="24"/>
          <w:szCs w:val="24"/>
          <w:lang w:val="cs-CZ"/>
        </w:rPr>
        <w:t>; geodetická dokumentace ve formátu .</w:t>
      </w:r>
      <w:proofErr w:type="spellStart"/>
      <w:r w:rsidR="009E6345">
        <w:rPr>
          <w:rFonts w:ascii="Times New Roman" w:hAnsi="Times New Roman" w:cs="Times New Roman"/>
          <w:sz w:val="24"/>
          <w:szCs w:val="24"/>
          <w:lang w:val="cs-CZ"/>
        </w:rPr>
        <w:t>dgn</w:t>
      </w:r>
      <w:proofErr w:type="spellEnd"/>
      <w:r w:rsidR="009E6345">
        <w:rPr>
          <w:rFonts w:ascii="Times New Roman" w:hAnsi="Times New Roman" w:cs="Times New Roman"/>
          <w:sz w:val="24"/>
          <w:szCs w:val="24"/>
          <w:lang w:val="cs-CZ"/>
        </w:rPr>
        <w:t>, .</w:t>
      </w:r>
      <w:proofErr w:type="spellStart"/>
      <w:r w:rsidR="009E6345">
        <w:rPr>
          <w:rFonts w:ascii="Times New Roman" w:hAnsi="Times New Roman" w:cs="Times New Roman"/>
          <w:sz w:val="24"/>
          <w:szCs w:val="24"/>
          <w:lang w:val="cs-CZ"/>
        </w:rPr>
        <w:t>dwg</w:t>
      </w:r>
      <w:proofErr w:type="spellEnd"/>
      <w:r w:rsidR="009E6345">
        <w:rPr>
          <w:rFonts w:ascii="Times New Roman" w:hAnsi="Times New Roman" w:cs="Times New Roman"/>
          <w:sz w:val="24"/>
          <w:szCs w:val="24"/>
          <w:lang w:val="cs-CZ"/>
        </w:rPr>
        <w:t>, .</w:t>
      </w:r>
      <w:proofErr w:type="spellStart"/>
      <w:r w:rsidR="009E6345">
        <w:rPr>
          <w:rFonts w:ascii="Times New Roman" w:hAnsi="Times New Roman" w:cs="Times New Roman"/>
          <w:sz w:val="24"/>
          <w:szCs w:val="24"/>
          <w:lang w:val="cs-CZ"/>
        </w:rPr>
        <w:t>dxf</w:t>
      </w:r>
      <w:proofErr w:type="spellEnd"/>
      <w:r w:rsidR="009E6345">
        <w:rPr>
          <w:rFonts w:ascii="Times New Roman" w:hAnsi="Times New Roman" w:cs="Times New Roman"/>
          <w:sz w:val="24"/>
          <w:szCs w:val="24"/>
          <w:lang w:val="cs-CZ"/>
        </w:rPr>
        <w:t xml:space="preserve">, včetně soupisu souřadnic všech zaměřených bodů ve formátu </w:t>
      </w:r>
      <w:proofErr w:type="spellStart"/>
      <w:r w:rsidR="009E6345">
        <w:rPr>
          <w:rFonts w:ascii="Times New Roman" w:hAnsi="Times New Roman" w:cs="Times New Roman"/>
          <w:sz w:val="24"/>
          <w:szCs w:val="24"/>
          <w:lang w:val="cs-CZ"/>
        </w:rPr>
        <w:t>txt</w:t>
      </w:r>
      <w:proofErr w:type="spellEnd"/>
      <w:r w:rsidR="009E6345">
        <w:rPr>
          <w:rFonts w:ascii="Times New Roman" w:hAnsi="Times New Roman" w:cs="Times New Roman"/>
          <w:sz w:val="24"/>
          <w:szCs w:val="24"/>
          <w:lang w:val="cs-CZ"/>
        </w:rPr>
        <w:t xml:space="preserve">. </w:t>
      </w:r>
    </w:p>
    <w:p w14:paraId="22DA3D83" w14:textId="77777777" w:rsidR="009E6345" w:rsidRPr="00B01D04" w:rsidRDefault="009E6345" w:rsidP="00B01D04">
      <w:pPr>
        <w:pStyle w:val="Prosttext"/>
        <w:tabs>
          <w:tab w:val="left" w:pos="0"/>
          <w:tab w:val="left" w:pos="284"/>
        </w:tabs>
        <w:ind w:left="709"/>
        <w:jc w:val="both"/>
        <w:rPr>
          <w:rFonts w:ascii="Times New Roman" w:hAnsi="Times New Roman" w:cs="Times New Roman"/>
          <w:sz w:val="24"/>
          <w:szCs w:val="24"/>
        </w:rPr>
      </w:pPr>
    </w:p>
    <w:p w14:paraId="1BA7E30A" w14:textId="5783E07B" w:rsidR="00675733" w:rsidRPr="0043589D" w:rsidRDefault="009E6345" w:rsidP="0043589D">
      <w:pPr>
        <w:pStyle w:val="Prosttext"/>
        <w:numPr>
          <w:ilvl w:val="0"/>
          <w:numId w:val="31"/>
        </w:numPr>
        <w:tabs>
          <w:tab w:val="left" w:pos="0"/>
          <w:tab w:val="left" w:pos="284"/>
        </w:tabs>
        <w:ind w:left="709" w:hanging="709"/>
        <w:jc w:val="both"/>
        <w:rPr>
          <w:rFonts w:ascii="Times New Roman" w:hAnsi="Times New Roman" w:cs="Times New Roman"/>
          <w:b/>
          <w:i/>
          <w:sz w:val="24"/>
          <w:szCs w:val="24"/>
          <w:lang w:val="cs-CZ"/>
        </w:rPr>
      </w:pPr>
      <w:r>
        <w:rPr>
          <w:rFonts w:ascii="Times New Roman" w:hAnsi="Times New Roman" w:cs="Times New Roman"/>
          <w:sz w:val="24"/>
          <w:szCs w:val="24"/>
          <w:lang w:val="cs-CZ"/>
        </w:rPr>
        <w:t xml:space="preserve">Nestanoví-li příslušná Dílčí smlouva jinak, budou veškeré archeologické nálezy učiněné v souvislosti s prováděním Díla a veškeré vzorky odebrané v souvislosti s prováděním Díla předány Objednateli nejpozději v den dokončení Díla sjednaný dle příslušné Dílčí smlouvy. </w:t>
      </w:r>
    </w:p>
    <w:p w14:paraId="12BDA757" w14:textId="77777777" w:rsidR="00675733" w:rsidRPr="00675733" w:rsidRDefault="00675733" w:rsidP="008E4EC2">
      <w:pPr>
        <w:spacing w:after="0" w:line="240" w:lineRule="auto"/>
        <w:ind w:left="709"/>
        <w:jc w:val="both"/>
        <w:rPr>
          <w:rFonts w:ascii="Times New Roman" w:hAnsi="Times New Roman"/>
          <w:sz w:val="24"/>
        </w:rPr>
      </w:pPr>
      <w:bookmarkStart w:id="1" w:name="_Toc254199717"/>
      <w:bookmarkStart w:id="2" w:name="_Toc254199742"/>
      <w:bookmarkStart w:id="3" w:name="_Toc257835075"/>
      <w:bookmarkStart w:id="4" w:name="_Toc320533202"/>
    </w:p>
    <w:p w14:paraId="10C96AA2" w14:textId="77777777" w:rsidR="00675733" w:rsidRPr="001347B2" w:rsidRDefault="00675733" w:rsidP="00615B65">
      <w:pPr>
        <w:pStyle w:val="Prosttext"/>
        <w:numPr>
          <w:ilvl w:val="0"/>
          <w:numId w:val="11"/>
        </w:numPr>
        <w:tabs>
          <w:tab w:val="left" w:pos="0"/>
        </w:tabs>
        <w:ind w:hanging="720"/>
        <w:rPr>
          <w:rFonts w:ascii="Times New Roman" w:hAnsi="Times New Roman"/>
          <w:b/>
          <w:sz w:val="24"/>
          <w:lang w:val="cs-CZ"/>
        </w:rPr>
      </w:pPr>
      <w:r w:rsidRPr="001347B2">
        <w:rPr>
          <w:rFonts w:ascii="Times New Roman" w:hAnsi="Times New Roman"/>
          <w:b/>
          <w:sz w:val="24"/>
          <w:lang w:val="cs-CZ"/>
        </w:rPr>
        <w:t>Změny Harmonogramu</w:t>
      </w:r>
    </w:p>
    <w:p w14:paraId="1A0C7AE8" w14:textId="77777777" w:rsidR="00675733" w:rsidRPr="00675733" w:rsidRDefault="00675733" w:rsidP="008E4EC2">
      <w:pPr>
        <w:spacing w:after="0" w:line="240" w:lineRule="auto"/>
        <w:ind w:left="720"/>
        <w:jc w:val="both"/>
        <w:rPr>
          <w:rFonts w:ascii="Times New Roman" w:hAnsi="Times New Roman"/>
          <w:b/>
          <w:i/>
          <w:sz w:val="24"/>
        </w:rPr>
      </w:pPr>
    </w:p>
    <w:p w14:paraId="6BD3D6A4" w14:textId="77777777" w:rsidR="00675733" w:rsidRPr="00675733" w:rsidRDefault="00675733" w:rsidP="008E4EC2">
      <w:pPr>
        <w:numPr>
          <w:ilvl w:val="1"/>
          <w:numId w:val="27"/>
        </w:numPr>
        <w:spacing w:after="0" w:line="240" w:lineRule="auto"/>
        <w:ind w:left="709" w:hanging="709"/>
        <w:jc w:val="both"/>
        <w:rPr>
          <w:rFonts w:ascii="Times New Roman" w:hAnsi="Times New Roman"/>
          <w:b/>
          <w:i/>
          <w:sz w:val="24"/>
        </w:rPr>
      </w:pPr>
      <w:r w:rsidRPr="00675733">
        <w:rPr>
          <w:rFonts w:ascii="Times New Roman" w:hAnsi="Times New Roman"/>
          <w:sz w:val="24"/>
        </w:rPr>
        <w:t>V případě, že v průběhu provádění Díla se skutečný průběh prací na Díle bude lišit od schváleného Harmonogramu, je Zhotovitel povinen o této skutečnosti informovat Objednatele spolu se zdůvodněním této změny Harmonogramu a s předložením návrhu změn Harmonogramu tak, aby Harmonogram odpovídal reálnému průběhu prací na Díle</w:t>
      </w:r>
      <w:bookmarkStart w:id="5" w:name="_Toc199141339"/>
      <w:bookmarkStart w:id="6" w:name="_Toc183952933"/>
      <w:bookmarkStart w:id="7" w:name="_Toc183834434"/>
      <w:bookmarkStart w:id="8" w:name="_Toc183830145"/>
      <w:bookmarkStart w:id="9" w:name="_Ref86144794"/>
      <w:bookmarkStart w:id="10" w:name="_Ref85616250"/>
      <w:r w:rsidRPr="00675733">
        <w:rPr>
          <w:rFonts w:ascii="Times New Roman" w:hAnsi="Times New Roman"/>
          <w:sz w:val="24"/>
        </w:rPr>
        <w:t>.</w:t>
      </w:r>
    </w:p>
    <w:p w14:paraId="38DE52E8" w14:textId="77777777" w:rsidR="00675733" w:rsidRPr="00675733" w:rsidRDefault="00675733" w:rsidP="008E4EC2">
      <w:pPr>
        <w:spacing w:after="0" w:line="240" w:lineRule="auto"/>
        <w:ind w:left="708"/>
        <w:rPr>
          <w:rFonts w:ascii="Times New Roman" w:hAnsi="Times New Roman"/>
          <w:sz w:val="24"/>
        </w:rPr>
      </w:pPr>
    </w:p>
    <w:p w14:paraId="441F558A" w14:textId="21729EBB" w:rsidR="00675733" w:rsidRPr="00675733" w:rsidRDefault="00675733" w:rsidP="008E4EC2">
      <w:pPr>
        <w:numPr>
          <w:ilvl w:val="1"/>
          <w:numId w:val="27"/>
        </w:numPr>
        <w:spacing w:after="0" w:line="240" w:lineRule="auto"/>
        <w:ind w:left="709" w:hanging="709"/>
        <w:jc w:val="both"/>
        <w:rPr>
          <w:rFonts w:ascii="Times New Roman" w:hAnsi="Times New Roman"/>
          <w:b/>
          <w:i/>
          <w:sz w:val="24"/>
        </w:rPr>
      </w:pPr>
      <w:r w:rsidRPr="00675733">
        <w:rPr>
          <w:rFonts w:ascii="Times New Roman" w:hAnsi="Times New Roman"/>
          <w:sz w:val="24"/>
        </w:rPr>
        <w:t xml:space="preserve">Pokud Objednatel odmítne návrh Zhotovitele ohledně dané změny Harmonogramu, </w:t>
      </w:r>
      <w:r w:rsidR="00615B65">
        <w:rPr>
          <w:rFonts w:ascii="Times New Roman" w:hAnsi="Times New Roman"/>
          <w:sz w:val="24"/>
        </w:rPr>
        <w:t>S</w:t>
      </w:r>
      <w:r w:rsidRPr="00675733">
        <w:rPr>
          <w:rFonts w:ascii="Times New Roman" w:hAnsi="Times New Roman"/>
          <w:sz w:val="24"/>
        </w:rPr>
        <w:t xml:space="preserve">mluvní strany projednají situaci a pokusí se nalézt ohledně formy změny Harmonogramu konsensus, na důkaz čehož sepíší změnový list k danému Harmonogramu. </w:t>
      </w:r>
      <w:bookmarkStart w:id="11" w:name="_Ref199141430"/>
      <w:bookmarkStart w:id="12" w:name="_Ref85618843"/>
      <w:bookmarkEnd w:id="5"/>
      <w:bookmarkEnd w:id="6"/>
      <w:bookmarkEnd w:id="7"/>
      <w:bookmarkEnd w:id="8"/>
      <w:bookmarkEnd w:id="9"/>
      <w:bookmarkEnd w:id="10"/>
    </w:p>
    <w:p w14:paraId="01215F03" w14:textId="77777777" w:rsidR="00675733" w:rsidRPr="00675733" w:rsidRDefault="00675733" w:rsidP="008E4EC2">
      <w:pPr>
        <w:pStyle w:val="Odstavecseseznamem"/>
        <w:spacing w:after="0" w:line="240" w:lineRule="auto"/>
        <w:rPr>
          <w:b/>
          <w:i/>
        </w:rPr>
      </w:pPr>
    </w:p>
    <w:p w14:paraId="78469B53" w14:textId="4C37C052" w:rsidR="00675733" w:rsidRPr="00675733" w:rsidRDefault="00675733" w:rsidP="008E4EC2">
      <w:pPr>
        <w:numPr>
          <w:ilvl w:val="1"/>
          <w:numId w:val="27"/>
        </w:numPr>
        <w:spacing w:after="0" w:line="240" w:lineRule="auto"/>
        <w:ind w:left="709" w:hanging="709"/>
        <w:jc w:val="both"/>
        <w:rPr>
          <w:rFonts w:ascii="Times New Roman" w:hAnsi="Times New Roman"/>
          <w:b/>
          <w:i/>
          <w:sz w:val="24"/>
        </w:rPr>
      </w:pPr>
      <w:r w:rsidRPr="00675733">
        <w:rPr>
          <w:rFonts w:ascii="Times New Roman" w:hAnsi="Times New Roman"/>
          <w:sz w:val="24"/>
        </w:rPr>
        <w:t xml:space="preserve">Změna Harmonogramu nezbavuje Zhotovitele povinnosti platit smluvní pokutu za prodlení s předáním </w:t>
      </w:r>
      <w:r w:rsidR="00615B65">
        <w:rPr>
          <w:rFonts w:ascii="Times New Roman" w:hAnsi="Times New Roman"/>
          <w:sz w:val="24"/>
        </w:rPr>
        <w:t>D</w:t>
      </w:r>
      <w:r w:rsidRPr="00675733">
        <w:rPr>
          <w:rFonts w:ascii="Times New Roman" w:hAnsi="Times New Roman"/>
          <w:sz w:val="24"/>
        </w:rPr>
        <w:t>íla, pokud taková změna Harmonogramu vedla k prodloužení doby pro provedení Díla oproti původnímu Harmonogramu a nebyla zároveň odůvodněna skutečnostmi nemající původ na straně Zhotovitele kupříkladu vyšší moc v podobě meteorologických vlivů.</w:t>
      </w:r>
    </w:p>
    <w:p w14:paraId="47C1C9EC" w14:textId="77777777" w:rsidR="00675733" w:rsidRPr="00675733" w:rsidRDefault="00675733" w:rsidP="008E4EC2">
      <w:pPr>
        <w:spacing w:after="0" w:line="240" w:lineRule="auto"/>
        <w:ind w:left="708"/>
        <w:rPr>
          <w:rFonts w:ascii="Times New Roman" w:hAnsi="Times New Roman"/>
          <w:sz w:val="24"/>
        </w:rPr>
      </w:pPr>
    </w:p>
    <w:p w14:paraId="706C3108" w14:textId="22E7A8FD" w:rsidR="00675733" w:rsidRPr="001347B2" w:rsidRDefault="00675733" w:rsidP="00615B65">
      <w:pPr>
        <w:pStyle w:val="Prosttext"/>
        <w:numPr>
          <w:ilvl w:val="0"/>
          <w:numId w:val="11"/>
        </w:numPr>
        <w:tabs>
          <w:tab w:val="left" w:pos="0"/>
          <w:tab w:val="left" w:pos="709"/>
        </w:tabs>
        <w:ind w:hanging="720"/>
        <w:rPr>
          <w:rFonts w:ascii="Times New Roman" w:hAnsi="Times New Roman"/>
          <w:b/>
          <w:sz w:val="24"/>
          <w:szCs w:val="24"/>
          <w:lang w:val="cs-CZ"/>
        </w:rPr>
      </w:pPr>
      <w:r w:rsidRPr="001347B2">
        <w:rPr>
          <w:rFonts w:ascii="Times New Roman" w:hAnsi="Times New Roman"/>
          <w:b/>
          <w:sz w:val="24"/>
          <w:szCs w:val="24"/>
          <w:lang w:val="cs-CZ"/>
        </w:rPr>
        <w:t>Povinnosti Zhotovitel</w:t>
      </w:r>
      <w:r w:rsidR="00CF51BB">
        <w:rPr>
          <w:rFonts w:ascii="Times New Roman" w:hAnsi="Times New Roman"/>
          <w:b/>
          <w:sz w:val="24"/>
          <w:szCs w:val="24"/>
          <w:lang w:val="cs-CZ"/>
        </w:rPr>
        <w:t>e</w:t>
      </w:r>
      <w:r w:rsidRPr="001347B2">
        <w:rPr>
          <w:rFonts w:ascii="Times New Roman" w:hAnsi="Times New Roman"/>
          <w:b/>
          <w:sz w:val="24"/>
          <w:szCs w:val="24"/>
          <w:lang w:val="cs-CZ"/>
        </w:rPr>
        <w:t xml:space="preserve"> při provádění Díla</w:t>
      </w:r>
    </w:p>
    <w:p w14:paraId="01A1F8FF" w14:textId="77777777" w:rsidR="00675733" w:rsidRPr="00615B65" w:rsidRDefault="00675733" w:rsidP="008E4EC2">
      <w:pPr>
        <w:spacing w:after="0" w:line="240" w:lineRule="auto"/>
        <w:jc w:val="both"/>
        <w:rPr>
          <w:rFonts w:ascii="Times New Roman" w:hAnsi="Times New Roman"/>
          <w:b/>
          <w:i/>
          <w:sz w:val="24"/>
          <w:szCs w:val="24"/>
        </w:rPr>
      </w:pPr>
    </w:p>
    <w:bookmarkEnd w:id="11"/>
    <w:bookmarkEnd w:id="12"/>
    <w:p w14:paraId="3DD9F021" w14:textId="77777777" w:rsidR="00675733" w:rsidRPr="00615B65" w:rsidRDefault="00675733" w:rsidP="008E4EC2">
      <w:pPr>
        <w:pStyle w:val="Odstavecseseznamem"/>
        <w:numPr>
          <w:ilvl w:val="0"/>
          <w:numId w:val="28"/>
        </w:numPr>
        <w:spacing w:after="0" w:line="240" w:lineRule="auto"/>
        <w:ind w:left="720" w:hanging="720"/>
        <w:contextualSpacing w:val="0"/>
        <w:jc w:val="both"/>
        <w:rPr>
          <w:rFonts w:ascii="Times New Roman" w:hAnsi="Times New Roman" w:cs="Times New Roman"/>
          <w:sz w:val="24"/>
          <w:szCs w:val="24"/>
        </w:rPr>
      </w:pPr>
      <w:r w:rsidRPr="00615B65">
        <w:rPr>
          <w:rFonts w:ascii="Times New Roman" w:hAnsi="Times New Roman" w:cs="Times New Roman"/>
          <w:sz w:val="24"/>
          <w:szCs w:val="24"/>
        </w:rPr>
        <w:t xml:space="preserve">Zhotovitel nese odpovědnost za činnost na Místě od jeho předání. Zhotovitel je povinen zabezpečit Místo proti vniknutí nepovolaných osob. </w:t>
      </w:r>
    </w:p>
    <w:p w14:paraId="6CDE033E" w14:textId="77777777" w:rsidR="00675733" w:rsidRPr="00615B65" w:rsidRDefault="00675733" w:rsidP="008E4EC2">
      <w:pPr>
        <w:pStyle w:val="Odstavecseseznamem"/>
        <w:spacing w:after="0" w:line="240" w:lineRule="auto"/>
        <w:jc w:val="both"/>
        <w:rPr>
          <w:rFonts w:ascii="Times New Roman" w:hAnsi="Times New Roman" w:cs="Times New Roman"/>
          <w:sz w:val="24"/>
          <w:szCs w:val="24"/>
        </w:rPr>
      </w:pPr>
    </w:p>
    <w:p w14:paraId="1C2F645A" w14:textId="77777777" w:rsidR="00675733" w:rsidRPr="00615B65" w:rsidRDefault="00675733" w:rsidP="008E4EC2">
      <w:pPr>
        <w:pStyle w:val="Odstavecseseznamem"/>
        <w:numPr>
          <w:ilvl w:val="0"/>
          <w:numId w:val="28"/>
        </w:numPr>
        <w:spacing w:after="0" w:line="240" w:lineRule="auto"/>
        <w:ind w:left="720" w:hanging="720"/>
        <w:contextualSpacing w:val="0"/>
        <w:jc w:val="both"/>
        <w:rPr>
          <w:rFonts w:ascii="Times New Roman" w:hAnsi="Times New Roman" w:cs="Times New Roman"/>
          <w:sz w:val="24"/>
          <w:szCs w:val="24"/>
        </w:rPr>
      </w:pPr>
      <w:r w:rsidRPr="00615B65">
        <w:rPr>
          <w:rFonts w:ascii="Times New Roman" w:hAnsi="Times New Roman" w:cs="Times New Roman"/>
          <w:sz w:val="24"/>
          <w:szCs w:val="24"/>
        </w:rPr>
        <w:t>Zhotovitel je zvláště povinen zajistit řádné uložení, případně zajištění vytěžené zeminy tak, aby nedocházelo k ohrožení prováděného výzkumu sesuvem již vytěžené zeminy v důsledku povětrnostních podmínek.</w:t>
      </w:r>
    </w:p>
    <w:p w14:paraId="612989DD" w14:textId="77777777" w:rsidR="00675733" w:rsidRPr="00615B65" w:rsidRDefault="00675733" w:rsidP="008E4EC2">
      <w:pPr>
        <w:pStyle w:val="Odstavecseseznamem"/>
        <w:spacing w:after="0" w:line="240" w:lineRule="auto"/>
        <w:rPr>
          <w:rFonts w:ascii="Times New Roman" w:hAnsi="Times New Roman" w:cs="Times New Roman"/>
          <w:sz w:val="24"/>
          <w:szCs w:val="24"/>
        </w:rPr>
      </w:pPr>
    </w:p>
    <w:p w14:paraId="119AD3D5" w14:textId="77777777" w:rsidR="00675733" w:rsidRPr="00615B65" w:rsidRDefault="00675733" w:rsidP="008E4EC2">
      <w:pPr>
        <w:pStyle w:val="Odstavecseseznamem"/>
        <w:numPr>
          <w:ilvl w:val="0"/>
          <w:numId w:val="28"/>
        </w:numPr>
        <w:spacing w:after="0" w:line="240" w:lineRule="auto"/>
        <w:ind w:left="720" w:hanging="720"/>
        <w:contextualSpacing w:val="0"/>
        <w:jc w:val="both"/>
        <w:rPr>
          <w:rFonts w:ascii="Times New Roman" w:hAnsi="Times New Roman" w:cs="Times New Roman"/>
          <w:sz w:val="24"/>
          <w:szCs w:val="24"/>
        </w:rPr>
      </w:pPr>
      <w:r w:rsidRPr="00615B65">
        <w:rPr>
          <w:rFonts w:ascii="Times New Roman" w:hAnsi="Times New Roman" w:cs="Times New Roman"/>
          <w:sz w:val="24"/>
          <w:szCs w:val="24"/>
        </w:rPr>
        <w:t>Zhotovitel je povinen počínat si při provádění Díla tak, aby nedocházelo k újmě na jmění Objednatele a třetích osob a rovněž, aby nedocházelo ke škodám na životním prostředí.</w:t>
      </w:r>
    </w:p>
    <w:p w14:paraId="7BBD3F1C" w14:textId="77777777" w:rsidR="00675733" w:rsidRPr="00615B65" w:rsidRDefault="00675733" w:rsidP="008E4EC2">
      <w:pPr>
        <w:spacing w:after="0" w:line="240" w:lineRule="auto"/>
        <w:ind w:left="720"/>
        <w:jc w:val="both"/>
        <w:rPr>
          <w:rFonts w:ascii="Times New Roman" w:hAnsi="Times New Roman" w:cs="Times New Roman"/>
          <w:sz w:val="24"/>
          <w:szCs w:val="24"/>
        </w:rPr>
      </w:pPr>
    </w:p>
    <w:p w14:paraId="262AFFDF" w14:textId="77777777" w:rsidR="00675733" w:rsidRPr="00615B65" w:rsidRDefault="00675733" w:rsidP="008E4EC2">
      <w:pPr>
        <w:pStyle w:val="Odstavecseseznamem"/>
        <w:numPr>
          <w:ilvl w:val="0"/>
          <w:numId w:val="28"/>
        </w:numPr>
        <w:spacing w:after="0" w:line="240" w:lineRule="auto"/>
        <w:ind w:left="720" w:hanging="720"/>
        <w:contextualSpacing w:val="0"/>
        <w:jc w:val="both"/>
        <w:rPr>
          <w:rFonts w:ascii="Times New Roman" w:hAnsi="Times New Roman" w:cs="Times New Roman"/>
          <w:sz w:val="24"/>
          <w:szCs w:val="24"/>
        </w:rPr>
      </w:pPr>
      <w:r w:rsidRPr="00615B65">
        <w:rPr>
          <w:rFonts w:ascii="Times New Roman" w:hAnsi="Times New Roman" w:cs="Times New Roman"/>
          <w:sz w:val="24"/>
          <w:szCs w:val="24"/>
        </w:rPr>
        <w:t>Zhotovitel je povinen zajistit, aby byly dodržovány závazné předpisy upravující bezpečnost práce a bezpečnost provozu na Místě. Zhotovitel je rovněž povinen zajistit a udržovat na Místě a jeho okolí značení upozorňující na výkopové a zemní práce.</w:t>
      </w:r>
    </w:p>
    <w:p w14:paraId="5AA6DAA9" w14:textId="77777777" w:rsidR="00675733" w:rsidRPr="00615B65" w:rsidRDefault="00675733" w:rsidP="008E4EC2">
      <w:pPr>
        <w:spacing w:after="0" w:line="240" w:lineRule="auto"/>
        <w:ind w:left="720"/>
        <w:jc w:val="both"/>
        <w:rPr>
          <w:rFonts w:ascii="Times New Roman" w:hAnsi="Times New Roman" w:cs="Times New Roman"/>
          <w:sz w:val="24"/>
          <w:szCs w:val="24"/>
        </w:rPr>
      </w:pPr>
    </w:p>
    <w:p w14:paraId="4E1F7EA1" w14:textId="77777777" w:rsidR="00675733" w:rsidRPr="00615B65" w:rsidRDefault="00675733" w:rsidP="008E4EC2">
      <w:pPr>
        <w:pStyle w:val="Odstavecseseznamem"/>
        <w:numPr>
          <w:ilvl w:val="0"/>
          <w:numId w:val="28"/>
        </w:numPr>
        <w:spacing w:after="0" w:line="240" w:lineRule="auto"/>
        <w:ind w:left="720" w:hanging="720"/>
        <w:contextualSpacing w:val="0"/>
        <w:jc w:val="both"/>
        <w:rPr>
          <w:rFonts w:ascii="Times New Roman" w:hAnsi="Times New Roman" w:cs="Times New Roman"/>
          <w:sz w:val="24"/>
          <w:szCs w:val="24"/>
        </w:rPr>
      </w:pPr>
      <w:r w:rsidRPr="00615B65">
        <w:rPr>
          <w:rFonts w:ascii="Times New Roman" w:hAnsi="Times New Roman" w:cs="Times New Roman"/>
          <w:sz w:val="24"/>
          <w:szCs w:val="24"/>
        </w:rPr>
        <w:t>Zhotovitel je dále povinen spolupracovat při jakémkoliv šetření prováděném Objednatelem, nebo jeho jménem, týkajícím se porušení bezpečnosti práce či provozu na Místě a:</w:t>
      </w:r>
    </w:p>
    <w:p w14:paraId="2949BC48" w14:textId="77777777" w:rsidR="00675733" w:rsidRPr="00615B65" w:rsidRDefault="00675733" w:rsidP="008E4EC2">
      <w:pPr>
        <w:spacing w:after="0" w:line="240" w:lineRule="auto"/>
        <w:ind w:left="720"/>
        <w:jc w:val="both"/>
        <w:rPr>
          <w:rFonts w:ascii="Times New Roman" w:hAnsi="Times New Roman" w:cs="Times New Roman"/>
          <w:sz w:val="24"/>
          <w:szCs w:val="24"/>
        </w:rPr>
      </w:pPr>
    </w:p>
    <w:p w14:paraId="0CC8EF2D" w14:textId="77777777" w:rsidR="00675733" w:rsidRPr="00615B65" w:rsidRDefault="00675733" w:rsidP="008E4EC2">
      <w:pPr>
        <w:pStyle w:val="Odstavecseseznamem"/>
        <w:numPr>
          <w:ilvl w:val="0"/>
          <w:numId w:val="29"/>
        </w:numPr>
        <w:spacing w:after="0" w:line="240" w:lineRule="auto"/>
        <w:contextualSpacing w:val="0"/>
        <w:jc w:val="both"/>
        <w:rPr>
          <w:rFonts w:ascii="Times New Roman" w:hAnsi="Times New Roman" w:cs="Times New Roman"/>
          <w:sz w:val="24"/>
          <w:szCs w:val="24"/>
        </w:rPr>
      </w:pPr>
      <w:r w:rsidRPr="00615B65">
        <w:rPr>
          <w:rFonts w:ascii="Times New Roman" w:hAnsi="Times New Roman" w:cs="Times New Roman"/>
          <w:sz w:val="24"/>
          <w:szCs w:val="24"/>
        </w:rPr>
        <w:t xml:space="preserve">vynaložit úsilí, které od něj lze rozumně očekávat, aby bylo Objednateli (a/nebo složkám záchranného systému nebo jakémukoliv jinému relevantnímu orgánu) umožněno v souvislosti se šetřením vyslechnout pracovníka Zhotovitele (nebo jiné osoby na straně Zhotovitele); a </w:t>
      </w:r>
    </w:p>
    <w:p w14:paraId="138C3CBC" w14:textId="77777777" w:rsidR="00675733" w:rsidRPr="00615B65" w:rsidRDefault="00675733" w:rsidP="008E4EC2">
      <w:pPr>
        <w:spacing w:after="0" w:line="240" w:lineRule="auto"/>
        <w:ind w:left="720"/>
        <w:jc w:val="both"/>
        <w:rPr>
          <w:rFonts w:ascii="Times New Roman" w:hAnsi="Times New Roman" w:cs="Times New Roman"/>
          <w:sz w:val="24"/>
          <w:szCs w:val="24"/>
        </w:rPr>
      </w:pPr>
    </w:p>
    <w:p w14:paraId="0602B24C" w14:textId="77777777" w:rsidR="00675733" w:rsidRPr="00615B65" w:rsidRDefault="00675733" w:rsidP="008E4EC2">
      <w:pPr>
        <w:pStyle w:val="Odstavecseseznamem"/>
        <w:numPr>
          <w:ilvl w:val="0"/>
          <w:numId w:val="29"/>
        </w:numPr>
        <w:spacing w:after="0" w:line="240" w:lineRule="auto"/>
        <w:contextualSpacing w:val="0"/>
        <w:jc w:val="both"/>
        <w:rPr>
          <w:rFonts w:ascii="Times New Roman" w:hAnsi="Times New Roman" w:cs="Times New Roman"/>
          <w:sz w:val="24"/>
          <w:szCs w:val="24"/>
        </w:rPr>
      </w:pPr>
      <w:r w:rsidRPr="00615B65">
        <w:rPr>
          <w:rFonts w:ascii="Times New Roman" w:hAnsi="Times New Roman" w:cs="Times New Roman"/>
          <w:sz w:val="24"/>
          <w:szCs w:val="24"/>
        </w:rPr>
        <w:t>poskytnout Objednateli kopie dokumentů, záznamy a jiné podobné podklady, které Objednatel rozumně požaduje za účelem šetření podle tohoto článku, ledaže se jedná o podklady, u nichž je závaznými právními předpisy stanovena důvěrnost. Objednatel je oprávněn ponechat si tyto podklady (resp. jejich kopie) pro případné použití v rámci šetření.</w:t>
      </w:r>
    </w:p>
    <w:p w14:paraId="307EB15A" w14:textId="77777777" w:rsidR="00675733" w:rsidRPr="00615B65" w:rsidRDefault="00675733" w:rsidP="008E4EC2">
      <w:pPr>
        <w:spacing w:after="0" w:line="240" w:lineRule="auto"/>
        <w:ind w:left="720"/>
        <w:jc w:val="both"/>
        <w:rPr>
          <w:rFonts w:ascii="Times New Roman" w:hAnsi="Times New Roman" w:cs="Times New Roman"/>
          <w:sz w:val="24"/>
          <w:szCs w:val="24"/>
        </w:rPr>
      </w:pPr>
    </w:p>
    <w:p w14:paraId="076695D4" w14:textId="77777777" w:rsidR="00675733" w:rsidRPr="00615B65" w:rsidRDefault="00675733" w:rsidP="008E4EC2">
      <w:pPr>
        <w:pStyle w:val="Odstavecseseznamem"/>
        <w:numPr>
          <w:ilvl w:val="0"/>
          <w:numId w:val="29"/>
        </w:numPr>
        <w:spacing w:after="0" w:line="240" w:lineRule="auto"/>
        <w:contextualSpacing w:val="0"/>
        <w:jc w:val="both"/>
        <w:rPr>
          <w:rFonts w:ascii="Times New Roman" w:hAnsi="Times New Roman" w:cs="Times New Roman"/>
          <w:sz w:val="24"/>
          <w:szCs w:val="24"/>
        </w:rPr>
      </w:pPr>
      <w:r w:rsidRPr="00615B65">
        <w:rPr>
          <w:rFonts w:ascii="Times New Roman" w:hAnsi="Times New Roman" w:cs="Times New Roman"/>
          <w:sz w:val="24"/>
          <w:szCs w:val="24"/>
        </w:rPr>
        <w:t xml:space="preserve">Objednatel je v přiměřené lhůtě povinen informovat Zhotovitele o jakékoliv skutečnosti, o které se dozví, pokud lze očekávat, že ovlivní bezpečnost pracovníků Zhotovitele nebo jakékoliv osoby na straně Zhotovitele nebo jejich majetek, ledaže se odůvodněně domnívá, že o této skutečnosti Zhotovitel ví. </w:t>
      </w:r>
    </w:p>
    <w:p w14:paraId="058E881D" w14:textId="77777777" w:rsidR="00675733" w:rsidRPr="00615B65" w:rsidRDefault="00675733" w:rsidP="008E4EC2">
      <w:pPr>
        <w:pStyle w:val="Odstavecseseznamem"/>
        <w:spacing w:after="0" w:line="240" w:lineRule="auto"/>
        <w:rPr>
          <w:rFonts w:ascii="Times New Roman" w:hAnsi="Times New Roman" w:cs="Times New Roman"/>
          <w:sz w:val="24"/>
          <w:szCs w:val="24"/>
        </w:rPr>
      </w:pPr>
    </w:p>
    <w:p w14:paraId="121D5095" w14:textId="77777777" w:rsidR="0035373E" w:rsidRPr="00615B65" w:rsidRDefault="00675733" w:rsidP="0035373E">
      <w:pPr>
        <w:pStyle w:val="Odstavecseseznamem"/>
        <w:numPr>
          <w:ilvl w:val="0"/>
          <w:numId w:val="28"/>
        </w:numPr>
        <w:spacing w:after="0" w:line="240" w:lineRule="auto"/>
        <w:ind w:left="720" w:hanging="720"/>
        <w:contextualSpacing w:val="0"/>
        <w:jc w:val="both"/>
        <w:rPr>
          <w:rFonts w:ascii="Times New Roman" w:hAnsi="Times New Roman" w:cs="Times New Roman"/>
          <w:sz w:val="24"/>
          <w:szCs w:val="24"/>
        </w:rPr>
      </w:pPr>
      <w:r w:rsidRPr="00615B65">
        <w:rPr>
          <w:rFonts w:ascii="Times New Roman" w:hAnsi="Times New Roman" w:cs="Times New Roman"/>
          <w:sz w:val="24"/>
          <w:szCs w:val="24"/>
        </w:rPr>
        <w:t>K datu dokončení Díla je Zhotovitel povinen provést úplný úklid Místa, tedy veškerého materiálu a odpadu, který se na Místě nachází s výjimkou toho, který na Místě zanechal jiný subjekt, který měl na Místo se svolením Objednatele přístup.</w:t>
      </w:r>
    </w:p>
    <w:p w14:paraId="0CB196D2" w14:textId="77777777" w:rsidR="0035373E" w:rsidRPr="00615B65" w:rsidRDefault="0035373E" w:rsidP="0035373E">
      <w:pPr>
        <w:pStyle w:val="Odstavecseseznamem"/>
        <w:spacing w:after="0" w:line="240" w:lineRule="auto"/>
        <w:contextualSpacing w:val="0"/>
        <w:jc w:val="both"/>
        <w:rPr>
          <w:rFonts w:ascii="Times New Roman" w:hAnsi="Times New Roman" w:cs="Times New Roman"/>
          <w:sz w:val="24"/>
          <w:szCs w:val="24"/>
        </w:rPr>
      </w:pPr>
    </w:p>
    <w:p w14:paraId="51DAA7E6" w14:textId="7B954544" w:rsidR="0035373E" w:rsidRPr="00B01D04" w:rsidRDefault="0035373E" w:rsidP="00B61C34">
      <w:pPr>
        <w:pStyle w:val="Odstavecseseznamem"/>
        <w:numPr>
          <w:ilvl w:val="0"/>
          <w:numId w:val="28"/>
        </w:numPr>
        <w:spacing w:after="0" w:line="240" w:lineRule="auto"/>
        <w:ind w:left="720" w:hanging="720"/>
        <w:contextualSpacing w:val="0"/>
        <w:jc w:val="both"/>
        <w:rPr>
          <w:rFonts w:ascii="Times New Roman" w:hAnsi="Times New Roman" w:cs="Times New Roman"/>
          <w:sz w:val="24"/>
          <w:szCs w:val="24"/>
        </w:rPr>
      </w:pPr>
      <w:r w:rsidRPr="00615B65">
        <w:rPr>
          <w:rFonts w:ascii="Times New Roman" w:hAnsi="Times New Roman" w:cs="Times New Roman"/>
          <w:sz w:val="24"/>
          <w:szCs w:val="24"/>
        </w:rPr>
        <w:t xml:space="preserve">Zhotovitel je povinen opatřit </w:t>
      </w:r>
      <w:r w:rsidRPr="00615B65">
        <w:rPr>
          <w:rFonts w:ascii="Times New Roman" w:eastAsia="Times New Roman" w:hAnsi="Times New Roman" w:cs="Times New Roman"/>
          <w:sz w:val="24"/>
          <w:szCs w:val="24"/>
          <w:lang w:eastAsia="cs-CZ"/>
        </w:rPr>
        <w:t xml:space="preserve">každý obrazový digitální záznam dle čl. 2.2. písm. a) této </w:t>
      </w:r>
      <w:r w:rsidR="00615B65">
        <w:rPr>
          <w:rFonts w:ascii="Times New Roman" w:eastAsia="Times New Roman" w:hAnsi="Times New Roman" w:cs="Times New Roman"/>
          <w:sz w:val="24"/>
          <w:szCs w:val="24"/>
          <w:lang w:eastAsia="cs-CZ"/>
        </w:rPr>
        <w:t>S</w:t>
      </w:r>
      <w:r w:rsidRPr="00615B65">
        <w:rPr>
          <w:rFonts w:ascii="Times New Roman" w:eastAsia="Times New Roman" w:hAnsi="Times New Roman" w:cs="Times New Roman"/>
          <w:sz w:val="24"/>
          <w:szCs w:val="24"/>
          <w:lang w:eastAsia="cs-CZ"/>
        </w:rPr>
        <w:t xml:space="preserve">mlouvy popiskou podle určení </w:t>
      </w:r>
      <w:r w:rsidR="00615B65">
        <w:rPr>
          <w:rFonts w:ascii="Times New Roman" w:eastAsia="Times New Roman" w:hAnsi="Times New Roman" w:cs="Times New Roman"/>
          <w:sz w:val="24"/>
          <w:szCs w:val="24"/>
          <w:lang w:eastAsia="cs-CZ"/>
        </w:rPr>
        <w:t>V</w:t>
      </w:r>
      <w:r w:rsidRPr="00615B65">
        <w:rPr>
          <w:rFonts w:ascii="Times New Roman" w:eastAsia="Times New Roman" w:hAnsi="Times New Roman" w:cs="Times New Roman"/>
          <w:sz w:val="24"/>
          <w:szCs w:val="24"/>
          <w:lang w:eastAsia="cs-CZ"/>
        </w:rPr>
        <w:t>edoucího výzkumu např</w:t>
      </w:r>
      <w:r w:rsidR="00ED43ED">
        <w:rPr>
          <w:rFonts w:ascii="Times New Roman" w:eastAsia="Times New Roman" w:hAnsi="Times New Roman" w:cs="Times New Roman"/>
          <w:sz w:val="24"/>
          <w:szCs w:val="24"/>
          <w:lang w:eastAsia="cs-CZ"/>
        </w:rPr>
        <w:t>.</w:t>
      </w:r>
      <w:r w:rsidRPr="00615B65">
        <w:rPr>
          <w:rFonts w:ascii="Times New Roman" w:eastAsia="Times New Roman" w:hAnsi="Times New Roman" w:cs="Times New Roman"/>
          <w:sz w:val="24"/>
          <w:szCs w:val="24"/>
          <w:lang w:eastAsia="cs-CZ"/>
        </w:rPr>
        <w:t>: lokalita/rok/sonda/objekt/vrstva, případně fáze odkryvu a měřítko a severku.</w:t>
      </w:r>
    </w:p>
    <w:p w14:paraId="288F30E6" w14:textId="77777777" w:rsidR="00B01D04" w:rsidRPr="00B01D04" w:rsidRDefault="00B01D04" w:rsidP="00B01D04">
      <w:pPr>
        <w:spacing w:after="0" w:line="240" w:lineRule="auto"/>
        <w:jc w:val="both"/>
        <w:rPr>
          <w:rFonts w:ascii="Times New Roman" w:hAnsi="Times New Roman" w:cs="Times New Roman"/>
          <w:sz w:val="24"/>
          <w:szCs w:val="24"/>
        </w:rPr>
      </w:pPr>
    </w:p>
    <w:p w14:paraId="2FB97A7C" w14:textId="1892CF6A" w:rsidR="002A2B41" w:rsidRPr="001347B2" w:rsidRDefault="00675733" w:rsidP="00615B65">
      <w:pPr>
        <w:pStyle w:val="Odstavecseseznamem"/>
        <w:numPr>
          <w:ilvl w:val="0"/>
          <w:numId w:val="11"/>
        </w:numPr>
        <w:spacing w:after="0" w:line="240" w:lineRule="auto"/>
        <w:ind w:hanging="578"/>
        <w:jc w:val="both"/>
        <w:rPr>
          <w:rFonts w:ascii="Times New Roman" w:hAnsi="Times New Roman" w:cs="Times New Roman"/>
          <w:b/>
          <w:sz w:val="24"/>
          <w:szCs w:val="24"/>
        </w:rPr>
      </w:pPr>
      <w:r w:rsidRPr="001347B2">
        <w:rPr>
          <w:rFonts w:ascii="Times New Roman" w:hAnsi="Times New Roman" w:cs="Times New Roman"/>
          <w:b/>
          <w:sz w:val="24"/>
          <w:szCs w:val="24"/>
        </w:rPr>
        <w:t>Subdodavatelé</w:t>
      </w:r>
    </w:p>
    <w:p w14:paraId="0C504545" w14:textId="77777777" w:rsidR="002A2B41" w:rsidRPr="00615B65" w:rsidRDefault="002A2B41" w:rsidP="002A2B41">
      <w:pPr>
        <w:pStyle w:val="Odstavecseseznamem"/>
        <w:rPr>
          <w:rFonts w:ascii="Times New Roman" w:hAnsi="Times New Roman" w:cs="Times New Roman"/>
          <w:sz w:val="24"/>
          <w:szCs w:val="24"/>
        </w:rPr>
      </w:pPr>
    </w:p>
    <w:p w14:paraId="11283A39" w14:textId="4824A836" w:rsidR="0035373E" w:rsidRPr="00615B65" w:rsidRDefault="002A2B41" w:rsidP="00615B65">
      <w:pPr>
        <w:pStyle w:val="Odstavecseseznamem"/>
        <w:numPr>
          <w:ilvl w:val="1"/>
          <w:numId w:val="11"/>
        </w:numPr>
        <w:spacing w:after="0" w:line="240" w:lineRule="auto"/>
        <w:ind w:hanging="578"/>
        <w:jc w:val="both"/>
        <w:rPr>
          <w:rFonts w:ascii="Times New Roman" w:hAnsi="Times New Roman" w:cs="Times New Roman"/>
          <w:sz w:val="24"/>
          <w:szCs w:val="24"/>
        </w:rPr>
      </w:pPr>
      <w:r w:rsidRPr="00615B65">
        <w:rPr>
          <w:rFonts w:ascii="Times New Roman" w:hAnsi="Times New Roman" w:cs="Times New Roman"/>
          <w:sz w:val="24"/>
          <w:szCs w:val="24"/>
        </w:rPr>
        <w:t>Objednatel připouští, aby Zhotovitel prováděl část Díla prostřednictvím subdodavatele</w:t>
      </w:r>
      <w:r w:rsidR="00C50F60">
        <w:rPr>
          <w:rFonts w:ascii="Times New Roman" w:hAnsi="Times New Roman" w:cs="Times New Roman"/>
          <w:sz w:val="24"/>
          <w:szCs w:val="24"/>
        </w:rPr>
        <w:t xml:space="preserve"> (dále jen „</w:t>
      </w:r>
      <w:r w:rsidR="00C50F60" w:rsidRPr="00B61C34">
        <w:rPr>
          <w:rFonts w:ascii="Times New Roman" w:hAnsi="Times New Roman" w:cs="Times New Roman"/>
          <w:b/>
          <w:bCs/>
          <w:i/>
          <w:iCs/>
          <w:sz w:val="24"/>
          <w:szCs w:val="24"/>
        </w:rPr>
        <w:t>Subdodavatel</w:t>
      </w:r>
      <w:r w:rsidR="00C50F60">
        <w:rPr>
          <w:rFonts w:ascii="Times New Roman" w:hAnsi="Times New Roman" w:cs="Times New Roman"/>
          <w:sz w:val="24"/>
          <w:szCs w:val="24"/>
        </w:rPr>
        <w:t>“)</w:t>
      </w:r>
      <w:r w:rsidRPr="00615B65">
        <w:rPr>
          <w:rFonts w:ascii="Times New Roman" w:hAnsi="Times New Roman" w:cs="Times New Roman"/>
          <w:sz w:val="24"/>
          <w:szCs w:val="24"/>
        </w:rPr>
        <w:t>. Zhotovitel však v takovém případě odpovídá za činnos</w:t>
      </w:r>
      <w:r w:rsidR="00615B65">
        <w:rPr>
          <w:rFonts w:ascii="Times New Roman" w:hAnsi="Times New Roman" w:cs="Times New Roman"/>
          <w:sz w:val="24"/>
          <w:szCs w:val="24"/>
        </w:rPr>
        <w:t xml:space="preserve">t </w:t>
      </w:r>
      <w:r w:rsidR="00C50F60">
        <w:rPr>
          <w:rFonts w:ascii="Times New Roman" w:hAnsi="Times New Roman" w:cs="Times New Roman"/>
          <w:sz w:val="24"/>
          <w:szCs w:val="24"/>
        </w:rPr>
        <w:t xml:space="preserve">Subdodavatele </w:t>
      </w:r>
      <w:r w:rsidR="00615B65">
        <w:rPr>
          <w:rFonts w:ascii="Times New Roman" w:hAnsi="Times New Roman" w:cs="Times New Roman"/>
          <w:sz w:val="24"/>
          <w:szCs w:val="24"/>
        </w:rPr>
        <w:t>v souvislosti s </w:t>
      </w:r>
      <w:r w:rsidRPr="00615B65">
        <w:rPr>
          <w:rFonts w:ascii="Times New Roman" w:hAnsi="Times New Roman" w:cs="Times New Roman"/>
          <w:sz w:val="24"/>
          <w:szCs w:val="24"/>
        </w:rPr>
        <w:t xml:space="preserve">prováděním Díla, jako by tuto činnost prováděl sám. Možností Zhotovitele provádět Dílo prostřednictvím </w:t>
      </w:r>
      <w:r w:rsidR="00C50F60">
        <w:rPr>
          <w:rFonts w:ascii="Times New Roman" w:hAnsi="Times New Roman" w:cs="Times New Roman"/>
          <w:sz w:val="24"/>
          <w:szCs w:val="24"/>
        </w:rPr>
        <w:t>S</w:t>
      </w:r>
      <w:r w:rsidR="00C50F60" w:rsidRPr="00615B65">
        <w:rPr>
          <w:rFonts w:ascii="Times New Roman" w:hAnsi="Times New Roman" w:cs="Times New Roman"/>
          <w:sz w:val="24"/>
          <w:szCs w:val="24"/>
        </w:rPr>
        <w:t xml:space="preserve">ubdodavatele </w:t>
      </w:r>
      <w:r w:rsidR="00615B65">
        <w:rPr>
          <w:rFonts w:ascii="Times New Roman" w:hAnsi="Times New Roman" w:cs="Times New Roman"/>
          <w:sz w:val="24"/>
          <w:szCs w:val="24"/>
        </w:rPr>
        <w:t xml:space="preserve">tedy </w:t>
      </w:r>
      <w:r w:rsidRPr="00615B65">
        <w:rPr>
          <w:rFonts w:ascii="Times New Roman" w:hAnsi="Times New Roman" w:cs="Times New Roman"/>
          <w:sz w:val="24"/>
          <w:szCs w:val="24"/>
        </w:rPr>
        <w:t xml:space="preserve">nejsou dotčeny povinnosti Zhotovitele dle této </w:t>
      </w:r>
      <w:r w:rsidR="00615B65">
        <w:rPr>
          <w:rFonts w:ascii="Times New Roman" w:hAnsi="Times New Roman" w:cs="Times New Roman"/>
          <w:sz w:val="24"/>
          <w:szCs w:val="24"/>
        </w:rPr>
        <w:t>S</w:t>
      </w:r>
      <w:r w:rsidRPr="00615B65">
        <w:rPr>
          <w:rFonts w:ascii="Times New Roman" w:hAnsi="Times New Roman" w:cs="Times New Roman"/>
          <w:sz w:val="24"/>
          <w:szCs w:val="24"/>
        </w:rPr>
        <w:t>mlouvy včetně povinnosti platit smluvní pokutu.</w:t>
      </w:r>
    </w:p>
    <w:p w14:paraId="415BFB2F" w14:textId="77777777" w:rsidR="00615B65" w:rsidRPr="00615B65" w:rsidRDefault="00615B65" w:rsidP="00615B65">
      <w:pPr>
        <w:pStyle w:val="Odstavecseseznamem"/>
        <w:spacing w:after="0" w:line="240" w:lineRule="auto"/>
        <w:jc w:val="both"/>
        <w:rPr>
          <w:rFonts w:ascii="Times New Roman" w:hAnsi="Times New Roman" w:cs="Times New Roman"/>
          <w:sz w:val="24"/>
          <w:szCs w:val="24"/>
        </w:rPr>
      </w:pPr>
    </w:p>
    <w:p w14:paraId="5822D6D8" w14:textId="1C4C984A" w:rsidR="002A2B41" w:rsidRPr="00615B65" w:rsidRDefault="002A2B41" w:rsidP="00615B65">
      <w:pPr>
        <w:pStyle w:val="Odstavecseseznamem"/>
        <w:numPr>
          <w:ilvl w:val="1"/>
          <w:numId w:val="11"/>
        </w:numPr>
        <w:spacing w:after="0" w:line="240" w:lineRule="auto"/>
        <w:ind w:hanging="578"/>
        <w:jc w:val="both"/>
        <w:rPr>
          <w:rFonts w:ascii="Times New Roman" w:hAnsi="Times New Roman" w:cs="Times New Roman"/>
          <w:sz w:val="24"/>
          <w:szCs w:val="24"/>
        </w:rPr>
      </w:pPr>
      <w:r w:rsidRPr="00615B65">
        <w:rPr>
          <w:rFonts w:ascii="Times New Roman" w:hAnsi="Times New Roman" w:cs="Times New Roman"/>
          <w:sz w:val="24"/>
          <w:szCs w:val="24"/>
        </w:rPr>
        <w:t xml:space="preserve">Prostřednictvím </w:t>
      </w:r>
      <w:r w:rsidR="00C50F60">
        <w:rPr>
          <w:rFonts w:ascii="Times New Roman" w:hAnsi="Times New Roman" w:cs="Times New Roman"/>
          <w:sz w:val="24"/>
          <w:szCs w:val="24"/>
        </w:rPr>
        <w:t>S</w:t>
      </w:r>
      <w:r w:rsidR="00C50F60" w:rsidRPr="00615B65">
        <w:rPr>
          <w:rFonts w:ascii="Times New Roman" w:hAnsi="Times New Roman" w:cs="Times New Roman"/>
          <w:sz w:val="24"/>
          <w:szCs w:val="24"/>
        </w:rPr>
        <w:t xml:space="preserve">ubdodavatele </w:t>
      </w:r>
      <w:r w:rsidRPr="00615B65">
        <w:rPr>
          <w:rFonts w:ascii="Times New Roman" w:hAnsi="Times New Roman" w:cs="Times New Roman"/>
          <w:sz w:val="24"/>
          <w:szCs w:val="24"/>
        </w:rPr>
        <w:t>nicméně nelze v žádném případě provádět části Díla specifikované v čl. 2.4. té</w:t>
      </w:r>
      <w:r w:rsidR="002221C3" w:rsidRPr="00615B65">
        <w:rPr>
          <w:rFonts w:ascii="Times New Roman" w:hAnsi="Times New Roman" w:cs="Times New Roman"/>
          <w:sz w:val="24"/>
          <w:szCs w:val="24"/>
        </w:rPr>
        <w:t xml:space="preserve">to </w:t>
      </w:r>
      <w:r w:rsidR="00615B65">
        <w:rPr>
          <w:rFonts w:ascii="Times New Roman" w:hAnsi="Times New Roman" w:cs="Times New Roman"/>
          <w:sz w:val="24"/>
          <w:szCs w:val="24"/>
        </w:rPr>
        <w:t>S</w:t>
      </w:r>
      <w:r w:rsidR="002221C3" w:rsidRPr="00615B65">
        <w:rPr>
          <w:rFonts w:ascii="Times New Roman" w:hAnsi="Times New Roman" w:cs="Times New Roman"/>
          <w:sz w:val="24"/>
          <w:szCs w:val="24"/>
        </w:rPr>
        <w:t xml:space="preserve">mlouvy jako služba terénního </w:t>
      </w:r>
      <w:r w:rsidR="00DE6750">
        <w:rPr>
          <w:rFonts w:ascii="Times New Roman" w:hAnsi="Times New Roman" w:cs="Times New Roman"/>
          <w:sz w:val="24"/>
          <w:szCs w:val="24"/>
        </w:rPr>
        <w:t>specialisty</w:t>
      </w:r>
      <w:r w:rsidRPr="00615B65">
        <w:rPr>
          <w:rFonts w:ascii="Times New Roman" w:hAnsi="Times New Roman" w:cs="Times New Roman"/>
          <w:sz w:val="24"/>
          <w:szCs w:val="24"/>
        </w:rPr>
        <w:t xml:space="preserve">, technika, </w:t>
      </w:r>
      <w:r w:rsidR="002221C3" w:rsidRPr="00615B65">
        <w:rPr>
          <w:rFonts w:ascii="Times New Roman" w:hAnsi="Times New Roman" w:cs="Times New Roman"/>
          <w:sz w:val="24"/>
          <w:szCs w:val="24"/>
        </w:rPr>
        <w:t>dokumentátora/preparátora.</w:t>
      </w:r>
      <w:r w:rsidR="00615B65">
        <w:rPr>
          <w:rFonts w:ascii="Times New Roman" w:hAnsi="Times New Roman" w:cs="Times New Roman"/>
          <w:sz w:val="24"/>
          <w:szCs w:val="24"/>
        </w:rPr>
        <w:t xml:space="preserve"> Tyto Služby je Zhotovitel povinen provádět výhradně prostřednictvím vlastních </w:t>
      </w:r>
      <w:r w:rsidR="00615B65" w:rsidRPr="009539C1">
        <w:rPr>
          <w:rFonts w:ascii="Times New Roman" w:hAnsi="Times New Roman" w:cs="Times New Roman"/>
          <w:sz w:val="24"/>
          <w:szCs w:val="24"/>
        </w:rPr>
        <w:t>zaměstnanců</w:t>
      </w:r>
      <w:r w:rsidR="00615B65">
        <w:rPr>
          <w:rFonts w:ascii="Times New Roman" w:hAnsi="Times New Roman" w:cs="Times New Roman"/>
          <w:sz w:val="24"/>
          <w:szCs w:val="24"/>
        </w:rPr>
        <w:t>.</w:t>
      </w:r>
    </w:p>
    <w:p w14:paraId="2F1E41B8" w14:textId="77777777" w:rsidR="00675733" w:rsidRPr="00615B65" w:rsidRDefault="00675733" w:rsidP="002221C3">
      <w:pPr>
        <w:spacing w:after="0" w:line="240" w:lineRule="auto"/>
        <w:rPr>
          <w:rFonts w:ascii="Times New Roman" w:hAnsi="Times New Roman"/>
          <w:sz w:val="24"/>
          <w:szCs w:val="24"/>
        </w:rPr>
      </w:pPr>
    </w:p>
    <w:p w14:paraId="36CBF0A8" w14:textId="693BD010" w:rsidR="00675733" w:rsidRPr="001347B2" w:rsidRDefault="00675733" w:rsidP="00615B65">
      <w:pPr>
        <w:pStyle w:val="Prosttext"/>
        <w:numPr>
          <w:ilvl w:val="0"/>
          <w:numId w:val="11"/>
        </w:numPr>
        <w:tabs>
          <w:tab w:val="left" w:pos="0"/>
          <w:tab w:val="left" w:pos="709"/>
        </w:tabs>
        <w:ind w:hanging="578"/>
        <w:rPr>
          <w:rFonts w:ascii="Times New Roman" w:hAnsi="Times New Roman"/>
          <w:b/>
          <w:sz w:val="24"/>
          <w:szCs w:val="24"/>
          <w:lang w:val="cs-CZ"/>
        </w:rPr>
      </w:pPr>
      <w:r w:rsidRPr="001347B2">
        <w:rPr>
          <w:rFonts w:ascii="Times New Roman" w:hAnsi="Times New Roman"/>
          <w:b/>
          <w:sz w:val="24"/>
          <w:szCs w:val="24"/>
          <w:lang w:val="cs-CZ"/>
        </w:rPr>
        <w:t>Smluvní pokut</w:t>
      </w:r>
      <w:r w:rsidR="00C960C5">
        <w:rPr>
          <w:rFonts w:ascii="Times New Roman" w:hAnsi="Times New Roman"/>
          <w:b/>
          <w:sz w:val="24"/>
          <w:szCs w:val="24"/>
          <w:lang w:val="cs-CZ"/>
        </w:rPr>
        <w:t>y</w:t>
      </w:r>
    </w:p>
    <w:p w14:paraId="48DC3B71" w14:textId="77777777" w:rsidR="00675733" w:rsidRPr="00615B65" w:rsidRDefault="00675733" w:rsidP="008E4EC2">
      <w:pPr>
        <w:spacing w:after="0" w:line="240" w:lineRule="auto"/>
        <w:rPr>
          <w:rFonts w:ascii="Times New Roman" w:hAnsi="Times New Roman"/>
          <w:sz w:val="24"/>
          <w:szCs w:val="24"/>
        </w:rPr>
      </w:pPr>
    </w:p>
    <w:p w14:paraId="43E132CB" w14:textId="5B417395" w:rsidR="00675733" w:rsidRPr="00615B65" w:rsidRDefault="00675733" w:rsidP="00615B65">
      <w:pPr>
        <w:pStyle w:val="Odstavecseseznamem"/>
        <w:numPr>
          <w:ilvl w:val="1"/>
          <w:numId w:val="11"/>
        </w:numPr>
        <w:spacing w:after="0" w:line="240" w:lineRule="auto"/>
        <w:ind w:hanging="578"/>
        <w:jc w:val="both"/>
        <w:rPr>
          <w:rFonts w:ascii="Times New Roman" w:hAnsi="Times New Roman"/>
          <w:sz w:val="24"/>
          <w:szCs w:val="24"/>
        </w:rPr>
      </w:pPr>
      <w:r w:rsidRPr="00615B65">
        <w:rPr>
          <w:rFonts w:ascii="Times New Roman" w:hAnsi="Times New Roman"/>
          <w:sz w:val="24"/>
          <w:szCs w:val="24"/>
        </w:rPr>
        <w:t>Pokud k dokončení Díla nebo k dokončení jednotlivých etap stanovených Harmonogramem nedojde před datem stanoveným pro dokončení Díla nebo pro jednotlivé etapy dle Harmonogramu, uhradí Zhotovitel Objednateli na jeho písemnou žádost smluvní pokutu ve výši 0,5</w:t>
      </w:r>
      <w:r w:rsidR="00BC3828">
        <w:rPr>
          <w:rFonts w:ascii="Times New Roman" w:hAnsi="Times New Roman"/>
          <w:sz w:val="24"/>
          <w:szCs w:val="24"/>
        </w:rPr>
        <w:t xml:space="preserve"> </w:t>
      </w:r>
      <w:r w:rsidRPr="00615B65">
        <w:rPr>
          <w:rFonts w:ascii="Times New Roman" w:hAnsi="Times New Roman"/>
          <w:sz w:val="24"/>
          <w:szCs w:val="24"/>
        </w:rPr>
        <w:t>% z Ceny Díla</w:t>
      </w:r>
      <w:r w:rsidR="00C50F60">
        <w:rPr>
          <w:rFonts w:ascii="Times New Roman" w:hAnsi="Times New Roman"/>
          <w:sz w:val="24"/>
          <w:szCs w:val="24"/>
        </w:rPr>
        <w:t xml:space="preserve"> dle příslušné Dílčí smlouvy</w:t>
      </w:r>
      <w:r w:rsidRPr="00615B65">
        <w:rPr>
          <w:rFonts w:ascii="Times New Roman" w:hAnsi="Times New Roman"/>
          <w:sz w:val="24"/>
          <w:szCs w:val="24"/>
        </w:rPr>
        <w:t xml:space="preserve"> za každý den prodlení. </w:t>
      </w:r>
    </w:p>
    <w:p w14:paraId="3166804C" w14:textId="77777777" w:rsidR="00675733" w:rsidRPr="00615B65" w:rsidRDefault="00675733" w:rsidP="008E4EC2">
      <w:pPr>
        <w:spacing w:after="0" w:line="240" w:lineRule="auto"/>
        <w:ind w:left="720"/>
        <w:jc w:val="both"/>
        <w:rPr>
          <w:rFonts w:ascii="Times New Roman" w:hAnsi="Times New Roman"/>
          <w:sz w:val="24"/>
          <w:szCs w:val="24"/>
        </w:rPr>
      </w:pPr>
    </w:p>
    <w:p w14:paraId="4454A253" w14:textId="417B0162" w:rsidR="00675733" w:rsidRPr="00615B65" w:rsidRDefault="00675733" w:rsidP="00BC3828">
      <w:pPr>
        <w:numPr>
          <w:ilvl w:val="1"/>
          <w:numId w:val="11"/>
        </w:numPr>
        <w:spacing w:after="0" w:line="240" w:lineRule="auto"/>
        <w:ind w:hanging="578"/>
        <w:jc w:val="both"/>
        <w:rPr>
          <w:rFonts w:ascii="Times New Roman" w:hAnsi="Times New Roman"/>
          <w:sz w:val="24"/>
          <w:szCs w:val="24"/>
        </w:rPr>
      </w:pPr>
      <w:r w:rsidRPr="00615B65">
        <w:rPr>
          <w:rFonts w:ascii="Times New Roman" w:hAnsi="Times New Roman"/>
          <w:sz w:val="24"/>
          <w:szCs w:val="24"/>
        </w:rPr>
        <w:t xml:space="preserve">Nepředá-li Zhotovitel Místo a již provedené Dílo Objednateli v případě odstoupení od </w:t>
      </w:r>
      <w:r w:rsidR="00615B65">
        <w:rPr>
          <w:rFonts w:ascii="Times New Roman" w:hAnsi="Times New Roman"/>
          <w:sz w:val="24"/>
          <w:szCs w:val="24"/>
        </w:rPr>
        <w:t xml:space="preserve">Dílčí </w:t>
      </w:r>
      <w:r w:rsidRPr="00615B65">
        <w:rPr>
          <w:rFonts w:ascii="Times New Roman" w:hAnsi="Times New Roman"/>
          <w:sz w:val="24"/>
          <w:szCs w:val="24"/>
        </w:rPr>
        <w:t>smlouvy do 10 dnů dle čl</w:t>
      </w:r>
      <w:r w:rsidR="00615B65" w:rsidRPr="00615B65">
        <w:rPr>
          <w:rFonts w:ascii="Times New Roman" w:hAnsi="Times New Roman"/>
          <w:sz w:val="24"/>
          <w:szCs w:val="24"/>
        </w:rPr>
        <w:t xml:space="preserve">. </w:t>
      </w:r>
      <w:r w:rsidRPr="00615B65">
        <w:rPr>
          <w:rFonts w:ascii="Times New Roman" w:hAnsi="Times New Roman"/>
          <w:sz w:val="24"/>
          <w:szCs w:val="24"/>
        </w:rPr>
        <w:t>1</w:t>
      </w:r>
      <w:r w:rsidR="00615B65" w:rsidRPr="00615B65">
        <w:rPr>
          <w:rFonts w:ascii="Times New Roman" w:hAnsi="Times New Roman"/>
          <w:sz w:val="24"/>
          <w:szCs w:val="24"/>
        </w:rPr>
        <w:t>4</w:t>
      </w:r>
      <w:r w:rsidRPr="00615B65">
        <w:rPr>
          <w:rFonts w:ascii="Times New Roman" w:hAnsi="Times New Roman"/>
          <w:sz w:val="24"/>
          <w:szCs w:val="24"/>
        </w:rPr>
        <w:t>.</w:t>
      </w:r>
      <w:r w:rsidR="004B5C86">
        <w:rPr>
          <w:rFonts w:ascii="Times New Roman" w:hAnsi="Times New Roman"/>
          <w:sz w:val="24"/>
          <w:szCs w:val="24"/>
        </w:rPr>
        <w:t>8</w:t>
      </w:r>
      <w:r w:rsidRPr="00615B65">
        <w:rPr>
          <w:rFonts w:ascii="Times New Roman" w:hAnsi="Times New Roman"/>
          <w:sz w:val="24"/>
          <w:szCs w:val="24"/>
        </w:rPr>
        <w:t>. této Smlouvy, uhradí Zhotovitel Objednateli na jeho písemnou žádost smluvní pokutu ve výši 0,5</w:t>
      </w:r>
      <w:r w:rsidR="00BC3828">
        <w:rPr>
          <w:rFonts w:ascii="Times New Roman" w:hAnsi="Times New Roman"/>
          <w:sz w:val="24"/>
          <w:szCs w:val="24"/>
        </w:rPr>
        <w:t xml:space="preserve"> </w:t>
      </w:r>
      <w:r w:rsidRPr="00615B65">
        <w:rPr>
          <w:rFonts w:ascii="Times New Roman" w:hAnsi="Times New Roman"/>
          <w:sz w:val="24"/>
          <w:szCs w:val="24"/>
        </w:rPr>
        <w:t>% z Ceny Díla</w:t>
      </w:r>
      <w:r w:rsidR="004B5C86">
        <w:rPr>
          <w:rFonts w:ascii="Times New Roman" w:hAnsi="Times New Roman"/>
          <w:sz w:val="24"/>
          <w:szCs w:val="24"/>
        </w:rPr>
        <w:t xml:space="preserve"> dle příslušné Dílčí smlouvy</w:t>
      </w:r>
      <w:r w:rsidRPr="00615B65">
        <w:rPr>
          <w:rFonts w:ascii="Times New Roman" w:hAnsi="Times New Roman"/>
          <w:sz w:val="24"/>
          <w:szCs w:val="24"/>
        </w:rPr>
        <w:t xml:space="preserve"> za každý den prodlení.</w:t>
      </w:r>
    </w:p>
    <w:p w14:paraId="7DE42543" w14:textId="77777777" w:rsidR="00675733" w:rsidRPr="00615B65" w:rsidRDefault="00675733" w:rsidP="008E4EC2">
      <w:pPr>
        <w:spacing w:after="0" w:line="240" w:lineRule="auto"/>
        <w:ind w:left="720"/>
        <w:jc w:val="both"/>
        <w:rPr>
          <w:rFonts w:ascii="Times New Roman" w:hAnsi="Times New Roman"/>
          <w:sz w:val="24"/>
          <w:szCs w:val="24"/>
        </w:rPr>
      </w:pPr>
    </w:p>
    <w:p w14:paraId="036570C8" w14:textId="0537F289" w:rsidR="00C960C5" w:rsidRDefault="00C960C5" w:rsidP="00BC3828">
      <w:pPr>
        <w:numPr>
          <w:ilvl w:val="1"/>
          <w:numId w:val="11"/>
        </w:numPr>
        <w:spacing w:after="0" w:line="240" w:lineRule="auto"/>
        <w:ind w:hanging="578"/>
        <w:jc w:val="both"/>
        <w:rPr>
          <w:rFonts w:ascii="Times New Roman" w:hAnsi="Times New Roman"/>
          <w:sz w:val="24"/>
          <w:szCs w:val="24"/>
        </w:rPr>
      </w:pPr>
      <w:r>
        <w:rPr>
          <w:rFonts w:ascii="Times New Roman" w:hAnsi="Times New Roman"/>
          <w:sz w:val="24"/>
          <w:szCs w:val="24"/>
        </w:rPr>
        <w:t xml:space="preserve">V případě, že Zhotovitel poruší jakoukoli svoji povinnost dle čl. 8.2. této </w:t>
      </w:r>
      <w:r w:rsidR="00000C28">
        <w:rPr>
          <w:rFonts w:ascii="Times New Roman" w:hAnsi="Times New Roman"/>
          <w:sz w:val="24"/>
          <w:szCs w:val="24"/>
        </w:rPr>
        <w:t>Smlouvy, uhradí Zhotovitel Objednateli</w:t>
      </w:r>
      <w:r>
        <w:rPr>
          <w:rFonts w:ascii="Times New Roman" w:hAnsi="Times New Roman"/>
          <w:sz w:val="24"/>
          <w:szCs w:val="24"/>
        </w:rPr>
        <w:t xml:space="preserve"> smluvn</w:t>
      </w:r>
      <w:r w:rsidR="00000C28">
        <w:rPr>
          <w:rFonts w:ascii="Times New Roman" w:hAnsi="Times New Roman"/>
          <w:sz w:val="24"/>
          <w:szCs w:val="24"/>
        </w:rPr>
        <w:t>í pokutu ve výši</w:t>
      </w:r>
      <w:r>
        <w:rPr>
          <w:rFonts w:ascii="Times New Roman" w:hAnsi="Times New Roman"/>
          <w:sz w:val="24"/>
          <w:szCs w:val="24"/>
        </w:rPr>
        <w:t xml:space="preserve"> </w:t>
      </w:r>
      <w:r w:rsidR="009E4B18">
        <w:rPr>
          <w:rFonts w:ascii="Times New Roman" w:hAnsi="Times New Roman"/>
          <w:sz w:val="24"/>
          <w:szCs w:val="24"/>
        </w:rPr>
        <w:t>10.000,-</w:t>
      </w:r>
      <w:r>
        <w:rPr>
          <w:rFonts w:ascii="Times New Roman" w:hAnsi="Times New Roman"/>
          <w:sz w:val="24"/>
          <w:szCs w:val="24"/>
        </w:rPr>
        <w:t>Kč</w:t>
      </w:r>
      <w:r w:rsidR="00000C28">
        <w:rPr>
          <w:rFonts w:ascii="Times New Roman" w:hAnsi="Times New Roman"/>
          <w:sz w:val="24"/>
          <w:szCs w:val="24"/>
        </w:rPr>
        <w:t>, a to</w:t>
      </w:r>
      <w:r>
        <w:rPr>
          <w:rFonts w:ascii="Times New Roman" w:hAnsi="Times New Roman"/>
          <w:sz w:val="24"/>
          <w:szCs w:val="24"/>
        </w:rPr>
        <w:t xml:space="preserve"> za každý případ porušení.  </w:t>
      </w:r>
    </w:p>
    <w:p w14:paraId="65A44B6C" w14:textId="77777777" w:rsidR="00C960C5" w:rsidRPr="00B61C34" w:rsidRDefault="00C960C5" w:rsidP="00B61C34">
      <w:pPr>
        <w:ind w:left="142"/>
        <w:rPr>
          <w:rFonts w:ascii="Times New Roman" w:hAnsi="Times New Roman"/>
          <w:sz w:val="24"/>
          <w:szCs w:val="24"/>
        </w:rPr>
      </w:pPr>
    </w:p>
    <w:p w14:paraId="347676BF" w14:textId="77777777" w:rsidR="00675733" w:rsidRPr="00615B65" w:rsidRDefault="00675733" w:rsidP="00BC3828">
      <w:pPr>
        <w:numPr>
          <w:ilvl w:val="1"/>
          <w:numId w:val="11"/>
        </w:numPr>
        <w:spacing w:after="0" w:line="240" w:lineRule="auto"/>
        <w:ind w:hanging="578"/>
        <w:jc w:val="both"/>
        <w:rPr>
          <w:rFonts w:ascii="Times New Roman" w:hAnsi="Times New Roman"/>
          <w:sz w:val="24"/>
          <w:szCs w:val="24"/>
        </w:rPr>
      </w:pPr>
      <w:r w:rsidRPr="00615B65">
        <w:rPr>
          <w:rFonts w:ascii="Times New Roman" w:hAnsi="Times New Roman"/>
          <w:sz w:val="24"/>
          <w:szCs w:val="24"/>
        </w:rPr>
        <w:t xml:space="preserve">Ustanovením o právu Objednatele na smluvní pokutu není dotčeno jeho právo na náhradu škody. </w:t>
      </w:r>
    </w:p>
    <w:p w14:paraId="522E92E1" w14:textId="77777777" w:rsidR="00675733" w:rsidRPr="00615B65" w:rsidRDefault="00675733" w:rsidP="008E4EC2">
      <w:pPr>
        <w:spacing w:after="0" w:line="240" w:lineRule="auto"/>
        <w:rPr>
          <w:rFonts w:ascii="Times New Roman" w:hAnsi="Times New Roman"/>
          <w:sz w:val="24"/>
          <w:szCs w:val="24"/>
        </w:rPr>
      </w:pPr>
    </w:p>
    <w:p w14:paraId="5FC59A3A" w14:textId="77777777" w:rsidR="00675733" w:rsidRPr="001347B2" w:rsidRDefault="00675733" w:rsidP="00B14609">
      <w:pPr>
        <w:pStyle w:val="Prosttext"/>
        <w:numPr>
          <w:ilvl w:val="0"/>
          <w:numId w:val="11"/>
        </w:numPr>
        <w:tabs>
          <w:tab w:val="left" w:pos="0"/>
          <w:tab w:val="left" w:pos="284"/>
        </w:tabs>
        <w:ind w:hanging="720"/>
        <w:rPr>
          <w:rFonts w:ascii="Times New Roman" w:hAnsi="Times New Roman"/>
          <w:b/>
          <w:sz w:val="24"/>
          <w:szCs w:val="24"/>
          <w:lang w:val="cs-CZ"/>
        </w:rPr>
      </w:pPr>
      <w:r w:rsidRPr="001347B2">
        <w:rPr>
          <w:rFonts w:ascii="Times New Roman" w:hAnsi="Times New Roman"/>
          <w:b/>
          <w:sz w:val="24"/>
          <w:szCs w:val="24"/>
          <w:lang w:val="cs-CZ"/>
        </w:rPr>
        <w:t xml:space="preserve">Pojištění </w:t>
      </w:r>
    </w:p>
    <w:p w14:paraId="3ABA90C4" w14:textId="77777777" w:rsidR="00675733" w:rsidRPr="00615B65" w:rsidRDefault="00675733" w:rsidP="008E4EC2">
      <w:pPr>
        <w:spacing w:after="0" w:line="240" w:lineRule="auto"/>
        <w:jc w:val="both"/>
        <w:rPr>
          <w:rFonts w:ascii="Times New Roman" w:hAnsi="Times New Roman"/>
          <w:sz w:val="24"/>
          <w:szCs w:val="24"/>
        </w:rPr>
      </w:pPr>
    </w:p>
    <w:p w14:paraId="02B7F7D6" w14:textId="2E28E2A5" w:rsidR="00615B65" w:rsidRDefault="00675733" w:rsidP="00615B65">
      <w:pPr>
        <w:pStyle w:val="Odstavecseseznamem"/>
        <w:numPr>
          <w:ilvl w:val="1"/>
          <w:numId w:val="11"/>
        </w:numPr>
        <w:spacing w:after="0" w:line="240" w:lineRule="auto"/>
        <w:ind w:hanging="720"/>
        <w:jc w:val="both"/>
        <w:rPr>
          <w:rFonts w:ascii="Times New Roman" w:hAnsi="Times New Roman"/>
          <w:sz w:val="24"/>
          <w:szCs w:val="24"/>
        </w:rPr>
      </w:pPr>
      <w:r w:rsidRPr="00615B65">
        <w:rPr>
          <w:rFonts w:ascii="Times New Roman" w:hAnsi="Times New Roman"/>
          <w:sz w:val="24"/>
          <w:szCs w:val="24"/>
        </w:rPr>
        <w:t>Zhotovitel je dále povinen mít na svůj náklad uzavřenu pojistnou smlouvu na pojistné, která bude krýt případnou újmu vzniklou činností Zhotovitele při provádění Díla, a to újmu na majetku, zdraví osob a pojištění podnikatelského rizika pro případ přerušení podnikání, přičemž pojistné plnění musí být sjednáno ve výši minimálně 5.000.000,-Kč na každý rozsah uvedeného pojistného rizika, a to tak, že tato částka je v plné výši vyhrazena pro krytí pojistného rizika na akcích vykonávaných pouze na základě této Smlouvy</w:t>
      </w:r>
      <w:r w:rsidR="00E16496">
        <w:rPr>
          <w:rFonts w:ascii="Times New Roman" w:hAnsi="Times New Roman"/>
          <w:sz w:val="24"/>
          <w:szCs w:val="24"/>
        </w:rPr>
        <w:t>, resp. na ni navazujících Dílčích smluv</w:t>
      </w:r>
      <w:r w:rsidRPr="00615B65">
        <w:rPr>
          <w:rFonts w:ascii="Times New Roman" w:hAnsi="Times New Roman"/>
          <w:sz w:val="24"/>
          <w:szCs w:val="24"/>
        </w:rPr>
        <w:t>. Zhotovitel je povinen zajistit, aby pojištění na základě této pojistné smlouvy bylo udržováno po celou dobu provádění Díla</w:t>
      </w:r>
      <w:r w:rsidR="00332941">
        <w:rPr>
          <w:rFonts w:ascii="Times New Roman" w:hAnsi="Times New Roman"/>
          <w:sz w:val="24"/>
          <w:szCs w:val="24"/>
        </w:rPr>
        <w:t xml:space="preserve"> a po celou dobu trvání </w:t>
      </w:r>
      <w:r w:rsidR="00DE1A88">
        <w:rPr>
          <w:rFonts w:ascii="Times New Roman" w:hAnsi="Times New Roman"/>
          <w:sz w:val="24"/>
          <w:szCs w:val="24"/>
        </w:rPr>
        <w:t xml:space="preserve">práv z </w:t>
      </w:r>
      <w:r w:rsidR="00332941">
        <w:rPr>
          <w:rFonts w:ascii="Times New Roman" w:hAnsi="Times New Roman"/>
          <w:sz w:val="24"/>
          <w:szCs w:val="24"/>
        </w:rPr>
        <w:t>odpovědnosti za vady Díla.</w:t>
      </w:r>
      <w:r w:rsidRPr="00615B65">
        <w:rPr>
          <w:rFonts w:ascii="Times New Roman" w:hAnsi="Times New Roman"/>
          <w:sz w:val="24"/>
          <w:szCs w:val="24"/>
        </w:rPr>
        <w:t xml:space="preserve"> </w:t>
      </w:r>
    </w:p>
    <w:p w14:paraId="5D096E84" w14:textId="77777777" w:rsidR="00615B65" w:rsidRDefault="00615B65" w:rsidP="00615B65">
      <w:pPr>
        <w:pStyle w:val="Odstavecseseznamem"/>
        <w:spacing w:after="0" w:line="240" w:lineRule="auto"/>
        <w:jc w:val="both"/>
        <w:rPr>
          <w:rFonts w:ascii="Times New Roman" w:hAnsi="Times New Roman"/>
          <w:sz w:val="24"/>
          <w:szCs w:val="24"/>
        </w:rPr>
      </w:pPr>
    </w:p>
    <w:p w14:paraId="7771B9E2" w14:textId="05F9C819" w:rsidR="00675733" w:rsidRPr="00615B65" w:rsidRDefault="00675733" w:rsidP="00615B65">
      <w:pPr>
        <w:pStyle w:val="Odstavecseseznamem"/>
        <w:numPr>
          <w:ilvl w:val="1"/>
          <w:numId w:val="11"/>
        </w:numPr>
        <w:spacing w:after="0" w:line="240" w:lineRule="auto"/>
        <w:ind w:hanging="720"/>
        <w:jc w:val="both"/>
        <w:rPr>
          <w:rFonts w:ascii="Times New Roman" w:hAnsi="Times New Roman"/>
          <w:sz w:val="24"/>
          <w:szCs w:val="24"/>
        </w:rPr>
      </w:pPr>
      <w:r w:rsidRPr="00615B65">
        <w:rPr>
          <w:rFonts w:ascii="Times New Roman" w:hAnsi="Times New Roman"/>
          <w:sz w:val="24"/>
          <w:szCs w:val="24"/>
        </w:rPr>
        <w:t xml:space="preserve">Zhotovitel je povinen předložit Objednateli pojistnou smlouvu uvedenou v čl. </w:t>
      </w:r>
      <w:r w:rsidR="00E16496">
        <w:rPr>
          <w:rFonts w:ascii="Times New Roman" w:hAnsi="Times New Roman"/>
          <w:sz w:val="24"/>
          <w:szCs w:val="24"/>
        </w:rPr>
        <w:t>10</w:t>
      </w:r>
      <w:r w:rsidRPr="00615B65">
        <w:rPr>
          <w:rFonts w:ascii="Times New Roman" w:hAnsi="Times New Roman"/>
          <w:sz w:val="24"/>
          <w:szCs w:val="24"/>
        </w:rPr>
        <w:t xml:space="preserve">.1. této Smlouvy ke dni podpisu této </w:t>
      </w:r>
      <w:r w:rsidR="00E16496">
        <w:rPr>
          <w:rFonts w:ascii="Times New Roman" w:hAnsi="Times New Roman"/>
          <w:sz w:val="24"/>
          <w:szCs w:val="24"/>
        </w:rPr>
        <w:t>S</w:t>
      </w:r>
      <w:r w:rsidRPr="00615B65">
        <w:rPr>
          <w:rFonts w:ascii="Times New Roman" w:hAnsi="Times New Roman"/>
          <w:sz w:val="24"/>
          <w:szCs w:val="24"/>
        </w:rPr>
        <w:t>mlouvy.</w:t>
      </w:r>
    </w:p>
    <w:p w14:paraId="60F4F8B4" w14:textId="77777777" w:rsidR="00675733" w:rsidRPr="00615B65" w:rsidRDefault="00675733" w:rsidP="008E4EC2">
      <w:pPr>
        <w:pStyle w:val="Nadpis1"/>
        <w:spacing w:before="0" w:line="240" w:lineRule="auto"/>
        <w:ind w:left="432"/>
        <w:rPr>
          <w:rFonts w:ascii="Times New Roman" w:hAnsi="Times New Roman"/>
          <w:sz w:val="24"/>
          <w:szCs w:val="24"/>
        </w:rPr>
      </w:pPr>
    </w:p>
    <w:bookmarkEnd w:id="1"/>
    <w:bookmarkEnd w:id="2"/>
    <w:bookmarkEnd w:id="3"/>
    <w:bookmarkEnd w:id="4"/>
    <w:p w14:paraId="42DB1B9E" w14:textId="34829DF7" w:rsidR="0035373E" w:rsidRPr="001347B2" w:rsidRDefault="0035373E" w:rsidP="0035373E">
      <w:pPr>
        <w:pStyle w:val="Zptenadresanaoblku"/>
        <w:numPr>
          <w:ilvl w:val="0"/>
          <w:numId w:val="11"/>
        </w:numPr>
        <w:ind w:hanging="578"/>
        <w:jc w:val="both"/>
        <w:rPr>
          <w:b/>
          <w:bCs/>
          <w:sz w:val="24"/>
          <w:szCs w:val="24"/>
          <w:lang w:val="cs-CZ"/>
        </w:rPr>
      </w:pPr>
      <w:r w:rsidRPr="001347B2">
        <w:rPr>
          <w:rFonts w:cs="Times New Roman"/>
          <w:b/>
          <w:bCs/>
          <w:sz w:val="24"/>
          <w:szCs w:val="24"/>
          <w:lang w:val="cs-CZ"/>
        </w:rPr>
        <w:t xml:space="preserve">Trvání </w:t>
      </w:r>
      <w:r w:rsidR="00E16496" w:rsidRPr="001347B2">
        <w:rPr>
          <w:rFonts w:cs="Times New Roman"/>
          <w:b/>
          <w:bCs/>
          <w:sz w:val="24"/>
          <w:szCs w:val="24"/>
          <w:lang w:val="cs-CZ"/>
        </w:rPr>
        <w:t>S</w:t>
      </w:r>
      <w:r w:rsidRPr="001347B2">
        <w:rPr>
          <w:rFonts w:cs="Times New Roman"/>
          <w:b/>
          <w:bCs/>
          <w:sz w:val="24"/>
          <w:szCs w:val="24"/>
          <w:lang w:val="cs-CZ"/>
        </w:rPr>
        <w:t>mlouvy</w:t>
      </w:r>
    </w:p>
    <w:p w14:paraId="6ABF59E8" w14:textId="77777777" w:rsidR="0035373E" w:rsidRPr="00615B65" w:rsidRDefault="0035373E" w:rsidP="0035373E">
      <w:pPr>
        <w:pStyle w:val="Zptenadresanaoblku"/>
        <w:ind w:left="1080"/>
        <w:jc w:val="both"/>
        <w:rPr>
          <w:rFonts w:cs="Times New Roman"/>
          <w:sz w:val="24"/>
          <w:szCs w:val="24"/>
          <w:lang w:val="cs-CZ"/>
        </w:rPr>
      </w:pPr>
    </w:p>
    <w:p w14:paraId="0CB7906A" w14:textId="0B4FB0BC" w:rsidR="0035373E" w:rsidRPr="00D72B86" w:rsidRDefault="0035373E" w:rsidP="0035373E">
      <w:pPr>
        <w:pStyle w:val="Zptenadresanaoblku"/>
        <w:numPr>
          <w:ilvl w:val="1"/>
          <w:numId w:val="11"/>
        </w:numPr>
        <w:ind w:left="709" w:hanging="709"/>
        <w:jc w:val="both"/>
        <w:rPr>
          <w:sz w:val="24"/>
          <w:szCs w:val="24"/>
          <w:lang w:val="cs-CZ"/>
        </w:rPr>
      </w:pPr>
      <w:r w:rsidRPr="00615B65">
        <w:rPr>
          <w:rFonts w:cs="Times New Roman"/>
          <w:sz w:val="24"/>
          <w:szCs w:val="24"/>
          <w:lang w:val="cs-CZ"/>
        </w:rPr>
        <w:t xml:space="preserve">Smlouva nabývá účinnosti dnem jejího uveřejnění </w:t>
      </w:r>
      <w:r w:rsidR="00E16496">
        <w:rPr>
          <w:rFonts w:cs="Times New Roman"/>
          <w:sz w:val="24"/>
          <w:szCs w:val="24"/>
          <w:lang w:val="cs-CZ"/>
        </w:rPr>
        <w:t>v registru smluv dle čl. 17.</w:t>
      </w:r>
      <w:r w:rsidR="00F44780">
        <w:rPr>
          <w:rFonts w:cs="Times New Roman"/>
          <w:sz w:val="24"/>
          <w:szCs w:val="24"/>
          <w:lang w:val="cs-CZ"/>
        </w:rPr>
        <w:t>6</w:t>
      </w:r>
      <w:r w:rsidR="00E16496">
        <w:rPr>
          <w:rFonts w:cs="Times New Roman"/>
          <w:sz w:val="24"/>
          <w:szCs w:val="24"/>
          <w:lang w:val="cs-CZ"/>
        </w:rPr>
        <w:t>. této S</w:t>
      </w:r>
      <w:r w:rsidRPr="00615B65">
        <w:rPr>
          <w:rFonts w:cs="Times New Roman"/>
          <w:sz w:val="24"/>
          <w:szCs w:val="24"/>
          <w:lang w:val="cs-CZ"/>
        </w:rPr>
        <w:t xml:space="preserve">mlouvy. Smlouva se uzavírá </w:t>
      </w:r>
      <w:r w:rsidRPr="00E16496">
        <w:rPr>
          <w:rFonts w:cs="Times New Roman"/>
          <w:b/>
          <w:sz w:val="24"/>
          <w:szCs w:val="24"/>
          <w:lang w:val="cs-CZ"/>
        </w:rPr>
        <w:t>na dobu určitou v trvání čtyřiceti osmi (48) měsíců</w:t>
      </w:r>
      <w:r w:rsidRPr="00615B65">
        <w:rPr>
          <w:rFonts w:cs="Times New Roman"/>
          <w:sz w:val="24"/>
          <w:szCs w:val="24"/>
          <w:lang w:val="cs-CZ"/>
        </w:rPr>
        <w:t xml:space="preserve"> počítaných ode dne účinnosti této </w:t>
      </w:r>
      <w:r w:rsidR="001347B2">
        <w:rPr>
          <w:rFonts w:cs="Times New Roman"/>
          <w:sz w:val="24"/>
          <w:szCs w:val="24"/>
          <w:lang w:val="cs-CZ"/>
        </w:rPr>
        <w:t>S</w:t>
      </w:r>
      <w:r w:rsidRPr="00615B65">
        <w:rPr>
          <w:rFonts w:cs="Times New Roman"/>
          <w:sz w:val="24"/>
          <w:szCs w:val="24"/>
          <w:lang w:val="cs-CZ"/>
        </w:rPr>
        <w:t>mlouvy. Uplynutím lhůty 48 měsíců není dotčena aplikace čl. 1</w:t>
      </w:r>
      <w:r w:rsidR="00E16496">
        <w:rPr>
          <w:rFonts w:cs="Times New Roman"/>
          <w:sz w:val="24"/>
          <w:szCs w:val="24"/>
          <w:lang w:val="cs-CZ"/>
        </w:rPr>
        <w:t>2</w:t>
      </w:r>
      <w:r w:rsidRPr="00615B65">
        <w:rPr>
          <w:rFonts w:cs="Times New Roman"/>
          <w:sz w:val="24"/>
          <w:szCs w:val="24"/>
          <w:lang w:val="cs-CZ"/>
        </w:rPr>
        <w:t>.</w:t>
      </w:r>
      <w:r w:rsidR="00E16496">
        <w:rPr>
          <w:rFonts w:cs="Times New Roman"/>
          <w:sz w:val="24"/>
          <w:szCs w:val="24"/>
          <w:lang w:val="cs-CZ"/>
        </w:rPr>
        <w:t>1.</w:t>
      </w:r>
      <w:r w:rsidRPr="00615B65">
        <w:rPr>
          <w:rFonts w:cs="Times New Roman"/>
          <w:sz w:val="24"/>
          <w:szCs w:val="24"/>
          <w:lang w:val="cs-CZ"/>
        </w:rPr>
        <w:t xml:space="preserve"> této </w:t>
      </w:r>
      <w:r w:rsidR="00E16496">
        <w:rPr>
          <w:rFonts w:cs="Times New Roman"/>
          <w:sz w:val="24"/>
          <w:szCs w:val="24"/>
          <w:lang w:val="cs-CZ"/>
        </w:rPr>
        <w:t>S</w:t>
      </w:r>
      <w:r w:rsidRPr="00615B65">
        <w:rPr>
          <w:rFonts w:cs="Times New Roman"/>
          <w:sz w:val="24"/>
          <w:szCs w:val="24"/>
          <w:lang w:val="cs-CZ"/>
        </w:rPr>
        <w:t>mlouvy.</w:t>
      </w:r>
    </w:p>
    <w:p w14:paraId="6E5C9CD6" w14:textId="77777777" w:rsidR="00E16496" w:rsidRPr="00615B65" w:rsidRDefault="00E16496" w:rsidP="0035373E">
      <w:pPr>
        <w:pStyle w:val="Zptenadresanaoblku"/>
        <w:jc w:val="both"/>
        <w:rPr>
          <w:rFonts w:cs="Times New Roman"/>
          <w:sz w:val="24"/>
          <w:szCs w:val="24"/>
          <w:lang w:val="cs-CZ"/>
        </w:rPr>
      </w:pPr>
    </w:p>
    <w:p w14:paraId="792BECB9" w14:textId="1147094A" w:rsidR="0035373E" w:rsidRPr="001347B2" w:rsidRDefault="0035373E" w:rsidP="0035373E">
      <w:pPr>
        <w:pStyle w:val="Zptenadresanaoblku"/>
        <w:numPr>
          <w:ilvl w:val="0"/>
          <w:numId w:val="11"/>
        </w:numPr>
        <w:ind w:hanging="578"/>
        <w:jc w:val="both"/>
        <w:rPr>
          <w:sz w:val="24"/>
          <w:szCs w:val="24"/>
          <w:lang w:val="cs-CZ"/>
        </w:rPr>
      </w:pPr>
      <w:r w:rsidRPr="001347B2">
        <w:rPr>
          <w:rFonts w:cs="Times New Roman"/>
          <w:b/>
          <w:bCs/>
          <w:sz w:val="24"/>
          <w:szCs w:val="24"/>
          <w:lang w:val="cs-CZ"/>
        </w:rPr>
        <w:t xml:space="preserve">Změna závazku ze </w:t>
      </w:r>
      <w:r w:rsidR="00E16496" w:rsidRPr="001347B2">
        <w:rPr>
          <w:rFonts w:cs="Times New Roman"/>
          <w:b/>
          <w:bCs/>
          <w:sz w:val="24"/>
          <w:szCs w:val="24"/>
          <w:lang w:val="cs-CZ"/>
        </w:rPr>
        <w:t>S</w:t>
      </w:r>
      <w:r w:rsidRPr="001347B2">
        <w:rPr>
          <w:rFonts w:cs="Times New Roman"/>
          <w:b/>
          <w:bCs/>
          <w:sz w:val="24"/>
          <w:szCs w:val="24"/>
          <w:lang w:val="cs-CZ"/>
        </w:rPr>
        <w:t>mlouvy</w:t>
      </w:r>
    </w:p>
    <w:p w14:paraId="25257A95" w14:textId="77777777" w:rsidR="0035373E" w:rsidRPr="00615B65" w:rsidRDefault="0035373E" w:rsidP="0035373E">
      <w:pPr>
        <w:pStyle w:val="Zptenadresanaoblku"/>
        <w:ind w:left="1080"/>
        <w:jc w:val="both"/>
        <w:rPr>
          <w:rFonts w:cs="Times New Roman"/>
          <w:sz w:val="24"/>
          <w:szCs w:val="24"/>
          <w:lang w:val="cs-CZ"/>
        </w:rPr>
      </w:pPr>
    </w:p>
    <w:p w14:paraId="68BF2CA4" w14:textId="0F2C4C7B" w:rsidR="0035373E" w:rsidRPr="00E16496" w:rsidRDefault="0035373E" w:rsidP="00E16496">
      <w:pPr>
        <w:pStyle w:val="Odstavecseseznamem"/>
        <w:numPr>
          <w:ilvl w:val="1"/>
          <w:numId w:val="11"/>
        </w:numPr>
        <w:spacing w:after="0" w:line="240" w:lineRule="auto"/>
        <w:ind w:hanging="578"/>
        <w:jc w:val="both"/>
        <w:rPr>
          <w:rFonts w:ascii="Times New Roman" w:eastAsia="Calibri Light" w:hAnsi="Times New Roman" w:cs="Times New Roman"/>
          <w:sz w:val="24"/>
          <w:szCs w:val="24"/>
          <w:lang w:bidi="en-US"/>
        </w:rPr>
      </w:pPr>
      <w:r w:rsidRPr="00615B65">
        <w:rPr>
          <w:rFonts w:ascii="Times New Roman" w:eastAsia="Calibri Light" w:hAnsi="Times New Roman" w:cs="Times New Roman"/>
          <w:sz w:val="24"/>
          <w:szCs w:val="24"/>
          <w:lang w:bidi="en-US"/>
        </w:rPr>
        <w:t xml:space="preserve">Objednatel </w:t>
      </w:r>
      <w:r w:rsidRPr="00E16496">
        <w:rPr>
          <w:rFonts w:ascii="Times New Roman" w:hAnsi="Times New Roman"/>
          <w:sz w:val="24"/>
          <w:szCs w:val="24"/>
        </w:rPr>
        <w:t xml:space="preserve">si ve smyslu § 100 odst. 1 </w:t>
      </w:r>
      <w:r w:rsidR="00F44780">
        <w:rPr>
          <w:rFonts w:ascii="Times New Roman" w:hAnsi="Times New Roman"/>
          <w:sz w:val="24"/>
          <w:szCs w:val="24"/>
        </w:rPr>
        <w:t>Z</w:t>
      </w:r>
      <w:r w:rsidR="00F44780" w:rsidRPr="00E16496">
        <w:rPr>
          <w:rFonts w:ascii="Times New Roman" w:hAnsi="Times New Roman"/>
          <w:sz w:val="24"/>
          <w:szCs w:val="24"/>
        </w:rPr>
        <w:t xml:space="preserve">ákona </w:t>
      </w:r>
      <w:r w:rsidRPr="00E16496">
        <w:rPr>
          <w:rFonts w:ascii="Times New Roman" w:hAnsi="Times New Roman"/>
          <w:sz w:val="24"/>
          <w:szCs w:val="24"/>
        </w:rPr>
        <w:t xml:space="preserve">vyhrazuje možnost změny závazku spočívající v případné dohodě mezi </w:t>
      </w:r>
      <w:r w:rsidR="00E16496">
        <w:rPr>
          <w:rFonts w:ascii="Times New Roman" w:hAnsi="Times New Roman"/>
          <w:sz w:val="24"/>
          <w:szCs w:val="24"/>
        </w:rPr>
        <w:t>Objednatelem</w:t>
      </w:r>
      <w:r w:rsidRPr="00E16496">
        <w:rPr>
          <w:rFonts w:ascii="Times New Roman" w:hAnsi="Times New Roman"/>
          <w:sz w:val="24"/>
          <w:szCs w:val="24"/>
        </w:rPr>
        <w:t xml:space="preserve"> a </w:t>
      </w:r>
      <w:r w:rsidR="00E16496">
        <w:rPr>
          <w:rFonts w:ascii="Times New Roman" w:hAnsi="Times New Roman"/>
          <w:sz w:val="24"/>
          <w:szCs w:val="24"/>
        </w:rPr>
        <w:t>Zhotovitelem</w:t>
      </w:r>
      <w:r w:rsidRPr="00E16496">
        <w:rPr>
          <w:rFonts w:ascii="Times New Roman" w:hAnsi="Times New Roman"/>
          <w:sz w:val="24"/>
          <w:szCs w:val="24"/>
        </w:rPr>
        <w:t xml:space="preserve"> v následujícím rozsahu:</w:t>
      </w:r>
    </w:p>
    <w:p w14:paraId="0AEDA036" w14:textId="77777777" w:rsidR="00057EFB" w:rsidRDefault="00057EFB" w:rsidP="00057EFB">
      <w:pPr>
        <w:suppressAutoHyphens/>
        <w:jc w:val="both"/>
        <w:rPr>
          <w:rFonts w:ascii="Times New Roman" w:hAnsi="Times New Roman"/>
          <w:sz w:val="24"/>
          <w:szCs w:val="24"/>
        </w:rPr>
      </w:pPr>
    </w:p>
    <w:p w14:paraId="6EB8EAE9" w14:textId="11062BF3" w:rsidR="00057EFB" w:rsidRDefault="00057EFB" w:rsidP="00057EFB">
      <w:pPr>
        <w:pStyle w:val="Odstavecseseznamem"/>
        <w:numPr>
          <w:ilvl w:val="0"/>
          <w:numId w:val="42"/>
        </w:numPr>
        <w:suppressAutoHyphens/>
        <w:jc w:val="both"/>
        <w:rPr>
          <w:rFonts w:ascii="Times New Roman" w:hAnsi="Times New Roman" w:cs="Times New Roman"/>
          <w:sz w:val="24"/>
          <w:szCs w:val="24"/>
        </w:rPr>
      </w:pPr>
      <w:r>
        <w:rPr>
          <w:rFonts w:ascii="Times New Roman" w:hAnsi="Times New Roman" w:cs="Times New Roman"/>
          <w:sz w:val="24"/>
          <w:szCs w:val="24"/>
        </w:rPr>
        <w:t>Objednatel si vyhrazuje výhradu změny závazku ve smyslu čl</w:t>
      </w:r>
      <w:r w:rsidRPr="001306C1">
        <w:rPr>
          <w:rFonts w:ascii="Times New Roman" w:hAnsi="Times New Roman" w:cs="Times New Roman"/>
          <w:sz w:val="24"/>
          <w:szCs w:val="24"/>
        </w:rPr>
        <w:t xml:space="preserve">. </w:t>
      </w:r>
      <w:r w:rsidRPr="009539C1">
        <w:rPr>
          <w:rFonts w:ascii="Times New Roman" w:hAnsi="Times New Roman" w:cs="Times New Roman"/>
          <w:sz w:val="24"/>
          <w:szCs w:val="24"/>
        </w:rPr>
        <w:t>11.10.</w:t>
      </w:r>
      <w:r>
        <w:rPr>
          <w:rFonts w:ascii="Times New Roman" w:hAnsi="Times New Roman" w:cs="Times New Roman"/>
          <w:sz w:val="24"/>
          <w:szCs w:val="24"/>
        </w:rPr>
        <w:t xml:space="preserve"> </w:t>
      </w:r>
      <w:r w:rsidR="009539C1">
        <w:rPr>
          <w:rFonts w:ascii="Times New Roman" w:hAnsi="Times New Roman" w:cs="Times New Roman"/>
          <w:sz w:val="24"/>
          <w:szCs w:val="24"/>
        </w:rPr>
        <w:t xml:space="preserve">písm. a) </w:t>
      </w:r>
      <w:r w:rsidR="00930CEE">
        <w:rPr>
          <w:rFonts w:ascii="Times New Roman" w:hAnsi="Times New Roman" w:cs="Times New Roman"/>
          <w:sz w:val="24"/>
          <w:szCs w:val="24"/>
        </w:rPr>
        <w:t>Z</w:t>
      </w:r>
      <w:r>
        <w:rPr>
          <w:rFonts w:ascii="Times New Roman" w:hAnsi="Times New Roman" w:cs="Times New Roman"/>
          <w:sz w:val="24"/>
          <w:szCs w:val="24"/>
        </w:rPr>
        <w:t xml:space="preserve">adávací dokumentace, a to tak, </w:t>
      </w:r>
      <w:r w:rsidRPr="00057EFB">
        <w:rPr>
          <w:rFonts w:ascii="Times New Roman" w:hAnsi="Times New Roman" w:cs="Times New Roman"/>
          <w:sz w:val="24"/>
          <w:szCs w:val="24"/>
        </w:rPr>
        <w:t>Zhotovitel</w:t>
      </w:r>
      <w:r>
        <w:rPr>
          <w:rFonts w:ascii="Times New Roman" w:hAnsi="Times New Roman" w:cs="Times New Roman"/>
          <w:sz w:val="24"/>
          <w:szCs w:val="24"/>
        </w:rPr>
        <w:t xml:space="preserve"> bude</w:t>
      </w:r>
      <w:r w:rsidRPr="00057EFB">
        <w:rPr>
          <w:rFonts w:ascii="Times New Roman" w:hAnsi="Times New Roman" w:cs="Times New Roman"/>
          <w:sz w:val="24"/>
          <w:szCs w:val="24"/>
        </w:rPr>
        <w:t xml:space="preserve"> oprávněn jednotkové ceny </w:t>
      </w:r>
      <w:r>
        <w:rPr>
          <w:rFonts w:ascii="Times New Roman" w:hAnsi="Times New Roman" w:cs="Times New Roman"/>
          <w:sz w:val="24"/>
          <w:szCs w:val="24"/>
        </w:rPr>
        <w:t xml:space="preserve">sjednané v této Smlouvě </w:t>
      </w:r>
      <w:r w:rsidRPr="00057EFB">
        <w:rPr>
          <w:rFonts w:ascii="Times New Roman" w:hAnsi="Times New Roman" w:cs="Times New Roman"/>
          <w:sz w:val="24"/>
          <w:szCs w:val="24"/>
        </w:rPr>
        <w:t>po předchozím upozornění zaslaném Objednateli navýšit v</w:t>
      </w:r>
      <w:r w:rsidR="00D72B86">
        <w:rPr>
          <w:rFonts w:ascii="Times New Roman" w:hAnsi="Times New Roman" w:cs="Times New Roman"/>
          <w:sz w:val="24"/>
          <w:szCs w:val="24"/>
        </w:rPr>
        <w:t> </w:t>
      </w:r>
      <w:r w:rsidRPr="00057EFB">
        <w:rPr>
          <w:rFonts w:ascii="Times New Roman" w:hAnsi="Times New Roman" w:cs="Times New Roman"/>
          <w:sz w:val="24"/>
          <w:szCs w:val="24"/>
        </w:rPr>
        <w:t xml:space="preserve">případě, že po dobu trvání této Smlouvy dojde v důsledku změny právních předpisů k navýšení minimální nebo zaručené mzdy (ke dni uzavření této </w:t>
      </w:r>
      <w:r w:rsidR="001347B2">
        <w:rPr>
          <w:rFonts w:ascii="Times New Roman" w:hAnsi="Times New Roman" w:cs="Times New Roman"/>
          <w:sz w:val="24"/>
          <w:szCs w:val="24"/>
        </w:rPr>
        <w:t>S</w:t>
      </w:r>
      <w:r w:rsidRPr="00057EFB">
        <w:rPr>
          <w:rFonts w:ascii="Times New Roman" w:hAnsi="Times New Roman" w:cs="Times New Roman"/>
          <w:sz w:val="24"/>
          <w:szCs w:val="24"/>
        </w:rPr>
        <w:t xml:space="preserve">mlouvy upravené nařízením vlády č. 567/2006 Sb., o minimální mzdě, o nejnižších úrovních zaručené mzdy, o vymezení ztíženého pracovního prostředí a o výši příplatku ke mzdě za práci ve ztíženém pracovním prostředí), přičemž v takovém případě lze navýšit jednotkovou cenu za 1 hodinu poskytování Služeb o částku odpovídající navýšení základní hodinové sazby minimální mzdy, a to na základě dodatku ke </w:t>
      </w:r>
      <w:r w:rsidR="001347B2">
        <w:rPr>
          <w:rFonts w:ascii="Times New Roman" w:hAnsi="Times New Roman" w:cs="Times New Roman"/>
          <w:sz w:val="24"/>
          <w:szCs w:val="24"/>
        </w:rPr>
        <w:t>S</w:t>
      </w:r>
      <w:r w:rsidRPr="00057EFB">
        <w:rPr>
          <w:rFonts w:ascii="Times New Roman" w:hAnsi="Times New Roman" w:cs="Times New Roman"/>
          <w:sz w:val="24"/>
          <w:szCs w:val="24"/>
        </w:rPr>
        <w:t xml:space="preserve">mlouvě. </w:t>
      </w:r>
    </w:p>
    <w:p w14:paraId="1DBF8692" w14:textId="77777777" w:rsidR="00057EFB" w:rsidRDefault="00057EFB" w:rsidP="00057EFB">
      <w:pPr>
        <w:pStyle w:val="Odstavecseseznamem"/>
        <w:suppressAutoHyphens/>
        <w:ind w:left="1068"/>
        <w:jc w:val="both"/>
        <w:rPr>
          <w:rFonts w:ascii="Times New Roman" w:hAnsi="Times New Roman" w:cs="Times New Roman"/>
          <w:sz w:val="24"/>
          <w:szCs w:val="24"/>
        </w:rPr>
      </w:pPr>
    </w:p>
    <w:p w14:paraId="2B664D58" w14:textId="622AA3E1" w:rsidR="009539C1" w:rsidRPr="009539C1" w:rsidRDefault="001306C1" w:rsidP="009539C1">
      <w:pPr>
        <w:pStyle w:val="Odstavecseseznamem"/>
        <w:numPr>
          <w:ilvl w:val="0"/>
          <w:numId w:val="42"/>
        </w:numPr>
        <w:spacing w:after="0" w:line="240" w:lineRule="auto"/>
        <w:jc w:val="both"/>
        <w:rPr>
          <w:rFonts w:ascii="Times New Roman" w:hAnsi="Times New Roman" w:cs="Times New Roman"/>
          <w:sz w:val="24"/>
          <w:szCs w:val="24"/>
        </w:rPr>
      </w:pPr>
      <w:r w:rsidRPr="009539C1">
        <w:rPr>
          <w:rFonts w:ascii="Times New Roman" w:hAnsi="Times New Roman" w:cs="Times New Roman"/>
          <w:sz w:val="24"/>
          <w:szCs w:val="24"/>
        </w:rPr>
        <w:t>Objednatel si vyhrazuje výhradu změny závazku ve smyslu čl. 11.10.</w:t>
      </w:r>
      <w:r w:rsidR="009539C1" w:rsidRPr="009539C1">
        <w:rPr>
          <w:rFonts w:ascii="Times New Roman" w:hAnsi="Times New Roman" w:cs="Times New Roman"/>
          <w:sz w:val="24"/>
          <w:szCs w:val="24"/>
        </w:rPr>
        <w:t xml:space="preserve"> písm. b)</w:t>
      </w:r>
      <w:r w:rsidRPr="009539C1">
        <w:rPr>
          <w:rFonts w:ascii="Times New Roman" w:hAnsi="Times New Roman" w:cs="Times New Roman"/>
          <w:sz w:val="24"/>
          <w:szCs w:val="24"/>
        </w:rPr>
        <w:t xml:space="preserve"> Z</w:t>
      </w:r>
      <w:r w:rsidR="009539C1" w:rsidRPr="009539C1">
        <w:rPr>
          <w:rFonts w:ascii="Times New Roman" w:hAnsi="Times New Roman" w:cs="Times New Roman"/>
          <w:sz w:val="24"/>
          <w:szCs w:val="24"/>
        </w:rPr>
        <w:t>adávací dokumentace</w:t>
      </w:r>
      <w:r w:rsidR="005F226F" w:rsidRPr="009539C1">
        <w:rPr>
          <w:rFonts w:ascii="Times New Roman" w:hAnsi="Times New Roman" w:cs="Times New Roman"/>
          <w:sz w:val="24"/>
          <w:szCs w:val="24"/>
        </w:rPr>
        <w:t xml:space="preserve">. Nové služby zadané </w:t>
      </w:r>
      <w:r w:rsidRPr="009539C1">
        <w:rPr>
          <w:rFonts w:ascii="Times New Roman" w:hAnsi="Times New Roman" w:cs="Times New Roman"/>
          <w:sz w:val="24"/>
          <w:szCs w:val="24"/>
        </w:rPr>
        <w:t>Zhotovitel</w:t>
      </w:r>
      <w:r w:rsidR="005F226F" w:rsidRPr="009539C1">
        <w:rPr>
          <w:rFonts w:ascii="Times New Roman" w:hAnsi="Times New Roman" w:cs="Times New Roman"/>
          <w:sz w:val="24"/>
          <w:szCs w:val="24"/>
        </w:rPr>
        <w:t xml:space="preserve">i v jednacím řízení bez uveřejnění mohou spočívat v poskytování dalších </w:t>
      </w:r>
      <w:r w:rsidR="00D72B86">
        <w:rPr>
          <w:rFonts w:ascii="Times New Roman" w:hAnsi="Times New Roman" w:cs="Times New Roman"/>
          <w:sz w:val="24"/>
          <w:szCs w:val="24"/>
        </w:rPr>
        <w:t>S</w:t>
      </w:r>
      <w:r w:rsidR="005F226F" w:rsidRPr="009539C1">
        <w:rPr>
          <w:rFonts w:ascii="Times New Roman" w:hAnsi="Times New Roman" w:cs="Times New Roman"/>
          <w:sz w:val="24"/>
          <w:szCs w:val="24"/>
        </w:rPr>
        <w:t xml:space="preserve">lužeb. Nabídková cena služeb v případě využití vyhrazené změny závazku </w:t>
      </w:r>
      <w:r w:rsidRPr="009539C1">
        <w:rPr>
          <w:rFonts w:ascii="Times New Roman" w:hAnsi="Times New Roman" w:cs="Times New Roman"/>
          <w:sz w:val="24"/>
          <w:szCs w:val="24"/>
        </w:rPr>
        <w:t>Objednatelem</w:t>
      </w:r>
      <w:r w:rsidR="005F226F" w:rsidRPr="009539C1">
        <w:rPr>
          <w:rFonts w:ascii="Times New Roman" w:hAnsi="Times New Roman" w:cs="Times New Roman"/>
          <w:sz w:val="24"/>
          <w:szCs w:val="24"/>
        </w:rPr>
        <w:t xml:space="preserve"> bude, včetně specifikace těchto služeb, předmětem samostatné veřejné zakázky zadávané </w:t>
      </w:r>
      <w:r w:rsidRPr="009539C1">
        <w:rPr>
          <w:rFonts w:ascii="Times New Roman" w:hAnsi="Times New Roman" w:cs="Times New Roman"/>
          <w:sz w:val="24"/>
          <w:szCs w:val="24"/>
        </w:rPr>
        <w:t>Objednatelem</w:t>
      </w:r>
      <w:r w:rsidR="005F226F" w:rsidRPr="009539C1">
        <w:rPr>
          <w:rFonts w:ascii="Times New Roman" w:hAnsi="Times New Roman" w:cs="Times New Roman"/>
          <w:sz w:val="24"/>
          <w:szCs w:val="24"/>
        </w:rPr>
        <w:t xml:space="preserve"> v</w:t>
      </w:r>
      <w:r w:rsidR="00D72B86">
        <w:rPr>
          <w:rFonts w:ascii="Times New Roman" w:hAnsi="Times New Roman" w:cs="Times New Roman"/>
          <w:sz w:val="24"/>
          <w:szCs w:val="24"/>
        </w:rPr>
        <w:t> </w:t>
      </w:r>
      <w:r w:rsidR="005F226F" w:rsidRPr="009539C1">
        <w:rPr>
          <w:rFonts w:ascii="Times New Roman" w:hAnsi="Times New Roman" w:cs="Times New Roman"/>
          <w:sz w:val="24"/>
          <w:szCs w:val="24"/>
        </w:rPr>
        <w:t xml:space="preserve">jednacím řízení bez uveřejnění dle § 66 a § 100 odst. 3 </w:t>
      </w:r>
      <w:r w:rsidRPr="009539C1">
        <w:rPr>
          <w:rFonts w:ascii="Times New Roman" w:hAnsi="Times New Roman" w:cs="Times New Roman"/>
          <w:sz w:val="24"/>
          <w:szCs w:val="24"/>
        </w:rPr>
        <w:t>Z</w:t>
      </w:r>
      <w:r w:rsidR="005F226F" w:rsidRPr="009539C1">
        <w:rPr>
          <w:rFonts w:ascii="Times New Roman" w:hAnsi="Times New Roman" w:cs="Times New Roman"/>
          <w:sz w:val="24"/>
          <w:szCs w:val="24"/>
        </w:rPr>
        <w:t xml:space="preserve">ákona vybranému </w:t>
      </w:r>
      <w:r w:rsidRPr="009539C1">
        <w:rPr>
          <w:rFonts w:ascii="Times New Roman" w:hAnsi="Times New Roman" w:cs="Times New Roman"/>
          <w:sz w:val="24"/>
          <w:szCs w:val="24"/>
        </w:rPr>
        <w:t>Zhotoviteli</w:t>
      </w:r>
      <w:r w:rsidR="005F226F" w:rsidRPr="009539C1">
        <w:rPr>
          <w:rFonts w:ascii="Times New Roman" w:hAnsi="Times New Roman" w:cs="Times New Roman"/>
          <w:sz w:val="24"/>
          <w:szCs w:val="24"/>
        </w:rPr>
        <w:t>.</w:t>
      </w:r>
      <w:r w:rsidRPr="009539C1">
        <w:rPr>
          <w:rFonts w:ascii="Times New Roman" w:hAnsi="Times New Roman" w:cs="Times New Roman"/>
          <w:sz w:val="24"/>
          <w:szCs w:val="24"/>
        </w:rPr>
        <w:t xml:space="preserve"> </w:t>
      </w:r>
      <w:r w:rsidR="005F226F" w:rsidRPr="009539C1">
        <w:rPr>
          <w:rFonts w:ascii="Times New Roman" w:hAnsi="Times New Roman" w:cs="Times New Roman"/>
          <w:sz w:val="24"/>
          <w:szCs w:val="24"/>
        </w:rPr>
        <w:t xml:space="preserve">Opční právo 30 % předpokládané hodnoty. Zadavatel může zahájit jednací řízení bez uveřejnění ve smyslu § 66 zákona nejpozději do 3 let od uzavření smlouvy na realizaci příslušné části této </w:t>
      </w:r>
      <w:r w:rsidR="00D72B86">
        <w:rPr>
          <w:rFonts w:ascii="Times New Roman" w:hAnsi="Times New Roman" w:cs="Times New Roman"/>
          <w:sz w:val="24"/>
          <w:szCs w:val="24"/>
        </w:rPr>
        <w:t>V</w:t>
      </w:r>
      <w:r w:rsidR="005F226F" w:rsidRPr="009539C1">
        <w:rPr>
          <w:rFonts w:ascii="Times New Roman" w:hAnsi="Times New Roman" w:cs="Times New Roman"/>
          <w:sz w:val="24"/>
          <w:szCs w:val="24"/>
        </w:rPr>
        <w:t>eřejné zakázky. Celková hodnota vyhrazené změny závazku činí 30 % předpokládané hodnoty.</w:t>
      </w:r>
    </w:p>
    <w:p w14:paraId="5E8FCBF5" w14:textId="77777777" w:rsidR="009539C1" w:rsidRPr="009539C1" w:rsidRDefault="009539C1" w:rsidP="009539C1">
      <w:pPr>
        <w:pStyle w:val="Odstavecseseznamem"/>
        <w:rPr>
          <w:rFonts w:ascii="Times New Roman" w:hAnsi="Times New Roman" w:cs="Times New Roman"/>
          <w:sz w:val="24"/>
          <w:szCs w:val="24"/>
        </w:rPr>
      </w:pPr>
    </w:p>
    <w:p w14:paraId="7DA21B66" w14:textId="0EB205A9" w:rsidR="0035373E" w:rsidRPr="009539C1" w:rsidRDefault="0035373E" w:rsidP="009539C1">
      <w:pPr>
        <w:pStyle w:val="Odstavecseseznamem"/>
        <w:numPr>
          <w:ilvl w:val="0"/>
          <w:numId w:val="42"/>
        </w:numPr>
        <w:spacing w:after="0" w:line="240" w:lineRule="auto"/>
        <w:jc w:val="both"/>
        <w:rPr>
          <w:rFonts w:ascii="Times New Roman" w:hAnsi="Times New Roman" w:cs="Times New Roman"/>
          <w:sz w:val="24"/>
          <w:szCs w:val="24"/>
        </w:rPr>
      </w:pPr>
      <w:r w:rsidRPr="009539C1">
        <w:rPr>
          <w:rFonts w:ascii="Times New Roman" w:hAnsi="Times New Roman" w:cs="Times New Roman"/>
          <w:sz w:val="24"/>
          <w:szCs w:val="24"/>
        </w:rPr>
        <w:t>Objednatel</w:t>
      </w:r>
      <w:r w:rsidRPr="009539C1">
        <w:rPr>
          <w:rFonts w:ascii="Times New Roman" w:hAnsi="Times New Roman"/>
          <w:sz w:val="24"/>
          <w:szCs w:val="24"/>
        </w:rPr>
        <w:t xml:space="preserve"> si vyhrazuje vyhrazenou změnu závazku dle § 100 odst. 2 a § 222 odst. 10 písm. a) </w:t>
      </w:r>
      <w:r w:rsidR="00F44780" w:rsidRPr="009539C1">
        <w:rPr>
          <w:rFonts w:ascii="Times New Roman" w:hAnsi="Times New Roman"/>
          <w:sz w:val="24"/>
          <w:szCs w:val="24"/>
        </w:rPr>
        <w:t>Zákona</w:t>
      </w:r>
      <w:r w:rsidRPr="009539C1">
        <w:rPr>
          <w:rFonts w:ascii="Times New Roman" w:hAnsi="Times New Roman"/>
          <w:sz w:val="24"/>
          <w:szCs w:val="24"/>
        </w:rPr>
        <w:t xml:space="preserve">, která spočívá v tom, že v případě ukončení smlouvy (odstoupením, výpovědí, dohodou) je </w:t>
      </w:r>
      <w:r w:rsidRPr="009539C1">
        <w:rPr>
          <w:rFonts w:ascii="Times New Roman" w:hAnsi="Times New Roman" w:cs="Times New Roman"/>
          <w:sz w:val="24"/>
          <w:szCs w:val="24"/>
        </w:rPr>
        <w:t>Objednatel</w:t>
      </w:r>
      <w:r w:rsidRPr="009539C1">
        <w:rPr>
          <w:rFonts w:ascii="Times New Roman" w:hAnsi="Times New Roman"/>
          <w:sz w:val="24"/>
          <w:szCs w:val="24"/>
        </w:rPr>
        <w:t xml:space="preserve"> oprávněn uzavřít smlouvu </w:t>
      </w:r>
      <w:r w:rsidRPr="009539C1">
        <w:rPr>
          <w:rFonts w:ascii="Times New Roman" w:hAnsi="Times New Roman" w:cs="Times New Roman"/>
          <w:sz w:val="24"/>
          <w:szCs w:val="24"/>
        </w:rPr>
        <w:t>se Zhotovitelem</w:t>
      </w:r>
      <w:r w:rsidRPr="009539C1">
        <w:rPr>
          <w:rFonts w:ascii="Times New Roman" w:hAnsi="Times New Roman"/>
          <w:sz w:val="24"/>
          <w:szCs w:val="24"/>
        </w:rPr>
        <w:t xml:space="preserve"> dalším v</w:t>
      </w:r>
      <w:r w:rsidR="001340BA" w:rsidRPr="009539C1">
        <w:rPr>
          <w:rFonts w:ascii="Times New Roman" w:hAnsi="Times New Roman"/>
          <w:sz w:val="24"/>
          <w:szCs w:val="24"/>
        </w:rPr>
        <w:t> </w:t>
      </w:r>
      <w:r w:rsidRPr="009539C1">
        <w:rPr>
          <w:rFonts w:ascii="Times New Roman" w:hAnsi="Times New Roman"/>
          <w:sz w:val="24"/>
          <w:szCs w:val="24"/>
        </w:rPr>
        <w:t>pořadí</w:t>
      </w:r>
      <w:r w:rsidR="001340BA" w:rsidRPr="009539C1">
        <w:rPr>
          <w:rFonts w:ascii="Times New Roman" w:hAnsi="Times New Roman"/>
          <w:sz w:val="24"/>
          <w:szCs w:val="24"/>
        </w:rPr>
        <w:t xml:space="preserve"> za podmínek </w:t>
      </w:r>
      <w:r w:rsidR="00F44780" w:rsidRPr="009539C1">
        <w:rPr>
          <w:rFonts w:ascii="Times New Roman" w:hAnsi="Times New Roman"/>
          <w:sz w:val="24"/>
          <w:szCs w:val="24"/>
        </w:rPr>
        <w:t>Z</w:t>
      </w:r>
      <w:r w:rsidR="001340BA" w:rsidRPr="009539C1">
        <w:rPr>
          <w:rFonts w:ascii="Times New Roman" w:hAnsi="Times New Roman"/>
          <w:sz w:val="24"/>
          <w:szCs w:val="24"/>
        </w:rPr>
        <w:t>ákona</w:t>
      </w:r>
      <w:r w:rsidRPr="009539C1">
        <w:rPr>
          <w:rFonts w:ascii="Times New Roman" w:hAnsi="Times New Roman"/>
          <w:sz w:val="24"/>
          <w:szCs w:val="24"/>
        </w:rPr>
        <w:t xml:space="preserve">. Předmětem nové smlouvy bude dokončení plnění, které nebylo realizováno, a to za podmínek stanovených v nabídce nového </w:t>
      </w:r>
      <w:r w:rsidRPr="009539C1">
        <w:rPr>
          <w:rFonts w:ascii="Times New Roman" w:hAnsi="Times New Roman" w:cs="Times New Roman"/>
          <w:sz w:val="24"/>
          <w:szCs w:val="24"/>
        </w:rPr>
        <w:t>Zhotovitele. Objednatel</w:t>
      </w:r>
      <w:r w:rsidRPr="009539C1">
        <w:rPr>
          <w:rFonts w:ascii="Times New Roman" w:hAnsi="Times New Roman"/>
          <w:sz w:val="24"/>
          <w:szCs w:val="24"/>
        </w:rPr>
        <w:t xml:space="preserve"> je oprávněn uplatnit tuto výhradu změny závazku po celou dobu trvání </w:t>
      </w:r>
      <w:r w:rsidRPr="009539C1">
        <w:rPr>
          <w:rFonts w:ascii="Times New Roman" w:hAnsi="Times New Roman" w:cs="Times New Roman"/>
          <w:sz w:val="24"/>
          <w:szCs w:val="24"/>
        </w:rPr>
        <w:t xml:space="preserve">této </w:t>
      </w:r>
      <w:r w:rsidR="001347B2" w:rsidRPr="009539C1">
        <w:rPr>
          <w:rFonts w:ascii="Times New Roman" w:hAnsi="Times New Roman" w:cs="Times New Roman"/>
          <w:sz w:val="24"/>
          <w:szCs w:val="24"/>
        </w:rPr>
        <w:t>S</w:t>
      </w:r>
      <w:r w:rsidRPr="009539C1">
        <w:rPr>
          <w:rFonts w:ascii="Times New Roman" w:hAnsi="Times New Roman" w:cs="Times New Roman"/>
          <w:sz w:val="24"/>
          <w:szCs w:val="24"/>
        </w:rPr>
        <w:t>mlouvy</w:t>
      </w:r>
      <w:r w:rsidRPr="009539C1">
        <w:rPr>
          <w:rFonts w:ascii="Times New Roman" w:hAnsi="Times New Roman"/>
          <w:sz w:val="24"/>
          <w:szCs w:val="24"/>
        </w:rPr>
        <w:t>.</w:t>
      </w:r>
    </w:p>
    <w:p w14:paraId="4F02114A" w14:textId="77777777" w:rsidR="0035373E" w:rsidRPr="009539C1" w:rsidRDefault="0035373E" w:rsidP="0035373E">
      <w:pPr>
        <w:spacing w:after="0" w:line="240" w:lineRule="auto"/>
        <w:ind w:left="1070"/>
        <w:jc w:val="both"/>
        <w:rPr>
          <w:rFonts w:ascii="Times New Roman" w:hAnsi="Times New Roman" w:cs="Times New Roman"/>
          <w:sz w:val="24"/>
          <w:szCs w:val="24"/>
        </w:rPr>
      </w:pPr>
    </w:p>
    <w:p w14:paraId="1D5E19D4" w14:textId="39AA9CA9" w:rsidR="0035373E" w:rsidRPr="009539C1" w:rsidRDefault="0035373E" w:rsidP="0035373E">
      <w:pPr>
        <w:pStyle w:val="Odstavecseseznamem"/>
        <w:numPr>
          <w:ilvl w:val="1"/>
          <w:numId w:val="11"/>
        </w:numPr>
        <w:spacing w:after="0" w:line="240" w:lineRule="auto"/>
        <w:ind w:hanging="578"/>
        <w:jc w:val="both"/>
        <w:rPr>
          <w:rFonts w:ascii="Times New Roman" w:hAnsi="Times New Roman" w:cs="Times New Roman"/>
          <w:sz w:val="24"/>
          <w:szCs w:val="24"/>
        </w:rPr>
      </w:pPr>
      <w:r w:rsidRPr="009539C1">
        <w:rPr>
          <w:rFonts w:ascii="Times New Roman" w:hAnsi="Times New Roman" w:cs="Times New Roman"/>
          <w:sz w:val="24"/>
          <w:szCs w:val="24"/>
        </w:rPr>
        <w:t>Jednotkové ceny Díla objednaného ve smyslu článku 1</w:t>
      </w:r>
      <w:r w:rsidR="00930CEE" w:rsidRPr="009539C1">
        <w:rPr>
          <w:rFonts w:ascii="Times New Roman" w:hAnsi="Times New Roman" w:cs="Times New Roman"/>
          <w:sz w:val="24"/>
          <w:szCs w:val="24"/>
        </w:rPr>
        <w:t>2.1. písm. b</w:t>
      </w:r>
      <w:r w:rsidRPr="009539C1">
        <w:rPr>
          <w:rFonts w:ascii="Times New Roman" w:hAnsi="Times New Roman" w:cs="Times New Roman"/>
          <w:sz w:val="24"/>
          <w:szCs w:val="24"/>
        </w:rPr>
        <w:t xml:space="preserve">) </w:t>
      </w:r>
      <w:r w:rsidR="00DA54AE" w:rsidRPr="009539C1">
        <w:rPr>
          <w:rFonts w:ascii="Times New Roman" w:hAnsi="Times New Roman" w:cs="Times New Roman"/>
          <w:sz w:val="24"/>
          <w:szCs w:val="24"/>
        </w:rPr>
        <w:t xml:space="preserve">této Smlouvy </w:t>
      </w:r>
      <w:r w:rsidRPr="009539C1">
        <w:rPr>
          <w:rFonts w:ascii="Times New Roman" w:hAnsi="Times New Roman" w:cs="Times New Roman"/>
          <w:sz w:val="24"/>
          <w:szCs w:val="24"/>
        </w:rPr>
        <w:t xml:space="preserve">se řídí článkem 4.1. této </w:t>
      </w:r>
      <w:r w:rsidR="00E16496" w:rsidRPr="009539C1">
        <w:rPr>
          <w:rFonts w:ascii="Times New Roman" w:hAnsi="Times New Roman" w:cs="Times New Roman"/>
          <w:sz w:val="24"/>
          <w:szCs w:val="24"/>
        </w:rPr>
        <w:t>S</w:t>
      </w:r>
      <w:r w:rsidRPr="009539C1">
        <w:rPr>
          <w:rFonts w:ascii="Times New Roman" w:hAnsi="Times New Roman" w:cs="Times New Roman"/>
          <w:sz w:val="24"/>
          <w:szCs w:val="24"/>
        </w:rPr>
        <w:t>mlouvy.</w:t>
      </w:r>
    </w:p>
    <w:p w14:paraId="3E119A9B" w14:textId="77777777" w:rsidR="0035373E" w:rsidRPr="00615B65" w:rsidRDefault="0035373E" w:rsidP="0035373E">
      <w:pPr>
        <w:pStyle w:val="Zptenadresanaoblku"/>
        <w:keepNext/>
        <w:jc w:val="both"/>
        <w:rPr>
          <w:rFonts w:cs="Times New Roman"/>
          <w:sz w:val="24"/>
          <w:szCs w:val="24"/>
          <w:lang w:val="cs-CZ"/>
        </w:rPr>
      </w:pPr>
    </w:p>
    <w:p w14:paraId="4464F5D0" w14:textId="77777777" w:rsidR="0035373E" w:rsidRPr="001347B2" w:rsidRDefault="0035373E" w:rsidP="0035373E">
      <w:pPr>
        <w:pStyle w:val="Zptenadresanaoblku"/>
        <w:numPr>
          <w:ilvl w:val="0"/>
          <w:numId w:val="11"/>
        </w:numPr>
        <w:ind w:hanging="578"/>
        <w:jc w:val="both"/>
        <w:rPr>
          <w:b/>
          <w:sz w:val="24"/>
          <w:szCs w:val="24"/>
          <w:lang w:val="cs-CZ"/>
        </w:rPr>
      </w:pPr>
      <w:r w:rsidRPr="001347B2">
        <w:rPr>
          <w:b/>
          <w:sz w:val="24"/>
          <w:szCs w:val="24"/>
          <w:lang w:val="cs-CZ"/>
        </w:rPr>
        <w:t>Zadávání jednotlivých veřejných zakázek</w:t>
      </w:r>
    </w:p>
    <w:p w14:paraId="70370DAB" w14:textId="77777777" w:rsidR="0035373E" w:rsidRPr="00615B65" w:rsidRDefault="0035373E" w:rsidP="0035373E">
      <w:pPr>
        <w:pStyle w:val="Zptenadresanaoblku"/>
        <w:ind w:left="720"/>
        <w:jc w:val="both"/>
        <w:rPr>
          <w:b/>
          <w:sz w:val="24"/>
          <w:szCs w:val="24"/>
          <w:lang w:val="cs-CZ"/>
        </w:rPr>
      </w:pPr>
    </w:p>
    <w:p w14:paraId="0B14428C" w14:textId="77777777" w:rsidR="0035373E" w:rsidRPr="00615B65" w:rsidRDefault="0035373E" w:rsidP="0035373E">
      <w:pPr>
        <w:pStyle w:val="Odstavecseseznamem"/>
        <w:numPr>
          <w:ilvl w:val="1"/>
          <w:numId w:val="11"/>
        </w:numPr>
        <w:spacing w:after="0" w:line="240" w:lineRule="auto"/>
        <w:ind w:hanging="578"/>
        <w:jc w:val="both"/>
        <w:rPr>
          <w:rFonts w:ascii="Times New Roman" w:hAnsi="Times New Roman"/>
          <w:b/>
          <w:sz w:val="24"/>
          <w:szCs w:val="24"/>
        </w:rPr>
      </w:pPr>
      <w:r w:rsidRPr="00615B65">
        <w:rPr>
          <w:rFonts w:ascii="Times New Roman" w:hAnsi="Times New Roman"/>
          <w:sz w:val="24"/>
          <w:szCs w:val="24"/>
        </w:rPr>
        <w:t xml:space="preserve">Jednotlivé veřejné zakázky zadávané na základě této smlouvy budou Objednatelem realizovány dle konkrétních potřeb, </w:t>
      </w:r>
      <w:r w:rsidRPr="00615B65">
        <w:rPr>
          <w:rFonts w:ascii="Times New Roman" w:hAnsi="Times New Roman" w:cs="Times New Roman"/>
          <w:sz w:val="24"/>
          <w:szCs w:val="24"/>
        </w:rPr>
        <w:t>a to na základě Dílčích smluv</w:t>
      </w:r>
      <w:r w:rsidRPr="00615B65">
        <w:rPr>
          <w:rFonts w:ascii="Times New Roman" w:hAnsi="Times New Roman"/>
          <w:sz w:val="24"/>
          <w:szCs w:val="24"/>
        </w:rPr>
        <w:t xml:space="preserve">. </w:t>
      </w:r>
    </w:p>
    <w:p w14:paraId="2349BE37" w14:textId="77777777" w:rsidR="0035373E" w:rsidRPr="00615B65" w:rsidRDefault="0035373E" w:rsidP="0035373E">
      <w:pPr>
        <w:pStyle w:val="Odstavecseseznamem"/>
        <w:spacing w:after="0" w:line="240" w:lineRule="auto"/>
        <w:jc w:val="both"/>
        <w:rPr>
          <w:rFonts w:ascii="Times New Roman" w:hAnsi="Times New Roman"/>
          <w:b/>
          <w:sz w:val="24"/>
          <w:szCs w:val="24"/>
        </w:rPr>
      </w:pPr>
    </w:p>
    <w:p w14:paraId="5F131726" w14:textId="517BAE15" w:rsidR="0035373E" w:rsidRPr="00615B65" w:rsidRDefault="0035373E" w:rsidP="0035373E">
      <w:pPr>
        <w:pStyle w:val="Odstavecseseznamem"/>
        <w:numPr>
          <w:ilvl w:val="1"/>
          <w:numId w:val="11"/>
        </w:numPr>
        <w:spacing w:after="0" w:line="240" w:lineRule="auto"/>
        <w:ind w:hanging="578"/>
        <w:jc w:val="both"/>
        <w:rPr>
          <w:rFonts w:ascii="Times New Roman" w:hAnsi="Times New Roman"/>
          <w:sz w:val="24"/>
          <w:szCs w:val="24"/>
        </w:rPr>
      </w:pPr>
      <w:r w:rsidRPr="00615B65">
        <w:rPr>
          <w:rFonts w:ascii="Times New Roman" w:hAnsi="Times New Roman"/>
          <w:sz w:val="24"/>
          <w:szCs w:val="24"/>
        </w:rPr>
        <w:t xml:space="preserve">Objednatel postupuje při výběru Zhotovitele vždy tak, že pro poskytnutí konkrétního plnění na základě této </w:t>
      </w:r>
      <w:r w:rsidR="00E16496">
        <w:rPr>
          <w:rFonts w:ascii="Times New Roman" w:hAnsi="Times New Roman" w:cs="Times New Roman"/>
          <w:sz w:val="24"/>
          <w:szCs w:val="24"/>
        </w:rPr>
        <w:t>S</w:t>
      </w:r>
      <w:r w:rsidRPr="00615B65">
        <w:rPr>
          <w:rFonts w:ascii="Times New Roman" w:hAnsi="Times New Roman" w:cs="Times New Roman"/>
          <w:sz w:val="24"/>
          <w:szCs w:val="24"/>
        </w:rPr>
        <w:t xml:space="preserve">mlouvy a tedy k uzavření příslušné Dílčí smlouvy, </w:t>
      </w:r>
      <w:r w:rsidRPr="00615B65">
        <w:rPr>
          <w:rFonts w:ascii="Times New Roman" w:hAnsi="Times New Roman"/>
          <w:sz w:val="24"/>
          <w:szCs w:val="24"/>
        </w:rPr>
        <w:t xml:space="preserve">vyzve </w:t>
      </w:r>
      <w:r w:rsidRPr="00615B65">
        <w:rPr>
          <w:rFonts w:ascii="Times New Roman" w:hAnsi="Times New Roman" w:cs="Times New Roman"/>
          <w:sz w:val="24"/>
          <w:szCs w:val="24"/>
        </w:rPr>
        <w:t>zasláním objednávky dle čl. 3</w:t>
      </w:r>
      <w:r w:rsidR="00E16496">
        <w:rPr>
          <w:rFonts w:ascii="Times New Roman" w:hAnsi="Times New Roman" w:cs="Times New Roman"/>
          <w:sz w:val="24"/>
          <w:szCs w:val="24"/>
        </w:rPr>
        <w:t>.</w:t>
      </w:r>
      <w:r w:rsidRPr="00615B65">
        <w:rPr>
          <w:rFonts w:ascii="Times New Roman" w:hAnsi="Times New Roman" w:cs="Times New Roman"/>
          <w:sz w:val="24"/>
          <w:szCs w:val="24"/>
        </w:rPr>
        <w:t xml:space="preserve"> této </w:t>
      </w:r>
      <w:r w:rsidR="00E16496">
        <w:rPr>
          <w:rFonts w:ascii="Times New Roman" w:hAnsi="Times New Roman" w:cs="Times New Roman"/>
          <w:sz w:val="24"/>
          <w:szCs w:val="24"/>
        </w:rPr>
        <w:t>S</w:t>
      </w:r>
      <w:r w:rsidRPr="00615B65">
        <w:rPr>
          <w:rFonts w:ascii="Times New Roman" w:hAnsi="Times New Roman" w:cs="Times New Roman"/>
          <w:sz w:val="24"/>
          <w:szCs w:val="24"/>
        </w:rPr>
        <w:t>mlouvy</w:t>
      </w:r>
      <w:r w:rsidRPr="00615B65">
        <w:rPr>
          <w:rFonts w:ascii="Times New Roman" w:hAnsi="Times New Roman"/>
          <w:sz w:val="24"/>
          <w:szCs w:val="24"/>
        </w:rPr>
        <w:t xml:space="preserve"> toho Zhotovitele, který se </w:t>
      </w:r>
      <w:r w:rsidRPr="00615B65">
        <w:rPr>
          <w:rFonts w:ascii="Times New Roman" w:hAnsi="Times New Roman" w:cs="Times New Roman"/>
          <w:sz w:val="24"/>
          <w:szCs w:val="24"/>
        </w:rPr>
        <w:t>v zadávacím řízení</w:t>
      </w:r>
      <w:r w:rsidRPr="00615B65">
        <w:rPr>
          <w:rFonts w:ascii="Times New Roman" w:hAnsi="Times New Roman"/>
          <w:sz w:val="24"/>
          <w:szCs w:val="24"/>
        </w:rPr>
        <w:t xml:space="preserve"> umístil jako první v</w:t>
      </w:r>
      <w:r w:rsidRPr="00615B65">
        <w:rPr>
          <w:rFonts w:ascii="Times New Roman" w:hAnsi="Times New Roman" w:cs="Times New Roman"/>
          <w:sz w:val="24"/>
          <w:szCs w:val="24"/>
        </w:rPr>
        <w:t> </w:t>
      </w:r>
      <w:r w:rsidRPr="00615B65">
        <w:rPr>
          <w:rFonts w:ascii="Times New Roman" w:hAnsi="Times New Roman"/>
          <w:sz w:val="24"/>
          <w:szCs w:val="24"/>
        </w:rPr>
        <w:t xml:space="preserve">pořadí. Další Zhotovitele, tedy Zhotovitele, kteří se umístili při uzavírání této </w:t>
      </w:r>
      <w:r w:rsidR="001347B2">
        <w:rPr>
          <w:rFonts w:ascii="Times New Roman" w:hAnsi="Times New Roman" w:cs="Times New Roman"/>
          <w:sz w:val="24"/>
          <w:szCs w:val="24"/>
        </w:rPr>
        <w:t>S</w:t>
      </w:r>
      <w:r w:rsidRPr="00615B65">
        <w:rPr>
          <w:rFonts w:ascii="Times New Roman" w:hAnsi="Times New Roman" w:cs="Times New Roman"/>
          <w:sz w:val="24"/>
          <w:szCs w:val="24"/>
        </w:rPr>
        <w:t>mlouvy</w:t>
      </w:r>
      <w:r w:rsidRPr="00615B65">
        <w:rPr>
          <w:rFonts w:ascii="Times New Roman" w:hAnsi="Times New Roman"/>
          <w:sz w:val="24"/>
          <w:szCs w:val="24"/>
        </w:rPr>
        <w:t xml:space="preserve"> jako další v pořadí, Objednatel vyzývá k</w:t>
      </w:r>
      <w:r w:rsidRPr="00615B65">
        <w:rPr>
          <w:rFonts w:ascii="Times New Roman" w:hAnsi="Times New Roman" w:cs="Times New Roman"/>
          <w:sz w:val="24"/>
          <w:szCs w:val="24"/>
        </w:rPr>
        <w:t> uzavření Dílčí smlouvy zasláním objednávky dle čl. 3</w:t>
      </w:r>
      <w:r w:rsidR="00E16496">
        <w:rPr>
          <w:rFonts w:ascii="Times New Roman" w:hAnsi="Times New Roman" w:cs="Times New Roman"/>
          <w:sz w:val="24"/>
          <w:szCs w:val="24"/>
        </w:rPr>
        <w:t>.</w:t>
      </w:r>
      <w:r w:rsidRPr="00615B65">
        <w:rPr>
          <w:rFonts w:ascii="Times New Roman" w:hAnsi="Times New Roman" w:cs="Times New Roman"/>
          <w:sz w:val="24"/>
          <w:szCs w:val="24"/>
        </w:rPr>
        <w:t xml:space="preserve"> této </w:t>
      </w:r>
      <w:r w:rsidR="001347B2">
        <w:rPr>
          <w:rFonts w:ascii="Times New Roman" w:hAnsi="Times New Roman" w:cs="Times New Roman"/>
          <w:sz w:val="24"/>
          <w:szCs w:val="24"/>
        </w:rPr>
        <w:t>S</w:t>
      </w:r>
      <w:r w:rsidRPr="00615B65">
        <w:rPr>
          <w:rFonts w:ascii="Times New Roman" w:hAnsi="Times New Roman" w:cs="Times New Roman"/>
          <w:sz w:val="24"/>
          <w:szCs w:val="24"/>
        </w:rPr>
        <w:t>mlouvy</w:t>
      </w:r>
      <w:r w:rsidRPr="00615B65">
        <w:rPr>
          <w:rFonts w:ascii="Times New Roman" w:hAnsi="Times New Roman"/>
          <w:sz w:val="24"/>
          <w:szCs w:val="24"/>
        </w:rPr>
        <w:t xml:space="preserve"> pouze tehdy, pokud </w:t>
      </w:r>
      <w:r w:rsidRPr="00615B65">
        <w:rPr>
          <w:rFonts w:ascii="Times New Roman" w:hAnsi="Times New Roman" w:cs="Times New Roman"/>
          <w:sz w:val="24"/>
          <w:szCs w:val="24"/>
        </w:rPr>
        <w:t>se z jakýchkoli příčin nepodaří uzavřít Dílčí smlouvu se Zhotovitelem</w:t>
      </w:r>
      <w:r w:rsidRPr="00615B65">
        <w:rPr>
          <w:rFonts w:ascii="Times New Roman" w:hAnsi="Times New Roman"/>
          <w:sz w:val="24"/>
          <w:szCs w:val="24"/>
        </w:rPr>
        <w:t xml:space="preserve">, který se umístil </w:t>
      </w:r>
      <w:r w:rsidRPr="00615B65">
        <w:rPr>
          <w:rFonts w:ascii="Times New Roman" w:hAnsi="Times New Roman" w:cs="Times New Roman"/>
          <w:sz w:val="24"/>
          <w:szCs w:val="24"/>
        </w:rPr>
        <w:t>v zadávacím řízení</w:t>
      </w:r>
      <w:r w:rsidRPr="00615B65">
        <w:rPr>
          <w:rFonts w:ascii="Times New Roman" w:hAnsi="Times New Roman"/>
          <w:sz w:val="24"/>
          <w:szCs w:val="24"/>
        </w:rPr>
        <w:t xml:space="preserve"> jako první v pořadí</w:t>
      </w:r>
      <w:r w:rsidRPr="00615B65">
        <w:rPr>
          <w:rFonts w:ascii="Times New Roman" w:hAnsi="Times New Roman" w:cs="Times New Roman"/>
          <w:sz w:val="24"/>
          <w:szCs w:val="24"/>
        </w:rPr>
        <w:t>.</w:t>
      </w:r>
      <w:r w:rsidRPr="00615B65">
        <w:rPr>
          <w:rFonts w:ascii="Times New Roman" w:hAnsi="Times New Roman"/>
          <w:sz w:val="24"/>
          <w:szCs w:val="24"/>
        </w:rPr>
        <w:t xml:space="preserve"> Obdobným způsobem (pokud nedošlo k uzavření </w:t>
      </w:r>
      <w:r w:rsidRPr="00615B65">
        <w:rPr>
          <w:rFonts w:ascii="Times New Roman" w:hAnsi="Times New Roman" w:cs="Times New Roman"/>
          <w:sz w:val="24"/>
          <w:szCs w:val="24"/>
        </w:rPr>
        <w:t xml:space="preserve">Dílčí </w:t>
      </w:r>
      <w:r w:rsidRPr="00615B65">
        <w:rPr>
          <w:rFonts w:ascii="Times New Roman" w:hAnsi="Times New Roman"/>
          <w:sz w:val="24"/>
          <w:szCs w:val="24"/>
        </w:rPr>
        <w:t xml:space="preserve">smlouvy </w:t>
      </w:r>
      <w:r w:rsidRPr="00615B65">
        <w:rPr>
          <w:rFonts w:ascii="Times New Roman" w:hAnsi="Times New Roman" w:cs="Times New Roman"/>
          <w:sz w:val="24"/>
          <w:szCs w:val="24"/>
        </w:rPr>
        <w:t xml:space="preserve">ani </w:t>
      </w:r>
      <w:r w:rsidRPr="00615B65">
        <w:rPr>
          <w:rFonts w:ascii="Times New Roman" w:hAnsi="Times New Roman"/>
          <w:sz w:val="24"/>
          <w:szCs w:val="24"/>
        </w:rPr>
        <w:t xml:space="preserve">s </w:t>
      </w:r>
      <w:r w:rsidRPr="00615B65">
        <w:rPr>
          <w:rFonts w:ascii="Times New Roman" w:hAnsi="Times New Roman" w:cs="Times New Roman"/>
          <w:sz w:val="24"/>
          <w:szCs w:val="24"/>
        </w:rPr>
        <w:t>druhým</w:t>
      </w:r>
      <w:r w:rsidRPr="00615B65">
        <w:rPr>
          <w:rFonts w:ascii="Times New Roman" w:hAnsi="Times New Roman"/>
          <w:sz w:val="24"/>
          <w:szCs w:val="24"/>
        </w:rPr>
        <w:t xml:space="preserve"> Zhotovitelem</w:t>
      </w:r>
      <w:r w:rsidRPr="00615B65">
        <w:rPr>
          <w:rFonts w:ascii="Times New Roman" w:hAnsi="Times New Roman" w:cs="Times New Roman"/>
          <w:sz w:val="24"/>
          <w:szCs w:val="24"/>
        </w:rPr>
        <w:t xml:space="preserve"> v pořadí</w:t>
      </w:r>
      <w:r w:rsidRPr="00615B65">
        <w:rPr>
          <w:rFonts w:ascii="Times New Roman" w:hAnsi="Times New Roman"/>
          <w:sz w:val="24"/>
          <w:szCs w:val="24"/>
        </w:rPr>
        <w:t xml:space="preserve">), vyzývá </w:t>
      </w:r>
      <w:r w:rsidRPr="00615B65">
        <w:rPr>
          <w:rFonts w:ascii="Times New Roman" w:hAnsi="Times New Roman" w:cs="Times New Roman"/>
          <w:sz w:val="24"/>
          <w:szCs w:val="24"/>
        </w:rPr>
        <w:t>třetího Zhotovitele</w:t>
      </w:r>
      <w:r w:rsidRPr="00615B65">
        <w:rPr>
          <w:rFonts w:ascii="Times New Roman" w:hAnsi="Times New Roman"/>
          <w:sz w:val="24"/>
          <w:szCs w:val="24"/>
        </w:rPr>
        <w:t xml:space="preserve"> v pořadí. </w:t>
      </w:r>
    </w:p>
    <w:p w14:paraId="7A6BFE78" w14:textId="77777777" w:rsidR="0035373E" w:rsidRPr="00615B65" w:rsidRDefault="0035373E" w:rsidP="0035373E">
      <w:pPr>
        <w:spacing w:after="0" w:line="240" w:lineRule="auto"/>
        <w:jc w:val="both"/>
        <w:rPr>
          <w:rFonts w:ascii="Times New Roman" w:hAnsi="Times New Roman"/>
          <w:sz w:val="24"/>
          <w:szCs w:val="24"/>
        </w:rPr>
      </w:pPr>
    </w:p>
    <w:p w14:paraId="1C0E307D" w14:textId="255C109C" w:rsidR="0035373E" w:rsidRPr="00615B65" w:rsidRDefault="0035373E" w:rsidP="0035373E">
      <w:pPr>
        <w:pStyle w:val="Odstavecseseznamem"/>
        <w:numPr>
          <w:ilvl w:val="1"/>
          <w:numId w:val="11"/>
        </w:numPr>
        <w:spacing w:after="0" w:line="240" w:lineRule="auto"/>
        <w:ind w:hanging="578"/>
        <w:jc w:val="both"/>
        <w:rPr>
          <w:rFonts w:ascii="Times New Roman" w:hAnsi="Times New Roman"/>
          <w:sz w:val="24"/>
          <w:szCs w:val="24"/>
        </w:rPr>
      </w:pPr>
      <w:r w:rsidRPr="00615B65">
        <w:rPr>
          <w:rFonts w:ascii="Times New Roman" w:hAnsi="Times New Roman"/>
          <w:sz w:val="24"/>
          <w:szCs w:val="24"/>
        </w:rPr>
        <w:t xml:space="preserve">V případě pochybností je Zhotovitel povinen vyžádat si od Objednatele doplňující informace. Neučiní-li tak, má se za to, že pokyny uvedené </w:t>
      </w:r>
      <w:r w:rsidRPr="00615B65">
        <w:rPr>
          <w:rFonts w:ascii="Times New Roman" w:hAnsi="Times New Roman" w:cs="Times New Roman"/>
          <w:sz w:val="24"/>
          <w:szCs w:val="24"/>
        </w:rPr>
        <w:t>v objednávce</w:t>
      </w:r>
      <w:r w:rsidRPr="00615B65">
        <w:rPr>
          <w:rFonts w:ascii="Times New Roman" w:hAnsi="Times New Roman"/>
          <w:sz w:val="24"/>
          <w:szCs w:val="24"/>
        </w:rPr>
        <w:t xml:space="preserve"> jsou pro něj dostatečné pro plnění </w:t>
      </w:r>
      <w:r w:rsidRPr="00615B65">
        <w:rPr>
          <w:rFonts w:ascii="Times New Roman" w:hAnsi="Times New Roman" w:cs="Times New Roman"/>
          <w:sz w:val="24"/>
          <w:szCs w:val="24"/>
        </w:rPr>
        <w:t>Veřejné</w:t>
      </w:r>
      <w:r w:rsidRPr="00615B65">
        <w:rPr>
          <w:rFonts w:ascii="Times New Roman" w:hAnsi="Times New Roman"/>
          <w:sz w:val="24"/>
          <w:szCs w:val="24"/>
        </w:rPr>
        <w:t xml:space="preserve"> zakázky a nemůže se z tohoto důvodu zprostit odpovědnosti za nesplnění či za vadné plnění </w:t>
      </w:r>
      <w:r w:rsidR="00E16496">
        <w:rPr>
          <w:rFonts w:ascii="Times New Roman" w:hAnsi="Times New Roman"/>
          <w:sz w:val="24"/>
          <w:szCs w:val="24"/>
        </w:rPr>
        <w:t>Díla</w:t>
      </w:r>
      <w:r w:rsidRPr="00615B65">
        <w:rPr>
          <w:rFonts w:ascii="Times New Roman" w:hAnsi="Times New Roman"/>
          <w:sz w:val="24"/>
          <w:szCs w:val="24"/>
        </w:rPr>
        <w:t>.</w:t>
      </w:r>
    </w:p>
    <w:p w14:paraId="6766FEA7" w14:textId="77777777" w:rsidR="0035373E" w:rsidRPr="00615B65" w:rsidRDefault="0035373E" w:rsidP="0035373E">
      <w:pPr>
        <w:pStyle w:val="Odstavecseseznamem"/>
        <w:spacing w:after="0" w:line="240" w:lineRule="auto"/>
        <w:jc w:val="both"/>
        <w:rPr>
          <w:rFonts w:ascii="Times New Roman" w:hAnsi="Times New Roman"/>
          <w:sz w:val="24"/>
          <w:szCs w:val="24"/>
        </w:rPr>
      </w:pPr>
    </w:p>
    <w:p w14:paraId="7544454D" w14:textId="6BB60A20" w:rsidR="0035373E" w:rsidRPr="00615B65" w:rsidRDefault="0035373E" w:rsidP="0035373E">
      <w:pPr>
        <w:pStyle w:val="Odstavecseseznamem"/>
        <w:numPr>
          <w:ilvl w:val="1"/>
          <w:numId w:val="11"/>
        </w:numPr>
        <w:spacing w:after="0" w:line="240" w:lineRule="auto"/>
        <w:ind w:hanging="578"/>
        <w:jc w:val="both"/>
        <w:rPr>
          <w:rFonts w:ascii="Times New Roman" w:hAnsi="Times New Roman" w:cs="Times New Roman"/>
          <w:sz w:val="24"/>
          <w:szCs w:val="24"/>
        </w:rPr>
      </w:pPr>
      <w:r w:rsidRPr="00615B65">
        <w:rPr>
          <w:rFonts w:ascii="Times New Roman" w:hAnsi="Times New Roman" w:cs="Times New Roman"/>
          <w:sz w:val="24"/>
          <w:szCs w:val="24"/>
        </w:rPr>
        <w:t xml:space="preserve">Postup </w:t>
      </w:r>
      <w:r w:rsidR="00E16496">
        <w:rPr>
          <w:rFonts w:ascii="Times New Roman" w:hAnsi="Times New Roman" w:cs="Times New Roman"/>
          <w:sz w:val="24"/>
          <w:szCs w:val="24"/>
        </w:rPr>
        <w:t>S</w:t>
      </w:r>
      <w:r w:rsidRPr="00615B65">
        <w:rPr>
          <w:rFonts w:ascii="Times New Roman" w:hAnsi="Times New Roman" w:cs="Times New Roman"/>
          <w:sz w:val="24"/>
          <w:szCs w:val="24"/>
        </w:rPr>
        <w:t>mluvních stran při uzavření Dílčí smlouvy s některým s</w:t>
      </w:r>
      <w:r w:rsidR="00E16496">
        <w:rPr>
          <w:rFonts w:ascii="Times New Roman" w:hAnsi="Times New Roman" w:cs="Times New Roman"/>
          <w:sz w:val="24"/>
          <w:szCs w:val="24"/>
        </w:rPr>
        <w:t xml:space="preserve"> dalších Zhotovitelů v pořadí za</w:t>
      </w:r>
      <w:r w:rsidRPr="00615B65">
        <w:rPr>
          <w:rFonts w:ascii="Times New Roman" w:hAnsi="Times New Roman" w:cs="Times New Roman"/>
          <w:sz w:val="24"/>
          <w:szCs w:val="24"/>
        </w:rPr>
        <w:t xml:space="preserve"> Zhotovitelem, který se při uzavření této </w:t>
      </w:r>
      <w:r w:rsidR="001347B2">
        <w:rPr>
          <w:rFonts w:ascii="Times New Roman" w:hAnsi="Times New Roman" w:cs="Times New Roman"/>
          <w:sz w:val="24"/>
          <w:szCs w:val="24"/>
        </w:rPr>
        <w:t>S</w:t>
      </w:r>
      <w:r w:rsidRPr="00615B65">
        <w:rPr>
          <w:rFonts w:ascii="Times New Roman" w:hAnsi="Times New Roman" w:cs="Times New Roman"/>
          <w:sz w:val="24"/>
          <w:szCs w:val="24"/>
        </w:rPr>
        <w:t>mlouvy umístil na prvním místě, se řídí čl. 3</w:t>
      </w:r>
      <w:r w:rsidR="00E16496">
        <w:rPr>
          <w:rFonts w:ascii="Times New Roman" w:hAnsi="Times New Roman" w:cs="Times New Roman"/>
          <w:sz w:val="24"/>
          <w:szCs w:val="24"/>
        </w:rPr>
        <w:t>.</w:t>
      </w:r>
      <w:r w:rsidRPr="00615B65">
        <w:rPr>
          <w:rFonts w:ascii="Times New Roman" w:hAnsi="Times New Roman" w:cs="Times New Roman"/>
          <w:sz w:val="24"/>
          <w:szCs w:val="24"/>
        </w:rPr>
        <w:t xml:space="preserve"> této </w:t>
      </w:r>
      <w:r w:rsidR="00E16496">
        <w:rPr>
          <w:rFonts w:ascii="Times New Roman" w:hAnsi="Times New Roman" w:cs="Times New Roman"/>
          <w:sz w:val="24"/>
          <w:szCs w:val="24"/>
        </w:rPr>
        <w:t>S</w:t>
      </w:r>
      <w:r w:rsidRPr="00615B65">
        <w:rPr>
          <w:rFonts w:ascii="Times New Roman" w:hAnsi="Times New Roman" w:cs="Times New Roman"/>
          <w:sz w:val="24"/>
          <w:szCs w:val="24"/>
        </w:rPr>
        <w:t>mlouvy.</w:t>
      </w:r>
    </w:p>
    <w:p w14:paraId="30F5F6EB" w14:textId="77777777" w:rsidR="00675733" w:rsidRPr="00615B65" w:rsidRDefault="00675733" w:rsidP="008E4EC2">
      <w:pPr>
        <w:spacing w:after="0" w:line="240" w:lineRule="auto"/>
        <w:rPr>
          <w:rFonts w:ascii="Times New Roman" w:hAnsi="Times New Roman"/>
          <w:sz w:val="24"/>
          <w:szCs w:val="24"/>
        </w:rPr>
      </w:pPr>
    </w:p>
    <w:p w14:paraId="670E73EE" w14:textId="00D95587" w:rsidR="00675733" w:rsidRPr="001347B2" w:rsidRDefault="0035373E" w:rsidP="00E16496">
      <w:pPr>
        <w:pStyle w:val="Prosttext"/>
        <w:numPr>
          <w:ilvl w:val="0"/>
          <w:numId w:val="11"/>
        </w:numPr>
        <w:tabs>
          <w:tab w:val="left" w:pos="0"/>
          <w:tab w:val="left" w:pos="284"/>
        </w:tabs>
        <w:ind w:hanging="578"/>
        <w:rPr>
          <w:rFonts w:ascii="Times New Roman" w:hAnsi="Times New Roman" w:cs="Times New Roman"/>
          <w:b/>
          <w:sz w:val="24"/>
          <w:szCs w:val="24"/>
          <w:lang w:val="cs-CZ"/>
        </w:rPr>
      </w:pPr>
      <w:r w:rsidRPr="001347B2">
        <w:rPr>
          <w:rFonts w:ascii="Times New Roman" w:hAnsi="Times New Roman" w:cs="Times New Roman"/>
          <w:b/>
          <w:sz w:val="24"/>
          <w:szCs w:val="24"/>
          <w:lang w:val="cs-CZ"/>
        </w:rPr>
        <w:t>Ukončení</w:t>
      </w:r>
      <w:r w:rsidR="00675733" w:rsidRPr="001347B2">
        <w:rPr>
          <w:rFonts w:ascii="Times New Roman" w:hAnsi="Times New Roman" w:cs="Times New Roman"/>
          <w:b/>
          <w:sz w:val="24"/>
          <w:szCs w:val="24"/>
          <w:lang w:val="cs-CZ"/>
        </w:rPr>
        <w:t xml:space="preserve"> </w:t>
      </w:r>
      <w:r w:rsidR="00930CEE" w:rsidRPr="001347B2">
        <w:rPr>
          <w:rFonts w:ascii="Times New Roman" w:hAnsi="Times New Roman" w:cs="Times New Roman"/>
          <w:b/>
          <w:sz w:val="24"/>
          <w:szCs w:val="24"/>
          <w:lang w:val="cs-CZ"/>
        </w:rPr>
        <w:t>S</w:t>
      </w:r>
      <w:r w:rsidR="00675733" w:rsidRPr="001347B2">
        <w:rPr>
          <w:rFonts w:ascii="Times New Roman" w:hAnsi="Times New Roman" w:cs="Times New Roman"/>
          <w:b/>
          <w:sz w:val="24"/>
          <w:szCs w:val="24"/>
          <w:lang w:val="cs-CZ"/>
        </w:rPr>
        <w:t>mlouvy</w:t>
      </w:r>
      <w:r w:rsidR="001347B2" w:rsidRPr="001347B2">
        <w:rPr>
          <w:rFonts w:ascii="Times New Roman" w:hAnsi="Times New Roman" w:cs="Times New Roman"/>
          <w:b/>
          <w:sz w:val="24"/>
          <w:szCs w:val="24"/>
          <w:lang w:val="cs-CZ"/>
        </w:rPr>
        <w:t xml:space="preserve"> a Dílčích smluv</w:t>
      </w:r>
    </w:p>
    <w:p w14:paraId="7C4C84FD" w14:textId="77777777" w:rsidR="00675733" w:rsidRPr="00615B65" w:rsidRDefault="00675733" w:rsidP="00930CEE">
      <w:pPr>
        <w:spacing w:after="0" w:line="240" w:lineRule="auto"/>
        <w:jc w:val="both"/>
        <w:rPr>
          <w:rFonts w:ascii="Times New Roman" w:hAnsi="Times New Roman"/>
          <w:sz w:val="24"/>
          <w:szCs w:val="24"/>
        </w:rPr>
      </w:pPr>
    </w:p>
    <w:p w14:paraId="1E96D2A7" w14:textId="7F800D81" w:rsidR="00675733" w:rsidRPr="00615B65" w:rsidRDefault="00675733" w:rsidP="00E16496">
      <w:pPr>
        <w:pStyle w:val="Odstavecseseznamem"/>
        <w:numPr>
          <w:ilvl w:val="1"/>
          <w:numId w:val="11"/>
        </w:numPr>
        <w:spacing w:after="0" w:line="240" w:lineRule="auto"/>
        <w:ind w:hanging="578"/>
        <w:jc w:val="both"/>
        <w:rPr>
          <w:rFonts w:ascii="Times New Roman" w:hAnsi="Times New Roman"/>
          <w:sz w:val="24"/>
          <w:szCs w:val="24"/>
        </w:rPr>
      </w:pPr>
      <w:r w:rsidRPr="00615B65">
        <w:rPr>
          <w:rFonts w:ascii="Times New Roman" w:hAnsi="Times New Roman"/>
          <w:sz w:val="24"/>
          <w:szCs w:val="24"/>
        </w:rPr>
        <w:t xml:space="preserve">Zhotovitel má právo odstoupit od této </w:t>
      </w:r>
      <w:r w:rsidR="001347B2">
        <w:rPr>
          <w:rFonts w:ascii="Times New Roman" w:hAnsi="Times New Roman"/>
          <w:sz w:val="24"/>
          <w:szCs w:val="24"/>
        </w:rPr>
        <w:t>S</w:t>
      </w:r>
      <w:r w:rsidRPr="00615B65">
        <w:rPr>
          <w:rFonts w:ascii="Times New Roman" w:hAnsi="Times New Roman"/>
          <w:sz w:val="24"/>
          <w:szCs w:val="24"/>
        </w:rPr>
        <w:t>mlouvy, jestliže Objednatel bude v prodlení s uhrazením ceny Díla či jeho části déle než 30 dnů.</w:t>
      </w:r>
    </w:p>
    <w:p w14:paraId="1B1C0425" w14:textId="77777777" w:rsidR="00675733" w:rsidRPr="00615B65" w:rsidRDefault="00675733" w:rsidP="008E4EC2">
      <w:pPr>
        <w:spacing w:after="0" w:line="240" w:lineRule="auto"/>
        <w:ind w:left="1134"/>
        <w:rPr>
          <w:rFonts w:ascii="Times New Roman" w:hAnsi="Times New Roman"/>
          <w:sz w:val="24"/>
          <w:szCs w:val="24"/>
        </w:rPr>
      </w:pPr>
    </w:p>
    <w:p w14:paraId="1CD7D11E" w14:textId="650B77E3" w:rsidR="00675733" w:rsidRPr="00615B65" w:rsidRDefault="00675733" w:rsidP="00E16496">
      <w:pPr>
        <w:pStyle w:val="Odstavecseseznamem"/>
        <w:numPr>
          <w:ilvl w:val="1"/>
          <w:numId w:val="11"/>
        </w:numPr>
        <w:spacing w:after="0" w:line="240" w:lineRule="auto"/>
        <w:ind w:hanging="578"/>
        <w:rPr>
          <w:rFonts w:ascii="Times New Roman" w:hAnsi="Times New Roman"/>
          <w:sz w:val="24"/>
          <w:szCs w:val="24"/>
        </w:rPr>
      </w:pPr>
      <w:r w:rsidRPr="00615B65">
        <w:rPr>
          <w:rFonts w:ascii="Times New Roman" w:hAnsi="Times New Roman"/>
          <w:sz w:val="24"/>
          <w:szCs w:val="24"/>
        </w:rPr>
        <w:t xml:space="preserve">Objednatel má právo odstoupit od této </w:t>
      </w:r>
      <w:r w:rsidR="00E16496">
        <w:rPr>
          <w:rFonts w:ascii="Times New Roman" w:hAnsi="Times New Roman"/>
          <w:sz w:val="24"/>
          <w:szCs w:val="24"/>
        </w:rPr>
        <w:t>S</w:t>
      </w:r>
      <w:r w:rsidRPr="00615B65">
        <w:rPr>
          <w:rFonts w:ascii="Times New Roman" w:hAnsi="Times New Roman"/>
          <w:sz w:val="24"/>
          <w:szCs w:val="24"/>
        </w:rPr>
        <w:t xml:space="preserve">mlouvy s účinky ex </w:t>
      </w:r>
      <w:proofErr w:type="spellStart"/>
      <w:r w:rsidRPr="00615B65">
        <w:rPr>
          <w:rFonts w:ascii="Times New Roman" w:hAnsi="Times New Roman"/>
          <w:sz w:val="24"/>
          <w:szCs w:val="24"/>
        </w:rPr>
        <w:t>nunc</w:t>
      </w:r>
      <w:proofErr w:type="spellEnd"/>
      <w:r w:rsidRPr="00615B65">
        <w:rPr>
          <w:rFonts w:ascii="Times New Roman" w:hAnsi="Times New Roman"/>
          <w:sz w:val="24"/>
          <w:szCs w:val="24"/>
        </w:rPr>
        <w:t xml:space="preserve"> </w:t>
      </w:r>
      <w:r w:rsidR="007D514C">
        <w:rPr>
          <w:rFonts w:ascii="Times New Roman" w:hAnsi="Times New Roman"/>
          <w:sz w:val="24"/>
          <w:szCs w:val="24"/>
        </w:rPr>
        <w:t xml:space="preserve">zejména </w:t>
      </w:r>
      <w:r w:rsidRPr="00615B65">
        <w:rPr>
          <w:rFonts w:ascii="Times New Roman" w:hAnsi="Times New Roman"/>
          <w:sz w:val="24"/>
          <w:szCs w:val="24"/>
        </w:rPr>
        <w:t>v případě, že:</w:t>
      </w:r>
    </w:p>
    <w:p w14:paraId="1E7E1EED" w14:textId="77777777" w:rsidR="00675733" w:rsidRPr="00615B65" w:rsidRDefault="00675733" w:rsidP="008E4EC2">
      <w:pPr>
        <w:pStyle w:val="Odstavecseseznamem"/>
        <w:spacing w:after="0" w:line="240" w:lineRule="auto"/>
        <w:rPr>
          <w:sz w:val="24"/>
          <w:szCs w:val="24"/>
        </w:rPr>
      </w:pPr>
    </w:p>
    <w:p w14:paraId="67753852" w14:textId="5E2802DA" w:rsidR="00675733" w:rsidRPr="00615B65" w:rsidRDefault="00675733" w:rsidP="008E4EC2">
      <w:pPr>
        <w:numPr>
          <w:ilvl w:val="0"/>
          <w:numId w:val="34"/>
        </w:numPr>
        <w:spacing w:after="0" w:line="240" w:lineRule="auto"/>
        <w:ind w:left="1560"/>
        <w:jc w:val="both"/>
        <w:rPr>
          <w:rFonts w:ascii="Times New Roman" w:hAnsi="Times New Roman"/>
          <w:sz w:val="24"/>
          <w:szCs w:val="24"/>
        </w:rPr>
      </w:pPr>
      <w:r w:rsidRPr="00615B65">
        <w:rPr>
          <w:rFonts w:ascii="Times New Roman" w:hAnsi="Times New Roman"/>
          <w:sz w:val="24"/>
          <w:szCs w:val="24"/>
        </w:rPr>
        <w:t xml:space="preserve">Zhotovitel je v prodlení oproti Harmonogramu nebo dalším lhůtám či uzávěrkám, stanoveným v této Smlouvě či </w:t>
      </w:r>
      <w:r w:rsidR="00E16496">
        <w:rPr>
          <w:rFonts w:ascii="Times New Roman" w:hAnsi="Times New Roman"/>
          <w:sz w:val="24"/>
          <w:szCs w:val="24"/>
        </w:rPr>
        <w:t>Dílčí smlouvě</w:t>
      </w:r>
      <w:r w:rsidRPr="00615B65">
        <w:rPr>
          <w:rFonts w:ascii="Times New Roman" w:hAnsi="Times New Roman"/>
          <w:sz w:val="24"/>
          <w:szCs w:val="24"/>
        </w:rPr>
        <w:t xml:space="preserve"> o více než (15) dnů;</w:t>
      </w:r>
    </w:p>
    <w:p w14:paraId="16FE93E8" w14:textId="77777777" w:rsidR="00675733" w:rsidRPr="00615B65" w:rsidRDefault="00675733" w:rsidP="008E4EC2">
      <w:pPr>
        <w:spacing w:after="0" w:line="240" w:lineRule="auto"/>
        <w:jc w:val="both"/>
        <w:rPr>
          <w:rFonts w:ascii="Times New Roman" w:hAnsi="Times New Roman"/>
          <w:sz w:val="24"/>
          <w:szCs w:val="24"/>
        </w:rPr>
      </w:pPr>
    </w:p>
    <w:p w14:paraId="3F7CF742" w14:textId="395FB96B" w:rsidR="00675733" w:rsidRPr="00615B65" w:rsidRDefault="00675733" w:rsidP="008E4EC2">
      <w:pPr>
        <w:numPr>
          <w:ilvl w:val="0"/>
          <w:numId w:val="34"/>
        </w:numPr>
        <w:spacing w:after="0" w:line="240" w:lineRule="auto"/>
        <w:ind w:left="1560"/>
        <w:jc w:val="both"/>
        <w:rPr>
          <w:rFonts w:ascii="Times New Roman" w:hAnsi="Times New Roman"/>
          <w:sz w:val="24"/>
          <w:szCs w:val="24"/>
        </w:rPr>
      </w:pPr>
      <w:r w:rsidRPr="00615B65">
        <w:rPr>
          <w:rFonts w:ascii="Times New Roman" w:hAnsi="Times New Roman"/>
          <w:sz w:val="24"/>
          <w:szCs w:val="24"/>
        </w:rPr>
        <w:t xml:space="preserve">Zhotovitel bez písemného souhlasu Objednatele přeruší nebo pozastaví provádění Díla o více než </w:t>
      </w:r>
      <w:r w:rsidR="009E4B18">
        <w:rPr>
          <w:rFonts w:ascii="Times New Roman" w:hAnsi="Times New Roman"/>
          <w:sz w:val="24"/>
          <w:szCs w:val="24"/>
        </w:rPr>
        <w:t>tři</w:t>
      </w:r>
      <w:r w:rsidR="009E4B18" w:rsidRPr="00615B65">
        <w:rPr>
          <w:rFonts w:ascii="Times New Roman" w:hAnsi="Times New Roman"/>
          <w:sz w:val="24"/>
          <w:szCs w:val="24"/>
        </w:rPr>
        <w:t xml:space="preserve"> </w:t>
      </w:r>
      <w:r w:rsidRPr="00615B65">
        <w:rPr>
          <w:rFonts w:ascii="Times New Roman" w:hAnsi="Times New Roman"/>
          <w:sz w:val="24"/>
          <w:szCs w:val="24"/>
        </w:rPr>
        <w:t>(</w:t>
      </w:r>
      <w:r w:rsidR="009E4B18">
        <w:rPr>
          <w:rFonts w:ascii="Times New Roman" w:hAnsi="Times New Roman"/>
          <w:sz w:val="24"/>
          <w:szCs w:val="24"/>
        </w:rPr>
        <w:t>3</w:t>
      </w:r>
      <w:r w:rsidRPr="00615B65">
        <w:rPr>
          <w:rFonts w:ascii="Times New Roman" w:hAnsi="Times New Roman"/>
          <w:sz w:val="24"/>
          <w:szCs w:val="24"/>
        </w:rPr>
        <w:t>) dn</w:t>
      </w:r>
      <w:r w:rsidR="009E4B18">
        <w:rPr>
          <w:rFonts w:ascii="Times New Roman" w:hAnsi="Times New Roman"/>
          <w:sz w:val="24"/>
          <w:szCs w:val="24"/>
        </w:rPr>
        <w:t>y</w:t>
      </w:r>
      <w:r w:rsidRPr="00615B65">
        <w:rPr>
          <w:rFonts w:ascii="Times New Roman" w:hAnsi="Times New Roman"/>
          <w:sz w:val="24"/>
          <w:szCs w:val="24"/>
        </w:rPr>
        <w:t>;</w:t>
      </w:r>
    </w:p>
    <w:p w14:paraId="38267FDC" w14:textId="77777777" w:rsidR="00675733" w:rsidRPr="00615B65" w:rsidRDefault="00675733" w:rsidP="008E4EC2">
      <w:pPr>
        <w:pStyle w:val="Odstavecseseznamem"/>
        <w:spacing w:after="0" w:line="240" w:lineRule="auto"/>
        <w:rPr>
          <w:sz w:val="24"/>
          <w:szCs w:val="24"/>
        </w:rPr>
      </w:pPr>
    </w:p>
    <w:p w14:paraId="3803EF71" w14:textId="6E903582" w:rsidR="00675733" w:rsidRPr="00615B65" w:rsidRDefault="00675733" w:rsidP="008E4EC2">
      <w:pPr>
        <w:numPr>
          <w:ilvl w:val="0"/>
          <w:numId w:val="34"/>
        </w:numPr>
        <w:spacing w:after="0" w:line="240" w:lineRule="auto"/>
        <w:ind w:left="1560"/>
        <w:jc w:val="both"/>
        <w:rPr>
          <w:rFonts w:ascii="Times New Roman" w:hAnsi="Times New Roman"/>
          <w:sz w:val="24"/>
          <w:szCs w:val="24"/>
        </w:rPr>
      </w:pPr>
      <w:r w:rsidRPr="009E4B18">
        <w:rPr>
          <w:rFonts w:ascii="Times New Roman" w:hAnsi="Times New Roman"/>
          <w:sz w:val="24"/>
          <w:szCs w:val="24"/>
        </w:rPr>
        <w:t xml:space="preserve">Zhotovitel </w:t>
      </w:r>
      <w:r w:rsidRPr="00B61C34">
        <w:rPr>
          <w:rFonts w:ascii="Times New Roman" w:hAnsi="Times New Roman"/>
          <w:sz w:val="24"/>
          <w:szCs w:val="24"/>
        </w:rPr>
        <w:t>opakovaně odmítne</w:t>
      </w:r>
      <w:r w:rsidRPr="00615B65">
        <w:rPr>
          <w:rFonts w:ascii="Times New Roman" w:hAnsi="Times New Roman"/>
          <w:sz w:val="24"/>
          <w:szCs w:val="24"/>
        </w:rPr>
        <w:t xml:space="preserve"> objednávku bez uvedení objektivních důvodů;</w:t>
      </w:r>
    </w:p>
    <w:p w14:paraId="0A0597B3" w14:textId="77777777" w:rsidR="00675733" w:rsidRPr="00615B65" w:rsidRDefault="00675733" w:rsidP="008E4EC2">
      <w:pPr>
        <w:spacing w:after="0" w:line="240" w:lineRule="auto"/>
        <w:jc w:val="both"/>
        <w:rPr>
          <w:rFonts w:ascii="Times New Roman" w:hAnsi="Times New Roman"/>
          <w:sz w:val="24"/>
          <w:szCs w:val="24"/>
        </w:rPr>
      </w:pPr>
    </w:p>
    <w:p w14:paraId="139952BF" w14:textId="77777777" w:rsidR="00675733" w:rsidRPr="00615B65" w:rsidRDefault="00675733" w:rsidP="008E4EC2">
      <w:pPr>
        <w:numPr>
          <w:ilvl w:val="0"/>
          <w:numId w:val="34"/>
        </w:numPr>
        <w:spacing w:after="0" w:line="240" w:lineRule="auto"/>
        <w:ind w:left="1560"/>
        <w:jc w:val="both"/>
        <w:rPr>
          <w:rFonts w:ascii="Times New Roman" w:hAnsi="Times New Roman"/>
          <w:sz w:val="24"/>
          <w:szCs w:val="24"/>
        </w:rPr>
      </w:pPr>
      <w:r w:rsidRPr="00615B65">
        <w:rPr>
          <w:rFonts w:ascii="Times New Roman" w:hAnsi="Times New Roman"/>
          <w:sz w:val="24"/>
          <w:szCs w:val="24"/>
        </w:rPr>
        <w:t>Zhotovitel opakovaně porušuje předpisy vztahující se k bezpečnosti práce a tato porušení jsou zaznamenána v Deníku;</w:t>
      </w:r>
    </w:p>
    <w:p w14:paraId="7C081D02" w14:textId="77777777" w:rsidR="00675733" w:rsidRPr="00615B65" w:rsidRDefault="00675733" w:rsidP="008E4EC2">
      <w:pPr>
        <w:spacing w:after="0" w:line="240" w:lineRule="auto"/>
        <w:jc w:val="both"/>
        <w:rPr>
          <w:rFonts w:ascii="Times New Roman" w:hAnsi="Times New Roman"/>
          <w:sz w:val="24"/>
          <w:szCs w:val="24"/>
        </w:rPr>
      </w:pPr>
    </w:p>
    <w:p w14:paraId="5F291D28" w14:textId="2859117E" w:rsidR="004B5C86" w:rsidRDefault="00675733" w:rsidP="00173559">
      <w:pPr>
        <w:numPr>
          <w:ilvl w:val="0"/>
          <w:numId w:val="34"/>
        </w:numPr>
        <w:spacing w:after="0" w:line="240" w:lineRule="auto"/>
        <w:ind w:left="1560"/>
        <w:jc w:val="both"/>
        <w:rPr>
          <w:rFonts w:ascii="Times New Roman" w:hAnsi="Times New Roman"/>
          <w:sz w:val="24"/>
          <w:szCs w:val="24"/>
        </w:rPr>
      </w:pPr>
      <w:r w:rsidRPr="00615B65">
        <w:rPr>
          <w:rFonts w:ascii="Times New Roman" w:hAnsi="Times New Roman"/>
          <w:sz w:val="24"/>
          <w:szCs w:val="24"/>
        </w:rPr>
        <w:t xml:space="preserve">Zhotovitel nepředloží příslušnou pojistnou smlouvu </w:t>
      </w:r>
      <w:r w:rsidR="00CF5B79">
        <w:rPr>
          <w:rFonts w:ascii="Times New Roman" w:hAnsi="Times New Roman"/>
          <w:sz w:val="24"/>
          <w:szCs w:val="24"/>
        </w:rPr>
        <w:t xml:space="preserve">ani </w:t>
      </w:r>
      <w:r w:rsidRPr="00615B65">
        <w:rPr>
          <w:rFonts w:ascii="Times New Roman" w:hAnsi="Times New Roman"/>
          <w:sz w:val="24"/>
          <w:szCs w:val="24"/>
        </w:rPr>
        <w:t xml:space="preserve">do 30 dnů od zahájení </w:t>
      </w:r>
      <w:r w:rsidR="00CF5B79">
        <w:rPr>
          <w:rFonts w:ascii="Times New Roman" w:hAnsi="Times New Roman"/>
          <w:sz w:val="24"/>
          <w:szCs w:val="24"/>
        </w:rPr>
        <w:t>práce na Díle</w:t>
      </w:r>
      <w:r w:rsidRPr="00615B65">
        <w:rPr>
          <w:rFonts w:ascii="Times New Roman" w:hAnsi="Times New Roman"/>
          <w:sz w:val="24"/>
          <w:szCs w:val="24"/>
        </w:rPr>
        <w:t>;</w:t>
      </w:r>
    </w:p>
    <w:p w14:paraId="54C1E8A0" w14:textId="77777777" w:rsidR="00173559" w:rsidRPr="00615B65" w:rsidRDefault="00173559" w:rsidP="00B61C34">
      <w:pPr>
        <w:spacing w:after="0" w:line="240" w:lineRule="auto"/>
        <w:ind w:left="1560"/>
        <w:jc w:val="both"/>
        <w:rPr>
          <w:rFonts w:ascii="Times New Roman" w:hAnsi="Times New Roman"/>
          <w:sz w:val="24"/>
          <w:szCs w:val="24"/>
        </w:rPr>
      </w:pPr>
    </w:p>
    <w:p w14:paraId="429C2AE0" w14:textId="36767308" w:rsidR="00173559" w:rsidRPr="00B61C34" w:rsidRDefault="00173559" w:rsidP="00B61C34">
      <w:pPr>
        <w:numPr>
          <w:ilvl w:val="0"/>
          <w:numId w:val="34"/>
        </w:numPr>
        <w:spacing w:after="0" w:line="240" w:lineRule="auto"/>
        <w:ind w:left="1560"/>
        <w:jc w:val="both"/>
        <w:rPr>
          <w:rFonts w:ascii="Times New Roman" w:hAnsi="Times New Roman"/>
          <w:sz w:val="24"/>
          <w:szCs w:val="24"/>
        </w:rPr>
      </w:pPr>
      <w:r w:rsidRPr="00B61C34">
        <w:rPr>
          <w:rFonts w:ascii="Times New Roman" w:hAnsi="Times New Roman"/>
          <w:sz w:val="24"/>
          <w:szCs w:val="24"/>
        </w:rPr>
        <w:t>Zhotovitel, popř. jeho Subdodavatel bude orgánem veřejné moci uznán pravomocně vinným ze spáchání přestupku či správního deliktu, popř. jiného obdobného protiprávního jednání dle článku 1</w:t>
      </w:r>
      <w:r>
        <w:rPr>
          <w:rFonts w:ascii="Times New Roman" w:hAnsi="Times New Roman"/>
          <w:sz w:val="24"/>
          <w:szCs w:val="24"/>
        </w:rPr>
        <w:t>6</w:t>
      </w:r>
      <w:r w:rsidRPr="00B61C34">
        <w:rPr>
          <w:rFonts w:ascii="Times New Roman" w:hAnsi="Times New Roman"/>
          <w:sz w:val="24"/>
          <w:szCs w:val="24"/>
        </w:rPr>
        <w:t>.4. a 1</w:t>
      </w:r>
      <w:r>
        <w:rPr>
          <w:rFonts w:ascii="Times New Roman" w:hAnsi="Times New Roman"/>
          <w:sz w:val="24"/>
          <w:szCs w:val="24"/>
        </w:rPr>
        <w:t>6</w:t>
      </w:r>
      <w:r w:rsidRPr="00B61C34">
        <w:rPr>
          <w:rFonts w:ascii="Times New Roman" w:hAnsi="Times New Roman"/>
          <w:sz w:val="24"/>
          <w:szCs w:val="24"/>
        </w:rPr>
        <w:t>.6. této Smlouvy anebo poruší některou z povinností v těchto ustanoveních Smlouvy uvedenou.</w:t>
      </w:r>
    </w:p>
    <w:p w14:paraId="3D7E39D4" w14:textId="77777777" w:rsidR="00173559" w:rsidRPr="00B61C34" w:rsidRDefault="00173559" w:rsidP="00B61C34">
      <w:pPr>
        <w:spacing w:after="0" w:line="240" w:lineRule="auto"/>
        <w:ind w:left="1560"/>
        <w:jc w:val="both"/>
        <w:rPr>
          <w:rFonts w:ascii="Times New Roman" w:hAnsi="Times New Roman"/>
          <w:sz w:val="24"/>
          <w:szCs w:val="24"/>
        </w:rPr>
      </w:pPr>
    </w:p>
    <w:p w14:paraId="45A21452" w14:textId="17159EF3" w:rsidR="00675733" w:rsidRPr="00615B65" w:rsidRDefault="00675733" w:rsidP="008E4EC2">
      <w:pPr>
        <w:numPr>
          <w:ilvl w:val="0"/>
          <w:numId w:val="34"/>
        </w:numPr>
        <w:spacing w:after="0" w:line="240" w:lineRule="auto"/>
        <w:ind w:left="1560"/>
        <w:jc w:val="both"/>
        <w:rPr>
          <w:rFonts w:ascii="Times New Roman" w:hAnsi="Times New Roman"/>
          <w:sz w:val="24"/>
          <w:szCs w:val="24"/>
        </w:rPr>
      </w:pPr>
      <w:r w:rsidRPr="00615B65">
        <w:rPr>
          <w:rFonts w:ascii="Times New Roman" w:hAnsi="Times New Roman"/>
          <w:sz w:val="24"/>
          <w:szCs w:val="24"/>
        </w:rPr>
        <w:t>Objednatel je dále oprávněn odstoupit od této Smlouvy, pokud byl podán návrh na zahájení insolvenčního řízení nebo učiněny úkony k zahájení likvidačního řízení ohledně Zhotovitele, neprokáže-li Zhotovitel Objednateli, že je takový návrh nebo úkon svévolný a neodůvodněný.</w:t>
      </w:r>
    </w:p>
    <w:p w14:paraId="75F27902" w14:textId="77777777" w:rsidR="00675733" w:rsidRPr="00615B65" w:rsidRDefault="00675733" w:rsidP="008E4EC2">
      <w:pPr>
        <w:spacing w:after="0" w:line="240" w:lineRule="auto"/>
        <w:ind w:left="720"/>
        <w:jc w:val="both"/>
        <w:rPr>
          <w:rFonts w:ascii="Times New Roman" w:hAnsi="Times New Roman"/>
          <w:sz w:val="24"/>
          <w:szCs w:val="24"/>
        </w:rPr>
      </w:pPr>
    </w:p>
    <w:p w14:paraId="4A61FF50" w14:textId="0A992481" w:rsidR="00930CEE" w:rsidRDefault="00F22032" w:rsidP="00930CEE">
      <w:pPr>
        <w:pStyle w:val="Odstavecseseznamem"/>
        <w:numPr>
          <w:ilvl w:val="1"/>
          <w:numId w:val="11"/>
        </w:numPr>
        <w:spacing w:after="0" w:line="240" w:lineRule="auto"/>
        <w:ind w:hanging="578"/>
        <w:jc w:val="both"/>
        <w:rPr>
          <w:rFonts w:ascii="Times New Roman" w:hAnsi="Times New Roman"/>
          <w:sz w:val="24"/>
          <w:szCs w:val="24"/>
        </w:rPr>
      </w:pPr>
      <w:r w:rsidRPr="00615B65">
        <w:rPr>
          <w:rFonts w:ascii="Times New Roman" w:hAnsi="Times New Roman"/>
          <w:sz w:val="24"/>
          <w:szCs w:val="24"/>
        </w:rPr>
        <w:t>Objednatel je oprávněn odstoupit z důvodů uvedených v čl. 1</w:t>
      </w:r>
      <w:r w:rsidR="00930CEE">
        <w:rPr>
          <w:rFonts w:ascii="Times New Roman" w:hAnsi="Times New Roman"/>
          <w:sz w:val="24"/>
          <w:szCs w:val="24"/>
        </w:rPr>
        <w:t>4</w:t>
      </w:r>
      <w:r w:rsidRPr="00615B65">
        <w:rPr>
          <w:rFonts w:ascii="Times New Roman" w:hAnsi="Times New Roman"/>
          <w:sz w:val="24"/>
          <w:szCs w:val="24"/>
        </w:rPr>
        <w:t>.</w:t>
      </w:r>
      <w:r w:rsidR="00930CEE">
        <w:rPr>
          <w:rFonts w:ascii="Times New Roman" w:hAnsi="Times New Roman"/>
          <w:sz w:val="24"/>
          <w:szCs w:val="24"/>
        </w:rPr>
        <w:t>2</w:t>
      </w:r>
      <w:r w:rsidR="00BC3828">
        <w:rPr>
          <w:rFonts w:ascii="Times New Roman" w:hAnsi="Times New Roman"/>
          <w:sz w:val="24"/>
          <w:szCs w:val="24"/>
        </w:rPr>
        <w:t>.</w:t>
      </w:r>
      <w:r w:rsidRPr="00615B65">
        <w:rPr>
          <w:rFonts w:ascii="Times New Roman" w:hAnsi="Times New Roman"/>
          <w:sz w:val="24"/>
          <w:szCs w:val="24"/>
        </w:rPr>
        <w:t xml:space="preserve"> této </w:t>
      </w:r>
      <w:r w:rsidR="00BC3828">
        <w:rPr>
          <w:rFonts w:ascii="Times New Roman" w:hAnsi="Times New Roman"/>
          <w:sz w:val="24"/>
          <w:szCs w:val="24"/>
        </w:rPr>
        <w:t>S</w:t>
      </w:r>
      <w:r w:rsidR="007D514C">
        <w:rPr>
          <w:rFonts w:ascii="Times New Roman" w:hAnsi="Times New Roman"/>
          <w:sz w:val="24"/>
          <w:szCs w:val="24"/>
        </w:rPr>
        <w:t xml:space="preserve">mlouvy rovněž </w:t>
      </w:r>
      <w:r w:rsidRPr="00615B65">
        <w:rPr>
          <w:rFonts w:ascii="Times New Roman" w:hAnsi="Times New Roman"/>
          <w:sz w:val="24"/>
          <w:szCs w:val="24"/>
        </w:rPr>
        <w:t>od všech uzavřených Dílčích smluv</w:t>
      </w:r>
      <w:r w:rsidR="007D514C">
        <w:rPr>
          <w:rFonts w:ascii="Times New Roman" w:hAnsi="Times New Roman"/>
          <w:sz w:val="24"/>
          <w:szCs w:val="24"/>
        </w:rPr>
        <w:t xml:space="preserve"> a/nebo od kterékoli z uzavřených Dílčích smluv, a to i bez toho, aby odstoupil od této Smlouvy.</w:t>
      </w:r>
    </w:p>
    <w:p w14:paraId="2289B779" w14:textId="77777777" w:rsidR="00930CEE" w:rsidRDefault="00930CEE" w:rsidP="00930CEE">
      <w:pPr>
        <w:pStyle w:val="Odstavecseseznamem"/>
        <w:spacing w:after="0" w:line="240" w:lineRule="auto"/>
        <w:jc w:val="both"/>
        <w:rPr>
          <w:rFonts w:ascii="Times New Roman" w:hAnsi="Times New Roman"/>
          <w:sz w:val="24"/>
          <w:szCs w:val="24"/>
        </w:rPr>
      </w:pPr>
    </w:p>
    <w:p w14:paraId="5E26C125" w14:textId="0BF577DA" w:rsidR="007D514C" w:rsidRDefault="007D514C" w:rsidP="00930CEE">
      <w:pPr>
        <w:pStyle w:val="Odstavecseseznamem"/>
        <w:numPr>
          <w:ilvl w:val="1"/>
          <w:numId w:val="11"/>
        </w:numPr>
        <w:spacing w:after="0" w:line="240" w:lineRule="auto"/>
        <w:ind w:hanging="578"/>
        <w:jc w:val="both"/>
        <w:rPr>
          <w:rFonts w:ascii="Times New Roman" w:hAnsi="Times New Roman"/>
          <w:sz w:val="24"/>
          <w:szCs w:val="24"/>
        </w:rPr>
      </w:pPr>
      <w:r>
        <w:rPr>
          <w:rFonts w:ascii="Times New Roman" w:hAnsi="Times New Roman"/>
          <w:sz w:val="24"/>
          <w:szCs w:val="24"/>
        </w:rPr>
        <w:t>Zákonné důvody pro odstoupení od Smlouvy a/nebo Dílčích smluv nejsou tímto článkem Smlouvy dotčeny.</w:t>
      </w:r>
    </w:p>
    <w:p w14:paraId="0FCC7FE3" w14:textId="77777777" w:rsidR="007D514C" w:rsidRPr="007D514C" w:rsidRDefault="007D514C" w:rsidP="007D514C">
      <w:pPr>
        <w:pStyle w:val="Odstavecseseznamem"/>
        <w:rPr>
          <w:rFonts w:ascii="Times New Roman" w:hAnsi="Times New Roman"/>
          <w:sz w:val="24"/>
          <w:szCs w:val="24"/>
        </w:rPr>
      </w:pPr>
    </w:p>
    <w:p w14:paraId="5EDA2E85" w14:textId="775049A9" w:rsidR="00930CEE" w:rsidRDefault="00675733" w:rsidP="00930CEE">
      <w:pPr>
        <w:pStyle w:val="Odstavecseseznamem"/>
        <w:numPr>
          <w:ilvl w:val="1"/>
          <w:numId w:val="11"/>
        </w:numPr>
        <w:spacing w:after="0" w:line="240" w:lineRule="auto"/>
        <w:ind w:hanging="578"/>
        <w:jc w:val="both"/>
        <w:rPr>
          <w:rFonts w:ascii="Times New Roman" w:hAnsi="Times New Roman"/>
          <w:sz w:val="24"/>
          <w:szCs w:val="24"/>
        </w:rPr>
      </w:pPr>
      <w:r w:rsidRPr="00930CEE">
        <w:rPr>
          <w:rFonts w:ascii="Times New Roman" w:hAnsi="Times New Roman"/>
          <w:sz w:val="24"/>
          <w:szCs w:val="24"/>
        </w:rPr>
        <w:t xml:space="preserve">Odstoupení je účinné okamžikem doručení písemného oznámení o odstoupení </w:t>
      </w:r>
      <w:r w:rsidR="007D514C">
        <w:rPr>
          <w:rFonts w:ascii="Times New Roman" w:hAnsi="Times New Roman"/>
          <w:sz w:val="24"/>
          <w:szCs w:val="24"/>
        </w:rPr>
        <w:t>druhé Smluvní straně</w:t>
      </w:r>
      <w:r w:rsidRPr="00930CEE">
        <w:rPr>
          <w:rFonts w:ascii="Times New Roman" w:hAnsi="Times New Roman"/>
          <w:sz w:val="24"/>
          <w:szCs w:val="24"/>
        </w:rPr>
        <w:t>.</w:t>
      </w:r>
    </w:p>
    <w:p w14:paraId="336570E7" w14:textId="77777777" w:rsidR="00930CEE" w:rsidRPr="00930CEE" w:rsidRDefault="00930CEE" w:rsidP="00930CEE">
      <w:pPr>
        <w:pStyle w:val="Odstavecseseznamem"/>
        <w:rPr>
          <w:rFonts w:ascii="Times New Roman" w:hAnsi="Times New Roman"/>
          <w:sz w:val="24"/>
          <w:szCs w:val="24"/>
        </w:rPr>
      </w:pPr>
    </w:p>
    <w:p w14:paraId="0BBBC3AC" w14:textId="374CB1CF" w:rsidR="007D514C" w:rsidRDefault="00675733" w:rsidP="007D514C">
      <w:pPr>
        <w:pStyle w:val="Odstavecseseznamem"/>
        <w:numPr>
          <w:ilvl w:val="1"/>
          <w:numId w:val="11"/>
        </w:numPr>
        <w:spacing w:after="0" w:line="240" w:lineRule="auto"/>
        <w:ind w:hanging="578"/>
        <w:jc w:val="both"/>
        <w:rPr>
          <w:rFonts w:ascii="Times New Roman" w:hAnsi="Times New Roman"/>
          <w:sz w:val="24"/>
          <w:szCs w:val="24"/>
        </w:rPr>
      </w:pPr>
      <w:r w:rsidRPr="00930CEE">
        <w:rPr>
          <w:rFonts w:ascii="Times New Roman" w:hAnsi="Times New Roman"/>
          <w:sz w:val="24"/>
          <w:szCs w:val="24"/>
        </w:rPr>
        <w:t>Smluvní strany se dohod</w:t>
      </w:r>
      <w:r w:rsidR="00F22032" w:rsidRPr="00930CEE">
        <w:rPr>
          <w:rFonts w:ascii="Times New Roman" w:hAnsi="Times New Roman"/>
          <w:sz w:val="24"/>
          <w:szCs w:val="24"/>
        </w:rPr>
        <w:t xml:space="preserve">ly, že v případě odstoupení od této </w:t>
      </w:r>
      <w:r w:rsidR="00930CEE">
        <w:rPr>
          <w:rFonts w:ascii="Times New Roman" w:hAnsi="Times New Roman"/>
          <w:sz w:val="24"/>
          <w:szCs w:val="24"/>
        </w:rPr>
        <w:t>S</w:t>
      </w:r>
      <w:r w:rsidR="00F22032" w:rsidRPr="00930CEE">
        <w:rPr>
          <w:rFonts w:ascii="Times New Roman" w:hAnsi="Times New Roman"/>
          <w:sz w:val="24"/>
          <w:szCs w:val="24"/>
        </w:rPr>
        <w:t xml:space="preserve">mlouvy a/nebo Dílčích smluv </w:t>
      </w:r>
      <w:r w:rsidRPr="00930CEE">
        <w:rPr>
          <w:rFonts w:ascii="Times New Roman" w:hAnsi="Times New Roman"/>
          <w:sz w:val="24"/>
          <w:szCs w:val="24"/>
        </w:rPr>
        <w:t xml:space="preserve">zůstanou nadále v platnosti ustanovení Smlouvy o smluvních pokutách, náhradách újmy, výpočtu cen a platebních podmínkách stanovených v této Smlouvě, včetně jejích příslušných příloh. </w:t>
      </w:r>
      <w:r w:rsidR="00F22032" w:rsidRPr="00930CEE">
        <w:rPr>
          <w:rFonts w:ascii="Times New Roman" w:hAnsi="Times New Roman"/>
          <w:sz w:val="24"/>
          <w:szCs w:val="24"/>
        </w:rPr>
        <w:t xml:space="preserve">Také sjednaný způsob řešení </w:t>
      </w:r>
      <w:r w:rsidR="00930CEE">
        <w:rPr>
          <w:rFonts w:ascii="Times New Roman" w:hAnsi="Times New Roman"/>
          <w:sz w:val="24"/>
          <w:szCs w:val="24"/>
        </w:rPr>
        <w:t xml:space="preserve">sporů </w:t>
      </w:r>
      <w:r w:rsidR="007D514C">
        <w:rPr>
          <w:rFonts w:ascii="Times New Roman" w:hAnsi="Times New Roman"/>
          <w:sz w:val="24"/>
          <w:szCs w:val="24"/>
        </w:rPr>
        <w:t xml:space="preserve">dle čl. 15.3. této Smlouvy </w:t>
      </w:r>
      <w:r w:rsidR="00F22032" w:rsidRPr="00930CEE">
        <w:rPr>
          <w:rFonts w:ascii="Times New Roman" w:hAnsi="Times New Roman"/>
          <w:sz w:val="24"/>
          <w:szCs w:val="24"/>
        </w:rPr>
        <w:t>zůstane zachován.</w:t>
      </w:r>
    </w:p>
    <w:p w14:paraId="7F318E4C" w14:textId="77777777" w:rsidR="007D514C" w:rsidRPr="007D514C" w:rsidRDefault="007D514C" w:rsidP="007D514C">
      <w:pPr>
        <w:pStyle w:val="Odstavecseseznamem"/>
        <w:rPr>
          <w:rFonts w:ascii="Times New Roman" w:hAnsi="Times New Roman"/>
          <w:sz w:val="24"/>
          <w:szCs w:val="24"/>
        </w:rPr>
      </w:pPr>
    </w:p>
    <w:p w14:paraId="05FEB31E" w14:textId="77777777" w:rsidR="00DA54AE" w:rsidRDefault="00F22032" w:rsidP="00DA54AE">
      <w:pPr>
        <w:pStyle w:val="Odstavecseseznamem"/>
        <w:numPr>
          <w:ilvl w:val="1"/>
          <w:numId w:val="11"/>
        </w:numPr>
        <w:spacing w:after="0" w:line="240" w:lineRule="auto"/>
        <w:ind w:hanging="578"/>
        <w:jc w:val="both"/>
        <w:rPr>
          <w:rFonts w:ascii="Times New Roman" w:hAnsi="Times New Roman"/>
          <w:sz w:val="24"/>
          <w:szCs w:val="24"/>
        </w:rPr>
      </w:pPr>
      <w:r w:rsidRPr="007D514C">
        <w:rPr>
          <w:rFonts w:ascii="Times New Roman" w:hAnsi="Times New Roman"/>
          <w:sz w:val="24"/>
          <w:szCs w:val="24"/>
        </w:rPr>
        <w:t xml:space="preserve">V případě odstoupení od Dílčí smlouvy </w:t>
      </w:r>
      <w:r w:rsidR="00DA54AE">
        <w:rPr>
          <w:rFonts w:ascii="Times New Roman" w:hAnsi="Times New Roman"/>
          <w:sz w:val="24"/>
          <w:szCs w:val="24"/>
        </w:rPr>
        <w:t xml:space="preserve">a/nebo Dílčích smluv </w:t>
      </w:r>
      <w:r w:rsidRPr="007D514C">
        <w:rPr>
          <w:rFonts w:ascii="Times New Roman" w:hAnsi="Times New Roman"/>
          <w:sz w:val="24"/>
          <w:szCs w:val="24"/>
        </w:rPr>
        <w:t xml:space="preserve">bude ke dni odstoupení provedena inventura dle </w:t>
      </w:r>
      <w:r w:rsidR="00DA54AE">
        <w:rPr>
          <w:rFonts w:ascii="Times New Roman" w:hAnsi="Times New Roman"/>
          <w:sz w:val="24"/>
          <w:szCs w:val="24"/>
        </w:rPr>
        <w:t xml:space="preserve">příslušného </w:t>
      </w:r>
      <w:r w:rsidRPr="007D514C">
        <w:rPr>
          <w:rFonts w:ascii="Times New Roman" w:hAnsi="Times New Roman"/>
          <w:sz w:val="24"/>
          <w:szCs w:val="24"/>
        </w:rPr>
        <w:t>Harmonogramu a uskuteční se vyrovnání podle cen skutečně provedených prací. Objednatel nebude nadále zavázán k jakýmkoli dalším platbám Zhotoviteli v souvislosti s dokončením Díla.</w:t>
      </w:r>
    </w:p>
    <w:p w14:paraId="47BA42A3" w14:textId="77777777" w:rsidR="00DA54AE" w:rsidRPr="00DA54AE" w:rsidRDefault="00DA54AE" w:rsidP="00DA54AE">
      <w:pPr>
        <w:pStyle w:val="Odstavecseseznamem"/>
        <w:rPr>
          <w:rFonts w:ascii="Times New Roman" w:hAnsi="Times New Roman"/>
          <w:sz w:val="24"/>
          <w:szCs w:val="24"/>
        </w:rPr>
      </w:pPr>
    </w:p>
    <w:p w14:paraId="66F4EEAA" w14:textId="0C7962A1" w:rsidR="00DA54AE" w:rsidRDefault="00675733" w:rsidP="00DA54AE">
      <w:pPr>
        <w:pStyle w:val="Odstavecseseznamem"/>
        <w:numPr>
          <w:ilvl w:val="1"/>
          <w:numId w:val="11"/>
        </w:numPr>
        <w:spacing w:after="0" w:line="240" w:lineRule="auto"/>
        <w:ind w:hanging="578"/>
        <w:jc w:val="both"/>
        <w:rPr>
          <w:rFonts w:ascii="Times New Roman" w:hAnsi="Times New Roman"/>
          <w:sz w:val="24"/>
          <w:szCs w:val="24"/>
        </w:rPr>
      </w:pPr>
      <w:r w:rsidRPr="00DA54AE">
        <w:rPr>
          <w:rFonts w:ascii="Times New Roman" w:hAnsi="Times New Roman"/>
          <w:sz w:val="24"/>
          <w:szCs w:val="24"/>
        </w:rPr>
        <w:t xml:space="preserve">Objednatel převezme a Zhotovitel předá jak veškeré provedené Dílo, tak Místo do deseti (10) dnů po datu účinnosti odstoupení od </w:t>
      </w:r>
      <w:r w:rsidR="00F22032" w:rsidRPr="00DA54AE">
        <w:rPr>
          <w:rFonts w:ascii="Times New Roman" w:hAnsi="Times New Roman"/>
          <w:sz w:val="24"/>
          <w:szCs w:val="24"/>
        </w:rPr>
        <w:t>Dílčí</w:t>
      </w:r>
      <w:r w:rsidRPr="00DA54AE">
        <w:rPr>
          <w:rFonts w:ascii="Times New Roman" w:hAnsi="Times New Roman"/>
          <w:sz w:val="24"/>
          <w:szCs w:val="24"/>
        </w:rPr>
        <w:t xml:space="preserve"> Smlouvy. Převzetí Místa bude zaznamenáno v Deníku a v protokolu o předání Místa. Smluvní strany vyhotoví protokol o tomto předání a převzetí Díla či jeho části a dodrží požadavky tohoto protokolu o předání a převzetí Díla, uvedou detailně stav Díla na základě jeho dokončení a</w:t>
      </w:r>
      <w:r w:rsidR="00343ABB">
        <w:rPr>
          <w:rFonts w:ascii="Times New Roman" w:hAnsi="Times New Roman"/>
          <w:sz w:val="24"/>
          <w:szCs w:val="24"/>
        </w:rPr>
        <w:t> </w:t>
      </w:r>
      <w:r w:rsidRPr="00DA54AE">
        <w:rPr>
          <w:rFonts w:ascii="Times New Roman" w:hAnsi="Times New Roman"/>
          <w:sz w:val="24"/>
          <w:szCs w:val="24"/>
        </w:rPr>
        <w:t xml:space="preserve">zhodnocení. V případě odstoupení od smlouvy bude mít Objednatel právo, i s ohledem na odstranitelné vady, žádat o snížení ceny místo nápravy vad. </w:t>
      </w:r>
    </w:p>
    <w:p w14:paraId="659496AC" w14:textId="77777777" w:rsidR="00DA54AE" w:rsidRPr="00DA54AE" w:rsidRDefault="00DA54AE" w:rsidP="00DA54AE">
      <w:pPr>
        <w:pStyle w:val="Odstavecseseznamem"/>
        <w:rPr>
          <w:rFonts w:ascii="Times New Roman" w:hAnsi="Times New Roman"/>
          <w:sz w:val="24"/>
          <w:szCs w:val="24"/>
        </w:rPr>
      </w:pPr>
    </w:p>
    <w:p w14:paraId="2B99C47F" w14:textId="77777777" w:rsidR="00DA54AE" w:rsidRDefault="00675733" w:rsidP="00DA54AE">
      <w:pPr>
        <w:pStyle w:val="Odstavecseseznamem"/>
        <w:numPr>
          <w:ilvl w:val="1"/>
          <w:numId w:val="11"/>
        </w:numPr>
        <w:spacing w:after="0" w:line="240" w:lineRule="auto"/>
        <w:ind w:hanging="578"/>
        <w:jc w:val="both"/>
        <w:rPr>
          <w:rFonts w:ascii="Times New Roman" w:hAnsi="Times New Roman"/>
          <w:sz w:val="24"/>
          <w:szCs w:val="24"/>
        </w:rPr>
      </w:pPr>
      <w:r w:rsidRPr="00DA54AE">
        <w:rPr>
          <w:rFonts w:ascii="Times New Roman" w:hAnsi="Times New Roman"/>
          <w:sz w:val="24"/>
          <w:szCs w:val="24"/>
        </w:rPr>
        <w:t>Kterákoliv ze sml</w:t>
      </w:r>
      <w:r w:rsidR="00DA54AE">
        <w:rPr>
          <w:rFonts w:ascii="Times New Roman" w:hAnsi="Times New Roman"/>
          <w:sz w:val="24"/>
          <w:szCs w:val="24"/>
        </w:rPr>
        <w:t>uvních stran může ukončit tuto S</w:t>
      </w:r>
      <w:r w:rsidRPr="00DA54AE">
        <w:rPr>
          <w:rFonts w:ascii="Times New Roman" w:hAnsi="Times New Roman"/>
          <w:sz w:val="24"/>
          <w:szCs w:val="24"/>
        </w:rPr>
        <w:t>mlouvu písemnou výpovědí. Výpověď je možno podat z jakéhokoliv důvodu nebo i bez uvedení důvodu.</w:t>
      </w:r>
    </w:p>
    <w:p w14:paraId="2997034D" w14:textId="77777777" w:rsidR="00DA54AE" w:rsidRPr="00DA54AE" w:rsidRDefault="00DA54AE" w:rsidP="00DA54AE">
      <w:pPr>
        <w:pStyle w:val="Odstavecseseznamem"/>
        <w:rPr>
          <w:rFonts w:ascii="Times New Roman" w:hAnsi="Times New Roman"/>
          <w:sz w:val="24"/>
          <w:szCs w:val="24"/>
        </w:rPr>
      </w:pPr>
    </w:p>
    <w:p w14:paraId="22F82707" w14:textId="7647ED07" w:rsidR="00675733" w:rsidRPr="00DA54AE" w:rsidRDefault="00675733" w:rsidP="00DA54AE">
      <w:pPr>
        <w:pStyle w:val="Odstavecseseznamem"/>
        <w:numPr>
          <w:ilvl w:val="1"/>
          <w:numId w:val="11"/>
        </w:numPr>
        <w:spacing w:after="0" w:line="240" w:lineRule="auto"/>
        <w:ind w:hanging="720"/>
        <w:jc w:val="both"/>
        <w:rPr>
          <w:rFonts w:ascii="Times New Roman" w:hAnsi="Times New Roman"/>
          <w:sz w:val="24"/>
          <w:szCs w:val="24"/>
        </w:rPr>
      </w:pPr>
      <w:r w:rsidRPr="00DA54AE">
        <w:rPr>
          <w:rFonts w:ascii="Times New Roman" w:hAnsi="Times New Roman"/>
          <w:sz w:val="24"/>
          <w:szCs w:val="24"/>
        </w:rPr>
        <w:t xml:space="preserve">Délka výpovědní lhůty činí tři (3) měsíce. Výpovědní lhůta začíná běžet prvním dnem měsíce následujícího po doručení písemné výpovědi druhé </w:t>
      </w:r>
      <w:r w:rsidR="001347B2">
        <w:rPr>
          <w:rFonts w:ascii="Times New Roman" w:hAnsi="Times New Roman"/>
          <w:sz w:val="24"/>
          <w:szCs w:val="24"/>
        </w:rPr>
        <w:t>S</w:t>
      </w:r>
      <w:r w:rsidRPr="00DA54AE">
        <w:rPr>
          <w:rFonts w:ascii="Times New Roman" w:hAnsi="Times New Roman"/>
          <w:sz w:val="24"/>
          <w:szCs w:val="24"/>
        </w:rPr>
        <w:t xml:space="preserve">mluvní straně. Uplynutím výpovědní lhůty </w:t>
      </w:r>
      <w:r w:rsidR="001347B2">
        <w:rPr>
          <w:rFonts w:ascii="Times New Roman" w:hAnsi="Times New Roman"/>
          <w:sz w:val="24"/>
          <w:szCs w:val="24"/>
        </w:rPr>
        <w:t>S</w:t>
      </w:r>
      <w:r w:rsidRPr="00DA54AE">
        <w:rPr>
          <w:rFonts w:ascii="Times New Roman" w:hAnsi="Times New Roman"/>
          <w:sz w:val="24"/>
          <w:szCs w:val="24"/>
        </w:rPr>
        <w:t>mlouva končí.</w:t>
      </w:r>
    </w:p>
    <w:p w14:paraId="24FDFA75" w14:textId="47507108" w:rsidR="00675733" w:rsidRDefault="00675733" w:rsidP="008E4EC2">
      <w:pPr>
        <w:spacing w:after="0" w:line="240" w:lineRule="auto"/>
        <w:ind w:left="720"/>
        <w:jc w:val="both"/>
        <w:rPr>
          <w:rFonts w:ascii="Times New Roman" w:hAnsi="Times New Roman"/>
          <w:sz w:val="24"/>
          <w:szCs w:val="24"/>
        </w:rPr>
      </w:pPr>
    </w:p>
    <w:p w14:paraId="740D1027" w14:textId="77777777" w:rsidR="004B5C86" w:rsidRPr="00615B65" w:rsidRDefault="004B5C86" w:rsidP="008E4EC2">
      <w:pPr>
        <w:spacing w:after="0" w:line="240" w:lineRule="auto"/>
        <w:ind w:left="720"/>
        <w:jc w:val="both"/>
        <w:rPr>
          <w:rFonts w:ascii="Times New Roman" w:hAnsi="Times New Roman"/>
          <w:sz w:val="24"/>
          <w:szCs w:val="24"/>
        </w:rPr>
      </w:pPr>
    </w:p>
    <w:p w14:paraId="3E7E15D9" w14:textId="77777777" w:rsidR="00675733" w:rsidRPr="001347B2" w:rsidRDefault="00675733" w:rsidP="00B14609">
      <w:pPr>
        <w:pStyle w:val="Prosttext"/>
        <w:numPr>
          <w:ilvl w:val="0"/>
          <w:numId w:val="11"/>
        </w:numPr>
        <w:tabs>
          <w:tab w:val="left" w:pos="0"/>
          <w:tab w:val="left" w:pos="284"/>
        </w:tabs>
        <w:ind w:hanging="720"/>
        <w:rPr>
          <w:rFonts w:ascii="Times New Roman" w:hAnsi="Times New Roman" w:cs="Times New Roman"/>
          <w:b/>
          <w:sz w:val="24"/>
          <w:szCs w:val="24"/>
          <w:lang w:val="cs-CZ"/>
        </w:rPr>
      </w:pPr>
      <w:r w:rsidRPr="001347B2">
        <w:rPr>
          <w:rFonts w:ascii="Times New Roman" w:hAnsi="Times New Roman" w:cs="Times New Roman"/>
          <w:b/>
          <w:sz w:val="24"/>
          <w:szCs w:val="24"/>
          <w:lang w:val="cs-CZ"/>
        </w:rPr>
        <w:t>Rozhodné právo a volba soudu</w:t>
      </w:r>
    </w:p>
    <w:p w14:paraId="0618FA48" w14:textId="77777777" w:rsidR="00675733" w:rsidRPr="00615B65" w:rsidRDefault="00675733" w:rsidP="008E4EC2">
      <w:pPr>
        <w:spacing w:after="0" w:line="240" w:lineRule="auto"/>
        <w:rPr>
          <w:rFonts w:ascii="Times New Roman" w:hAnsi="Times New Roman"/>
          <w:sz w:val="24"/>
          <w:szCs w:val="24"/>
        </w:rPr>
      </w:pPr>
    </w:p>
    <w:p w14:paraId="07464479" w14:textId="588F6A71" w:rsidR="00675733" w:rsidRPr="00DA54AE" w:rsidRDefault="00675733" w:rsidP="00DA54AE">
      <w:pPr>
        <w:pStyle w:val="Odstavecseseznamem"/>
        <w:numPr>
          <w:ilvl w:val="1"/>
          <w:numId w:val="11"/>
        </w:numPr>
        <w:spacing w:after="0" w:line="240" w:lineRule="auto"/>
        <w:ind w:hanging="720"/>
        <w:jc w:val="both"/>
        <w:rPr>
          <w:rFonts w:ascii="Times New Roman" w:hAnsi="Times New Roman" w:cs="Times New Roman"/>
          <w:sz w:val="24"/>
          <w:szCs w:val="24"/>
        </w:rPr>
      </w:pPr>
      <w:r w:rsidRPr="00DA54AE">
        <w:rPr>
          <w:rFonts w:ascii="Times New Roman" w:hAnsi="Times New Roman" w:cs="Times New Roman"/>
          <w:sz w:val="24"/>
          <w:szCs w:val="24"/>
        </w:rPr>
        <w:t xml:space="preserve">Celá tato </w:t>
      </w:r>
      <w:r w:rsidR="00DA54AE">
        <w:rPr>
          <w:rFonts w:ascii="Times New Roman" w:hAnsi="Times New Roman" w:cs="Times New Roman"/>
          <w:sz w:val="24"/>
          <w:szCs w:val="24"/>
        </w:rPr>
        <w:t>S</w:t>
      </w:r>
      <w:r w:rsidRPr="00DA54AE">
        <w:rPr>
          <w:rFonts w:ascii="Times New Roman" w:hAnsi="Times New Roman" w:cs="Times New Roman"/>
          <w:sz w:val="24"/>
          <w:szCs w:val="24"/>
        </w:rPr>
        <w:t>mlouva se řídí a je vykládána v souladu s platným právem České republiky, zejména ustanoveními § 2586 a násl. zákona č. 89/2012 Sb., občanského zákoníku (ve znění pozdějších změn).</w:t>
      </w:r>
    </w:p>
    <w:p w14:paraId="2DBD7ECB" w14:textId="77777777" w:rsidR="00675733" w:rsidRPr="00DA54AE" w:rsidRDefault="00675733" w:rsidP="00DA54AE">
      <w:pPr>
        <w:spacing w:after="0" w:line="240" w:lineRule="auto"/>
        <w:ind w:hanging="720"/>
        <w:rPr>
          <w:rFonts w:ascii="Times New Roman" w:hAnsi="Times New Roman" w:cs="Times New Roman"/>
          <w:sz w:val="24"/>
          <w:szCs w:val="24"/>
        </w:rPr>
      </w:pPr>
    </w:p>
    <w:p w14:paraId="59B60B5C" w14:textId="77777777" w:rsidR="00675733" w:rsidRPr="00DA54AE" w:rsidRDefault="00675733" w:rsidP="00DA54AE">
      <w:pPr>
        <w:pStyle w:val="Odstavecseseznamem"/>
        <w:numPr>
          <w:ilvl w:val="1"/>
          <w:numId w:val="11"/>
        </w:numPr>
        <w:spacing w:after="0" w:line="240" w:lineRule="auto"/>
        <w:ind w:hanging="720"/>
        <w:jc w:val="both"/>
        <w:rPr>
          <w:rFonts w:ascii="Times New Roman" w:hAnsi="Times New Roman" w:cs="Times New Roman"/>
          <w:sz w:val="24"/>
          <w:szCs w:val="24"/>
        </w:rPr>
      </w:pPr>
      <w:r w:rsidRPr="00DA54AE">
        <w:rPr>
          <w:rFonts w:ascii="Times New Roman" w:hAnsi="Times New Roman" w:cs="Times New Roman"/>
          <w:sz w:val="24"/>
          <w:szCs w:val="24"/>
        </w:rPr>
        <w:t>Smluvní strany mají zájem vyřešit vzájemně každý spor nebo neshodu smírně, neprodleně a co nejefektivněji z hlediska nákladů za daných okolností.</w:t>
      </w:r>
    </w:p>
    <w:p w14:paraId="37DEAB8E" w14:textId="77777777" w:rsidR="00675733" w:rsidRPr="00DA54AE" w:rsidRDefault="00675733" w:rsidP="00DA54AE">
      <w:pPr>
        <w:spacing w:after="0" w:line="240" w:lineRule="auto"/>
        <w:ind w:hanging="720"/>
        <w:rPr>
          <w:rFonts w:ascii="Times New Roman" w:hAnsi="Times New Roman" w:cs="Times New Roman"/>
          <w:sz w:val="24"/>
          <w:szCs w:val="24"/>
        </w:rPr>
      </w:pPr>
    </w:p>
    <w:p w14:paraId="746825F9" w14:textId="625BA9AD" w:rsidR="00675733" w:rsidRPr="00DA54AE" w:rsidRDefault="00675733" w:rsidP="00DA54AE">
      <w:pPr>
        <w:pStyle w:val="Odstavecseseznamem"/>
        <w:numPr>
          <w:ilvl w:val="1"/>
          <w:numId w:val="11"/>
        </w:numPr>
        <w:spacing w:after="0" w:line="240" w:lineRule="auto"/>
        <w:ind w:hanging="720"/>
        <w:jc w:val="both"/>
        <w:rPr>
          <w:rFonts w:ascii="Times New Roman" w:hAnsi="Times New Roman" w:cs="Times New Roman"/>
          <w:sz w:val="24"/>
          <w:szCs w:val="24"/>
        </w:rPr>
      </w:pPr>
      <w:r w:rsidRPr="00DA54AE">
        <w:rPr>
          <w:rFonts w:ascii="Times New Roman" w:hAnsi="Times New Roman" w:cs="Times New Roman"/>
          <w:sz w:val="24"/>
          <w:szCs w:val="24"/>
        </w:rPr>
        <w:t xml:space="preserve">Smluvní strany se dohodly na volbě místní příslušnosti soudu v souladu s § 89a </w:t>
      </w:r>
      <w:proofErr w:type="spellStart"/>
      <w:r w:rsidRPr="00DA54AE">
        <w:rPr>
          <w:rFonts w:ascii="Times New Roman" w:hAnsi="Times New Roman" w:cs="Times New Roman"/>
          <w:sz w:val="24"/>
          <w:szCs w:val="24"/>
        </w:rPr>
        <w:t>z.č</w:t>
      </w:r>
      <w:proofErr w:type="spellEnd"/>
      <w:r w:rsidRPr="00DA54AE">
        <w:rPr>
          <w:rFonts w:ascii="Times New Roman" w:hAnsi="Times New Roman" w:cs="Times New Roman"/>
          <w:sz w:val="24"/>
          <w:szCs w:val="24"/>
        </w:rPr>
        <w:t xml:space="preserve">. 99/1963 Sb., občanského soudního řádu, tak že případné spory z této </w:t>
      </w:r>
      <w:r w:rsidR="00DA54AE">
        <w:rPr>
          <w:rFonts w:ascii="Times New Roman" w:hAnsi="Times New Roman" w:cs="Times New Roman"/>
          <w:sz w:val="24"/>
          <w:szCs w:val="24"/>
        </w:rPr>
        <w:t>S</w:t>
      </w:r>
      <w:r w:rsidRPr="00DA54AE">
        <w:rPr>
          <w:rFonts w:ascii="Times New Roman" w:hAnsi="Times New Roman" w:cs="Times New Roman"/>
          <w:sz w:val="24"/>
          <w:szCs w:val="24"/>
        </w:rPr>
        <w:t>mlouvy budou rozhodovány Obvodním soudem pro Prahu 1 v případě, že bude v prvním stupni věcně příslušný okresní soud, a Městským soudem v Praze v případě, že v prvním stupni má věcnou příslušnost krajský soud.</w:t>
      </w:r>
    </w:p>
    <w:p w14:paraId="0C8776B3" w14:textId="77777777" w:rsidR="00343ABB" w:rsidRPr="00B61C34" w:rsidRDefault="00343ABB" w:rsidP="00B61C34">
      <w:pPr>
        <w:spacing w:after="0" w:line="240" w:lineRule="auto"/>
        <w:rPr>
          <w:sz w:val="24"/>
          <w:szCs w:val="24"/>
        </w:rPr>
      </w:pPr>
    </w:p>
    <w:p w14:paraId="567A9820" w14:textId="77777777" w:rsidR="00675733" w:rsidRPr="001347B2" w:rsidRDefault="00675733" w:rsidP="001347B2">
      <w:pPr>
        <w:pStyle w:val="Prosttext"/>
        <w:numPr>
          <w:ilvl w:val="0"/>
          <w:numId w:val="11"/>
        </w:numPr>
        <w:tabs>
          <w:tab w:val="left" w:pos="0"/>
          <w:tab w:val="left" w:pos="284"/>
        </w:tabs>
        <w:ind w:hanging="720"/>
        <w:rPr>
          <w:rFonts w:ascii="Times New Roman" w:hAnsi="Times New Roman" w:cs="Times New Roman"/>
          <w:b/>
          <w:sz w:val="24"/>
          <w:szCs w:val="24"/>
          <w:lang w:val="cs-CZ"/>
        </w:rPr>
      </w:pPr>
      <w:r w:rsidRPr="001347B2">
        <w:rPr>
          <w:rFonts w:ascii="Times New Roman" w:hAnsi="Times New Roman" w:cs="Times New Roman"/>
          <w:b/>
          <w:sz w:val="24"/>
          <w:szCs w:val="24"/>
          <w:lang w:val="cs-CZ"/>
        </w:rPr>
        <w:t>Ostatní závazky Zhotovitele</w:t>
      </w:r>
    </w:p>
    <w:p w14:paraId="69244C71" w14:textId="77777777" w:rsidR="00CC027D" w:rsidRPr="00615B65" w:rsidRDefault="00CC027D" w:rsidP="00CC027D">
      <w:pPr>
        <w:spacing w:after="0" w:line="240" w:lineRule="auto"/>
        <w:jc w:val="both"/>
        <w:outlineLvl w:val="2"/>
        <w:rPr>
          <w:rFonts w:ascii="Times New Roman" w:hAnsi="Times New Roman"/>
          <w:sz w:val="24"/>
          <w:szCs w:val="24"/>
        </w:rPr>
      </w:pPr>
    </w:p>
    <w:p w14:paraId="0BF7DF68" w14:textId="77777777" w:rsidR="00DA54AE" w:rsidRDefault="00675733" w:rsidP="00DA54AE">
      <w:pPr>
        <w:pStyle w:val="Odstavecseseznamem"/>
        <w:numPr>
          <w:ilvl w:val="1"/>
          <w:numId w:val="11"/>
        </w:numPr>
        <w:spacing w:after="0" w:line="240" w:lineRule="auto"/>
        <w:ind w:hanging="720"/>
        <w:jc w:val="both"/>
        <w:outlineLvl w:val="2"/>
        <w:rPr>
          <w:rFonts w:ascii="Times New Roman" w:hAnsi="Times New Roman"/>
          <w:sz w:val="24"/>
          <w:szCs w:val="24"/>
        </w:rPr>
      </w:pPr>
      <w:r w:rsidRPr="00615B65">
        <w:rPr>
          <w:rFonts w:ascii="Times New Roman" w:hAnsi="Times New Roman"/>
          <w:sz w:val="24"/>
          <w:szCs w:val="24"/>
        </w:rPr>
        <w:t>Zhotovitel je ve smyslu ustanovení § 2 písm. e) zákona č. 320/2001 Sb., o finanční kontrole ve veřejné správě povinen spolupůsobit při výkonu finanční kontroly. Zhotovitel bere na vědomí, že je povinen obdobnou povinností smluvně zavázat také své Subdodavatele, které bude využívat k zajištění z</w:t>
      </w:r>
      <w:r w:rsidR="00CC027D" w:rsidRPr="00615B65">
        <w:rPr>
          <w:rFonts w:ascii="Times New Roman" w:hAnsi="Times New Roman"/>
          <w:sz w:val="24"/>
          <w:szCs w:val="24"/>
        </w:rPr>
        <w:t>hotovení Díla dle této smlouvy.</w:t>
      </w:r>
    </w:p>
    <w:p w14:paraId="70908DD3" w14:textId="77777777" w:rsidR="00DA54AE" w:rsidRDefault="00DA54AE" w:rsidP="00DA54AE">
      <w:pPr>
        <w:pStyle w:val="Odstavecseseznamem"/>
        <w:spacing w:after="0" w:line="240" w:lineRule="auto"/>
        <w:jc w:val="both"/>
        <w:outlineLvl w:val="2"/>
        <w:rPr>
          <w:rFonts w:ascii="Times New Roman" w:hAnsi="Times New Roman"/>
          <w:sz w:val="24"/>
          <w:szCs w:val="24"/>
        </w:rPr>
      </w:pPr>
    </w:p>
    <w:p w14:paraId="61FA3352" w14:textId="3F426103" w:rsidR="00675733" w:rsidRDefault="00675733" w:rsidP="00DA54AE">
      <w:pPr>
        <w:pStyle w:val="Odstavecseseznamem"/>
        <w:numPr>
          <w:ilvl w:val="1"/>
          <w:numId w:val="11"/>
        </w:numPr>
        <w:spacing w:after="0" w:line="240" w:lineRule="auto"/>
        <w:ind w:hanging="720"/>
        <w:jc w:val="both"/>
        <w:outlineLvl w:val="2"/>
        <w:rPr>
          <w:rFonts w:ascii="Times New Roman" w:hAnsi="Times New Roman"/>
          <w:sz w:val="24"/>
          <w:szCs w:val="24"/>
        </w:rPr>
      </w:pPr>
      <w:r w:rsidRPr="00DA54AE">
        <w:rPr>
          <w:rFonts w:ascii="Times New Roman" w:hAnsi="Times New Roman"/>
          <w:sz w:val="24"/>
          <w:szCs w:val="24"/>
        </w:rPr>
        <w:t>Zhotovitel je v rámci kontroly zejména povinen:</w:t>
      </w:r>
    </w:p>
    <w:p w14:paraId="749DBA68" w14:textId="77777777" w:rsidR="00DA54AE" w:rsidRPr="00DA54AE" w:rsidRDefault="00DA54AE" w:rsidP="00DA54AE">
      <w:pPr>
        <w:spacing w:after="0" w:line="240" w:lineRule="auto"/>
        <w:jc w:val="both"/>
        <w:outlineLvl w:val="2"/>
        <w:rPr>
          <w:rFonts w:ascii="Times New Roman" w:hAnsi="Times New Roman"/>
          <w:sz w:val="24"/>
          <w:szCs w:val="24"/>
        </w:rPr>
      </w:pPr>
    </w:p>
    <w:p w14:paraId="568FB425" w14:textId="77777777" w:rsidR="00675733" w:rsidRPr="00615B65" w:rsidRDefault="00675733" w:rsidP="008E4EC2">
      <w:pPr>
        <w:numPr>
          <w:ilvl w:val="0"/>
          <w:numId w:val="32"/>
        </w:numPr>
        <w:spacing w:after="0" w:line="240" w:lineRule="auto"/>
        <w:ind w:left="1134"/>
        <w:jc w:val="both"/>
        <w:outlineLvl w:val="2"/>
        <w:rPr>
          <w:rFonts w:ascii="Times New Roman" w:hAnsi="Times New Roman"/>
          <w:sz w:val="24"/>
          <w:szCs w:val="24"/>
        </w:rPr>
      </w:pPr>
      <w:r w:rsidRPr="00615B65">
        <w:rPr>
          <w:rFonts w:ascii="Times New Roman" w:hAnsi="Times New Roman"/>
          <w:sz w:val="24"/>
          <w:szCs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61FEC3BC" w14:textId="77777777" w:rsidR="00675733" w:rsidRPr="00615B65" w:rsidRDefault="00675733" w:rsidP="008E4EC2">
      <w:pPr>
        <w:numPr>
          <w:ilvl w:val="0"/>
          <w:numId w:val="32"/>
        </w:numPr>
        <w:spacing w:after="0" w:line="240" w:lineRule="auto"/>
        <w:ind w:left="1134"/>
        <w:jc w:val="both"/>
        <w:outlineLvl w:val="2"/>
        <w:rPr>
          <w:rFonts w:ascii="Times New Roman" w:hAnsi="Times New Roman"/>
          <w:sz w:val="24"/>
          <w:szCs w:val="24"/>
        </w:rPr>
      </w:pPr>
      <w:r w:rsidRPr="00615B65">
        <w:rPr>
          <w:rFonts w:ascii="Times New Roman" w:hAnsi="Times New Roman"/>
          <w:sz w:val="24"/>
          <w:szCs w:val="24"/>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05A7EA67" w14:textId="77777777" w:rsidR="00675733" w:rsidRPr="00615B65" w:rsidRDefault="00675733" w:rsidP="008E4EC2">
      <w:pPr>
        <w:numPr>
          <w:ilvl w:val="0"/>
          <w:numId w:val="32"/>
        </w:numPr>
        <w:spacing w:after="0" w:line="240" w:lineRule="auto"/>
        <w:ind w:left="1134"/>
        <w:jc w:val="both"/>
        <w:outlineLvl w:val="2"/>
        <w:rPr>
          <w:rFonts w:ascii="Times New Roman" w:hAnsi="Times New Roman"/>
          <w:sz w:val="24"/>
          <w:szCs w:val="24"/>
        </w:rPr>
      </w:pPr>
      <w:r w:rsidRPr="00615B65">
        <w:rPr>
          <w:rFonts w:ascii="Times New Roman" w:hAnsi="Times New Roman"/>
          <w:sz w:val="24"/>
          <w:szCs w:val="24"/>
        </w:rPr>
        <w:t>seznámit členy kontrolní skupiny s bezpečnostními předpisy, které se vztahují ke kontrolovaným objektům a které jsou tyto osoby povinny v průběhu kontroly dodržovat;</w:t>
      </w:r>
    </w:p>
    <w:p w14:paraId="15D82280" w14:textId="77777777" w:rsidR="00675733" w:rsidRPr="00615B65" w:rsidRDefault="00675733" w:rsidP="008E4EC2">
      <w:pPr>
        <w:numPr>
          <w:ilvl w:val="0"/>
          <w:numId w:val="32"/>
        </w:numPr>
        <w:spacing w:after="0" w:line="240" w:lineRule="auto"/>
        <w:ind w:left="1134"/>
        <w:jc w:val="both"/>
        <w:outlineLvl w:val="2"/>
        <w:rPr>
          <w:rFonts w:ascii="Times New Roman" w:hAnsi="Times New Roman"/>
          <w:sz w:val="24"/>
          <w:szCs w:val="24"/>
        </w:rPr>
      </w:pPr>
      <w:r w:rsidRPr="00615B65">
        <w:rPr>
          <w:rFonts w:ascii="Times New Roman" w:hAnsi="Times New Roman"/>
          <w:sz w:val="24"/>
          <w:szCs w:val="24"/>
        </w:rPr>
        <w:t>předložit kontrolní skupině na vyžádání dokumenty o kontrolách jak fyzických, tak finančních, které provedly jiné kontrolní;</w:t>
      </w:r>
    </w:p>
    <w:p w14:paraId="1FB03B01" w14:textId="77777777" w:rsidR="00675733" w:rsidRPr="00615B65" w:rsidRDefault="00675733" w:rsidP="008E4EC2">
      <w:pPr>
        <w:numPr>
          <w:ilvl w:val="0"/>
          <w:numId w:val="32"/>
        </w:numPr>
        <w:spacing w:after="0" w:line="240" w:lineRule="auto"/>
        <w:ind w:left="1134"/>
        <w:jc w:val="both"/>
        <w:outlineLvl w:val="2"/>
        <w:rPr>
          <w:rFonts w:ascii="Times New Roman" w:hAnsi="Times New Roman"/>
          <w:sz w:val="24"/>
          <w:szCs w:val="24"/>
        </w:rPr>
      </w:pPr>
      <w:r w:rsidRPr="00615B65">
        <w:rPr>
          <w:rFonts w:ascii="Times New Roman" w:hAnsi="Times New Roman"/>
          <w:sz w:val="24"/>
          <w:szCs w:val="24"/>
        </w:rPr>
        <w:t>podepsat zápis o provedení kontroly;</w:t>
      </w:r>
    </w:p>
    <w:p w14:paraId="46D4592C" w14:textId="77777777" w:rsidR="00675733" w:rsidRPr="00615B65" w:rsidRDefault="00675733" w:rsidP="008E4EC2">
      <w:pPr>
        <w:numPr>
          <w:ilvl w:val="0"/>
          <w:numId w:val="32"/>
        </w:numPr>
        <w:spacing w:after="0" w:line="240" w:lineRule="auto"/>
        <w:ind w:left="1134"/>
        <w:jc w:val="both"/>
        <w:outlineLvl w:val="2"/>
        <w:rPr>
          <w:rFonts w:ascii="Times New Roman" w:hAnsi="Times New Roman"/>
          <w:sz w:val="24"/>
          <w:szCs w:val="24"/>
        </w:rPr>
      </w:pPr>
      <w:r w:rsidRPr="00615B65">
        <w:rPr>
          <w:rFonts w:ascii="Times New Roman" w:hAnsi="Times New Roman"/>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5B6DD595" w14:textId="77777777" w:rsidR="00675733" w:rsidRPr="00615B65" w:rsidRDefault="00675733" w:rsidP="008E4EC2">
      <w:pPr>
        <w:numPr>
          <w:ilvl w:val="0"/>
          <w:numId w:val="32"/>
        </w:numPr>
        <w:spacing w:after="0" w:line="240" w:lineRule="auto"/>
        <w:ind w:left="1134"/>
        <w:jc w:val="both"/>
        <w:outlineLvl w:val="2"/>
        <w:rPr>
          <w:rFonts w:ascii="Times New Roman" w:hAnsi="Times New Roman"/>
          <w:sz w:val="24"/>
          <w:szCs w:val="24"/>
        </w:rPr>
      </w:pPr>
      <w:r w:rsidRPr="00615B65">
        <w:rPr>
          <w:rFonts w:ascii="Times New Roman" w:hAnsi="Times New Roman"/>
          <w:sz w:val="24"/>
          <w:szCs w:val="24"/>
        </w:rPr>
        <w:t>předložit kontrolní skupině ve stanovených lhůtách vyžádané doklady a poskytnout informace k předmětu kontroly;</w:t>
      </w:r>
    </w:p>
    <w:p w14:paraId="1FA7A4D9" w14:textId="1A8F0E35" w:rsidR="00675733" w:rsidRDefault="00675733" w:rsidP="008E4EC2">
      <w:pPr>
        <w:numPr>
          <w:ilvl w:val="0"/>
          <w:numId w:val="32"/>
        </w:numPr>
        <w:spacing w:after="0" w:line="240" w:lineRule="auto"/>
        <w:ind w:left="1134"/>
        <w:jc w:val="both"/>
        <w:outlineLvl w:val="2"/>
        <w:rPr>
          <w:rFonts w:ascii="Times New Roman" w:hAnsi="Times New Roman"/>
          <w:sz w:val="24"/>
          <w:szCs w:val="24"/>
        </w:rPr>
      </w:pPr>
      <w:r w:rsidRPr="00615B65">
        <w:rPr>
          <w:rFonts w:ascii="Times New Roman" w:hAnsi="Times New Roman"/>
          <w:sz w:val="24"/>
          <w:szCs w:val="24"/>
        </w:rPr>
        <w:t>v nezbytném rozsahu, odpovídajícím povaze její činnosti a technickému vybavení, poskytnout materiální a technické zabezpečení pro výkon kontroly.</w:t>
      </w:r>
    </w:p>
    <w:p w14:paraId="7D20C418" w14:textId="6D6BD4FB" w:rsidR="00012068" w:rsidRDefault="00012068" w:rsidP="00012068">
      <w:pPr>
        <w:spacing w:after="0" w:line="240" w:lineRule="auto"/>
        <w:ind w:left="1134"/>
        <w:jc w:val="both"/>
        <w:outlineLvl w:val="2"/>
        <w:rPr>
          <w:rFonts w:ascii="Times New Roman" w:hAnsi="Times New Roman"/>
          <w:sz w:val="24"/>
          <w:szCs w:val="24"/>
        </w:rPr>
      </w:pPr>
    </w:p>
    <w:p w14:paraId="5CD69A1E" w14:textId="77777777" w:rsidR="004B5C86" w:rsidRPr="00615B65" w:rsidRDefault="004B5C86" w:rsidP="00B61C34">
      <w:pPr>
        <w:spacing w:after="0" w:line="240" w:lineRule="auto"/>
        <w:ind w:left="1134"/>
        <w:jc w:val="both"/>
        <w:outlineLvl w:val="2"/>
        <w:rPr>
          <w:rFonts w:ascii="Times New Roman" w:hAnsi="Times New Roman"/>
          <w:sz w:val="24"/>
          <w:szCs w:val="24"/>
        </w:rPr>
      </w:pPr>
    </w:p>
    <w:p w14:paraId="152299A8" w14:textId="2C353B52" w:rsidR="00012068" w:rsidRDefault="00012068" w:rsidP="00012068">
      <w:pPr>
        <w:pStyle w:val="Odstavecseseznamem"/>
        <w:numPr>
          <w:ilvl w:val="1"/>
          <w:numId w:val="11"/>
        </w:numPr>
        <w:suppressAutoHyphens/>
        <w:spacing w:after="0" w:line="240" w:lineRule="auto"/>
        <w:ind w:hanging="720"/>
        <w:jc w:val="both"/>
        <w:rPr>
          <w:rFonts w:ascii="Times New Roman" w:hAnsi="Times New Roman" w:cs="Times New Roman"/>
          <w:sz w:val="24"/>
          <w:szCs w:val="24"/>
        </w:rPr>
      </w:pPr>
      <w:r w:rsidRPr="00B61C34">
        <w:rPr>
          <w:rFonts w:ascii="Times New Roman" w:hAnsi="Times New Roman" w:cs="Times New Roman"/>
          <w:sz w:val="24"/>
          <w:szCs w:val="24"/>
        </w:rPr>
        <w:t xml:space="preserve">Zhotovitel se zavazuje po celou dobu trvání smluvního vztahu založeného touto </w:t>
      </w:r>
      <w:r w:rsidR="00340ACD">
        <w:rPr>
          <w:rFonts w:ascii="Times New Roman" w:hAnsi="Times New Roman" w:cs="Times New Roman"/>
          <w:sz w:val="24"/>
          <w:szCs w:val="24"/>
        </w:rPr>
        <w:t>S</w:t>
      </w:r>
      <w:r w:rsidRPr="00B61C34">
        <w:rPr>
          <w:rFonts w:ascii="Times New Roman" w:hAnsi="Times New Roman" w:cs="Times New Roman"/>
          <w:sz w:val="24"/>
          <w:szCs w:val="24"/>
        </w:rPr>
        <w:t>mlouvou zajistit dodržování veškerých právních předpisů, zejména pak pracovněprávních (odměňování, pracovní doba, doba odpočinku mezi směnami, placené přesčasy), dále předpisů týkajících se oblasti zaměstnanosti a bezpečnosti a</w:t>
      </w:r>
      <w:r w:rsidR="00340ACD">
        <w:rPr>
          <w:rFonts w:ascii="Times New Roman" w:hAnsi="Times New Roman" w:cs="Times New Roman"/>
          <w:sz w:val="24"/>
          <w:szCs w:val="24"/>
        </w:rPr>
        <w:t> </w:t>
      </w:r>
      <w:r w:rsidRPr="00B61C34">
        <w:rPr>
          <w:rFonts w:ascii="Times New Roman" w:hAnsi="Times New Roman" w:cs="Times New Roman"/>
          <w:sz w:val="24"/>
          <w:szCs w:val="24"/>
        </w:rPr>
        <w:t xml:space="preserve">ochrany zdraví při práci, tj. zejména zákona č. 435/2004 Sb., o zaměstnanosti, ve znění pozdějších předpisů, a zákona č. 262/2006 zákoníku práce, a to vůči všem osobám, které se na plnění této Smlouvy podílejí (a bez ohledu na to, zda budou činnosti prováděny Zhotovitelem či jeho Subdodavateli). Zhotovitel se také zavazuje zajistit, že všechny osoby, které se na plnění této Smlouvy </w:t>
      </w:r>
      <w:r w:rsidR="00340ACD">
        <w:rPr>
          <w:rFonts w:ascii="Times New Roman" w:hAnsi="Times New Roman" w:cs="Times New Roman"/>
          <w:sz w:val="24"/>
          <w:szCs w:val="24"/>
        </w:rPr>
        <w:t xml:space="preserve">a/nebo Dílčích smluv </w:t>
      </w:r>
      <w:r w:rsidRPr="00B61C34">
        <w:rPr>
          <w:rFonts w:ascii="Times New Roman" w:hAnsi="Times New Roman" w:cs="Times New Roman"/>
          <w:sz w:val="24"/>
          <w:szCs w:val="24"/>
        </w:rPr>
        <w:t xml:space="preserve">podílejí (bez ohledu na to, zda budou činnosti prováděny Zhotovitelem či jeho Subdodavateli), jsou vedeny v příslušných registrech, jako například v registru pojištěnců ČSSZ, a mají příslušná povolení k pobytu v ČR. </w:t>
      </w:r>
      <w:r w:rsidR="00340ACD">
        <w:rPr>
          <w:rFonts w:ascii="Times New Roman" w:hAnsi="Times New Roman" w:cs="Times New Roman"/>
          <w:sz w:val="24"/>
          <w:szCs w:val="24"/>
        </w:rPr>
        <w:t>Zhotovitel</w:t>
      </w:r>
      <w:r w:rsidRPr="00B61C34">
        <w:rPr>
          <w:rFonts w:ascii="Times New Roman" w:hAnsi="Times New Roman" w:cs="Times New Roman"/>
          <w:sz w:val="24"/>
          <w:szCs w:val="24"/>
        </w:rPr>
        <w:t xml:space="preserve"> je dále povinen zajistit, že všechny osoby, které se na plnění této </w:t>
      </w:r>
      <w:r w:rsidR="00340ACD">
        <w:rPr>
          <w:rFonts w:ascii="Times New Roman" w:hAnsi="Times New Roman" w:cs="Times New Roman"/>
          <w:sz w:val="24"/>
          <w:szCs w:val="24"/>
        </w:rPr>
        <w:t>S</w:t>
      </w:r>
      <w:r w:rsidRPr="00B61C34">
        <w:rPr>
          <w:rFonts w:ascii="Times New Roman" w:hAnsi="Times New Roman" w:cs="Times New Roman"/>
          <w:sz w:val="24"/>
          <w:szCs w:val="24"/>
        </w:rPr>
        <w:t xml:space="preserve">mlouvy </w:t>
      </w:r>
      <w:r w:rsidR="00340ACD">
        <w:rPr>
          <w:rFonts w:ascii="Times New Roman" w:hAnsi="Times New Roman" w:cs="Times New Roman"/>
          <w:sz w:val="24"/>
          <w:szCs w:val="24"/>
        </w:rPr>
        <w:t xml:space="preserve">a/nebo Dílčích smluv </w:t>
      </w:r>
      <w:r w:rsidRPr="00B61C34">
        <w:rPr>
          <w:rFonts w:ascii="Times New Roman" w:hAnsi="Times New Roman" w:cs="Times New Roman"/>
          <w:sz w:val="24"/>
          <w:szCs w:val="24"/>
        </w:rPr>
        <w:t xml:space="preserve">podílejí (bez ohledu na to, zda budou činnosti prováděny </w:t>
      </w:r>
      <w:r w:rsidR="00340ACD">
        <w:rPr>
          <w:rFonts w:ascii="Times New Roman" w:hAnsi="Times New Roman" w:cs="Times New Roman"/>
          <w:sz w:val="24"/>
          <w:szCs w:val="24"/>
        </w:rPr>
        <w:t>Zhotovitelem</w:t>
      </w:r>
      <w:r w:rsidRPr="00B61C34">
        <w:rPr>
          <w:rFonts w:ascii="Times New Roman" w:hAnsi="Times New Roman" w:cs="Times New Roman"/>
          <w:sz w:val="24"/>
          <w:szCs w:val="24"/>
        </w:rPr>
        <w:t xml:space="preserve"> či jeho </w:t>
      </w:r>
      <w:r w:rsidR="00340ACD">
        <w:rPr>
          <w:rFonts w:ascii="Times New Roman" w:hAnsi="Times New Roman" w:cs="Times New Roman"/>
          <w:sz w:val="24"/>
          <w:szCs w:val="24"/>
        </w:rPr>
        <w:t>Subdo</w:t>
      </w:r>
      <w:r w:rsidRPr="00B61C34">
        <w:rPr>
          <w:rFonts w:ascii="Times New Roman" w:hAnsi="Times New Roman" w:cs="Times New Roman"/>
          <w:sz w:val="24"/>
          <w:szCs w:val="24"/>
        </w:rPr>
        <w:t xml:space="preserve">davateli) budou proškoleny z problematiky BOZP a že jsou vybaveny osobními ochrannými pracovními prostředky dle účinné legislativy, je-li používání osobních ochranných pracovních prostředků s ohledem na předmět této Smlouvy </w:t>
      </w:r>
      <w:r w:rsidR="00340ACD">
        <w:rPr>
          <w:rFonts w:ascii="Times New Roman" w:hAnsi="Times New Roman" w:cs="Times New Roman"/>
          <w:sz w:val="24"/>
          <w:szCs w:val="24"/>
        </w:rPr>
        <w:t xml:space="preserve">a/nebo Dílčí smlouvy </w:t>
      </w:r>
      <w:r w:rsidRPr="00B61C34">
        <w:rPr>
          <w:rFonts w:ascii="Times New Roman" w:hAnsi="Times New Roman" w:cs="Times New Roman"/>
          <w:sz w:val="24"/>
          <w:szCs w:val="24"/>
        </w:rPr>
        <w:t xml:space="preserve">vyžadováno. </w:t>
      </w:r>
    </w:p>
    <w:p w14:paraId="64A5E6D7" w14:textId="77777777" w:rsidR="00012068" w:rsidRDefault="00012068" w:rsidP="00B61C34">
      <w:pPr>
        <w:pStyle w:val="Odstavecseseznamem"/>
        <w:suppressAutoHyphens/>
        <w:spacing w:after="0" w:line="240" w:lineRule="auto"/>
        <w:jc w:val="both"/>
        <w:rPr>
          <w:rFonts w:ascii="Times New Roman" w:hAnsi="Times New Roman" w:cs="Times New Roman"/>
          <w:sz w:val="24"/>
          <w:szCs w:val="24"/>
        </w:rPr>
      </w:pPr>
    </w:p>
    <w:p w14:paraId="7C00667C" w14:textId="7A5E1152" w:rsidR="00012068" w:rsidRDefault="00012068" w:rsidP="00012068">
      <w:pPr>
        <w:pStyle w:val="Odstavecseseznamem"/>
        <w:numPr>
          <w:ilvl w:val="1"/>
          <w:numId w:val="11"/>
        </w:numPr>
        <w:suppressAutoHyphens/>
        <w:spacing w:after="0" w:line="240" w:lineRule="auto"/>
        <w:ind w:hanging="720"/>
        <w:jc w:val="both"/>
        <w:rPr>
          <w:rFonts w:ascii="Times New Roman" w:hAnsi="Times New Roman" w:cs="Times New Roman"/>
          <w:sz w:val="24"/>
          <w:szCs w:val="24"/>
        </w:rPr>
      </w:pPr>
      <w:r w:rsidRPr="00B61C34">
        <w:rPr>
          <w:rFonts w:ascii="Times New Roman" w:hAnsi="Times New Roman" w:cs="Times New Roman"/>
          <w:sz w:val="24"/>
          <w:szCs w:val="24"/>
        </w:rPr>
        <w:t xml:space="preserve">V případě, že </w:t>
      </w:r>
      <w:r w:rsidR="00340ACD">
        <w:rPr>
          <w:rFonts w:ascii="Times New Roman" w:hAnsi="Times New Roman" w:cs="Times New Roman"/>
          <w:sz w:val="24"/>
          <w:szCs w:val="24"/>
        </w:rPr>
        <w:t>Zhotovitel</w:t>
      </w:r>
      <w:r w:rsidRPr="00B61C34">
        <w:rPr>
          <w:rFonts w:ascii="Times New Roman" w:hAnsi="Times New Roman" w:cs="Times New Roman"/>
          <w:sz w:val="24"/>
          <w:szCs w:val="24"/>
        </w:rPr>
        <w:t xml:space="preserve"> (či jeho Subdodavatel) bude orgánem veřejné moci pravomocně uznán vinným ze spáchání přestupku, správního deliktu či jiného obdobného protiprávního jednání dle předchozího odstavce, je </w:t>
      </w:r>
      <w:r w:rsidR="00340ACD">
        <w:rPr>
          <w:rFonts w:ascii="Times New Roman" w:hAnsi="Times New Roman" w:cs="Times New Roman"/>
          <w:sz w:val="24"/>
          <w:szCs w:val="24"/>
        </w:rPr>
        <w:t>Zhotovitel</w:t>
      </w:r>
      <w:r w:rsidRPr="00B61C34">
        <w:rPr>
          <w:rFonts w:ascii="Times New Roman" w:hAnsi="Times New Roman" w:cs="Times New Roman"/>
          <w:sz w:val="24"/>
          <w:szCs w:val="24"/>
        </w:rPr>
        <w:t xml:space="preserve"> povinen přijmout nápravná opatření a o těchto, včetně jejich realizace, písemně informovat </w:t>
      </w:r>
      <w:r w:rsidR="00340ACD">
        <w:rPr>
          <w:rFonts w:ascii="Times New Roman" w:hAnsi="Times New Roman" w:cs="Times New Roman"/>
          <w:sz w:val="24"/>
          <w:szCs w:val="24"/>
        </w:rPr>
        <w:t>O</w:t>
      </w:r>
      <w:r w:rsidRPr="00B61C34">
        <w:rPr>
          <w:rFonts w:ascii="Times New Roman" w:hAnsi="Times New Roman" w:cs="Times New Roman"/>
          <w:sz w:val="24"/>
          <w:szCs w:val="24"/>
        </w:rPr>
        <w:t xml:space="preserve">bjednatele, a to v přiměřené lhůtě stanovené po dohodě s Objednatelem. </w:t>
      </w:r>
    </w:p>
    <w:p w14:paraId="36689D1B" w14:textId="77777777" w:rsidR="00012068" w:rsidRPr="00B61C34" w:rsidRDefault="00012068" w:rsidP="00B61C34">
      <w:pPr>
        <w:pStyle w:val="Odstavecseseznamem"/>
        <w:rPr>
          <w:rFonts w:ascii="Times New Roman" w:hAnsi="Times New Roman" w:cs="Times New Roman"/>
          <w:sz w:val="24"/>
          <w:szCs w:val="24"/>
        </w:rPr>
      </w:pPr>
    </w:p>
    <w:p w14:paraId="440DCD0F" w14:textId="77777777" w:rsidR="00012068" w:rsidRDefault="00012068" w:rsidP="00012068">
      <w:pPr>
        <w:pStyle w:val="Odstavecseseznamem"/>
        <w:numPr>
          <w:ilvl w:val="1"/>
          <w:numId w:val="11"/>
        </w:numPr>
        <w:suppressAutoHyphens/>
        <w:spacing w:after="0" w:line="240" w:lineRule="auto"/>
        <w:ind w:hanging="720"/>
        <w:jc w:val="both"/>
        <w:rPr>
          <w:rFonts w:ascii="Times New Roman" w:hAnsi="Times New Roman" w:cs="Times New Roman"/>
          <w:sz w:val="24"/>
          <w:szCs w:val="24"/>
        </w:rPr>
      </w:pPr>
      <w:r w:rsidRPr="00B61C34">
        <w:rPr>
          <w:rFonts w:ascii="Times New Roman" w:hAnsi="Times New Roman" w:cs="Times New Roman"/>
          <w:sz w:val="24"/>
          <w:szCs w:val="24"/>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60809F79" w14:textId="77777777" w:rsidR="00012068" w:rsidRPr="00B61C34" w:rsidRDefault="00012068" w:rsidP="00B61C34">
      <w:pPr>
        <w:pStyle w:val="Odstavecseseznamem"/>
        <w:rPr>
          <w:rFonts w:ascii="Times New Roman" w:hAnsi="Times New Roman" w:cs="Times New Roman"/>
          <w:sz w:val="24"/>
          <w:szCs w:val="24"/>
        </w:rPr>
      </w:pPr>
    </w:p>
    <w:p w14:paraId="040B4694" w14:textId="255D2C71" w:rsidR="00012068" w:rsidRPr="00B61C34" w:rsidRDefault="00012068" w:rsidP="00012068">
      <w:pPr>
        <w:pStyle w:val="Odstavecseseznamem"/>
        <w:numPr>
          <w:ilvl w:val="1"/>
          <w:numId w:val="11"/>
        </w:numPr>
        <w:suppressAutoHyphens/>
        <w:spacing w:after="0" w:line="240" w:lineRule="auto"/>
        <w:ind w:hanging="720"/>
        <w:jc w:val="both"/>
        <w:rPr>
          <w:rFonts w:ascii="Times New Roman" w:hAnsi="Times New Roman" w:cs="Times New Roman"/>
          <w:sz w:val="24"/>
          <w:szCs w:val="24"/>
        </w:rPr>
      </w:pPr>
      <w:r w:rsidRPr="00B61C34">
        <w:rPr>
          <w:rFonts w:ascii="Times New Roman" w:hAnsi="Times New Roman" w:cs="Times New Roman"/>
          <w:sz w:val="24"/>
          <w:szCs w:val="24"/>
        </w:rPr>
        <w:t>V případě, že Zhotovitel (či jeho Subdodavatel) bude v rámci řízení zahájeného orgánem veřejné moci pravomocně uznán vinným ze spáchání přestupku či jiného</w:t>
      </w:r>
      <w:r w:rsidRPr="00B61C34">
        <w:rPr>
          <w:rFonts w:ascii="Times New Roman" w:hAnsi="Times New Roman" w:cs="Times New Roman"/>
          <w:color w:val="000000"/>
          <w:sz w:val="24"/>
          <w:szCs w:val="24"/>
        </w:rPr>
        <w:t xml:space="preserve"> závažného protiprávního jednání v oblasti práva životního prostředí, je </w:t>
      </w:r>
      <w:r w:rsidR="00340ACD">
        <w:rPr>
          <w:rFonts w:ascii="Times New Roman" w:hAnsi="Times New Roman" w:cs="Times New Roman"/>
          <w:color w:val="000000"/>
          <w:sz w:val="24"/>
          <w:szCs w:val="24"/>
        </w:rPr>
        <w:t>Zhotovitel</w:t>
      </w:r>
      <w:r w:rsidRPr="00B61C34">
        <w:rPr>
          <w:rFonts w:ascii="Times New Roman" w:hAnsi="Times New Roman" w:cs="Times New Roman"/>
          <w:color w:val="000000"/>
          <w:sz w:val="24"/>
          <w:szCs w:val="24"/>
        </w:rPr>
        <w:t xml:space="preserve"> povinen:</w:t>
      </w:r>
    </w:p>
    <w:p w14:paraId="027EB8FB" w14:textId="77777777" w:rsidR="00340ACD" w:rsidRPr="00B61C34" w:rsidRDefault="00340ACD" w:rsidP="00B61C34">
      <w:pPr>
        <w:suppressAutoHyphens/>
        <w:spacing w:after="0" w:line="240" w:lineRule="auto"/>
        <w:jc w:val="both"/>
        <w:rPr>
          <w:rFonts w:ascii="Times New Roman" w:hAnsi="Times New Roman" w:cs="Times New Roman"/>
          <w:sz w:val="24"/>
          <w:szCs w:val="24"/>
        </w:rPr>
      </w:pPr>
    </w:p>
    <w:p w14:paraId="3F9F41FB" w14:textId="77777777" w:rsidR="00012068" w:rsidRPr="00042A09" w:rsidRDefault="00012068" w:rsidP="00012068">
      <w:pPr>
        <w:pStyle w:val="Pleading3L2"/>
        <w:numPr>
          <w:ilvl w:val="0"/>
          <w:numId w:val="46"/>
        </w:numPr>
        <w:spacing w:before="0"/>
        <w:ind w:left="1134"/>
        <w:rPr>
          <w:szCs w:val="24"/>
        </w:rPr>
      </w:pPr>
      <w:r w:rsidRPr="00F47363">
        <w:rPr>
          <w:szCs w:val="24"/>
        </w:rPr>
        <w:t>o této</w:t>
      </w:r>
      <w:r w:rsidRPr="00042A09">
        <w:rPr>
          <w:szCs w:val="24"/>
        </w:rPr>
        <w:t xml:space="preserve"> skutečnosti nejpozději do 7 pracovních dnů písemně informovat Objednatele, </w:t>
      </w:r>
    </w:p>
    <w:p w14:paraId="5BB30616" w14:textId="77777777" w:rsidR="00012068" w:rsidRPr="00D45568" w:rsidRDefault="00012068" w:rsidP="00012068">
      <w:pPr>
        <w:pStyle w:val="Zkladntext"/>
        <w:rPr>
          <w:lang w:eastAsia="en-US"/>
        </w:rPr>
      </w:pPr>
    </w:p>
    <w:p w14:paraId="7DFD53E7" w14:textId="77777777" w:rsidR="00012068" w:rsidRPr="00012068" w:rsidRDefault="00012068" w:rsidP="00012068">
      <w:pPr>
        <w:pStyle w:val="Pleading3L2"/>
        <w:numPr>
          <w:ilvl w:val="0"/>
          <w:numId w:val="46"/>
        </w:numPr>
        <w:spacing w:before="0"/>
        <w:ind w:left="1134" w:hanging="357"/>
        <w:rPr>
          <w:szCs w:val="24"/>
        </w:rPr>
      </w:pPr>
      <w:r w:rsidRPr="00012068">
        <w:rPr>
          <w:szCs w:val="24"/>
        </w:rPr>
        <w:t>přijmout nápravná opatření k odstranění trvání protiprávního stavu a tento v přiměřené lhůtě odstranit a/nebo učinit prevenční nápravná opatření za účelem zamezení opakování předmětného protiprávního jednání,</w:t>
      </w:r>
    </w:p>
    <w:p w14:paraId="4D7C76E8" w14:textId="77777777" w:rsidR="00012068" w:rsidRPr="00012068" w:rsidRDefault="00012068" w:rsidP="00012068">
      <w:pPr>
        <w:pStyle w:val="Zkladntext"/>
        <w:rPr>
          <w:lang w:eastAsia="en-US"/>
        </w:rPr>
      </w:pPr>
    </w:p>
    <w:p w14:paraId="3AEA93CC" w14:textId="77777777" w:rsidR="00012068" w:rsidRPr="00012068" w:rsidRDefault="00012068" w:rsidP="00012068">
      <w:pPr>
        <w:pStyle w:val="Pleading3L2"/>
        <w:numPr>
          <w:ilvl w:val="0"/>
          <w:numId w:val="46"/>
        </w:numPr>
        <w:spacing w:before="0"/>
        <w:ind w:left="1134" w:hanging="357"/>
        <w:rPr>
          <w:szCs w:val="24"/>
        </w:rPr>
      </w:pPr>
      <w:r w:rsidRPr="00012068">
        <w:rPr>
          <w:szCs w:val="24"/>
        </w:rPr>
        <w:t xml:space="preserve">písemně informovat Objednatele o těchto opatřeních, včetně jejich realizace, a to bezodkladně nebo v Objednatelem stanovené lhůtě. </w:t>
      </w:r>
    </w:p>
    <w:p w14:paraId="5434DA11" w14:textId="77777777" w:rsidR="00012068" w:rsidRPr="00012068" w:rsidRDefault="00012068" w:rsidP="00012068">
      <w:pPr>
        <w:pStyle w:val="Zkladntext"/>
        <w:rPr>
          <w:lang w:eastAsia="en-US"/>
        </w:rPr>
      </w:pPr>
    </w:p>
    <w:p w14:paraId="2E32EBE8" w14:textId="7C00DD85" w:rsidR="00012068" w:rsidRPr="00B61C34" w:rsidRDefault="00340ACD" w:rsidP="00B61C34">
      <w:pPr>
        <w:pStyle w:val="Odstavecseseznamem"/>
        <w:numPr>
          <w:ilvl w:val="1"/>
          <w:numId w:val="11"/>
        </w:numPr>
        <w:suppressAutoHyphens/>
        <w:spacing w:after="0" w:line="240" w:lineRule="auto"/>
        <w:ind w:hanging="720"/>
        <w:jc w:val="both"/>
        <w:rPr>
          <w:rFonts w:ascii="Times New Roman" w:hAnsi="Times New Roman" w:cs="Times New Roman"/>
          <w:sz w:val="24"/>
          <w:szCs w:val="24"/>
        </w:rPr>
      </w:pPr>
      <w:r>
        <w:rPr>
          <w:rFonts w:ascii="Times New Roman" w:hAnsi="Times New Roman" w:cs="Times New Roman"/>
          <w:color w:val="000000"/>
          <w:sz w:val="24"/>
          <w:szCs w:val="24"/>
        </w:rPr>
        <w:t>Zhotovitel</w:t>
      </w:r>
      <w:r w:rsidR="00012068" w:rsidRPr="00B61C34">
        <w:rPr>
          <w:rFonts w:ascii="Times New Roman" w:hAnsi="Times New Roman" w:cs="Times New Roman"/>
          <w:color w:val="000000"/>
          <w:sz w:val="24"/>
          <w:szCs w:val="24"/>
        </w:rPr>
        <w:t xml:space="preserve"> se v rámci svých vnitřních procesů zavazuje k podpoře firemní kultury založené na motivaci pracovníků k zavádění inovativních prvků, procesů či technologií v rámci tzv. Best </w:t>
      </w:r>
      <w:proofErr w:type="spellStart"/>
      <w:r w:rsidR="00012068" w:rsidRPr="00B61C34">
        <w:rPr>
          <w:rFonts w:ascii="Times New Roman" w:hAnsi="Times New Roman" w:cs="Times New Roman"/>
          <w:color w:val="000000"/>
          <w:sz w:val="24"/>
          <w:szCs w:val="24"/>
        </w:rPr>
        <w:t>Practices</w:t>
      </w:r>
      <w:proofErr w:type="spellEnd"/>
      <w:r w:rsidR="00012068" w:rsidRPr="00B61C34">
        <w:rPr>
          <w:rFonts w:ascii="Times New Roman" w:hAnsi="Times New Roman" w:cs="Times New Roman"/>
          <w:color w:val="000000"/>
          <w:sz w:val="24"/>
          <w:szCs w:val="24"/>
        </w:rPr>
        <w:t>.</w:t>
      </w:r>
    </w:p>
    <w:p w14:paraId="4E63036F" w14:textId="77777777" w:rsidR="00012068" w:rsidRPr="00B61C34" w:rsidRDefault="00012068" w:rsidP="00012068">
      <w:pPr>
        <w:pStyle w:val="Odstavecseseznamem"/>
        <w:rPr>
          <w:rFonts w:ascii="Times New Roman" w:hAnsi="Times New Roman" w:cs="Times New Roman"/>
          <w:sz w:val="24"/>
          <w:szCs w:val="24"/>
        </w:rPr>
      </w:pPr>
    </w:p>
    <w:p w14:paraId="7D6BEC00" w14:textId="33B12FD1" w:rsidR="00675733" w:rsidRPr="00B61C34" w:rsidRDefault="00675733" w:rsidP="00B61C34">
      <w:pPr>
        <w:pStyle w:val="Odstavecseseznamem"/>
        <w:numPr>
          <w:ilvl w:val="1"/>
          <w:numId w:val="11"/>
        </w:numPr>
        <w:ind w:hanging="720"/>
        <w:jc w:val="both"/>
        <w:rPr>
          <w:rFonts w:ascii="Times New Roman" w:hAnsi="Times New Roman" w:cs="Times New Roman"/>
          <w:sz w:val="24"/>
          <w:szCs w:val="24"/>
        </w:rPr>
      </w:pPr>
      <w:r w:rsidRPr="00B61C34">
        <w:rPr>
          <w:rFonts w:ascii="Times New Roman" w:hAnsi="Times New Roman" w:cs="Times New Roman"/>
          <w:sz w:val="24"/>
          <w:szCs w:val="24"/>
        </w:rPr>
        <w:t xml:space="preserve">Smluvní strany se dohodly, že </w:t>
      </w:r>
      <w:r w:rsidR="00CC027D" w:rsidRPr="00B61C34">
        <w:rPr>
          <w:rFonts w:ascii="Times New Roman" w:hAnsi="Times New Roman" w:cs="Times New Roman"/>
          <w:sz w:val="24"/>
          <w:szCs w:val="24"/>
        </w:rPr>
        <w:t>Zhotovitel</w:t>
      </w:r>
      <w:r w:rsidRPr="00B61C34">
        <w:rPr>
          <w:rFonts w:ascii="Times New Roman" w:hAnsi="Times New Roman" w:cs="Times New Roman"/>
          <w:sz w:val="24"/>
          <w:szCs w:val="24"/>
        </w:rPr>
        <w:t xml:space="preserve"> nesmí postoupit své práva a povinnosti z této smlouvy na jinou osobu dle ustanovení § 1895 a násl. zákona č. 89/2012 Sb., občanského zákoníku (ve znění pozdějších změn).</w:t>
      </w:r>
    </w:p>
    <w:p w14:paraId="3049ADAB" w14:textId="77777777" w:rsidR="00675733" w:rsidRPr="00615B65" w:rsidRDefault="00675733" w:rsidP="008E4EC2">
      <w:pPr>
        <w:pStyle w:val="Prosttext"/>
        <w:tabs>
          <w:tab w:val="left" w:pos="0"/>
          <w:tab w:val="left" w:pos="284"/>
        </w:tabs>
        <w:ind w:left="720"/>
        <w:rPr>
          <w:rFonts w:ascii="Times New Roman" w:hAnsi="Times New Roman" w:cs="Times New Roman"/>
          <w:b/>
          <w:sz w:val="24"/>
          <w:szCs w:val="24"/>
          <w:lang w:val="cs-CZ"/>
        </w:rPr>
      </w:pPr>
    </w:p>
    <w:p w14:paraId="159841BB" w14:textId="77777777" w:rsidR="00675733" w:rsidRPr="001347B2" w:rsidRDefault="00675733" w:rsidP="00DA54AE">
      <w:pPr>
        <w:pStyle w:val="Prosttext"/>
        <w:numPr>
          <w:ilvl w:val="0"/>
          <w:numId w:val="11"/>
        </w:numPr>
        <w:tabs>
          <w:tab w:val="left" w:pos="0"/>
          <w:tab w:val="left" w:pos="284"/>
        </w:tabs>
        <w:ind w:hanging="578"/>
        <w:rPr>
          <w:rFonts w:ascii="Times New Roman" w:hAnsi="Times New Roman" w:cs="Times New Roman"/>
          <w:b/>
          <w:sz w:val="24"/>
          <w:szCs w:val="24"/>
          <w:lang w:val="cs-CZ"/>
        </w:rPr>
      </w:pPr>
      <w:r w:rsidRPr="001347B2">
        <w:rPr>
          <w:rFonts w:ascii="Times New Roman" w:hAnsi="Times New Roman" w:cs="Times New Roman"/>
          <w:b/>
          <w:sz w:val="24"/>
          <w:szCs w:val="24"/>
          <w:lang w:val="cs-CZ"/>
        </w:rPr>
        <w:t>Závěrečná ustanovení</w:t>
      </w:r>
    </w:p>
    <w:p w14:paraId="0D1E56CA" w14:textId="77777777" w:rsidR="00675733" w:rsidRPr="00615B65" w:rsidRDefault="00675733" w:rsidP="008E4EC2">
      <w:pPr>
        <w:spacing w:after="0" w:line="240" w:lineRule="auto"/>
        <w:rPr>
          <w:rFonts w:ascii="Times New Roman" w:hAnsi="Times New Roman"/>
          <w:sz w:val="24"/>
          <w:szCs w:val="24"/>
        </w:rPr>
      </w:pPr>
    </w:p>
    <w:p w14:paraId="05E64BC1" w14:textId="6B5A7D51" w:rsidR="0051049D" w:rsidRPr="00615B65" w:rsidRDefault="0051049D" w:rsidP="008E4EC2">
      <w:pPr>
        <w:pStyle w:val="Odstavecseseznamem"/>
        <w:numPr>
          <w:ilvl w:val="1"/>
          <w:numId w:val="11"/>
        </w:numPr>
        <w:spacing w:after="0" w:line="240" w:lineRule="auto"/>
        <w:ind w:hanging="578"/>
        <w:jc w:val="both"/>
        <w:rPr>
          <w:sz w:val="24"/>
          <w:szCs w:val="24"/>
        </w:rPr>
      </w:pPr>
      <w:r w:rsidRPr="00615B65">
        <w:rPr>
          <w:rFonts w:ascii="Times New Roman" w:hAnsi="Times New Roman" w:cs="Times New Roman"/>
          <w:sz w:val="24"/>
          <w:szCs w:val="24"/>
        </w:rPr>
        <w:t xml:space="preserve">Pro případ, že dojde ke změně kteréhokoli z údajů uvedených v hlavičce této </w:t>
      </w:r>
      <w:r w:rsidR="001347B2">
        <w:rPr>
          <w:rFonts w:ascii="Times New Roman" w:hAnsi="Times New Roman" w:cs="Times New Roman"/>
          <w:sz w:val="24"/>
          <w:szCs w:val="24"/>
        </w:rPr>
        <w:t>S</w:t>
      </w:r>
      <w:r w:rsidRPr="00615B65">
        <w:rPr>
          <w:rFonts w:ascii="Times New Roman" w:hAnsi="Times New Roman" w:cs="Times New Roman"/>
          <w:sz w:val="24"/>
          <w:szCs w:val="24"/>
        </w:rPr>
        <w:t xml:space="preserve">mlouvy, nebo ve věci osob uvedených v tomto článku, je </w:t>
      </w:r>
      <w:r w:rsidR="001347B2">
        <w:rPr>
          <w:rFonts w:ascii="Times New Roman" w:hAnsi="Times New Roman" w:cs="Times New Roman"/>
          <w:sz w:val="24"/>
          <w:szCs w:val="24"/>
        </w:rPr>
        <w:t>S</w:t>
      </w:r>
      <w:r w:rsidRPr="00615B65">
        <w:rPr>
          <w:rFonts w:ascii="Times New Roman" w:hAnsi="Times New Roman" w:cs="Times New Roman"/>
          <w:sz w:val="24"/>
          <w:szCs w:val="24"/>
        </w:rPr>
        <w:t xml:space="preserve">mluvní strana, u které daná změna nastala, povinna informovat o ní druhou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mluvní stranu, a to průkazným způsobem (formou doporučeného dopisu, nebo elektronicky e-mailem, jehož přečtení musí potvrdit druhá </w:t>
      </w:r>
      <w:r w:rsidR="001347B2">
        <w:rPr>
          <w:rFonts w:ascii="Times New Roman" w:hAnsi="Times New Roman" w:cs="Times New Roman"/>
          <w:sz w:val="24"/>
          <w:szCs w:val="24"/>
        </w:rPr>
        <w:t>S</w:t>
      </w:r>
      <w:r w:rsidRPr="00615B65">
        <w:rPr>
          <w:rFonts w:ascii="Times New Roman" w:hAnsi="Times New Roman" w:cs="Times New Roman"/>
          <w:sz w:val="24"/>
          <w:szCs w:val="24"/>
        </w:rPr>
        <w:t xml:space="preserve">mluvní strana), a to bez zbytečného odkladu. </w:t>
      </w:r>
    </w:p>
    <w:p w14:paraId="2AE5C46C" w14:textId="77777777" w:rsidR="0051049D" w:rsidRPr="00615B65" w:rsidRDefault="0051049D" w:rsidP="008E4EC2">
      <w:pPr>
        <w:pStyle w:val="Odstavecseseznamem"/>
        <w:spacing w:after="0" w:line="240" w:lineRule="auto"/>
        <w:ind w:left="1418"/>
        <w:jc w:val="both"/>
        <w:rPr>
          <w:rFonts w:ascii="Times New Roman" w:hAnsi="Times New Roman" w:cs="Times New Roman"/>
          <w:sz w:val="24"/>
          <w:szCs w:val="24"/>
        </w:rPr>
      </w:pPr>
    </w:p>
    <w:p w14:paraId="4BAD2C5D" w14:textId="53770A88" w:rsidR="0051049D" w:rsidRPr="00615B65" w:rsidRDefault="0051049D" w:rsidP="008E4EC2">
      <w:pPr>
        <w:pStyle w:val="Odstavecseseznamem"/>
        <w:numPr>
          <w:ilvl w:val="1"/>
          <w:numId w:val="11"/>
        </w:numPr>
        <w:spacing w:after="0" w:line="240" w:lineRule="auto"/>
        <w:ind w:hanging="578"/>
        <w:jc w:val="both"/>
        <w:rPr>
          <w:sz w:val="24"/>
          <w:szCs w:val="24"/>
        </w:rPr>
      </w:pPr>
      <w:r w:rsidRPr="00615B65">
        <w:rPr>
          <w:rFonts w:ascii="Times New Roman" w:hAnsi="Times New Roman" w:cs="Times New Roman"/>
          <w:sz w:val="24"/>
          <w:szCs w:val="24"/>
        </w:rPr>
        <w:t xml:space="preserve">Jednotlivá ustanovení této </w:t>
      </w:r>
      <w:r w:rsidR="001347B2">
        <w:rPr>
          <w:rFonts w:ascii="Times New Roman" w:hAnsi="Times New Roman" w:cs="Times New Roman"/>
          <w:sz w:val="24"/>
          <w:szCs w:val="24"/>
        </w:rPr>
        <w:t>S</w:t>
      </w:r>
      <w:r w:rsidRPr="00615B65">
        <w:rPr>
          <w:rFonts w:ascii="Times New Roman" w:hAnsi="Times New Roman" w:cs="Times New Roman"/>
          <w:sz w:val="24"/>
          <w:szCs w:val="24"/>
        </w:rPr>
        <w:t xml:space="preserve">mlouvy jsou oddělitelná v tom smyslu, že neplatnost některého z nich nezpůsobí neplatnost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mlouvy jako celku. Pokud by se v důsledku vydání obecně závazného právního předpisu kterékoliv ustanovení této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mlouvy dostalo do rozporu s právním řádem a tento rozpor by způsoboval neplatnost této </w:t>
      </w:r>
      <w:r w:rsidR="001347B2">
        <w:rPr>
          <w:rFonts w:ascii="Times New Roman" w:hAnsi="Times New Roman" w:cs="Times New Roman"/>
          <w:sz w:val="24"/>
          <w:szCs w:val="24"/>
        </w:rPr>
        <w:t>S</w:t>
      </w:r>
      <w:r w:rsidRPr="00615B65">
        <w:rPr>
          <w:rFonts w:ascii="Times New Roman" w:hAnsi="Times New Roman" w:cs="Times New Roman"/>
          <w:sz w:val="24"/>
          <w:szCs w:val="24"/>
        </w:rPr>
        <w:t xml:space="preserve">mlouvy jako celku, bude tato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mlouva posuzována jako by takové ustanovení nikdy neobsahovala a </w:t>
      </w:r>
      <w:r w:rsidR="00DA54AE">
        <w:rPr>
          <w:rFonts w:ascii="Times New Roman" w:hAnsi="Times New Roman" w:cs="Times New Roman"/>
          <w:sz w:val="24"/>
          <w:szCs w:val="24"/>
        </w:rPr>
        <w:t>S</w:t>
      </w:r>
      <w:r w:rsidRPr="00615B65">
        <w:rPr>
          <w:rFonts w:ascii="Times New Roman" w:hAnsi="Times New Roman" w:cs="Times New Roman"/>
          <w:sz w:val="24"/>
          <w:szCs w:val="24"/>
        </w:rPr>
        <w:t>mluvní strany se v této věci budou řídit obecně závaznými právními předpisy.</w:t>
      </w:r>
    </w:p>
    <w:p w14:paraId="4D8BD06A" w14:textId="77777777" w:rsidR="0051049D" w:rsidRPr="00615B65" w:rsidRDefault="0051049D" w:rsidP="008E4EC2">
      <w:pPr>
        <w:pStyle w:val="Odstavecseseznamem"/>
        <w:spacing w:after="0" w:line="240" w:lineRule="auto"/>
        <w:rPr>
          <w:rFonts w:ascii="Times New Roman" w:hAnsi="Times New Roman" w:cs="Times New Roman"/>
          <w:sz w:val="24"/>
          <w:szCs w:val="24"/>
        </w:rPr>
      </w:pPr>
    </w:p>
    <w:p w14:paraId="07C74A2D" w14:textId="3C463317" w:rsidR="0051049D" w:rsidRPr="00615B65" w:rsidRDefault="0051049D" w:rsidP="008E4EC2">
      <w:pPr>
        <w:pStyle w:val="Odstavecseseznamem"/>
        <w:numPr>
          <w:ilvl w:val="1"/>
          <w:numId w:val="11"/>
        </w:numPr>
        <w:spacing w:after="0" w:line="240" w:lineRule="auto"/>
        <w:ind w:hanging="578"/>
        <w:jc w:val="both"/>
        <w:rPr>
          <w:sz w:val="24"/>
          <w:szCs w:val="24"/>
        </w:rPr>
      </w:pPr>
      <w:r w:rsidRPr="00615B65">
        <w:rPr>
          <w:rFonts w:ascii="Times New Roman" w:hAnsi="Times New Roman" w:cs="Times New Roman"/>
          <w:sz w:val="24"/>
          <w:szCs w:val="24"/>
        </w:rPr>
        <w:t xml:space="preserve">Tato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mlouva představuje úplnou dohodu </w:t>
      </w:r>
      <w:r w:rsidR="00DA54AE">
        <w:rPr>
          <w:rFonts w:ascii="Times New Roman" w:hAnsi="Times New Roman" w:cs="Times New Roman"/>
          <w:sz w:val="24"/>
          <w:szCs w:val="24"/>
        </w:rPr>
        <w:t>Smluvních stran o předmětu této S</w:t>
      </w:r>
      <w:r w:rsidRPr="00615B65">
        <w:rPr>
          <w:rFonts w:ascii="Times New Roman" w:hAnsi="Times New Roman" w:cs="Times New Roman"/>
          <w:sz w:val="24"/>
          <w:szCs w:val="24"/>
        </w:rPr>
        <w:t>mlouvy a</w:t>
      </w:r>
      <w:r w:rsidR="00343ABB">
        <w:rPr>
          <w:rFonts w:ascii="Times New Roman" w:hAnsi="Times New Roman" w:cs="Times New Roman"/>
          <w:sz w:val="24"/>
          <w:szCs w:val="24"/>
        </w:rPr>
        <w:t> </w:t>
      </w:r>
      <w:r w:rsidRPr="00615B65">
        <w:rPr>
          <w:rFonts w:ascii="Times New Roman" w:hAnsi="Times New Roman" w:cs="Times New Roman"/>
          <w:sz w:val="24"/>
          <w:szCs w:val="24"/>
        </w:rPr>
        <w:t xml:space="preserve">nahrazuje veškerá předešlá ujednání mezi </w:t>
      </w:r>
      <w:r w:rsidR="00DA54AE">
        <w:rPr>
          <w:rFonts w:ascii="Times New Roman" w:hAnsi="Times New Roman" w:cs="Times New Roman"/>
          <w:sz w:val="24"/>
          <w:szCs w:val="24"/>
        </w:rPr>
        <w:t>S</w:t>
      </w:r>
      <w:r w:rsidRPr="00615B65">
        <w:rPr>
          <w:rFonts w:ascii="Times New Roman" w:hAnsi="Times New Roman" w:cs="Times New Roman"/>
          <w:sz w:val="24"/>
          <w:szCs w:val="24"/>
        </w:rPr>
        <w:t>mluvními stranami ústní i písemná.</w:t>
      </w:r>
    </w:p>
    <w:p w14:paraId="037567C2" w14:textId="77777777" w:rsidR="0051049D" w:rsidRPr="00615B65" w:rsidRDefault="0051049D" w:rsidP="008E4EC2">
      <w:pPr>
        <w:pStyle w:val="Odstavecseseznamem"/>
        <w:spacing w:after="0" w:line="240" w:lineRule="auto"/>
        <w:ind w:left="1134"/>
        <w:jc w:val="both"/>
        <w:rPr>
          <w:rFonts w:ascii="Times New Roman" w:hAnsi="Times New Roman" w:cs="Times New Roman"/>
          <w:sz w:val="24"/>
          <w:szCs w:val="24"/>
        </w:rPr>
      </w:pPr>
    </w:p>
    <w:p w14:paraId="4A1A34EC" w14:textId="2BBF73EA" w:rsidR="0051049D" w:rsidRPr="00615B65" w:rsidRDefault="0051049D" w:rsidP="008E4EC2">
      <w:pPr>
        <w:pStyle w:val="Odstavecseseznamem"/>
        <w:numPr>
          <w:ilvl w:val="1"/>
          <w:numId w:val="11"/>
        </w:numPr>
        <w:spacing w:after="0" w:line="240" w:lineRule="auto"/>
        <w:ind w:hanging="578"/>
        <w:jc w:val="both"/>
        <w:rPr>
          <w:sz w:val="24"/>
          <w:szCs w:val="24"/>
        </w:rPr>
      </w:pPr>
      <w:r w:rsidRPr="00615B65">
        <w:rPr>
          <w:rFonts w:ascii="Times New Roman" w:hAnsi="Times New Roman" w:cs="Times New Roman"/>
          <w:sz w:val="24"/>
          <w:szCs w:val="24"/>
        </w:rPr>
        <w:t xml:space="preserve">Není-li v této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mlouvě stanoveno jinak, tuto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mlouvu lze měnit nebo doplňovat pouze písemnými dodatky podepsanými oprávněnými zástupci obou </w:t>
      </w:r>
      <w:r w:rsidR="00DA54AE">
        <w:rPr>
          <w:rFonts w:ascii="Times New Roman" w:hAnsi="Times New Roman" w:cs="Times New Roman"/>
          <w:sz w:val="24"/>
          <w:szCs w:val="24"/>
        </w:rPr>
        <w:t>S</w:t>
      </w:r>
      <w:r w:rsidRPr="00615B65">
        <w:rPr>
          <w:rFonts w:ascii="Times New Roman" w:hAnsi="Times New Roman" w:cs="Times New Roman"/>
          <w:sz w:val="24"/>
          <w:szCs w:val="24"/>
        </w:rPr>
        <w:t>mluvních s</w:t>
      </w:r>
      <w:r w:rsidR="00DA54AE">
        <w:rPr>
          <w:rFonts w:ascii="Times New Roman" w:hAnsi="Times New Roman" w:cs="Times New Roman"/>
          <w:sz w:val="24"/>
          <w:szCs w:val="24"/>
        </w:rPr>
        <w:t>tran. Adresy, jména pracovníků S</w:t>
      </w:r>
      <w:r w:rsidRPr="00615B65">
        <w:rPr>
          <w:rFonts w:ascii="Times New Roman" w:hAnsi="Times New Roman" w:cs="Times New Roman"/>
          <w:sz w:val="24"/>
          <w:szCs w:val="24"/>
        </w:rPr>
        <w:t xml:space="preserve">mluvních stran, telefonní čísla lze měnit i jednostranným písemným oznámením;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mluvní strany se zavazují neprodleně oznamovat změny uvedených údajů druhé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mluvní straně a v případě porušení této povinnosti se zavazují uhradit veškeré škody a náklady, které druhé </w:t>
      </w:r>
      <w:r w:rsidR="00DA54AE">
        <w:rPr>
          <w:rFonts w:ascii="Times New Roman" w:hAnsi="Times New Roman" w:cs="Times New Roman"/>
          <w:sz w:val="24"/>
          <w:szCs w:val="24"/>
        </w:rPr>
        <w:t>S</w:t>
      </w:r>
      <w:r w:rsidRPr="00615B65">
        <w:rPr>
          <w:rFonts w:ascii="Times New Roman" w:hAnsi="Times New Roman" w:cs="Times New Roman"/>
          <w:sz w:val="24"/>
          <w:szCs w:val="24"/>
        </w:rPr>
        <w:t>mluvní straně z porušení této povinnosti vznikly.</w:t>
      </w:r>
    </w:p>
    <w:p w14:paraId="6A6D2B75" w14:textId="77777777" w:rsidR="0051049D" w:rsidRPr="00615B65" w:rsidRDefault="0051049D" w:rsidP="008E4EC2">
      <w:pPr>
        <w:pStyle w:val="Odstavecseseznamem"/>
        <w:spacing w:after="0" w:line="240" w:lineRule="auto"/>
        <w:rPr>
          <w:rFonts w:ascii="Times New Roman" w:hAnsi="Times New Roman" w:cs="Times New Roman"/>
          <w:sz w:val="24"/>
          <w:szCs w:val="24"/>
        </w:rPr>
      </w:pPr>
    </w:p>
    <w:p w14:paraId="79290CA7" w14:textId="0E384E4A" w:rsidR="0051049D" w:rsidRPr="00615B65" w:rsidRDefault="0051049D" w:rsidP="008E4EC2">
      <w:pPr>
        <w:pStyle w:val="Odstavecseseznamem"/>
        <w:numPr>
          <w:ilvl w:val="1"/>
          <w:numId w:val="11"/>
        </w:numPr>
        <w:spacing w:after="0" w:line="240" w:lineRule="auto"/>
        <w:ind w:hanging="578"/>
        <w:jc w:val="both"/>
        <w:rPr>
          <w:sz w:val="24"/>
          <w:szCs w:val="24"/>
        </w:rPr>
      </w:pPr>
      <w:r w:rsidRPr="00615B65">
        <w:rPr>
          <w:rFonts w:ascii="Times New Roman" w:hAnsi="Times New Roman" w:cs="Times New Roman"/>
          <w:sz w:val="24"/>
          <w:szCs w:val="24"/>
        </w:rPr>
        <w:t xml:space="preserve">Tato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mlouva byla vyhotovena ve čtyřech (4) stejnopisech s platností originálu, přičemž </w:t>
      </w:r>
      <w:r w:rsidR="00DA54AE">
        <w:rPr>
          <w:rFonts w:ascii="Times New Roman" w:hAnsi="Times New Roman" w:cs="Times New Roman"/>
          <w:sz w:val="24"/>
          <w:szCs w:val="24"/>
        </w:rPr>
        <w:t>Objednatel</w:t>
      </w:r>
      <w:r w:rsidRPr="00615B65">
        <w:rPr>
          <w:rFonts w:ascii="Times New Roman" w:hAnsi="Times New Roman" w:cs="Times New Roman"/>
          <w:sz w:val="24"/>
          <w:szCs w:val="24"/>
        </w:rPr>
        <w:t xml:space="preserve"> obdrží jedno (1) a </w:t>
      </w:r>
      <w:r w:rsidR="00DA54AE">
        <w:rPr>
          <w:rFonts w:ascii="Times New Roman" w:hAnsi="Times New Roman" w:cs="Times New Roman"/>
          <w:sz w:val="24"/>
          <w:szCs w:val="24"/>
        </w:rPr>
        <w:t xml:space="preserve">každý ze Zhotovitelů obdrží rovněž po jednom (1) </w:t>
      </w:r>
      <w:r w:rsidRPr="00615B65">
        <w:rPr>
          <w:rFonts w:ascii="Times New Roman" w:hAnsi="Times New Roman" w:cs="Times New Roman"/>
          <w:sz w:val="24"/>
          <w:szCs w:val="24"/>
        </w:rPr>
        <w:t>vyhotovení.</w:t>
      </w:r>
    </w:p>
    <w:p w14:paraId="36D76B1D" w14:textId="77777777" w:rsidR="0051049D" w:rsidRPr="00615B65" w:rsidRDefault="0051049D" w:rsidP="008E4EC2">
      <w:pPr>
        <w:pStyle w:val="Odstavecseseznamem"/>
        <w:spacing w:after="0" w:line="240" w:lineRule="auto"/>
        <w:rPr>
          <w:rFonts w:ascii="Times New Roman" w:hAnsi="Times New Roman" w:cs="Times New Roman"/>
          <w:sz w:val="24"/>
          <w:szCs w:val="24"/>
        </w:rPr>
      </w:pPr>
    </w:p>
    <w:p w14:paraId="01350889" w14:textId="105787F7" w:rsidR="0051049D" w:rsidRPr="00615B65" w:rsidRDefault="0051049D" w:rsidP="008E4EC2">
      <w:pPr>
        <w:pStyle w:val="Odstavecseseznamem"/>
        <w:numPr>
          <w:ilvl w:val="1"/>
          <w:numId w:val="11"/>
        </w:numPr>
        <w:spacing w:after="0" w:line="240" w:lineRule="auto"/>
        <w:ind w:hanging="578"/>
        <w:jc w:val="both"/>
        <w:rPr>
          <w:rFonts w:ascii="Times New Roman" w:hAnsi="Times New Roman" w:cs="Times New Roman"/>
          <w:bCs/>
          <w:sz w:val="24"/>
          <w:szCs w:val="24"/>
        </w:rPr>
      </w:pPr>
      <w:r w:rsidRPr="00615B65">
        <w:rPr>
          <w:rFonts w:ascii="Times New Roman" w:hAnsi="Times New Roman" w:cs="Times New Roman"/>
          <w:bCs/>
          <w:sz w:val="24"/>
          <w:szCs w:val="24"/>
        </w:rPr>
        <w:t xml:space="preserve">Zhotovitel poskytuje souhlas s uveřejněním smlouvy v registru smluv zřízeném zákonem č. 340/2015 Sb., o zvláštních podmínkách účinnosti některých smluv, uveřejňování těchto smluv a o registru smluv, ve znění pozdějších předpisů. Zhotovitel bere na vědomí, že uveřejnění </w:t>
      </w:r>
      <w:r w:rsidR="001347B2">
        <w:rPr>
          <w:rFonts w:ascii="Times New Roman" w:hAnsi="Times New Roman" w:cs="Times New Roman"/>
          <w:bCs/>
          <w:sz w:val="24"/>
          <w:szCs w:val="24"/>
        </w:rPr>
        <w:t>S</w:t>
      </w:r>
      <w:r w:rsidRPr="00615B65">
        <w:rPr>
          <w:rFonts w:ascii="Times New Roman" w:hAnsi="Times New Roman" w:cs="Times New Roman"/>
          <w:bCs/>
          <w:sz w:val="24"/>
          <w:szCs w:val="24"/>
        </w:rPr>
        <w:t xml:space="preserve">mlouvy v registru smluv zajistí Objednatel. Do registru smluv bude vložen elektronický obraz textového obsahu </w:t>
      </w:r>
      <w:r w:rsidR="001347B2">
        <w:rPr>
          <w:rFonts w:ascii="Times New Roman" w:hAnsi="Times New Roman" w:cs="Times New Roman"/>
          <w:bCs/>
          <w:sz w:val="24"/>
          <w:szCs w:val="24"/>
        </w:rPr>
        <w:t>S</w:t>
      </w:r>
      <w:r w:rsidRPr="00615B65">
        <w:rPr>
          <w:rFonts w:ascii="Times New Roman" w:hAnsi="Times New Roman" w:cs="Times New Roman"/>
          <w:bCs/>
          <w:sz w:val="24"/>
          <w:szCs w:val="24"/>
        </w:rPr>
        <w:t>mlouvy v otevřeném a</w:t>
      </w:r>
      <w:r w:rsidR="00343ABB">
        <w:rPr>
          <w:rFonts w:ascii="Times New Roman" w:hAnsi="Times New Roman" w:cs="Times New Roman"/>
          <w:bCs/>
          <w:sz w:val="24"/>
          <w:szCs w:val="24"/>
        </w:rPr>
        <w:t> </w:t>
      </w:r>
      <w:r w:rsidRPr="00615B65">
        <w:rPr>
          <w:rFonts w:ascii="Times New Roman" w:hAnsi="Times New Roman" w:cs="Times New Roman"/>
          <w:bCs/>
          <w:sz w:val="24"/>
          <w:szCs w:val="24"/>
        </w:rPr>
        <w:t xml:space="preserve">strojově čitelném formátu a rovněž </w:t>
      </w:r>
      <w:proofErr w:type="spellStart"/>
      <w:r w:rsidRPr="00615B65">
        <w:rPr>
          <w:rFonts w:ascii="Times New Roman" w:hAnsi="Times New Roman" w:cs="Times New Roman"/>
          <w:bCs/>
          <w:sz w:val="24"/>
          <w:szCs w:val="24"/>
        </w:rPr>
        <w:t>metadata</w:t>
      </w:r>
      <w:proofErr w:type="spellEnd"/>
      <w:r w:rsidRPr="00615B65">
        <w:rPr>
          <w:rFonts w:ascii="Times New Roman" w:hAnsi="Times New Roman" w:cs="Times New Roman"/>
          <w:bCs/>
          <w:sz w:val="24"/>
          <w:szCs w:val="24"/>
        </w:rPr>
        <w:t xml:space="preserve"> </w:t>
      </w:r>
      <w:r w:rsidR="00DA54AE">
        <w:rPr>
          <w:rFonts w:ascii="Times New Roman" w:hAnsi="Times New Roman" w:cs="Times New Roman"/>
          <w:bCs/>
          <w:sz w:val="24"/>
          <w:szCs w:val="24"/>
        </w:rPr>
        <w:t>S</w:t>
      </w:r>
      <w:r w:rsidRPr="00615B65">
        <w:rPr>
          <w:rFonts w:ascii="Times New Roman" w:hAnsi="Times New Roman" w:cs="Times New Roman"/>
          <w:bCs/>
          <w:sz w:val="24"/>
          <w:szCs w:val="24"/>
        </w:rPr>
        <w:t>mlouvy.</w:t>
      </w:r>
    </w:p>
    <w:p w14:paraId="6A9530CE" w14:textId="77777777" w:rsidR="0051049D" w:rsidRPr="00615B65" w:rsidRDefault="0051049D" w:rsidP="008E4EC2">
      <w:pPr>
        <w:spacing w:after="0" w:line="240" w:lineRule="auto"/>
        <w:rPr>
          <w:rFonts w:ascii="Times New Roman" w:hAnsi="Times New Roman"/>
          <w:sz w:val="24"/>
          <w:szCs w:val="24"/>
        </w:rPr>
      </w:pPr>
    </w:p>
    <w:p w14:paraId="787E4226" w14:textId="03721A1B" w:rsidR="0051049D" w:rsidRPr="00615B65" w:rsidRDefault="0051049D" w:rsidP="008E4EC2">
      <w:pPr>
        <w:pStyle w:val="Odstavecseseznamem"/>
        <w:numPr>
          <w:ilvl w:val="1"/>
          <w:numId w:val="11"/>
        </w:numPr>
        <w:spacing w:after="0" w:line="240" w:lineRule="auto"/>
        <w:ind w:hanging="578"/>
        <w:jc w:val="both"/>
        <w:rPr>
          <w:sz w:val="24"/>
          <w:szCs w:val="24"/>
        </w:rPr>
      </w:pPr>
      <w:r w:rsidRPr="00615B65">
        <w:rPr>
          <w:rFonts w:ascii="Times New Roman" w:hAnsi="Times New Roman" w:cs="Times New Roman"/>
          <w:sz w:val="24"/>
          <w:szCs w:val="24"/>
        </w:rPr>
        <w:t xml:space="preserve">Smluvní strany tímto prohlašují, že se s obsahem této </w:t>
      </w:r>
      <w:r w:rsidR="00DA54AE">
        <w:rPr>
          <w:rFonts w:ascii="Times New Roman" w:hAnsi="Times New Roman" w:cs="Times New Roman"/>
          <w:sz w:val="24"/>
          <w:szCs w:val="24"/>
        </w:rPr>
        <w:t>S</w:t>
      </w:r>
      <w:r w:rsidRPr="00615B65">
        <w:rPr>
          <w:rFonts w:ascii="Times New Roman" w:hAnsi="Times New Roman" w:cs="Times New Roman"/>
          <w:sz w:val="24"/>
          <w:szCs w:val="24"/>
        </w:rPr>
        <w:t xml:space="preserve">mlouvy řádně seznámily, že tato </w:t>
      </w:r>
      <w:r w:rsidR="001347B2">
        <w:rPr>
          <w:rFonts w:ascii="Times New Roman" w:hAnsi="Times New Roman" w:cs="Times New Roman"/>
          <w:sz w:val="24"/>
          <w:szCs w:val="24"/>
        </w:rPr>
        <w:t>S</w:t>
      </w:r>
      <w:r w:rsidRPr="00615B65">
        <w:rPr>
          <w:rFonts w:ascii="Times New Roman" w:hAnsi="Times New Roman" w:cs="Times New Roman"/>
          <w:sz w:val="24"/>
          <w:szCs w:val="24"/>
        </w:rPr>
        <w:t xml:space="preserve">mlouva je projevem jejich vážné, svobodné a určité vůle prosté omylu, není uzavřena v tísni a/nebo za nápadně nevýhodných podmínek, na důkaz čehož připojují své níže uvedené podpisy. </w:t>
      </w:r>
    </w:p>
    <w:p w14:paraId="1EBCA604" w14:textId="77777777" w:rsidR="0051049D" w:rsidRPr="00615B65" w:rsidRDefault="0051049D" w:rsidP="008E4EC2">
      <w:pPr>
        <w:pStyle w:val="Zptenadresanaoblku"/>
        <w:jc w:val="both"/>
        <w:rPr>
          <w:rFonts w:cs="Times New Roman"/>
          <w:sz w:val="24"/>
          <w:szCs w:val="24"/>
          <w:lang w:val="cs-CZ"/>
        </w:rPr>
      </w:pPr>
    </w:p>
    <w:p w14:paraId="4639A4D2" w14:textId="77777777" w:rsidR="0051049D" w:rsidRPr="00615B65" w:rsidRDefault="0051049D" w:rsidP="008E4EC2">
      <w:pPr>
        <w:pStyle w:val="Zptenadresanaoblku"/>
        <w:jc w:val="both"/>
        <w:rPr>
          <w:rFonts w:cs="Times New Roman"/>
          <w:sz w:val="24"/>
          <w:szCs w:val="24"/>
          <w:lang w:val="cs-CZ"/>
        </w:rPr>
      </w:pPr>
      <w:r w:rsidRPr="00615B65">
        <w:rPr>
          <w:rFonts w:cs="Times New Roman"/>
          <w:b/>
          <w:bCs/>
          <w:sz w:val="24"/>
          <w:szCs w:val="24"/>
          <w:lang w:val="cs-CZ"/>
        </w:rPr>
        <w:t>Přílohy:</w:t>
      </w:r>
    </w:p>
    <w:p w14:paraId="2C74DD10" w14:textId="0D5DD5B1" w:rsidR="0051049D" w:rsidRDefault="00615B65" w:rsidP="008E4EC2">
      <w:pPr>
        <w:pStyle w:val="Odstavecseseznamem"/>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w:t>
      </w:r>
      <w:r w:rsidR="0051049D" w:rsidRPr="00615B65">
        <w:rPr>
          <w:rFonts w:ascii="Times New Roman" w:hAnsi="Times New Roman" w:cs="Times New Roman"/>
          <w:sz w:val="24"/>
          <w:szCs w:val="24"/>
        </w:rPr>
        <w:t xml:space="preserve"> č. 1: </w:t>
      </w:r>
      <w:r w:rsidR="00C1331E">
        <w:rPr>
          <w:rFonts w:ascii="Times New Roman" w:hAnsi="Times New Roman" w:cs="Times New Roman"/>
          <w:sz w:val="24"/>
          <w:szCs w:val="24"/>
        </w:rPr>
        <w:t xml:space="preserve">požadavky </w:t>
      </w:r>
      <w:r w:rsidR="00C1331E">
        <w:rPr>
          <w:rFonts w:ascii="Times New Roman" w:eastAsia="Times New Roman" w:hAnsi="Times New Roman" w:cs="Times New Roman"/>
          <w:sz w:val="24"/>
          <w:szCs w:val="24"/>
          <w:lang w:eastAsia="cs-CZ"/>
        </w:rPr>
        <w:t>Objednatele na poskytované služby;</w:t>
      </w:r>
      <w:r w:rsidR="00C1331E" w:rsidRPr="00615B65">
        <w:rPr>
          <w:rFonts w:ascii="Times New Roman" w:hAnsi="Times New Roman" w:cs="Times New Roman"/>
          <w:bCs/>
          <w:sz w:val="24"/>
          <w:szCs w:val="24"/>
        </w:rPr>
        <w:t xml:space="preserve"> </w:t>
      </w:r>
    </w:p>
    <w:p w14:paraId="3331B82A" w14:textId="344450C2" w:rsidR="00615B65" w:rsidRPr="00615B65" w:rsidRDefault="00615B65" w:rsidP="008E4EC2">
      <w:pPr>
        <w:pStyle w:val="Odstavecseseznamem"/>
        <w:spacing w:after="0" w:line="240" w:lineRule="auto"/>
        <w:ind w:left="0"/>
        <w:jc w:val="both"/>
        <w:rPr>
          <w:sz w:val="24"/>
          <w:szCs w:val="24"/>
        </w:rPr>
      </w:pPr>
      <w:r>
        <w:rPr>
          <w:rFonts w:ascii="Times New Roman" w:hAnsi="Times New Roman" w:cs="Times New Roman"/>
          <w:bCs/>
          <w:sz w:val="24"/>
          <w:szCs w:val="24"/>
        </w:rPr>
        <w:t xml:space="preserve">- č. 2: </w:t>
      </w:r>
      <w:r w:rsidR="00C1331E" w:rsidRPr="00615B65">
        <w:rPr>
          <w:rFonts w:ascii="Times New Roman" w:hAnsi="Times New Roman" w:cs="Times New Roman"/>
          <w:bCs/>
          <w:sz w:val="24"/>
          <w:szCs w:val="24"/>
        </w:rPr>
        <w:t>nabídková cena</w:t>
      </w:r>
      <w:r w:rsidR="00C1331E">
        <w:rPr>
          <w:rFonts w:ascii="Times New Roman" w:hAnsi="Times New Roman" w:cs="Times New Roman"/>
          <w:bCs/>
          <w:sz w:val="24"/>
          <w:szCs w:val="24"/>
        </w:rPr>
        <w:t>.</w:t>
      </w:r>
    </w:p>
    <w:p w14:paraId="151871A2" w14:textId="77777777" w:rsidR="00675733" w:rsidRPr="00615B65" w:rsidRDefault="00675733" w:rsidP="008E4EC2">
      <w:pPr>
        <w:pStyle w:val="Prosttext"/>
        <w:rPr>
          <w:rFonts w:ascii="Times New Roman" w:hAnsi="Times New Roman" w:cs="Times New Roman"/>
          <w:sz w:val="24"/>
          <w:szCs w:val="24"/>
          <w:lang w:val="cs-CZ"/>
        </w:rPr>
      </w:pPr>
    </w:p>
    <w:p w14:paraId="65CC0A3F" w14:textId="77777777" w:rsidR="00675733" w:rsidRPr="00615B65" w:rsidRDefault="00675733" w:rsidP="008E4EC2">
      <w:pPr>
        <w:pStyle w:val="Prosttext"/>
        <w:rPr>
          <w:rFonts w:ascii="Times New Roman" w:hAnsi="Times New Roman" w:cs="Times New Roman"/>
          <w:sz w:val="24"/>
          <w:szCs w:val="24"/>
          <w:lang w:val="cs-CZ"/>
        </w:rPr>
      </w:pPr>
    </w:p>
    <w:p w14:paraId="5FB20E24" w14:textId="77777777" w:rsidR="00675733" w:rsidRPr="00615B65" w:rsidRDefault="00675733" w:rsidP="008E4EC2">
      <w:pPr>
        <w:pStyle w:val="Prosttext"/>
        <w:rPr>
          <w:rFonts w:ascii="Times New Roman" w:hAnsi="Times New Roman" w:cs="Times New Roman"/>
          <w:sz w:val="24"/>
          <w:szCs w:val="24"/>
          <w:lang w:val="cs-CZ"/>
        </w:rPr>
      </w:pPr>
    </w:p>
    <w:p w14:paraId="4CD57390" w14:textId="13EACCA9" w:rsidR="00675733" w:rsidRPr="00615B65" w:rsidRDefault="00675733" w:rsidP="008E4EC2">
      <w:pPr>
        <w:pStyle w:val="Prosttext"/>
        <w:rPr>
          <w:rFonts w:ascii="Times New Roman" w:hAnsi="Times New Roman" w:cs="Times New Roman"/>
          <w:sz w:val="24"/>
          <w:szCs w:val="24"/>
          <w:lang w:val="cs-CZ"/>
        </w:rPr>
      </w:pPr>
      <w:r w:rsidRPr="00615B65">
        <w:rPr>
          <w:rFonts w:ascii="Times New Roman" w:hAnsi="Times New Roman" w:cs="Times New Roman"/>
          <w:sz w:val="24"/>
          <w:szCs w:val="24"/>
          <w:lang w:val="cs-CZ"/>
        </w:rPr>
        <w:t>V Praze dne:…………</w:t>
      </w:r>
      <w:r w:rsidRPr="00615B65">
        <w:rPr>
          <w:rFonts w:ascii="Times New Roman" w:hAnsi="Times New Roman" w:cs="Times New Roman"/>
          <w:sz w:val="24"/>
          <w:szCs w:val="24"/>
          <w:lang w:val="cs-CZ"/>
        </w:rPr>
        <w:tab/>
      </w:r>
      <w:r w:rsidRPr="00615B65">
        <w:rPr>
          <w:rFonts w:ascii="Times New Roman" w:hAnsi="Times New Roman" w:cs="Times New Roman"/>
          <w:sz w:val="24"/>
          <w:szCs w:val="24"/>
          <w:lang w:val="cs-CZ"/>
        </w:rPr>
        <w:tab/>
        <w:t xml:space="preserve">                                            </w:t>
      </w:r>
    </w:p>
    <w:p w14:paraId="33BF3826" w14:textId="77777777" w:rsidR="00675733" w:rsidRPr="00615B65" w:rsidRDefault="00675733" w:rsidP="008E4EC2">
      <w:pPr>
        <w:pStyle w:val="Prosttext"/>
        <w:rPr>
          <w:rFonts w:ascii="Times New Roman" w:hAnsi="Times New Roman" w:cs="Times New Roman"/>
          <w:sz w:val="24"/>
          <w:szCs w:val="24"/>
          <w:lang w:val="cs-CZ"/>
        </w:rPr>
      </w:pPr>
    </w:p>
    <w:p w14:paraId="150E3F2D" w14:textId="77777777" w:rsidR="008E4EC2" w:rsidRPr="00615B65" w:rsidRDefault="008E4EC2" w:rsidP="008E4EC2">
      <w:pPr>
        <w:pStyle w:val="Prosttext"/>
        <w:rPr>
          <w:rFonts w:ascii="Times New Roman" w:hAnsi="Times New Roman" w:cs="Times New Roman"/>
          <w:sz w:val="24"/>
          <w:szCs w:val="24"/>
          <w:lang w:val="cs-CZ"/>
        </w:rPr>
      </w:pPr>
    </w:p>
    <w:p w14:paraId="61814579" w14:textId="5C5B6FDB" w:rsidR="00675733" w:rsidRPr="00615B65" w:rsidRDefault="008E4EC2" w:rsidP="008E4EC2">
      <w:pPr>
        <w:pStyle w:val="Prosttext"/>
        <w:rPr>
          <w:rFonts w:ascii="Times New Roman" w:hAnsi="Times New Roman" w:cs="Times New Roman"/>
          <w:sz w:val="24"/>
          <w:szCs w:val="24"/>
          <w:lang w:val="cs-CZ"/>
        </w:rPr>
      </w:pPr>
      <w:r w:rsidRPr="00615B65">
        <w:rPr>
          <w:rFonts w:ascii="Times New Roman" w:hAnsi="Times New Roman" w:cs="Times New Roman"/>
          <w:sz w:val="24"/>
          <w:szCs w:val="24"/>
          <w:lang w:val="cs-CZ"/>
        </w:rPr>
        <w:t>_</w:t>
      </w:r>
      <w:r w:rsidR="00675733" w:rsidRPr="00615B65">
        <w:rPr>
          <w:rFonts w:ascii="Times New Roman" w:hAnsi="Times New Roman" w:cs="Times New Roman"/>
          <w:sz w:val="24"/>
          <w:szCs w:val="24"/>
          <w:lang w:val="cs-CZ"/>
        </w:rPr>
        <w:t>__________________________________</w:t>
      </w:r>
      <w:r w:rsidR="00675733" w:rsidRPr="00615B65">
        <w:rPr>
          <w:rFonts w:ascii="Times New Roman" w:hAnsi="Times New Roman" w:cs="Times New Roman"/>
          <w:sz w:val="24"/>
          <w:szCs w:val="24"/>
          <w:lang w:val="cs-CZ"/>
        </w:rPr>
        <w:tab/>
        <w:t xml:space="preserve">          </w:t>
      </w:r>
    </w:p>
    <w:p w14:paraId="7DA7B5D0" w14:textId="71364575" w:rsidR="00675733" w:rsidRPr="00615B65" w:rsidRDefault="008E4EC2" w:rsidP="008E4EC2">
      <w:pPr>
        <w:autoSpaceDE w:val="0"/>
        <w:autoSpaceDN w:val="0"/>
        <w:adjustRightInd w:val="0"/>
        <w:spacing w:after="0" w:line="240" w:lineRule="auto"/>
        <w:jc w:val="both"/>
        <w:rPr>
          <w:rFonts w:ascii="Times New Roman" w:hAnsi="Times New Roman"/>
          <w:b/>
          <w:bCs/>
          <w:sz w:val="24"/>
          <w:szCs w:val="24"/>
          <w:shd w:val="clear" w:color="auto" w:fill="FFFFFF"/>
        </w:rPr>
      </w:pPr>
      <w:r w:rsidRPr="00615B65">
        <w:rPr>
          <w:rStyle w:val="Siln"/>
          <w:rFonts w:ascii="Times New Roman" w:hAnsi="Times New Roman"/>
          <w:sz w:val="24"/>
          <w:szCs w:val="24"/>
          <w:shd w:val="clear" w:color="auto" w:fill="FFFFFF"/>
        </w:rPr>
        <w:t xml:space="preserve">Archeologický ústav AV ČR, Praha, </w:t>
      </w:r>
      <w:proofErr w:type="spellStart"/>
      <w:r w:rsidRPr="00615B65">
        <w:rPr>
          <w:rStyle w:val="Siln"/>
          <w:rFonts w:ascii="Times New Roman" w:hAnsi="Times New Roman"/>
          <w:sz w:val="24"/>
          <w:szCs w:val="24"/>
          <w:shd w:val="clear" w:color="auto" w:fill="FFFFFF"/>
        </w:rPr>
        <w:t>v.v.i</w:t>
      </w:r>
      <w:proofErr w:type="spellEnd"/>
      <w:r w:rsidRPr="00615B65">
        <w:rPr>
          <w:rStyle w:val="Siln"/>
          <w:rFonts w:ascii="Times New Roman" w:hAnsi="Times New Roman"/>
          <w:sz w:val="24"/>
          <w:szCs w:val="24"/>
          <w:shd w:val="clear" w:color="auto" w:fill="FFFFFF"/>
        </w:rPr>
        <w:t>.</w:t>
      </w:r>
      <w:r w:rsidR="00675733" w:rsidRPr="00615B65">
        <w:rPr>
          <w:rStyle w:val="Siln"/>
          <w:rFonts w:ascii="Times New Roman" w:hAnsi="Times New Roman"/>
          <w:sz w:val="24"/>
          <w:szCs w:val="24"/>
          <w:shd w:val="clear" w:color="auto" w:fill="FFFFFF"/>
        </w:rPr>
        <w:tab/>
      </w:r>
    </w:p>
    <w:p w14:paraId="676DBFF8" w14:textId="4A139D9A" w:rsidR="00675733" w:rsidRPr="00615B65" w:rsidRDefault="00675733" w:rsidP="008E4EC2">
      <w:pPr>
        <w:autoSpaceDE w:val="0"/>
        <w:autoSpaceDN w:val="0"/>
        <w:adjustRightInd w:val="0"/>
        <w:spacing w:after="0" w:line="240" w:lineRule="auto"/>
        <w:jc w:val="both"/>
        <w:rPr>
          <w:rFonts w:ascii="Times New Roman" w:hAnsi="Times New Roman"/>
          <w:b/>
          <w:sz w:val="24"/>
          <w:szCs w:val="24"/>
        </w:rPr>
      </w:pPr>
      <w:r w:rsidRPr="00615B65">
        <w:rPr>
          <w:rFonts w:ascii="Times New Roman" w:eastAsia="Times New Roman" w:hAnsi="Times New Roman" w:cs="Times New Roman"/>
          <w:sz w:val="24"/>
          <w:szCs w:val="24"/>
        </w:rPr>
        <w:t>Mgr. Jan Mařík,</w:t>
      </w:r>
      <w:r w:rsidR="008E4EC2" w:rsidRPr="00615B65">
        <w:rPr>
          <w:rFonts w:ascii="Times New Roman" w:eastAsia="Times New Roman" w:hAnsi="Times New Roman" w:cs="Times New Roman"/>
          <w:sz w:val="24"/>
          <w:szCs w:val="24"/>
        </w:rPr>
        <w:t xml:space="preserve"> </w:t>
      </w:r>
      <w:r w:rsidRPr="00615B65">
        <w:rPr>
          <w:rFonts w:ascii="Times New Roman" w:eastAsia="Times New Roman" w:hAnsi="Times New Roman" w:cs="Times New Roman"/>
          <w:sz w:val="24"/>
          <w:szCs w:val="24"/>
        </w:rPr>
        <w:t>PhD., ředitel</w:t>
      </w:r>
    </w:p>
    <w:p w14:paraId="53CE474D" w14:textId="77777777" w:rsidR="008E4EC2" w:rsidRPr="00615B65" w:rsidRDefault="008E4EC2" w:rsidP="008E4EC2">
      <w:pPr>
        <w:tabs>
          <w:tab w:val="left" w:pos="0"/>
          <w:tab w:val="left" w:pos="284"/>
        </w:tabs>
        <w:spacing w:after="0" w:line="240" w:lineRule="auto"/>
        <w:jc w:val="both"/>
        <w:rPr>
          <w:rFonts w:ascii="Times New Roman" w:hAnsi="Times New Roman" w:cs="Times New Roman"/>
          <w:sz w:val="24"/>
          <w:szCs w:val="24"/>
        </w:rPr>
      </w:pPr>
    </w:p>
    <w:p w14:paraId="1677FF97" w14:textId="77777777" w:rsidR="008E4EC2" w:rsidRPr="00615B65" w:rsidRDefault="008E4EC2" w:rsidP="008E4EC2">
      <w:pPr>
        <w:tabs>
          <w:tab w:val="left" w:pos="0"/>
          <w:tab w:val="left" w:pos="284"/>
        </w:tabs>
        <w:spacing w:after="0" w:line="240" w:lineRule="auto"/>
        <w:jc w:val="both"/>
        <w:rPr>
          <w:rFonts w:ascii="Times New Roman" w:hAnsi="Times New Roman" w:cs="Times New Roman"/>
          <w:sz w:val="24"/>
          <w:szCs w:val="24"/>
        </w:rPr>
      </w:pPr>
    </w:p>
    <w:p w14:paraId="786A8DF8" w14:textId="31BA3C7F" w:rsidR="00675733" w:rsidRPr="00615B65" w:rsidRDefault="008E4EC2" w:rsidP="008E4EC2">
      <w:pPr>
        <w:tabs>
          <w:tab w:val="left" w:pos="0"/>
          <w:tab w:val="left" w:pos="284"/>
        </w:tabs>
        <w:spacing w:after="0" w:line="240" w:lineRule="auto"/>
        <w:jc w:val="both"/>
        <w:rPr>
          <w:rFonts w:ascii="Times New Roman" w:hAnsi="Times New Roman" w:cs="Times New Roman"/>
          <w:sz w:val="24"/>
          <w:szCs w:val="24"/>
        </w:rPr>
      </w:pPr>
      <w:r w:rsidRPr="00615B65">
        <w:rPr>
          <w:rFonts w:ascii="Times New Roman" w:hAnsi="Times New Roman" w:cs="Times New Roman"/>
          <w:sz w:val="24"/>
          <w:szCs w:val="24"/>
        </w:rPr>
        <w:t>V ……………. dne ………</w:t>
      </w:r>
    </w:p>
    <w:p w14:paraId="02AC8B0D" w14:textId="77777777" w:rsidR="0051049D" w:rsidRPr="00615B65" w:rsidRDefault="0051049D" w:rsidP="008E4EC2">
      <w:pPr>
        <w:tabs>
          <w:tab w:val="left" w:pos="0"/>
          <w:tab w:val="left" w:pos="284"/>
        </w:tabs>
        <w:spacing w:after="0" w:line="240" w:lineRule="auto"/>
        <w:jc w:val="both"/>
        <w:rPr>
          <w:rFonts w:ascii="Times New Roman" w:hAnsi="Times New Roman" w:cs="Times New Roman"/>
          <w:sz w:val="24"/>
          <w:szCs w:val="24"/>
        </w:rPr>
      </w:pPr>
    </w:p>
    <w:p w14:paraId="7B6A8843" w14:textId="3ADF0644" w:rsidR="008E4EC2" w:rsidRPr="00615B65" w:rsidRDefault="008E4EC2" w:rsidP="008E4EC2">
      <w:pPr>
        <w:pStyle w:val="Prosttext"/>
        <w:jc w:val="both"/>
        <w:rPr>
          <w:rFonts w:ascii="Times New Roman" w:eastAsia="Calibri" w:hAnsi="Times New Roman" w:cs="Times New Roman"/>
          <w:sz w:val="24"/>
          <w:szCs w:val="24"/>
          <w:lang w:val="cs-CZ" w:bidi="ar-SA"/>
        </w:rPr>
      </w:pPr>
      <w:r w:rsidRPr="00615B65">
        <w:rPr>
          <w:rFonts w:ascii="Times New Roman" w:eastAsia="Calibri" w:hAnsi="Times New Roman" w:cs="Times New Roman"/>
          <w:sz w:val="24"/>
          <w:szCs w:val="24"/>
          <w:lang w:val="cs-CZ" w:bidi="ar-SA"/>
        </w:rPr>
        <w:t>__________________________________</w:t>
      </w:r>
    </w:p>
    <w:p w14:paraId="4AF2606B" w14:textId="77777777" w:rsidR="0051049D" w:rsidRPr="00615B65" w:rsidRDefault="0051049D" w:rsidP="008E4EC2">
      <w:pPr>
        <w:pStyle w:val="Prosttext"/>
        <w:jc w:val="both"/>
        <w:rPr>
          <w:rFonts w:ascii="Times New Roman" w:eastAsia="Calibri" w:hAnsi="Times New Roman" w:cs="Times New Roman"/>
          <w:sz w:val="24"/>
          <w:szCs w:val="24"/>
          <w:lang w:val="cs-CZ" w:bidi="ar-SA"/>
        </w:rPr>
      </w:pPr>
      <w:r w:rsidRPr="00615B65">
        <w:rPr>
          <w:rFonts w:ascii="Times New Roman" w:eastAsia="Calibri" w:hAnsi="Times New Roman" w:cs="Times New Roman"/>
          <w:sz w:val="24"/>
          <w:szCs w:val="24"/>
          <w:highlight w:val="yellow"/>
          <w:lang w:val="cs-CZ" w:bidi="ar-SA"/>
        </w:rPr>
        <w:t xml:space="preserve">[ </w:t>
      </w:r>
      <w:r w:rsidRPr="00615B65">
        <w:rPr>
          <w:rFonts w:ascii="Times New Roman" w:eastAsia="Calibri" w:hAnsi="Times New Roman" w:cs="Times New Roman"/>
          <w:sz w:val="24"/>
          <w:szCs w:val="24"/>
          <w:highlight w:val="yellow"/>
          <w:lang w:val="cs-CZ" w:bidi="ar-SA"/>
        </w:rPr>
        <w:tab/>
      </w:r>
      <w:r w:rsidRPr="00615B65">
        <w:rPr>
          <w:rFonts w:ascii="Times New Roman" w:eastAsia="Calibri" w:hAnsi="Times New Roman" w:cs="Times New Roman"/>
          <w:sz w:val="24"/>
          <w:szCs w:val="24"/>
          <w:highlight w:val="yellow"/>
          <w:lang w:val="cs-CZ" w:bidi="ar-SA"/>
        </w:rPr>
        <w:tab/>
        <w:t xml:space="preserve"> ]</w:t>
      </w:r>
    </w:p>
    <w:p w14:paraId="53017ECE" w14:textId="77777777" w:rsidR="008E4EC2" w:rsidRPr="00615B65" w:rsidRDefault="008E4EC2" w:rsidP="008E4EC2">
      <w:pPr>
        <w:pStyle w:val="Prosttext"/>
        <w:jc w:val="both"/>
        <w:rPr>
          <w:rFonts w:ascii="Times New Roman" w:eastAsia="Calibri" w:hAnsi="Times New Roman" w:cs="Times New Roman"/>
          <w:sz w:val="24"/>
          <w:szCs w:val="24"/>
          <w:lang w:val="cs-CZ" w:bidi="ar-SA"/>
        </w:rPr>
      </w:pPr>
    </w:p>
    <w:p w14:paraId="38273413" w14:textId="77777777" w:rsidR="008E4EC2" w:rsidRPr="00615B65" w:rsidRDefault="008E4EC2" w:rsidP="008E4EC2">
      <w:pPr>
        <w:tabs>
          <w:tab w:val="left" w:pos="0"/>
          <w:tab w:val="left" w:pos="284"/>
        </w:tabs>
        <w:spacing w:after="0" w:line="240" w:lineRule="auto"/>
        <w:jc w:val="both"/>
        <w:rPr>
          <w:rFonts w:ascii="Times New Roman" w:hAnsi="Times New Roman" w:cs="Times New Roman"/>
          <w:sz w:val="24"/>
          <w:szCs w:val="24"/>
        </w:rPr>
      </w:pPr>
    </w:p>
    <w:p w14:paraId="28897DED" w14:textId="77777777" w:rsidR="008E4EC2" w:rsidRPr="00615B65" w:rsidRDefault="008E4EC2" w:rsidP="008E4EC2">
      <w:pPr>
        <w:tabs>
          <w:tab w:val="left" w:pos="0"/>
          <w:tab w:val="left" w:pos="284"/>
        </w:tabs>
        <w:spacing w:after="0" w:line="240" w:lineRule="auto"/>
        <w:jc w:val="both"/>
        <w:rPr>
          <w:rFonts w:ascii="Times New Roman" w:hAnsi="Times New Roman" w:cs="Times New Roman"/>
          <w:sz w:val="24"/>
          <w:szCs w:val="24"/>
        </w:rPr>
      </w:pPr>
      <w:r w:rsidRPr="00615B65">
        <w:rPr>
          <w:rFonts w:ascii="Times New Roman" w:hAnsi="Times New Roman" w:cs="Times New Roman"/>
          <w:sz w:val="24"/>
          <w:szCs w:val="24"/>
        </w:rPr>
        <w:t>V ……………. dne ………</w:t>
      </w:r>
    </w:p>
    <w:p w14:paraId="3DB0A30C" w14:textId="77777777" w:rsidR="008E4EC2" w:rsidRPr="00615B65" w:rsidRDefault="008E4EC2" w:rsidP="008E4EC2">
      <w:pPr>
        <w:tabs>
          <w:tab w:val="left" w:pos="0"/>
          <w:tab w:val="left" w:pos="284"/>
        </w:tabs>
        <w:spacing w:after="0" w:line="240" w:lineRule="auto"/>
        <w:jc w:val="both"/>
        <w:rPr>
          <w:rFonts w:ascii="Times New Roman" w:hAnsi="Times New Roman" w:cs="Times New Roman"/>
          <w:sz w:val="24"/>
          <w:szCs w:val="24"/>
        </w:rPr>
      </w:pPr>
    </w:p>
    <w:p w14:paraId="3C6BD4CF" w14:textId="19003326" w:rsidR="008E4EC2" w:rsidRPr="00615B65" w:rsidRDefault="008E4EC2" w:rsidP="008E4EC2">
      <w:pPr>
        <w:pStyle w:val="Prosttext"/>
        <w:jc w:val="both"/>
        <w:rPr>
          <w:rFonts w:ascii="Times New Roman" w:eastAsia="Calibri" w:hAnsi="Times New Roman" w:cs="Times New Roman"/>
          <w:sz w:val="24"/>
          <w:szCs w:val="24"/>
          <w:lang w:val="cs-CZ" w:bidi="ar-SA"/>
        </w:rPr>
      </w:pPr>
      <w:r w:rsidRPr="00615B65">
        <w:rPr>
          <w:rFonts w:ascii="Times New Roman" w:eastAsia="Calibri" w:hAnsi="Times New Roman" w:cs="Times New Roman"/>
          <w:sz w:val="24"/>
          <w:szCs w:val="24"/>
          <w:lang w:val="cs-CZ" w:bidi="ar-SA"/>
        </w:rPr>
        <w:t>__________________________________</w:t>
      </w:r>
    </w:p>
    <w:p w14:paraId="0FCFCDB0" w14:textId="77777777" w:rsidR="008E4EC2" w:rsidRPr="00615B65" w:rsidRDefault="008E4EC2" w:rsidP="008E4EC2">
      <w:pPr>
        <w:pStyle w:val="Prosttext"/>
        <w:jc w:val="both"/>
        <w:rPr>
          <w:rFonts w:ascii="Times New Roman" w:eastAsia="Calibri" w:hAnsi="Times New Roman" w:cs="Times New Roman"/>
          <w:sz w:val="24"/>
          <w:szCs w:val="24"/>
          <w:lang w:val="cs-CZ" w:bidi="ar-SA"/>
        </w:rPr>
      </w:pPr>
      <w:r w:rsidRPr="00615B65">
        <w:rPr>
          <w:rFonts w:ascii="Times New Roman" w:eastAsia="Calibri" w:hAnsi="Times New Roman" w:cs="Times New Roman"/>
          <w:sz w:val="24"/>
          <w:szCs w:val="24"/>
          <w:highlight w:val="yellow"/>
          <w:lang w:val="cs-CZ" w:bidi="ar-SA"/>
        </w:rPr>
        <w:t xml:space="preserve">[ </w:t>
      </w:r>
      <w:r w:rsidRPr="00615B65">
        <w:rPr>
          <w:rFonts w:ascii="Times New Roman" w:eastAsia="Calibri" w:hAnsi="Times New Roman" w:cs="Times New Roman"/>
          <w:sz w:val="24"/>
          <w:szCs w:val="24"/>
          <w:highlight w:val="yellow"/>
          <w:lang w:val="cs-CZ" w:bidi="ar-SA"/>
        </w:rPr>
        <w:tab/>
      </w:r>
      <w:r w:rsidRPr="00615B65">
        <w:rPr>
          <w:rFonts w:ascii="Times New Roman" w:eastAsia="Calibri" w:hAnsi="Times New Roman" w:cs="Times New Roman"/>
          <w:sz w:val="24"/>
          <w:szCs w:val="24"/>
          <w:highlight w:val="yellow"/>
          <w:lang w:val="cs-CZ" w:bidi="ar-SA"/>
        </w:rPr>
        <w:tab/>
        <w:t xml:space="preserve"> ]</w:t>
      </w:r>
    </w:p>
    <w:p w14:paraId="32128D2A" w14:textId="77777777" w:rsidR="008E4EC2" w:rsidRPr="00615B65" w:rsidRDefault="008E4EC2" w:rsidP="008E4EC2">
      <w:pPr>
        <w:pStyle w:val="Prosttext"/>
        <w:jc w:val="both"/>
        <w:rPr>
          <w:rFonts w:ascii="Times New Roman" w:eastAsia="Calibri" w:hAnsi="Times New Roman" w:cs="Times New Roman"/>
          <w:sz w:val="24"/>
          <w:szCs w:val="24"/>
          <w:lang w:val="cs-CZ" w:bidi="ar-SA"/>
        </w:rPr>
      </w:pPr>
    </w:p>
    <w:p w14:paraId="5305897A" w14:textId="77777777" w:rsidR="008E4EC2" w:rsidRPr="00615B65" w:rsidRDefault="008E4EC2" w:rsidP="008E4EC2">
      <w:pPr>
        <w:tabs>
          <w:tab w:val="left" w:pos="0"/>
          <w:tab w:val="left" w:pos="284"/>
        </w:tabs>
        <w:spacing w:after="0" w:line="240" w:lineRule="auto"/>
        <w:jc w:val="both"/>
        <w:rPr>
          <w:rFonts w:ascii="Times New Roman" w:hAnsi="Times New Roman" w:cs="Times New Roman"/>
          <w:sz w:val="24"/>
          <w:szCs w:val="24"/>
        </w:rPr>
      </w:pPr>
    </w:p>
    <w:p w14:paraId="0CBE4EE4" w14:textId="77777777" w:rsidR="008E4EC2" w:rsidRPr="00615B65" w:rsidRDefault="008E4EC2" w:rsidP="008E4EC2">
      <w:pPr>
        <w:tabs>
          <w:tab w:val="left" w:pos="0"/>
          <w:tab w:val="left" w:pos="284"/>
        </w:tabs>
        <w:spacing w:after="0" w:line="240" w:lineRule="auto"/>
        <w:jc w:val="both"/>
        <w:rPr>
          <w:rFonts w:ascii="Times New Roman" w:hAnsi="Times New Roman" w:cs="Times New Roman"/>
          <w:sz w:val="24"/>
          <w:szCs w:val="24"/>
        </w:rPr>
      </w:pPr>
      <w:r w:rsidRPr="00615B65">
        <w:rPr>
          <w:rFonts w:ascii="Times New Roman" w:hAnsi="Times New Roman" w:cs="Times New Roman"/>
          <w:sz w:val="24"/>
          <w:szCs w:val="24"/>
        </w:rPr>
        <w:t>V ……………. dne ………</w:t>
      </w:r>
    </w:p>
    <w:p w14:paraId="7BE53101" w14:textId="77777777" w:rsidR="008E4EC2" w:rsidRPr="00615B65" w:rsidRDefault="008E4EC2" w:rsidP="008E4EC2">
      <w:pPr>
        <w:tabs>
          <w:tab w:val="left" w:pos="0"/>
          <w:tab w:val="left" w:pos="284"/>
        </w:tabs>
        <w:spacing w:after="0" w:line="240" w:lineRule="auto"/>
        <w:jc w:val="both"/>
        <w:rPr>
          <w:rFonts w:ascii="Times New Roman" w:hAnsi="Times New Roman" w:cs="Times New Roman"/>
          <w:sz w:val="24"/>
          <w:szCs w:val="24"/>
        </w:rPr>
      </w:pPr>
    </w:p>
    <w:p w14:paraId="2295EBB3" w14:textId="37B7077B" w:rsidR="008E4EC2" w:rsidRPr="00615B65" w:rsidRDefault="008E4EC2" w:rsidP="008E4EC2">
      <w:pPr>
        <w:pStyle w:val="Prosttext"/>
        <w:jc w:val="both"/>
        <w:rPr>
          <w:rFonts w:ascii="Times New Roman" w:eastAsia="Calibri" w:hAnsi="Times New Roman" w:cs="Times New Roman"/>
          <w:sz w:val="24"/>
          <w:szCs w:val="24"/>
          <w:lang w:val="cs-CZ" w:bidi="ar-SA"/>
        </w:rPr>
      </w:pPr>
      <w:r w:rsidRPr="00615B65">
        <w:rPr>
          <w:rFonts w:ascii="Times New Roman" w:eastAsia="Calibri" w:hAnsi="Times New Roman" w:cs="Times New Roman"/>
          <w:sz w:val="24"/>
          <w:szCs w:val="24"/>
          <w:lang w:val="cs-CZ" w:bidi="ar-SA"/>
        </w:rPr>
        <w:t>__________________________________</w:t>
      </w:r>
    </w:p>
    <w:p w14:paraId="6C800113" w14:textId="77777777" w:rsidR="008E4EC2" w:rsidRPr="00615B65" w:rsidRDefault="008E4EC2" w:rsidP="008E4EC2">
      <w:pPr>
        <w:pStyle w:val="Prosttext"/>
        <w:jc w:val="both"/>
        <w:rPr>
          <w:rFonts w:ascii="Times New Roman" w:eastAsia="Calibri" w:hAnsi="Times New Roman" w:cs="Times New Roman"/>
          <w:sz w:val="24"/>
          <w:szCs w:val="24"/>
          <w:lang w:val="cs-CZ" w:bidi="ar-SA"/>
        </w:rPr>
      </w:pPr>
      <w:r w:rsidRPr="00615B65">
        <w:rPr>
          <w:rFonts w:ascii="Times New Roman" w:eastAsia="Calibri" w:hAnsi="Times New Roman" w:cs="Times New Roman"/>
          <w:sz w:val="24"/>
          <w:szCs w:val="24"/>
          <w:highlight w:val="yellow"/>
          <w:lang w:val="cs-CZ" w:bidi="ar-SA"/>
        </w:rPr>
        <w:t xml:space="preserve">[ </w:t>
      </w:r>
      <w:r w:rsidRPr="00615B65">
        <w:rPr>
          <w:rFonts w:ascii="Times New Roman" w:eastAsia="Calibri" w:hAnsi="Times New Roman" w:cs="Times New Roman"/>
          <w:sz w:val="24"/>
          <w:szCs w:val="24"/>
          <w:highlight w:val="yellow"/>
          <w:lang w:val="cs-CZ" w:bidi="ar-SA"/>
        </w:rPr>
        <w:tab/>
      </w:r>
      <w:r w:rsidRPr="00615B65">
        <w:rPr>
          <w:rFonts w:ascii="Times New Roman" w:eastAsia="Calibri" w:hAnsi="Times New Roman" w:cs="Times New Roman"/>
          <w:sz w:val="24"/>
          <w:szCs w:val="24"/>
          <w:highlight w:val="yellow"/>
          <w:lang w:val="cs-CZ" w:bidi="ar-SA"/>
        </w:rPr>
        <w:tab/>
        <w:t xml:space="preserve"> ]</w:t>
      </w:r>
    </w:p>
    <w:p w14:paraId="05B627F2" w14:textId="77777777" w:rsidR="008E4EC2" w:rsidRPr="00615B65" w:rsidRDefault="008E4EC2" w:rsidP="008E4EC2">
      <w:pPr>
        <w:pStyle w:val="Prosttext"/>
        <w:jc w:val="both"/>
        <w:rPr>
          <w:rFonts w:ascii="Times New Roman" w:eastAsia="Calibri" w:hAnsi="Times New Roman" w:cs="Times New Roman"/>
          <w:sz w:val="24"/>
          <w:szCs w:val="24"/>
          <w:lang w:val="cs-CZ" w:bidi="ar-SA"/>
        </w:rPr>
      </w:pPr>
    </w:p>
    <w:p w14:paraId="305F1697" w14:textId="77777777" w:rsidR="0051049D" w:rsidRPr="00615B65" w:rsidRDefault="0051049D" w:rsidP="008C17F7">
      <w:pPr>
        <w:tabs>
          <w:tab w:val="left" w:pos="0"/>
          <w:tab w:val="left" w:pos="284"/>
        </w:tabs>
        <w:spacing w:after="0" w:line="240" w:lineRule="auto"/>
        <w:jc w:val="both"/>
        <w:rPr>
          <w:rFonts w:ascii="Times New Roman" w:hAnsi="Times New Roman" w:cs="Times New Roman"/>
          <w:sz w:val="24"/>
          <w:szCs w:val="24"/>
        </w:rPr>
      </w:pPr>
    </w:p>
    <w:p w14:paraId="14404EC5" w14:textId="77777777" w:rsidR="004F5FA7" w:rsidRPr="00615B65" w:rsidRDefault="004F5FA7" w:rsidP="008C17F7">
      <w:pPr>
        <w:pStyle w:val="Zptenadresanaoblku"/>
        <w:keepNext/>
        <w:ind w:left="1080"/>
        <w:jc w:val="both"/>
        <w:rPr>
          <w:rFonts w:cs="Times New Roman"/>
          <w:sz w:val="24"/>
          <w:szCs w:val="24"/>
          <w:lang w:val="cs-CZ"/>
        </w:rPr>
      </w:pPr>
    </w:p>
    <w:p w14:paraId="28F58DE6" w14:textId="46208C18" w:rsidR="004F5FA7" w:rsidRPr="00615B65" w:rsidRDefault="00D77FB4" w:rsidP="00B01D04">
      <w:pPr>
        <w:pStyle w:val="Zptenadresanaoblku"/>
        <w:keepNext/>
        <w:ind w:left="1080"/>
        <w:jc w:val="both"/>
        <w:rPr>
          <w:sz w:val="24"/>
          <w:szCs w:val="24"/>
          <w:lang w:val="cs-CZ"/>
        </w:rPr>
      </w:pPr>
      <w:r w:rsidRPr="00615B65">
        <w:rPr>
          <w:rFonts w:cs="Times New Roman"/>
          <w:sz w:val="24"/>
          <w:szCs w:val="24"/>
          <w:lang w:val="cs-CZ"/>
        </w:rPr>
        <w:t xml:space="preserve">        </w:t>
      </w:r>
    </w:p>
    <w:sectPr w:rsidR="004F5FA7" w:rsidRPr="00615B65" w:rsidSect="00B01D04">
      <w:footerReference w:type="default" r:id="rId8"/>
      <w:pgSz w:w="11906" w:h="16838"/>
      <w:pgMar w:top="1417" w:right="1417" w:bottom="1276" w:left="1417" w:header="0" w:footer="708" w:gutter="0"/>
      <w:cols w:space="708"/>
      <w:formProt w:val="0"/>
      <w:docGrid w:linePitch="360"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261D" w16cex:dateUtc="2021-02-15T15:55:00Z"/>
  <w16cex:commentExtensible w16cex:durableId="23D4F1C1" w16cex:dateUtc="2021-02-15T12:12:00Z"/>
  <w16cex:commentExtensible w16cex:durableId="23D4F24B" w16cex:dateUtc="2021-02-15T12:14:00Z"/>
  <w16cex:commentExtensible w16cex:durableId="23D4F2E5" w16cex:dateUtc="2021-02-15T12:17:00Z"/>
  <w16cex:commentExtensible w16cex:durableId="23D4F3E5" w16cex:dateUtc="2021-02-15T12:21:00Z"/>
  <w16cex:commentExtensible w16cex:durableId="23D4F501" w16cex:dateUtc="2021-02-15T12:26:00Z"/>
  <w16cex:commentExtensible w16cex:durableId="23D4F550" w16cex:dateUtc="2021-02-15T12:27:00Z"/>
  <w16cex:commentExtensible w16cex:durableId="23D4F905" w16cex:dateUtc="2021-02-15T12:43:00Z"/>
  <w16cex:commentExtensible w16cex:durableId="23D4FA5D" w16cex:dateUtc="2021-02-15T12:49:00Z"/>
  <w16cex:commentExtensible w16cex:durableId="23D5113B" w16cex:dateUtc="2021-02-15T14:26:00Z"/>
  <w16cex:commentExtensible w16cex:durableId="23D50A63" w16cex:dateUtc="2021-02-15T13:57:00Z"/>
  <w16cex:commentExtensible w16cex:durableId="23D5062E" w16cex:dateUtc="2021-02-15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484D72" w16cid:durableId="23D4F100"/>
  <w16cid:commentId w16cid:paraId="4AF6B7C2" w16cid:durableId="23D5261D"/>
  <w16cid:commentId w16cid:paraId="1656C491" w16cid:durableId="23D4F101"/>
  <w16cid:commentId w16cid:paraId="791D5FE3" w16cid:durableId="23D4F1C1"/>
  <w16cid:commentId w16cid:paraId="078078A5" w16cid:durableId="23BE9F7C"/>
  <w16cid:commentId w16cid:paraId="3C3DE01A" w16cid:durableId="23D4F103"/>
  <w16cid:commentId w16cid:paraId="2786785C" w16cid:durableId="23D4F104"/>
  <w16cid:commentId w16cid:paraId="60FEE22F" w16cid:durableId="23D4F24B"/>
  <w16cid:commentId w16cid:paraId="32F81229" w16cid:durableId="23D4F105"/>
  <w16cid:commentId w16cid:paraId="1DA8114E" w16cid:durableId="23D4F2E5"/>
  <w16cid:commentId w16cid:paraId="0C903A73" w16cid:durableId="23D4F106"/>
  <w16cid:commentId w16cid:paraId="782C055B" w16cid:durableId="23D4F3E5"/>
  <w16cid:commentId w16cid:paraId="61E5288C" w16cid:durableId="23D4F107"/>
  <w16cid:commentId w16cid:paraId="12596A33" w16cid:durableId="23D4F501"/>
  <w16cid:commentId w16cid:paraId="4F693FD9" w16cid:durableId="23BE9F7D"/>
  <w16cid:commentId w16cid:paraId="15C90EB0" w16cid:durableId="23D4F109"/>
  <w16cid:commentId w16cid:paraId="6389C2F7" w16cid:durableId="23D4F10A"/>
  <w16cid:commentId w16cid:paraId="18551E49" w16cid:durableId="23D4F550"/>
  <w16cid:commentId w16cid:paraId="59FB49A1" w16cid:durableId="23D4F10B"/>
  <w16cid:commentId w16cid:paraId="70AD086B" w16cid:durableId="23D4F905"/>
  <w16cid:commentId w16cid:paraId="4FCA4220" w16cid:durableId="23D4F10C"/>
  <w16cid:commentId w16cid:paraId="40D88BBF" w16cid:durableId="23D4F10D"/>
  <w16cid:commentId w16cid:paraId="171EE408" w16cid:durableId="23D4FA5D"/>
  <w16cid:commentId w16cid:paraId="5F4D34EE" w16cid:durableId="23D4F10E"/>
  <w16cid:commentId w16cid:paraId="55982474" w16cid:durableId="23BE9F7E"/>
  <w16cid:commentId w16cid:paraId="6A918695" w16cid:durableId="23D4F110"/>
  <w16cid:commentId w16cid:paraId="38E58AF7" w16cid:durableId="23D5113B"/>
  <w16cid:commentId w16cid:paraId="22862B75" w16cid:durableId="23D4F111"/>
  <w16cid:commentId w16cid:paraId="77C93B44" w16cid:durableId="23D50A63"/>
  <w16cid:commentId w16cid:paraId="7D4B2B4A" w16cid:durableId="23BE9F7F"/>
  <w16cid:commentId w16cid:paraId="601C3FF8" w16cid:durableId="23D4F113"/>
  <w16cid:commentId w16cid:paraId="28FF81CC" w16cid:durableId="23D5062E"/>
  <w16cid:commentId w16cid:paraId="383F51D8" w16cid:durableId="23D4F1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467E1" w14:textId="77777777" w:rsidR="00AC095C" w:rsidRDefault="00AC095C">
      <w:pPr>
        <w:spacing w:after="0" w:line="240" w:lineRule="auto"/>
      </w:pPr>
      <w:r>
        <w:separator/>
      </w:r>
    </w:p>
  </w:endnote>
  <w:endnote w:type="continuationSeparator" w:id="0">
    <w:p w14:paraId="6F7F366D" w14:textId="77777777" w:rsidR="00AC095C" w:rsidRDefault="00AC095C">
      <w:pPr>
        <w:spacing w:after="0" w:line="240" w:lineRule="auto"/>
      </w:pPr>
      <w:r>
        <w:continuationSeparator/>
      </w:r>
    </w:p>
  </w:endnote>
  <w:endnote w:type="continuationNotice" w:id="1">
    <w:p w14:paraId="0FE02942" w14:textId="77777777" w:rsidR="00AC095C" w:rsidRDefault="00AC0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E9C7B" w14:textId="41655B52" w:rsidR="006474D2" w:rsidRDefault="006474D2">
    <w:pPr>
      <w:pStyle w:val="Zpat"/>
      <w:jc w:val="center"/>
    </w:pPr>
    <w:r>
      <w:fldChar w:fldCharType="begin"/>
    </w:r>
    <w:r>
      <w:instrText>PAGE</w:instrText>
    </w:r>
    <w:r>
      <w:fldChar w:fldCharType="separate"/>
    </w:r>
    <w:r w:rsidR="00857CA4">
      <w:rPr>
        <w:noProof/>
      </w:rPr>
      <w:t>17</w:t>
    </w:r>
    <w:r>
      <w:fldChar w:fldCharType="end"/>
    </w:r>
  </w:p>
  <w:p w14:paraId="6775D128" w14:textId="77777777" w:rsidR="006474D2" w:rsidRDefault="006474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1291D" w14:textId="77777777" w:rsidR="00AC095C" w:rsidRDefault="00AC095C">
      <w:pPr>
        <w:spacing w:after="0" w:line="240" w:lineRule="auto"/>
      </w:pPr>
      <w:r>
        <w:separator/>
      </w:r>
    </w:p>
  </w:footnote>
  <w:footnote w:type="continuationSeparator" w:id="0">
    <w:p w14:paraId="3AC905AA" w14:textId="77777777" w:rsidR="00AC095C" w:rsidRDefault="00AC095C">
      <w:pPr>
        <w:spacing w:after="0" w:line="240" w:lineRule="auto"/>
      </w:pPr>
      <w:r>
        <w:continuationSeparator/>
      </w:r>
    </w:p>
  </w:footnote>
  <w:footnote w:type="continuationNotice" w:id="1">
    <w:p w14:paraId="70361DCD" w14:textId="77777777" w:rsidR="00AC095C" w:rsidRDefault="00AC095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1"/>
    <w:lvl w:ilvl="0">
      <w:start w:val="1"/>
      <w:numFmt w:val="decimal"/>
      <w:lvlText w:val="13.%1."/>
      <w:lvlJc w:val="left"/>
      <w:pPr>
        <w:tabs>
          <w:tab w:val="num" w:pos="0"/>
        </w:tabs>
        <w:ind w:left="720" w:hanging="360"/>
      </w:pPr>
      <w:rPr>
        <w:rFonts w:hint="default"/>
      </w:rPr>
    </w:lvl>
  </w:abstractNum>
  <w:abstractNum w:abstractNumId="1" w15:restartNumberingAfterBreak="0">
    <w:nsid w:val="01136121"/>
    <w:multiLevelType w:val="hybridMultilevel"/>
    <w:tmpl w:val="01546940"/>
    <w:lvl w:ilvl="0" w:tplc="1FFA14B8">
      <w:start w:val="1"/>
      <w:numFmt w:val="decimal"/>
      <w:lvlText w:val="5.%1."/>
      <w:lvlJc w:val="left"/>
      <w:pPr>
        <w:ind w:left="1440" w:hanging="360"/>
      </w:pPr>
      <w:rPr>
        <w:rFonts w:hint="default"/>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2866FD4"/>
    <w:multiLevelType w:val="hybridMultilevel"/>
    <w:tmpl w:val="30FEEBD8"/>
    <w:lvl w:ilvl="0" w:tplc="3AA4322A">
      <w:start w:val="25"/>
      <w:numFmt w:val="bullet"/>
      <w:lvlText w:val="-"/>
      <w:lvlJc w:val="left"/>
      <w:pPr>
        <w:ind w:left="720" w:hanging="360"/>
      </w:pPr>
      <w:rPr>
        <w:rFonts w:ascii="Times New Roman" w:eastAsia="Calibri Light"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7F1142"/>
    <w:multiLevelType w:val="hybridMultilevel"/>
    <w:tmpl w:val="FB602A68"/>
    <w:lvl w:ilvl="0" w:tplc="A64085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A311AB8"/>
    <w:multiLevelType w:val="multilevel"/>
    <w:tmpl w:val="7E2A9ECA"/>
    <w:lvl w:ilvl="0">
      <w:start w:val="1"/>
      <w:numFmt w:val="bullet"/>
      <w:lvlText w:val=""/>
      <w:lvlJc w:val="left"/>
      <w:pPr>
        <w:ind w:left="720" w:hanging="359"/>
      </w:pPr>
      <w:rPr>
        <w:rFonts w:ascii="Symbol" w:hAnsi="Symbol" w:cs="Symbol" w:hint="default"/>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sz w:val="24"/>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sz w:val="24"/>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5" w15:restartNumberingAfterBreak="0">
    <w:nsid w:val="0BE92105"/>
    <w:multiLevelType w:val="hybridMultilevel"/>
    <w:tmpl w:val="9BA6D42A"/>
    <w:lvl w:ilvl="0" w:tplc="69A8DC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D5F1E4B"/>
    <w:multiLevelType w:val="multilevel"/>
    <w:tmpl w:val="72105A1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7" w15:restartNumberingAfterBreak="0">
    <w:nsid w:val="0E464616"/>
    <w:multiLevelType w:val="hybridMultilevel"/>
    <w:tmpl w:val="34D683DE"/>
    <w:lvl w:ilvl="0" w:tplc="74F0B00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F684065"/>
    <w:multiLevelType w:val="multilevel"/>
    <w:tmpl w:val="22F476D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9" w15:restartNumberingAfterBreak="0">
    <w:nsid w:val="10EB4364"/>
    <w:multiLevelType w:val="multilevel"/>
    <w:tmpl w:val="6AF6C1F0"/>
    <w:lvl w:ilvl="0">
      <w:start w:val="1"/>
      <w:numFmt w:val="lowerLetter"/>
      <w:lvlText w:val="%1)"/>
      <w:lvlJc w:val="left"/>
      <w:pPr>
        <w:ind w:left="720" w:hanging="359"/>
      </w:pPr>
      <w:rPr>
        <w:rFonts w:ascii="Times New Roman" w:hAnsi="Times New Roman" w:cs="Times New Roman" w:hint="default"/>
      </w:r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0" w15:restartNumberingAfterBreak="0">
    <w:nsid w:val="13D05363"/>
    <w:multiLevelType w:val="hybridMultilevel"/>
    <w:tmpl w:val="4E1E4FEC"/>
    <w:lvl w:ilvl="0" w:tplc="D228007E">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4A0393"/>
    <w:multiLevelType w:val="multilevel"/>
    <w:tmpl w:val="72105A1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2" w15:restartNumberingAfterBreak="0">
    <w:nsid w:val="15F47735"/>
    <w:multiLevelType w:val="multilevel"/>
    <w:tmpl w:val="F12233C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15:restartNumberingAfterBreak="0">
    <w:nsid w:val="16311999"/>
    <w:multiLevelType w:val="hybridMultilevel"/>
    <w:tmpl w:val="850E0B4A"/>
    <w:lvl w:ilvl="0" w:tplc="9BC6A5E0">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9434DF"/>
    <w:multiLevelType w:val="multilevel"/>
    <w:tmpl w:val="0CE0540A"/>
    <w:lvl w:ilvl="0">
      <w:start w:val="1"/>
      <w:numFmt w:val="decimal"/>
      <w:lvlText w:val="7.%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5" w15:restartNumberingAfterBreak="0">
    <w:nsid w:val="1F930433"/>
    <w:multiLevelType w:val="multilevel"/>
    <w:tmpl w:val="6BC86032"/>
    <w:lvl w:ilvl="0">
      <w:start w:val="13"/>
      <w:numFmt w:val="decimal"/>
      <w:lvlText w:val="%1."/>
      <w:lvlJc w:val="left"/>
      <w:pPr>
        <w:tabs>
          <w:tab w:val="num" w:pos="-360"/>
        </w:tabs>
        <w:ind w:left="360" w:hanging="359"/>
      </w:pPr>
      <w:rPr>
        <w:rFonts w:ascii="Times New Roman" w:hAnsi="Times New Roman" w:cs="Times New Roman"/>
        <w:b/>
        <w:i w:val="0"/>
        <w:color w:val="000000"/>
        <w:sz w:val="24"/>
      </w:rPr>
    </w:lvl>
    <w:lvl w:ilvl="1">
      <w:start w:val="1"/>
      <w:numFmt w:val="lowerLetter"/>
      <w:lvlText w:val="%2."/>
      <w:lvlJc w:val="left"/>
      <w:pPr>
        <w:tabs>
          <w:tab w:val="num" w:pos="-360"/>
        </w:tabs>
        <w:ind w:left="1080" w:hanging="359"/>
      </w:pPr>
    </w:lvl>
    <w:lvl w:ilvl="2">
      <w:start w:val="1"/>
      <w:numFmt w:val="lowerRoman"/>
      <w:lvlText w:val="%3."/>
      <w:lvlJc w:val="right"/>
      <w:pPr>
        <w:tabs>
          <w:tab w:val="num" w:pos="-360"/>
        </w:tabs>
        <w:ind w:left="1800" w:hanging="179"/>
      </w:pPr>
    </w:lvl>
    <w:lvl w:ilvl="3">
      <w:start w:val="1"/>
      <w:numFmt w:val="decimal"/>
      <w:lvlText w:val="%4."/>
      <w:lvlJc w:val="left"/>
      <w:pPr>
        <w:tabs>
          <w:tab w:val="num" w:pos="-360"/>
        </w:tabs>
        <w:ind w:left="2520" w:hanging="359"/>
      </w:pPr>
    </w:lvl>
    <w:lvl w:ilvl="4">
      <w:start w:val="1"/>
      <w:numFmt w:val="lowerLetter"/>
      <w:lvlText w:val="%5."/>
      <w:lvlJc w:val="left"/>
      <w:pPr>
        <w:tabs>
          <w:tab w:val="num" w:pos="-360"/>
        </w:tabs>
        <w:ind w:left="3240" w:hanging="359"/>
      </w:pPr>
    </w:lvl>
    <w:lvl w:ilvl="5">
      <w:start w:val="1"/>
      <w:numFmt w:val="lowerRoman"/>
      <w:lvlText w:val="%6."/>
      <w:lvlJc w:val="right"/>
      <w:pPr>
        <w:tabs>
          <w:tab w:val="num" w:pos="-360"/>
        </w:tabs>
        <w:ind w:left="3960" w:hanging="179"/>
      </w:pPr>
    </w:lvl>
    <w:lvl w:ilvl="6">
      <w:start w:val="1"/>
      <w:numFmt w:val="decimal"/>
      <w:lvlText w:val="%7."/>
      <w:lvlJc w:val="left"/>
      <w:pPr>
        <w:tabs>
          <w:tab w:val="num" w:pos="-360"/>
        </w:tabs>
        <w:ind w:left="4680" w:hanging="359"/>
      </w:pPr>
    </w:lvl>
    <w:lvl w:ilvl="7">
      <w:start w:val="1"/>
      <w:numFmt w:val="lowerLetter"/>
      <w:lvlText w:val="%8."/>
      <w:lvlJc w:val="left"/>
      <w:pPr>
        <w:tabs>
          <w:tab w:val="num" w:pos="-360"/>
        </w:tabs>
        <w:ind w:left="5400" w:hanging="359"/>
      </w:pPr>
    </w:lvl>
    <w:lvl w:ilvl="8">
      <w:start w:val="1"/>
      <w:numFmt w:val="lowerRoman"/>
      <w:lvlText w:val="%9."/>
      <w:lvlJc w:val="right"/>
      <w:pPr>
        <w:tabs>
          <w:tab w:val="num" w:pos="-360"/>
        </w:tabs>
        <w:ind w:left="6120" w:hanging="179"/>
      </w:pPr>
    </w:lvl>
  </w:abstractNum>
  <w:abstractNum w:abstractNumId="16" w15:restartNumberingAfterBreak="0">
    <w:nsid w:val="211F5F70"/>
    <w:multiLevelType w:val="multilevel"/>
    <w:tmpl w:val="2EE446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4A33C74"/>
    <w:multiLevelType w:val="hybridMultilevel"/>
    <w:tmpl w:val="CD581F22"/>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A55354F"/>
    <w:multiLevelType w:val="multilevel"/>
    <w:tmpl w:val="C6F8CE3A"/>
    <w:lvl w:ilvl="0">
      <w:start w:val="1"/>
      <w:numFmt w:val="decimal"/>
      <w:lvlText w:val="13.%1."/>
      <w:lvlJc w:val="left"/>
      <w:pPr>
        <w:ind w:left="720" w:hanging="359"/>
      </w:pPr>
      <w:rPr>
        <w:rFonts w:ascii="Times New Roman" w:eastAsia="Times New Roman" w:hAnsi="Times New Roman" w:cs="Times New Roman"/>
        <w:b/>
        <w:sz w:val="24"/>
        <w:szCs w:val="24"/>
      </w:r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9" w15:restartNumberingAfterBreak="0">
    <w:nsid w:val="32553355"/>
    <w:multiLevelType w:val="hybridMultilevel"/>
    <w:tmpl w:val="1CAEBD8A"/>
    <w:lvl w:ilvl="0" w:tplc="63E000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3074329"/>
    <w:multiLevelType w:val="hybridMultilevel"/>
    <w:tmpl w:val="89DE8094"/>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2" w15:restartNumberingAfterBreak="0">
    <w:nsid w:val="372847B2"/>
    <w:multiLevelType w:val="hybridMultilevel"/>
    <w:tmpl w:val="073E17C6"/>
    <w:lvl w:ilvl="0" w:tplc="D3920CE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83C1F39"/>
    <w:multiLevelType w:val="multilevel"/>
    <w:tmpl w:val="FAA4134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24" w15:restartNumberingAfterBreak="0">
    <w:nsid w:val="3A273486"/>
    <w:multiLevelType w:val="hybridMultilevel"/>
    <w:tmpl w:val="C4D6BC0A"/>
    <w:lvl w:ilvl="0" w:tplc="17125B88">
      <w:start w:val="1"/>
      <w:numFmt w:val="decimal"/>
      <w:lvlText w:val="13.%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A3A717D"/>
    <w:multiLevelType w:val="multilevel"/>
    <w:tmpl w:val="395E55CC"/>
    <w:lvl w:ilvl="0">
      <w:start w:val="1"/>
      <w:numFmt w:val="lowerLetter"/>
      <w:lvlText w:val="(%1)"/>
      <w:lvlJc w:val="right"/>
      <w:pPr>
        <w:ind w:left="1778" w:hanging="359"/>
      </w:pPr>
      <w:rPr>
        <w:rFonts w:ascii="Times New Roman" w:hAnsi="Times New Roman" w:cs="Times New Roman"/>
        <w:b w:val="0"/>
        <w:sz w:val="24"/>
      </w:rPr>
    </w:lvl>
    <w:lvl w:ilvl="1">
      <w:start w:val="1"/>
      <w:numFmt w:val="lowerLetter"/>
      <w:lvlText w:val="%2."/>
      <w:lvlJc w:val="left"/>
      <w:pPr>
        <w:ind w:left="2357" w:hanging="359"/>
      </w:pPr>
      <w:rPr>
        <w:rFonts w:ascii="Times New Roman" w:hAnsi="Times New Roman" w:cs="Times New Roman"/>
        <w:sz w:val="24"/>
      </w:rPr>
    </w:lvl>
    <w:lvl w:ilvl="2">
      <w:start w:val="1"/>
      <w:numFmt w:val="lowerRoman"/>
      <w:lvlText w:val="%3."/>
      <w:lvlJc w:val="right"/>
      <w:pPr>
        <w:ind w:left="3077" w:hanging="179"/>
      </w:pPr>
      <w:rPr>
        <w:rFonts w:ascii="Times New Roman" w:hAnsi="Times New Roman" w:cs="Times New Roman"/>
        <w:sz w:val="24"/>
      </w:rPr>
    </w:lvl>
    <w:lvl w:ilvl="3">
      <w:start w:val="1"/>
      <w:numFmt w:val="decimal"/>
      <w:lvlText w:val="%4."/>
      <w:lvlJc w:val="left"/>
      <w:pPr>
        <w:ind w:left="3797" w:hanging="359"/>
      </w:pPr>
      <w:rPr>
        <w:rFonts w:ascii="Times New Roman" w:hAnsi="Times New Roman" w:cs="Times New Roman"/>
        <w:sz w:val="24"/>
      </w:rPr>
    </w:lvl>
    <w:lvl w:ilvl="4">
      <w:start w:val="1"/>
      <w:numFmt w:val="lowerLetter"/>
      <w:lvlText w:val="%5."/>
      <w:lvlJc w:val="left"/>
      <w:pPr>
        <w:ind w:left="4517" w:hanging="359"/>
      </w:pPr>
      <w:rPr>
        <w:rFonts w:ascii="Times New Roman" w:hAnsi="Times New Roman" w:cs="Times New Roman"/>
        <w:sz w:val="24"/>
      </w:rPr>
    </w:lvl>
    <w:lvl w:ilvl="5">
      <w:start w:val="1"/>
      <w:numFmt w:val="lowerRoman"/>
      <w:lvlText w:val="%6."/>
      <w:lvlJc w:val="right"/>
      <w:pPr>
        <w:ind w:left="5237" w:hanging="179"/>
      </w:pPr>
      <w:rPr>
        <w:rFonts w:ascii="Times New Roman" w:hAnsi="Times New Roman" w:cs="Times New Roman"/>
        <w:sz w:val="24"/>
      </w:rPr>
    </w:lvl>
    <w:lvl w:ilvl="6">
      <w:start w:val="1"/>
      <w:numFmt w:val="decimal"/>
      <w:lvlText w:val="%7."/>
      <w:lvlJc w:val="left"/>
      <w:pPr>
        <w:ind w:left="5957" w:hanging="359"/>
      </w:pPr>
      <w:rPr>
        <w:rFonts w:ascii="Times New Roman" w:hAnsi="Times New Roman" w:cs="Times New Roman"/>
        <w:sz w:val="24"/>
      </w:rPr>
    </w:lvl>
    <w:lvl w:ilvl="7">
      <w:start w:val="1"/>
      <w:numFmt w:val="lowerLetter"/>
      <w:lvlText w:val="%8."/>
      <w:lvlJc w:val="left"/>
      <w:pPr>
        <w:ind w:left="6677" w:hanging="359"/>
      </w:pPr>
      <w:rPr>
        <w:rFonts w:ascii="Times New Roman" w:hAnsi="Times New Roman" w:cs="Times New Roman"/>
        <w:sz w:val="24"/>
      </w:rPr>
    </w:lvl>
    <w:lvl w:ilvl="8">
      <w:start w:val="1"/>
      <w:numFmt w:val="lowerRoman"/>
      <w:lvlText w:val="%9."/>
      <w:lvlJc w:val="right"/>
      <w:pPr>
        <w:ind w:left="7397" w:hanging="179"/>
      </w:pPr>
      <w:rPr>
        <w:rFonts w:ascii="Times New Roman" w:hAnsi="Times New Roman" w:cs="Times New Roman"/>
        <w:sz w:val="24"/>
      </w:rPr>
    </w:lvl>
  </w:abstractNum>
  <w:abstractNum w:abstractNumId="26" w15:restartNumberingAfterBreak="0">
    <w:nsid w:val="3E8C4209"/>
    <w:multiLevelType w:val="multilevel"/>
    <w:tmpl w:val="6432577A"/>
    <w:lvl w:ilvl="0">
      <w:start w:val="1"/>
      <w:numFmt w:val="decimal"/>
      <w:lvlText w:val="%1."/>
      <w:lvlJc w:val="left"/>
      <w:pPr>
        <w:ind w:left="720" w:hanging="360"/>
      </w:pPr>
      <w:rPr>
        <w:rFonts w:hint="default"/>
        <w:b/>
      </w:rPr>
    </w:lvl>
    <w:lvl w:ilvl="1">
      <w:start w:val="1"/>
      <w:numFmt w:val="decimal"/>
      <w:lvlText w:val="2.%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4C12F9"/>
    <w:multiLevelType w:val="multilevel"/>
    <w:tmpl w:val="CDC22574"/>
    <w:lvl w:ilvl="0">
      <w:start w:val="1"/>
      <w:numFmt w:val="decimal"/>
      <w:lvlText w:val="%1."/>
      <w:lvlJc w:val="left"/>
      <w:pPr>
        <w:ind w:left="720" w:hanging="360"/>
      </w:pPr>
      <w:rPr>
        <w:rFonts w:hint="default"/>
        <w:b/>
      </w:rPr>
    </w:lvl>
    <w:lvl w:ilvl="1">
      <w:start w:val="1"/>
      <w:numFmt w:val="decimal"/>
      <w:lvlText w:val="6.%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960234"/>
    <w:multiLevelType w:val="hybridMultilevel"/>
    <w:tmpl w:val="83F825D2"/>
    <w:lvl w:ilvl="0" w:tplc="3EDAB5A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925252"/>
    <w:multiLevelType w:val="hybridMultilevel"/>
    <w:tmpl w:val="4E1E4FEC"/>
    <w:lvl w:ilvl="0" w:tplc="D228007E">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5B4049"/>
    <w:multiLevelType w:val="hybridMultilevel"/>
    <w:tmpl w:val="066835AA"/>
    <w:lvl w:ilvl="0" w:tplc="2D1E60C6">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E602FF"/>
    <w:multiLevelType w:val="multilevel"/>
    <w:tmpl w:val="72105A1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32" w15:restartNumberingAfterBreak="0">
    <w:nsid w:val="51E63CE2"/>
    <w:multiLevelType w:val="hybridMultilevel"/>
    <w:tmpl w:val="C9B009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DC46AE"/>
    <w:multiLevelType w:val="multilevel"/>
    <w:tmpl w:val="A8F2F550"/>
    <w:lvl w:ilvl="0">
      <w:start w:val="4"/>
      <w:numFmt w:val="decimal"/>
      <w:lvlText w:val="%1."/>
      <w:lvlJc w:val="left"/>
      <w:pPr>
        <w:ind w:left="375" w:hanging="37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5E390AD3"/>
    <w:multiLevelType w:val="hybridMultilevel"/>
    <w:tmpl w:val="90326C38"/>
    <w:lvl w:ilvl="0" w:tplc="D9204548">
      <w:start w:val="1"/>
      <w:numFmt w:val="decimal"/>
      <w:lvlText w:val="7.%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F3D5ECC"/>
    <w:multiLevelType w:val="hybridMultilevel"/>
    <w:tmpl w:val="FA88CA24"/>
    <w:lvl w:ilvl="0" w:tplc="933E47AE">
      <w:numFmt w:val="bullet"/>
      <w:lvlText w:val="-"/>
      <w:lvlJc w:val="left"/>
      <w:pPr>
        <w:ind w:left="1977" w:hanging="360"/>
      </w:pPr>
      <w:rPr>
        <w:rFonts w:ascii="Times New Roman" w:eastAsia="Times New Roman" w:hAnsi="Times New Roman" w:hint="default"/>
      </w:rPr>
    </w:lvl>
    <w:lvl w:ilvl="1" w:tplc="04050003" w:tentative="1">
      <w:start w:val="1"/>
      <w:numFmt w:val="bullet"/>
      <w:lvlText w:val="o"/>
      <w:lvlJc w:val="left"/>
      <w:pPr>
        <w:ind w:left="2697" w:hanging="360"/>
      </w:pPr>
      <w:rPr>
        <w:rFonts w:ascii="Courier New" w:hAnsi="Courier New" w:cs="Courier New" w:hint="default"/>
      </w:rPr>
    </w:lvl>
    <w:lvl w:ilvl="2" w:tplc="04050005" w:tentative="1">
      <w:start w:val="1"/>
      <w:numFmt w:val="bullet"/>
      <w:lvlText w:val=""/>
      <w:lvlJc w:val="left"/>
      <w:pPr>
        <w:ind w:left="3417" w:hanging="360"/>
      </w:pPr>
      <w:rPr>
        <w:rFonts w:ascii="Wingdings" w:hAnsi="Wingdings" w:hint="default"/>
      </w:rPr>
    </w:lvl>
    <w:lvl w:ilvl="3" w:tplc="04050001" w:tentative="1">
      <w:start w:val="1"/>
      <w:numFmt w:val="bullet"/>
      <w:lvlText w:val=""/>
      <w:lvlJc w:val="left"/>
      <w:pPr>
        <w:ind w:left="4137" w:hanging="360"/>
      </w:pPr>
      <w:rPr>
        <w:rFonts w:ascii="Symbol" w:hAnsi="Symbol" w:hint="default"/>
      </w:rPr>
    </w:lvl>
    <w:lvl w:ilvl="4" w:tplc="04050003" w:tentative="1">
      <w:start w:val="1"/>
      <w:numFmt w:val="bullet"/>
      <w:lvlText w:val="o"/>
      <w:lvlJc w:val="left"/>
      <w:pPr>
        <w:ind w:left="4857" w:hanging="360"/>
      </w:pPr>
      <w:rPr>
        <w:rFonts w:ascii="Courier New" w:hAnsi="Courier New" w:cs="Courier New" w:hint="default"/>
      </w:rPr>
    </w:lvl>
    <w:lvl w:ilvl="5" w:tplc="04050005" w:tentative="1">
      <w:start w:val="1"/>
      <w:numFmt w:val="bullet"/>
      <w:lvlText w:val=""/>
      <w:lvlJc w:val="left"/>
      <w:pPr>
        <w:ind w:left="5577" w:hanging="360"/>
      </w:pPr>
      <w:rPr>
        <w:rFonts w:ascii="Wingdings" w:hAnsi="Wingdings" w:hint="default"/>
      </w:rPr>
    </w:lvl>
    <w:lvl w:ilvl="6" w:tplc="04050001" w:tentative="1">
      <w:start w:val="1"/>
      <w:numFmt w:val="bullet"/>
      <w:lvlText w:val=""/>
      <w:lvlJc w:val="left"/>
      <w:pPr>
        <w:ind w:left="6297" w:hanging="360"/>
      </w:pPr>
      <w:rPr>
        <w:rFonts w:ascii="Symbol" w:hAnsi="Symbol" w:hint="default"/>
      </w:rPr>
    </w:lvl>
    <w:lvl w:ilvl="7" w:tplc="04050003" w:tentative="1">
      <w:start w:val="1"/>
      <w:numFmt w:val="bullet"/>
      <w:lvlText w:val="o"/>
      <w:lvlJc w:val="left"/>
      <w:pPr>
        <w:ind w:left="7017" w:hanging="360"/>
      </w:pPr>
      <w:rPr>
        <w:rFonts w:ascii="Courier New" w:hAnsi="Courier New" w:cs="Courier New" w:hint="default"/>
      </w:rPr>
    </w:lvl>
    <w:lvl w:ilvl="8" w:tplc="04050005" w:tentative="1">
      <w:start w:val="1"/>
      <w:numFmt w:val="bullet"/>
      <w:lvlText w:val=""/>
      <w:lvlJc w:val="left"/>
      <w:pPr>
        <w:ind w:left="7737" w:hanging="360"/>
      </w:pPr>
      <w:rPr>
        <w:rFonts w:ascii="Wingdings" w:hAnsi="Wingdings" w:hint="default"/>
      </w:rPr>
    </w:lvl>
  </w:abstractNum>
  <w:abstractNum w:abstractNumId="36" w15:restartNumberingAfterBreak="0">
    <w:nsid w:val="62DE23D2"/>
    <w:multiLevelType w:val="hybridMultilevel"/>
    <w:tmpl w:val="939C5A7E"/>
    <w:lvl w:ilvl="0" w:tplc="113C7F36">
      <w:start w:val="1"/>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4819A2"/>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492DEF"/>
    <w:multiLevelType w:val="multilevel"/>
    <w:tmpl w:val="6EBC96AC"/>
    <w:lvl w:ilvl="0">
      <w:start w:val="1"/>
      <w:numFmt w:val="decimal"/>
      <w:lvlText w:val="%1."/>
      <w:lvlJc w:val="left"/>
      <w:pPr>
        <w:ind w:left="720" w:hanging="360"/>
      </w:pPr>
      <w:rPr>
        <w:rFonts w:hint="default"/>
        <w:b/>
      </w:rPr>
    </w:lvl>
    <w:lvl w:ilvl="1">
      <w:start w:val="1"/>
      <w:numFmt w:val="decimal"/>
      <w:lvlText w:val="8.%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5345DD"/>
    <w:multiLevelType w:val="multilevel"/>
    <w:tmpl w:val="685AE4F0"/>
    <w:lvl w:ilvl="0">
      <w:start w:val="13"/>
      <w:numFmt w:val="decimal"/>
      <w:lvlText w:val="%1."/>
      <w:lvlJc w:val="left"/>
      <w:pPr>
        <w:ind w:left="450" w:hanging="450"/>
      </w:pPr>
      <w:rPr>
        <w:rFonts w:hint="default"/>
        <w:i w:val="0"/>
        <w:color w:val="000000"/>
      </w:rPr>
    </w:lvl>
    <w:lvl w:ilvl="1">
      <w:start w:val="6"/>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F4D3F7B"/>
    <w:multiLevelType w:val="multilevel"/>
    <w:tmpl w:val="3D6263B2"/>
    <w:lvl w:ilvl="0">
      <w:start w:val="1"/>
      <w:numFmt w:val="bullet"/>
      <w:lvlText w:val="-"/>
      <w:lvlJc w:val="left"/>
      <w:pPr>
        <w:ind w:left="720" w:hanging="359"/>
      </w:pPr>
      <w:rPr>
        <w:rFonts w:ascii="Times New Roman" w:hAnsi="Times New Roman" w:cs="Times New Roman" w:hint="default"/>
        <w:b/>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41" w15:restartNumberingAfterBreak="0">
    <w:nsid w:val="6F864868"/>
    <w:multiLevelType w:val="multilevel"/>
    <w:tmpl w:val="1F80EF98"/>
    <w:lvl w:ilvl="0">
      <w:start w:val="1"/>
      <w:numFmt w:val="decimal"/>
      <w:lvlText w:val="12.%1."/>
      <w:lvlJc w:val="left"/>
      <w:pPr>
        <w:ind w:left="644" w:hanging="359"/>
      </w:pPr>
    </w:lvl>
    <w:lvl w:ilvl="1">
      <w:start w:val="1"/>
      <w:numFmt w:val="lowerLetter"/>
      <w:lvlText w:val="%2."/>
      <w:lvlJc w:val="left"/>
      <w:pPr>
        <w:ind w:left="1364" w:hanging="359"/>
      </w:pPr>
    </w:lvl>
    <w:lvl w:ilvl="2">
      <w:start w:val="1"/>
      <w:numFmt w:val="lowerRoman"/>
      <w:lvlText w:val="%3."/>
      <w:lvlJc w:val="right"/>
      <w:pPr>
        <w:ind w:left="2084" w:hanging="179"/>
      </w:pPr>
    </w:lvl>
    <w:lvl w:ilvl="3">
      <w:start w:val="1"/>
      <w:numFmt w:val="decimal"/>
      <w:lvlText w:val="%4."/>
      <w:lvlJc w:val="left"/>
      <w:pPr>
        <w:ind w:left="2804" w:hanging="359"/>
      </w:pPr>
    </w:lvl>
    <w:lvl w:ilvl="4">
      <w:start w:val="1"/>
      <w:numFmt w:val="lowerLetter"/>
      <w:lvlText w:val="%5."/>
      <w:lvlJc w:val="left"/>
      <w:pPr>
        <w:ind w:left="3524" w:hanging="359"/>
      </w:pPr>
    </w:lvl>
    <w:lvl w:ilvl="5">
      <w:start w:val="1"/>
      <w:numFmt w:val="lowerRoman"/>
      <w:lvlText w:val="%6."/>
      <w:lvlJc w:val="right"/>
      <w:pPr>
        <w:ind w:left="4244" w:hanging="179"/>
      </w:pPr>
    </w:lvl>
    <w:lvl w:ilvl="6">
      <w:start w:val="1"/>
      <w:numFmt w:val="decimal"/>
      <w:lvlText w:val="%7."/>
      <w:lvlJc w:val="left"/>
      <w:pPr>
        <w:ind w:left="4964" w:hanging="359"/>
      </w:pPr>
    </w:lvl>
    <w:lvl w:ilvl="7">
      <w:start w:val="1"/>
      <w:numFmt w:val="lowerLetter"/>
      <w:lvlText w:val="%8."/>
      <w:lvlJc w:val="left"/>
      <w:pPr>
        <w:ind w:left="5684" w:hanging="359"/>
      </w:pPr>
    </w:lvl>
    <w:lvl w:ilvl="8">
      <w:start w:val="1"/>
      <w:numFmt w:val="lowerRoman"/>
      <w:lvlText w:val="%9."/>
      <w:lvlJc w:val="right"/>
      <w:pPr>
        <w:ind w:left="6404" w:hanging="179"/>
      </w:pPr>
    </w:lvl>
  </w:abstractNum>
  <w:abstractNum w:abstractNumId="42" w15:restartNumberingAfterBreak="0">
    <w:nsid w:val="72951CC0"/>
    <w:multiLevelType w:val="hybridMultilevel"/>
    <w:tmpl w:val="2BEC40F4"/>
    <w:lvl w:ilvl="0" w:tplc="5014730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3706F30"/>
    <w:multiLevelType w:val="hybridMultilevel"/>
    <w:tmpl w:val="D2048F2A"/>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45" w15:restartNumberingAfterBreak="0">
    <w:nsid w:val="7CC8673A"/>
    <w:multiLevelType w:val="hybridMultilevel"/>
    <w:tmpl w:val="78ACE98E"/>
    <w:lvl w:ilvl="0" w:tplc="D6F27F1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E0441FF"/>
    <w:multiLevelType w:val="multilevel"/>
    <w:tmpl w:val="4B241B90"/>
    <w:lvl w:ilvl="0">
      <w:start w:val="1"/>
      <w:numFmt w:val="decimal"/>
      <w:lvlText w:val="14.%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num w:numId="1">
    <w:abstractNumId w:val="4"/>
  </w:num>
  <w:num w:numId="2">
    <w:abstractNumId w:val="8"/>
  </w:num>
  <w:num w:numId="3">
    <w:abstractNumId w:val="9"/>
  </w:num>
  <w:num w:numId="4">
    <w:abstractNumId w:val="15"/>
  </w:num>
  <w:num w:numId="5">
    <w:abstractNumId w:val="40"/>
  </w:num>
  <w:num w:numId="6">
    <w:abstractNumId w:val="46"/>
  </w:num>
  <w:num w:numId="7">
    <w:abstractNumId w:val="41"/>
  </w:num>
  <w:num w:numId="8">
    <w:abstractNumId w:val="18"/>
  </w:num>
  <w:num w:numId="9">
    <w:abstractNumId w:val="14"/>
  </w:num>
  <w:num w:numId="10">
    <w:abstractNumId w:val="25"/>
  </w:num>
  <w:num w:numId="11">
    <w:abstractNumId w:val="6"/>
  </w:num>
  <w:num w:numId="12">
    <w:abstractNumId w:val="16"/>
  </w:num>
  <w:num w:numId="13">
    <w:abstractNumId w:val="2"/>
  </w:num>
  <w:num w:numId="14">
    <w:abstractNumId w:val="11"/>
  </w:num>
  <w:num w:numId="15">
    <w:abstractNumId w:val="33"/>
  </w:num>
  <w:num w:numId="16">
    <w:abstractNumId w:val="23"/>
  </w:num>
  <w:num w:numId="17">
    <w:abstractNumId w:val="20"/>
  </w:num>
  <w:num w:numId="18">
    <w:abstractNumId w:val="26"/>
  </w:num>
  <w:num w:numId="19">
    <w:abstractNumId w:val="12"/>
  </w:num>
  <w:num w:numId="20">
    <w:abstractNumId w:val="35"/>
  </w:num>
  <w:num w:numId="21">
    <w:abstractNumId w:val="31"/>
  </w:num>
  <w:num w:numId="22">
    <w:abstractNumId w:val="24"/>
  </w:num>
  <w:num w:numId="23">
    <w:abstractNumId w:val="17"/>
  </w:num>
  <w:num w:numId="24">
    <w:abstractNumId w:val="29"/>
  </w:num>
  <w:num w:numId="25">
    <w:abstractNumId w:val="28"/>
  </w:num>
  <w:num w:numId="26">
    <w:abstractNumId w:val="36"/>
  </w:num>
  <w:num w:numId="27">
    <w:abstractNumId w:val="27"/>
  </w:num>
  <w:num w:numId="28">
    <w:abstractNumId w:val="34"/>
  </w:num>
  <w:num w:numId="29">
    <w:abstractNumId w:val="42"/>
  </w:num>
  <w:num w:numId="30">
    <w:abstractNumId w:val="38"/>
  </w:num>
  <w:num w:numId="31">
    <w:abstractNumId w:val="1"/>
  </w:num>
  <w:num w:numId="32">
    <w:abstractNumId w:val="43"/>
  </w:num>
  <w:num w:numId="33">
    <w:abstractNumId w:val="30"/>
  </w:num>
  <w:num w:numId="34">
    <w:abstractNumId w:val="32"/>
  </w:num>
  <w:num w:numId="35">
    <w:abstractNumId w:val="45"/>
  </w:num>
  <w:num w:numId="36">
    <w:abstractNumId w:val="13"/>
  </w:num>
  <w:num w:numId="37">
    <w:abstractNumId w:val="7"/>
  </w:num>
  <w:num w:numId="38">
    <w:abstractNumId w:val="3"/>
  </w:num>
  <w:num w:numId="39">
    <w:abstractNumId w:val="19"/>
  </w:num>
  <w:num w:numId="40">
    <w:abstractNumId w:val="5"/>
  </w:num>
  <w:num w:numId="41">
    <w:abstractNumId w:val="10"/>
  </w:num>
  <w:num w:numId="42">
    <w:abstractNumId w:val="22"/>
  </w:num>
  <w:num w:numId="43">
    <w:abstractNumId w:val="37"/>
  </w:num>
  <w:num w:numId="44">
    <w:abstractNumId w:val="0"/>
  </w:num>
  <w:num w:numId="45">
    <w:abstractNumId w:val="44"/>
  </w:num>
  <w:num w:numId="46">
    <w:abstractNumId w:val="21"/>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A7"/>
    <w:rsid w:val="00000C28"/>
    <w:rsid w:val="00001060"/>
    <w:rsid w:val="00012068"/>
    <w:rsid w:val="0001659B"/>
    <w:rsid w:val="000406D3"/>
    <w:rsid w:val="00042A09"/>
    <w:rsid w:val="00042D52"/>
    <w:rsid w:val="00057D2B"/>
    <w:rsid w:val="00057EFB"/>
    <w:rsid w:val="0006106C"/>
    <w:rsid w:val="0006458F"/>
    <w:rsid w:val="00066DC0"/>
    <w:rsid w:val="00067153"/>
    <w:rsid w:val="000842F0"/>
    <w:rsid w:val="00097EE2"/>
    <w:rsid w:val="000A7C81"/>
    <w:rsid w:val="000B53F1"/>
    <w:rsid w:val="000C2CD5"/>
    <w:rsid w:val="000C54F4"/>
    <w:rsid w:val="000D0038"/>
    <w:rsid w:val="000D2510"/>
    <w:rsid w:val="000D6A8A"/>
    <w:rsid w:val="000D7FDC"/>
    <w:rsid w:val="000E4C59"/>
    <w:rsid w:val="001306C1"/>
    <w:rsid w:val="00131F1B"/>
    <w:rsid w:val="001340BA"/>
    <w:rsid w:val="001347B2"/>
    <w:rsid w:val="00142DA4"/>
    <w:rsid w:val="0015316B"/>
    <w:rsid w:val="00157545"/>
    <w:rsid w:val="00164283"/>
    <w:rsid w:val="00173559"/>
    <w:rsid w:val="00177638"/>
    <w:rsid w:val="001870D6"/>
    <w:rsid w:val="00191AC2"/>
    <w:rsid w:val="001945A4"/>
    <w:rsid w:val="001A4017"/>
    <w:rsid w:val="001A65BE"/>
    <w:rsid w:val="001A721E"/>
    <w:rsid w:val="001C7831"/>
    <w:rsid w:val="001E62BE"/>
    <w:rsid w:val="001E70DF"/>
    <w:rsid w:val="00203DFD"/>
    <w:rsid w:val="00207192"/>
    <w:rsid w:val="00207468"/>
    <w:rsid w:val="00212A52"/>
    <w:rsid w:val="00213278"/>
    <w:rsid w:val="00214011"/>
    <w:rsid w:val="002221C3"/>
    <w:rsid w:val="00227881"/>
    <w:rsid w:val="00231793"/>
    <w:rsid w:val="002330A7"/>
    <w:rsid w:val="00237BE3"/>
    <w:rsid w:val="00247785"/>
    <w:rsid w:val="00251EDE"/>
    <w:rsid w:val="0026083E"/>
    <w:rsid w:val="00261FBC"/>
    <w:rsid w:val="002853D3"/>
    <w:rsid w:val="00292FA6"/>
    <w:rsid w:val="002A2B41"/>
    <w:rsid w:val="002B3E67"/>
    <w:rsid w:val="002C03AB"/>
    <w:rsid w:val="002C52FA"/>
    <w:rsid w:val="002D109D"/>
    <w:rsid w:val="002E498A"/>
    <w:rsid w:val="002F3475"/>
    <w:rsid w:val="002F3C4A"/>
    <w:rsid w:val="00311B7D"/>
    <w:rsid w:val="00332941"/>
    <w:rsid w:val="00340ACD"/>
    <w:rsid w:val="00343ABB"/>
    <w:rsid w:val="0035373E"/>
    <w:rsid w:val="00356B0B"/>
    <w:rsid w:val="00356EA4"/>
    <w:rsid w:val="00360BB2"/>
    <w:rsid w:val="003750CC"/>
    <w:rsid w:val="003804E3"/>
    <w:rsid w:val="00396A72"/>
    <w:rsid w:val="003B63EE"/>
    <w:rsid w:val="003B750F"/>
    <w:rsid w:val="003C636C"/>
    <w:rsid w:val="003E3558"/>
    <w:rsid w:val="003E6AAE"/>
    <w:rsid w:val="003F211C"/>
    <w:rsid w:val="0040707C"/>
    <w:rsid w:val="0040752C"/>
    <w:rsid w:val="00424682"/>
    <w:rsid w:val="0043052B"/>
    <w:rsid w:val="0043589D"/>
    <w:rsid w:val="004416E6"/>
    <w:rsid w:val="0044745B"/>
    <w:rsid w:val="00451650"/>
    <w:rsid w:val="0047024C"/>
    <w:rsid w:val="00471A26"/>
    <w:rsid w:val="004736B2"/>
    <w:rsid w:val="004819FC"/>
    <w:rsid w:val="00493362"/>
    <w:rsid w:val="004971F8"/>
    <w:rsid w:val="004B3847"/>
    <w:rsid w:val="004B4A0D"/>
    <w:rsid w:val="004B5C86"/>
    <w:rsid w:val="004C01BB"/>
    <w:rsid w:val="004E365C"/>
    <w:rsid w:val="004F5FA7"/>
    <w:rsid w:val="0051049D"/>
    <w:rsid w:val="00521D91"/>
    <w:rsid w:val="00526725"/>
    <w:rsid w:val="005337DD"/>
    <w:rsid w:val="005371A9"/>
    <w:rsid w:val="00542123"/>
    <w:rsid w:val="00577272"/>
    <w:rsid w:val="00586064"/>
    <w:rsid w:val="00586734"/>
    <w:rsid w:val="005900E7"/>
    <w:rsid w:val="005909B6"/>
    <w:rsid w:val="00592DEB"/>
    <w:rsid w:val="00597BB8"/>
    <w:rsid w:val="005A024A"/>
    <w:rsid w:val="005C6828"/>
    <w:rsid w:val="005E2360"/>
    <w:rsid w:val="005F1B0A"/>
    <w:rsid w:val="005F226F"/>
    <w:rsid w:val="006049B2"/>
    <w:rsid w:val="00612919"/>
    <w:rsid w:val="00614ACC"/>
    <w:rsid w:val="00615B65"/>
    <w:rsid w:val="006301AF"/>
    <w:rsid w:val="0063577B"/>
    <w:rsid w:val="00641BBF"/>
    <w:rsid w:val="00642018"/>
    <w:rsid w:val="00643C85"/>
    <w:rsid w:val="006474D2"/>
    <w:rsid w:val="00662153"/>
    <w:rsid w:val="00673BDE"/>
    <w:rsid w:val="00675733"/>
    <w:rsid w:val="006934FB"/>
    <w:rsid w:val="006B5BE7"/>
    <w:rsid w:val="006C305D"/>
    <w:rsid w:val="006D2E75"/>
    <w:rsid w:val="006D51B6"/>
    <w:rsid w:val="006D7490"/>
    <w:rsid w:val="006E4982"/>
    <w:rsid w:val="006F3EE9"/>
    <w:rsid w:val="006F4776"/>
    <w:rsid w:val="006F4967"/>
    <w:rsid w:val="006F73B9"/>
    <w:rsid w:val="006F77EF"/>
    <w:rsid w:val="007103FA"/>
    <w:rsid w:val="0071158C"/>
    <w:rsid w:val="00712D68"/>
    <w:rsid w:val="007437A9"/>
    <w:rsid w:val="00760E77"/>
    <w:rsid w:val="00761B95"/>
    <w:rsid w:val="00776147"/>
    <w:rsid w:val="007B2846"/>
    <w:rsid w:val="007C09A8"/>
    <w:rsid w:val="007C7E49"/>
    <w:rsid w:val="007D19F5"/>
    <w:rsid w:val="007D514C"/>
    <w:rsid w:val="00803B21"/>
    <w:rsid w:val="00806AD7"/>
    <w:rsid w:val="0081078C"/>
    <w:rsid w:val="00815A7C"/>
    <w:rsid w:val="0081644B"/>
    <w:rsid w:val="00826713"/>
    <w:rsid w:val="00826D04"/>
    <w:rsid w:val="008400B5"/>
    <w:rsid w:val="00847F90"/>
    <w:rsid w:val="00857CA4"/>
    <w:rsid w:val="00890B41"/>
    <w:rsid w:val="00894AEB"/>
    <w:rsid w:val="008A3DB7"/>
    <w:rsid w:val="008A5E91"/>
    <w:rsid w:val="008A7D76"/>
    <w:rsid w:val="008C17F7"/>
    <w:rsid w:val="008C4B09"/>
    <w:rsid w:val="008C6A9F"/>
    <w:rsid w:val="008D60AA"/>
    <w:rsid w:val="008E2A85"/>
    <w:rsid w:val="008E4EC2"/>
    <w:rsid w:val="00903F31"/>
    <w:rsid w:val="009063C0"/>
    <w:rsid w:val="009136CB"/>
    <w:rsid w:val="009247DC"/>
    <w:rsid w:val="00925519"/>
    <w:rsid w:val="00930CEE"/>
    <w:rsid w:val="009539C1"/>
    <w:rsid w:val="00955618"/>
    <w:rsid w:val="00956B28"/>
    <w:rsid w:val="00956F28"/>
    <w:rsid w:val="00960081"/>
    <w:rsid w:val="00961647"/>
    <w:rsid w:val="00962AB4"/>
    <w:rsid w:val="0099771B"/>
    <w:rsid w:val="009B09C7"/>
    <w:rsid w:val="009B2A1D"/>
    <w:rsid w:val="009B32E8"/>
    <w:rsid w:val="009C026B"/>
    <w:rsid w:val="009E4B18"/>
    <w:rsid w:val="009E6345"/>
    <w:rsid w:val="009E6ED4"/>
    <w:rsid w:val="009F6579"/>
    <w:rsid w:val="00A14A20"/>
    <w:rsid w:val="00A228E8"/>
    <w:rsid w:val="00A34C16"/>
    <w:rsid w:val="00A41B03"/>
    <w:rsid w:val="00A51361"/>
    <w:rsid w:val="00A53F79"/>
    <w:rsid w:val="00A7245E"/>
    <w:rsid w:val="00AB4AB6"/>
    <w:rsid w:val="00AC095C"/>
    <w:rsid w:val="00AC3073"/>
    <w:rsid w:val="00AC418C"/>
    <w:rsid w:val="00AD04CE"/>
    <w:rsid w:val="00AD4C09"/>
    <w:rsid w:val="00AD7CC6"/>
    <w:rsid w:val="00AE4252"/>
    <w:rsid w:val="00B006D8"/>
    <w:rsid w:val="00B01D04"/>
    <w:rsid w:val="00B14609"/>
    <w:rsid w:val="00B54BFA"/>
    <w:rsid w:val="00B55E98"/>
    <w:rsid w:val="00B61C34"/>
    <w:rsid w:val="00B63BC9"/>
    <w:rsid w:val="00B659FB"/>
    <w:rsid w:val="00B665D8"/>
    <w:rsid w:val="00B732DC"/>
    <w:rsid w:val="00B741EA"/>
    <w:rsid w:val="00B92EF3"/>
    <w:rsid w:val="00B94B54"/>
    <w:rsid w:val="00BB078A"/>
    <w:rsid w:val="00BB67B9"/>
    <w:rsid w:val="00BB6F01"/>
    <w:rsid w:val="00BC3828"/>
    <w:rsid w:val="00BD1D71"/>
    <w:rsid w:val="00BD4521"/>
    <w:rsid w:val="00BE1368"/>
    <w:rsid w:val="00BF5F7C"/>
    <w:rsid w:val="00C015E2"/>
    <w:rsid w:val="00C1331E"/>
    <w:rsid w:val="00C15B1A"/>
    <w:rsid w:val="00C21BBC"/>
    <w:rsid w:val="00C246FA"/>
    <w:rsid w:val="00C50F60"/>
    <w:rsid w:val="00C671A3"/>
    <w:rsid w:val="00C76C00"/>
    <w:rsid w:val="00C82588"/>
    <w:rsid w:val="00C85D40"/>
    <w:rsid w:val="00C960C5"/>
    <w:rsid w:val="00C97AE5"/>
    <w:rsid w:val="00CB0B29"/>
    <w:rsid w:val="00CB399F"/>
    <w:rsid w:val="00CC027D"/>
    <w:rsid w:val="00CE1AAD"/>
    <w:rsid w:val="00CE5732"/>
    <w:rsid w:val="00CF257A"/>
    <w:rsid w:val="00CF51BB"/>
    <w:rsid w:val="00CF5B79"/>
    <w:rsid w:val="00D0094A"/>
    <w:rsid w:val="00D06578"/>
    <w:rsid w:val="00D07A9E"/>
    <w:rsid w:val="00D15C9A"/>
    <w:rsid w:val="00D315B9"/>
    <w:rsid w:val="00D42241"/>
    <w:rsid w:val="00D45568"/>
    <w:rsid w:val="00D51F71"/>
    <w:rsid w:val="00D64780"/>
    <w:rsid w:val="00D67233"/>
    <w:rsid w:val="00D72B86"/>
    <w:rsid w:val="00D77337"/>
    <w:rsid w:val="00D77FB4"/>
    <w:rsid w:val="00DA2106"/>
    <w:rsid w:val="00DA54AE"/>
    <w:rsid w:val="00DE1A88"/>
    <w:rsid w:val="00DE6750"/>
    <w:rsid w:val="00DF1839"/>
    <w:rsid w:val="00DF35A6"/>
    <w:rsid w:val="00DF569F"/>
    <w:rsid w:val="00E01C6F"/>
    <w:rsid w:val="00E035E2"/>
    <w:rsid w:val="00E11FDF"/>
    <w:rsid w:val="00E16496"/>
    <w:rsid w:val="00E207BF"/>
    <w:rsid w:val="00E47BCC"/>
    <w:rsid w:val="00E723CC"/>
    <w:rsid w:val="00E90E06"/>
    <w:rsid w:val="00EA2FA8"/>
    <w:rsid w:val="00ED43ED"/>
    <w:rsid w:val="00EF1D25"/>
    <w:rsid w:val="00EF464E"/>
    <w:rsid w:val="00EF53A7"/>
    <w:rsid w:val="00F0792C"/>
    <w:rsid w:val="00F1295F"/>
    <w:rsid w:val="00F151D9"/>
    <w:rsid w:val="00F22032"/>
    <w:rsid w:val="00F44780"/>
    <w:rsid w:val="00F47363"/>
    <w:rsid w:val="00F47F97"/>
    <w:rsid w:val="00F5053F"/>
    <w:rsid w:val="00F636F4"/>
    <w:rsid w:val="00F6513F"/>
    <w:rsid w:val="00F72DD6"/>
    <w:rsid w:val="00F76103"/>
    <w:rsid w:val="00F7653F"/>
    <w:rsid w:val="00F80CD7"/>
    <w:rsid w:val="00F812F8"/>
    <w:rsid w:val="00F92A04"/>
    <w:rsid w:val="00F92A7D"/>
    <w:rsid w:val="00F977A6"/>
    <w:rsid w:val="00FA6CCF"/>
    <w:rsid w:val="00FE283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806F"/>
  <w15:docId w15:val="{1C594322-11C6-4279-B1D1-513A289F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pPr>
  </w:style>
  <w:style w:type="paragraph" w:styleId="Nadpis1">
    <w:name w:val="heading 1"/>
    <w:basedOn w:val="Normln"/>
    <w:uiPriority w:val="9"/>
    <w:qFormat/>
    <w:pPr>
      <w:keepNext/>
      <w:keepLines/>
      <w:spacing w:before="480" w:after="0"/>
      <w:outlineLvl w:val="0"/>
    </w:pPr>
    <w:rPr>
      <w:rFonts w:ascii="Arial" w:eastAsia="Arial" w:hAnsi="Arial" w:cs="Arial"/>
      <w:b/>
      <w:bCs/>
      <w:color w:val="000000" w:themeColor="text1"/>
      <w:sz w:val="48"/>
      <w:szCs w:val="48"/>
    </w:rPr>
  </w:style>
  <w:style w:type="paragraph" w:styleId="Nadpis2">
    <w:name w:val="heading 2"/>
    <w:basedOn w:val="Normln"/>
    <w:uiPriority w:val="9"/>
    <w:unhideWhenUsed/>
    <w:qFormat/>
    <w:pPr>
      <w:keepNext/>
      <w:keepLines/>
      <w:spacing w:before="200" w:after="0"/>
      <w:outlineLvl w:val="1"/>
    </w:pPr>
    <w:rPr>
      <w:rFonts w:ascii="Arial" w:eastAsia="Arial" w:hAnsi="Arial" w:cs="Arial"/>
      <w:b/>
      <w:bCs/>
      <w:color w:val="000000" w:themeColor="text1"/>
      <w:sz w:val="40"/>
    </w:rPr>
  </w:style>
  <w:style w:type="paragraph" w:styleId="Nadpis3">
    <w:name w:val="heading 3"/>
    <w:basedOn w:val="Normln"/>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Nadpis4">
    <w:name w:val="heading 4"/>
    <w:basedOn w:val="Normln"/>
    <w:unhideWhenUsed/>
    <w:qFormat/>
    <w:pPr>
      <w:spacing w:after="0" w:line="271" w:lineRule="auto"/>
      <w:outlineLvl w:val="3"/>
    </w:pPr>
    <w:rPr>
      <w:rFonts w:ascii="Calibri Light" w:eastAsia="Calibri Light" w:hAnsi="Calibri Light" w:cs="Calibri Light"/>
      <w:b/>
      <w:bCs/>
      <w:spacing w:val="5"/>
      <w:sz w:val="24"/>
      <w:szCs w:val="24"/>
      <w:lang w:val="en-US" w:bidi="en-US"/>
    </w:rPr>
  </w:style>
  <w:style w:type="paragraph" w:styleId="Nadpis5">
    <w:name w:val="heading 5"/>
    <w:basedOn w:val="Normln"/>
    <w:uiPriority w:val="9"/>
    <w:unhideWhenUsed/>
    <w:qFormat/>
    <w:pPr>
      <w:keepNext/>
      <w:keepLines/>
      <w:spacing w:before="200" w:after="0"/>
      <w:outlineLvl w:val="4"/>
    </w:pPr>
    <w:rPr>
      <w:rFonts w:ascii="Arial" w:eastAsia="Arial" w:hAnsi="Arial" w:cs="Arial"/>
      <w:b/>
      <w:bCs/>
      <w:color w:val="444444"/>
      <w:sz w:val="28"/>
      <w:szCs w:val="28"/>
    </w:rPr>
  </w:style>
  <w:style w:type="paragraph" w:styleId="Nadpis6">
    <w:name w:val="heading 6"/>
    <w:basedOn w:val="Normln"/>
    <w:uiPriority w:val="9"/>
    <w:unhideWhenUsed/>
    <w:qFormat/>
    <w:pPr>
      <w:keepNext/>
      <w:keepLines/>
      <w:spacing w:before="200" w:after="0"/>
      <w:outlineLvl w:val="5"/>
    </w:pPr>
    <w:rPr>
      <w:rFonts w:ascii="Arial" w:eastAsia="Arial" w:hAnsi="Arial" w:cs="Arial"/>
      <w:i/>
      <w:iCs/>
      <w:color w:val="232323"/>
      <w:sz w:val="28"/>
      <w:szCs w:val="28"/>
    </w:rPr>
  </w:style>
  <w:style w:type="paragraph" w:styleId="Nadpis7">
    <w:name w:val="heading 7"/>
    <w:basedOn w:val="Normln"/>
    <w:uiPriority w:val="9"/>
    <w:unhideWhenUsed/>
    <w:qFormat/>
    <w:pPr>
      <w:keepNext/>
      <w:keepLines/>
      <w:spacing w:before="200" w:after="0"/>
      <w:outlineLvl w:val="6"/>
    </w:pPr>
    <w:rPr>
      <w:rFonts w:ascii="Arial" w:eastAsia="Arial" w:hAnsi="Arial" w:cs="Arial"/>
      <w:b/>
      <w:bCs/>
      <w:color w:val="606060"/>
      <w:sz w:val="24"/>
      <w:szCs w:val="24"/>
    </w:rPr>
  </w:style>
  <w:style w:type="paragraph" w:styleId="Nadpis8">
    <w:name w:val="heading 8"/>
    <w:basedOn w:val="Normln"/>
    <w:uiPriority w:val="9"/>
    <w:unhideWhenUsed/>
    <w:qFormat/>
    <w:pPr>
      <w:keepNext/>
      <w:keepLines/>
      <w:spacing w:before="200" w:after="0"/>
      <w:outlineLvl w:val="7"/>
    </w:pPr>
    <w:rPr>
      <w:rFonts w:ascii="Arial" w:eastAsia="Arial" w:hAnsi="Arial" w:cs="Arial"/>
      <w:color w:val="444444"/>
      <w:sz w:val="24"/>
      <w:szCs w:val="24"/>
    </w:rPr>
  </w:style>
  <w:style w:type="paragraph" w:styleId="Nadpis9">
    <w:name w:val="heading 9"/>
    <w:basedOn w:val="Normln"/>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TextChar">
    <w:name w:val="Footnote Text Char"/>
    <w:basedOn w:val="Standardnpsmoodstavce"/>
    <w:uiPriority w:val="99"/>
    <w:semiHidden/>
    <w:qFormat/>
    <w:rPr>
      <w:sz w:val="20"/>
    </w:rPr>
  </w:style>
  <w:style w:type="character" w:styleId="Znakapoznpodarou">
    <w:name w:val="footnote reference"/>
    <w:basedOn w:val="Standardnpsmoodstavce"/>
    <w:uiPriority w:val="99"/>
    <w:semiHidden/>
    <w:unhideWhenUsed/>
    <w:qFormat/>
    <w:rPr>
      <w:vertAlign w:val="superscript"/>
    </w:rPr>
  </w:style>
  <w:style w:type="character" w:customStyle="1" w:styleId="Nadpis4Char">
    <w:name w:val="Nadpis 4 Char"/>
    <w:basedOn w:val="Standardnpsmoodstavce"/>
    <w:qFormat/>
    <w:rPr>
      <w:rFonts w:ascii="Calibri Light" w:eastAsia="Calibri Light" w:hAnsi="Calibri Light" w:cs="Calibri Light"/>
      <w:b/>
      <w:bCs/>
      <w:spacing w:val="5"/>
      <w:sz w:val="24"/>
      <w:szCs w:val="24"/>
      <w:lang w:val="en-US" w:bidi="en-US"/>
    </w:rPr>
  </w:style>
  <w:style w:type="character" w:customStyle="1" w:styleId="ProsttextChar">
    <w:name w:val="Prostý text Char"/>
    <w:basedOn w:val="Standardnpsmoodstavce"/>
    <w:uiPriority w:val="99"/>
    <w:qFormat/>
    <w:rPr>
      <w:rFonts w:ascii="Consolas" w:eastAsia="Calibri Light" w:hAnsi="Consolas" w:cs="Calibri Light"/>
      <w:sz w:val="21"/>
      <w:szCs w:val="21"/>
      <w:lang w:val="en-US" w:bidi="en-US"/>
    </w:rPr>
  </w:style>
  <w:style w:type="character" w:customStyle="1" w:styleId="Internetovodkaz">
    <w:name w:val="Internetový odkaz"/>
    <w:basedOn w:val="Standardnpsmoodstavce"/>
    <w:uiPriority w:val="99"/>
    <w:unhideWhenUsed/>
    <w:rPr>
      <w:color w:val="0563C1" w:themeColor="hyperlink"/>
      <w:u w:val="single"/>
    </w:rPr>
  </w:style>
  <w:style w:type="character" w:customStyle="1" w:styleId="ZhlavChar">
    <w:name w:val="Záhlaví Char"/>
    <w:basedOn w:val="Standardnpsmoodstavce"/>
    <w:uiPriority w:val="99"/>
    <w:qFormat/>
  </w:style>
  <w:style w:type="character" w:customStyle="1" w:styleId="ZpatChar">
    <w:name w:val="Zápatí Char"/>
    <w:basedOn w:val="Standardnpsmoodstavce"/>
    <w:uiPriority w:val="99"/>
    <w:qFormat/>
  </w:style>
  <w:style w:type="character" w:customStyle="1" w:styleId="TextkomenteChar">
    <w:name w:val="Text komentáře Char"/>
    <w:basedOn w:val="Standardnpsmoodstavce"/>
    <w:link w:val="Textkomente"/>
    <w:uiPriority w:val="99"/>
    <w:semiHidden/>
    <w:qFormat/>
    <w:rPr>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4E0056"/>
    <w:rPr>
      <w:rFonts w:ascii="Segoe UI" w:hAnsi="Segoe UI" w:cs="Segoe UI"/>
      <w:sz w:val="18"/>
      <w:szCs w:val="18"/>
    </w:rPr>
  </w:style>
  <w:style w:type="character" w:customStyle="1" w:styleId="ListLabel1">
    <w:name w:val="ListLabel 1"/>
    <w:qFormat/>
    <w:rPr>
      <w:rFonts w:ascii="Times New Roman" w:hAnsi="Times New Roman"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Times New Roman"/>
      <w:b w:val="0"/>
      <w:sz w:val="24"/>
      <w:szCs w:val="24"/>
    </w:rPr>
  </w:style>
  <w:style w:type="character" w:customStyle="1" w:styleId="ListLabel5">
    <w:name w:val="ListLabel 5"/>
    <w:qFormat/>
    <w:rPr>
      <w:rFonts w:ascii="Times New Roman" w:hAnsi="Times New Roman" w:cs="Times New Roman"/>
      <w:strike w:val="0"/>
      <w:dstrike w:val="0"/>
      <w:sz w:val="24"/>
    </w:rPr>
  </w:style>
  <w:style w:type="character" w:customStyle="1" w:styleId="ListLabel6">
    <w:name w:val="ListLabel 6"/>
    <w:qFormat/>
    <w:rPr>
      <w:rFonts w:ascii="Times New Roman" w:hAnsi="Times New Roman" w:cs="Times New Roman"/>
      <w:sz w:val="24"/>
    </w:rPr>
  </w:style>
  <w:style w:type="character" w:customStyle="1" w:styleId="ListLabel7">
    <w:name w:val="ListLabel 7"/>
    <w:qFormat/>
    <w:rPr>
      <w:rFonts w:cs="Times New Roman"/>
      <w:b/>
      <w:sz w:val="24"/>
      <w:szCs w:val="24"/>
    </w:rPr>
  </w:style>
  <w:style w:type="character" w:customStyle="1" w:styleId="ListLabel8">
    <w:name w:val="ListLabel 8"/>
    <w:qFormat/>
    <w:rPr>
      <w:rFonts w:cs="Times New Roman"/>
      <w:b w:val="0"/>
      <w:i w:val="0"/>
      <w:strike w:val="0"/>
      <w:dstrike w:val="0"/>
      <w:sz w:val="24"/>
      <w:szCs w:val="24"/>
    </w:rPr>
  </w:style>
  <w:style w:type="character" w:customStyle="1" w:styleId="ListLabel9">
    <w:name w:val="ListLabel 9"/>
    <w:qFormat/>
    <w:rPr>
      <w:rFonts w:ascii="Times New Roman" w:hAnsi="Times New Roman" w:cs="Times New Roman"/>
      <w:b/>
      <w:i w:val="0"/>
      <w:color w:val="000000"/>
      <w:sz w:val="24"/>
    </w:rPr>
  </w:style>
  <w:style w:type="character" w:customStyle="1" w:styleId="ListLabel10">
    <w:name w:val="ListLabel 10"/>
    <w:qFormat/>
    <w:rPr>
      <w:rFonts w:ascii="Times New Roman" w:eastAsia="Times New Roman" w:hAnsi="Times New Roman"/>
      <w:b/>
      <w:sz w:val="24"/>
    </w:rPr>
  </w:style>
  <w:style w:type="character" w:customStyle="1" w:styleId="ListLabel11">
    <w:name w:val="ListLabel 11"/>
    <w:qFormat/>
    <w:rPr>
      <w:rFonts w:ascii="Times New Roman" w:eastAsia="Times New Roman" w:hAnsi="Times New Roman" w:cs="Times New Roman"/>
      <w:b/>
      <w:sz w:val="24"/>
      <w:szCs w:val="24"/>
    </w:rPr>
  </w:style>
  <w:style w:type="character" w:customStyle="1" w:styleId="ListLabel12">
    <w:name w:val="ListLabel 12"/>
    <w:qFormat/>
    <w:rPr>
      <w:rFonts w:cs="Times New Roman"/>
      <w:sz w:val="24"/>
      <w:szCs w:val="24"/>
    </w:rPr>
  </w:style>
  <w:style w:type="character" w:customStyle="1" w:styleId="ListLabel13">
    <w:name w:val="ListLabel 13"/>
    <w:qFormat/>
    <w:rPr>
      <w:rFonts w:cs="Times New Roman"/>
      <w:b/>
      <w:sz w:val="24"/>
    </w:rPr>
  </w:style>
  <w:style w:type="character" w:customStyle="1" w:styleId="ListLabel14">
    <w:name w:val="ListLabel 14"/>
    <w:qFormat/>
    <w:rPr>
      <w:rFonts w:cs="Times New Roman"/>
      <w:b/>
      <w:i w:val="0"/>
      <w:sz w:val="24"/>
      <w:szCs w:val="24"/>
    </w:rPr>
  </w:style>
  <w:style w:type="character" w:customStyle="1" w:styleId="ListLabel15">
    <w:name w:val="ListLabel 15"/>
    <w:qFormat/>
    <w:rPr>
      <w:rFonts w:eastAsia="Symbol" w:cs="Symbol"/>
      <w:color w:val="000000"/>
      <w:sz w:val="14"/>
    </w:rPr>
  </w:style>
  <w:style w:type="character" w:customStyle="1" w:styleId="ListLabel16">
    <w:name w:val="ListLabel 16"/>
    <w:qFormat/>
    <w:rPr>
      <w:rFonts w:cs="Times New Roman"/>
      <w:i w:val="0"/>
      <w:sz w:val="24"/>
      <w:szCs w:val="24"/>
    </w:rPr>
  </w:style>
  <w:style w:type="character" w:customStyle="1" w:styleId="ListLabel17">
    <w:name w:val="ListLabel 17"/>
    <w:qFormat/>
    <w:rPr>
      <w:rFonts w:cs="Times New Roman"/>
      <w:b/>
      <w:bCs/>
      <w:i w:val="0"/>
      <w:strike w:val="0"/>
      <w:dstrike w:val="0"/>
      <w:sz w:val="24"/>
      <w:szCs w:val="24"/>
      <w:lang w:val="cs-CZ" w:eastAsia="cs-CZ"/>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Bezmezer">
    <w:name w:val="No Spacing"/>
    <w:basedOn w:val="Normln"/>
    <w:uiPriority w:val="1"/>
    <w:qFormat/>
    <w:pPr>
      <w:spacing w:after="0" w:line="240" w:lineRule="auto"/>
    </w:pPr>
    <w:rPr>
      <w:color w:val="000000"/>
    </w:rPr>
  </w:style>
  <w:style w:type="paragraph" w:styleId="Nzev">
    <w:name w:val="Title"/>
    <w:basedOn w:val="Normln"/>
    <w:uiPriority w:val="10"/>
    <w:qFormat/>
    <w:pPr>
      <w:pBdr>
        <w:bottom w:val="single" w:sz="24" w:space="0" w:color="000001"/>
      </w:pBdr>
      <w:spacing w:before="300" w:after="80" w:line="240" w:lineRule="auto"/>
    </w:pPr>
    <w:rPr>
      <w:b/>
      <w:color w:val="000000"/>
      <w:sz w:val="72"/>
    </w:rPr>
  </w:style>
  <w:style w:type="paragraph" w:styleId="Podtitul">
    <w:name w:val="Subtitle"/>
    <w:basedOn w:val="Normln"/>
    <w:uiPriority w:val="11"/>
    <w:qFormat/>
    <w:pPr>
      <w:spacing w:line="240" w:lineRule="auto"/>
    </w:pPr>
    <w:rPr>
      <w:i/>
      <w:color w:val="444444"/>
      <w:sz w:val="52"/>
    </w:rPr>
  </w:style>
  <w:style w:type="paragraph" w:styleId="Citt">
    <w:name w:val="Quote"/>
    <w:basedOn w:val="Normln"/>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Textpoznpodarou">
    <w:name w:val="footnote text"/>
    <w:basedOn w:val="Normln"/>
    <w:uiPriority w:val="99"/>
    <w:semiHidden/>
    <w:unhideWhenUsed/>
    <w:qFormat/>
    <w:pPr>
      <w:spacing w:after="0" w:line="240" w:lineRule="auto"/>
    </w:pPr>
    <w:rPr>
      <w:sz w:val="20"/>
    </w:rPr>
  </w:style>
  <w:style w:type="paragraph" w:styleId="Prosttext">
    <w:name w:val="Plain Text"/>
    <w:basedOn w:val="Normln"/>
    <w:uiPriority w:val="99"/>
    <w:qFormat/>
    <w:pPr>
      <w:spacing w:after="0" w:line="240" w:lineRule="auto"/>
    </w:pPr>
    <w:rPr>
      <w:rFonts w:ascii="Consolas" w:eastAsia="Calibri Light" w:hAnsi="Consolas" w:cs="Calibri Light"/>
      <w:sz w:val="21"/>
      <w:szCs w:val="21"/>
      <w:lang w:val="en-US" w:bidi="en-US"/>
    </w:rPr>
  </w:style>
  <w:style w:type="paragraph" w:styleId="Zptenadresanaoblku">
    <w:name w:val="envelope return"/>
    <w:basedOn w:val="Normln"/>
    <w:uiPriority w:val="99"/>
    <w:qFormat/>
    <w:pPr>
      <w:spacing w:after="0" w:line="240" w:lineRule="auto"/>
    </w:pPr>
    <w:rPr>
      <w:rFonts w:ascii="Times New Roman" w:eastAsia="Calibri Light" w:hAnsi="Times New Roman" w:cs="Calibri Light"/>
      <w:szCs w:val="20"/>
      <w:lang w:val="en-US" w:bidi="en-US"/>
    </w:rPr>
  </w:style>
  <w:style w:type="paragraph" w:styleId="Normlnweb">
    <w:name w:val="Normal (Web)"/>
    <w:basedOn w:val="Normln"/>
    <w:uiPriority w:val="99"/>
    <w:semiHidden/>
    <w:unhideWhenUsed/>
    <w:qFormat/>
    <w:rPr>
      <w:rFonts w:ascii="Times New Roman" w:hAnsi="Times New Roman" w:cs="Times New Roman"/>
      <w:sz w:val="24"/>
      <w:szCs w:val="24"/>
    </w:rPr>
  </w:style>
  <w:style w:type="paragraph" w:styleId="Odstavecseseznamem">
    <w:name w:val="List Paragraph"/>
    <w:basedOn w:val="Normln"/>
    <w:qFormat/>
    <w:pPr>
      <w:ind w:left="720"/>
      <w:contextualSpacing/>
    </w:pPr>
  </w:style>
  <w:style w:type="paragraph" w:customStyle="1" w:styleId="Zptenadresanaoblku1">
    <w:name w:val="Zpáteční adresa na obálku1"/>
    <w:basedOn w:val="Normln"/>
    <w:uiPriority w:val="99"/>
    <w:qFormat/>
    <w:pPr>
      <w:spacing w:after="0" w:line="240" w:lineRule="auto"/>
    </w:pPr>
    <w:rPr>
      <w:rFonts w:ascii="Times New Roman" w:eastAsia="Times New Roman" w:hAnsi="Times New Roman" w:cs="Times New Roman"/>
      <w:szCs w:val="20"/>
      <w:lang w:eastAsia="cs-CZ"/>
    </w:rPr>
  </w:style>
  <w:style w:type="paragraph" w:styleId="Zhlav">
    <w:name w:val="header"/>
    <w:basedOn w:val="Normln"/>
    <w:uiPriority w:val="99"/>
    <w:unhideWhenUsed/>
    <w:pPr>
      <w:tabs>
        <w:tab w:val="center" w:pos="4536"/>
        <w:tab w:val="right" w:pos="9072"/>
      </w:tabs>
      <w:spacing w:after="0" w:line="240" w:lineRule="auto"/>
    </w:pPr>
  </w:style>
  <w:style w:type="paragraph" w:styleId="Zpat">
    <w:name w:val="footer"/>
    <w:basedOn w:val="Normln"/>
    <w:uiPriority w:val="99"/>
    <w:unhideWhenUsed/>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pPr>
      <w:spacing w:line="240" w:lineRule="auto"/>
    </w:pPr>
    <w:rPr>
      <w:sz w:val="20"/>
      <w:szCs w:val="20"/>
    </w:rPr>
  </w:style>
  <w:style w:type="paragraph" w:styleId="Textbubliny">
    <w:name w:val="Balloon Text"/>
    <w:basedOn w:val="Normln"/>
    <w:link w:val="TextbublinyChar"/>
    <w:uiPriority w:val="99"/>
    <w:semiHidden/>
    <w:unhideWhenUsed/>
    <w:qFormat/>
    <w:rsid w:val="004E0056"/>
    <w:pPr>
      <w:spacing w:after="0" w:line="240" w:lineRule="auto"/>
    </w:pPr>
    <w:rPr>
      <w:rFonts w:ascii="Segoe UI" w:hAnsi="Segoe UI" w:cs="Segoe UI"/>
      <w:sz w:val="18"/>
      <w:szCs w:val="18"/>
    </w:rPr>
  </w:style>
  <w:style w:type="table" w:styleId="Mkatabulky">
    <w:name w:val="Table Grid"/>
    <w:basedOn w:val="Normlntabulka"/>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pPr>
      <w:spacing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pPr>
      <w:spacing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pPr>
      <w:spacing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pPr>
      <w:spacing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pPr>
      <w:spacing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pPr>
      <w:spacing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pPr>
      <w:spacing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Pedmtkomente">
    <w:name w:val="annotation subject"/>
    <w:basedOn w:val="Textkomente"/>
    <w:next w:val="Textkomente"/>
    <w:link w:val="PedmtkomenteChar"/>
    <w:uiPriority w:val="99"/>
    <w:semiHidden/>
    <w:unhideWhenUsed/>
    <w:rsid w:val="00057D2B"/>
    <w:rPr>
      <w:b/>
      <w:bCs/>
    </w:rPr>
  </w:style>
  <w:style w:type="character" w:customStyle="1" w:styleId="PedmtkomenteChar">
    <w:name w:val="Předmět komentáře Char"/>
    <w:basedOn w:val="TextkomenteChar"/>
    <w:link w:val="Pedmtkomente"/>
    <w:uiPriority w:val="99"/>
    <w:semiHidden/>
    <w:rsid w:val="00057D2B"/>
    <w:rPr>
      <w:b/>
      <w:bCs/>
      <w:sz w:val="20"/>
      <w:szCs w:val="20"/>
    </w:rPr>
  </w:style>
  <w:style w:type="paragraph" w:styleId="Revize">
    <w:name w:val="Revision"/>
    <w:hidden/>
    <w:uiPriority w:val="99"/>
    <w:semiHidden/>
    <w:rsid w:val="00F92A7D"/>
    <w:pPr>
      <w:spacing w:line="240" w:lineRule="auto"/>
    </w:pPr>
  </w:style>
  <w:style w:type="character" w:styleId="Hypertextovodkaz">
    <w:name w:val="Hyperlink"/>
    <w:basedOn w:val="Standardnpsmoodstavce"/>
    <w:uiPriority w:val="99"/>
    <w:unhideWhenUsed/>
    <w:rsid w:val="00BD4521"/>
    <w:rPr>
      <w:color w:val="0563C1" w:themeColor="hyperlink"/>
      <w:u w:val="single"/>
    </w:rPr>
  </w:style>
  <w:style w:type="character" w:styleId="Siln">
    <w:name w:val="Strong"/>
    <w:basedOn w:val="Standardnpsmoodstavce"/>
    <w:uiPriority w:val="22"/>
    <w:qFormat/>
    <w:rsid w:val="00675733"/>
    <w:rPr>
      <w:b/>
      <w:bCs/>
    </w:rPr>
  </w:style>
  <w:style w:type="paragraph" w:customStyle="1" w:styleId="Default">
    <w:name w:val="Default"/>
    <w:rsid w:val="00057EFB"/>
    <w:pPr>
      <w:autoSpaceDE w:val="0"/>
      <w:autoSpaceDN w:val="0"/>
      <w:adjustRightInd w:val="0"/>
      <w:spacing w:line="240" w:lineRule="auto"/>
    </w:pPr>
    <w:rPr>
      <w:rFonts w:ascii="Arial" w:hAnsi="Arial" w:cs="Arial"/>
      <w:color w:val="000000"/>
      <w:sz w:val="24"/>
      <w:szCs w:val="24"/>
    </w:rPr>
  </w:style>
  <w:style w:type="paragraph" w:styleId="Zkladntext">
    <w:name w:val="Body Text"/>
    <w:basedOn w:val="Normln"/>
    <w:link w:val="ZkladntextChar"/>
    <w:rsid w:val="00012068"/>
    <w:pPr>
      <w:suppressAutoHyphens/>
      <w:spacing w:after="0" w:line="240" w:lineRule="auto"/>
      <w:jc w:val="both"/>
    </w:pPr>
    <w:rPr>
      <w:rFonts w:ascii="Times New Roman" w:eastAsia="Times New Roman" w:hAnsi="Times New Roman" w:cs="Times New Roman"/>
      <w:szCs w:val="20"/>
      <w:lang w:eastAsia="zh-CN"/>
    </w:rPr>
  </w:style>
  <w:style w:type="character" w:customStyle="1" w:styleId="ZkladntextChar">
    <w:name w:val="Základní text Char"/>
    <w:basedOn w:val="Standardnpsmoodstavce"/>
    <w:link w:val="Zkladntext"/>
    <w:rsid w:val="00012068"/>
    <w:rPr>
      <w:rFonts w:ascii="Times New Roman" w:eastAsia="Times New Roman" w:hAnsi="Times New Roman" w:cs="Times New Roman"/>
      <w:szCs w:val="20"/>
      <w:lang w:eastAsia="zh-CN"/>
    </w:rPr>
  </w:style>
  <w:style w:type="paragraph" w:customStyle="1" w:styleId="Pleading3L1">
    <w:name w:val="Pleading3_L1"/>
    <w:basedOn w:val="Normln"/>
    <w:next w:val="Zkladntext"/>
    <w:rsid w:val="00012068"/>
    <w:pPr>
      <w:keepNext/>
      <w:keepLines/>
      <w:widowControl w:val="0"/>
      <w:numPr>
        <w:numId w:val="45"/>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Zkladntext"/>
    <w:rsid w:val="00012068"/>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012068"/>
    <w:pPr>
      <w:numPr>
        <w:ilvl w:val="2"/>
      </w:numPr>
      <w:jc w:val="left"/>
      <w:outlineLvl w:val="2"/>
    </w:pPr>
  </w:style>
  <w:style w:type="paragraph" w:customStyle="1" w:styleId="Pleading3L4">
    <w:name w:val="Pleading3_L4"/>
    <w:basedOn w:val="Pleading3L3"/>
    <w:next w:val="Zkladntext"/>
    <w:rsid w:val="00012068"/>
    <w:pPr>
      <w:numPr>
        <w:ilvl w:val="3"/>
      </w:numPr>
      <w:jc w:val="both"/>
      <w:outlineLvl w:val="3"/>
    </w:pPr>
  </w:style>
  <w:style w:type="paragraph" w:customStyle="1" w:styleId="Pleading3L5">
    <w:name w:val="Pleading3_L5"/>
    <w:basedOn w:val="Pleading3L4"/>
    <w:next w:val="Zkladntext"/>
    <w:rsid w:val="00012068"/>
    <w:pPr>
      <w:keepNext/>
      <w:keepLines/>
      <w:numPr>
        <w:ilvl w:val="4"/>
      </w:numPr>
      <w:jc w:val="left"/>
      <w:outlineLvl w:val="4"/>
    </w:pPr>
  </w:style>
  <w:style w:type="paragraph" w:customStyle="1" w:styleId="Pleading3L6">
    <w:name w:val="Pleading3_L6"/>
    <w:basedOn w:val="Pleading3L5"/>
    <w:next w:val="Zkladntext"/>
    <w:rsid w:val="00012068"/>
    <w:pPr>
      <w:numPr>
        <w:ilvl w:val="5"/>
      </w:numPr>
      <w:outlineLvl w:val="5"/>
    </w:pPr>
  </w:style>
  <w:style w:type="paragraph" w:customStyle="1" w:styleId="Pleading3L7">
    <w:name w:val="Pleading3_L7"/>
    <w:basedOn w:val="Pleading3L6"/>
    <w:next w:val="Zkladntext"/>
    <w:rsid w:val="00012068"/>
    <w:pPr>
      <w:numPr>
        <w:ilvl w:val="6"/>
      </w:numPr>
      <w:outlineLvl w:val="6"/>
    </w:pPr>
  </w:style>
  <w:style w:type="paragraph" w:customStyle="1" w:styleId="Pleading3L8">
    <w:name w:val="Pleading3_L8"/>
    <w:basedOn w:val="Pleading3L7"/>
    <w:next w:val="Zkladntext"/>
    <w:rsid w:val="00012068"/>
    <w:pPr>
      <w:numPr>
        <w:ilvl w:val="7"/>
      </w:numPr>
      <w:outlineLvl w:val="7"/>
    </w:pPr>
  </w:style>
  <w:style w:type="paragraph" w:customStyle="1" w:styleId="Pleading3L9">
    <w:name w:val="Pleading3_L9"/>
    <w:basedOn w:val="Pleading3L8"/>
    <w:next w:val="Zkladntext"/>
    <w:rsid w:val="00012068"/>
    <w:pPr>
      <w:numPr>
        <w:ilvl w:val="8"/>
      </w:numPr>
      <w:tabs>
        <w:tab w:val="clear" w:pos="648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792309">
      <w:bodyDiv w:val="1"/>
      <w:marLeft w:val="0"/>
      <w:marRight w:val="0"/>
      <w:marTop w:val="0"/>
      <w:marBottom w:val="0"/>
      <w:divBdr>
        <w:top w:val="none" w:sz="0" w:space="0" w:color="auto"/>
        <w:left w:val="none" w:sz="0" w:space="0" w:color="auto"/>
        <w:bottom w:val="none" w:sz="0" w:space="0" w:color="auto"/>
        <w:right w:val="none" w:sz="0" w:space="0" w:color="auto"/>
      </w:divBdr>
    </w:div>
    <w:div w:id="1735590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k@arup.ca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6053</Words>
  <Characters>35715</Characters>
  <Application>Microsoft Office Word</Application>
  <DocSecurity>0</DocSecurity>
  <Lines>297</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Honza</dc:creator>
  <cp:lastModifiedBy>Roman</cp:lastModifiedBy>
  <cp:revision>4</cp:revision>
  <dcterms:created xsi:type="dcterms:W3CDTF">2021-03-11T09:54:00Z</dcterms:created>
  <dcterms:modified xsi:type="dcterms:W3CDTF">2021-03-11T09:58:00Z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