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28913FE6" w:rsidR="00475115" w:rsidRPr="00475115" w:rsidRDefault="00D677E3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Knihovna Václava Čtvrtka v Jičíně</w:t>
      </w:r>
    </w:p>
    <w:p w14:paraId="52CF64F4" w14:textId="17466F47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zast. </w:t>
      </w:r>
      <w:r>
        <w:rPr>
          <w:rFonts w:ascii="Arial" w:hAnsi="Arial" w:cs="Arial"/>
          <w:b w:val="0"/>
          <w:sz w:val="20"/>
          <w:u w:val="none"/>
        </w:rPr>
        <w:t>ř</w:t>
      </w:r>
      <w:r w:rsidRPr="00475115">
        <w:rPr>
          <w:rFonts w:ascii="Arial" w:hAnsi="Arial" w:cs="Arial"/>
          <w:b w:val="0"/>
          <w:sz w:val="20"/>
          <w:u w:val="none"/>
        </w:rPr>
        <w:t xml:space="preserve">editelkou </w:t>
      </w:r>
      <w:r w:rsidR="00D677E3">
        <w:rPr>
          <w:rFonts w:ascii="Arial" w:hAnsi="Arial" w:cs="Arial"/>
          <w:b w:val="0"/>
          <w:sz w:val="20"/>
          <w:u w:val="none"/>
        </w:rPr>
        <w:t>knihovny Mgr. Janou Benešovou</w:t>
      </w:r>
    </w:p>
    <w:p w14:paraId="7960B70F" w14:textId="6E64BC55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D677E3">
        <w:rPr>
          <w:rFonts w:ascii="Arial" w:hAnsi="Arial" w:cs="Arial"/>
          <w:b w:val="0"/>
          <w:sz w:val="20"/>
          <w:u w:val="none"/>
        </w:rPr>
        <w:t>Denisova 400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7B55658D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D677E3">
        <w:rPr>
          <w:rFonts w:ascii="Arial" w:hAnsi="Arial" w:cs="Arial"/>
          <w:b w:val="0"/>
          <w:sz w:val="20"/>
          <w:u w:val="none"/>
        </w:rPr>
        <w:t>00370967</w:t>
      </w:r>
    </w:p>
    <w:p w14:paraId="57E19EE3" w14:textId="770EDAC4" w:rsidR="005C45F8" w:rsidRPr="00D677E3" w:rsidRDefault="005C45F8" w:rsidP="005C45F8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č. účtu: </w:t>
      </w:r>
      <w:r w:rsidR="00D677E3" w:rsidRPr="00D677E3">
        <w:rPr>
          <w:rFonts w:ascii="Arial" w:hAnsi="Arial" w:cs="Arial"/>
          <w:b w:val="0"/>
          <w:bCs/>
          <w:sz w:val="20"/>
          <w:u w:val="none"/>
        </w:rPr>
        <w:t>13536541/0100</w:t>
      </w:r>
      <w:r w:rsidR="00D677E3" w:rsidRPr="00D677E3">
        <w:rPr>
          <w:rFonts w:ascii="Verdana" w:hAnsi="Verdana" w:cs="Helvetica"/>
          <w:sz w:val="23"/>
          <w:szCs w:val="23"/>
        </w:rPr>
        <w:t xml:space="preserve"> </w:t>
      </w:r>
    </w:p>
    <w:p w14:paraId="46C1E7CD" w14:textId="3200E8FF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D677E3">
        <w:rPr>
          <w:rFonts w:ascii="Arial" w:hAnsi="Arial" w:cs="Arial"/>
          <w:b w:val="0"/>
          <w:sz w:val="20"/>
          <w:u w:val="none"/>
        </w:rPr>
        <w:t>Mgr. Jana Benešová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………..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v………..  v oddílu …….,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5A48AE0A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640256">
        <w:rPr>
          <w:rFonts w:cs="Arial"/>
          <w:b/>
          <w:bCs/>
        </w:rPr>
        <w:t xml:space="preserve"> opakované řízení</w:t>
      </w:r>
      <w:r w:rsidR="00E35F12">
        <w:rPr>
          <w:rFonts w:cs="Arial"/>
          <w:b/>
        </w:rPr>
        <w:t>.</w:t>
      </w:r>
      <w:r>
        <w:rPr>
          <w:rFonts w:cs="Arial"/>
          <w:b/>
        </w:rPr>
        <w:t xml:space="preserve">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5E8CE25D" w:rsidR="007640A2" w:rsidRPr="00A93B90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A93B90">
        <w:rPr>
          <w:rFonts w:cs="Arial"/>
        </w:rPr>
        <w:t xml:space="preserve">Předmětem koupě podle této smlouvy je dodávka </w:t>
      </w:r>
      <w:r w:rsidR="00A93B90" w:rsidRPr="00A93B90">
        <w:rPr>
          <w:rFonts w:eastAsiaTheme="minorHAnsi" w:cs="Arial"/>
          <w:lang w:eastAsia="en-US"/>
        </w:rPr>
        <w:t>3</w:t>
      </w:r>
      <w:r w:rsidR="00D677E3" w:rsidRPr="00A93B90">
        <w:rPr>
          <w:rFonts w:eastAsiaTheme="minorHAnsi" w:cs="Arial"/>
          <w:lang w:eastAsia="en-US"/>
        </w:rPr>
        <w:t xml:space="preserve"> x PC sestavy, </w:t>
      </w:r>
      <w:r w:rsidR="00A93B90" w:rsidRPr="00A93B90">
        <w:rPr>
          <w:rFonts w:eastAsiaTheme="minorHAnsi" w:cs="Arial"/>
          <w:lang w:eastAsia="en-US"/>
        </w:rPr>
        <w:t>1</w:t>
      </w:r>
      <w:r w:rsidR="00D677E3" w:rsidRPr="00A93B90">
        <w:rPr>
          <w:rFonts w:eastAsiaTheme="minorHAnsi" w:cs="Arial"/>
          <w:lang w:eastAsia="en-US"/>
        </w:rPr>
        <w:t xml:space="preserve"> x notebook</w:t>
      </w:r>
      <w:r w:rsidR="00A93B90" w:rsidRPr="00A93B90">
        <w:rPr>
          <w:rFonts w:eastAsiaTheme="minorHAnsi" w:cs="Arial"/>
          <w:lang w:eastAsia="en-US"/>
        </w:rPr>
        <w:t>u, 4 x monitor, 5 x softwaru a další IT vybavení</w:t>
      </w:r>
      <w:r w:rsidR="00E35F12" w:rsidRPr="00A93B90">
        <w:rPr>
          <w:rFonts w:eastAsiaTheme="minorHAnsi" w:cs="Arial"/>
          <w:lang w:eastAsia="en-US"/>
        </w:rPr>
        <w:t xml:space="preserve"> </w:t>
      </w:r>
      <w:r w:rsidR="00475115" w:rsidRPr="00A93B90">
        <w:rPr>
          <w:rFonts w:cs="Arial"/>
        </w:rPr>
        <w:t>do</w:t>
      </w:r>
      <w:r w:rsidRPr="00A93B90">
        <w:rPr>
          <w:rFonts w:cs="Arial"/>
        </w:rPr>
        <w:t> </w:t>
      </w:r>
      <w:r w:rsidR="00D677E3" w:rsidRPr="00A93B90">
        <w:rPr>
          <w:rFonts w:cs="Arial"/>
        </w:rPr>
        <w:t>Knihovny Václava Čtvrtka v Jičíně</w:t>
      </w:r>
      <w:r w:rsidR="009A5C5E" w:rsidRPr="00A93B90">
        <w:rPr>
          <w:rFonts w:cs="Arial"/>
        </w:rPr>
        <w:t>, dle</w:t>
      </w:r>
      <w:r w:rsidR="00D677E3" w:rsidRPr="00A93B90">
        <w:rPr>
          <w:rFonts w:cs="Arial"/>
        </w:rPr>
        <w:t xml:space="preserve"> </w:t>
      </w:r>
      <w:r w:rsidR="009A5C5E" w:rsidRPr="00A93B90">
        <w:rPr>
          <w:rFonts w:cs="Arial"/>
        </w:rPr>
        <w:t>přílo</w:t>
      </w:r>
      <w:r w:rsidR="00D677E3" w:rsidRPr="00A93B90">
        <w:rPr>
          <w:rFonts w:cs="Arial"/>
        </w:rPr>
        <w:t>hy</w:t>
      </w:r>
      <w:r w:rsidR="009A5C5E" w:rsidRPr="00A93B90">
        <w:rPr>
          <w:rFonts w:cs="Arial"/>
        </w:rPr>
        <w:t xml:space="preserve"> č. 1 této smlouvy.</w:t>
      </w:r>
    </w:p>
    <w:p w14:paraId="78294CFA" w14:textId="77777777" w:rsidR="009B5696" w:rsidRPr="007640A2" w:rsidRDefault="009B5696" w:rsidP="009B5696">
      <w:pPr>
        <w:rPr>
          <w:rFonts w:cs="Arial"/>
        </w:rPr>
      </w:pPr>
    </w:p>
    <w:p w14:paraId="1CD01DCD" w14:textId="06B89F5F" w:rsidR="009B5696" w:rsidRPr="007640A2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7640A2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9B5696" w:rsidRDefault="009B5696" w:rsidP="009B5696">
      <w:pPr>
        <w:ind w:left="283"/>
        <w:rPr>
          <w:rFonts w:cs="Arial"/>
        </w:rPr>
      </w:pPr>
    </w:p>
    <w:p w14:paraId="576614E2" w14:textId="77777777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1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11BBE161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 srpen 2020)</w:t>
      </w:r>
    </w:p>
    <w:p w14:paraId="2154F9C1" w14:textId="72A3D1FE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plnění- termín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40256">
        <w:rPr>
          <w:rFonts w:cs="Arial"/>
        </w:rPr>
        <w:t>3</w:t>
      </w:r>
      <w:r w:rsidR="006E0AD8">
        <w:rPr>
          <w:rFonts w:cs="Arial"/>
        </w:rPr>
        <w:t>1</w:t>
      </w:r>
      <w:r w:rsidR="00D677E3" w:rsidRPr="00D677E3">
        <w:rPr>
          <w:rFonts w:cs="Arial"/>
        </w:rPr>
        <w:t>. 8. 2020</w:t>
      </w:r>
    </w:p>
    <w:bookmarkEnd w:id="1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45AB0DF8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2" w:name="_Hlk528573603"/>
      <w:r w:rsidR="00D677E3">
        <w:rPr>
          <w:rFonts w:cs="Arial"/>
          <w:iCs/>
        </w:rPr>
        <w:t>Knihovny Václava Čtvrtka v Jičíně, Denisova 400,</w:t>
      </w:r>
      <w:r w:rsidRPr="009B5696">
        <w:rPr>
          <w:rFonts w:cs="Arial"/>
          <w:iCs/>
        </w:rPr>
        <w:t xml:space="preserve"> 506 01 Jičín</w:t>
      </w:r>
      <w:bookmarkEnd w:id="2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r w:rsidRPr="009B5696">
        <w:rPr>
          <w:rFonts w:cs="Arial"/>
          <w:b/>
          <w:highlight w:val="yellow"/>
        </w:rPr>
        <w:t xml:space="preserve">…….,-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49C87973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opakované řízení</w:t>
      </w:r>
      <w:r w:rsidR="004B48B1">
        <w:rPr>
          <w:rFonts w:cs="Arial"/>
          <w:b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ust.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28AF4E18" w:rsidR="009B5696" w:rsidRPr="009B5696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>
        <w:rPr>
          <w:rFonts w:ascii="Arial" w:hAnsi="Arial" w:cs="Arial"/>
          <w:sz w:val="20"/>
        </w:rPr>
        <w:t>plnění</w:t>
      </w:r>
      <w:r w:rsidR="003C5C09">
        <w:rPr>
          <w:rFonts w:ascii="Arial" w:hAnsi="Arial" w:cs="Arial"/>
          <w:sz w:val="20"/>
        </w:rPr>
        <w:t xml:space="preserve"> a </w:t>
      </w:r>
      <w:r w:rsidR="003C5C09" w:rsidRPr="00A93B90">
        <w:rPr>
          <w:rFonts w:ascii="Arial" w:hAnsi="Arial" w:cs="Arial"/>
          <w:sz w:val="20"/>
        </w:rPr>
        <w:t xml:space="preserve">to: </w:t>
      </w:r>
      <w:r w:rsidR="00E11F2D" w:rsidRPr="008B5BBB">
        <w:rPr>
          <w:rFonts w:ascii="Arial" w:hAnsi="Arial" w:cs="Arial"/>
          <w:sz w:val="20"/>
        </w:rPr>
        <w:t xml:space="preserve">na počítače v délce </w:t>
      </w:r>
      <w:r w:rsidR="00E11F2D">
        <w:rPr>
          <w:rFonts w:ascii="Arial" w:hAnsi="Arial" w:cs="Arial"/>
          <w:sz w:val="20"/>
        </w:rPr>
        <w:t>5</w:t>
      </w:r>
      <w:r w:rsidR="00E11F2D" w:rsidRPr="008B5BBB">
        <w:rPr>
          <w:rFonts w:ascii="Arial" w:hAnsi="Arial" w:cs="Arial"/>
          <w:sz w:val="20"/>
        </w:rPr>
        <w:t xml:space="preserve"> </w:t>
      </w:r>
      <w:r w:rsidR="00E11F2D">
        <w:rPr>
          <w:rFonts w:ascii="Arial" w:hAnsi="Arial" w:cs="Arial"/>
          <w:sz w:val="20"/>
        </w:rPr>
        <w:t>let</w:t>
      </w:r>
      <w:r w:rsidR="00E11F2D" w:rsidRPr="008B5BBB">
        <w:rPr>
          <w:rFonts w:ascii="Arial" w:hAnsi="Arial" w:cs="Arial"/>
          <w:sz w:val="20"/>
        </w:rPr>
        <w:t>, na monitory v délce 2 roky,</w:t>
      </w:r>
      <w:r w:rsidR="00E11F2D">
        <w:rPr>
          <w:rFonts w:ascii="Arial" w:hAnsi="Arial" w:cs="Arial"/>
          <w:sz w:val="20"/>
        </w:rPr>
        <w:t xml:space="preserve"> na notebook v délce 3 roky</w:t>
      </w:r>
      <w:r w:rsidR="00E11F2D" w:rsidRPr="008B5BBB">
        <w:rPr>
          <w:rFonts w:ascii="Arial" w:hAnsi="Arial" w:cs="Arial"/>
          <w:sz w:val="20"/>
        </w:rPr>
        <w:t xml:space="preserve"> od převzetí dodávky.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9B5696">
        <w:rPr>
          <w:rFonts w:ascii="Arial" w:hAnsi="Arial" w:cs="Arial"/>
          <w:sz w:val="20"/>
        </w:rPr>
        <w:t xml:space="preserve">Záruka se vztahuje na plnou funkčnost, kvalitu a kompletnost předmětu smlouvy. </w:t>
      </w:r>
    </w:p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</w:t>
      </w:r>
      <w:r w:rsidR="00961BA6" w:rsidRPr="006D44C8">
        <w:rPr>
          <w:rFonts w:cs="Arial"/>
        </w:rPr>
        <w:lastRenderedPageBreak/>
        <w:t xml:space="preserve">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3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3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77777777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Pr="009B5696">
        <w:rPr>
          <w:rFonts w:cs="Arial"/>
          <w:bCs/>
        </w:rPr>
        <w:t xml:space="preserve">300,-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výrobky,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00842888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D677E3">
        <w:rPr>
          <w:rFonts w:cs="Arial"/>
        </w:rPr>
        <w:t>5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5B5F8231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>V případě, že bude prodávající v prodlení s odstraněním vad a nedostatků uvedených v předávacím protokolu v termínu zde uvedeném, je povinen zaplatit kupujícímu smluvní pokutu ve výši 300,-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7539B0" w:rsidRDefault="007539B0" w:rsidP="00DA5C1C">
      <w:pPr>
        <w:suppressAutoHyphens w:val="0"/>
        <w:jc w:val="both"/>
        <w:rPr>
          <w:rFonts w:cs="Arial"/>
        </w:rPr>
      </w:pPr>
      <w:r>
        <w:rPr>
          <w:rFonts w:cs="Arial"/>
        </w:rPr>
        <w:t>Prodávající</w:t>
      </w:r>
      <w:r w:rsidR="007B5DA9" w:rsidRPr="007539B0">
        <w:rPr>
          <w:rFonts w:cs="Arial"/>
        </w:rPr>
        <w:t xml:space="preserve"> se zavazuje v souvislosti s</w:t>
      </w:r>
      <w:r>
        <w:rPr>
          <w:rFonts w:cs="Arial"/>
        </w:rPr>
        <w:t> financováním zakázky na základě dotačního titulu</w:t>
      </w:r>
      <w:r w:rsidR="007B5DA9" w:rsidRPr="007539B0">
        <w:rPr>
          <w:rFonts w:cs="Arial"/>
        </w:rPr>
        <w:t xml:space="preserve"> uchovávat veškeré doklady, které souvisí s předmětem plnění této smlouvy. Zejména je povinen:</w:t>
      </w:r>
    </w:p>
    <w:p w14:paraId="16FF53CF" w14:textId="4D604BF9" w:rsidR="007B5DA9" w:rsidRPr="006D44C8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</w:rPr>
      </w:pPr>
      <w:r w:rsidRPr="006D44C8">
        <w:rPr>
          <w:rFonts w:cs="Arial"/>
        </w:rPr>
        <w:t xml:space="preserve">uchovávat dokumentaci a </w:t>
      </w:r>
      <w:r w:rsidRPr="006D44C8">
        <w:rPr>
          <w:rFonts w:cs="Arial"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>
        <w:rPr>
          <w:rFonts w:cs="Arial"/>
        </w:rPr>
        <w:t>, min. do konce roku 2028</w:t>
      </w:r>
      <w:r w:rsidRPr="006D44C8">
        <w:rPr>
          <w:rFonts w:cs="Arial"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6D44C8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</w:rPr>
      </w:pPr>
      <w:r w:rsidRPr="006D44C8">
        <w:rPr>
          <w:rFonts w:cs="Arial"/>
        </w:rPr>
        <w:t>poskytnout veškeré doklady související s realizací projektu a plněním monitorovacích ukazatelů</w:t>
      </w:r>
      <w:r w:rsidR="007539B0">
        <w:rPr>
          <w:rFonts w:cs="Arial"/>
        </w:rPr>
        <w:t>.</w:t>
      </w:r>
    </w:p>
    <w:p w14:paraId="2CFF1011" w14:textId="77777777" w:rsidR="006A3BD9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lastRenderedPageBreak/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Smlouva je vyhotovena ve dvou stejnopisech, z nichž má každý platnost originálu. Každá ze smluvních stran obdrží 1 paré.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Smluvní strany se, ve smyslu ustanovení § 89 zákona č. 99/1963 Sb., občanský soudní řád, v platném znění, dohodly, že místně příslušným soudem k projednávání a rozhodnutí sporů a jiných právních věcí, vyplývajících z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………………..,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1B8E7BA7" w14:textId="7BC0A813" w:rsidR="009B5696" w:rsidRPr="009B5696" w:rsidRDefault="009B5696" w:rsidP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D677E3">
        <w:rPr>
          <w:rFonts w:cs="Arial"/>
        </w:rPr>
        <w:t>Mgr. Jana Benešová, ředitelka knihovny</w:t>
      </w:r>
    </w:p>
    <w:p w14:paraId="40453449" w14:textId="77777777" w:rsidR="005446C5" w:rsidRPr="009B5696" w:rsidRDefault="005446C5">
      <w:pPr>
        <w:rPr>
          <w:rFonts w:cs="Arial"/>
        </w:rPr>
      </w:pP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D988" w14:textId="77777777" w:rsidR="00B46B51" w:rsidRDefault="00B46B51">
      <w:r>
        <w:separator/>
      </w:r>
    </w:p>
  </w:endnote>
  <w:endnote w:type="continuationSeparator" w:id="0">
    <w:p w14:paraId="15148498" w14:textId="77777777" w:rsidR="00B46B51" w:rsidRDefault="00B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A68B2" w14:textId="77777777" w:rsidR="0020598B" w:rsidRDefault="006402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B5DBB" w14:textId="77777777" w:rsidR="00B46B51" w:rsidRDefault="00B46B51">
      <w:r>
        <w:separator/>
      </w:r>
    </w:p>
  </w:footnote>
  <w:footnote w:type="continuationSeparator" w:id="0">
    <w:p w14:paraId="03C56FE1" w14:textId="77777777" w:rsidR="00B46B51" w:rsidRDefault="00B4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F095" w14:textId="77777777" w:rsidR="0020598B" w:rsidRDefault="00640256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2A3C6A"/>
    <w:rsid w:val="003C5C09"/>
    <w:rsid w:val="00475115"/>
    <w:rsid w:val="0049350D"/>
    <w:rsid w:val="004B48B1"/>
    <w:rsid w:val="00514518"/>
    <w:rsid w:val="005446C5"/>
    <w:rsid w:val="005C45F8"/>
    <w:rsid w:val="005C5200"/>
    <w:rsid w:val="00640256"/>
    <w:rsid w:val="006A3BD9"/>
    <w:rsid w:val="006B1754"/>
    <w:rsid w:val="006B2BCE"/>
    <w:rsid w:val="006E0AD8"/>
    <w:rsid w:val="007539B0"/>
    <w:rsid w:val="007640A2"/>
    <w:rsid w:val="007B5DA9"/>
    <w:rsid w:val="00843B61"/>
    <w:rsid w:val="008672F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D677E3"/>
    <w:rsid w:val="00DA5C1C"/>
    <w:rsid w:val="00E11F2D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1528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10</cp:revision>
  <dcterms:created xsi:type="dcterms:W3CDTF">2020-03-24T08:25:00Z</dcterms:created>
  <dcterms:modified xsi:type="dcterms:W3CDTF">2020-07-24T10:44:00Z</dcterms:modified>
</cp:coreProperties>
</file>