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4395"/>
        <w:gridCol w:w="4394"/>
      </w:tblGrid>
      <w:tr w:rsidR="008E5C22" w:rsidRPr="0040122C" w:rsidTr="00CF1884">
        <w:trPr>
          <w:trHeight w:val="264"/>
        </w:trPr>
        <w:tc>
          <w:tcPr>
            <w:tcW w:w="1049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E5C22" w:rsidRPr="002E28E2" w:rsidRDefault="008E5C22" w:rsidP="002E28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61C41">
              <w:rPr>
                <w:rFonts w:ascii="Arial" w:hAnsi="Arial" w:cs="Arial"/>
                <w:b/>
                <w:sz w:val="32"/>
                <w:szCs w:val="18"/>
              </w:rPr>
              <w:t>Sestava – typ A</w:t>
            </w:r>
          </w:p>
        </w:tc>
      </w:tr>
      <w:tr w:rsidR="000B0B92" w:rsidRPr="0040122C" w:rsidTr="00CF1884">
        <w:trPr>
          <w:trHeight w:val="264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B0B92" w:rsidRPr="008E5C22" w:rsidRDefault="000B0B92" w:rsidP="003351E7">
            <w:pPr>
              <w:rPr>
                <w:rFonts w:ascii="Arial" w:hAnsi="Arial" w:cs="Arial"/>
                <w:b/>
                <w:sz w:val="16"/>
                <w:szCs w:val="18"/>
              </w:rPr>
            </w:pPr>
            <w:bookmarkStart w:id="0" w:name="OLE_LINK1"/>
            <w:r w:rsidRPr="008E5C22">
              <w:rPr>
                <w:rFonts w:ascii="Arial" w:hAnsi="Arial" w:cs="Arial"/>
                <w:b/>
                <w:sz w:val="16"/>
                <w:szCs w:val="18"/>
              </w:rPr>
              <w:t>Konfigurace</w:t>
            </w:r>
          </w:p>
          <w:p w:rsidR="002E28E2" w:rsidRPr="008E5C22" w:rsidRDefault="002E28E2" w:rsidP="003351E7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8E5C22">
              <w:rPr>
                <w:rFonts w:ascii="Arial" w:hAnsi="Arial" w:cs="Arial"/>
                <w:b/>
                <w:sz w:val="16"/>
                <w:szCs w:val="18"/>
              </w:rPr>
              <w:t>Komponenta</w:t>
            </w:r>
          </w:p>
        </w:tc>
        <w:tc>
          <w:tcPr>
            <w:tcW w:w="4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E28E2" w:rsidRPr="008E5C22" w:rsidRDefault="000B0B92" w:rsidP="002E28E2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8E5C22">
              <w:rPr>
                <w:rFonts w:ascii="Arial" w:hAnsi="Arial" w:cs="Arial"/>
                <w:b/>
                <w:sz w:val="16"/>
                <w:szCs w:val="18"/>
              </w:rPr>
              <w:t>Specifikace</w:t>
            </w:r>
            <w:r w:rsidR="002E28E2" w:rsidRPr="008E5C22">
              <w:rPr>
                <w:rFonts w:ascii="Arial" w:hAnsi="Arial" w:cs="Arial"/>
                <w:b/>
                <w:sz w:val="16"/>
                <w:szCs w:val="18"/>
              </w:rPr>
              <w:t>/parametry – minimální</w:t>
            </w:r>
          </w:p>
          <w:p w:rsidR="000B0B92" w:rsidRPr="008E5C22" w:rsidRDefault="000B0B92" w:rsidP="002E28E2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8E5C22">
              <w:rPr>
                <w:rFonts w:ascii="Arial" w:hAnsi="Arial" w:cs="Arial"/>
                <w:b/>
                <w:sz w:val="16"/>
                <w:szCs w:val="18"/>
              </w:rPr>
              <w:t>požadavek</w:t>
            </w:r>
            <w:r w:rsidR="002E28E2" w:rsidRPr="008E5C22">
              <w:rPr>
                <w:rFonts w:ascii="Arial" w:hAnsi="Arial" w:cs="Arial"/>
                <w:b/>
                <w:sz w:val="16"/>
                <w:szCs w:val="18"/>
              </w:rPr>
              <w:t xml:space="preserve"> zadavatele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28E2" w:rsidRPr="008E5C22" w:rsidRDefault="000B0B92" w:rsidP="002E28E2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8E5C22">
              <w:rPr>
                <w:rFonts w:ascii="Arial" w:hAnsi="Arial" w:cs="Arial"/>
                <w:b/>
                <w:sz w:val="16"/>
                <w:szCs w:val="18"/>
              </w:rPr>
              <w:t>Specifikace</w:t>
            </w:r>
            <w:r w:rsidR="002E28E2" w:rsidRPr="008E5C22">
              <w:rPr>
                <w:rFonts w:ascii="Arial" w:hAnsi="Arial" w:cs="Arial"/>
                <w:b/>
                <w:sz w:val="16"/>
                <w:szCs w:val="18"/>
              </w:rPr>
              <w:t>/</w:t>
            </w:r>
            <w:r w:rsidRPr="008E5C22">
              <w:rPr>
                <w:rFonts w:ascii="Arial" w:hAnsi="Arial" w:cs="Arial"/>
                <w:b/>
                <w:sz w:val="16"/>
                <w:szCs w:val="18"/>
              </w:rPr>
              <w:t xml:space="preserve">parametry </w:t>
            </w:r>
          </w:p>
          <w:p w:rsidR="000B0B92" w:rsidRPr="008E5C22" w:rsidRDefault="002E28E2" w:rsidP="002E28E2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8E5C22">
              <w:rPr>
                <w:rFonts w:ascii="Arial" w:hAnsi="Arial" w:cs="Arial"/>
                <w:b/>
                <w:sz w:val="16"/>
                <w:szCs w:val="18"/>
              </w:rPr>
              <w:t>nabízené</w:t>
            </w:r>
            <w:r w:rsidR="000B0B92" w:rsidRPr="008E5C22">
              <w:rPr>
                <w:rFonts w:ascii="Arial" w:hAnsi="Arial" w:cs="Arial"/>
                <w:b/>
                <w:sz w:val="16"/>
                <w:szCs w:val="18"/>
              </w:rPr>
              <w:t xml:space="preserve"> dodavatelem</w:t>
            </w:r>
          </w:p>
        </w:tc>
      </w:tr>
      <w:tr w:rsidR="000B0B92" w:rsidRPr="001C3591" w:rsidTr="00CF1884">
        <w:trPr>
          <w:trHeight w:val="93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Provedení chassis</w:t>
            </w:r>
          </w:p>
        </w:tc>
        <w:tc>
          <w:tcPr>
            <w:tcW w:w="4395" w:type="dxa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Small Form Factor,  Maximální rozměry (mm):  320 x 300 x 100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Počet pozic pro 3,5” mechaniky</w:t>
            </w:r>
            <w:r w:rsidRPr="00161C41">
              <w:rPr>
                <w:rFonts w:ascii="Arial" w:hAnsi="Arial" w:cs="Arial"/>
                <w:sz w:val="16"/>
                <w:szCs w:val="16"/>
              </w:rPr>
              <w:tab/>
              <w:t>: 1x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Počet pozic pro 5,25” mechaniky:  1x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Sloty: 1x PCIe x1, 1x PCIe (x16)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Zdroj:</w:t>
            </w:r>
            <w:r w:rsidRPr="00161C41">
              <w:rPr>
                <w:rFonts w:ascii="Arial" w:hAnsi="Arial" w:cs="Arial"/>
                <w:sz w:val="16"/>
                <w:szCs w:val="16"/>
              </w:rPr>
              <w:tab/>
              <w:t>Max. 240W odpovídající normě 80PLUS GOLD, aktivní PFC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B0B92" w:rsidRPr="001C3591" w:rsidTr="00CF1884">
        <w:trPr>
          <w:trHeight w:val="93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Procesor</w:t>
            </w:r>
          </w:p>
        </w:tc>
        <w:tc>
          <w:tcPr>
            <w:tcW w:w="4395" w:type="dxa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161C41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CPU o výkonu min. 4240 bodů (odpovídá CPU i3-3240 (Dual Core, 3.40GHz, 3MB,w/ HD2500 Graphics) v programu Passmark CPU Mark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bCs/>
                <w:color w:val="000000" w:themeColor="text1"/>
                <w:sz w:val="16"/>
                <w:szCs w:val="18"/>
              </w:rPr>
            </w:pPr>
          </w:p>
        </w:tc>
      </w:tr>
      <w:tr w:rsidR="000B0B92" w:rsidRPr="001C3591" w:rsidTr="00CF1884">
        <w:trPr>
          <w:trHeight w:val="93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Operační paměť</w:t>
            </w:r>
          </w:p>
        </w:tc>
        <w:tc>
          <w:tcPr>
            <w:tcW w:w="4395" w:type="dxa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61C41">
              <w:rPr>
                <w:rFonts w:ascii="Arial" w:hAnsi="Arial" w:cs="Arial"/>
                <w:color w:val="000000" w:themeColor="text1"/>
                <w:sz w:val="16"/>
                <w:szCs w:val="16"/>
              </w:rPr>
              <w:t>Min. 4096 MB, DDR3 min. 1600 MHz, možnost osazení 8 GB RAM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color w:val="000000" w:themeColor="text1"/>
                <w:sz w:val="16"/>
                <w:szCs w:val="18"/>
              </w:rPr>
            </w:pPr>
          </w:p>
        </w:tc>
      </w:tr>
      <w:tr w:rsidR="000B0B92" w:rsidRPr="001C3591" w:rsidTr="00CF1884">
        <w:trPr>
          <w:trHeight w:val="93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Pevný disk</w:t>
            </w:r>
          </w:p>
        </w:tc>
        <w:tc>
          <w:tcPr>
            <w:tcW w:w="4395" w:type="dxa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61C41">
              <w:rPr>
                <w:rFonts w:ascii="Arial" w:hAnsi="Arial" w:cs="Arial"/>
                <w:color w:val="000000" w:themeColor="text1"/>
                <w:sz w:val="16"/>
                <w:szCs w:val="16"/>
              </w:rPr>
              <w:t>Min. 120GB ADATA Solid State Drive 2.5 inch SATA 6Gb/s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color w:val="000000" w:themeColor="text1"/>
                <w:sz w:val="16"/>
                <w:szCs w:val="18"/>
              </w:rPr>
            </w:pPr>
          </w:p>
        </w:tc>
      </w:tr>
      <w:tr w:rsidR="000B0B92" w:rsidRPr="001C3591" w:rsidTr="00CF1884">
        <w:trPr>
          <w:trHeight w:val="93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Optická mechanika</w:t>
            </w:r>
          </w:p>
        </w:tc>
        <w:tc>
          <w:tcPr>
            <w:tcW w:w="4395" w:type="dxa"/>
          </w:tcPr>
          <w:p w:rsidR="000B0B92" w:rsidRPr="00161C41" w:rsidRDefault="000B0B92" w:rsidP="008034B8">
            <w:pPr>
              <w:ind w:left="-101" w:hanging="7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 xml:space="preserve">  Min. 8X D-ROM Drive,rozhraní SATA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ind w:left="-101" w:hanging="7"/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B0B92" w:rsidRPr="0040122C" w:rsidTr="00CF1884">
        <w:trPr>
          <w:trHeight w:val="93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Grafická karta</w:t>
            </w:r>
          </w:p>
        </w:tc>
        <w:tc>
          <w:tcPr>
            <w:tcW w:w="4395" w:type="dxa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Integrovaná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B0B92" w:rsidRPr="001C3591" w:rsidTr="00CF1884">
        <w:trPr>
          <w:trHeight w:val="93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Síťová karta</w:t>
            </w:r>
          </w:p>
        </w:tc>
        <w:tc>
          <w:tcPr>
            <w:tcW w:w="4395" w:type="dxa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 xml:space="preserve">Integrovaná, rychlost 10/100/1000 Mbit/s, RJ45, PXE, Wake on LAN 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B0B92" w:rsidRPr="0040122C" w:rsidTr="00CF1884">
        <w:trPr>
          <w:trHeight w:val="156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Zvuková karta</w:t>
            </w:r>
          </w:p>
        </w:tc>
        <w:tc>
          <w:tcPr>
            <w:tcW w:w="4395" w:type="dxa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Integrovaná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B0B92" w:rsidRPr="001C3591" w:rsidTr="00CF1884">
        <w:trPr>
          <w:trHeight w:val="557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Vstupní a výstupní porty</w:t>
            </w:r>
          </w:p>
        </w:tc>
        <w:tc>
          <w:tcPr>
            <w:tcW w:w="4395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Min. 8x USB (z toho min. 2x vpředu skříně, min. 2x interní USB port, min. 6x zadních USB 2.0 portů), min. 1x VGA, min. 1x HDMI 1.4</w:t>
            </w:r>
            <w:r w:rsidR="00306A6F">
              <w:rPr>
                <w:rFonts w:ascii="Arial" w:hAnsi="Arial" w:cs="Arial"/>
                <w:sz w:val="16"/>
                <w:szCs w:val="16"/>
              </w:rPr>
              <w:t>, 1x paralelní port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B0B92" w:rsidRPr="001C3591" w:rsidTr="00CF1884">
        <w:trPr>
          <w:trHeight w:val="310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Klávesnice</w:t>
            </w:r>
          </w:p>
        </w:tc>
        <w:tc>
          <w:tcPr>
            <w:tcW w:w="4395" w:type="dxa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 xml:space="preserve">CZ/US USB s numerickou částí, tj. plná klávesnice min. 101 kláves, </w:t>
            </w:r>
            <w:bookmarkStart w:id="1" w:name="OLE_LINK2"/>
            <w:bookmarkStart w:id="2" w:name="OLE_LINK3"/>
            <w:r w:rsidRPr="00161C41">
              <w:rPr>
                <w:rFonts w:ascii="Arial" w:hAnsi="Arial" w:cs="Arial"/>
                <w:sz w:val="16"/>
                <w:szCs w:val="16"/>
              </w:rPr>
              <w:t>stejného výrobce jako základní jednotka PC</w:t>
            </w:r>
            <w:bookmarkEnd w:id="1"/>
            <w:bookmarkEnd w:id="2"/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B0B92" w:rsidRPr="001C3591" w:rsidTr="00CF1884">
        <w:trPr>
          <w:trHeight w:val="145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Myš</w:t>
            </w:r>
          </w:p>
        </w:tc>
        <w:tc>
          <w:tcPr>
            <w:tcW w:w="4395" w:type="dxa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Optická s kolečkem, USB, stejného výrobce jako základní jednotka PC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B0B92" w:rsidRPr="001C3591" w:rsidTr="00CF1884">
        <w:trPr>
          <w:trHeight w:val="467"/>
        </w:trPr>
        <w:tc>
          <w:tcPr>
            <w:tcW w:w="1701" w:type="dxa"/>
            <w:vAlign w:val="center"/>
          </w:tcPr>
          <w:p w:rsidR="000B0B92" w:rsidRPr="00161C41" w:rsidRDefault="008034B8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Licence</w:t>
            </w:r>
          </w:p>
        </w:tc>
        <w:tc>
          <w:tcPr>
            <w:tcW w:w="4395" w:type="dxa"/>
            <w:vAlign w:val="center"/>
          </w:tcPr>
          <w:p w:rsidR="000B0B92" w:rsidRPr="00161C41" w:rsidRDefault="000B0B92" w:rsidP="008E5C22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Microsoft Windows 7 Professional (32Bit) CZ, OEM, předinstalovaný na pevném disku</w:t>
            </w:r>
          </w:p>
          <w:p w:rsidR="008034B8" w:rsidRPr="00161C41" w:rsidRDefault="008E5C22" w:rsidP="008E5C22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 xml:space="preserve">Windows SVR CAL 2012 USER OEM 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B0B92" w:rsidRPr="0040122C" w:rsidTr="00CF1884">
        <w:trPr>
          <w:trHeight w:val="467"/>
        </w:trPr>
        <w:tc>
          <w:tcPr>
            <w:tcW w:w="1701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Monitor</w:t>
            </w:r>
          </w:p>
        </w:tc>
        <w:tc>
          <w:tcPr>
            <w:tcW w:w="4395" w:type="dxa"/>
            <w:vAlign w:val="center"/>
          </w:tcPr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Monitor od stejného výrobce jako základní jednotka PC,  parametry: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Velikost úhlopříčky: 22”, poměr stran 16:10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Rozlišení: 1680x1050 při 60 Hz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Kontrastní poměr: 1000:1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Odezva: Max. 5 ms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Svítivost: 250 cd/m3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Technologie panelu: TN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Podsvícení LED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Pozorovací úhel: min 160° (vertikálně) a min 170° (horizontálně)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Konektory: VGA, DVI</w:t>
            </w:r>
          </w:p>
          <w:p w:rsidR="000B0B92" w:rsidRPr="00161C41" w:rsidRDefault="000B0B9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Další vlastnosti: 2x USB 2.0; Výškově nastavitelný stojan; Otočný do stran (min. o 45°);Sklopný</w:t>
            </w:r>
          </w:p>
        </w:tc>
        <w:tc>
          <w:tcPr>
            <w:tcW w:w="4394" w:type="dxa"/>
          </w:tcPr>
          <w:p w:rsidR="000B0B92" w:rsidRPr="008E5C22" w:rsidRDefault="000B0B92" w:rsidP="008034B8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bookmarkEnd w:id="0"/>
      <w:tr w:rsidR="00161C41" w:rsidRPr="002E28E2" w:rsidTr="00CF1884">
        <w:trPr>
          <w:trHeight w:val="46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Záruka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Min. 60 měsíců na celou sestavu. Režim  provádění záručních oprav: Dokončená oprava PC, monitoru, klávesnice a myši nejpozději následující pracovní den po nahlášení závady v místě instalace PC, oprava monitoru, klávesnice a myši výměnným způsobem. Možnost ověření na webu výrobce.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2E28E2" w:rsidTr="00CF1884">
        <w:trPr>
          <w:trHeight w:val="46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Způsob provádění servisu a podpory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41" w:rsidRPr="00161C41" w:rsidRDefault="00161C41" w:rsidP="00161C4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Jediné kontaktní místo pro nahlášení poruch, možnost sledování servisních reportů prostřednictvím Internetu. Podpora poskytovaná prostřednictvím telefonní linky musí být dostupná v pracovní dny minimálně v době od 9:00 do 16:00 hod. Podpora prostřednictvím Internetu musí umožňovat stahování ovladačů a manuálů z internetu adresně pro konkrétní zadané sériové číslo zařízení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C41" w:rsidRPr="00161C41" w:rsidRDefault="00161C41" w:rsidP="00161C41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40122C" w:rsidTr="00CF1884">
        <w:trPr>
          <w:trHeight w:val="264"/>
        </w:trPr>
        <w:tc>
          <w:tcPr>
            <w:tcW w:w="1049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61C41" w:rsidRPr="00161C41" w:rsidRDefault="00161C41" w:rsidP="003351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61C41">
              <w:rPr>
                <w:rFonts w:ascii="Arial" w:hAnsi="Arial" w:cs="Arial"/>
                <w:b/>
                <w:sz w:val="32"/>
                <w:szCs w:val="16"/>
              </w:rPr>
              <w:t>Sestava – typ B</w:t>
            </w:r>
          </w:p>
        </w:tc>
      </w:tr>
      <w:tr w:rsidR="00161C41" w:rsidRPr="0040122C" w:rsidTr="00CF1884">
        <w:trPr>
          <w:trHeight w:val="264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61C41" w:rsidRPr="00161C41" w:rsidRDefault="00161C41" w:rsidP="003351E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61C41">
              <w:rPr>
                <w:rFonts w:ascii="Arial" w:hAnsi="Arial" w:cs="Arial"/>
                <w:b/>
                <w:sz w:val="16"/>
                <w:szCs w:val="16"/>
              </w:rPr>
              <w:lastRenderedPageBreak/>
              <w:t>Konfigurace</w:t>
            </w:r>
          </w:p>
          <w:p w:rsidR="00161C41" w:rsidRPr="00161C41" w:rsidRDefault="00161C41" w:rsidP="003351E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61C41">
              <w:rPr>
                <w:rFonts w:ascii="Arial" w:hAnsi="Arial" w:cs="Arial"/>
                <w:b/>
                <w:sz w:val="16"/>
                <w:szCs w:val="16"/>
              </w:rPr>
              <w:t>Komponenta</w:t>
            </w:r>
          </w:p>
        </w:tc>
        <w:tc>
          <w:tcPr>
            <w:tcW w:w="4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61C41" w:rsidRPr="00161C41" w:rsidRDefault="00161C41" w:rsidP="003351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61C41">
              <w:rPr>
                <w:rFonts w:ascii="Arial" w:hAnsi="Arial" w:cs="Arial"/>
                <w:b/>
                <w:sz w:val="16"/>
                <w:szCs w:val="16"/>
              </w:rPr>
              <w:t>Specifikace/parametry – minimální</w:t>
            </w:r>
          </w:p>
          <w:p w:rsidR="00161C41" w:rsidRPr="00161C41" w:rsidRDefault="00161C41" w:rsidP="003351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61C41">
              <w:rPr>
                <w:rFonts w:ascii="Arial" w:hAnsi="Arial" w:cs="Arial"/>
                <w:b/>
                <w:sz w:val="16"/>
                <w:szCs w:val="16"/>
              </w:rPr>
              <w:t>požadavek zadavatele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61C41" w:rsidRPr="008E5C22" w:rsidRDefault="00161C41" w:rsidP="003351E7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8E5C22">
              <w:rPr>
                <w:rFonts w:ascii="Arial" w:hAnsi="Arial" w:cs="Arial"/>
                <w:b/>
                <w:sz w:val="16"/>
                <w:szCs w:val="18"/>
              </w:rPr>
              <w:t xml:space="preserve">Specifikace/parametry </w:t>
            </w:r>
          </w:p>
          <w:p w:rsidR="00161C41" w:rsidRPr="008E5C22" w:rsidRDefault="00161C41" w:rsidP="003351E7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8E5C22">
              <w:rPr>
                <w:rFonts w:ascii="Arial" w:hAnsi="Arial" w:cs="Arial"/>
                <w:b/>
                <w:sz w:val="16"/>
                <w:szCs w:val="18"/>
              </w:rPr>
              <w:t>nabízené dodavatelem</w:t>
            </w:r>
          </w:p>
        </w:tc>
      </w:tr>
      <w:tr w:rsidR="00161C41" w:rsidRPr="001C3591" w:rsidTr="00CF1884">
        <w:trPr>
          <w:trHeight w:val="93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Provedení chassis</w:t>
            </w:r>
          </w:p>
        </w:tc>
        <w:tc>
          <w:tcPr>
            <w:tcW w:w="4395" w:type="dxa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 xml:space="preserve">Small Form Factor, 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Maximální rozměry (mm):  320 x 300 x 100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Počet pozic pro 3,5” mechaniky</w:t>
            </w:r>
            <w:r w:rsidRPr="00161C41">
              <w:rPr>
                <w:rFonts w:ascii="Arial" w:hAnsi="Arial" w:cs="Arial"/>
                <w:sz w:val="16"/>
                <w:szCs w:val="16"/>
              </w:rPr>
              <w:tab/>
              <w:t>: 1x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Počet pozic pro 5,25” mechaniky:  1x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Sloty: 1x PCIe x1, 1x PCIe (x16)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Zdroj:</w:t>
            </w:r>
            <w:r w:rsidRPr="00161C41">
              <w:rPr>
                <w:rFonts w:ascii="Arial" w:hAnsi="Arial" w:cs="Arial"/>
                <w:sz w:val="16"/>
                <w:szCs w:val="16"/>
              </w:rPr>
              <w:tab/>
              <w:t>Max. 240W odpovídající normě 80PLUS GOLD, aktivní PFC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1C3591" w:rsidTr="00CF1884">
        <w:trPr>
          <w:trHeight w:val="93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Procesor</w:t>
            </w:r>
          </w:p>
        </w:tc>
        <w:tc>
          <w:tcPr>
            <w:tcW w:w="4395" w:type="dxa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161C41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CPU o výkonu min. 4240 bodů (odpovídá CPU i3-3240 (Dual Core, 3.40GHz, 3MB,w/ HD2500 Graphics) v programu Passmark CPU Mark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bCs/>
                <w:color w:val="000000" w:themeColor="text1"/>
                <w:sz w:val="16"/>
                <w:szCs w:val="18"/>
              </w:rPr>
            </w:pPr>
          </w:p>
        </w:tc>
      </w:tr>
      <w:tr w:rsidR="00161C41" w:rsidRPr="001C3591" w:rsidTr="00CF1884">
        <w:trPr>
          <w:trHeight w:val="93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Operační paměť</w:t>
            </w:r>
          </w:p>
        </w:tc>
        <w:tc>
          <w:tcPr>
            <w:tcW w:w="4395" w:type="dxa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61C41">
              <w:rPr>
                <w:rFonts w:ascii="Arial" w:hAnsi="Arial" w:cs="Arial"/>
                <w:color w:val="000000" w:themeColor="text1"/>
                <w:sz w:val="16"/>
                <w:szCs w:val="16"/>
              </w:rPr>
              <w:t>Min. 4096 MB, DDR3 min. 1600 MHz, možnost osazení 8 GB RAM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color w:val="000000" w:themeColor="text1"/>
                <w:sz w:val="16"/>
                <w:szCs w:val="18"/>
              </w:rPr>
            </w:pPr>
          </w:p>
        </w:tc>
      </w:tr>
      <w:tr w:rsidR="00161C41" w:rsidRPr="001C3591" w:rsidTr="00CF1884">
        <w:trPr>
          <w:trHeight w:val="93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Pevný disk</w:t>
            </w:r>
          </w:p>
        </w:tc>
        <w:tc>
          <w:tcPr>
            <w:tcW w:w="4395" w:type="dxa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61C41">
              <w:rPr>
                <w:rFonts w:ascii="Arial" w:hAnsi="Arial" w:cs="Arial"/>
                <w:color w:val="000000" w:themeColor="text1"/>
                <w:sz w:val="16"/>
                <w:szCs w:val="16"/>
              </w:rPr>
              <w:t>Min. 120GB ADATA Solid State Drive 2.5 inch SATA 6Gb/s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color w:val="000000" w:themeColor="text1"/>
                <w:sz w:val="16"/>
                <w:szCs w:val="18"/>
              </w:rPr>
            </w:pPr>
          </w:p>
        </w:tc>
      </w:tr>
      <w:tr w:rsidR="00161C41" w:rsidRPr="001C3591" w:rsidTr="00CF1884">
        <w:trPr>
          <w:trHeight w:val="93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Optická mechanika</w:t>
            </w:r>
          </w:p>
        </w:tc>
        <w:tc>
          <w:tcPr>
            <w:tcW w:w="4395" w:type="dxa"/>
          </w:tcPr>
          <w:p w:rsidR="00161C41" w:rsidRPr="00161C41" w:rsidRDefault="00161C41" w:rsidP="003351E7">
            <w:pPr>
              <w:ind w:left="-101" w:hanging="7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 xml:space="preserve">  Min. 8X D-ROM Drive,rozhraní SATA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ind w:left="-101" w:hanging="7"/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40122C" w:rsidTr="00CF1884">
        <w:trPr>
          <w:trHeight w:val="93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Grafická karta</w:t>
            </w:r>
          </w:p>
        </w:tc>
        <w:tc>
          <w:tcPr>
            <w:tcW w:w="4395" w:type="dxa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Integrovaná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1C3591" w:rsidTr="00CF1884">
        <w:trPr>
          <w:trHeight w:val="93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Síťová karta</w:t>
            </w:r>
          </w:p>
        </w:tc>
        <w:tc>
          <w:tcPr>
            <w:tcW w:w="4395" w:type="dxa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 xml:space="preserve">Integrovaná, rychlost 10/100/1000 Mbit/s, RJ45, PXE, Wake on LAN 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40122C" w:rsidTr="00CF1884">
        <w:trPr>
          <w:trHeight w:val="156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Zvuková karta</w:t>
            </w:r>
          </w:p>
        </w:tc>
        <w:tc>
          <w:tcPr>
            <w:tcW w:w="4395" w:type="dxa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Integrovaná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1C3591" w:rsidTr="00CF1884">
        <w:trPr>
          <w:trHeight w:val="557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Vstupní a výstupní porty</w:t>
            </w:r>
          </w:p>
        </w:tc>
        <w:tc>
          <w:tcPr>
            <w:tcW w:w="4395" w:type="dxa"/>
            <w:vAlign w:val="center"/>
          </w:tcPr>
          <w:p w:rsidR="00AE2D22" w:rsidRPr="00AE2D22" w:rsidRDefault="00161C41" w:rsidP="00306A6F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Min. 8x USB (z toho min. 2x vpředu skříně, min. 2x interní USB port, min. 6x zadních USB 2.0 portů), min. 1x VGA, min. 1x HDMI 1.4</w:t>
            </w:r>
            <w:r w:rsidR="00306A6F">
              <w:rPr>
                <w:rFonts w:ascii="Arial" w:hAnsi="Arial" w:cs="Arial"/>
                <w:sz w:val="16"/>
                <w:szCs w:val="16"/>
              </w:rPr>
              <w:t xml:space="preserve">, 1x paralelní port, </w:t>
            </w:r>
            <w:r w:rsidR="00AE2D22" w:rsidRPr="00AE2D22">
              <w:rPr>
                <w:rFonts w:ascii="Arial" w:hAnsi="Arial" w:cs="Arial"/>
                <w:b/>
                <w:sz w:val="16"/>
                <w:szCs w:val="16"/>
                <w:highlight w:val="yellow"/>
              </w:rPr>
              <w:t>2x Sériový port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1C3591" w:rsidTr="00CF1884">
        <w:trPr>
          <w:trHeight w:val="310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Klávesnice</w:t>
            </w:r>
          </w:p>
        </w:tc>
        <w:tc>
          <w:tcPr>
            <w:tcW w:w="4395" w:type="dxa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CZ/US USB s numerickou částí, tj. plná klávesnice min. 101 kláves, stejného výrobce jako základní jednotka PC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1C3591" w:rsidTr="00CF1884">
        <w:trPr>
          <w:trHeight w:val="145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Myš</w:t>
            </w:r>
          </w:p>
        </w:tc>
        <w:tc>
          <w:tcPr>
            <w:tcW w:w="4395" w:type="dxa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Optická s kolečkem, USB, stejného výrobce jako základní jednotka PC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1C3591" w:rsidTr="00CF1884">
        <w:trPr>
          <w:trHeight w:val="467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Licence</w:t>
            </w:r>
          </w:p>
        </w:tc>
        <w:tc>
          <w:tcPr>
            <w:tcW w:w="4395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Microsoft Windows 7 Professional (32Bit) CZ, OEM, předinstalovaný na pevném disku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 xml:space="preserve">Windows SVR CAL 2012 USER OEM 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40122C" w:rsidTr="00CF1884">
        <w:trPr>
          <w:trHeight w:val="467"/>
        </w:trPr>
        <w:tc>
          <w:tcPr>
            <w:tcW w:w="1701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Monitor</w:t>
            </w:r>
          </w:p>
        </w:tc>
        <w:tc>
          <w:tcPr>
            <w:tcW w:w="4395" w:type="dxa"/>
            <w:vAlign w:val="center"/>
          </w:tcPr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Monitor od stejného výrobce jako základní jednotka PC,  parametry: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Velikost úhlopříčky: 22”, poměr stran 16:10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Rozlišení: 1680x1050 při 60 Hz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Kontrastní poměr: 1000:1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Odezva: Max. 5 ms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Svítivost: 250 cd/m3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Technologie panelu: TN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Podsvícení LED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Pozorovací úhel: min 160° (vertikálně) a min 170° (horizontálně)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Konektory: VGA, DVI</w:t>
            </w:r>
          </w:p>
          <w:p w:rsidR="00161C41" w:rsidRPr="00161C41" w:rsidRDefault="00161C41" w:rsidP="003351E7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Další vlastnosti: 2x USB 2.0; Výškově nastavitelný stojan; Otočný do stran (min. o 45°);Sklopný</w:t>
            </w:r>
          </w:p>
        </w:tc>
        <w:tc>
          <w:tcPr>
            <w:tcW w:w="4394" w:type="dxa"/>
          </w:tcPr>
          <w:p w:rsidR="00161C41" w:rsidRPr="008E5C22" w:rsidRDefault="00161C41" w:rsidP="003351E7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161C41" w:rsidTr="00CF1884">
        <w:trPr>
          <w:trHeight w:val="931"/>
        </w:trPr>
        <w:tc>
          <w:tcPr>
            <w:tcW w:w="1701" w:type="dxa"/>
            <w:vAlign w:val="center"/>
          </w:tcPr>
          <w:p w:rsidR="002E28E2" w:rsidRPr="00161C41" w:rsidRDefault="002E28E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Záruka</w:t>
            </w:r>
          </w:p>
        </w:tc>
        <w:tc>
          <w:tcPr>
            <w:tcW w:w="4395" w:type="dxa"/>
          </w:tcPr>
          <w:p w:rsidR="002E28E2" w:rsidRPr="00161C41" w:rsidRDefault="008034B8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>M</w:t>
            </w:r>
            <w:r w:rsidR="002E28E2" w:rsidRPr="00161C41">
              <w:rPr>
                <w:rFonts w:ascii="Arial" w:hAnsi="Arial" w:cs="Arial"/>
                <w:sz w:val="16"/>
                <w:szCs w:val="16"/>
              </w:rPr>
              <w:t>in. 60 měsíců na celou sestavu</w:t>
            </w:r>
            <w:r w:rsidRPr="00161C41">
              <w:rPr>
                <w:rFonts w:ascii="Arial" w:hAnsi="Arial" w:cs="Arial"/>
                <w:sz w:val="16"/>
                <w:szCs w:val="16"/>
              </w:rPr>
              <w:t>.</w:t>
            </w:r>
            <w:r w:rsidR="002E28E2" w:rsidRPr="00161C4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61C41">
              <w:rPr>
                <w:rFonts w:ascii="Arial" w:hAnsi="Arial" w:cs="Arial"/>
                <w:sz w:val="16"/>
                <w:szCs w:val="16"/>
              </w:rPr>
              <w:t xml:space="preserve">Režim  provádění záručních oprav: </w:t>
            </w:r>
            <w:r w:rsidR="002E28E2" w:rsidRPr="00161C41">
              <w:rPr>
                <w:rFonts w:ascii="Arial" w:hAnsi="Arial" w:cs="Arial"/>
                <w:sz w:val="16"/>
                <w:szCs w:val="16"/>
              </w:rPr>
              <w:t>Dokončená oprava PC, monitoru, klávesnice a myši nejpozději následující pracovní den po nahlášení závady v místě instalace PC, oprava monitoru, klávesnice a myši výměnným způsobem.</w:t>
            </w:r>
            <w:r w:rsidRPr="00161C41">
              <w:rPr>
                <w:rFonts w:ascii="Arial" w:hAnsi="Arial" w:cs="Arial"/>
                <w:sz w:val="16"/>
                <w:szCs w:val="16"/>
              </w:rPr>
              <w:t xml:space="preserve"> Možnost ověření na webu výrobce.</w:t>
            </w:r>
          </w:p>
        </w:tc>
        <w:tc>
          <w:tcPr>
            <w:tcW w:w="4394" w:type="dxa"/>
          </w:tcPr>
          <w:p w:rsidR="002E28E2" w:rsidRPr="00161C41" w:rsidRDefault="002E28E2" w:rsidP="008034B8">
            <w:pPr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61C41" w:rsidRPr="00161C41" w:rsidTr="00CF1884">
        <w:trPr>
          <w:trHeight w:val="757"/>
        </w:trPr>
        <w:tc>
          <w:tcPr>
            <w:tcW w:w="1701" w:type="dxa"/>
            <w:vAlign w:val="center"/>
          </w:tcPr>
          <w:p w:rsidR="002E28E2" w:rsidRPr="00161C41" w:rsidRDefault="002E28E2" w:rsidP="008034B8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 xml:space="preserve">Způsob </w:t>
            </w:r>
            <w:r w:rsidR="008034B8" w:rsidRPr="00161C41">
              <w:rPr>
                <w:rFonts w:ascii="Arial" w:hAnsi="Arial" w:cs="Arial"/>
                <w:sz w:val="16"/>
                <w:szCs w:val="16"/>
              </w:rPr>
              <w:t xml:space="preserve">provádění </w:t>
            </w:r>
            <w:r w:rsidRPr="00161C41">
              <w:rPr>
                <w:rFonts w:ascii="Arial" w:hAnsi="Arial" w:cs="Arial"/>
                <w:sz w:val="16"/>
                <w:szCs w:val="16"/>
              </w:rPr>
              <w:t>servisu a podpory</w:t>
            </w:r>
          </w:p>
        </w:tc>
        <w:tc>
          <w:tcPr>
            <w:tcW w:w="4395" w:type="dxa"/>
          </w:tcPr>
          <w:p w:rsidR="002E28E2" w:rsidRPr="00161C41" w:rsidRDefault="002E28E2" w:rsidP="008034B8">
            <w:pPr>
              <w:tabs>
                <w:tab w:val="num" w:pos="540"/>
              </w:tabs>
              <w:jc w:val="left"/>
              <w:rPr>
                <w:rFonts w:ascii="Arial" w:hAnsi="Arial" w:cs="Arial"/>
                <w:sz w:val="16"/>
                <w:szCs w:val="16"/>
              </w:rPr>
            </w:pPr>
            <w:r w:rsidRPr="00161C41">
              <w:rPr>
                <w:rFonts w:ascii="Arial" w:hAnsi="Arial" w:cs="Arial"/>
                <w:sz w:val="16"/>
                <w:szCs w:val="16"/>
              </w:rPr>
              <w:t xml:space="preserve">Jediné kontaktní místo pro nahlášení poruch, možnost sledování servisních reportů prostřednictvím Internetu. Podpora poskytovaná prostřednictvím telefonní linky musí být dostupná v pracovní dny minimálně v době od 9:00 do 16:00 hod. Podpora </w:t>
            </w:r>
            <w:r w:rsidRPr="00161C41">
              <w:rPr>
                <w:rFonts w:ascii="Arial" w:hAnsi="Arial" w:cs="Arial"/>
                <w:bCs/>
                <w:sz w:val="16"/>
                <w:szCs w:val="16"/>
              </w:rPr>
              <w:t>prostřednictvím Internetu musí umožňovat stahování ovladačů a manuálů z internetu adresně pro konkrétní zadané sériové číslo zařízení</w:t>
            </w:r>
          </w:p>
        </w:tc>
        <w:tc>
          <w:tcPr>
            <w:tcW w:w="4394" w:type="dxa"/>
          </w:tcPr>
          <w:p w:rsidR="002E28E2" w:rsidRPr="00161C41" w:rsidRDefault="002E28E2" w:rsidP="008034B8">
            <w:pPr>
              <w:tabs>
                <w:tab w:val="num" w:pos="540"/>
              </w:tabs>
              <w:jc w:val="left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2E28E2" w:rsidRPr="00F9121B" w:rsidRDefault="00161C41" w:rsidP="0001015E">
      <w:pPr>
        <w:rPr>
          <w:rFonts w:ascii="Arial" w:hAnsi="Arial" w:cs="Arial"/>
          <w:b/>
          <w:sz w:val="28"/>
          <w:szCs w:val="28"/>
        </w:rPr>
      </w:pPr>
      <w:r w:rsidRPr="00F9121B">
        <w:rPr>
          <w:rFonts w:ascii="Arial" w:hAnsi="Arial" w:cs="Arial"/>
          <w:b/>
          <w:sz w:val="28"/>
          <w:szCs w:val="28"/>
        </w:rPr>
        <w:t>Výkaz výměr:</w:t>
      </w:r>
    </w:p>
    <w:bookmarkStart w:id="3" w:name="_MON_1446551597"/>
    <w:bookmarkEnd w:id="3"/>
    <w:p w:rsidR="007E3EF5" w:rsidRPr="00CA4F20" w:rsidRDefault="007E3EF5" w:rsidP="0001015E">
      <w:pPr>
        <w:rPr>
          <w:rFonts w:ascii="Arial" w:hAnsi="Arial" w:cs="Arial"/>
          <w:sz w:val="20"/>
        </w:rPr>
      </w:pPr>
      <w:r w:rsidRPr="00CA4F20">
        <w:rPr>
          <w:rFonts w:ascii="Arial" w:hAnsi="Arial" w:cs="Arial"/>
          <w:sz w:val="20"/>
        </w:rPr>
        <w:object w:dxaOrig="7370" w:dyaOrig="1515">
          <v:shape id="_x0000_i1025" type="#_x0000_t75" style="width:487.5pt;height:100.4pt" o:ole="">
            <v:imagedata r:id="rId8" o:title=""/>
          </v:shape>
          <o:OLEObject Type="Embed" ProgID="Excel.Sheet.12" ShapeID="_x0000_i1025" DrawAspect="Content" ObjectID="_1446617222" r:id="rId9"/>
        </w:object>
      </w:r>
    </w:p>
    <w:p w:rsidR="007E3EF5" w:rsidRPr="00CA4F20" w:rsidRDefault="007E3EF5" w:rsidP="007E3EF5">
      <w:pPr>
        <w:rPr>
          <w:rFonts w:ascii="Arial" w:hAnsi="Arial" w:cs="Arial"/>
          <w:sz w:val="20"/>
        </w:rPr>
      </w:pPr>
    </w:p>
    <w:p w:rsidR="00161C41" w:rsidRPr="00CA4F20" w:rsidRDefault="00161C41" w:rsidP="007E3EF5">
      <w:pPr>
        <w:tabs>
          <w:tab w:val="left" w:pos="3267"/>
        </w:tabs>
        <w:rPr>
          <w:rFonts w:ascii="Arial" w:hAnsi="Arial" w:cs="Arial"/>
          <w:sz w:val="20"/>
        </w:rPr>
      </w:pPr>
    </w:p>
    <w:p w:rsidR="007E3EF5" w:rsidRPr="00CA4F20" w:rsidRDefault="007E3EF5" w:rsidP="007E3EF5">
      <w:pPr>
        <w:tabs>
          <w:tab w:val="left" w:pos="3267"/>
        </w:tabs>
        <w:rPr>
          <w:rFonts w:ascii="Arial" w:hAnsi="Arial" w:cs="Arial"/>
          <w:b/>
          <w:sz w:val="28"/>
        </w:rPr>
      </w:pPr>
      <w:r w:rsidRPr="00CA4F20">
        <w:rPr>
          <w:rFonts w:ascii="Arial" w:hAnsi="Arial" w:cs="Arial"/>
          <w:b/>
          <w:sz w:val="28"/>
        </w:rPr>
        <w:t>Uchazeč dále stanoví:</w:t>
      </w:r>
    </w:p>
    <w:p w:rsidR="007E3EF5" w:rsidRPr="00CA4F20" w:rsidRDefault="00F9121B" w:rsidP="00F9121B">
      <w:pPr>
        <w:numPr>
          <w:ilvl w:val="0"/>
          <w:numId w:val="27"/>
        </w:numPr>
        <w:tabs>
          <w:tab w:val="left" w:pos="709"/>
        </w:tabs>
        <w:rPr>
          <w:rFonts w:ascii="Arial" w:hAnsi="Arial" w:cs="Arial"/>
          <w:b/>
          <w:sz w:val="20"/>
        </w:rPr>
      </w:pPr>
      <w:r w:rsidRPr="00CA4F20">
        <w:rPr>
          <w:rFonts w:ascii="Arial" w:hAnsi="Arial" w:cs="Arial"/>
          <w:b/>
          <w:sz w:val="20"/>
        </w:rPr>
        <w:t>Cenu s</w:t>
      </w:r>
      <w:r w:rsidR="007E3EF5" w:rsidRPr="00CA4F20">
        <w:rPr>
          <w:rFonts w:ascii="Arial" w:hAnsi="Arial" w:cs="Arial"/>
          <w:b/>
          <w:sz w:val="20"/>
        </w:rPr>
        <w:t xml:space="preserve">ervisní práce související s instalací </w:t>
      </w:r>
      <w:r w:rsidRPr="00CA4F20">
        <w:rPr>
          <w:rFonts w:ascii="Arial" w:hAnsi="Arial" w:cs="Arial"/>
          <w:b/>
          <w:sz w:val="20"/>
        </w:rPr>
        <w:t>jednoho ks dodané PC sestavy</w:t>
      </w:r>
    </w:p>
    <w:p w:rsidR="00F9121B" w:rsidRPr="00CA4F20" w:rsidRDefault="00F9121B" w:rsidP="00F9121B">
      <w:pPr>
        <w:numPr>
          <w:ilvl w:val="0"/>
          <w:numId w:val="26"/>
        </w:numPr>
        <w:tabs>
          <w:tab w:val="left" w:pos="284"/>
        </w:tabs>
        <w:spacing w:before="0"/>
        <w:ind w:left="0" w:firstLine="0"/>
        <w:rPr>
          <w:rFonts w:ascii="Arial" w:hAnsi="Arial" w:cs="Arial"/>
          <w:sz w:val="20"/>
        </w:rPr>
      </w:pPr>
      <w:r w:rsidRPr="00CA4F20">
        <w:rPr>
          <w:rFonts w:ascii="Arial" w:hAnsi="Arial" w:cs="Arial"/>
          <w:sz w:val="20"/>
        </w:rPr>
        <w:t>Doinstalace operačníhy systému</w:t>
      </w:r>
    </w:p>
    <w:p w:rsidR="00F9121B" w:rsidRPr="00CA4F20" w:rsidRDefault="00F9121B" w:rsidP="00F9121B">
      <w:pPr>
        <w:numPr>
          <w:ilvl w:val="0"/>
          <w:numId w:val="26"/>
        </w:numPr>
        <w:tabs>
          <w:tab w:val="left" w:pos="284"/>
        </w:tabs>
        <w:spacing w:before="0"/>
        <w:ind w:left="0" w:firstLine="0"/>
        <w:rPr>
          <w:rFonts w:ascii="Arial" w:hAnsi="Arial" w:cs="Arial"/>
          <w:sz w:val="20"/>
        </w:rPr>
      </w:pPr>
      <w:r w:rsidRPr="00CA4F20">
        <w:rPr>
          <w:rFonts w:ascii="Arial" w:hAnsi="Arial" w:cs="Arial"/>
          <w:sz w:val="20"/>
        </w:rPr>
        <w:t>Instalace ovladačů</w:t>
      </w:r>
    </w:p>
    <w:p w:rsidR="00F9121B" w:rsidRDefault="00F9121B" w:rsidP="00F9121B">
      <w:pPr>
        <w:numPr>
          <w:ilvl w:val="0"/>
          <w:numId w:val="26"/>
        </w:numPr>
        <w:tabs>
          <w:tab w:val="left" w:pos="284"/>
        </w:tabs>
        <w:spacing w:before="0"/>
        <w:ind w:left="0" w:firstLine="0"/>
        <w:rPr>
          <w:rFonts w:ascii="Arial" w:hAnsi="Arial" w:cs="Arial"/>
          <w:sz w:val="20"/>
        </w:rPr>
      </w:pPr>
      <w:r w:rsidRPr="00CA4F20">
        <w:rPr>
          <w:rFonts w:ascii="Arial" w:hAnsi="Arial" w:cs="Arial"/>
          <w:sz w:val="20"/>
        </w:rPr>
        <w:t>Instalace MS Office (zadavatelem dodaného DVD disku - vlastní licence)</w:t>
      </w:r>
    </w:p>
    <w:p w:rsidR="00CA4F20" w:rsidRPr="00CA4F20" w:rsidRDefault="00CA4F20" w:rsidP="00F9121B">
      <w:pPr>
        <w:numPr>
          <w:ilvl w:val="0"/>
          <w:numId w:val="26"/>
        </w:numPr>
        <w:tabs>
          <w:tab w:val="left" w:pos="284"/>
        </w:tabs>
        <w:spacing w:before="0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Přenesení dat elektronické pošty z původního PC uživatele</w:t>
      </w:r>
    </w:p>
    <w:p w:rsidR="00F9121B" w:rsidRPr="00CA4F20" w:rsidRDefault="00F9121B" w:rsidP="00F9121B">
      <w:pPr>
        <w:numPr>
          <w:ilvl w:val="0"/>
          <w:numId w:val="26"/>
        </w:numPr>
        <w:tabs>
          <w:tab w:val="left" w:pos="284"/>
        </w:tabs>
        <w:spacing w:before="0"/>
        <w:ind w:left="0" w:firstLine="0"/>
        <w:rPr>
          <w:rFonts w:ascii="Arial" w:hAnsi="Arial" w:cs="Arial"/>
          <w:sz w:val="20"/>
        </w:rPr>
      </w:pPr>
      <w:r w:rsidRPr="00CA4F20">
        <w:rPr>
          <w:rFonts w:ascii="Arial" w:hAnsi="Arial" w:cs="Arial"/>
          <w:sz w:val="20"/>
        </w:rPr>
        <w:t>Přenos adresáře s</w:t>
      </w:r>
      <w:r w:rsidR="00CA4F20">
        <w:rPr>
          <w:rFonts w:ascii="Arial" w:hAnsi="Arial" w:cs="Arial"/>
          <w:sz w:val="20"/>
        </w:rPr>
        <w:t> </w:t>
      </w:r>
      <w:r w:rsidRPr="00CA4F20">
        <w:rPr>
          <w:rFonts w:ascii="Arial" w:hAnsi="Arial" w:cs="Arial"/>
          <w:sz w:val="20"/>
        </w:rPr>
        <w:t>dokumenty</w:t>
      </w:r>
      <w:r w:rsidR="00CA4F20">
        <w:rPr>
          <w:rFonts w:ascii="Arial" w:hAnsi="Arial" w:cs="Arial"/>
          <w:sz w:val="20"/>
        </w:rPr>
        <w:t xml:space="preserve"> z původního PC uživatele</w:t>
      </w:r>
    </w:p>
    <w:p w:rsidR="00F9121B" w:rsidRPr="00CA4F20" w:rsidRDefault="00F9121B" w:rsidP="00F9121B">
      <w:pPr>
        <w:numPr>
          <w:ilvl w:val="0"/>
          <w:numId w:val="26"/>
        </w:numPr>
        <w:tabs>
          <w:tab w:val="left" w:pos="284"/>
        </w:tabs>
        <w:spacing w:before="0"/>
        <w:ind w:left="0" w:firstLine="0"/>
        <w:rPr>
          <w:rFonts w:ascii="Arial" w:hAnsi="Arial" w:cs="Arial"/>
          <w:sz w:val="20"/>
        </w:rPr>
      </w:pPr>
      <w:r w:rsidRPr="00CA4F20">
        <w:rPr>
          <w:rFonts w:ascii="Arial" w:hAnsi="Arial" w:cs="Arial"/>
          <w:sz w:val="20"/>
        </w:rPr>
        <w:t>Konfigurace síťového připojení a připojení k doménovému serveru MS Windows Server</w:t>
      </w:r>
    </w:p>
    <w:p w:rsidR="00F9121B" w:rsidRPr="00CA4F20" w:rsidRDefault="00CA4F20" w:rsidP="00F9121B">
      <w:pPr>
        <w:tabs>
          <w:tab w:val="left" w:pos="284"/>
        </w:tabs>
        <w:spacing w:before="0"/>
        <w:rPr>
          <w:rFonts w:ascii="Arial" w:hAnsi="Arial" w:cs="Arial"/>
          <w:b/>
          <w:sz w:val="18"/>
        </w:rPr>
      </w:pPr>
      <w:r w:rsidRPr="00CA4F20">
        <w:rPr>
          <w:rFonts w:ascii="Arial" w:hAnsi="Arial" w:cs="Arial"/>
          <w:b/>
          <w:sz w:val="18"/>
        </w:rPr>
        <w:tab/>
      </w:r>
      <w:r w:rsidR="00F9121B" w:rsidRPr="00CA4F20">
        <w:rPr>
          <w:rFonts w:ascii="Arial" w:hAnsi="Arial" w:cs="Arial"/>
          <w:b/>
          <w:sz w:val="18"/>
        </w:rPr>
        <w:t xml:space="preserve">Cena </w:t>
      </w:r>
      <w:r>
        <w:rPr>
          <w:rFonts w:ascii="Arial" w:hAnsi="Arial" w:cs="Arial"/>
          <w:b/>
          <w:sz w:val="18"/>
        </w:rPr>
        <w:t>servisní práce</w:t>
      </w:r>
      <w:r w:rsidR="00F9121B" w:rsidRPr="00CA4F20">
        <w:rPr>
          <w:rFonts w:ascii="Arial" w:hAnsi="Arial" w:cs="Arial"/>
          <w:b/>
          <w:sz w:val="18"/>
        </w:rPr>
        <w:t xml:space="preserve"> bez DPH viz body </w:t>
      </w:r>
      <w:r>
        <w:rPr>
          <w:rFonts w:ascii="Arial" w:hAnsi="Arial" w:cs="Arial"/>
          <w:b/>
          <w:sz w:val="18"/>
        </w:rPr>
        <w:t xml:space="preserve">1 – 6 </w:t>
      </w:r>
      <w:r w:rsidR="00F9121B" w:rsidRPr="00CA4F20">
        <w:rPr>
          <w:rFonts w:ascii="Arial" w:hAnsi="Arial" w:cs="Arial"/>
          <w:b/>
          <w:sz w:val="18"/>
        </w:rPr>
        <w:t xml:space="preserve">výše:  </w:t>
      </w:r>
      <w:r>
        <w:rPr>
          <w:rFonts w:ascii="Arial" w:hAnsi="Arial" w:cs="Arial"/>
          <w:b/>
          <w:sz w:val="18"/>
        </w:rPr>
        <w:t>..</w:t>
      </w:r>
      <w:r w:rsidR="00F9121B" w:rsidRPr="00CA4F20">
        <w:rPr>
          <w:rFonts w:ascii="Arial" w:hAnsi="Arial" w:cs="Arial"/>
          <w:b/>
          <w:sz w:val="18"/>
        </w:rPr>
        <w:t>…… Kč</w:t>
      </w:r>
      <w:r>
        <w:rPr>
          <w:rFonts w:ascii="Arial" w:hAnsi="Arial" w:cs="Arial"/>
          <w:b/>
          <w:sz w:val="18"/>
        </w:rPr>
        <w:t>/1ks PC sestava</w:t>
      </w:r>
    </w:p>
    <w:p w:rsidR="00F9121B" w:rsidRPr="00CA4F20" w:rsidRDefault="00F9121B" w:rsidP="00F9121B">
      <w:pPr>
        <w:tabs>
          <w:tab w:val="left" w:pos="284"/>
        </w:tabs>
        <w:spacing w:before="0"/>
        <w:rPr>
          <w:rFonts w:ascii="Arial" w:hAnsi="Arial" w:cs="Arial"/>
          <w:b/>
          <w:sz w:val="18"/>
        </w:rPr>
      </w:pPr>
    </w:p>
    <w:p w:rsidR="00F9121B" w:rsidRPr="00CA4F20" w:rsidRDefault="00F9121B" w:rsidP="00F9121B">
      <w:pPr>
        <w:numPr>
          <w:ilvl w:val="0"/>
          <w:numId w:val="27"/>
        </w:numPr>
        <w:tabs>
          <w:tab w:val="left" w:pos="284"/>
        </w:tabs>
        <w:spacing w:before="0"/>
        <w:rPr>
          <w:rFonts w:ascii="Arial" w:hAnsi="Arial" w:cs="Arial"/>
          <w:b/>
          <w:sz w:val="18"/>
        </w:rPr>
      </w:pPr>
      <w:r w:rsidRPr="00CA4F20">
        <w:rPr>
          <w:rFonts w:ascii="Arial" w:hAnsi="Arial" w:cs="Arial"/>
          <w:b/>
          <w:sz w:val="18"/>
        </w:rPr>
        <w:t xml:space="preserve">Slevu </w:t>
      </w:r>
      <w:r w:rsidR="00CA4F20" w:rsidRPr="00CA4F20">
        <w:rPr>
          <w:rFonts w:ascii="Arial" w:hAnsi="Arial" w:cs="Arial"/>
          <w:b/>
          <w:sz w:val="18"/>
        </w:rPr>
        <w:t>ze svých ceníkových cen na ostatní sortiment zboží neuvedený v této technické specifikaci</w:t>
      </w:r>
    </w:p>
    <w:p w:rsidR="00CA4F20" w:rsidRPr="00CA4F20" w:rsidRDefault="00CA4F20" w:rsidP="00CA4F20">
      <w:pPr>
        <w:tabs>
          <w:tab w:val="left" w:pos="284"/>
        </w:tabs>
        <w:spacing w:before="0"/>
        <w:rPr>
          <w:rFonts w:ascii="Arial" w:hAnsi="Arial" w:cs="Arial"/>
          <w:sz w:val="18"/>
        </w:rPr>
      </w:pPr>
      <w:r>
        <w:rPr>
          <w:rFonts w:ascii="Arial" w:hAnsi="Arial" w:cs="Arial"/>
          <w:b/>
          <w:sz w:val="18"/>
        </w:rPr>
        <w:tab/>
      </w:r>
      <w:r w:rsidRPr="00CA4F20">
        <w:rPr>
          <w:rFonts w:ascii="Arial" w:hAnsi="Arial" w:cs="Arial"/>
          <w:b/>
          <w:sz w:val="18"/>
        </w:rPr>
        <w:t>Sleva</w:t>
      </w:r>
      <w:r>
        <w:rPr>
          <w:rFonts w:ascii="Arial" w:hAnsi="Arial" w:cs="Arial"/>
          <w:b/>
          <w:sz w:val="18"/>
        </w:rPr>
        <w:t xml:space="preserve"> …….. % </w:t>
      </w:r>
      <w:r w:rsidRPr="00CA4F20">
        <w:rPr>
          <w:rFonts w:ascii="Arial" w:hAnsi="Arial" w:cs="Arial"/>
          <w:sz w:val="18"/>
        </w:rPr>
        <w:t>(min 3%)</w:t>
      </w:r>
    </w:p>
    <w:p w:rsidR="00F9121B" w:rsidRPr="00CA4F20" w:rsidRDefault="00F9121B" w:rsidP="00F9121B">
      <w:pPr>
        <w:tabs>
          <w:tab w:val="left" w:pos="3267"/>
        </w:tabs>
        <w:rPr>
          <w:rFonts w:ascii="Arial" w:hAnsi="Arial" w:cs="Arial"/>
          <w:sz w:val="20"/>
        </w:rPr>
      </w:pPr>
    </w:p>
    <w:p w:rsidR="00F9121B" w:rsidRPr="007E3EF5" w:rsidRDefault="00F9121B" w:rsidP="00F9121B">
      <w:pPr>
        <w:tabs>
          <w:tab w:val="left" w:pos="3267"/>
        </w:tabs>
        <w:rPr>
          <w:sz w:val="20"/>
        </w:rPr>
      </w:pPr>
    </w:p>
    <w:sectPr w:rsidR="00F9121B" w:rsidRPr="007E3EF5" w:rsidSect="00161C41">
      <w:headerReference w:type="default" r:id="rId10"/>
      <w:footerReference w:type="default" r:id="rId11"/>
      <w:pgSz w:w="11906" w:h="16838"/>
      <w:pgMar w:top="720" w:right="720" w:bottom="720" w:left="720" w:header="45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1EC7" w:rsidRDefault="00881EC7" w:rsidP="00516332">
      <w:pPr>
        <w:spacing w:before="0"/>
      </w:pPr>
      <w:r>
        <w:separator/>
      </w:r>
    </w:p>
  </w:endnote>
  <w:endnote w:type="continuationSeparator" w:id="1">
    <w:p w:rsidR="00881EC7" w:rsidRDefault="00881EC7" w:rsidP="00516332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274" w:rsidRDefault="00D82658" w:rsidP="00274744">
    <w:pPr>
      <w:pStyle w:val="Zpat"/>
      <w:jc w:val="center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noProof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11.5pt;margin-top:5.65pt;width:496.7pt;height:.05pt;z-index:251658240" o:connectortype="straight" strokecolor="#666" strokeweight="1pt">
          <v:shadow type="perspective" color="#7f7f7f" opacity=".5" offset="1pt" offset2="-3pt"/>
        </v:shape>
      </w:pict>
    </w:r>
  </w:p>
  <w:p w:rsidR="00305236" w:rsidRDefault="00BA6698" w:rsidP="00274744">
    <w:pPr>
      <w:pStyle w:val="Zpat"/>
      <w:jc w:val="center"/>
      <w:rPr>
        <w:rFonts w:ascii="Arial Narrow" w:hAnsi="Arial Narrow" w:cs="Arial"/>
        <w:sz w:val="16"/>
        <w:szCs w:val="16"/>
      </w:rPr>
    </w:pPr>
    <w:r w:rsidRPr="006159F5">
      <w:rPr>
        <w:rFonts w:ascii="Arial Narrow" w:hAnsi="Arial Narrow" w:cs="Arial"/>
        <w:b/>
        <w:sz w:val="16"/>
        <w:szCs w:val="16"/>
      </w:rPr>
      <w:t>Technické služby Havlíčkův Brod</w:t>
    </w:r>
    <w:r w:rsidR="00E24553" w:rsidRPr="006159F5">
      <w:rPr>
        <w:rFonts w:ascii="Arial Narrow" w:hAnsi="Arial Narrow" w:cs="Arial"/>
        <w:sz w:val="16"/>
        <w:szCs w:val="16"/>
      </w:rPr>
      <w:t xml:space="preserve"> </w:t>
    </w:r>
    <w:r w:rsidR="00290197" w:rsidRPr="006159F5">
      <w:rPr>
        <w:rFonts w:ascii="Arial Narrow" w:hAnsi="Arial Narrow" w:cs="Arial"/>
        <w:sz w:val="16"/>
        <w:szCs w:val="16"/>
      </w:rPr>
      <w:t xml:space="preserve"> </w:t>
    </w:r>
    <w:r w:rsidR="00305236">
      <w:rPr>
        <w:rFonts w:ascii="Arial Narrow" w:hAnsi="Arial Narrow" w:cs="Arial"/>
        <w:sz w:val="16"/>
        <w:szCs w:val="16"/>
      </w:rPr>
      <w:t>-</w:t>
    </w:r>
    <w:r w:rsidR="00E24553" w:rsidRPr="006159F5">
      <w:rPr>
        <w:rFonts w:ascii="Arial Narrow" w:hAnsi="Arial Narrow" w:cs="Arial"/>
        <w:sz w:val="16"/>
        <w:szCs w:val="16"/>
      </w:rPr>
      <w:t xml:space="preserve"> </w:t>
    </w:r>
    <w:r w:rsidR="00290197" w:rsidRPr="006159F5">
      <w:rPr>
        <w:rFonts w:ascii="Arial Narrow" w:hAnsi="Arial Narrow" w:cs="Arial"/>
        <w:sz w:val="16"/>
        <w:szCs w:val="16"/>
      </w:rPr>
      <w:t xml:space="preserve"> </w:t>
    </w:r>
    <w:r w:rsidR="00E24553" w:rsidRPr="006159F5">
      <w:rPr>
        <w:rFonts w:ascii="Arial Narrow" w:hAnsi="Arial Narrow" w:cs="Arial"/>
        <w:sz w:val="16"/>
        <w:szCs w:val="16"/>
      </w:rPr>
      <w:t xml:space="preserve">Na Valech 3523, 580 02 Havlíčkův Brod </w:t>
    </w:r>
    <w:r w:rsidR="00290197" w:rsidRPr="006159F5">
      <w:rPr>
        <w:rFonts w:ascii="Arial Narrow" w:hAnsi="Arial Narrow" w:cs="Arial"/>
        <w:sz w:val="16"/>
        <w:szCs w:val="16"/>
      </w:rPr>
      <w:t xml:space="preserve"> </w:t>
    </w:r>
    <w:r w:rsidR="00305236">
      <w:rPr>
        <w:rFonts w:ascii="Arial Narrow" w:hAnsi="Arial Narrow" w:cs="Arial"/>
        <w:sz w:val="16"/>
        <w:szCs w:val="16"/>
      </w:rPr>
      <w:t>-</w:t>
    </w:r>
    <w:r w:rsidR="00290197" w:rsidRPr="006159F5">
      <w:rPr>
        <w:rFonts w:ascii="Arial Narrow" w:hAnsi="Arial Narrow" w:cs="Arial"/>
        <w:sz w:val="16"/>
        <w:szCs w:val="16"/>
      </w:rPr>
      <w:t xml:space="preserve"> </w:t>
    </w:r>
    <w:r w:rsidR="00E24553" w:rsidRPr="006159F5">
      <w:rPr>
        <w:rFonts w:ascii="Arial Narrow" w:hAnsi="Arial Narrow" w:cs="Arial"/>
        <w:sz w:val="16"/>
        <w:szCs w:val="16"/>
      </w:rPr>
      <w:t xml:space="preserve"> Tel.: 569 429</w:t>
    </w:r>
    <w:r w:rsidR="00274744">
      <w:rPr>
        <w:rFonts w:ascii="Arial Narrow" w:hAnsi="Arial Narrow" w:cs="Arial"/>
        <w:sz w:val="16"/>
        <w:szCs w:val="16"/>
      </w:rPr>
      <w:t> </w:t>
    </w:r>
    <w:r w:rsidR="00E24553" w:rsidRPr="006159F5">
      <w:rPr>
        <w:rFonts w:ascii="Arial Narrow" w:hAnsi="Arial Narrow" w:cs="Arial"/>
        <w:sz w:val="16"/>
        <w:szCs w:val="16"/>
      </w:rPr>
      <w:t>818</w:t>
    </w:r>
    <w:r w:rsidR="00274744">
      <w:rPr>
        <w:rFonts w:ascii="Arial Narrow" w:hAnsi="Arial Narrow" w:cs="Arial"/>
        <w:sz w:val="16"/>
        <w:szCs w:val="16"/>
      </w:rPr>
      <w:t>-</w:t>
    </w:r>
    <w:r w:rsidR="00E24553" w:rsidRPr="006159F5">
      <w:rPr>
        <w:rFonts w:ascii="Arial Narrow" w:hAnsi="Arial Narrow" w:cs="Arial"/>
        <w:sz w:val="16"/>
        <w:szCs w:val="16"/>
      </w:rPr>
      <w:t>9</w:t>
    </w:r>
    <w:r w:rsidR="00290197" w:rsidRPr="006159F5">
      <w:rPr>
        <w:rFonts w:ascii="Arial Narrow" w:hAnsi="Arial Narrow" w:cs="Arial"/>
        <w:sz w:val="16"/>
        <w:szCs w:val="16"/>
      </w:rPr>
      <w:t xml:space="preserve">  </w:t>
    </w:r>
    <w:r w:rsidR="00305236">
      <w:rPr>
        <w:rFonts w:ascii="Arial Narrow" w:hAnsi="Arial Narrow" w:cs="Arial"/>
        <w:sz w:val="16"/>
        <w:szCs w:val="16"/>
      </w:rPr>
      <w:t>-</w:t>
    </w:r>
    <w:r w:rsidR="00290197" w:rsidRPr="006159F5">
      <w:rPr>
        <w:rFonts w:ascii="Arial Narrow" w:hAnsi="Arial Narrow" w:cs="Arial"/>
        <w:sz w:val="16"/>
        <w:szCs w:val="16"/>
      </w:rPr>
      <w:t xml:space="preserve">   Fax:</w:t>
    </w:r>
    <w:r w:rsidR="001D4E83" w:rsidRPr="006159F5">
      <w:rPr>
        <w:rFonts w:ascii="Arial Narrow" w:hAnsi="Arial Narrow" w:cs="Arial"/>
        <w:sz w:val="16"/>
        <w:szCs w:val="16"/>
      </w:rPr>
      <w:t xml:space="preserve"> </w:t>
    </w:r>
    <w:r w:rsidR="00E24553" w:rsidRPr="006159F5">
      <w:rPr>
        <w:rFonts w:ascii="Arial Narrow" w:hAnsi="Arial Narrow" w:cs="Arial"/>
        <w:sz w:val="16"/>
        <w:szCs w:val="16"/>
      </w:rPr>
      <w:t>569 428</w:t>
    </w:r>
    <w:r w:rsidR="00274744">
      <w:rPr>
        <w:rFonts w:ascii="Arial Narrow" w:hAnsi="Arial Narrow" w:cs="Arial"/>
        <w:sz w:val="16"/>
        <w:szCs w:val="16"/>
      </w:rPr>
      <w:t> </w:t>
    </w:r>
    <w:r w:rsidR="00E24553" w:rsidRPr="006159F5">
      <w:rPr>
        <w:rFonts w:ascii="Arial Narrow" w:hAnsi="Arial Narrow" w:cs="Arial"/>
        <w:sz w:val="16"/>
        <w:szCs w:val="16"/>
      </w:rPr>
      <w:t>471</w:t>
    </w:r>
    <w:r w:rsidR="00274744">
      <w:rPr>
        <w:rFonts w:ascii="Arial Narrow" w:hAnsi="Arial Narrow" w:cs="Arial"/>
        <w:sz w:val="16"/>
        <w:szCs w:val="16"/>
      </w:rPr>
      <w:t xml:space="preserve"> </w:t>
    </w:r>
    <w:r w:rsidR="00305236">
      <w:rPr>
        <w:rFonts w:ascii="Arial Narrow" w:hAnsi="Arial Narrow" w:cs="Arial"/>
        <w:sz w:val="16"/>
        <w:szCs w:val="16"/>
      </w:rPr>
      <w:t>-</w:t>
    </w:r>
    <w:r w:rsidR="00290197" w:rsidRPr="006159F5">
      <w:rPr>
        <w:rFonts w:ascii="Arial Narrow" w:hAnsi="Arial Narrow" w:cs="Arial"/>
        <w:sz w:val="16"/>
        <w:szCs w:val="16"/>
      </w:rPr>
      <w:t xml:space="preserve">  </w:t>
    </w:r>
    <w:r w:rsidR="00E24553" w:rsidRPr="006159F5">
      <w:rPr>
        <w:rFonts w:ascii="Arial Narrow" w:hAnsi="Arial Narrow" w:cs="Arial"/>
        <w:sz w:val="16"/>
        <w:szCs w:val="16"/>
      </w:rPr>
      <w:t>ts@tshb.cz</w:t>
    </w:r>
    <w:r w:rsidR="00290197" w:rsidRPr="006159F5">
      <w:rPr>
        <w:rFonts w:ascii="Arial Narrow" w:hAnsi="Arial Narrow" w:cs="Arial"/>
        <w:sz w:val="16"/>
        <w:szCs w:val="16"/>
      </w:rPr>
      <w:t xml:space="preserve"> </w:t>
    </w:r>
    <w:r w:rsidR="00305236">
      <w:rPr>
        <w:rFonts w:ascii="Arial Narrow" w:hAnsi="Arial Narrow" w:cs="Arial"/>
        <w:sz w:val="16"/>
        <w:szCs w:val="16"/>
      </w:rPr>
      <w:t>-</w:t>
    </w:r>
    <w:r w:rsidR="001D4E83" w:rsidRPr="006159F5">
      <w:rPr>
        <w:rFonts w:ascii="Arial Narrow" w:hAnsi="Arial Narrow" w:cs="Arial"/>
        <w:sz w:val="16"/>
        <w:szCs w:val="16"/>
      </w:rPr>
      <w:t xml:space="preserve">  </w:t>
    </w:r>
    <w:r w:rsidR="00274744">
      <w:rPr>
        <w:rFonts w:ascii="Arial Narrow" w:hAnsi="Arial Narrow" w:cs="Arial"/>
        <w:sz w:val="16"/>
        <w:szCs w:val="16"/>
      </w:rPr>
      <w:t>w</w:t>
    </w:r>
    <w:r w:rsidR="001D4E83" w:rsidRPr="006159F5">
      <w:rPr>
        <w:rFonts w:ascii="Arial Narrow" w:hAnsi="Arial Narrow" w:cs="Arial"/>
        <w:sz w:val="16"/>
        <w:szCs w:val="16"/>
      </w:rPr>
      <w:t xml:space="preserve">ww.tshb.cz </w:t>
    </w:r>
    <w:r w:rsidR="00290197" w:rsidRPr="006159F5">
      <w:rPr>
        <w:rFonts w:ascii="Arial Narrow" w:hAnsi="Arial Narrow" w:cs="Arial"/>
        <w:sz w:val="16"/>
        <w:szCs w:val="16"/>
      </w:rPr>
      <w:t xml:space="preserve"> </w:t>
    </w:r>
    <w:r w:rsidR="001D4E83" w:rsidRPr="006159F5">
      <w:rPr>
        <w:rFonts w:ascii="Arial Narrow" w:hAnsi="Arial Narrow" w:cs="Arial"/>
        <w:sz w:val="16"/>
        <w:szCs w:val="16"/>
      </w:rPr>
      <w:t xml:space="preserve"> </w:t>
    </w:r>
  </w:p>
  <w:p w:rsidR="00296274" w:rsidRPr="00296274" w:rsidRDefault="001D4E83" w:rsidP="00296274">
    <w:pPr>
      <w:pStyle w:val="Zpat"/>
      <w:jc w:val="center"/>
      <w:rPr>
        <w:rFonts w:ascii="Arial Narrow" w:hAnsi="Arial Narrow" w:cs="Arial"/>
        <w:sz w:val="16"/>
        <w:szCs w:val="16"/>
      </w:rPr>
    </w:pPr>
    <w:r w:rsidRPr="006159F5">
      <w:rPr>
        <w:rFonts w:ascii="Arial Narrow" w:hAnsi="Arial Narrow" w:cs="Arial"/>
        <w:sz w:val="16"/>
        <w:szCs w:val="16"/>
      </w:rPr>
      <w:t xml:space="preserve"> IČ: 70188041</w:t>
    </w:r>
    <w:r w:rsidR="00290197" w:rsidRPr="006159F5">
      <w:rPr>
        <w:rFonts w:ascii="Arial Narrow" w:hAnsi="Arial Narrow" w:cs="Arial"/>
        <w:sz w:val="16"/>
        <w:szCs w:val="16"/>
      </w:rPr>
      <w:t xml:space="preserve"> </w:t>
    </w:r>
    <w:r w:rsidRPr="006159F5">
      <w:rPr>
        <w:rFonts w:ascii="Arial Narrow" w:hAnsi="Arial Narrow" w:cs="Arial"/>
        <w:sz w:val="16"/>
        <w:szCs w:val="16"/>
      </w:rPr>
      <w:t xml:space="preserve"> </w:t>
    </w:r>
    <w:r w:rsidR="00305236">
      <w:rPr>
        <w:rFonts w:ascii="Arial Narrow" w:hAnsi="Arial Narrow" w:cs="Arial"/>
        <w:sz w:val="16"/>
        <w:szCs w:val="16"/>
      </w:rPr>
      <w:t>-</w:t>
    </w:r>
    <w:r w:rsidRPr="006159F5">
      <w:rPr>
        <w:rFonts w:ascii="Arial Narrow" w:hAnsi="Arial Narrow" w:cs="Arial"/>
        <w:sz w:val="16"/>
        <w:szCs w:val="16"/>
      </w:rPr>
      <w:t xml:space="preserve"> </w:t>
    </w:r>
    <w:r w:rsidR="00290197" w:rsidRPr="006159F5">
      <w:rPr>
        <w:rFonts w:ascii="Arial Narrow" w:hAnsi="Arial Narrow" w:cs="Arial"/>
        <w:sz w:val="16"/>
        <w:szCs w:val="16"/>
      </w:rPr>
      <w:t xml:space="preserve"> </w:t>
    </w:r>
    <w:r w:rsidRPr="006159F5">
      <w:rPr>
        <w:rFonts w:ascii="Arial Narrow" w:hAnsi="Arial Narrow" w:cs="Arial"/>
        <w:sz w:val="16"/>
        <w:szCs w:val="16"/>
      </w:rPr>
      <w:t xml:space="preserve"> DIČ: CZ70188041 </w:t>
    </w:r>
    <w:r w:rsidR="00290197" w:rsidRPr="006159F5">
      <w:rPr>
        <w:rFonts w:ascii="Arial Narrow" w:hAnsi="Arial Narrow" w:cs="Arial"/>
        <w:sz w:val="16"/>
        <w:szCs w:val="16"/>
      </w:rPr>
      <w:t xml:space="preserve"> </w:t>
    </w:r>
    <w:r w:rsidR="00305236">
      <w:rPr>
        <w:rFonts w:ascii="Arial Narrow" w:hAnsi="Arial Narrow" w:cs="Arial"/>
        <w:sz w:val="16"/>
        <w:szCs w:val="16"/>
      </w:rPr>
      <w:t>-</w:t>
    </w:r>
    <w:r w:rsidRPr="006159F5">
      <w:rPr>
        <w:rFonts w:ascii="Arial Narrow" w:hAnsi="Arial Narrow" w:cs="Arial"/>
        <w:sz w:val="16"/>
        <w:szCs w:val="16"/>
      </w:rPr>
      <w:t xml:space="preserve"> </w:t>
    </w:r>
    <w:r w:rsidR="00290197" w:rsidRPr="006159F5">
      <w:rPr>
        <w:rFonts w:ascii="Arial Narrow" w:hAnsi="Arial Narrow" w:cs="Arial"/>
        <w:sz w:val="16"/>
        <w:szCs w:val="16"/>
      </w:rPr>
      <w:t xml:space="preserve"> </w:t>
    </w:r>
    <w:r w:rsidRPr="006159F5">
      <w:rPr>
        <w:rFonts w:ascii="Arial Narrow" w:hAnsi="Arial Narrow" w:cs="Arial"/>
        <w:sz w:val="16"/>
        <w:szCs w:val="16"/>
      </w:rPr>
      <w:t xml:space="preserve"> KB: 1426521 / 0100</w:t>
    </w:r>
    <w:r w:rsidR="00305236">
      <w:rPr>
        <w:rFonts w:ascii="Arial Narrow" w:hAnsi="Arial Narrow" w:cs="Arial"/>
        <w:sz w:val="16"/>
        <w:szCs w:val="16"/>
      </w:rPr>
      <w:t xml:space="preserve"> </w:t>
    </w:r>
    <w:r w:rsidR="00274744">
      <w:rPr>
        <w:rFonts w:ascii="Arial Narrow" w:hAnsi="Arial Narrow" w:cs="Arial"/>
        <w:sz w:val="16"/>
        <w:szCs w:val="16"/>
      </w:rPr>
      <w:t xml:space="preserve"> </w:t>
    </w:r>
    <w:r w:rsidR="00305236">
      <w:rPr>
        <w:rFonts w:ascii="Arial Narrow" w:hAnsi="Arial Narrow" w:cs="Arial"/>
        <w:sz w:val="16"/>
        <w:szCs w:val="16"/>
      </w:rPr>
      <w:t>-</w:t>
    </w:r>
    <w:r w:rsidR="00290197" w:rsidRPr="006159F5">
      <w:rPr>
        <w:rFonts w:ascii="Arial Narrow" w:hAnsi="Arial Narrow" w:cs="Arial"/>
        <w:sz w:val="16"/>
        <w:szCs w:val="16"/>
      </w:rPr>
      <w:t xml:space="preserve">  O</w:t>
    </w:r>
    <w:r w:rsidR="00274744">
      <w:rPr>
        <w:rFonts w:ascii="Arial Narrow" w:hAnsi="Arial Narrow" w:cs="Arial"/>
        <w:sz w:val="16"/>
        <w:szCs w:val="16"/>
      </w:rPr>
      <w:t>rg</w:t>
    </w:r>
    <w:r w:rsidR="00305236">
      <w:rPr>
        <w:rFonts w:ascii="Arial Narrow" w:hAnsi="Arial Narrow" w:cs="Arial"/>
        <w:sz w:val="16"/>
        <w:szCs w:val="16"/>
      </w:rPr>
      <w:t>anizace</w:t>
    </w:r>
    <w:r w:rsidR="00274744">
      <w:rPr>
        <w:rFonts w:ascii="Arial Narrow" w:hAnsi="Arial Narrow" w:cs="Arial"/>
        <w:sz w:val="16"/>
        <w:szCs w:val="16"/>
      </w:rPr>
      <w:t>.zapsána v obch.</w:t>
    </w:r>
    <w:r w:rsidR="00290197" w:rsidRPr="006159F5">
      <w:rPr>
        <w:rFonts w:ascii="Arial Narrow" w:hAnsi="Arial Narrow" w:cs="Arial"/>
        <w:sz w:val="16"/>
        <w:szCs w:val="16"/>
      </w:rPr>
      <w:t xml:space="preserve"> rejstříku u Kr</w:t>
    </w:r>
    <w:r w:rsidR="00274744">
      <w:rPr>
        <w:rFonts w:ascii="Arial Narrow" w:hAnsi="Arial Narrow" w:cs="Arial"/>
        <w:sz w:val="16"/>
        <w:szCs w:val="16"/>
      </w:rPr>
      <w:t>.</w:t>
    </w:r>
    <w:r w:rsidR="00290197" w:rsidRPr="006159F5">
      <w:rPr>
        <w:rFonts w:ascii="Arial Narrow" w:hAnsi="Arial Narrow" w:cs="Arial"/>
        <w:sz w:val="16"/>
        <w:szCs w:val="16"/>
      </w:rPr>
      <w:t xml:space="preserve"> soudu v</w:t>
    </w:r>
    <w:r w:rsidR="00274744">
      <w:rPr>
        <w:rFonts w:ascii="Arial Narrow" w:hAnsi="Arial Narrow" w:cs="Arial"/>
        <w:sz w:val="16"/>
        <w:szCs w:val="16"/>
      </w:rPr>
      <w:t> </w:t>
    </w:r>
    <w:r w:rsidR="00290197" w:rsidRPr="006159F5">
      <w:rPr>
        <w:rFonts w:ascii="Arial Narrow" w:hAnsi="Arial Narrow" w:cs="Arial"/>
        <w:sz w:val="16"/>
        <w:szCs w:val="16"/>
      </w:rPr>
      <w:t>H</w:t>
    </w:r>
    <w:r w:rsidR="00274744">
      <w:rPr>
        <w:rFonts w:ascii="Arial Narrow" w:hAnsi="Arial Narrow" w:cs="Arial"/>
        <w:sz w:val="16"/>
        <w:szCs w:val="16"/>
      </w:rPr>
      <w:t>radci</w:t>
    </w:r>
    <w:r w:rsidR="00296274">
      <w:rPr>
        <w:rFonts w:ascii="Arial Narrow" w:hAnsi="Arial Narrow" w:cs="Arial"/>
        <w:sz w:val="16"/>
        <w:szCs w:val="16"/>
      </w:rPr>
      <w:t xml:space="preserve"> Králové, oddíl Pr, vložka 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1EC7" w:rsidRDefault="00881EC7" w:rsidP="00516332">
      <w:pPr>
        <w:spacing w:before="0"/>
      </w:pPr>
      <w:r>
        <w:separator/>
      </w:r>
    </w:p>
  </w:footnote>
  <w:footnote w:type="continuationSeparator" w:id="1">
    <w:p w:rsidR="00881EC7" w:rsidRDefault="00881EC7" w:rsidP="00516332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50" w:type="dxa"/>
      <w:tblInd w:w="-214" w:type="dxa"/>
      <w:tblLayout w:type="fixed"/>
      <w:tblCellMar>
        <w:left w:w="70" w:type="dxa"/>
        <w:right w:w="70" w:type="dxa"/>
      </w:tblCellMar>
      <w:tblLook w:val="0000"/>
    </w:tblPr>
    <w:tblGrid>
      <w:gridCol w:w="9750"/>
    </w:tblGrid>
    <w:tr w:rsidR="00161C41" w:rsidRPr="00516332" w:rsidTr="00E95B56">
      <w:trPr>
        <w:trHeight w:val="778"/>
      </w:trPr>
      <w:tc>
        <w:tcPr>
          <w:tcW w:w="9750" w:type="dxa"/>
        </w:tcPr>
        <w:p w:rsidR="00161C41" w:rsidRPr="008E5C22" w:rsidRDefault="00161C41" w:rsidP="00161C41">
          <w:pPr>
            <w:rPr>
              <w:rFonts w:ascii="Arial" w:hAnsi="Arial" w:cs="Arial"/>
              <w:b/>
              <w:sz w:val="24"/>
            </w:rPr>
          </w:pPr>
          <w:r w:rsidRPr="008E5C22">
            <w:rPr>
              <w:rFonts w:ascii="Arial" w:hAnsi="Arial" w:cs="Arial"/>
              <w:b/>
              <w:sz w:val="24"/>
            </w:rPr>
            <w:t>Příloha č.1</w:t>
          </w:r>
        </w:p>
        <w:p w:rsidR="00161C41" w:rsidRDefault="00161C41" w:rsidP="00161C41">
          <w:pPr>
            <w:rPr>
              <w:rFonts w:ascii="Arial" w:hAnsi="Arial" w:cs="Arial"/>
              <w:b/>
              <w:sz w:val="24"/>
            </w:rPr>
          </w:pPr>
          <w:r w:rsidRPr="008E5C22">
            <w:rPr>
              <w:rFonts w:ascii="Arial" w:hAnsi="Arial" w:cs="Arial"/>
              <w:b/>
              <w:sz w:val="24"/>
            </w:rPr>
            <w:t>Soupis dodávek – technická specifikace</w:t>
          </w:r>
        </w:p>
        <w:p w:rsidR="00161C41" w:rsidRPr="00305236" w:rsidRDefault="00161C41" w:rsidP="00305236">
          <w:pPr>
            <w:spacing w:before="0" w:after="40"/>
            <w:rPr>
              <w:rFonts w:ascii="Arial Narrow" w:hAnsi="Arial Narrow" w:cs="Arial"/>
              <w:b/>
              <w:sz w:val="18"/>
              <w:szCs w:val="18"/>
            </w:rPr>
          </w:pPr>
        </w:p>
      </w:tc>
    </w:tr>
  </w:tbl>
  <w:p w:rsidR="00516332" w:rsidRDefault="00D82658" w:rsidP="00305236">
    <w:pPr>
      <w:pStyle w:val="Zhlav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-11.5pt;margin-top:.45pt;width:496.7pt;height:.05pt;z-index:251657216;mso-position-horizontal-relative:text;mso-position-vertical-relative:text" o:connectortype="straight" strokecolor="#666" strokeweight="1pt">
          <v:shadow type="perspective" color="#7f7f7f" opacity=".5" offset="1pt" offset2="-3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ctverecek5.jpg" style="width:4.6pt;height:4.6pt;visibility:visible" o:bullet="t">
        <v:imagedata r:id="rId1" o:title="ctverecek5"/>
      </v:shape>
    </w:pict>
  </w:numPicBullet>
  <w:abstractNum w:abstractNumId="0">
    <w:nsid w:val="044F0C05"/>
    <w:multiLevelType w:val="hybridMultilevel"/>
    <w:tmpl w:val="D4CC4D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51F6C"/>
    <w:multiLevelType w:val="hybridMultilevel"/>
    <w:tmpl w:val="364A1A38"/>
    <w:lvl w:ilvl="0" w:tplc="5F141378">
      <w:start w:val="1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0E797593"/>
    <w:multiLevelType w:val="hybridMultilevel"/>
    <w:tmpl w:val="9B464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67116"/>
    <w:multiLevelType w:val="hybridMultilevel"/>
    <w:tmpl w:val="D4CC4D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55DB1"/>
    <w:multiLevelType w:val="hybridMultilevel"/>
    <w:tmpl w:val="3AA2BA20"/>
    <w:lvl w:ilvl="0" w:tplc="0368F6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B8AA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CAC2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20CE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806A9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048C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C8C2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385C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1881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5B4604E"/>
    <w:multiLevelType w:val="hybridMultilevel"/>
    <w:tmpl w:val="B504C76C"/>
    <w:lvl w:ilvl="0" w:tplc="30629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B556C9"/>
    <w:multiLevelType w:val="hybridMultilevel"/>
    <w:tmpl w:val="430C8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25B6E"/>
    <w:multiLevelType w:val="hybridMultilevel"/>
    <w:tmpl w:val="F08CE3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3F2805"/>
    <w:multiLevelType w:val="hybridMultilevel"/>
    <w:tmpl w:val="A75E3AD2"/>
    <w:lvl w:ilvl="0" w:tplc="58F2C874">
      <w:start w:val="16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D6E3150"/>
    <w:multiLevelType w:val="hybridMultilevel"/>
    <w:tmpl w:val="6484AB7A"/>
    <w:lvl w:ilvl="0" w:tplc="53D2F408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65" w:hanging="360"/>
      </w:pPr>
    </w:lvl>
    <w:lvl w:ilvl="2" w:tplc="0405001B" w:tentative="1">
      <w:start w:val="1"/>
      <w:numFmt w:val="lowerRoman"/>
      <w:lvlText w:val="%3."/>
      <w:lvlJc w:val="right"/>
      <w:pPr>
        <w:ind w:left="3285" w:hanging="180"/>
      </w:pPr>
    </w:lvl>
    <w:lvl w:ilvl="3" w:tplc="0405000F" w:tentative="1">
      <w:start w:val="1"/>
      <w:numFmt w:val="decimal"/>
      <w:lvlText w:val="%4."/>
      <w:lvlJc w:val="left"/>
      <w:pPr>
        <w:ind w:left="4005" w:hanging="360"/>
      </w:pPr>
    </w:lvl>
    <w:lvl w:ilvl="4" w:tplc="04050019" w:tentative="1">
      <w:start w:val="1"/>
      <w:numFmt w:val="lowerLetter"/>
      <w:lvlText w:val="%5."/>
      <w:lvlJc w:val="left"/>
      <w:pPr>
        <w:ind w:left="4725" w:hanging="360"/>
      </w:pPr>
    </w:lvl>
    <w:lvl w:ilvl="5" w:tplc="0405001B" w:tentative="1">
      <w:start w:val="1"/>
      <w:numFmt w:val="lowerRoman"/>
      <w:lvlText w:val="%6."/>
      <w:lvlJc w:val="right"/>
      <w:pPr>
        <w:ind w:left="5445" w:hanging="180"/>
      </w:pPr>
    </w:lvl>
    <w:lvl w:ilvl="6" w:tplc="0405000F" w:tentative="1">
      <w:start w:val="1"/>
      <w:numFmt w:val="decimal"/>
      <w:lvlText w:val="%7."/>
      <w:lvlJc w:val="left"/>
      <w:pPr>
        <w:ind w:left="6165" w:hanging="360"/>
      </w:pPr>
    </w:lvl>
    <w:lvl w:ilvl="7" w:tplc="04050019" w:tentative="1">
      <w:start w:val="1"/>
      <w:numFmt w:val="lowerLetter"/>
      <w:lvlText w:val="%8."/>
      <w:lvlJc w:val="left"/>
      <w:pPr>
        <w:ind w:left="6885" w:hanging="360"/>
      </w:pPr>
    </w:lvl>
    <w:lvl w:ilvl="8" w:tplc="0405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0">
    <w:nsid w:val="22EB3CC3"/>
    <w:multiLevelType w:val="hybridMultilevel"/>
    <w:tmpl w:val="8B1AF6FC"/>
    <w:lvl w:ilvl="0" w:tplc="C7D82B5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7ACD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040B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762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747F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50C84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7760E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40C2A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89479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27AF1AE6"/>
    <w:multiLevelType w:val="hybridMultilevel"/>
    <w:tmpl w:val="A9967BF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9427F"/>
    <w:multiLevelType w:val="hybridMultilevel"/>
    <w:tmpl w:val="85F0A9C2"/>
    <w:lvl w:ilvl="0" w:tplc="11F0AA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D8AA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100B8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8C65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F48A1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9B0CD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E0B6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AE42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CE8B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38380439"/>
    <w:multiLevelType w:val="hybridMultilevel"/>
    <w:tmpl w:val="5630C6F4"/>
    <w:lvl w:ilvl="0" w:tplc="0C80E1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6EDF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FEB0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538E7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00F7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8081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B4AFC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E85F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92636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407C272A"/>
    <w:multiLevelType w:val="hybridMultilevel"/>
    <w:tmpl w:val="E06C1E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31638"/>
    <w:multiLevelType w:val="hybridMultilevel"/>
    <w:tmpl w:val="690A31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4C30EC"/>
    <w:multiLevelType w:val="hybridMultilevel"/>
    <w:tmpl w:val="FB2ED5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4E0CE6"/>
    <w:multiLevelType w:val="hybridMultilevel"/>
    <w:tmpl w:val="6E3C535A"/>
    <w:lvl w:ilvl="0" w:tplc="6B528A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B21338"/>
    <w:multiLevelType w:val="hybridMultilevel"/>
    <w:tmpl w:val="79A4FDA0"/>
    <w:lvl w:ilvl="0" w:tplc="AAD08D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3401AC"/>
    <w:multiLevelType w:val="hybridMultilevel"/>
    <w:tmpl w:val="A1F24808"/>
    <w:lvl w:ilvl="0" w:tplc="EE665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BF224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A23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C90C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7E48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1A64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BE6D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40B4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0EA15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8A3313D"/>
    <w:multiLevelType w:val="hybridMultilevel"/>
    <w:tmpl w:val="4A667B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C21F5C"/>
    <w:multiLevelType w:val="hybridMultilevel"/>
    <w:tmpl w:val="80CC968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157304"/>
    <w:multiLevelType w:val="hybridMultilevel"/>
    <w:tmpl w:val="2FE617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3D62A0"/>
    <w:multiLevelType w:val="hybridMultilevel"/>
    <w:tmpl w:val="3992F8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585151"/>
    <w:multiLevelType w:val="hybridMultilevel"/>
    <w:tmpl w:val="A1D857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9822B2"/>
    <w:multiLevelType w:val="hybridMultilevel"/>
    <w:tmpl w:val="8EA869A4"/>
    <w:lvl w:ilvl="0" w:tplc="00CCF2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A47C2A"/>
    <w:multiLevelType w:val="hybridMultilevel"/>
    <w:tmpl w:val="7728A3C6"/>
    <w:lvl w:ilvl="0" w:tplc="882A550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3"/>
  </w:num>
  <w:num w:numId="3">
    <w:abstractNumId w:val="26"/>
  </w:num>
  <w:num w:numId="4">
    <w:abstractNumId w:val="20"/>
  </w:num>
  <w:num w:numId="5">
    <w:abstractNumId w:val="2"/>
  </w:num>
  <w:num w:numId="6">
    <w:abstractNumId w:val="8"/>
  </w:num>
  <w:num w:numId="7">
    <w:abstractNumId w:val="24"/>
  </w:num>
  <w:num w:numId="8">
    <w:abstractNumId w:val="15"/>
  </w:num>
  <w:num w:numId="9">
    <w:abstractNumId w:val="7"/>
  </w:num>
  <w:num w:numId="10">
    <w:abstractNumId w:val="0"/>
  </w:num>
  <w:num w:numId="11">
    <w:abstractNumId w:val="3"/>
  </w:num>
  <w:num w:numId="12">
    <w:abstractNumId w:val="11"/>
  </w:num>
  <w:num w:numId="13">
    <w:abstractNumId w:val="22"/>
  </w:num>
  <w:num w:numId="14">
    <w:abstractNumId w:val="4"/>
  </w:num>
  <w:num w:numId="15">
    <w:abstractNumId w:val="13"/>
  </w:num>
  <w:num w:numId="16">
    <w:abstractNumId w:val="19"/>
  </w:num>
  <w:num w:numId="17">
    <w:abstractNumId w:val="12"/>
  </w:num>
  <w:num w:numId="18">
    <w:abstractNumId w:val="10"/>
  </w:num>
  <w:num w:numId="19">
    <w:abstractNumId w:val="14"/>
  </w:num>
  <w:num w:numId="20">
    <w:abstractNumId w:val="17"/>
  </w:num>
  <w:num w:numId="21">
    <w:abstractNumId w:val="18"/>
  </w:num>
  <w:num w:numId="22">
    <w:abstractNumId w:val="25"/>
  </w:num>
  <w:num w:numId="23">
    <w:abstractNumId w:val="16"/>
  </w:num>
  <w:num w:numId="24">
    <w:abstractNumId w:val="5"/>
  </w:num>
  <w:num w:numId="25">
    <w:abstractNumId w:val="1"/>
  </w:num>
  <w:num w:numId="26">
    <w:abstractNumId w:val="9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  <o:rules v:ext="edit">
        <o:r id="V:Rule3" type="connector" idref="#_x0000_s2050"/>
        <o:r id="V:Rule4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945BC1"/>
    <w:rsid w:val="0001015E"/>
    <w:rsid w:val="000126BA"/>
    <w:rsid w:val="000336ED"/>
    <w:rsid w:val="00041F06"/>
    <w:rsid w:val="00094907"/>
    <w:rsid w:val="000A60D4"/>
    <w:rsid w:val="000B0B92"/>
    <w:rsid w:val="000F00DD"/>
    <w:rsid w:val="0011136E"/>
    <w:rsid w:val="00161C41"/>
    <w:rsid w:val="001631AB"/>
    <w:rsid w:val="001703EC"/>
    <w:rsid w:val="001D4E83"/>
    <w:rsid w:val="001E0E5C"/>
    <w:rsid w:val="00243D27"/>
    <w:rsid w:val="00274744"/>
    <w:rsid w:val="00290197"/>
    <w:rsid w:val="00296274"/>
    <w:rsid w:val="002A0A4A"/>
    <w:rsid w:val="002B1820"/>
    <w:rsid w:val="002B28BF"/>
    <w:rsid w:val="002E28E2"/>
    <w:rsid w:val="0030123A"/>
    <w:rsid w:val="00302C07"/>
    <w:rsid w:val="00303AC9"/>
    <w:rsid w:val="00305236"/>
    <w:rsid w:val="00306A6F"/>
    <w:rsid w:val="003357B3"/>
    <w:rsid w:val="00347E20"/>
    <w:rsid w:val="003735B4"/>
    <w:rsid w:val="00394213"/>
    <w:rsid w:val="003C36BC"/>
    <w:rsid w:val="003D5BB3"/>
    <w:rsid w:val="003F1C3C"/>
    <w:rsid w:val="004003B5"/>
    <w:rsid w:val="00407698"/>
    <w:rsid w:val="00416EB0"/>
    <w:rsid w:val="004376A6"/>
    <w:rsid w:val="00465FCE"/>
    <w:rsid w:val="0048304D"/>
    <w:rsid w:val="004C512D"/>
    <w:rsid w:val="004E4901"/>
    <w:rsid w:val="004F714B"/>
    <w:rsid w:val="00504F08"/>
    <w:rsid w:val="005110BF"/>
    <w:rsid w:val="00516332"/>
    <w:rsid w:val="00525978"/>
    <w:rsid w:val="00565F05"/>
    <w:rsid w:val="00577BED"/>
    <w:rsid w:val="005B7DDD"/>
    <w:rsid w:val="005E4B00"/>
    <w:rsid w:val="006159F5"/>
    <w:rsid w:val="00676117"/>
    <w:rsid w:val="00693E8B"/>
    <w:rsid w:val="006C48FA"/>
    <w:rsid w:val="006D3620"/>
    <w:rsid w:val="006D5059"/>
    <w:rsid w:val="00750F2D"/>
    <w:rsid w:val="007538AA"/>
    <w:rsid w:val="007C3565"/>
    <w:rsid w:val="007E3EF5"/>
    <w:rsid w:val="008034B8"/>
    <w:rsid w:val="00870642"/>
    <w:rsid w:val="00881EC7"/>
    <w:rsid w:val="00895EAE"/>
    <w:rsid w:val="008B59C6"/>
    <w:rsid w:val="008E532B"/>
    <w:rsid w:val="008E5C22"/>
    <w:rsid w:val="00916589"/>
    <w:rsid w:val="00945BC1"/>
    <w:rsid w:val="009549F8"/>
    <w:rsid w:val="009805AF"/>
    <w:rsid w:val="00A175AD"/>
    <w:rsid w:val="00A3179B"/>
    <w:rsid w:val="00A54151"/>
    <w:rsid w:val="00A901FB"/>
    <w:rsid w:val="00AB3E23"/>
    <w:rsid w:val="00AE2D22"/>
    <w:rsid w:val="00B0045F"/>
    <w:rsid w:val="00B11E36"/>
    <w:rsid w:val="00BA6698"/>
    <w:rsid w:val="00BF44F2"/>
    <w:rsid w:val="00C2022F"/>
    <w:rsid w:val="00C70D45"/>
    <w:rsid w:val="00C7681B"/>
    <w:rsid w:val="00CA4F20"/>
    <w:rsid w:val="00CC5D6D"/>
    <w:rsid w:val="00CF1884"/>
    <w:rsid w:val="00D35934"/>
    <w:rsid w:val="00D36A17"/>
    <w:rsid w:val="00D82658"/>
    <w:rsid w:val="00D93431"/>
    <w:rsid w:val="00DC37C8"/>
    <w:rsid w:val="00E24553"/>
    <w:rsid w:val="00E724CA"/>
    <w:rsid w:val="00EA293E"/>
    <w:rsid w:val="00F26EC1"/>
    <w:rsid w:val="00F741DA"/>
    <w:rsid w:val="00F9121B"/>
    <w:rsid w:val="00FA02DA"/>
    <w:rsid w:val="00FE26CA"/>
    <w:rsid w:val="00FE4286"/>
    <w:rsid w:val="00FF5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6332"/>
    <w:pPr>
      <w:spacing w:before="60"/>
      <w:jc w:val="both"/>
    </w:pPr>
    <w:rPr>
      <w:rFonts w:ascii="Times New Roman" w:eastAsia="Times New Roman" w:hAnsi="Times New Roman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strnky">
    <w:name w:val="page number"/>
    <w:basedOn w:val="Standardnpsmoodstavce"/>
    <w:semiHidden/>
    <w:rsid w:val="00516332"/>
  </w:style>
  <w:style w:type="paragraph" w:styleId="Textpoznpodarou">
    <w:name w:val="footnote text"/>
    <w:basedOn w:val="Normln"/>
    <w:link w:val="TextpoznpodarouChar"/>
    <w:semiHidden/>
    <w:rsid w:val="00516332"/>
  </w:style>
  <w:style w:type="character" w:customStyle="1" w:styleId="TextpoznpodarouChar">
    <w:name w:val="Text pozn. pod čarou Char"/>
    <w:basedOn w:val="Standardnpsmoodstavce"/>
    <w:link w:val="Textpoznpodarou"/>
    <w:semiHidden/>
    <w:rsid w:val="00516332"/>
    <w:rPr>
      <w:rFonts w:ascii="Times New Roman" w:eastAsia="Times New Roman" w:hAnsi="Times New Roman" w:cs="Times New Roman"/>
      <w:szCs w:val="20"/>
      <w:lang w:eastAsia="cs-CZ"/>
    </w:rPr>
  </w:style>
  <w:style w:type="paragraph" w:styleId="Zkladntext">
    <w:name w:val="Body Text"/>
    <w:basedOn w:val="Normln"/>
    <w:link w:val="ZkladntextChar"/>
    <w:semiHidden/>
    <w:rsid w:val="00516332"/>
    <w:pPr>
      <w:widowControl w:val="0"/>
    </w:pPr>
    <w:rPr>
      <w:color w:val="000000"/>
      <w:sz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16332"/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16332"/>
    <w:pPr>
      <w:tabs>
        <w:tab w:val="center" w:pos="4536"/>
        <w:tab w:val="right" w:pos="9072"/>
      </w:tabs>
      <w:spacing w:before="0"/>
    </w:pPr>
  </w:style>
  <w:style w:type="character" w:customStyle="1" w:styleId="ZhlavChar">
    <w:name w:val="Záhlaví Char"/>
    <w:basedOn w:val="Standardnpsmoodstavce"/>
    <w:link w:val="Zhlav"/>
    <w:uiPriority w:val="99"/>
    <w:rsid w:val="00516332"/>
    <w:rPr>
      <w:rFonts w:ascii="Times New Roman" w:eastAsia="Times New Roman" w:hAnsi="Times New Roman" w:cs="Times New Roman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16332"/>
    <w:pPr>
      <w:tabs>
        <w:tab w:val="center" w:pos="4536"/>
        <w:tab w:val="right" w:pos="9072"/>
      </w:tabs>
      <w:spacing w:before="0"/>
    </w:pPr>
  </w:style>
  <w:style w:type="character" w:customStyle="1" w:styleId="ZpatChar">
    <w:name w:val="Zápatí Char"/>
    <w:basedOn w:val="Standardnpsmoodstavce"/>
    <w:link w:val="Zpat"/>
    <w:uiPriority w:val="99"/>
    <w:rsid w:val="00516332"/>
    <w:rPr>
      <w:rFonts w:ascii="Times New Roman" w:eastAsia="Times New Roman" w:hAnsi="Times New Roman" w:cs="Times New Roman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6332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633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E0E5C"/>
    <w:pPr>
      <w:ind w:left="720"/>
      <w:contextualSpacing/>
    </w:pPr>
  </w:style>
  <w:style w:type="paragraph" w:styleId="Bezmezer">
    <w:name w:val="No Spacing"/>
    <w:uiPriority w:val="1"/>
    <w:qFormat/>
    <w:rsid w:val="00565F05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D4E83"/>
    <w:rPr>
      <w:color w:val="0000FF"/>
      <w:u w:val="single"/>
    </w:rPr>
  </w:style>
  <w:style w:type="table" w:styleId="Mkatabulky">
    <w:name w:val="Table Grid"/>
    <w:basedOn w:val="Normlntabulka"/>
    <w:uiPriority w:val="59"/>
    <w:rsid w:val="005E4B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70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0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19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1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List_aplikace_Microsoft_Office_Excel1.xlsx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6CA9F-0D38-4488-978B-6D5FFCEC4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819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Honsa</dc:creator>
  <cp:lastModifiedBy>Reditel</cp:lastModifiedBy>
  <cp:revision>6</cp:revision>
  <cp:lastPrinted>2013-08-09T05:29:00Z</cp:lastPrinted>
  <dcterms:created xsi:type="dcterms:W3CDTF">2013-11-21T14:45:00Z</dcterms:created>
  <dcterms:modified xsi:type="dcterms:W3CDTF">2013-11-22T08:21:00Z</dcterms:modified>
</cp:coreProperties>
</file>