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CF2F" w14:textId="77777777" w:rsidR="001157AC" w:rsidRPr="00081D78" w:rsidRDefault="001157AC">
      <w:pPr>
        <w:rPr>
          <w:rFonts w:ascii="Arial Narrow" w:hAnsi="Arial Narrow"/>
        </w:rPr>
      </w:pPr>
    </w:p>
    <w:p w14:paraId="64EB0781" w14:textId="77777777" w:rsidR="001157AC" w:rsidRPr="00081D78" w:rsidRDefault="001157AC">
      <w:pPr>
        <w:rPr>
          <w:rFonts w:ascii="Arial Narrow" w:hAnsi="Arial Narrow"/>
        </w:rPr>
      </w:pPr>
    </w:p>
    <w:p w14:paraId="278BBA01" w14:textId="77777777" w:rsidR="00357B42" w:rsidRPr="00081D78" w:rsidRDefault="00357B42" w:rsidP="00357B42">
      <w:pPr>
        <w:jc w:val="center"/>
        <w:rPr>
          <w:rFonts w:ascii="Arial Narrow" w:hAnsi="Arial Narrow" w:cs="Arial"/>
          <w:b/>
        </w:rPr>
      </w:pPr>
      <w:r w:rsidRPr="00081D78">
        <w:rPr>
          <w:rFonts w:ascii="Arial Narrow" w:hAnsi="Arial Narrow" w:cs="Arial"/>
          <w:b/>
        </w:rPr>
        <w:t xml:space="preserve">Čestné prohlášení o splnění </w:t>
      </w:r>
      <w:r w:rsidR="004B6790" w:rsidRPr="00081D78">
        <w:rPr>
          <w:rFonts w:ascii="Arial Narrow" w:hAnsi="Arial Narrow" w:cs="Arial"/>
          <w:b/>
        </w:rPr>
        <w:t>způsobilosti a kvalifikace ve zjednodušeném podlimitním řízení</w:t>
      </w:r>
    </w:p>
    <w:p w14:paraId="366B7F8C" w14:textId="77777777" w:rsidR="001157AC" w:rsidRPr="00081D78" w:rsidRDefault="001157AC" w:rsidP="000E3EBE">
      <w:pPr>
        <w:jc w:val="both"/>
        <w:rPr>
          <w:rFonts w:ascii="Arial Narrow" w:hAnsi="Arial Narrow"/>
        </w:rPr>
      </w:pPr>
    </w:p>
    <w:p w14:paraId="5189BCED" w14:textId="718A8D5A" w:rsidR="004B6790" w:rsidRPr="00081D78" w:rsidRDefault="00850C16" w:rsidP="00474F85">
      <w:pPr>
        <w:pStyle w:val="Default"/>
        <w:spacing w:line="360" w:lineRule="auto"/>
        <w:jc w:val="both"/>
        <w:rPr>
          <w:rFonts w:ascii="Arial Narrow" w:hAnsi="Arial Narrow"/>
        </w:rPr>
      </w:pPr>
      <w:r w:rsidRPr="00081D78">
        <w:rPr>
          <w:rFonts w:ascii="Arial Narrow" w:hAnsi="Arial Narrow"/>
        </w:rPr>
        <w:t>Já, níže podepsaný, jako oprávněný zástupce dodavatele, prohlašuji, že dodavatel splňuje</w:t>
      </w:r>
      <w:r w:rsidR="00151A96" w:rsidRPr="00081D78">
        <w:rPr>
          <w:rFonts w:ascii="Arial Narrow" w:hAnsi="Arial Narrow"/>
        </w:rPr>
        <w:t xml:space="preserve"> níže uvedenou způsobilost a kvalifikac</w:t>
      </w:r>
      <w:r w:rsidR="00692955" w:rsidRPr="00081D78">
        <w:rPr>
          <w:rFonts w:ascii="Arial Narrow" w:hAnsi="Arial Narrow"/>
        </w:rPr>
        <w:t xml:space="preserve">i v rámci zakázky </w:t>
      </w:r>
      <w:bookmarkStart w:id="0" w:name="_Hlk494195669"/>
      <w:r w:rsidR="00127E54" w:rsidRPr="00507331">
        <w:rPr>
          <w:rFonts w:ascii="Arial Narrow" w:hAnsi="Arial Narrow" w:cs="Calibri"/>
          <w:b/>
        </w:rPr>
        <w:t xml:space="preserve">Stavební úpravy budovy č.p. 206, </w:t>
      </w:r>
      <w:proofErr w:type="spellStart"/>
      <w:r w:rsidR="00127E54" w:rsidRPr="00507331">
        <w:rPr>
          <w:rFonts w:ascii="Arial Narrow" w:hAnsi="Arial Narrow" w:cs="Calibri"/>
          <w:b/>
        </w:rPr>
        <w:t>parc.č</w:t>
      </w:r>
      <w:proofErr w:type="spellEnd"/>
      <w:r w:rsidR="00127E54" w:rsidRPr="00507331">
        <w:rPr>
          <w:rFonts w:ascii="Arial Narrow" w:hAnsi="Arial Narrow" w:cs="Calibri"/>
          <w:b/>
        </w:rPr>
        <w:t xml:space="preserve">. 1072/4, </w:t>
      </w:r>
      <w:proofErr w:type="spellStart"/>
      <w:r w:rsidR="00E76B1C">
        <w:rPr>
          <w:rFonts w:ascii="Arial Narrow" w:hAnsi="Arial Narrow" w:cs="Calibri"/>
          <w:b/>
        </w:rPr>
        <w:t>k</w:t>
      </w:r>
      <w:r w:rsidR="00127E54" w:rsidRPr="00507331">
        <w:rPr>
          <w:rFonts w:ascii="Arial Narrow" w:hAnsi="Arial Narrow" w:cs="Calibri"/>
          <w:b/>
        </w:rPr>
        <w:t>.</w:t>
      </w:r>
      <w:r w:rsidR="00E76B1C">
        <w:rPr>
          <w:rFonts w:ascii="Arial Narrow" w:hAnsi="Arial Narrow" w:cs="Calibri"/>
          <w:b/>
        </w:rPr>
        <w:t>ú</w:t>
      </w:r>
      <w:proofErr w:type="spellEnd"/>
      <w:r w:rsidR="00127E54" w:rsidRPr="00507331">
        <w:rPr>
          <w:rFonts w:ascii="Arial Narrow" w:hAnsi="Arial Narrow" w:cs="Calibri"/>
          <w:b/>
        </w:rPr>
        <w:t>. Grygov</w:t>
      </w:r>
      <w:bookmarkEnd w:id="0"/>
      <w:r w:rsidR="00474F85" w:rsidRPr="00474F85">
        <w:rPr>
          <w:rFonts w:ascii="Arial Narrow" w:hAnsi="Arial Narrow" w:cs="Segoe UI"/>
          <w:bCs/>
        </w:rPr>
        <w:t xml:space="preserve"> organizovanou dle zákona č. 134/2016 Sb., o zadávání veřejných zakázek v platném znění (dále jen „</w:t>
      </w:r>
      <w:r w:rsidR="00474F85" w:rsidRPr="00474F85">
        <w:rPr>
          <w:rFonts w:ascii="Arial Narrow" w:hAnsi="Arial Narrow" w:cs="Segoe UI"/>
          <w:bCs/>
          <w:i/>
        </w:rPr>
        <w:t>ZZVZ</w:t>
      </w:r>
      <w:r w:rsidR="00474F85" w:rsidRPr="00474F85">
        <w:rPr>
          <w:rFonts w:ascii="Arial Narrow" w:hAnsi="Arial Narrow" w:cs="Segoe UI"/>
          <w:bCs/>
        </w:rPr>
        <w:t>“)</w:t>
      </w:r>
      <w:r w:rsidR="004B6790" w:rsidRPr="00081D78">
        <w:rPr>
          <w:rFonts w:ascii="Arial Narrow" w:hAnsi="Arial Narrow"/>
        </w:rPr>
        <w:t>:</w:t>
      </w:r>
    </w:p>
    <w:p w14:paraId="2C21B421" w14:textId="77777777" w:rsidR="004B6790" w:rsidRPr="00081D78" w:rsidRDefault="004B6790" w:rsidP="00850C16">
      <w:pPr>
        <w:jc w:val="both"/>
        <w:rPr>
          <w:rFonts w:ascii="Arial Narrow" w:hAnsi="Arial Narrow"/>
        </w:rPr>
      </w:pPr>
    </w:p>
    <w:p w14:paraId="24081C46" w14:textId="77777777" w:rsidR="00081D78" w:rsidRDefault="00081D78" w:rsidP="00081D78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ind w:left="360" w:hanging="331"/>
        <w:rPr>
          <w:rFonts w:ascii="Arial Narrow" w:hAnsi="Arial Narrow" w:cs="Segoe UI"/>
        </w:rPr>
      </w:pPr>
      <w:r w:rsidRPr="00081D78">
        <w:rPr>
          <w:rFonts w:ascii="Arial Narrow" w:hAnsi="Arial Narrow" w:cs="Segoe UI"/>
        </w:rPr>
        <w:t xml:space="preserve">Základní způsobilost dle </w:t>
      </w:r>
      <w:proofErr w:type="spellStart"/>
      <w:r w:rsidRPr="00081D78">
        <w:rPr>
          <w:rFonts w:ascii="Arial Narrow" w:hAnsi="Arial Narrow" w:cs="Segoe UI"/>
        </w:rPr>
        <w:t>ust</w:t>
      </w:r>
      <w:proofErr w:type="spellEnd"/>
      <w:r w:rsidRPr="00081D78">
        <w:rPr>
          <w:rFonts w:ascii="Arial Narrow" w:hAnsi="Arial Narrow" w:cs="Segoe UI"/>
        </w:rPr>
        <w:t>. § 74 ZZVZ</w:t>
      </w:r>
    </w:p>
    <w:tbl>
      <w:tblPr>
        <w:tblW w:w="9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73"/>
        <w:gridCol w:w="3999"/>
      </w:tblGrid>
      <w:tr w:rsidR="008C14D8" w:rsidRPr="004B6343" w14:paraId="6EA205D1" w14:textId="77777777" w:rsidTr="007A66E6">
        <w:trPr>
          <w:tblHeader/>
        </w:trPr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316B71" w14:textId="77777777" w:rsidR="008C14D8" w:rsidRPr="004B6343" w:rsidRDefault="008C14D8" w:rsidP="007A66E6">
            <w:pPr>
              <w:pStyle w:val="Textkomente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b/>
                <w:sz w:val="24"/>
                <w:szCs w:val="24"/>
              </w:rPr>
              <w:t>Způsobilým je dodavatel, který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F3A8DE" w14:textId="77777777" w:rsidR="008C14D8" w:rsidRPr="004B6343" w:rsidRDefault="008C14D8" w:rsidP="007A66E6">
            <w:pPr>
              <w:pStyle w:val="Textkomente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b/>
                <w:sz w:val="24"/>
                <w:szCs w:val="24"/>
              </w:rPr>
              <w:t>Způsob prokázání splnění podmínek základní způsobilosti</w:t>
            </w:r>
          </w:p>
        </w:tc>
      </w:tr>
      <w:tr w:rsidR="008C14D8" w:rsidRPr="004B6343" w14:paraId="4EE8715D" w14:textId="77777777" w:rsidTr="007A66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1378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a)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B5D7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nebyl v zemi svého sídla v posledních 5 letech před zahájením zadávacího řízení pravomocně odsouzen pro trestný čin uvedený v příloze č. 3 k ZZVZ nebo obdobný trestný čin podle právního řádu země sídla dodavatele; k zahlazeným odsouzením se nepřihlíží;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CB61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Výpis z evidence Rejstříku trestů.</w:t>
            </w:r>
          </w:p>
          <w:p w14:paraId="08F00CA7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Je-li dodavatel právnickou osobou, musí tuto podmínku splňovat tato právnická osoba a zároveň každý člen statutárního orgánu. Je-li členem statutárního orgánu dodavatele právnická osoba, musí tuto podmínku splňovat</w:t>
            </w:r>
          </w:p>
          <w:p w14:paraId="7C220FEC" w14:textId="77777777" w:rsidR="008C14D8" w:rsidRPr="004B6343" w:rsidRDefault="008C14D8" w:rsidP="008C14D8">
            <w:pPr>
              <w:pStyle w:val="Textkomente"/>
              <w:numPr>
                <w:ilvl w:val="0"/>
                <w:numId w:val="4"/>
              </w:numPr>
              <w:spacing w:line="360" w:lineRule="auto"/>
              <w:ind w:left="714" w:hanging="357"/>
              <w:contextualSpacing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tato právnická osoba,</w:t>
            </w:r>
          </w:p>
          <w:p w14:paraId="41C9C5D9" w14:textId="77777777" w:rsidR="008C14D8" w:rsidRPr="004B6343" w:rsidRDefault="008C14D8" w:rsidP="008C14D8">
            <w:pPr>
              <w:pStyle w:val="Textkomente"/>
              <w:numPr>
                <w:ilvl w:val="0"/>
                <w:numId w:val="4"/>
              </w:numPr>
              <w:spacing w:line="360" w:lineRule="auto"/>
              <w:ind w:left="714" w:hanging="357"/>
              <w:contextualSpacing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každý člen statutárního orgánu této právnické osoby a</w:t>
            </w:r>
          </w:p>
          <w:p w14:paraId="74B7EC12" w14:textId="77777777" w:rsidR="008C14D8" w:rsidRPr="004B6343" w:rsidRDefault="008C14D8" w:rsidP="008C14D8">
            <w:pPr>
              <w:pStyle w:val="Textkomente"/>
              <w:numPr>
                <w:ilvl w:val="0"/>
                <w:numId w:val="4"/>
              </w:numPr>
              <w:spacing w:line="360" w:lineRule="auto"/>
              <w:ind w:left="714" w:hanging="357"/>
              <w:contextualSpacing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osoba zastupující tuto právnickou osobu v statutárním orgánu dodavatele.</w:t>
            </w:r>
          </w:p>
        </w:tc>
      </w:tr>
      <w:tr w:rsidR="008C14D8" w:rsidRPr="004B6343" w14:paraId="123ED75F" w14:textId="77777777" w:rsidTr="007A66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DC52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b)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FFF8" w14:textId="77777777" w:rsidR="008C14D8" w:rsidRPr="004B6343" w:rsidRDefault="008C14D8" w:rsidP="007A66E6">
            <w:pPr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4B6343">
              <w:rPr>
                <w:rFonts w:ascii="Arial Narrow" w:hAnsi="Arial Narrow" w:cs="Segoe UI"/>
              </w:rPr>
              <w:t>nemá v České republice nebo v zemi svého sídla v evidenci daní zachycen splatný daňový nedoplatek;</w:t>
            </w:r>
          </w:p>
          <w:p w14:paraId="75D1A030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3C24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Potvrzení příslušného finančního úřadu a písemné čestné prohlášení dodavatele ve vztahu ke spotřební dani.</w:t>
            </w:r>
          </w:p>
        </w:tc>
      </w:tr>
      <w:tr w:rsidR="008C14D8" w:rsidRPr="004B6343" w14:paraId="6DCDF7AF" w14:textId="77777777" w:rsidTr="007A66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0406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c)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099D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nemá v České republice nebo v zemi svého sídla splatný nedoplatek na pojistném nebo na penále na veřejné zdravotní pojištění;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EB0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Písemné čestné prohlášení dodavatele.</w:t>
            </w:r>
          </w:p>
        </w:tc>
      </w:tr>
      <w:tr w:rsidR="008C14D8" w:rsidRPr="004B6343" w14:paraId="3C7D2918" w14:textId="77777777" w:rsidTr="007A66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D4EF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d)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9F14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9C55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Potvrzení příslušné okresní správy sociálního zabezpečení.</w:t>
            </w:r>
          </w:p>
        </w:tc>
      </w:tr>
      <w:tr w:rsidR="008C14D8" w:rsidRPr="004B6343" w14:paraId="009016B9" w14:textId="77777777" w:rsidTr="007A66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4ABF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lastRenderedPageBreak/>
              <w:t>e)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50BC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není v likvidaci</w:t>
            </w:r>
            <w:r w:rsidRPr="004B6343">
              <w:rPr>
                <w:rStyle w:val="Znakapoznpodarou"/>
                <w:rFonts w:ascii="Arial Narrow" w:hAnsi="Arial Narrow" w:cs="Segoe UI"/>
                <w:sz w:val="24"/>
                <w:szCs w:val="24"/>
              </w:rPr>
              <w:footnoteReference w:id="1"/>
            </w:r>
            <w:r w:rsidRPr="004B6343">
              <w:rPr>
                <w:rFonts w:ascii="Arial Narrow" w:hAnsi="Arial Narrow" w:cs="Segoe UI"/>
                <w:sz w:val="24"/>
                <w:szCs w:val="24"/>
              </w:rPr>
              <w:t>, nebylo proti němu vydáno rozhodnutí o úpadku</w:t>
            </w:r>
            <w:r w:rsidRPr="004B6343">
              <w:rPr>
                <w:rStyle w:val="Znakapoznpodarou"/>
                <w:rFonts w:ascii="Arial Narrow" w:hAnsi="Arial Narrow" w:cs="Segoe UI"/>
                <w:sz w:val="24"/>
                <w:szCs w:val="24"/>
              </w:rPr>
              <w:footnoteReference w:id="2"/>
            </w:r>
            <w:r w:rsidRPr="004B6343">
              <w:rPr>
                <w:rFonts w:ascii="Arial Narrow" w:hAnsi="Arial Narrow" w:cs="Segoe UI"/>
                <w:sz w:val="24"/>
                <w:szCs w:val="24"/>
              </w:rPr>
              <w:t>, nebyla vůči němu nařízena nucená správa</w:t>
            </w:r>
            <w:r w:rsidRPr="004B6343">
              <w:rPr>
                <w:rStyle w:val="Znakapoznpodarou"/>
                <w:rFonts w:ascii="Arial Narrow" w:hAnsi="Arial Narrow" w:cs="Segoe UI"/>
                <w:sz w:val="24"/>
                <w:szCs w:val="24"/>
              </w:rPr>
              <w:footnoteReference w:id="3"/>
            </w:r>
            <w:r w:rsidRPr="004B6343">
              <w:rPr>
                <w:rFonts w:ascii="Arial Narrow" w:hAnsi="Arial Narrow" w:cs="Segoe UI"/>
                <w:sz w:val="24"/>
                <w:szCs w:val="24"/>
              </w:rPr>
              <w:t xml:space="preserve"> podle jiného právního předpisu nebo v obdobné situaci podle právního řádu země sídla dodavatele.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23DA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Výpis z obchodního rejstříku, nebo předložení písemného čestného prohlášení v případě, že dodavatel není v obchodním rejstříku zapsán.</w:t>
            </w:r>
          </w:p>
        </w:tc>
      </w:tr>
      <w:tr w:rsidR="008C14D8" w:rsidRPr="004B6343" w14:paraId="04DC764E" w14:textId="77777777" w:rsidTr="007A66E6"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7759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bCs/>
                <w:sz w:val="24"/>
                <w:szCs w:val="24"/>
              </w:rPr>
              <w:t>Doklady prokazující základní způsobilost musí prokazovat splnění požadovaného kritéria způsobilosti nejpozději v době 3 měsíců přede dnem podání nabídky.</w:t>
            </w:r>
          </w:p>
          <w:p w14:paraId="36235764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Splnění základní způsobilosti může dodavatel prokázat také předložením výpisu ze seznamu kvalifikovaných dodavatelů v souladu s § 228 ZZVZ.</w:t>
            </w:r>
          </w:p>
        </w:tc>
      </w:tr>
    </w:tbl>
    <w:p w14:paraId="18B33766" w14:textId="77777777" w:rsidR="008C14D8" w:rsidRPr="004B6343" w:rsidRDefault="008C14D8" w:rsidP="008C14D8">
      <w:pPr>
        <w:pStyle w:val="Styl3"/>
        <w:numPr>
          <w:ilvl w:val="0"/>
          <w:numId w:val="0"/>
        </w:numPr>
        <w:spacing w:before="0" w:line="360" w:lineRule="auto"/>
        <w:rPr>
          <w:rFonts w:ascii="Arial Narrow" w:eastAsia="Calibri" w:hAnsi="Arial Narrow" w:cs="Segoe UI"/>
          <w:b w:val="0"/>
          <w:bCs w:val="0"/>
          <w:lang w:eastAsia="en-US"/>
        </w:rPr>
      </w:pPr>
    </w:p>
    <w:p w14:paraId="2E610C36" w14:textId="77777777" w:rsidR="008C14D8" w:rsidRPr="004B6343" w:rsidRDefault="008C14D8" w:rsidP="008C14D8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rPr>
          <w:rFonts w:ascii="Arial Narrow" w:hAnsi="Arial Narrow" w:cs="Segoe UI"/>
        </w:rPr>
      </w:pPr>
      <w:r w:rsidRPr="004B6343">
        <w:rPr>
          <w:rFonts w:ascii="Arial Narrow" w:hAnsi="Arial Narrow" w:cs="Segoe UI"/>
        </w:rPr>
        <w:t xml:space="preserve">Profesní způsobilost dle </w:t>
      </w:r>
      <w:proofErr w:type="spellStart"/>
      <w:r w:rsidRPr="004B6343">
        <w:rPr>
          <w:rFonts w:ascii="Arial Narrow" w:hAnsi="Arial Narrow" w:cs="Segoe UI"/>
        </w:rPr>
        <w:t>ust</w:t>
      </w:r>
      <w:proofErr w:type="spellEnd"/>
      <w:r w:rsidRPr="004B6343">
        <w:rPr>
          <w:rFonts w:ascii="Arial Narrow" w:hAnsi="Arial Narrow" w:cs="Segoe UI"/>
        </w:rPr>
        <w:t>. § 77 ZZVZ</w:t>
      </w:r>
    </w:p>
    <w:tbl>
      <w:tblPr>
        <w:tblW w:w="92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013"/>
      </w:tblGrid>
      <w:tr w:rsidR="008C14D8" w:rsidRPr="004B6343" w14:paraId="72D2C938" w14:textId="77777777" w:rsidTr="007A66E6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14:paraId="5C1E4A62" w14:textId="77777777" w:rsidR="008C14D8" w:rsidRPr="004B6343" w:rsidRDefault="008C14D8" w:rsidP="007A66E6">
            <w:pPr>
              <w:pStyle w:val="Textkomente"/>
              <w:widowControl w:val="0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b/>
                <w:sz w:val="24"/>
                <w:szCs w:val="24"/>
              </w:rPr>
              <w:t>Profesní způsobilost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14:paraId="1118787B" w14:textId="77777777" w:rsidR="008C14D8" w:rsidRPr="004B6343" w:rsidRDefault="008C14D8" w:rsidP="007A66E6">
            <w:pPr>
              <w:pStyle w:val="Textkomente"/>
              <w:widowControl w:val="0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b/>
                <w:sz w:val="24"/>
                <w:szCs w:val="24"/>
              </w:rPr>
              <w:t>Způsob prokázání splnění</w:t>
            </w:r>
          </w:p>
        </w:tc>
      </w:tr>
      <w:tr w:rsidR="00127E54" w:rsidRPr="004B6343" w14:paraId="7B744C3A" w14:textId="77777777" w:rsidTr="007A66E6">
        <w:tc>
          <w:tcPr>
            <w:tcW w:w="568" w:type="dxa"/>
            <w:vAlign w:val="center"/>
          </w:tcPr>
          <w:p w14:paraId="1B7E4E93" w14:textId="77777777" w:rsidR="00127E54" w:rsidRPr="004B6343" w:rsidRDefault="00127E54" w:rsidP="00127E54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a)</w:t>
            </w:r>
          </w:p>
        </w:tc>
        <w:tc>
          <w:tcPr>
            <w:tcW w:w="4677" w:type="dxa"/>
            <w:vAlign w:val="center"/>
          </w:tcPr>
          <w:p w14:paraId="5799202A" w14:textId="77777777" w:rsidR="00127E54" w:rsidRPr="00090A78" w:rsidRDefault="00127E54" w:rsidP="00127E54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090A78">
              <w:rPr>
                <w:rFonts w:ascii="Arial Narrow" w:hAnsi="Arial Narrow" w:cs="Segoe UI"/>
              </w:rPr>
              <w:t>Výpis z obchodního rejstříku nebo jiné obdobné evidence.</w:t>
            </w:r>
          </w:p>
        </w:tc>
        <w:tc>
          <w:tcPr>
            <w:tcW w:w="4013" w:type="dxa"/>
            <w:vAlign w:val="center"/>
          </w:tcPr>
          <w:p w14:paraId="2873BF08" w14:textId="77777777" w:rsidR="00127E54" w:rsidRPr="00090A78" w:rsidRDefault="00127E54" w:rsidP="00127E54">
            <w:pPr>
              <w:widowControl w:val="0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090A78">
              <w:rPr>
                <w:rFonts w:ascii="Arial Narrow" w:hAnsi="Arial Narrow" w:cs="Segoe UI"/>
              </w:rPr>
              <w:t>Výpis z obchodního rejstříku nebo jiné obdobné evidence, pokud jiný právní předpis zápis do takové evidence vyžaduje.</w:t>
            </w:r>
          </w:p>
        </w:tc>
      </w:tr>
      <w:tr w:rsidR="00127E54" w:rsidRPr="004B6343" w14:paraId="0FB1CB2E" w14:textId="77777777" w:rsidTr="007A66E6">
        <w:tc>
          <w:tcPr>
            <w:tcW w:w="568" w:type="dxa"/>
            <w:vAlign w:val="center"/>
          </w:tcPr>
          <w:p w14:paraId="379D415C" w14:textId="77777777" w:rsidR="00127E54" w:rsidRPr="004B6343" w:rsidRDefault="00127E54" w:rsidP="00127E54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b)</w:t>
            </w:r>
          </w:p>
        </w:tc>
        <w:tc>
          <w:tcPr>
            <w:tcW w:w="4677" w:type="dxa"/>
            <w:vAlign w:val="center"/>
          </w:tcPr>
          <w:p w14:paraId="26E13CAB" w14:textId="77777777" w:rsidR="00127E54" w:rsidRPr="00090A78" w:rsidRDefault="00127E54" w:rsidP="00127E54">
            <w:pPr>
              <w:pStyle w:val="Textkomente"/>
              <w:widowControl w:val="0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sz w:val="24"/>
                <w:szCs w:val="24"/>
              </w:rPr>
              <w:t>Doklad o tom, že je oprávněn podnikat v rozsahu odpovídajícím předmětu veřejné zakázky.</w:t>
            </w:r>
          </w:p>
        </w:tc>
        <w:tc>
          <w:tcPr>
            <w:tcW w:w="4013" w:type="dxa"/>
            <w:vAlign w:val="center"/>
          </w:tcPr>
          <w:p w14:paraId="29E12239" w14:textId="77777777" w:rsidR="00127E54" w:rsidRPr="008212C6" w:rsidRDefault="00127E54" w:rsidP="00127E54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212C6">
              <w:rPr>
                <w:rFonts w:ascii="Arial Narrow" w:hAnsi="Arial Narrow" w:cs="Segoe UI"/>
                <w:sz w:val="24"/>
                <w:szCs w:val="24"/>
              </w:rPr>
              <w:t xml:space="preserve">Dodavatel předloží výpis z živnostenského rejstříku dle </w:t>
            </w:r>
            <w:proofErr w:type="spellStart"/>
            <w:r w:rsidRPr="008212C6">
              <w:rPr>
                <w:rFonts w:ascii="Arial Narrow" w:hAnsi="Arial Narrow" w:cs="Segoe UI"/>
                <w:sz w:val="24"/>
                <w:szCs w:val="24"/>
              </w:rPr>
              <w:t>ust</w:t>
            </w:r>
            <w:proofErr w:type="spellEnd"/>
            <w:r w:rsidRPr="008212C6">
              <w:rPr>
                <w:rFonts w:ascii="Arial Narrow" w:hAnsi="Arial Narrow" w:cs="Segoe UI"/>
                <w:sz w:val="24"/>
                <w:szCs w:val="24"/>
              </w:rPr>
              <w:t>. § 10 odst. 3 písm. a) zákona č. 455/1991 Sb., o živnostenském podnikání (živnostenský zákon), ve znění pozdějších předpisů, a/nebo živnostenské listy, resp. jiná oprávnění k podnikání pro předmět podnikání:</w:t>
            </w:r>
          </w:p>
          <w:p w14:paraId="3CEA9DBA" w14:textId="77777777" w:rsidR="00127E54" w:rsidRPr="007E48FA" w:rsidRDefault="00127E54" w:rsidP="00127E54">
            <w:pPr>
              <w:pStyle w:val="Textkomente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8212C6">
              <w:rPr>
                <w:rFonts w:ascii="Arial Narrow" w:hAnsi="Arial Narrow" w:cs="Segoe UI"/>
                <w:sz w:val="24"/>
                <w:szCs w:val="24"/>
              </w:rPr>
              <w:t>Provádění staveb, jejich změn a odstraňování</w:t>
            </w:r>
          </w:p>
        </w:tc>
      </w:tr>
      <w:tr w:rsidR="00127E54" w:rsidRPr="004B6343" w14:paraId="56CEB398" w14:textId="77777777" w:rsidTr="007A66E6">
        <w:tc>
          <w:tcPr>
            <w:tcW w:w="568" w:type="dxa"/>
            <w:vAlign w:val="center"/>
          </w:tcPr>
          <w:p w14:paraId="32CC58B0" w14:textId="77777777" w:rsidR="00127E54" w:rsidRPr="004B6343" w:rsidRDefault="00127E54" w:rsidP="00127E54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sz w:val="24"/>
                <w:szCs w:val="24"/>
              </w:rPr>
              <w:t>c)</w:t>
            </w:r>
          </w:p>
        </w:tc>
        <w:tc>
          <w:tcPr>
            <w:tcW w:w="4677" w:type="dxa"/>
            <w:vAlign w:val="center"/>
          </w:tcPr>
          <w:p w14:paraId="64731B85" w14:textId="77777777" w:rsidR="00127E54" w:rsidRPr="00F44D6C" w:rsidRDefault="00127E54" w:rsidP="00127E54">
            <w:pPr>
              <w:pStyle w:val="Textkomente"/>
              <w:widowControl w:val="0"/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44D6C">
              <w:rPr>
                <w:rFonts w:ascii="Arial Narrow" w:hAnsi="Arial Narrow"/>
                <w:sz w:val="24"/>
                <w:szCs w:val="24"/>
              </w:rPr>
              <w:t xml:space="preserve">Doklad osvědčující, že dodavatel je způsobilý nebo disponuje osobou, jejímž prostřednictví, odbornou </w:t>
            </w:r>
            <w:r w:rsidRPr="00F44D6C">
              <w:rPr>
                <w:rFonts w:ascii="Arial Narrow" w:hAnsi="Arial Narrow"/>
                <w:sz w:val="24"/>
                <w:szCs w:val="24"/>
              </w:rPr>
              <w:lastRenderedPageBreak/>
              <w:t>způsobilost zabezpečuje.</w:t>
            </w:r>
          </w:p>
        </w:tc>
        <w:tc>
          <w:tcPr>
            <w:tcW w:w="4013" w:type="dxa"/>
            <w:vAlign w:val="center"/>
          </w:tcPr>
          <w:p w14:paraId="2EF3B760" w14:textId="77777777" w:rsidR="00127E54" w:rsidRPr="00F44D6C" w:rsidRDefault="00127E54" w:rsidP="00127E54">
            <w:pPr>
              <w:pStyle w:val="Default"/>
              <w:spacing w:line="360" w:lineRule="auto"/>
              <w:jc w:val="both"/>
              <w:rPr>
                <w:rFonts w:ascii="Arial Narrow" w:hAnsi="Arial Narrow"/>
              </w:rPr>
            </w:pPr>
            <w:r w:rsidRPr="00F44D6C">
              <w:rPr>
                <w:rFonts w:ascii="Arial Narrow" w:hAnsi="Arial Narrow"/>
              </w:rPr>
              <w:lastRenderedPageBreak/>
              <w:t xml:space="preserve">Dodavatel předloží osvědčení podle zákona č. 360/1992 Sb., o výkonu povolání </w:t>
            </w:r>
            <w:r w:rsidRPr="00F44D6C">
              <w:rPr>
                <w:rFonts w:ascii="Arial Narrow" w:hAnsi="Arial Narrow"/>
              </w:rPr>
              <w:lastRenderedPageBreak/>
              <w:t>autorizovaných architektů a o výkonu povolání autorizovaných inženýrů a techniků činných ve výstavbě, a to pro obor „pozemní stavby“.</w:t>
            </w:r>
          </w:p>
        </w:tc>
      </w:tr>
      <w:tr w:rsidR="008C14D8" w:rsidRPr="004B6343" w14:paraId="0F2D2693" w14:textId="77777777" w:rsidTr="007A66E6">
        <w:trPr>
          <w:trHeight w:val="701"/>
        </w:trPr>
        <w:tc>
          <w:tcPr>
            <w:tcW w:w="9258" w:type="dxa"/>
            <w:gridSpan w:val="3"/>
          </w:tcPr>
          <w:p w14:paraId="52CCA044" w14:textId="77777777" w:rsidR="008C14D8" w:rsidRPr="004B6343" w:rsidRDefault="008C14D8" w:rsidP="007A66E6">
            <w:pPr>
              <w:pStyle w:val="Textkomente"/>
              <w:spacing w:line="360" w:lineRule="auto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4B6343">
              <w:rPr>
                <w:rFonts w:ascii="Arial Narrow" w:hAnsi="Arial Narrow" w:cs="Segoe UI"/>
                <w:bCs/>
                <w:sz w:val="24"/>
                <w:szCs w:val="24"/>
              </w:rPr>
              <w:lastRenderedPageBreak/>
              <w:t>Výpis z obchodního rejstříku nebo výpis z jiné obdobné evidence</w:t>
            </w:r>
            <w:r w:rsidRPr="004B6343" w:rsidDel="00243DC0">
              <w:rPr>
                <w:rFonts w:ascii="Arial Narrow" w:hAnsi="Arial Narrow" w:cs="Segoe UI"/>
                <w:bCs/>
                <w:sz w:val="24"/>
                <w:szCs w:val="24"/>
              </w:rPr>
              <w:t xml:space="preserve"> </w:t>
            </w:r>
            <w:r w:rsidRPr="004B6343">
              <w:rPr>
                <w:rFonts w:ascii="Arial Narrow" w:hAnsi="Arial Narrow" w:cs="Segoe UI"/>
                <w:bCs/>
                <w:sz w:val="24"/>
                <w:szCs w:val="24"/>
              </w:rPr>
              <w:t xml:space="preserve">musí prokazovat splnění požadovaného kritéria způsobilosti dle čl. 4.2 písm. a) nejpozději v době 3 měsíců přede dnem podání nabídky. </w:t>
            </w:r>
            <w:r w:rsidRPr="004B6343">
              <w:rPr>
                <w:rFonts w:ascii="Arial Narrow" w:hAnsi="Arial Narrow" w:cs="Segoe UI"/>
                <w:sz w:val="24"/>
                <w:szCs w:val="24"/>
              </w:rPr>
              <w:t>Splnění profesních způsobilosti může dodavatel prokázat také předložením výpisu ze seznamu kvalifikovaných dodavatelů v souladu s § 228 ZZVZ.</w:t>
            </w:r>
          </w:p>
        </w:tc>
      </w:tr>
    </w:tbl>
    <w:p w14:paraId="522D8F05" w14:textId="77777777" w:rsidR="008C14D8" w:rsidRPr="004B6343" w:rsidRDefault="008C14D8" w:rsidP="008C14D8">
      <w:pPr>
        <w:spacing w:line="360" w:lineRule="auto"/>
        <w:jc w:val="both"/>
        <w:rPr>
          <w:rFonts w:ascii="Arial Narrow" w:hAnsi="Arial Narrow" w:cs="Segoe UI"/>
        </w:rPr>
      </w:pPr>
    </w:p>
    <w:p w14:paraId="38D4A6CE" w14:textId="77777777" w:rsidR="008C14D8" w:rsidRPr="004B6343" w:rsidRDefault="008C14D8" w:rsidP="008C14D8">
      <w:pPr>
        <w:pStyle w:val="Styl3"/>
        <w:numPr>
          <w:ilvl w:val="0"/>
          <w:numId w:val="0"/>
        </w:numPr>
        <w:tabs>
          <w:tab w:val="num" w:pos="1182"/>
        </w:tabs>
        <w:spacing w:before="0" w:line="360" w:lineRule="auto"/>
        <w:rPr>
          <w:rFonts w:ascii="Arial Narrow" w:hAnsi="Arial Narrow" w:cs="Segoe UI"/>
        </w:rPr>
      </w:pPr>
      <w:r w:rsidRPr="004B6343">
        <w:rPr>
          <w:rFonts w:ascii="Arial Narrow" w:eastAsia="Calibri" w:hAnsi="Arial Narrow" w:cs="Segoe UI"/>
          <w:bCs w:val="0"/>
          <w:lang w:eastAsia="en-US"/>
        </w:rPr>
        <w:t>Technická kvalifikace</w:t>
      </w:r>
      <w:r w:rsidRPr="004B6343">
        <w:rPr>
          <w:rFonts w:ascii="Arial Narrow" w:hAnsi="Arial Narrow" w:cs="Segoe UI"/>
        </w:rPr>
        <w:t xml:space="preserve"> dle </w:t>
      </w:r>
      <w:proofErr w:type="spellStart"/>
      <w:r w:rsidRPr="004B6343">
        <w:rPr>
          <w:rFonts w:ascii="Arial Narrow" w:hAnsi="Arial Narrow" w:cs="Segoe UI"/>
        </w:rPr>
        <w:t>ust</w:t>
      </w:r>
      <w:proofErr w:type="spellEnd"/>
      <w:r w:rsidRPr="004B6343">
        <w:rPr>
          <w:rFonts w:ascii="Arial Narrow" w:hAnsi="Arial Narrow" w:cs="Segoe UI"/>
        </w:rPr>
        <w:t xml:space="preserve">. § 79 ZZVZ </w:t>
      </w: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4013"/>
      </w:tblGrid>
      <w:tr w:rsidR="00127E54" w:rsidRPr="00090A78" w14:paraId="4DB891A5" w14:textId="77777777" w:rsidTr="006E403B">
        <w:trPr>
          <w:tblHeader/>
        </w:trPr>
        <w:tc>
          <w:tcPr>
            <w:tcW w:w="5245" w:type="dxa"/>
            <w:gridSpan w:val="2"/>
            <w:shd w:val="clear" w:color="auto" w:fill="BFBFBF"/>
          </w:tcPr>
          <w:p w14:paraId="51100D91" w14:textId="77777777" w:rsidR="00127E54" w:rsidRPr="00090A78" w:rsidRDefault="00127E54" w:rsidP="006E403B">
            <w:pPr>
              <w:pStyle w:val="Textkomente"/>
              <w:widowControl w:val="0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b/>
                <w:sz w:val="24"/>
                <w:szCs w:val="24"/>
              </w:rPr>
              <w:t>Technickou kvalifikaci splňuje dodavatel, který předloží</w:t>
            </w:r>
          </w:p>
        </w:tc>
        <w:tc>
          <w:tcPr>
            <w:tcW w:w="4013" w:type="dxa"/>
            <w:shd w:val="clear" w:color="auto" w:fill="BFBFBF"/>
            <w:vAlign w:val="center"/>
          </w:tcPr>
          <w:p w14:paraId="6FE5609E" w14:textId="77777777" w:rsidR="00127E54" w:rsidRPr="00090A78" w:rsidRDefault="00127E54" w:rsidP="006E403B">
            <w:pPr>
              <w:pStyle w:val="Textkomente"/>
              <w:widowControl w:val="0"/>
              <w:spacing w:line="360" w:lineRule="auto"/>
              <w:jc w:val="center"/>
              <w:rPr>
                <w:rFonts w:ascii="Arial Narrow" w:hAnsi="Arial Narrow" w:cs="Segoe UI"/>
                <w:b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b/>
                <w:sz w:val="24"/>
                <w:szCs w:val="24"/>
              </w:rPr>
              <w:t>Způsob prokázání splnění</w:t>
            </w:r>
          </w:p>
        </w:tc>
      </w:tr>
      <w:tr w:rsidR="00127E54" w:rsidRPr="00090A78" w14:paraId="7126F07D" w14:textId="77777777" w:rsidTr="006E403B">
        <w:tc>
          <w:tcPr>
            <w:tcW w:w="568" w:type="dxa"/>
            <w:vAlign w:val="center"/>
          </w:tcPr>
          <w:p w14:paraId="3CB857B6" w14:textId="77777777" w:rsidR="00127E54" w:rsidRPr="00090A78" w:rsidRDefault="00127E54" w:rsidP="006E403B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sz w:val="24"/>
                <w:szCs w:val="24"/>
              </w:rPr>
              <w:t>a)</w:t>
            </w:r>
          </w:p>
        </w:tc>
        <w:tc>
          <w:tcPr>
            <w:tcW w:w="4677" w:type="dxa"/>
            <w:vAlign w:val="center"/>
          </w:tcPr>
          <w:p w14:paraId="0709A2C2" w14:textId="68230C59" w:rsidR="00127E54" w:rsidRPr="00F44D6C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F44D6C">
              <w:rPr>
                <w:rFonts w:ascii="Arial Narrow" w:hAnsi="Arial Narrow" w:cs="Segoe UI"/>
              </w:rPr>
              <w:t>Dle § 79 odst. 2 písm</w:t>
            </w:r>
            <w:r w:rsidR="00821F5C">
              <w:rPr>
                <w:rFonts w:ascii="Arial Narrow" w:hAnsi="Arial Narrow" w:cs="Segoe UI"/>
              </w:rPr>
              <w:t>.</w:t>
            </w:r>
            <w:r w:rsidRPr="00F44D6C">
              <w:rPr>
                <w:rFonts w:ascii="Arial Narrow" w:hAnsi="Arial Narrow" w:cs="Segoe UI"/>
              </w:rPr>
              <w:t xml:space="preserve"> a) ZZVZ</w:t>
            </w:r>
          </w:p>
          <w:p w14:paraId="17B5A473" w14:textId="174C609C" w:rsidR="00127E54" w:rsidRPr="00F44D6C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/>
              </w:rPr>
            </w:pPr>
            <w:r w:rsidRPr="00F44D6C">
              <w:rPr>
                <w:rFonts w:ascii="Arial Narrow" w:hAnsi="Arial Narrow" w:cs="Segoe UI"/>
              </w:rPr>
              <w:t xml:space="preserve">Seznam stavebních prací včetně osvědčení objednatelů obsahující minimálně </w:t>
            </w:r>
            <w:r w:rsidR="00216C52" w:rsidRPr="00F44D6C">
              <w:rPr>
                <w:rFonts w:ascii="Arial Narrow" w:hAnsi="Arial Narrow" w:cs="Segoe UI"/>
              </w:rPr>
              <w:t>3</w:t>
            </w:r>
            <w:r w:rsidRPr="00F44D6C">
              <w:rPr>
                <w:rFonts w:ascii="Arial Narrow" w:hAnsi="Arial Narrow" w:cs="Segoe UI"/>
              </w:rPr>
              <w:t xml:space="preserve"> stavby</w:t>
            </w:r>
            <w:r w:rsidRPr="00F44D6C">
              <w:rPr>
                <w:rFonts w:ascii="Arial Narrow" w:hAnsi="Arial Narrow"/>
              </w:rPr>
              <w:t xml:space="preserve"> obdobného charakteru každá v minimální výši 5,0 mil. Kč bez DPH, přičemž stavbou obdobného charakteru se rozumí rekonstrukce, modernizace a stavební úpravy budov. </w:t>
            </w:r>
          </w:p>
          <w:p w14:paraId="2E729D8E" w14:textId="77777777" w:rsidR="00127E54" w:rsidRPr="00F44D6C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/>
              </w:rPr>
            </w:pPr>
          </w:p>
          <w:p w14:paraId="7E1318E3" w14:textId="77777777" w:rsidR="00127E54" w:rsidRPr="00F44D6C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</w:p>
        </w:tc>
        <w:tc>
          <w:tcPr>
            <w:tcW w:w="4013" w:type="dxa"/>
            <w:vAlign w:val="center"/>
          </w:tcPr>
          <w:p w14:paraId="3DAEC788" w14:textId="77777777" w:rsidR="00127E54" w:rsidRPr="00F44D6C" w:rsidRDefault="00127E54" w:rsidP="006E403B">
            <w:pPr>
              <w:pStyle w:val="Zkladntext"/>
              <w:spacing w:after="0" w:line="360" w:lineRule="auto"/>
              <w:ind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</w:p>
          <w:p w14:paraId="75298B0A" w14:textId="77777777" w:rsidR="00127E54" w:rsidRPr="00F44D6C" w:rsidRDefault="00127E54" w:rsidP="006E403B">
            <w:pPr>
              <w:pStyle w:val="Zkladntext"/>
              <w:spacing w:after="0" w:line="360" w:lineRule="auto"/>
              <w:ind w:right="14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44D6C">
              <w:rPr>
                <w:rFonts w:ascii="Arial Narrow" w:hAnsi="Arial Narrow" w:cs="Segoe UI"/>
                <w:sz w:val="24"/>
                <w:szCs w:val="24"/>
              </w:rPr>
              <w:t xml:space="preserve">Seznam stavebních prací </w:t>
            </w:r>
            <w:r w:rsidRPr="00F44D6C">
              <w:rPr>
                <w:rFonts w:ascii="Arial Narrow" w:hAnsi="Arial Narrow"/>
                <w:sz w:val="24"/>
                <w:szCs w:val="24"/>
              </w:rPr>
              <w:t>poskytnutých za posledních 5 let před zahájením zadávacího řízení (pozn. prokazovaná stavební práce uvedená v seznamu v průběhu uvedené doby musí být dokončena). Přílohou tohoto seznamu musí být osvědčení objednatele o řádném poskytnutí a dokončení stavebních</w:t>
            </w:r>
            <w:r w:rsidRPr="00F44D6C">
              <w:rPr>
                <w:rFonts w:ascii="Arial Narrow" w:hAnsi="Arial Narrow"/>
                <w:spacing w:val="-18"/>
                <w:sz w:val="24"/>
                <w:szCs w:val="24"/>
              </w:rPr>
              <w:t xml:space="preserve"> </w:t>
            </w:r>
            <w:r w:rsidRPr="00F44D6C">
              <w:rPr>
                <w:rFonts w:ascii="Arial Narrow" w:hAnsi="Arial Narrow"/>
                <w:sz w:val="24"/>
                <w:szCs w:val="24"/>
              </w:rPr>
              <w:t>prací, které bude obsahovat následující údaje:</w:t>
            </w:r>
          </w:p>
          <w:p w14:paraId="55C7E848" w14:textId="77777777" w:rsidR="00127E54" w:rsidRPr="00F44D6C" w:rsidRDefault="00127E54" w:rsidP="006E403B">
            <w:pPr>
              <w:pStyle w:val="Zkladntext"/>
              <w:widowControl w:val="0"/>
              <w:autoSpaceDE w:val="0"/>
              <w:autoSpaceDN w:val="0"/>
              <w:spacing w:after="0" w:line="360" w:lineRule="auto"/>
              <w:ind w:right="14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44D6C">
              <w:rPr>
                <w:rFonts w:ascii="Arial Narrow" w:hAnsi="Arial Narrow"/>
                <w:sz w:val="24"/>
                <w:szCs w:val="24"/>
              </w:rPr>
              <w:t xml:space="preserve">název objednatele, kontaktní údaje, název veřejné zakázky, včetně požadované specifikace, finanční objem díla bez DPH, dobu a místo provádění stavebních prací, </w:t>
            </w:r>
            <w:r w:rsidRPr="00F44D6C">
              <w:rPr>
                <w:rFonts w:ascii="Arial Narrow" w:hAnsi="Arial Narrow"/>
                <w:sz w:val="24"/>
                <w:szCs w:val="24"/>
                <w:u w:val="single"/>
              </w:rPr>
              <w:t>prohlášení objednatele, o řádném poskytnutí a dokončení díla</w:t>
            </w:r>
            <w:r w:rsidRPr="00F44D6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127E54" w:rsidRPr="00090A78" w14:paraId="477F7279" w14:textId="77777777" w:rsidTr="006E403B">
        <w:tc>
          <w:tcPr>
            <w:tcW w:w="568" w:type="dxa"/>
            <w:vAlign w:val="center"/>
          </w:tcPr>
          <w:p w14:paraId="7DE4DF8C" w14:textId="77777777" w:rsidR="00127E54" w:rsidRPr="00090A78" w:rsidRDefault="00127E54" w:rsidP="006E403B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sz w:val="24"/>
                <w:szCs w:val="24"/>
              </w:rPr>
              <w:t>b)</w:t>
            </w:r>
          </w:p>
        </w:tc>
        <w:tc>
          <w:tcPr>
            <w:tcW w:w="4677" w:type="dxa"/>
            <w:vAlign w:val="center"/>
          </w:tcPr>
          <w:p w14:paraId="5060ECAD" w14:textId="239D9DB5" w:rsidR="00127E54" w:rsidRPr="00F44D6C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F44D6C">
              <w:rPr>
                <w:rFonts w:ascii="Arial Narrow" w:hAnsi="Arial Narrow" w:cs="Segoe UI"/>
              </w:rPr>
              <w:t>Dle § 79 odst. 2 písm</w:t>
            </w:r>
            <w:r w:rsidR="00821F5C">
              <w:rPr>
                <w:rFonts w:ascii="Arial Narrow" w:hAnsi="Arial Narrow" w:cs="Segoe UI"/>
              </w:rPr>
              <w:t>.</w:t>
            </w:r>
            <w:r w:rsidRPr="00F44D6C">
              <w:rPr>
                <w:rFonts w:ascii="Arial Narrow" w:hAnsi="Arial Narrow" w:cs="Segoe UI"/>
              </w:rPr>
              <w:t xml:space="preserve"> c) a d) ZZVZ</w:t>
            </w:r>
          </w:p>
          <w:p w14:paraId="31649B90" w14:textId="77777777" w:rsidR="00127E54" w:rsidRPr="00F44D6C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F44D6C">
              <w:rPr>
                <w:rFonts w:ascii="Arial Narrow" w:hAnsi="Arial Narrow" w:cs="Segoe UI"/>
              </w:rPr>
              <w:t xml:space="preserve">Seznam techniků nebo technických útvarů, které se budou podílet na plnění veřejné zakázky, a to zejména těch, které zajišťují kontrolu kvality nebo </w:t>
            </w:r>
            <w:r w:rsidRPr="00F44D6C">
              <w:rPr>
                <w:rFonts w:ascii="Arial Narrow" w:hAnsi="Arial Narrow" w:cs="Segoe UI"/>
              </w:rPr>
              <w:lastRenderedPageBreak/>
              <w:t>budou provádět stavební práce, bez ohledu na to, zda jde o zaměstnance dodavatele nebo osoby v jiném vztahu k dodavateli.</w:t>
            </w:r>
          </w:p>
          <w:p w14:paraId="7BB0C0AB" w14:textId="77777777" w:rsidR="00127E54" w:rsidRPr="00F44D6C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</w:p>
          <w:p w14:paraId="46DC6CC3" w14:textId="69D3170C" w:rsidR="00127E54" w:rsidRPr="00F44D6C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F44D6C">
              <w:rPr>
                <w:rFonts w:ascii="Arial Narrow" w:hAnsi="Arial Narrow" w:cs="Segoe UI"/>
                <w:u w:val="single"/>
              </w:rPr>
              <w:t>Osoba pověřená vedením stavby</w:t>
            </w:r>
            <w:r w:rsidRPr="00F44D6C">
              <w:rPr>
                <w:rFonts w:ascii="Arial Narrow" w:hAnsi="Arial Narrow" w:cs="Segoe UI"/>
              </w:rPr>
              <w:t xml:space="preserve"> – </w:t>
            </w:r>
            <w:r w:rsidR="00821F5C">
              <w:rPr>
                <w:rFonts w:ascii="Arial Narrow" w:hAnsi="Arial Narrow" w:cs="Segoe UI"/>
              </w:rPr>
              <w:t>min. S</w:t>
            </w:r>
            <w:r w:rsidRPr="00F44D6C">
              <w:rPr>
                <w:rFonts w:ascii="Arial Narrow" w:hAnsi="Arial Narrow" w:cs="Segoe UI"/>
              </w:rPr>
              <w:t>Š vzdělání ve stavebním oboru, autorizovaná osoba ČKAIT v oboru pozemní stavby, min. 5 let praxe v oboru, realizace min.:</w:t>
            </w:r>
          </w:p>
          <w:p w14:paraId="11454C6F" w14:textId="5A34E1D6" w:rsidR="00127E54" w:rsidRPr="00F44D6C" w:rsidRDefault="00127E54" w:rsidP="00127E54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F44D6C">
              <w:rPr>
                <w:rFonts w:ascii="Arial Narrow" w:hAnsi="Arial Narrow" w:cs="Segoe UI"/>
              </w:rPr>
              <w:t xml:space="preserve">2 referenčních stavebních prací spočívajících v </w:t>
            </w:r>
            <w:r w:rsidRPr="00F44D6C">
              <w:rPr>
                <w:rFonts w:ascii="Arial Narrow" w:hAnsi="Arial Narrow"/>
              </w:rPr>
              <w:t>rekonstrukci, modernizaci nebo stavební úpravě budov</w:t>
            </w:r>
            <w:r w:rsidRPr="00F44D6C">
              <w:rPr>
                <w:rFonts w:ascii="Arial Narrow" w:hAnsi="Arial Narrow" w:cs="Segoe UI"/>
              </w:rPr>
              <w:t xml:space="preserve"> o objemu min. 5,0 mil. Kč bez DPH za každou zakázku.</w:t>
            </w:r>
          </w:p>
        </w:tc>
        <w:tc>
          <w:tcPr>
            <w:tcW w:w="4013" w:type="dxa"/>
            <w:vAlign w:val="center"/>
          </w:tcPr>
          <w:p w14:paraId="2A91FEC4" w14:textId="77777777" w:rsidR="00127E54" w:rsidRPr="00F44D6C" w:rsidRDefault="00127E54" w:rsidP="006E403B">
            <w:pPr>
              <w:pStyle w:val="Zkladntext"/>
              <w:spacing w:after="0" w:line="360" w:lineRule="auto"/>
              <w:ind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F44D6C">
              <w:rPr>
                <w:rFonts w:ascii="Arial Narrow" w:hAnsi="Arial Narrow" w:cs="Segoe UI"/>
                <w:sz w:val="24"/>
                <w:szCs w:val="24"/>
              </w:rPr>
              <w:lastRenderedPageBreak/>
              <w:t>Dodavatel prokáže splnění předložením:</w:t>
            </w:r>
          </w:p>
          <w:p w14:paraId="3DE760C6" w14:textId="77777777" w:rsidR="00127E54" w:rsidRPr="00F44D6C" w:rsidRDefault="00127E54" w:rsidP="00127E54">
            <w:pPr>
              <w:pStyle w:val="Zkladntext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F44D6C">
              <w:rPr>
                <w:rFonts w:ascii="Arial Narrow" w:hAnsi="Arial Narrow" w:cs="Segoe UI"/>
                <w:sz w:val="24"/>
                <w:szCs w:val="24"/>
              </w:rPr>
              <w:t>strukturovaného životopisu</w:t>
            </w:r>
          </w:p>
          <w:p w14:paraId="70784EEA" w14:textId="77777777" w:rsidR="00127E54" w:rsidRPr="00F44D6C" w:rsidRDefault="00127E54" w:rsidP="00127E54">
            <w:pPr>
              <w:pStyle w:val="Zkladntext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F44D6C">
              <w:rPr>
                <w:rFonts w:ascii="Arial Narrow" w:hAnsi="Arial Narrow" w:cs="Segoe UI"/>
                <w:sz w:val="24"/>
                <w:szCs w:val="24"/>
              </w:rPr>
              <w:t>čestného prohlášení o délce praxe a realizovaných projektech</w:t>
            </w:r>
          </w:p>
          <w:p w14:paraId="52784FAF" w14:textId="77777777" w:rsidR="00127E54" w:rsidRPr="00F44D6C" w:rsidRDefault="00127E54" w:rsidP="00127E54">
            <w:pPr>
              <w:pStyle w:val="Zkladntext"/>
              <w:numPr>
                <w:ilvl w:val="0"/>
                <w:numId w:val="5"/>
              </w:numPr>
              <w:spacing w:after="0" w:line="360" w:lineRule="auto"/>
              <w:ind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F44D6C">
              <w:rPr>
                <w:rFonts w:ascii="Arial Narrow" w:hAnsi="Arial Narrow" w:cs="Segoe UI"/>
                <w:sz w:val="24"/>
                <w:szCs w:val="24"/>
              </w:rPr>
              <w:lastRenderedPageBreak/>
              <w:t xml:space="preserve">dokladů o vzdělání a dokladů o odborné způsobilosti osob, které se budou podílet na plnění předmětu veřejné zakázky, z nichž bude vyplývat, že osoby splňují uvedené požadavky zadavatele a že se budou podílet na realizaci veřejné zakázky dle vymezené úrovně tohoto kvalifikačního předpokladu. </w:t>
            </w:r>
          </w:p>
          <w:p w14:paraId="6C95BCF8" w14:textId="77777777" w:rsidR="00127E54" w:rsidRPr="00F44D6C" w:rsidRDefault="00127E54" w:rsidP="006E403B">
            <w:pPr>
              <w:pStyle w:val="Zkladntext"/>
              <w:spacing w:after="0" w:line="360" w:lineRule="auto"/>
              <w:ind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</w:p>
        </w:tc>
      </w:tr>
      <w:tr w:rsidR="00127E54" w:rsidRPr="00090A78" w14:paraId="3E55AE32" w14:textId="77777777" w:rsidTr="006E403B">
        <w:tc>
          <w:tcPr>
            <w:tcW w:w="568" w:type="dxa"/>
            <w:vAlign w:val="center"/>
          </w:tcPr>
          <w:p w14:paraId="7F5779E0" w14:textId="77777777" w:rsidR="00127E54" w:rsidRPr="00090A78" w:rsidRDefault="00127E54" w:rsidP="006E403B">
            <w:pPr>
              <w:pStyle w:val="Textkomente"/>
              <w:widowControl w:val="0"/>
              <w:spacing w:line="360" w:lineRule="auto"/>
              <w:rPr>
                <w:rFonts w:ascii="Arial Narrow" w:hAnsi="Arial Narrow" w:cs="Segoe UI"/>
                <w:sz w:val="24"/>
                <w:szCs w:val="24"/>
              </w:rPr>
            </w:pPr>
            <w:r w:rsidRPr="00090A78">
              <w:rPr>
                <w:rFonts w:ascii="Arial Narrow" w:hAnsi="Arial Narrow" w:cs="Segoe UI"/>
                <w:sz w:val="24"/>
                <w:szCs w:val="24"/>
              </w:rPr>
              <w:lastRenderedPageBreak/>
              <w:t>c)</w:t>
            </w:r>
          </w:p>
        </w:tc>
        <w:tc>
          <w:tcPr>
            <w:tcW w:w="4677" w:type="dxa"/>
            <w:vAlign w:val="center"/>
          </w:tcPr>
          <w:p w14:paraId="59EB721F" w14:textId="70B7E764" w:rsidR="00127E54" w:rsidRPr="0060712D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60712D">
              <w:rPr>
                <w:rFonts w:ascii="Arial Narrow" w:hAnsi="Arial Narrow" w:cs="Segoe UI"/>
              </w:rPr>
              <w:t>Dle § 79 odst. 2 písm</w:t>
            </w:r>
            <w:r w:rsidR="00821F5C">
              <w:rPr>
                <w:rFonts w:ascii="Arial Narrow" w:hAnsi="Arial Narrow" w:cs="Segoe UI"/>
              </w:rPr>
              <w:t>.</w:t>
            </w:r>
            <w:r w:rsidRPr="0060712D">
              <w:rPr>
                <w:rFonts w:ascii="Arial Narrow" w:hAnsi="Arial Narrow" w:cs="Segoe UI"/>
              </w:rPr>
              <w:t xml:space="preserve"> e) ZZVZ</w:t>
            </w:r>
          </w:p>
          <w:p w14:paraId="3885F0E5" w14:textId="77777777" w:rsidR="00127E54" w:rsidRPr="0060712D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  <w:r w:rsidRPr="0060712D">
              <w:rPr>
                <w:rFonts w:ascii="Arial Narrow" w:hAnsi="Arial Narrow" w:cs="Segoe UI"/>
              </w:rPr>
              <w:t>Dodavatel předloží certifikát systému řízení jakosti vydaného akreditovanou osobou podle českých technických norem nebo podle evropských norem</w:t>
            </w:r>
            <w:r>
              <w:rPr>
                <w:rFonts w:ascii="Arial Narrow" w:hAnsi="Arial Narrow" w:cs="Segoe UI"/>
              </w:rPr>
              <w:t>,</w:t>
            </w:r>
            <w:r w:rsidRPr="0060712D">
              <w:rPr>
                <w:rFonts w:ascii="Arial Narrow" w:hAnsi="Arial Narrow" w:cs="Segoe UI"/>
              </w:rPr>
              <w:t xml:space="preserve"> a to alespoň v rozsahu pro provádění pozemních staveb nebo jinou obdobnou činnost odpovídající předmětu veřejné zakázky.</w:t>
            </w:r>
          </w:p>
          <w:p w14:paraId="05774EAC" w14:textId="77777777" w:rsidR="00127E54" w:rsidRPr="0060712D" w:rsidRDefault="00127E54" w:rsidP="006E403B">
            <w:pPr>
              <w:pStyle w:val="Default"/>
              <w:spacing w:line="360" w:lineRule="auto"/>
              <w:jc w:val="both"/>
              <w:rPr>
                <w:rFonts w:ascii="Arial Narrow" w:hAnsi="Arial Narrow" w:cs="Segoe UI"/>
              </w:rPr>
            </w:pPr>
          </w:p>
        </w:tc>
        <w:tc>
          <w:tcPr>
            <w:tcW w:w="4013" w:type="dxa"/>
            <w:vAlign w:val="center"/>
          </w:tcPr>
          <w:p w14:paraId="4D11C8EB" w14:textId="77777777" w:rsidR="00127E54" w:rsidRPr="0060712D" w:rsidRDefault="00127E54" w:rsidP="006E403B">
            <w:pPr>
              <w:pStyle w:val="Zkladntext"/>
              <w:spacing w:after="0" w:line="360" w:lineRule="auto"/>
              <w:ind w:right="142"/>
              <w:jc w:val="both"/>
              <w:rPr>
                <w:rFonts w:ascii="Arial Narrow" w:hAnsi="Arial Narrow" w:cs="Segoe UI"/>
                <w:sz w:val="24"/>
                <w:szCs w:val="24"/>
              </w:rPr>
            </w:pPr>
            <w:r w:rsidRPr="0060712D">
              <w:rPr>
                <w:rFonts w:ascii="Arial Narrow" w:hAnsi="Arial Narrow" w:cs="Segoe UI"/>
                <w:sz w:val="24"/>
                <w:szCs w:val="24"/>
              </w:rPr>
              <w:t xml:space="preserve">Dodavatel prokáže splnění předložením kopie certifikátu, z něhož bude patrné, že má zavedený systém řízení jakosti pode českých technických norem řady ČSN EN ISO 9001 </w:t>
            </w:r>
            <w:r w:rsidRPr="00BA027F">
              <w:rPr>
                <w:rFonts w:ascii="Arial Narrow" w:hAnsi="Arial Narrow" w:cs="Segoe UI"/>
                <w:sz w:val="24"/>
                <w:szCs w:val="24"/>
              </w:rPr>
              <w:t>nebo podle evropských norem</w:t>
            </w:r>
            <w:r w:rsidRPr="0060712D">
              <w:rPr>
                <w:rFonts w:ascii="Arial Narrow" w:hAnsi="Arial Narrow" w:cs="Segoe U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Segoe UI"/>
                <w:sz w:val="24"/>
                <w:szCs w:val="24"/>
              </w:rPr>
              <w:t xml:space="preserve">řady EN ISO 9001 </w:t>
            </w:r>
            <w:r w:rsidRPr="0060712D">
              <w:rPr>
                <w:rFonts w:ascii="Arial Narrow" w:hAnsi="Arial Narrow" w:cs="Segoe UI"/>
                <w:sz w:val="24"/>
                <w:szCs w:val="24"/>
              </w:rPr>
              <w:t>a to alespoň v rozsahu pro provádění pozemních staveb nebo jinou obdobnou činnost odpovídající předmětu veřejné zakázky</w:t>
            </w:r>
            <w:r w:rsidRPr="0060712D">
              <w:rPr>
                <w:rFonts w:ascii="Arial Narrow" w:hAnsi="Arial Narrow" w:cs="Segoe UI"/>
              </w:rPr>
              <w:t>.</w:t>
            </w:r>
          </w:p>
        </w:tc>
      </w:tr>
    </w:tbl>
    <w:p w14:paraId="22ADBC15" w14:textId="77777777" w:rsidR="008C14D8" w:rsidRPr="004B6343" w:rsidRDefault="008C14D8" w:rsidP="008C14D8">
      <w:pPr>
        <w:spacing w:line="360" w:lineRule="auto"/>
        <w:jc w:val="both"/>
        <w:rPr>
          <w:rFonts w:ascii="Arial Narrow" w:hAnsi="Arial Narrow" w:cs="Segoe UI"/>
          <w:b/>
          <w:u w:val="single"/>
        </w:rPr>
      </w:pPr>
    </w:p>
    <w:p w14:paraId="7E153848" w14:textId="77777777" w:rsidR="004B6790" w:rsidRPr="00081D78" w:rsidRDefault="004B6790">
      <w:pPr>
        <w:rPr>
          <w:rFonts w:ascii="Arial Narrow" w:hAnsi="Arial Narrow"/>
        </w:rPr>
      </w:pPr>
    </w:p>
    <w:p w14:paraId="0F1D2D60" w14:textId="77777777" w:rsidR="004B6790" w:rsidRPr="00081D78" w:rsidRDefault="00692955" w:rsidP="00127E54">
      <w:pPr>
        <w:spacing w:line="360" w:lineRule="auto"/>
        <w:jc w:val="both"/>
        <w:rPr>
          <w:rFonts w:ascii="Arial Narrow" w:hAnsi="Arial Narrow"/>
        </w:rPr>
      </w:pPr>
      <w:r w:rsidRPr="00081D78">
        <w:rPr>
          <w:rFonts w:ascii="Arial Narrow" w:hAnsi="Arial Narrow"/>
        </w:rPr>
        <w:t xml:space="preserve">Uchazeč, se kterým má být </w:t>
      </w:r>
      <w:r w:rsidR="00081D78" w:rsidRPr="00081D78">
        <w:rPr>
          <w:rFonts w:ascii="Arial Narrow" w:hAnsi="Arial Narrow"/>
        </w:rPr>
        <w:t>uzavřena</w:t>
      </w:r>
      <w:r w:rsidRPr="00081D78">
        <w:rPr>
          <w:rFonts w:ascii="Arial Narrow" w:hAnsi="Arial Narrow"/>
        </w:rPr>
        <w:t xml:space="preserve"> smlouva</w:t>
      </w:r>
      <w:r w:rsidR="00081D78" w:rsidRPr="00081D78">
        <w:rPr>
          <w:rFonts w:ascii="Arial Narrow" w:hAnsi="Arial Narrow"/>
        </w:rPr>
        <w:t xml:space="preserve"> podle § 122 a § 124 ZZVZ, je povinen před jejím uzavřením předložit zadavateli výše uvedené originály nebo úředně ověřené kopie dokladů prokazující splnění způsobilosti a kvalifikace. </w:t>
      </w:r>
    </w:p>
    <w:p w14:paraId="6D62823B" w14:textId="39C8A7FC" w:rsidR="004B6790" w:rsidRDefault="004B6790" w:rsidP="00127E54">
      <w:pPr>
        <w:spacing w:line="360" w:lineRule="auto"/>
        <w:rPr>
          <w:rFonts w:ascii="Arial Narrow" w:hAnsi="Arial Narrow"/>
        </w:rPr>
      </w:pPr>
    </w:p>
    <w:p w14:paraId="61E12ED5" w14:textId="77777777" w:rsidR="00821F5C" w:rsidRPr="00081D78" w:rsidRDefault="00821F5C" w:rsidP="00127E54">
      <w:pPr>
        <w:spacing w:line="360" w:lineRule="auto"/>
        <w:rPr>
          <w:rFonts w:ascii="Arial Narrow" w:hAnsi="Arial Narrow"/>
        </w:rPr>
      </w:pPr>
    </w:p>
    <w:p w14:paraId="772B00C6" w14:textId="77777777" w:rsidR="004B6790" w:rsidRPr="00081D78" w:rsidRDefault="004B6790">
      <w:pPr>
        <w:rPr>
          <w:rFonts w:ascii="Arial Narrow" w:hAnsi="Arial Narrow"/>
        </w:rPr>
      </w:pPr>
    </w:p>
    <w:p w14:paraId="47C9A922" w14:textId="77777777" w:rsidR="004B6790" w:rsidRPr="00081D78" w:rsidRDefault="004B6790">
      <w:pPr>
        <w:rPr>
          <w:rFonts w:ascii="Arial Narrow" w:hAnsi="Arial Narrow"/>
        </w:rPr>
      </w:pPr>
    </w:p>
    <w:p w14:paraId="1E6A6B46" w14:textId="592AB322" w:rsidR="004B6790" w:rsidRDefault="004B6790">
      <w:pPr>
        <w:rPr>
          <w:rFonts w:ascii="Arial Narrow" w:hAnsi="Arial Narrow"/>
        </w:rPr>
      </w:pPr>
    </w:p>
    <w:p w14:paraId="56270FAB" w14:textId="77777777" w:rsidR="00860E08" w:rsidRPr="00081D78" w:rsidRDefault="00860E08">
      <w:pPr>
        <w:rPr>
          <w:rFonts w:ascii="Arial Narrow" w:hAnsi="Arial Narrow"/>
        </w:rPr>
      </w:pPr>
    </w:p>
    <w:p w14:paraId="73A221CF" w14:textId="77777777" w:rsidR="004B6790" w:rsidRPr="00081D78" w:rsidRDefault="004B6790">
      <w:pPr>
        <w:rPr>
          <w:rFonts w:ascii="Arial Narrow" w:hAnsi="Arial Narrow"/>
        </w:rPr>
      </w:pPr>
    </w:p>
    <w:p w14:paraId="2DF80A0C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  <w:r w:rsidRPr="00081D78">
        <w:rPr>
          <w:rFonts w:ascii="Arial Narrow" w:hAnsi="Arial Narrow" w:cs="ArialNarrow"/>
          <w:lang w:eastAsia="en-US"/>
        </w:rPr>
        <w:lastRenderedPageBreak/>
        <w:t>Jméno, příjmení a funkce osoby oprávněné jednat za uchazeče:</w:t>
      </w:r>
    </w:p>
    <w:p w14:paraId="1FA62DFA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</w:p>
    <w:p w14:paraId="453E8B77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</w:p>
    <w:p w14:paraId="0B791E30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  <w:r w:rsidRPr="00081D78">
        <w:rPr>
          <w:rFonts w:ascii="Arial Narrow" w:hAnsi="Arial Narrow" w:cs="ArialNarrow"/>
          <w:lang w:eastAsia="en-US"/>
        </w:rPr>
        <w:t>………………………………............ ……….. ……..…...………………………………………….</w:t>
      </w:r>
    </w:p>
    <w:p w14:paraId="4087D5A1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</w:p>
    <w:p w14:paraId="361B5230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  <w:r w:rsidRPr="00081D78">
        <w:rPr>
          <w:rFonts w:ascii="Arial Narrow" w:hAnsi="Arial Narrow" w:cs="ArialNarrow"/>
          <w:lang w:eastAsia="en-US"/>
        </w:rPr>
        <w:t>………………………………………………… ……………………………………………………….</w:t>
      </w:r>
    </w:p>
    <w:p w14:paraId="512CC6F7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</w:p>
    <w:p w14:paraId="3DD9CF2B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</w:p>
    <w:p w14:paraId="67ED6B80" w14:textId="77777777" w:rsidR="001157AC" w:rsidRPr="00081D78" w:rsidRDefault="001157AC" w:rsidP="000E3EBE">
      <w:pPr>
        <w:suppressAutoHyphens w:val="0"/>
        <w:autoSpaceDE w:val="0"/>
        <w:autoSpaceDN w:val="0"/>
        <w:adjustRightInd w:val="0"/>
        <w:rPr>
          <w:rFonts w:ascii="Arial Narrow" w:hAnsi="Arial Narrow" w:cs="ArialNarrow"/>
          <w:lang w:eastAsia="en-US"/>
        </w:rPr>
      </w:pPr>
    </w:p>
    <w:p w14:paraId="1A420743" w14:textId="77777777" w:rsidR="001157AC" w:rsidRPr="00081D78" w:rsidRDefault="001157AC" w:rsidP="000E3EBE">
      <w:pPr>
        <w:rPr>
          <w:rFonts w:ascii="Arial Narrow" w:hAnsi="Arial Narrow" w:cs="ArialNarrow"/>
          <w:lang w:eastAsia="en-US"/>
        </w:rPr>
      </w:pPr>
      <w:r w:rsidRPr="00081D78">
        <w:rPr>
          <w:rFonts w:ascii="Arial Narrow" w:hAnsi="Arial Narrow" w:cs="ArialNarrow"/>
          <w:lang w:eastAsia="en-US"/>
        </w:rPr>
        <w:t>V……</w:t>
      </w:r>
      <w:proofErr w:type="gramStart"/>
      <w:r w:rsidRPr="00081D78">
        <w:rPr>
          <w:rFonts w:ascii="Arial Narrow" w:hAnsi="Arial Narrow" w:cs="ArialNarrow"/>
          <w:lang w:eastAsia="en-US"/>
        </w:rPr>
        <w:t>…….</w:t>
      </w:r>
      <w:proofErr w:type="gramEnd"/>
      <w:r w:rsidRPr="00081D78">
        <w:rPr>
          <w:rFonts w:ascii="Arial Narrow" w:hAnsi="Arial Narrow" w:cs="ArialNarrow"/>
          <w:lang w:eastAsia="en-US"/>
        </w:rPr>
        <w:t>………………………dne………….............…</w:t>
      </w:r>
      <w:r w:rsidRPr="00081D78">
        <w:rPr>
          <w:rFonts w:ascii="Arial Narrow" w:hAnsi="Arial Narrow" w:cs="ArialNarrow"/>
          <w:lang w:eastAsia="en-US"/>
        </w:rPr>
        <w:tab/>
      </w:r>
      <w:r w:rsidRPr="00081D78">
        <w:rPr>
          <w:rFonts w:ascii="Arial Narrow" w:hAnsi="Arial Narrow" w:cs="ArialNarrow"/>
          <w:lang w:eastAsia="en-US"/>
        </w:rPr>
        <w:tab/>
        <w:t xml:space="preserve"> </w:t>
      </w:r>
    </w:p>
    <w:p w14:paraId="721D4F2F" w14:textId="77777777" w:rsidR="001157AC" w:rsidRPr="00081D78" w:rsidRDefault="001157AC" w:rsidP="000E3EBE">
      <w:pPr>
        <w:rPr>
          <w:rFonts w:ascii="Arial Narrow" w:hAnsi="Arial Narrow" w:cs="ArialNarrow"/>
          <w:lang w:eastAsia="en-US"/>
        </w:rPr>
      </w:pPr>
    </w:p>
    <w:p w14:paraId="6973A09A" w14:textId="77777777" w:rsidR="001157AC" w:rsidRPr="00081D78" w:rsidRDefault="001157AC" w:rsidP="00706677">
      <w:pPr>
        <w:ind w:left="1416" w:firstLine="708"/>
        <w:rPr>
          <w:rFonts w:ascii="Arial Narrow" w:hAnsi="Arial Narrow" w:cs="ArialNarrow"/>
          <w:lang w:eastAsia="en-US"/>
        </w:rPr>
      </w:pPr>
    </w:p>
    <w:p w14:paraId="13E52EC1" w14:textId="77777777" w:rsidR="001157AC" w:rsidRPr="00081D78" w:rsidRDefault="001157AC" w:rsidP="00706677">
      <w:pPr>
        <w:ind w:left="4956" w:firstLine="708"/>
        <w:rPr>
          <w:rFonts w:ascii="Arial Narrow" w:hAnsi="Arial Narrow"/>
        </w:rPr>
      </w:pPr>
      <w:r w:rsidRPr="00081D78">
        <w:rPr>
          <w:rFonts w:ascii="Arial Narrow" w:hAnsi="Arial Narrow" w:cs="ArialNarrow"/>
          <w:lang w:eastAsia="en-US"/>
        </w:rPr>
        <w:t>Podpis ..................................................</w:t>
      </w:r>
    </w:p>
    <w:sectPr w:rsidR="001157AC" w:rsidRPr="00081D78" w:rsidSect="002A28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7B71" w14:textId="77777777" w:rsidR="004B5847" w:rsidRDefault="004B5847" w:rsidP="005F1739">
      <w:r>
        <w:separator/>
      </w:r>
    </w:p>
  </w:endnote>
  <w:endnote w:type="continuationSeparator" w:id="0">
    <w:p w14:paraId="387B365A" w14:textId="77777777" w:rsidR="004B5847" w:rsidRDefault="004B5847" w:rsidP="005F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2036" w14:textId="77777777" w:rsidR="004B5847" w:rsidRDefault="004B5847" w:rsidP="005F1739">
      <w:r>
        <w:separator/>
      </w:r>
    </w:p>
  </w:footnote>
  <w:footnote w:type="continuationSeparator" w:id="0">
    <w:p w14:paraId="17C386A9" w14:textId="77777777" w:rsidR="004B5847" w:rsidRDefault="004B5847" w:rsidP="005F1739">
      <w:r>
        <w:continuationSeparator/>
      </w:r>
    </w:p>
  </w:footnote>
  <w:footnote w:id="1">
    <w:p w14:paraId="41C6303E" w14:textId="77777777" w:rsidR="008C14D8" w:rsidRPr="00F22F9F" w:rsidRDefault="008C14D8" w:rsidP="008C14D8">
      <w:pPr>
        <w:pStyle w:val="Textpoznpodarou"/>
        <w:spacing w:after="60"/>
        <w:jc w:val="both"/>
        <w:rPr>
          <w:rFonts w:ascii="Segoe UI" w:hAnsi="Segoe UI" w:cs="Segoe UI"/>
          <w:sz w:val="18"/>
          <w:szCs w:val="18"/>
        </w:rPr>
      </w:pPr>
      <w:r w:rsidRPr="00F22F9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22F9F">
        <w:rPr>
          <w:rFonts w:ascii="Segoe UI" w:hAnsi="Segoe UI" w:cs="Segoe UI"/>
          <w:sz w:val="18"/>
          <w:szCs w:val="18"/>
        </w:rPr>
        <w:t xml:space="preserve"> § 187 zákona č. 89/2012 Sb., občanský zákoník</w:t>
      </w:r>
    </w:p>
  </w:footnote>
  <w:footnote w:id="2">
    <w:p w14:paraId="6B3598A2" w14:textId="77777777" w:rsidR="008C14D8" w:rsidRPr="00F22F9F" w:rsidRDefault="008C14D8" w:rsidP="008C14D8">
      <w:pPr>
        <w:pStyle w:val="Textpoznpodarou"/>
        <w:spacing w:after="60"/>
        <w:jc w:val="both"/>
        <w:rPr>
          <w:rFonts w:ascii="Segoe UI" w:hAnsi="Segoe UI" w:cs="Segoe UI"/>
          <w:sz w:val="18"/>
          <w:szCs w:val="18"/>
        </w:rPr>
      </w:pPr>
      <w:r w:rsidRPr="00F22F9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22F9F">
        <w:rPr>
          <w:rFonts w:ascii="Segoe UI" w:hAnsi="Segoe UI" w:cs="Segoe UI"/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3">
    <w:p w14:paraId="022D5E17" w14:textId="77777777" w:rsidR="008C14D8" w:rsidRPr="00F22F9F" w:rsidRDefault="008C14D8" w:rsidP="008C14D8">
      <w:pPr>
        <w:pStyle w:val="Textpoznpodarou"/>
        <w:spacing w:after="60"/>
        <w:jc w:val="both"/>
        <w:rPr>
          <w:rFonts w:ascii="Segoe UI" w:hAnsi="Segoe UI" w:cs="Segoe UI"/>
          <w:sz w:val="18"/>
          <w:szCs w:val="18"/>
        </w:rPr>
      </w:pPr>
      <w:r w:rsidRPr="00F22F9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22F9F">
        <w:rPr>
          <w:rFonts w:ascii="Segoe UI" w:hAnsi="Segoe UI" w:cs="Segoe UI"/>
          <w:sz w:val="18"/>
          <w:szCs w:val="18"/>
        </w:rPr>
        <w:t xml:space="preserve"> Například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D900" w14:textId="77777777" w:rsidR="00AB71D6" w:rsidRDefault="001157AC" w:rsidP="00A808D3">
    <w:pPr>
      <w:pStyle w:val="Zhlav"/>
      <w:rPr>
        <w:rFonts w:ascii="Arial Narrow" w:hAnsi="Arial Narrow"/>
      </w:rPr>
    </w:pPr>
    <w:r>
      <w:tab/>
    </w:r>
    <w:r>
      <w:tab/>
    </w:r>
    <w:r w:rsidR="00357B42">
      <w:rPr>
        <w:rFonts w:ascii="Arial Narrow" w:hAnsi="Arial Narrow"/>
      </w:rPr>
      <w:t>Příloha</w:t>
    </w:r>
    <w:r w:rsidRPr="005F1739">
      <w:rPr>
        <w:rFonts w:ascii="Arial Narrow" w:hAnsi="Arial Narrow"/>
      </w:rPr>
      <w:t xml:space="preserve"> č. </w:t>
    </w:r>
    <w:r w:rsidR="006E24F2">
      <w:rPr>
        <w:rFonts w:ascii="Arial Narrow" w:hAnsi="Arial Narrow"/>
      </w:rPr>
      <w:t>4</w:t>
    </w:r>
  </w:p>
  <w:p w14:paraId="3044B7FB" w14:textId="77777777" w:rsidR="001157AC" w:rsidRPr="00525648" w:rsidRDefault="001157AC" w:rsidP="00A808D3">
    <w:pPr>
      <w:pStyle w:val="Zhlav"/>
      <w:rPr>
        <w:rFonts w:ascii="Arial Narrow" w:hAnsi="Arial Narrow"/>
      </w:rPr>
    </w:pPr>
    <w:r w:rsidRPr="005F1739">
      <w:rPr>
        <w:rFonts w:ascii="Arial Narrow" w:hAnsi="Arial Narrow"/>
      </w:rPr>
      <w:t xml:space="preserve"> </w:t>
    </w:r>
  </w:p>
  <w:p w14:paraId="5752F000" w14:textId="77777777" w:rsidR="001157AC" w:rsidRPr="00A808D3" w:rsidRDefault="001157AC">
    <w:pPr>
      <w:pStyle w:val="Zhlav"/>
      <w:rPr>
        <w:rFonts w:ascii="Arial Narrow" w:hAnsi="Arial Narro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8BF"/>
    <w:multiLevelType w:val="hybridMultilevel"/>
    <w:tmpl w:val="E1589302"/>
    <w:lvl w:ilvl="0" w:tplc="BDD8AD2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70AA"/>
    <w:multiLevelType w:val="hybridMultilevel"/>
    <w:tmpl w:val="8F40F85C"/>
    <w:lvl w:ilvl="0" w:tplc="6BE6D4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F48"/>
    <w:multiLevelType w:val="hybridMultilevel"/>
    <w:tmpl w:val="B860D71C"/>
    <w:lvl w:ilvl="0" w:tplc="0FC4588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92155"/>
    <w:multiLevelType w:val="hybridMultilevel"/>
    <w:tmpl w:val="BE5C5F6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905B84"/>
    <w:multiLevelType w:val="multilevel"/>
    <w:tmpl w:val="352AD752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1182"/>
        </w:tabs>
        <w:ind w:left="1182" w:hanging="331"/>
      </w:pPr>
      <w:rPr>
        <w:rFonts w:ascii="Segoe UI" w:hAnsi="Segoe UI" w:cs="Segoe U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C687FC5"/>
    <w:multiLevelType w:val="hybridMultilevel"/>
    <w:tmpl w:val="7EECC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BE"/>
    <w:rsid w:val="00017715"/>
    <w:rsid w:val="00046FF6"/>
    <w:rsid w:val="000779D1"/>
    <w:rsid w:val="00081D78"/>
    <w:rsid w:val="000E3EBE"/>
    <w:rsid w:val="000F2397"/>
    <w:rsid w:val="000F37E8"/>
    <w:rsid w:val="001014DF"/>
    <w:rsid w:val="001157AC"/>
    <w:rsid w:val="00125219"/>
    <w:rsid w:val="00127E54"/>
    <w:rsid w:val="00151A96"/>
    <w:rsid w:val="00185597"/>
    <w:rsid w:val="001E0EA1"/>
    <w:rsid w:val="001E3D6A"/>
    <w:rsid w:val="001F6012"/>
    <w:rsid w:val="002157C2"/>
    <w:rsid w:val="00216C52"/>
    <w:rsid w:val="00217926"/>
    <w:rsid w:val="002A2890"/>
    <w:rsid w:val="002C0A5E"/>
    <w:rsid w:val="002F6064"/>
    <w:rsid w:val="00301E5E"/>
    <w:rsid w:val="00357B42"/>
    <w:rsid w:val="003A7D1D"/>
    <w:rsid w:val="004411ED"/>
    <w:rsid w:val="00471F64"/>
    <w:rsid w:val="00474F85"/>
    <w:rsid w:val="00485227"/>
    <w:rsid w:val="004B5847"/>
    <w:rsid w:val="004B6790"/>
    <w:rsid w:val="004E443E"/>
    <w:rsid w:val="00525648"/>
    <w:rsid w:val="00525B89"/>
    <w:rsid w:val="00555950"/>
    <w:rsid w:val="00575F82"/>
    <w:rsid w:val="005F1739"/>
    <w:rsid w:val="006351DA"/>
    <w:rsid w:val="00692955"/>
    <w:rsid w:val="006E24F2"/>
    <w:rsid w:val="00706677"/>
    <w:rsid w:val="00756DB6"/>
    <w:rsid w:val="007725B4"/>
    <w:rsid w:val="007D2187"/>
    <w:rsid w:val="00802EA1"/>
    <w:rsid w:val="00821F5C"/>
    <w:rsid w:val="00846063"/>
    <w:rsid w:val="00850C16"/>
    <w:rsid w:val="00860E08"/>
    <w:rsid w:val="008827A6"/>
    <w:rsid w:val="00897BAB"/>
    <w:rsid w:val="008C14D8"/>
    <w:rsid w:val="008E3C72"/>
    <w:rsid w:val="00947EDE"/>
    <w:rsid w:val="009E03E0"/>
    <w:rsid w:val="009E043C"/>
    <w:rsid w:val="00A808D3"/>
    <w:rsid w:val="00AB573B"/>
    <w:rsid w:val="00AB71D6"/>
    <w:rsid w:val="00AC7D8E"/>
    <w:rsid w:val="00B3207F"/>
    <w:rsid w:val="00B81ECC"/>
    <w:rsid w:val="00B87B4F"/>
    <w:rsid w:val="00BB1473"/>
    <w:rsid w:val="00BD4719"/>
    <w:rsid w:val="00C03AE0"/>
    <w:rsid w:val="00C05438"/>
    <w:rsid w:val="00CB6A7D"/>
    <w:rsid w:val="00CC11F8"/>
    <w:rsid w:val="00D04279"/>
    <w:rsid w:val="00D33B49"/>
    <w:rsid w:val="00D34B16"/>
    <w:rsid w:val="00D72C37"/>
    <w:rsid w:val="00D806A5"/>
    <w:rsid w:val="00DA378D"/>
    <w:rsid w:val="00E76B1C"/>
    <w:rsid w:val="00EA310A"/>
    <w:rsid w:val="00EE566D"/>
    <w:rsid w:val="00F2343D"/>
    <w:rsid w:val="00F44D6C"/>
    <w:rsid w:val="00FA1C88"/>
    <w:rsid w:val="00FB1960"/>
    <w:rsid w:val="00FC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A4E8E"/>
  <w15:docId w15:val="{1EB03945-83CC-46B4-BFEE-6233CA42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EB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F1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F1739"/>
    <w:rPr>
      <w:rFonts w:ascii="Times New Roman" w:hAnsi="Times New Roman"/>
      <w:sz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5F1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1739"/>
    <w:rPr>
      <w:rFonts w:ascii="Times New Roman" w:hAnsi="Times New Roman"/>
      <w:sz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5F173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1739"/>
    <w:rPr>
      <w:rFonts w:ascii="Tahoma" w:hAnsi="Tahoma"/>
      <w:sz w:val="16"/>
      <w:lang w:eastAsia="ar-SA" w:bidi="ar-SA"/>
    </w:rPr>
  </w:style>
  <w:style w:type="paragraph" w:customStyle="1" w:styleId="Default">
    <w:name w:val="Default"/>
    <w:rsid w:val="00A808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ln0">
    <w:name w:val="Normální~"/>
    <w:basedOn w:val="Normln"/>
    <w:link w:val="NormlnChar"/>
    <w:rsid w:val="000F37E8"/>
    <w:pPr>
      <w:widowControl w:val="0"/>
      <w:suppressAutoHyphens w:val="0"/>
    </w:pPr>
    <w:rPr>
      <w:noProof/>
      <w:szCs w:val="20"/>
    </w:rPr>
  </w:style>
  <w:style w:type="character" w:customStyle="1" w:styleId="NormlnChar">
    <w:name w:val="Normální~ Char"/>
    <w:link w:val="Normln0"/>
    <w:rsid w:val="000F37E8"/>
    <w:rPr>
      <w:rFonts w:ascii="Times New Roman" w:eastAsia="Times New Roman" w:hAnsi="Times New Roman"/>
      <w:noProof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B6790"/>
    <w:pPr>
      <w:ind w:left="720"/>
      <w:contextualSpacing/>
    </w:pPr>
  </w:style>
  <w:style w:type="paragraph" w:styleId="Textkomente">
    <w:name w:val="annotation text"/>
    <w:basedOn w:val="Normln"/>
    <w:link w:val="TextkomenteChar1"/>
    <w:uiPriority w:val="99"/>
    <w:unhideWhenUsed/>
    <w:qFormat/>
    <w:rsid w:val="00081D78"/>
    <w:pPr>
      <w:suppressAutoHyphens w:val="0"/>
    </w:pPr>
    <w:rPr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uiPriority w:val="99"/>
    <w:semiHidden/>
    <w:rsid w:val="00081D78"/>
    <w:rPr>
      <w:rFonts w:ascii="Times New Roman" w:eastAsia="Times New Roman" w:hAnsi="Times New Roman"/>
      <w:lang w:eastAsia="ar-SA"/>
    </w:rPr>
  </w:style>
  <w:style w:type="paragraph" w:customStyle="1" w:styleId="Styl2">
    <w:name w:val="Styl2"/>
    <w:basedOn w:val="Normln"/>
    <w:rsid w:val="00081D78"/>
    <w:pPr>
      <w:numPr>
        <w:numId w:val="3"/>
      </w:numPr>
      <w:suppressAutoHyphens w:val="0"/>
      <w:spacing w:before="120"/>
      <w:jc w:val="both"/>
    </w:pPr>
    <w:rPr>
      <w:b/>
      <w:bCs/>
      <w:sz w:val="28"/>
      <w:lang w:eastAsia="cs-CZ"/>
    </w:rPr>
  </w:style>
  <w:style w:type="paragraph" w:customStyle="1" w:styleId="Styl3">
    <w:name w:val="Styl3"/>
    <w:basedOn w:val="Normln"/>
    <w:rsid w:val="00081D78"/>
    <w:pPr>
      <w:numPr>
        <w:ilvl w:val="1"/>
        <w:numId w:val="3"/>
      </w:numPr>
      <w:suppressAutoHyphens w:val="0"/>
      <w:spacing w:before="120"/>
      <w:jc w:val="both"/>
    </w:pPr>
    <w:rPr>
      <w:b/>
      <w:bCs/>
      <w:lang w:eastAsia="cs-CZ"/>
    </w:rPr>
  </w:style>
  <w:style w:type="paragraph" w:styleId="Zkladntext">
    <w:name w:val="Body Text"/>
    <w:basedOn w:val="Normln"/>
    <w:link w:val="ZkladntextChar"/>
    <w:unhideWhenUsed/>
    <w:qFormat/>
    <w:rsid w:val="00081D78"/>
    <w:pPr>
      <w:suppressAutoHyphens w:val="0"/>
      <w:spacing w:after="120" w:line="276" w:lineRule="auto"/>
    </w:pPr>
    <w:rPr>
      <w:rFonts w:ascii="Palatino Linotype" w:eastAsia="Calibri" w:hAnsi="Palatino Linotype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81D78"/>
    <w:rPr>
      <w:rFonts w:ascii="Palatino Linotype" w:hAnsi="Palatino Linotype"/>
      <w:sz w:val="22"/>
      <w:szCs w:val="22"/>
      <w:lang w:eastAsia="en-US"/>
    </w:rPr>
  </w:style>
  <w:style w:type="character" w:customStyle="1" w:styleId="TextkomenteChar1">
    <w:name w:val="Text komentáře Char1"/>
    <w:link w:val="Textkomente"/>
    <w:uiPriority w:val="99"/>
    <w:locked/>
    <w:rsid w:val="00081D78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uiPriority w:val="99"/>
    <w:rsid w:val="00081D7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1D78"/>
    <w:pPr>
      <w:suppressAutoHyphens w:val="0"/>
      <w:spacing w:after="200" w:line="276" w:lineRule="auto"/>
    </w:pPr>
    <w:rPr>
      <w:rFonts w:ascii="Palatino Linotype" w:eastAsia="Calibri" w:hAnsi="Palatino Linotype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1D78"/>
    <w:rPr>
      <w:rFonts w:ascii="Palatino Linotype" w:hAnsi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Střední Haná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BM-Sramkova</dc:creator>
  <cp:keywords/>
  <dc:description/>
  <cp:lastModifiedBy>Richard Klimčák</cp:lastModifiedBy>
  <cp:revision>11</cp:revision>
  <cp:lastPrinted>2016-06-15T09:17:00Z</cp:lastPrinted>
  <dcterms:created xsi:type="dcterms:W3CDTF">2020-02-24T10:26:00Z</dcterms:created>
  <dcterms:modified xsi:type="dcterms:W3CDTF">2021-11-09T10:05:00Z</dcterms:modified>
</cp:coreProperties>
</file>