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5EB7A" w14:textId="74DACFE2" w:rsidR="00447259" w:rsidRPr="00404F6B" w:rsidRDefault="00B916D6" w:rsidP="00447259">
      <w:pPr>
        <w:pStyle w:val="Zkladntext21"/>
        <w:spacing w:before="200" w:after="240"/>
        <w:jc w:val="center"/>
        <w:rPr>
          <w:rFonts w:eastAsia="Arial Unicode MS"/>
          <w:b/>
          <w:szCs w:val="24"/>
        </w:rPr>
      </w:pPr>
      <w:r w:rsidRPr="00B916D6">
        <w:rPr>
          <w:rFonts w:eastAsia="Arial Unicode MS"/>
          <w:b/>
          <w:szCs w:val="24"/>
        </w:rPr>
        <w:t>Technická specifikace pro elektromobil Choceň k doplnění</w:t>
      </w:r>
    </w:p>
    <w:p w14:paraId="4A375EFE" w14:textId="08A7FA4E" w:rsidR="00293487" w:rsidRPr="00404F6B" w:rsidRDefault="00B916D6">
      <w:pPr>
        <w:widowControl w:val="0"/>
        <w:spacing w:after="120"/>
        <w:ind w:left="709" w:hanging="709"/>
        <w:textAlignment w:val="baseline"/>
        <w:rPr>
          <w:rFonts w:eastAsia="Times New Roman"/>
          <w:u w:val="single"/>
        </w:rPr>
      </w:pPr>
      <w:r>
        <w:rPr>
          <w:rFonts w:eastAsia="Times New Roman"/>
          <w:u w:val="single"/>
        </w:rPr>
        <w:t>V</w:t>
      </w:r>
      <w:r w:rsidR="000B3F6C" w:rsidRPr="00404F6B">
        <w:rPr>
          <w:rFonts w:eastAsia="Times New Roman"/>
          <w:u w:val="single"/>
        </w:rPr>
        <w:t xml:space="preserve">eřejná zakázka </w:t>
      </w:r>
      <w:r>
        <w:rPr>
          <w:rFonts w:eastAsia="Times New Roman"/>
          <w:u w:val="single"/>
        </w:rPr>
        <w:t xml:space="preserve">malého rozsahu </w:t>
      </w:r>
      <w:r w:rsidR="000B3F6C" w:rsidRPr="00404F6B">
        <w:rPr>
          <w:rFonts w:eastAsia="Times New Roman"/>
          <w:u w:val="single"/>
        </w:rPr>
        <w:t>na dodávky</w:t>
      </w:r>
    </w:p>
    <w:p w14:paraId="49440E8A" w14:textId="664C5CE1" w:rsidR="00293487" w:rsidRPr="00404F6B" w:rsidRDefault="00A10555">
      <w:pPr>
        <w:widowControl w:val="0"/>
        <w:spacing w:after="0"/>
        <w:textAlignment w:val="baseline"/>
        <w:rPr>
          <w:rFonts w:eastAsia="Times New Roman"/>
          <w:b/>
        </w:rPr>
      </w:pPr>
      <w:r w:rsidRPr="00404F6B">
        <w:rPr>
          <w:rFonts w:eastAsia="Times New Roman"/>
          <w:b/>
        </w:rPr>
        <w:t>„</w:t>
      </w:r>
      <w:r w:rsidR="00B916D6" w:rsidRPr="00B916D6">
        <w:rPr>
          <w:b/>
        </w:rPr>
        <w:t>Elektromobil Choceň</w:t>
      </w:r>
      <w:r w:rsidR="00C7492D">
        <w:rPr>
          <w:b/>
        </w:rPr>
        <w:t>“</w:t>
      </w:r>
    </w:p>
    <w:p w14:paraId="52EE9CEC" w14:textId="77777777" w:rsidR="00293487" w:rsidRPr="00404F6B" w:rsidRDefault="00293487">
      <w:pPr>
        <w:widowControl w:val="0"/>
        <w:spacing w:after="0"/>
        <w:ind w:left="709" w:hanging="709"/>
        <w:textAlignment w:val="baseline"/>
        <w:rPr>
          <w:rFonts w:eastAsia="Times New Roman"/>
          <w:u w:val="single"/>
        </w:rPr>
      </w:pPr>
    </w:p>
    <w:p w14:paraId="2706ECF1" w14:textId="77777777" w:rsidR="00293487" w:rsidRPr="00404F6B" w:rsidRDefault="00A10555">
      <w:pPr>
        <w:widowControl w:val="0"/>
        <w:spacing w:after="0"/>
        <w:ind w:left="709" w:hanging="709"/>
        <w:textAlignment w:val="baseline"/>
        <w:rPr>
          <w:rFonts w:eastAsia="Times New Roman"/>
          <w:u w:val="single"/>
        </w:rPr>
      </w:pPr>
      <w:r w:rsidRPr="00404F6B">
        <w:rPr>
          <w:rFonts w:eastAsia="Times New Roman"/>
          <w:u w:val="single"/>
        </w:rPr>
        <w:t>Účastník</w:t>
      </w:r>
    </w:p>
    <w:p w14:paraId="4FBC9FE8" w14:textId="77777777" w:rsidR="00293487" w:rsidRPr="00404F6B" w:rsidRDefault="00A10555">
      <w:pPr>
        <w:tabs>
          <w:tab w:val="left" w:pos="426"/>
          <w:tab w:val="left" w:pos="3119"/>
        </w:tabs>
        <w:spacing w:after="60"/>
        <w:rPr>
          <w:rFonts w:eastAsia="Times New Roman"/>
        </w:rPr>
      </w:pPr>
      <w:r w:rsidRPr="00404F6B">
        <w:rPr>
          <w:rFonts w:eastAsia="Times New Roman"/>
        </w:rPr>
        <w:t>Název:</w:t>
      </w:r>
      <w:r w:rsidR="00E50D72" w:rsidRPr="00404F6B">
        <w:rPr>
          <w:rFonts w:eastAsia="Times New Roman"/>
        </w:rPr>
        <w:tab/>
      </w:r>
      <w:r w:rsidR="00E50D72" w:rsidRPr="00404F6B">
        <w:rPr>
          <w:rFonts w:eastAsia="Times New Roman"/>
        </w:rPr>
        <w:tab/>
      </w:r>
    </w:p>
    <w:p w14:paraId="124F76A1" w14:textId="77777777" w:rsidR="00293487" w:rsidRPr="00404F6B" w:rsidRDefault="00A10555">
      <w:pPr>
        <w:widowControl w:val="0"/>
        <w:spacing w:after="60"/>
        <w:ind w:left="709" w:hanging="709"/>
        <w:textAlignment w:val="baseline"/>
        <w:rPr>
          <w:rFonts w:eastAsia="Times New Roman"/>
        </w:rPr>
      </w:pPr>
      <w:r w:rsidRPr="00404F6B">
        <w:rPr>
          <w:rFonts w:eastAsia="Times New Roman"/>
        </w:rPr>
        <w:t xml:space="preserve">Sídlo: </w:t>
      </w:r>
    </w:p>
    <w:p w14:paraId="0D86AED2" w14:textId="77777777" w:rsidR="00293487" w:rsidRPr="00404F6B" w:rsidRDefault="00A10555">
      <w:pPr>
        <w:widowControl w:val="0"/>
        <w:spacing w:after="60"/>
        <w:ind w:left="709" w:hanging="709"/>
        <w:textAlignment w:val="baseline"/>
        <w:rPr>
          <w:rFonts w:eastAsia="Times New Roman"/>
        </w:rPr>
      </w:pPr>
      <w:r w:rsidRPr="00404F6B">
        <w:rPr>
          <w:rFonts w:eastAsia="Times New Roman"/>
        </w:rPr>
        <w:t>IČ:</w:t>
      </w:r>
    </w:p>
    <w:p w14:paraId="02ED67D7" w14:textId="77777777" w:rsidR="00C9036D" w:rsidRDefault="00A10555" w:rsidP="00090828">
      <w:pPr>
        <w:widowControl w:val="0"/>
        <w:spacing w:after="60"/>
        <w:ind w:left="709" w:hanging="709"/>
        <w:textAlignment w:val="baseline"/>
        <w:rPr>
          <w:rFonts w:eastAsia="Times New Roman"/>
        </w:rPr>
      </w:pPr>
      <w:r w:rsidRPr="00404F6B">
        <w:rPr>
          <w:rFonts w:eastAsia="Times New Roman"/>
        </w:rPr>
        <w:t xml:space="preserve">Statutární orgán: </w:t>
      </w:r>
    </w:p>
    <w:p w14:paraId="68B54366" w14:textId="77777777" w:rsidR="00090828" w:rsidRPr="00090828" w:rsidRDefault="00090828" w:rsidP="00090828">
      <w:pPr>
        <w:widowControl w:val="0"/>
        <w:spacing w:after="60"/>
        <w:textAlignment w:val="baseline"/>
        <w:rPr>
          <w:rFonts w:eastAsia="Times New Roman"/>
        </w:rPr>
      </w:pPr>
    </w:p>
    <w:p w14:paraId="0CE784EA" w14:textId="77777777" w:rsidR="00404F6B" w:rsidRPr="00404F6B" w:rsidRDefault="00404F6B" w:rsidP="00404F6B">
      <w:pPr>
        <w:numPr>
          <w:ilvl w:val="0"/>
          <w:numId w:val="8"/>
        </w:numPr>
        <w:suppressAutoHyphens/>
        <w:overflowPunct w:val="0"/>
        <w:spacing w:after="120"/>
        <w:rPr>
          <w:rFonts w:eastAsia="SimSun"/>
          <w:color w:val="000000"/>
          <w:lang w:eastAsia="ar-SA"/>
        </w:rPr>
      </w:pPr>
      <w:r w:rsidRPr="00404F6B">
        <w:rPr>
          <w:rFonts w:eastAsia="SimSun"/>
          <w:color w:val="000000"/>
          <w:lang w:eastAsia="ar-SA"/>
        </w:rPr>
        <w:t xml:space="preserve">Dodávka musí zahrnovat veškeré náklady spojené s dodávkou do místa plnění </w:t>
      </w:r>
      <w:r w:rsidRPr="00404F6B">
        <w:rPr>
          <w:rFonts w:eastAsia="SimSun"/>
          <w:color w:val="000000"/>
          <w:lang w:eastAsia="ar-SA"/>
        </w:rPr>
        <w:br/>
        <w:t xml:space="preserve">tj. </w:t>
      </w:r>
      <w:r w:rsidRPr="00404F6B">
        <w:rPr>
          <w:rFonts w:eastAsia="SimSun"/>
          <w:b/>
          <w:color w:val="000000"/>
          <w:lang w:eastAsia="ar-SA"/>
        </w:rPr>
        <w:t xml:space="preserve">doprava </w:t>
      </w:r>
      <w:r w:rsidRPr="00404F6B">
        <w:rPr>
          <w:rFonts w:eastAsia="SimSun"/>
          <w:b/>
          <w:bCs/>
          <w:iCs/>
          <w:color w:val="000000"/>
          <w:lang w:eastAsia="ar-SA"/>
        </w:rPr>
        <w:t>zboží/vybavení</w:t>
      </w:r>
      <w:r w:rsidRPr="00404F6B">
        <w:rPr>
          <w:rFonts w:eastAsia="SimSun"/>
          <w:b/>
          <w:color w:val="000000"/>
          <w:lang w:eastAsia="ar-SA"/>
        </w:rPr>
        <w:t xml:space="preserve"> do místa plnění</w:t>
      </w:r>
      <w:r w:rsidRPr="00404F6B">
        <w:rPr>
          <w:rFonts w:eastAsia="SimSun"/>
          <w:color w:val="000000"/>
          <w:lang w:eastAsia="ar-SA"/>
        </w:rPr>
        <w:t>, školení pracovníků apod.</w:t>
      </w:r>
    </w:p>
    <w:p w14:paraId="28E2BBDB" w14:textId="77777777" w:rsidR="00F00D36" w:rsidRDefault="00404F6B" w:rsidP="00C86202">
      <w:pPr>
        <w:numPr>
          <w:ilvl w:val="0"/>
          <w:numId w:val="8"/>
        </w:numPr>
        <w:suppressAutoHyphens/>
        <w:overflowPunct w:val="0"/>
        <w:spacing w:after="120"/>
        <w:rPr>
          <w:rFonts w:eastAsia="SimSun"/>
          <w:color w:val="000000"/>
          <w:lang w:eastAsia="ar-SA"/>
        </w:rPr>
      </w:pPr>
      <w:r w:rsidRPr="00404F6B">
        <w:rPr>
          <w:rFonts w:eastAsia="SimSun"/>
          <w:b/>
          <w:color w:val="000000"/>
          <w:lang w:eastAsia="ar-SA"/>
        </w:rPr>
        <w:t xml:space="preserve">Dodané </w:t>
      </w:r>
      <w:r w:rsidRPr="00404F6B">
        <w:rPr>
          <w:rFonts w:eastAsia="SimSun"/>
          <w:b/>
          <w:bCs/>
          <w:iCs/>
          <w:color w:val="000000"/>
          <w:lang w:eastAsia="ar-SA"/>
        </w:rPr>
        <w:t>zboží/vybavení</w:t>
      </w:r>
      <w:r w:rsidRPr="00404F6B">
        <w:rPr>
          <w:rFonts w:eastAsia="SimSun"/>
          <w:b/>
          <w:color w:val="000000"/>
          <w:lang w:eastAsia="ar-SA"/>
        </w:rPr>
        <w:t xml:space="preserve"> musí být nové</w:t>
      </w:r>
      <w:r w:rsidRPr="00404F6B">
        <w:rPr>
          <w:rFonts w:eastAsia="SimSun"/>
          <w:color w:val="000000"/>
          <w:lang w:eastAsia="ar-SA"/>
        </w:rPr>
        <w:t xml:space="preserve">, dosud nepoužité a musí splňovat veškeré požadavky příslušných obecně závazných právních předpisů, technických norem, platných předpisů a norem pro tyto produkty. </w:t>
      </w:r>
    </w:p>
    <w:p w14:paraId="1D4D98E7" w14:textId="77777777" w:rsidR="00C86202" w:rsidRPr="00C86202" w:rsidRDefault="00C86202" w:rsidP="00C86202">
      <w:pPr>
        <w:suppressAutoHyphens/>
        <w:overflowPunct w:val="0"/>
        <w:spacing w:after="120"/>
        <w:ind w:left="720"/>
        <w:rPr>
          <w:rFonts w:eastAsia="SimSun"/>
          <w:color w:val="000000"/>
          <w:lang w:eastAsia="ar-SA"/>
        </w:rPr>
      </w:pPr>
    </w:p>
    <w:p w14:paraId="44EF8F50" w14:textId="2B58FD84" w:rsidR="00C31F90" w:rsidRDefault="00A072BF" w:rsidP="00404F6B">
      <w:pPr>
        <w:suppressAutoHyphens/>
        <w:overflowPunct w:val="0"/>
        <w:spacing w:after="120"/>
        <w:rPr>
          <w:rFonts w:eastAsia="SimSun"/>
          <w:b/>
          <w:color w:val="000000"/>
          <w:u w:val="single"/>
          <w:lang w:eastAsia="ar-SA"/>
        </w:rPr>
      </w:pPr>
      <w:r w:rsidRPr="00A072BF">
        <w:rPr>
          <w:rFonts w:eastAsia="SimSun"/>
          <w:b/>
          <w:color w:val="000000"/>
          <w:u w:val="single"/>
          <w:lang w:eastAsia="ar-SA"/>
        </w:rPr>
        <w:t>Elektromobil Choceň</w:t>
      </w:r>
    </w:p>
    <w:tbl>
      <w:tblPr>
        <w:tblW w:w="51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3161"/>
        <w:gridCol w:w="3182"/>
      </w:tblGrid>
      <w:tr w:rsidR="00C31F90" w:rsidRPr="00BD0C3D" w14:paraId="7738F91D" w14:textId="77777777" w:rsidTr="00C31B98">
        <w:trPr>
          <w:tblHeader/>
          <w:jc w:val="center"/>
        </w:trPr>
        <w:tc>
          <w:tcPr>
            <w:tcW w:w="1685" w:type="pct"/>
            <w:shd w:val="clear" w:color="auto" w:fill="92D050"/>
            <w:vAlign w:val="center"/>
          </w:tcPr>
          <w:p w14:paraId="3559CF26" w14:textId="77777777" w:rsidR="00C31F90" w:rsidRPr="00BD0C3D" w:rsidRDefault="00C31F90" w:rsidP="00690C0C">
            <w:pPr>
              <w:spacing w:after="0"/>
              <w:jc w:val="center"/>
              <w:rPr>
                <w:b/>
                <w:bCs/>
              </w:rPr>
            </w:pPr>
            <w:r w:rsidRPr="00BD0C3D">
              <w:rPr>
                <w:b/>
                <w:bCs/>
              </w:rPr>
              <w:t>Popis parametru</w:t>
            </w:r>
          </w:p>
        </w:tc>
        <w:tc>
          <w:tcPr>
            <w:tcW w:w="1652" w:type="pct"/>
            <w:shd w:val="clear" w:color="auto" w:fill="92D050"/>
            <w:vAlign w:val="center"/>
          </w:tcPr>
          <w:p w14:paraId="516CAB89" w14:textId="77777777" w:rsidR="00C31F90" w:rsidRPr="00BD0C3D" w:rsidRDefault="00C31F90" w:rsidP="00690C0C">
            <w:pPr>
              <w:spacing w:after="0"/>
              <w:jc w:val="center"/>
              <w:rPr>
                <w:b/>
                <w:bCs/>
              </w:rPr>
            </w:pPr>
            <w:r w:rsidRPr="00BD0C3D">
              <w:rPr>
                <w:b/>
                <w:bCs/>
              </w:rPr>
              <w:t xml:space="preserve">Specifikace parametru/  </w:t>
            </w:r>
            <w:r w:rsidRPr="00BD0C3D">
              <w:rPr>
                <w:bCs/>
              </w:rPr>
              <w:t>(požadavek zadavatele)</w:t>
            </w:r>
          </w:p>
        </w:tc>
        <w:tc>
          <w:tcPr>
            <w:tcW w:w="1663" w:type="pct"/>
            <w:shd w:val="clear" w:color="auto" w:fill="92D050"/>
          </w:tcPr>
          <w:p w14:paraId="50FD9297" w14:textId="77777777" w:rsidR="00C31F90" w:rsidRPr="00BD0C3D" w:rsidRDefault="00C31F90" w:rsidP="00690C0C">
            <w:pPr>
              <w:spacing w:after="0"/>
              <w:jc w:val="center"/>
              <w:rPr>
                <w:b/>
                <w:bCs/>
              </w:rPr>
            </w:pPr>
            <w:r w:rsidRPr="00BD0C3D">
              <w:rPr>
                <w:b/>
                <w:bCs/>
              </w:rPr>
              <w:t>Specifikace dodavatele/</w:t>
            </w:r>
          </w:p>
          <w:p w14:paraId="2AED934F" w14:textId="7A8EBE4F" w:rsidR="00C31F90" w:rsidRPr="00BD0C3D" w:rsidRDefault="00C31F90" w:rsidP="00690C0C">
            <w:pPr>
              <w:spacing w:after="0"/>
              <w:jc w:val="center"/>
              <w:rPr>
                <w:b/>
                <w:bCs/>
              </w:rPr>
            </w:pPr>
            <w:r w:rsidRPr="00BD0C3D">
              <w:rPr>
                <w:bCs/>
              </w:rPr>
              <w:t>(</w:t>
            </w:r>
            <w:r w:rsidR="00526F72">
              <w:rPr>
                <w:bCs/>
              </w:rPr>
              <w:t xml:space="preserve">hodnoty </w:t>
            </w:r>
            <w:r w:rsidRPr="00BD0C3D">
              <w:rPr>
                <w:bCs/>
              </w:rPr>
              <w:t>doplní účastník)</w:t>
            </w:r>
          </w:p>
        </w:tc>
      </w:tr>
      <w:tr w:rsidR="00D408A4" w:rsidRPr="00BD0C3D" w14:paraId="5B9AE688" w14:textId="77777777" w:rsidTr="00D408A4">
        <w:trPr>
          <w:jc w:val="center"/>
        </w:trPr>
        <w:tc>
          <w:tcPr>
            <w:tcW w:w="5000" w:type="pct"/>
            <w:gridSpan w:val="3"/>
            <w:vAlign w:val="center"/>
          </w:tcPr>
          <w:p w14:paraId="13771CDC" w14:textId="04867740" w:rsidR="00D408A4" w:rsidRPr="00BD0C3D" w:rsidRDefault="0014375B" w:rsidP="00690C0C">
            <w:pPr>
              <w:spacing w:after="0"/>
              <w:jc w:val="center"/>
            </w:pPr>
            <w:r w:rsidRPr="0014375B">
              <w:t xml:space="preserve">Elektromobil </w:t>
            </w:r>
            <w:r w:rsidR="00574F5A">
              <w:t>kategorie N1</w:t>
            </w:r>
          </w:p>
        </w:tc>
      </w:tr>
      <w:tr w:rsidR="00172922" w:rsidRPr="00BD0C3D" w14:paraId="19C48E9F" w14:textId="77777777" w:rsidTr="00A203CA">
        <w:trPr>
          <w:jc w:val="center"/>
        </w:trPr>
        <w:tc>
          <w:tcPr>
            <w:tcW w:w="1685" w:type="pct"/>
            <w:vAlign w:val="center"/>
          </w:tcPr>
          <w:p w14:paraId="41C20CD6" w14:textId="3EC10D5C" w:rsidR="00172922" w:rsidRDefault="001214E4" w:rsidP="00690C0C">
            <w:pPr>
              <w:spacing w:after="0"/>
              <w:jc w:val="left"/>
            </w:pPr>
            <w:r w:rsidRPr="001214E4">
              <w:t>Vozidlo kategorie N1</w:t>
            </w:r>
          </w:p>
        </w:tc>
        <w:tc>
          <w:tcPr>
            <w:tcW w:w="1652" w:type="pct"/>
            <w:vAlign w:val="center"/>
          </w:tcPr>
          <w:p w14:paraId="4C7354C5" w14:textId="54F45826" w:rsidR="00172922" w:rsidRDefault="001214E4" w:rsidP="00172922">
            <w:pPr>
              <w:spacing w:after="0"/>
              <w:jc w:val="center"/>
            </w:pPr>
            <w:r>
              <w:t>N1</w:t>
            </w:r>
          </w:p>
        </w:tc>
        <w:tc>
          <w:tcPr>
            <w:tcW w:w="1663" w:type="pct"/>
            <w:vAlign w:val="center"/>
          </w:tcPr>
          <w:p w14:paraId="7F87DA09" w14:textId="1CBB2EFB" w:rsidR="00172922" w:rsidRPr="00BD0C3D" w:rsidRDefault="001214E4" w:rsidP="00690C0C">
            <w:pPr>
              <w:spacing w:after="0"/>
              <w:jc w:val="center"/>
            </w:pPr>
            <w:r>
              <w:t>ANO / NE</w:t>
            </w:r>
          </w:p>
        </w:tc>
      </w:tr>
      <w:tr w:rsidR="001214E4" w:rsidRPr="00BD0C3D" w14:paraId="7C1863B9" w14:textId="77777777" w:rsidTr="00A203CA">
        <w:trPr>
          <w:jc w:val="center"/>
        </w:trPr>
        <w:tc>
          <w:tcPr>
            <w:tcW w:w="1685" w:type="pct"/>
            <w:vAlign w:val="center"/>
          </w:tcPr>
          <w:p w14:paraId="6E25E109" w14:textId="774B22C0" w:rsidR="001214E4" w:rsidRDefault="001214E4" w:rsidP="001214E4">
            <w:pPr>
              <w:spacing w:after="0"/>
              <w:jc w:val="left"/>
            </w:pPr>
            <w:r>
              <w:t>Max. výkon (kW)</w:t>
            </w:r>
          </w:p>
        </w:tc>
        <w:tc>
          <w:tcPr>
            <w:tcW w:w="1652" w:type="pct"/>
            <w:vAlign w:val="center"/>
          </w:tcPr>
          <w:p w14:paraId="3E37119A" w14:textId="14290659" w:rsidR="001214E4" w:rsidRDefault="00DD18A8" w:rsidP="001214E4">
            <w:pPr>
              <w:spacing w:after="0"/>
              <w:jc w:val="center"/>
            </w:pPr>
            <w:r>
              <w:t>min. 95</w:t>
            </w:r>
          </w:p>
        </w:tc>
        <w:tc>
          <w:tcPr>
            <w:tcW w:w="1663" w:type="pct"/>
            <w:vAlign w:val="center"/>
          </w:tcPr>
          <w:p w14:paraId="61AB1A2F" w14:textId="2DB09A02" w:rsidR="001214E4" w:rsidRPr="00406270" w:rsidRDefault="001214E4" w:rsidP="001214E4">
            <w:pPr>
              <w:spacing w:after="0"/>
              <w:jc w:val="center"/>
            </w:pPr>
            <w:r w:rsidRPr="00406270">
              <w:t>ANO / NE, (hodnota)</w:t>
            </w:r>
          </w:p>
        </w:tc>
      </w:tr>
      <w:tr w:rsidR="001214E4" w:rsidRPr="00BD0C3D" w14:paraId="192C78D1" w14:textId="77777777" w:rsidTr="00A203CA">
        <w:trPr>
          <w:jc w:val="center"/>
        </w:trPr>
        <w:tc>
          <w:tcPr>
            <w:tcW w:w="1685" w:type="pct"/>
            <w:vAlign w:val="center"/>
          </w:tcPr>
          <w:p w14:paraId="55721431" w14:textId="79F70638" w:rsidR="001214E4" w:rsidRDefault="001214E4" w:rsidP="001214E4">
            <w:pPr>
              <w:spacing w:after="0"/>
              <w:jc w:val="left"/>
            </w:pPr>
            <w:r>
              <w:t>Kapacita baterie (kWh)</w:t>
            </w:r>
          </w:p>
        </w:tc>
        <w:tc>
          <w:tcPr>
            <w:tcW w:w="1652" w:type="pct"/>
            <w:vAlign w:val="center"/>
          </w:tcPr>
          <w:p w14:paraId="147D7844" w14:textId="08F4FA7D" w:rsidR="001214E4" w:rsidRDefault="001214E4" w:rsidP="001214E4">
            <w:pPr>
              <w:spacing w:after="0"/>
              <w:jc w:val="center"/>
            </w:pPr>
            <w:r>
              <w:t>min. 7</w:t>
            </w:r>
            <w:r w:rsidR="00DD18A8">
              <w:t>2</w:t>
            </w:r>
            <w:bookmarkStart w:id="0" w:name="_GoBack"/>
            <w:bookmarkEnd w:id="0"/>
          </w:p>
        </w:tc>
        <w:tc>
          <w:tcPr>
            <w:tcW w:w="1663" w:type="pct"/>
            <w:vAlign w:val="center"/>
          </w:tcPr>
          <w:p w14:paraId="2C7B81BA" w14:textId="5376F326" w:rsidR="001214E4" w:rsidRPr="00BD0C3D" w:rsidRDefault="001214E4" w:rsidP="001214E4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1214E4" w:rsidRPr="00BD0C3D" w14:paraId="52DCB6E9" w14:textId="77777777" w:rsidTr="00A203CA">
        <w:trPr>
          <w:jc w:val="center"/>
        </w:trPr>
        <w:tc>
          <w:tcPr>
            <w:tcW w:w="1685" w:type="pct"/>
            <w:vAlign w:val="center"/>
          </w:tcPr>
          <w:p w14:paraId="1F498F2A" w14:textId="4EB0A3DC" w:rsidR="001214E4" w:rsidRDefault="001214E4" w:rsidP="001214E4">
            <w:pPr>
              <w:spacing w:after="0"/>
              <w:jc w:val="left"/>
            </w:pPr>
            <w:r w:rsidRPr="00406270">
              <w:t>Dojezd na plné nabití baterie</w:t>
            </w:r>
            <w:r>
              <w:t xml:space="preserve"> (km)</w:t>
            </w:r>
            <w:r w:rsidRPr="00406270">
              <w:t xml:space="preserve"> (dle </w:t>
            </w:r>
            <w:r w:rsidR="00087189">
              <w:t>metody</w:t>
            </w:r>
            <w:r w:rsidRPr="00406270">
              <w:t xml:space="preserve"> WLTP)</w:t>
            </w:r>
          </w:p>
        </w:tc>
        <w:tc>
          <w:tcPr>
            <w:tcW w:w="1652" w:type="pct"/>
            <w:vAlign w:val="center"/>
          </w:tcPr>
          <w:p w14:paraId="6405FA59" w14:textId="52437103" w:rsidR="001214E4" w:rsidRDefault="001214E4" w:rsidP="001214E4">
            <w:pPr>
              <w:spacing w:after="0"/>
              <w:jc w:val="center"/>
            </w:pPr>
            <w:r>
              <w:t>min. 200</w:t>
            </w:r>
          </w:p>
        </w:tc>
        <w:tc>
          <w:tcPr>
            <w:tcW w:w="1663" w:type="pct"/>
            <w:vAlign w:val="center"/>
          </w:tcPr>
          <w:p w14:paraId="54621C18" w14:textId="1D29AFDC" w:rsidR="001214E4" w:rsidRPr="00BD0C3D" w:rsidRDefault="001214E4" w:rsidP="001214E4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1214E4" w:rsidRPr="00BD0C3D" w14:paraId="23686D8D" w14:textId="77777777" w:rsidTr="00DF1262">
        <w:trPr>
          <w:jc w:val="center"/>
        </w:trPr>
        <w:tc>
          <w:tcPr>
            <w:tcW w:w="1685" w:type="pct"/>
          </w:tcPr>
          <w:p w14:paraId="6A5A6D72" w14:textId="02EEA85A" w:rsidR="001214E4" w:rsidRPr="00C31B98" w:rsidRDefault="001214E4" w:rsidP="001214E4">
            <w:pPr>
              <w:spacing w:after="0"/>
              <w:jc w:val="left"/>
            </w:pPr>
            <w:r>
              <w:t>Max. rychlost (km/h)</w:t>
            </w:r>
          </w:p>
        </w:tc>
        <w:tc>
          <w:tcPr>
            <w:tcW w:w="1652" w:type="pct"/>
            <w:vAlign w:val="center"/>
          </w:tcPr>
          <w:p w14:paraId="2A25A33B" w14:textId="3A11EC5B" w:rsidR="001214E4" w:rsidRDefault="001214E4" w:rsidP="001214E4">
            <w:pPr>
              <w:spacing w:after="0"/>
              <w:jc w:val="center"/>
            </w:pPr>
            <w:r>
              <w:t>min. 110</w:t>
            </w:r>
          </w:p>
        </w:tc>
        <w:tc>
          <w:tcPr>
            <w:tcW w:w="1663" w:type="pct"/>
            <w:vAlign w:val="center"/>
          </w:tcPr>
          <w:p w14:paraId="00F3C8BB" w14:textId="0152C617" w:rsidR="001214E4" w:rsidRPr="00BD0C3D" w:rsidRDefault="001214E4" w:rsidP="001214E4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1214E4" w:rsidRPr="00BD0C3D" w14:paraId="0FDC89CC" w14:textId="77777777" w:rsidTr="003B29F9">
        <w:trPr>
          <w:jc w:val="center"/>
        </w:trPr>
        <w:tc>
          <w:tcPr>
            <w:tcW w:w="1685" w:type="pct"/>
            <w:vAlign w:val="center"/>
          </w:tcPr>
          <w:p w14:paraId="68654EF8" w14:textId="2486A3CB" w:rsidR="001214E4" w:rsidRPr="00BD0C3D" w:rsidRDefault="001214E4" w:rsidP="001214E4">
            <w:pPr>
              <w:spacing w:after="0"/>
              <w:jc w:val="left"/>
            </w:pPr>
            <w:r>
              <w:t>Max. točivý moment (</w:t>
            </w:r>
            <w:proofErr w:type="spellStart"/>
            <w:r>
              <w:t>Nm</w:t>
            </w:r>
            <w:proofErr w:type="spellEnd"/>
            <w:r>
              <w:t>)</w:t>
            </w:r>
          </w:p>
        </w:tc>
        <w:tc>
          <w:tcPr>
            <w:tcW w:w="1652" w:type="pct"/>
            <w:vAlign w:val="center"/>
          </w:tcPr>
          <w:p w14:paraId="11937CB4" w14:textId="1696CA1C" w:rsidR="001214E4" w:rsidRPr="00BD0C3D" w:rsidRDefault="001214E4" w:rsidP="001214E4">
            <w:pPr>
              <w:spacing w:after="0"/>
              <w:jc w:val="center"/>
            </w:pPr>
            <w:r>
              <w:t>min. 2</w:t>
            </w:r>
            <w:r w:rsidR="00087189">
              <w:t>2</w:t>
            </w:r>
            <w:r>
              <w:t>0</w:t>
            </w:r>
          </w:p>
        </w:tc>
        <w:tc>
          <w:tcPr>
            <w:tcW w:w="1663" w:type="pct"/>
            <w:vAlign w:val="center"/>
          </w:tcPr>
          <w:p w14:paraId="6223BB7D" w14:textId="34E4AD5D" w:rsidR="001214E4" w:rsidRPr="00BD0C3D" w:rsidRDefault="001214E4" w:rsidP="001214E4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1214E4" w:rsidRPr="00BD0C3D" w14:paraId="5F104840" w14:textId="77777777" w:rsidTr="003B29F9">
        <w:trPr>
          <w:jc w:val="center"/>
        </w:trPr>
        <w:tc>
          <w:tcPr>
            <w:tcW w:w="1685" w:type="pct"/>
            <w:vAlign w:val="center"/>
          </w:tcPr>
          <w:p w14:paraId="1A9F135B" w14:textId="7639B61F" w:rsidR="001214E4" w:rsidRPr="00BD0C3D" w:rsidRDefault="001214E4" w:rsidP="001214E4">
            <w:pPr>
              <w:spacing w:after="0"/>
              <w:jc w:val="left"/>
            </w:pPr>
            <w:r>
              <w:t xml:space="preserve">Počet sedadel </w:t>
            </w:r>
          </w:p>
        </w:tc>
        <w:tc>
          <w:tcPr>
            <w:tcW w:w="1652" w:type="pct"/>
            <w:vAlign w:val="center"/>
          </w:tcPr>
          <w:p w14:paraId="63B63F08" w14:textId="3DFF4230" w:rsidR="001214E4" w:rsidRPr="00BD0C3D" w:rsidRDefault="001214E4" w:rsidP="001214E4">
            <w:pPr>
              <w:spacing w:after="0"/>
              <w:jc w:val="center"/>
            </w:pPr>
            <w:r>
              <w:t>min. 2</w:t>
            </w:r>
          </w:p>
        </w:tc>
        <w:tc>
          <w:tcPr>
            <w:tcW w:w="1663" w:type="pct"/>
            <w:vAlign w:val="center"/>
          </w:tcPr>
          <w:p w14:paraId="619CFFDA" w14:textId="5C1A445F" w:rsidR="001214E4" w:rsidRPr="00BD0C3D" w:rsidRDefault="001214E4" w:rsidP="001214E4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1214E4" w:rsidRPr="00BD0C3D" w14:paraId="3C6A5DB7" w14:textId="77777777" w:rsidTr="003B29F9">
        <w:trPr>
          <w:jc w:val="center"/>
        </w:trPr>
        <w:tc>
          <w:tcPr>
            <w:tcW w:w="1685" w:type="pct"/>
            <w:vAlign w:val="center"/>
          </w:tcPr>
          <w:p w14:paraId="0EB0BB56" w14:textId="1EF12992" w:rsidR="001214E4" w:rsidRPr="00172922" w:rsidRDefault="001214E4" w:rsidP="001214E4">
            <w:pPr>
              <w:spacing w:after="0"/>
              <w:jc w:val="left"/>
            </w:pPr>
            <w:r w:rsidRPr="003C1C0B">
              <w:t>Celková délka</w:t>
            </w:r>
            <w:r>
              <w:t xml:space="preserve"> (mm)</w:t>
            </w:r>
          </w:p>
        </w:tc>
        <w:tc>
          <w:tcPr>
            <w:tcW w:w="1652" w:type="pct"/>
            <w:vAlign w:val="center"/>
          </w:tcPr>
          <w:p w14:paraId="2D0F7DED" w14:textId="108A4F64" w:rsidR="001214E4" w:rsidRPr="00BD0C3D" w:rsidRDefault="001214E4" w:rsidP="001214E4">
            <w:pPr>
              <w:spacing w:after="0"/>
              <w:jc w:val="center"/>
            </w:pPr>
            <w:r>
              <w:t>min. 5 000</w:t>
            </w:r>
          </w:p>
        </w:tc>
        <w:tc>
          <w:tcPr>
            <w:tcW w:w="1663" w:type="pct"/>
            <w:vAlign w:val="center"/>
          </w:tcPr>
          <w:p w14:paraId="465EC2F7" w14:textId="6EABDAF4" w:rsidR="001214E4" w:rsidRPr="00BD0C3D" w:rsidRDefault="001214E4" w:rsidP="001214E4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1214E4" w:rsidRPr="00BD0C3D" w14:paraId="47268727" w14:textId="77777777" w:rsidTr="00172922">
        <w:trPr>
          <w:jc w:val="center"/>
        </w:trPr>
        <w:tc>
          <w:tcPr>
            <w:tcW w:w="1685" w:type="pct"/>
          </w:tcPr>
          <w:p w14:paraId="579A031B" w14:textId="26382869" w:rsidR="001214E4" w:rsidRPr="00F00D36" w:rsidRDefault="001214E4" w:rsidP="001214E4">
            <w:pPr>
              <w:spacing w:after="0"/>
              <w:jc w:val="left"/>
            </w:pPr>
            <w:r w:rsidRPr="003C1C0B">
              <w:t>Celková šířka</w:t>
            </w:r>
            <w:r>
              <w:t xml:space="preserve"> (bez zpětných zrcátek) (mm)</w:t>
            </w:r>
          </w:p>
        </w:tc>
        <w:tc>
          <w:tcPr>
            <w:tcW w:w="1652" w:type="pct"/>
            <w:vAlign w:val="center"/>
          </w:tcPr>
          <w:p w14:paraId="4A76038A" w14:textId="66A90390" w:rsidR="001214E4" w:rsidRPr="00F00D36" w:rsidRDefault="001214E4" w:rsidP="001214E4">
            <w:pPr>
              <w:spacing w:after="0"/>
              <w:jc w:val="center"/>
            </w:pPr>
            <w:r>
              <w:t>max. 2 000</w:t>
            </w:r>
          </w:p>
        </w:tc>
        <w:tc>
          <w:tcPr>
            <w:tcW w:w="1663" w:type="pct"/>
            <w:vAlign w:val="center"/>
          </w:tcPr>
          <w:p w14:paraId="2C72B214" w14:textId="4046C30C" w:rsidR="001214E4" w:rsidRPr="00BD0C3D" w:rsidRDefault="001214E4" w:rsidP="001214E4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1214E4" w:rsidRPr="00BD0C3D" w14:paraId="1452A2AB" w14:textId="77777777" w:rsidTr="000B575A">
        <w:trPr>
          <w:jc w:val="center"/>
        </w:trPr>
        <w:tc>
          <w:tcPr>
            <w:tcW w:w="1685" w:type="pct"/>
          </w:tcPr>
          <w:p w14:paraId="2C1BAD80" w14:textId="74E3155D" w:rsidR="001214E4" w:rsidRPr="00BD0C3D" w:rsidRDefault="001214E4" w:rsidP="001214E4">
            <w:pPr>
              <w:spacing w:after="0"/>
              <w:jc w:val="left"/>
            </w:pPr>
            <w:r w:rsidRPr="003C1C0B">
              <w:t>Celková výška</w:t>
            </w:r>
            <w:r>
              <w:t xml:space="preserve"> (mm)</w:t>
            </w:r>
          </w:p>
        </w:tc>
        <w:tc>
          <w:tcPr>
            <w:tcW w:w="1652" w:type="pct"/>
            <w:vAlign w:val="center"/>
          </w:tcPr>
          <w:p w14:paraId="3CDBC22B" w14:textId="78311DC5" w:rsidR="001214E4" w:rsidRPr="00BD0C3D" w:rsidRDefault="001214E4" w:rsidP="001214E4">
            <w:pPr>
              <w:spacing w:after="0"/>
              <w:jc w:val="center"/>
            </w:pPr>
            <w:r>
              <w:t>min. 1 800</w:t>
            </w:r>
          </w:p>
        </w:tc>
        <w:tc>
          <w:tcPr>
            <w:tcW w:w="1663" w:type="pct"/>
            <w:vAlign w:val="center"/>
          </w:tcPr>
          <w:p w14:paraId="55B4CE13" w14:textId="4D630CC7" w:rsidR="001214E4" w:rsidRPr="00BD0C3D" w:rsidRDefault="001214E4" w:rsidP="001214E4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1214E4" w:rsidRPr="00BD0C3D" w14:paraId="28DD797E" w14:textId="77777777" w:rsidTr="00303EE9">
        <w:trPr>
          <w:jc w:val="center"/>
        </w:trPr>
        <w:tc>
          <w:tcPr>
            <w:tcW w:w="1685" w:type="pct"/>
          </w:tcPr>
          <w:p w14:paraId="413745F3" w14:textId="6C5BFB3E" w:rsidR="001214E4" w:rsidRPr="00BD0C3D" w:rsidRDefault="001214E4" w:rsidP="001214E4">
            <w:pPr>
              <w:spacing w:after="0"/>
              <w:jc w:val="left"/>
            </w:pPr>
            <w:r>
              <w:t>Rozvor (mm)</w:t>
            </w:r>
          </w:p>
        </w:tc>
        <w:tc>
          <w:tcPr>
            <w:tcW w:w="1652" w:type="pct"/>
            <w:vAlign w:val="center"/>
          </w:tcPr>
          <w:p w14:paraId="00834E3A" w14:textId="32746F99" w:rsidR="001214E4" w:rsidRPr="00BD0C3D" w:rsidRDefault="001214E4" w:rsidP="001214E4">
            <w:pPr>
              <w:spacing w:after="0"/>
              <w:jc w:val="center"/>
            </w:pPr>
            <w:r>
              <w:t>min. 3 100</w:t>
            </w:r>
          </w:p>
        </w:tc>
        <w:tc>
          <w:tcPr>
            <w:tcW w:w="1663" w:type="pct"/>
            <w:vAlign w:val="center"/>
          </w:tcPr>
          <w:p w14:paraId="485CBD78" w14:textId="2747802E" w:rsidR="001214E4" w:rsidRPr="00BD0C3D" w:rsidRDefault="001214E4" w:rsidP="001214E4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1214E4" w:rsidRPr="00BD0C3D" w14:paraId="4B8B98FD" w14:textId="77777777" w:rsidTr="00C31B98">
        <w:trPr>
          <w:jc w:val="center"/>
        </w:trPr>
        <w:tc>
          <w:tcPr>
            <w:tcW w:w="1685" w:type="pct"/>
            <w:vAlign w:val="center"/>
          </w:tcPr>
          <w:p w14:paraId="538A8DFF" w14:textId="6158713D" w:rsidR="001214E4" w:rsidRPr="00BD0C3D" w:rsidRDefault="001214E4" w:rsidP="001214E4">
            <w:pPr>
              <w:spacing w:after="0"/>
              <w:jc w:val="left"/>
            </w:pPr>
            <w:r>
              <w:t>Délka</w:t>
            </w:r>
            <w:r w:rsidRPr="00EE67FB">
              <w:t xml:space="preserve"> nákladového prostoru</w:t>
            </w:r>
            <w:r>
              <w:t xml:space="preserve"> (mm)</w:t>
            </w:r>
          </w:p>
        </w:tc>
        <w:tc>
          <w:tcPr>
            <w:tcW w:w="1652" w:type="pct"/>
            <w:vAlign w:val="center"/>
          </w:tcPr>
          <w:p w14:paraId="05764476" w14:textId="036D7105" w:rsidR="001214E4" w:rsidRPr="00BD0C3D" w:rsidRDefault="001214E4" w:rsidP="001214E4">
            <w:pPr>
              <w:spacing w:after="0"/>
              <w:jc w:val="center"/>
            </w:pPr>
            <w:r>
              <w:t>min. 3 800</w:t>
            </w:r>
          </w:p>
        </w:tc>
        <w:tc>
          <w:tcPr>
            <w:tcW w:w="1663" w:type="pct"/>
            <w:vAlign w:val="center"/>
          </w:tcPr>
          <w:p w14:paraId="252D07A9" w14:textId="7B57303E" w:rsidR="001214E4" w:rsidRPr="00BD0C3D" w:rsidRDefault="001214E4" w:rsidP="001214E4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1214E4" w:rsidRPr="00BD0C3D" w14:paraId="49A8C4CC" w14:textId="77777777" w:rsidTr="00C31B98">
        <w:trPr>
          <w:jc w:val="center"/>
        </w:trPr>
        <w:tc>
          <w:tcPr>
            <w:tcW w:w="1685" w:type="pct"/>
            <w:vAlign w:val="center"/>
          </w:tcPr>
          <w:p w14:paraId="5E66FAFC" w14:textId="1231658C" w:rsidR="001214E4" w:rsidRPr="00C31B98" w:rsidRDefault="001214E4" w:rsidP="001214E4">
            <w:pPr>
              <w:spacing w:after="0"/>
              <w:jc w:val="left"/>
            </w:pPr>
            <w:r>
              <w:t>Šířka</w:t>
            </w:r>
            <w:r w:rsidRPr="00EE67FB">
              <w:t xml:space="preserve"> nákladového prostoru</w:t>
            </w:r>
            <w:r>
              <w:t xml:space="preserve"> mezi podběhy kol (mm)</w:t>
            </w:r>
          </w:p>
        </w:tc>
        <w:tc>
          <w:tcPr>
            <w:tcW w:w="1652" w:type="pct"/>
            <w:vAlign w:val="center"/>
          </w:tcPr>
          <w:p w14:paraId="2FB7777B" w14:textId="3A266D66" w:rsidR="001214E4" w:rsidRDefault="001214E4" w:rsidP="001214E4">
            <w:pPr>
              <w:spacing w:after="0"/>
              <w:jc w:val="center"/>
            </w:pPr>
            <w:r>
              <w:t>min. 1 200</w:t>
            </w:r>
          </w:p>
        </w:tc>
        <w:tc>
          <w:tcPr>
            <w:tcW w:w="1663" w:type="pct"/>
            <w:vAlign w:val="center"/>
          </w:tcPr>
          <w:p w14:paraId="2C6F6CAC" w14:textId="46F44563" w:rsidR="001214E4" w:rsidRPr="00BD0C3D" w:rsidRDefault="001214E4" w:rsidP="001214E4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1214E4" w:rsidRPr="00BD0C3D" w14:paraId="7E070ACF" w14:textId="77777777" w:rsidTr="00C31B98">
        <w:trPr>
          <w:jc w:val="center"/>
        </w:trPr>
        <w:tc>
          <w:tcPr>
            <w:tcW w:w="1685" w:type="pct"/>
            <w:vAlign w:val="center"/>
          </w:tcPr>
          <w:p w14:paraId="4578FD66" w14:textId="42BCFF79" w:rsidR="001214E4" w:rsidRPr="0095036C" w:rsidRDefault="001214E4" w:rsidP="001214E4">
            <w:pPr>
              <w:spacing w:after="0"/>
              <w:jc w:val="left"/>
            </w:pPr>
            <w:r>
              <w:t>Výška</w:t>
            </w:r>
            <w:r w:rsidRPr="00EE67FB">
              <w:t xml:space="preserve"> nákladového prostoru</w:t>
            </w:r>
            <w:r>
              <w:t xml:space="preserve"> (mm)</w:t>
            </w:r>
          </w:p>
        </w:tc>
        <w:tc>
          <w:tcPr>
            <w:tcW w:w="1652" w:type="pct"/>
            <w:vAlign w:val="center"/>
          </w:tcPr>
          <w:p w14:paraId="4D9E0393" w14:textId="588CE3AC" w:rsidR="001214E4" w:rsidRPr="0095036C" w:rsidRDefault="001214E4" w:rsidP="001214E4">
            <w:pPr>
              <w:spacing w:after="0"/>
              <w:jc w:val="center"/>
            </w:pPr>
            <w:r>
              <w:t>min. 1 250</w:t>
            </w:r>
          </w:p>
        </w:tc>
        <w:tc>
          <w:tcPr>
            <w:tcW w:w="1663" w:type="pct"/>
            <w:vAlign w:val="center"/>
          </w:tcPr>
          <w:p w14:paraId="41FC1038" w14:textId="174B97E2" w:rsidR="001214E4" w:rsidRPr="0095036C" w:rsidRDefault="001214E4" w:rsidP="001214E4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1214E4" w:rsidRPr="00BD0C3D" w14:paraId="642F3A39" w14:textId="77777777" w:rsidTr="00C31B98">
        <w:trPr>
          <w:jc w:val="center"/>
        </w:trPr>
        <w:tc>
          <w:tcPr>
            <w:tcW w:w="1685" w:type="pct"/>
            <w:vAlign w:val="center"/>
          </w:tcPr>
          <w:p w14:paraId="6F369890" w14:textId="31EAC698" w:rsidR="001214E4" w:rsidRPr="00BD0C3D" w:rsidRDefault="001214E4" w:rsidP="001214E4">
            <w:pPr>
              <w:spacing w:after="0"/>
              <w:jc w:val="left"/>
            </w:pPr>
            <w:r w:rsidRPr="00A23AC5">
              <w:t>Objem nákladového prostoru</w:t>
            </w:r>
            <w:r>
              <w:t xml:space="preserve"> (m</w:t>
            </w:r>
            <w:r w:rsidRPr="00A23AC5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652" w:type="pct"/>
            <w:vAlign w:val="center"/>
          </w:tcPr>
          <w:p w14:paraId="1C87C5C6" w14:textId="06FE32B9" w:rsidR="001214E4" w:rsidRPr="00BD0C3D" w:rsidRDefault="001214E4" w:rsidP="001214E4">
            <w:pPr>
              <w:spacing w:after="0"/>
              <w:jc w:val="center"/>
            </w:pPr>
            <w:r>
              <w:t>min. 6,0</w:t>
            </w:r>
          </w:p>
        </w:tc>
        <w:tc>
          <w:tcPr>
            <w:tcW w:w="1663" w:type="pct"/>
            <w:vAlign w:val="center"/>
          </w:tcPr>
          <w:p w14:paraId="1FBB0157" w14:textId="270C1411" w:rsidR="001214E4" w:rsidRPr="00BD0C3D" w:rsidRDefault="001214E4" w:rsidP="001214E4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8A2D8D" w:rsidRPr="00BD0C3D" w14:paraId="22B26255" w14:textId="77777777" w:rsidTr="00C31B98">
        <w:trPr>
          <w:jc w:val="center"/>
        </w:trPr>
        <w:tc>
          <w:tcPr>
            <w:tcW w:w="1685" w:type="pct"/>
            <w:vAlign w:val="center"/>
          </w:tcPr>
          <w:p w14:paraId="4591E4CF" w14:textId="72AA4F86" w:rsidR="008A2D8D" w:rsidRPr="00A23AC5" w:rsidRDefault="008A2D8D" w:rsidP="008A2D8D">
            <w:pPr>
              <w:spacing w:after="0"/>
              <w:jc w:val="left"/>
            </w:pPr>
            <w:r>
              <w:t>Šířka otvoru zadních dveří</w:t>
            </w:r>
            <w:r>
              <w:t xml:space="preserve"> (mm)</w:t>
            </w:r>
          </w:p>
        </w:tc>
        <w:tc>
          <w:tcPr>
            <w:tcW w:w="1652" w:type="pct"/>
            <w:vAlign w:val="center"/>
          </w:tcPr>
          <w:p w14:paraId="0903ABC6" w14:textId="4BC060A6" w:rsidR="008A2D8D" w:rsidRDefault="008A2D8D" w:rsidP="008A2D8D">
            <w:pPr>
              <w:spacing w:after="0"/>
              <w:jc w:val="center"/>
            </w:pPr>
            <w:r>
              <w:t xml:space="preserve">min. 1 </w:t>
            </w:r>
            <w:r>
              <w:t>200</w:t>
            </w:r>
          </w:p>
        </w:tc>
        <w:tc>
          <w:tcPr>
            <w:tcW w:w="1663" w:type="pct"/>
            <w:vAlign w:val="center"/>
          </w:tcPr>
          <w:p w14:paraId="6CE184D9" w14:textId="433B162D" w:rsidR="008A2D8D" w:rsidRPr="00BD0C3D" w:rsidRDefault="008A2D8D" w:rsidP="008A2D8D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8A2D8D" w:rsidRPr="00BD0C3D" w14:paraId="63E03671" w14:textId="77777777" w:rsidTr="00C31B98">
        <w:trPr>
          <w:jc w:val="center"/>
        </w:trPr>
        <w:tc>
          <w:tcPr>
            <w:tcW w:w="1685" w:type="pct"/>
            <w:vAlign w:val="center"/>
          </w:tcPr>
          <w:p w14:paraId="67FCD53D" w14:textId="590CA454" w:rsidR="008A2D8D" w:rsidRPr="00A23AC5" w:rsidRDefault="008A2D8D" w:rsidP="008A2D8D">
            <w:pPr>
              <w:spacing w:after="0"/>
              <w:jc w:val="left"/>
            </w:pPr>
            <w:r w:rsidRPr="008A2D8D">
              <w:t xml:space="preserve">Šířka otvoru </w:t>
            </w:r>
            <w:r>
              <w:t>posuvných bočních</w:t>
            </w:r>
            <w:r w:rsidRPr="008A2D8D">
              <w:t xml:space="preserve"> dveří</w:t>
            </w:r>
            <w:r>
              <w:t xml:space="preserve"> (mm)</w:t>
            </w:r>
          </w:p>
        </w:tc>
        <w:tc>
          <w:tcPr>
            <w:tcW w:w="1652" w:type="pct"/>
            <w:vAlign w:val="center"/>
          </w:tcPr>
          <w:p w14:paraId="698D6DAF" w14:textId="4A5EA834" w:rsidR="008A2D8D" w:rsidRDefault="008A2D8D" w:rsidP="008A2D8D">
            <w:pPr>
              <w:spacing w:after="0"/>
              <w:jc w:val="center"/>
            </w:pPr>
            <w:r>
              <w:t>min. 1 15</w:t>
            </w:r>
            <w:r>
              <w:t>0</w:t>
            </w:r>
          </w:p>
        </w:tc>
        <w:tc>
          <w:tcPr>
            <w:tcW w:w="1663" w:type="pct"/>
            <w:vAlign w:val="center"/>
          </w:tcPr>
          <w:p w14:paraId="71B5BB52" w14:textId="5FAC0E2C" w:rsidR="008A2D8D" w:rsidRPr="00BD0C3D" w:rsidRDefault="008A2D8D" w:rsidP="008A2D8D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8A2D8D" w:rsidRPr="00BD0C3D" w14:paraId="56398429" w14:textId="77777777" w:rsidTr="00FD6540">
        <w:trPr>
          <w:jc w:val="center"/>
        </w:trPr>
        <w:tc>
          <w:tcPr>
            <w:tcW w:w="1685" w:type="pct"/>
            <w:vAlign w:val="center"/>
          </w:tcPr>
          <w:p w14:paraId="02BDA2FF" w14:textId="59BE242E" w:rsidR="008A2D8D" w:rsidRPr="00BD0C3D" w:rsidRDefault="008A2D8D" w:rsidP="008A2D8D">
            <w:pPr>
              <w:spacing w:after="0"/>
              <w:jc w:val="left"/>
            </w:pPr>
            <w:r>
              <w:lastRenderedPageBreak/>
              <w:t>U</w:t>
            </w:r>
            <w:r w:rsidRPr="00A23AC5">
              <w:t>žitečné zatížení</w:t>
            </w:r>
            <w:r>
              <w:t xml:space="preserve"> (kg)</w:t>
            </w:r>
          </w:p>
        </w:tc>
        <w:tc>
          <w:tcPr>
            <w:tcW w:w="1652" w:type="pct"/>
            <w:vAlign w:val="center"/>
          </w:tcPr>
          <w:p w14:paraId="4022C264" w14:textId="3D4C9462" w:rsidR="008A2D8D" w:rsidRPr="00BD0C3D" w:rsidRDefault="008A2D8D" w:rsidP="008A2D8D">
            <w:pPr>
              <w:spacing w:after="0"/>
              <w:jc w:val="center"/>
            </w:pPr>
            <w:r>
              <w:t>min. 950</w:t>
            </w:r>
          </w:p>
        </w:tc>
        <w:tc>
          <w:tcPr>
            <w:tcW w:w="1663" w:type="pct"/>
            <w:vAlign w:val="center"/>
          </w:tcPr>
          <w:p w14:paraId="10884130" w14:textId="03D00FB1" w:rsidR="008A2D8D" w:rsidRPr="00BD0C3D" w:rsidRDefault="008A2D8D" w:rsidP="008A2D8D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8A2D8D" w:rsidRPr="00BD0C3D" w14:paraId="0AC66F39" w14:textId="77777777" w:rsidTr="00C31B98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7651" w14:textId="50186EBE" w:rsidR="008A2D8D" w:rsidRDefault="008A2D8D" w:rsidP="008A2D8D">
            <w:pPr>
              <w:spacing w:after="0"/>
              <w:jc w:val="left"/>
            </w:pPr>
            <w:r w:rsidRPr="00A23AC5">
              <w:t xml:space="preserve">Tažné zařízení </w:t>
            </w:r>
            <w:r>
              <w:t>(ks)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C828" w14:textId="12BEBF89" w:rsidR="008A2D8D" w:rsidRDefault="008A2D8D" w:rsidP="008A2D8D">
            <w:pPr>
              <w:spacing w:after="0"/>
              <w:jc w:val="center"/>
            </w:pPr>
            <w:r>
              <w:t>min. 1</w:t>
            </w:r>
          </w:p>
        </w:tc>
        <w:tc>
          <w:tcPr>
            <w:tcW w:w="1663" w:type="pct"/>
            <w:vAlign w:val="center"/>
          </w:tcPr>
          <w:p w14:paraId="2E47925B" w14:textId="151E422B" w:rsidR="008A2D8D" w:rsidRPr="00BD0C3D" w:rsidRDefault="008A2D8D" w:rsidP="008A2D8D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8A2D8D" w:rsidRPr="00BD0C3D" w14:paraId="28247BD0" w14:textId="77777777" w:rsidTr="00C31B98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1BC" w14:textId="654736BC" w:rsidR="008A2D8D" w:rsidRDefault="008A2D8D" w:rsidP="008A2D8D">
            <w:pPr>
              <w:spacing w:after="0"/>
              <w:jc w:val="left"/>
            </w:pPr>
            <w:r w:rsidRPr="00F312F5">
              <w:t>Nejvyšší přípustná hmotnost brzděný přívěs (kg)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9364" w14:textId="48281F6E" w:rsidR="008A2D8D" w:rsidRDefault="008A2D8D" w:rsidP="008A2D8D">
            <w:pPr>
              <w:spacing w:after="0"/>
              <w:jc w:val="center"/>
            </w:pPr>
            <w:r w:rsidRPr="00F312F5">
              <w:t>min. 900</w:t>
            </w:r>
          </w:p>
        </w:tc>
        <w:tc>
          <w:tcPr>
            <w:tcW w:w="1663" w:type="pct"/>
            <w:vAlign w:val="center"/>
          </w:tcPr>
          <w:p w14:paraId="79FE342C" w14:textId="70EDC00A" w:rsidR="008A2D8D" w:rsidRPr="00BD0C3D" w:rsidRDefault="008A2D8D" w:rsidP="008A2D8D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8A2D8D" w:rsidRPr="00BD0C3D" w14:paraId="4AFBF6A5" w14:textId="77777777" w:rsidTr="00C31B98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31B7" w14:textId="78A99CAB" w:rsidR="008A2D8D" w:rsidRDefault="008A2D8D" w:rsidP="008A2D8D">
            <w:pPr>
              <w:spacing w:after="0"/>
              <w:jc w:val="left"/>
            </w:pPr>
            <w:r w:rsidRPr="008565AC">
              <w:t xml:space="preserve">Nejvyšší přípustná hmotnost </w:t>
            </w:r>
            <w:r>
              <w:t>ne</w:t>
            </w:r>
            <w:r w:rsidRPr="008565AC">
              <w:t>brzděný přívěs (kg)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0C34" w14:textId="2084461A" w:rsidR="008A2D8D" w:rsidRDefault="008A2D8D" w:rsidP="008A2D8D">
            <w:pPr>
              <w:spacing w:after="0"/>
              <w:jc w:val="center"/>
            </w:pPr>
            <w:r>
              <w:t>min. 700</w:t>
            </w:r>
          </w:p>
        </w:tc>
        <w:tc>
          <w:tcPr>
            <w:tcW w:w="1663" w:type="pct"/>
            <w:vAlign w:val="center"/>
          </w:tcPr>
          <w:p w14:paraId="2A48EEC0" w14:textId="03139BFB" w:rsidR="008A2D8D" w:rsidRPr="00BD0C3D" w:rsidRDefault="008A2D8D" w:rsidP="008A2D8D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8A2D8D" w:rsidRPr="00BD0C3D" w14:paraId="30C9E2C1" w14:textId="77777777" w:rsidTr="00C31B98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3CA8" w14:textId="05911A1B" w:rsidR="008A2D8D" w:rsidRDefault="008A2D8D" w:rsidP="008A2D8D">
            <w:pPr>
              <w:spacing w:after="0"/>
              <w:jc w:val="left"/>
            </w:pPr>
            <w:r w:rsidRPr="00F312F5">
              <w:t>17" litá kola</w:t>
            </w:r>
            <w:r>
              <w:t xml:space="preserve"> + letní </w:t>
            </w:r>
            <w:proofErr w:type="spellStart"/>
            <w:r>
              <w:t>pneu</w:t>
            </w:r>
            <w:proofErr w:type="spellEnd"/>
            <w:r w:rsidRPr="00F312F5">
              <w:t xml:space="preserve"> (</w:t>
            </w:r>
            <w:r>
              <w:t>ks</w:t>
            </w:r>
            <w:r w:rsidRPr="00F312F5">
              <w:t>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C550" w14:textId="53BD3723" w:rsidR="008A2D8D" w:rsidRDefault="008A2D8D" w:rsidP="008A2D8D">
            <w:pPr>
              <w:spacing w:after="0"/>
              <w:jc w:val="center"/>
            </w:pPr>
            <w:r w:rsidRPr="00F312F5">
              <w:t>min. 4</w:t>
            </w:r>
          </w:p>
        </w:tc>
        <w:tc>
          <w:tcPr>
            <w:tcW w:w="1663" w:type="pct"/>
            <w:vAlign w:val="center"/>
          </w:tcPr>
          <w:p w14:paraId="393B3E18" w14:textId="5660968D" w:rsidR="008A2D8D" w:rsidRPr="00BD0C3D" w:rsidRDefault="008A2D8D" w:rsidP="008A2D8D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8A2D8D" w:rsidRPr="00BD0C3D" w14:paraId="09E70163" w14:textId="77777777" w:rsidTr="00C31B98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F410" w14:textId="70B2AF98" w:rsidR="008A2D8D" w:rsidRDefault="008A2D8D" w:rsidP="008A2D8D">
            <w:pPr>
              <w:spacing w:after="0"/>
              <w:jc w:val="left"/>
            </w:pPr>
            <w:r w:rsidRPr="00170F74">
              <w:t>Plechov</w:t>
            </w:r>
            <w:r>
              <w:t>é</w:t>
            </w:r>
            <w:r w:rsidRPr="00170F74">
              <w:t xml:space="preserve"> disk</w:t>
            </w:r>
            <w:r>
              <w:t xml:space="preserve">y </w:t>
            </w:r>
            <w:r w:rsidRPr="00F312F5">
              <w:t xml:space="preserve">+ </w:t>
            </w:r>
            <w:r>
              <w:t>zimní</w:t>
            </w:r>
            <w:r w:rsidRPr="00F312F5">
              <w:t xml:space="preserve"> </w:t>
            </w:r>
            <w:proofErr w:type="spellStart"/>
            <w:r w:rsidRPr="00F312F5">
              <w:t>pneu</w:t>
            </w:r>
            <w:proofErr w:type="spellEnd"/>
            <w:r w:rsidRPr="00F312F5">
              <w:t xml:space="preserve"> (ks)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079E" w14:textId="5E5F7849" w:rsidR="008A2D8D" w:rsidRDefault="008A2D8D" w:rsidP="008A2D8D">
            <w:pPr>
              <w:spacing w:after="0"/>
              <w:jc w:val="center"/>
            </w:pPr>
            <w:r w:rsidRPr="00F312F5">
              <w:t>min. 4</w:t>
            </w:r>
          </w:p>
        </w:tc>
        <w:tc>
          <w:tcPr>
            <w:tcW w:w="1663" w:type="pct"/>
            <w:vAlign w:val="center"/>
          </w:tcPr>
          <w:p w14:paraId="37351157" w14:textId="0D37413D" w:rsidR="008A2D8D" w:rsidRPr="00BD0C3D" w:rsidRDefault="008A2D8D" w:rsidP="008A2D8D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8A2D8D" w:rsidRPr="00BD0C3D" w14:paraId="54736E91" w14:textId="77777777" w:rsidTr="00C31B98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5AE5" w14:textId="5DBDEA27" w:rsidR="008A2D8D" w:rsidRPr="00170F74" w:rsidRDefault="008A2D8D" w:rsidP="008A2D8D">
            <w:pPr>
              <w:spacing w:after="0"/>
              <w:jc w:val="left"/>
            </w:pPr>
            <w:r w:rsidRPr="00034AFF">
              <w:t>Plnohodnotné rezervní kolo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05DF" w14:textId="59CCBE45" w:rsidR="008A2D8D" w:rsidRPr="00F312F5" w:rsidRDefault="008A2D8D" w:rsidP="008A2D8D">
            <w:pPr>
              <w:spacing w:after="0"/>
              <w:jc w:val="center"/>
            </w:pPr>
            <w:r>
              <w:t>min. 1</w:t>
            </w:r>
          </w:p>
        </w:tc>
        <w:tc>
          <w:tcPr>
            <w:tcW w:w="1663" w:type="pct"/>
            <w:vAlign w:val="center"/>
          </w:tcPr>
          <w:p w14:paraId="5B89E718" w14:textId="1EAC50AF" w:rsidR="008A2D8D" w:rsidRPr="00BD0C3D" w:rsidRDefault="008A2D8D" w:rsidP="008A2D8D">
            <w:pPr>
              <w:spacing w:after="0"/>
              <w:jc w:val="center"/>
            </w:pPr>
            <w:r w:rsidRPr="00BD0C3D">
              <w:t>ANO / NE</w:t>
            </w:r>
            <w:r>
              <w:t>, (hodnota)</w:t>
            </w:r>
          </w:p>
        </w:tc>
      </w:tr>
      <w:tr w:rsidR="008A2D8D" w:rsidRPr="00BD0C3D" w14:paraId="7703D2DD" w14:textId="77777777" w:rsidTr="00415FC9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3F9A" w14:textId="0CC4D5FD" w:rsidR="008A2D8D" w:rsidRDefault="008A2D8D" w:rsidP="008A2D8D">
            <w:pPr>
              <w:spacing w:after="0"/>
              <w:jc w:val="left"/>
            </w:pPr>
            <w:r w:rsidRPr="00034AFF">
              <w:t>Povinná výbava</w:t>
            </w:r>
            <w:r>
              <w:t xml:space="preserve"> dle platné legislativy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D834" w14:textId="62614FE8" w:rsidR="008A2D8D" w:rsidRDefault="008A2D8D" w:rsidP="008A2D8D">
            <w:pPr>
              <w:spacing w:after="0"/>
              <w:jc w:val="center"/>
            </w:pPr>
            <w:r>
              <w:t>komplet</w:t>
            </w:r>
          </w:p>
        </w:tc>
        <w:tc>
          <w:tcPr>
            <w:tcW w:w="1663" w:type="pct"/>
            <w:vAlign w:val="center"/>
          </w:tcPr>
          <w:p w14:paraId="352C13E4" w14:textId="189969BD" w:rsidR="008A2D8D" w:rsidRPr="00BD0C3D" w:rsidRDefault="008A2D8D" w:rsidP="008A2D8D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8A2D8D" w:rsidRPr="00BD0C3D" w14:paraId="591C4347" w14:textId="77777777" w:rsidTr="00415FC9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A3E5" w14:textId="4D42F5D0" w:rsidR="008A2D8D" w:rsidRDefault="008A2D8D" w:rsidP="008A2D8D">
            <w:pPr>
              <w:spacing w:after="0"/>
              <w:jc w:val="left"/>
            </w:pPr>
            <w:r>
              <w:t>Návody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5DD5" w14:textId="1CDD07AE" w:rsidR="008A2D8D" w:rsidRDefault="008A2D8D" w:rsidP="008A2D8D">
            <w:pPr>
              <w:spacing w:after="0"/>
              <w:jc w:val="center"/>
            </w:pPr>
            <w:r>
              <w:t>v českém jazyce</w:t>
            </w:r>
          </w:p>
        </w:tc>
        <w:tc>
          <w:tcPr>
            <w:tcW w:w="1663" w:type="pct"/>
            <w:vAlign w:val="center"/>
          </w:tcPr>
          <w:p w14:paraId="3AAEA5D2" w14:textId="19205028" w:rsidR="008A2D8D" w:rsidRPr="00BD0C3D" w:rsidRDefault="008A2D8D" w:rsidP="008A2D8D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8A2D8D" w:rsidRPr="00BD0C3D" w14:paraId="1B95F88D" w14:textId="77777777" w:rsidTr="00992C61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4710" w14:textId="1D6457C2" w:rsidR="008A2D8D" w:rsidRDefault="008A2D8D" w:rsidP="008A2D8D">
            <w:pPr>
              <w:spacing w:after="0"/>
              <w:jc w:val="left"/>
            </w:pPr>
            <w:r>
              <w:t>Zaškolení obsluhy (osob)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F7C5" w14:textId="04220A5B" w:rsidR="008A2D8D" w:rsidRDefault="008A2D8D" w:rsidP="008A2D8D">
            <w:pPr>
              <w:spacing w:after="0"/>
              <w:jc w:val="center"/>
            </w:pPr>
            <w:r>
              <w:t>min. 2 osoby zadavatele</w:t>
            </w:r>
          </w:p>
        </w:tc>
        <w:tc>
          <w:tcPr>
            <w:tcW w:w="1663" w:type="pct"/>
            <w:vAlign w:val="center"/>
          </w:tcPr>
          <w:p w14:paraId="26801AEF" w14:textId="06CC9BCF" w:rsidR="008A2D8D" w:rsidRPr="00A654AE" w:rsidRDefault="008A2D8D" w:rsidP="008A2D8D">
            <w:pPr>
              <w:spacing w:after="0"/>
              <w:jc w:val="center"/>
            </w:pPr>
            <w:r w:rsidRPr="00BD0C3D">
              <w:t>ANO / NE</w:t>
            </w:r>
          </w:p>
        </w:tc>
      </w:tr>
    </w:tbl>
    <w:p w14:paraId="09EB7A71" w14:textId="77777777" w:rsidR="00C86202" w:rsidRDefault="00C86202" w:rsidP="0072756C">
      <w:pPr>
        <w:suppressAutoHyphens/>
        <w:overflowPunct w:val="0"/>
        <w:spacing w:after="120"/>
        <w:rPr>
          <w:rFonts w:eastAsia="SimSun"/>
          <w:b/>
          <w:color w:val="000000"/>
          <w:u w:val="single"/>
          <w:lang w:eastAsia="ar-SA"/>
        </w:rPr>
      </w:pPr>
    </w:p>
    <w:p w14:paraId="63925C96" w14:textId="77777777" w:rsidR="00F00019" w:rsidRDefault="00CE7F05" w:rsidP="009F03D6">
      <w:pPr>
        <w:spacing w:before="120"/>
      </w:pPr>
      <w:r w:rsidRPr="00404F6B">
        <w:t>Uvedené požadavky na provedení, výbavu a parametry jsou pro účastníka závazné, minimálně požadované a musí být každým účastníkem splněny. Účastník může nabídnout výrobky s vyššími technickými parametry, než jsou stanovená minima, nesmí ale překročit požadavky zadavatele na maximální hodnoty plnění, pokud jsou stanoveny.</w:t>
      </w:r>
    </w:p>
    <w:p w14:paraId="00F6D457" w14:textId="77777777" w:rsidR="00F00019" w:rsidRPr="00AA7CDC" w:rsidRDefault="00F00019" w:rsidP="00F00019">
      <w:pPr>
        <w:ind w:right="-284"/>
        <w:rPr>
          <w:rFonts w:ascii="Arial" w:hAnsi="Arial" w:cs="Arial"/>
          <w:sz w:val="22"/>
          <w:szCs w:val="22"/>
          <w:lang w:eastAsia="ar-SA"/>
        </w:rPr>
      </w:pPr>
      <w:r w:rsidRPr="00AA7CDC">
        <w:t xml:space="preserve">Pokud bude účastníkem navrženo odlišné provedení s nevyhovujícími nebo nižšími parametry, které těmto základním technickým podmínkám nevyhovují, vyhrazuje si zadavatel právo tuto nabídku vyřadit a účastníka následně vyloučit. </w:t>
      </w:r>
    </w:p>
    <w:p w14:paraId="183CCC06" w14:textId="77777777" w:rsidR="00F00019" w:rsidRPr="00404F6B" w:rsidRDefault="00F00019" w:rsidP="009F03D6">
      <w:pPr>
        <w:spacing w:before="120"/>
      </w:pPr>
    </w:p>
    <w:p w14:paraId="6F6BC16B" w14:textId="77777777" w:rsidR="00293487" w:rsidRDefault="00A10555" w:rsidP="00F00019">
      <w:pPr>
        <w:spacing w:before="120"/>
        <w:ind w:left="-142" w:firstLine="142"/>
      </w:pPr>
      <w:r w:rsidRPr="00404F6B">
        <w:t>V …</w:t>
      </w:r>
      <w:proofErr w:type="gramStart"/>
      <w:r w:rsidRPr="00404F6B">
        <w:t>…….</w:t>
      </w:r>
      <w:proofErr w:type="gramEnd"/>
      <w:r w:rsidRPr="00404F6B">
        <w:t>.… dne…</w:t>
      </w:r>
      <w:proofErr w:type="gramStart"/>
      <w:r w:rsidRPr="00404F6B">
        <w:t>…….</w:t>
      </w:r>
      <w:proofErr w:type="gramEnd"/>
      <w:r w:rsidRPr="00404F6B">
        <w:t>.</w:t>
      </w:r>
    </w:p>
    <w:p w14:paraId="4D076E18" w14:textId="77777777" w:rsidR="003145E7" w:rsidRDefault="003145E7" w:rsidP="00F00019">
      <w:pPr>
        <w:spacing w:before="120"/>
        <w:ind w:left="-142" w:firstLine="142"/>
      </w:pPr>
    </w:p>
    <w:p w14:paraId="311768EF" w14:textId="77777777" w:rsidR="003145E7" w:rsidRPr="00404F6B" w:rsidRDefault="003145E7" w:rsidP="00F00019">
      <w:pPr>
        <w:spacing w:before="120"/>
        <w:ind w:left="-142" w:firstLine="142"/>
      </w:pPr>
    </w:p>
    <w:p w14:paraId="13E816E7" w14:textId="77777777" w:rsidR="00293487" w:rsidRPr="00404F6B" w:rsidRDefault="00A10555">
      <w:pPr>
        <w:spacing w:after="0"/>
      </w:pPr>
      <w:r w:rsidRPr="00404F6B">
        <w:tab/>
      </w:r>
      <w:r w:rsidRPr="00404F6B">
        <w:tab/>
      </w:r>
      <w:r w:rsidRPr="00404F6B">
        <w:tab/>
      </w:r>
      <w:r w:rsidRPr="00404F6B">
        <w:tab/>
      </w:r>
      <w:r w:rsidRPr="00404F6B">
        <w:tab/>
      </w:r>
      <w:r w:rsidRPr="00404F6B">
        <w:tab/>
      </w:r>
      <w:r w:rsidRPr="00404F6B">
        <w:tab/>
      </w:r>
      <w:r w:rsidRPr="00404F6B">
        <w:tab/>
        <w:t>……………………………………</w:t>
      </w:r>
    </w:p>
    <w:p w14:paraId="49C362E0" w14:textId="77777777" w:rsidR="00293487" w:rsidRPr="00404F6B" w:rsidRDefault="00A10555">
      <w:pPr>
        <w:spacing w:after="0"/>
        <w:ind w:left="4956" w:firstLine="708"/>
        <w:jc w:val="center"/>
        <w:rPr>
          <w:rFonts w:eastAsia="Times New Roman"/>
        </w:rPr>
      </w:pPr>
      <w:r w:rsidRPr="00404F6B">
        <w:rPr>
          <w:rFonts w:eastAsia="Times New Roman"/>
        </w:rPr>
        <w:t>jméno, příjmení, podpis</w:t>
      </w:r>
    </w:p>
    <w:p w14:paraId="67B505BD" w14:textId="77777777" w:rsidR="00293487" w:rsidRPr="00404F6B" w:rsidRDefault="00A10555" w:rsidP="00F077AD">
      <w:pPr>
        <w:spacing w:after="0"/>
        <w:jc w:val="right"/>
      </w:pPr>
      <w:r w:rsidRPr="00404F6B">
        <w:rPr>
          <w:rFonts w:eastAsia="Times New Roman"/>
        </w:rPr>
        <w:t xml:space="preserve">osoby oprávněné jednat za </w:t>
      </w:r>
      <w:r w:rsidR="00D36392" w:rsidRPr="00404F6B">
        <w:rPr>
          <w:rFonts w:eastAsia="Times New Roman"/>
        </w:rPr>
        <w:t>účastníka</w:t>
      </w:r>
    </w:p>
    <w:sectPr w:rsidR="00293487" w:rsidRPr="00404F6B" w:rsidSect="00C7492D">
      <w:headerReference w:type="default" r:id="rId7"/>
      <w:footerReference w:type="default" r:id="rId8"/>
      <w:pgSz w:w="11906" w:h="16838"/>
      <w:pgMar w:top="1381" w:right="1417" w:bottom="1417" w:left="1417" w:header="567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40144" w14:textId="77777777" w:rsidR="00C331A6" w:rsidRDefault="00C331A6">
      <w:pPr>
        <w:spacing w:after="0"/>
      </w:pPr>
      <w:r>
        <w:separator/>
      </w:r>
    </w:p>
  </w:endnote>
  <w:endnote w:type="continuationSeparator" w:id="0">
    <w:p w14:paraId="30534E61" w14:textId="77777777" w:rsidR="00C331A6" w:rsidRDefault="00C331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13286" w14:textId="0D08B4A5" w:rsidR="00293487" w:rsidRPr="00A47ED9" w:rsidRDefault="00A10555">
    <w:pPr>
      <w:pStyle w:val="Zpat"/>
      <w:jc w:val="right"/>
      <w:rPr>
        <w:rFonts w:asciiTheme="minorHAnsi" w:hAnsiTheme="minorHAnsi" w:cstheme="minorHAnsi"/>
        <w:i/>
      </w:rPr>
    </w:pPr>
    <w:r w:rsidRPr="00A47ED9">
      <w:rPr>
        <w:rFonts w:asciiTheme="minorHAnsi" w:eastAsia="Times New Roman" w:hAnsiTheme="minorHAnsi" w:cstheme="minorHAnsi"/>
        <w:b/>
        <w:bCs/>
        <w:i/>
      </w:rPr>
      <w:t>„</w:t>
    </w:r>
    <w:r w:rsidR="00B916D6" w:rsidRPr="00B916D6">
      <w:rPr>
        <w:rFonts w:asciiTheme="minorHAnsi" w:eastAsia="Times New Roman" w:hAnsiTheme="minorHAnsi" w:cstheme="minorHAnsi"/>
        <w:b/>
        <w:i/>
      </w:rPr>
      <w:t>Elektromobil Choceň</w:t>
    </w:r>
    <w:r w:rsidRPr="00A47ED9">
      <w:rPr>
        <w:rFonts w:asciiTheme="minorHAnsi" w:eastAsia="Times New Roman" w:hAnsiTheme="minorHAnsi" w:cstheme="minorHAnsi"/>
        <w:b/>
        <w:bCs/>
        <w:i/>
      </w:rPr>
      <w:t>“</w:t>
    </w:r>
  </w:p>
  <w:p w14:paraId="38FBFE5F" w14:textId="134D19E2" w:rsidR="00293487" w:rsidRPr="00A47ED9" w:rsidRDefault="005035CC">
    <w:pPr>
      <w:pStyle w:val="Zpat"/>
      <w:jc w:val="right"/>
      <w:rPr>
        <w:rFonts w:asciiTheme="minorHAnsi" w:hAnsiTheme="minorHAnsi" w:cstheme="minorHAnsi"/>
        <w:i/>
      </w:rPr>
    </w:pPr>
    <w:r w:rsidRPr="00A47ED9">
      <w:rPr>
        <w:rFonts w:asciiTheme="minorHAnsi" w:hAnsiTheme="minorHAnsi" w:cstheme="minorHAnsi"/>
        <w:i/>
      </w:rPr>
      <w:t xml:space="preserve">Příloha </w:t>
    </w:r>
    <w:r w:rsidR="00B916D6">
      <w:rPr>
        <w:rFonts w:asciiTheme="minorHAnsi" w:hAnsiTheme="minorHAnsi" w:cstheme="minorHAnsi"/>
        <w:i/>
      </w:rPr>
      <w:t xml:space="preserve">č. 1 - </w:t>
    </w:r>
    <w:r w:rsidR="00B916D6" w:rsidRPr="00B916D6">
      <w:rPr>
        <w:rFonts w:asciiTheme="minorHAnsi" w:hAnsiTheme="minorHAnsi" w:cstheme="minorHAnsi"/>
        <w:i/>
      </w:rPr>
      <w:t>Technická specifikace pro elektromobil Choceň k doplnění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9FFC0" w14:textId="77777777" w:rsidR="00C331A6" w:rsidRDefault="00C331A6">
      <w:pPr>
        <w:spacing w:after="0"/>
      </w:pPr>
      <w:r>
        <w:separator/>
      </w:r>
    </w:p>
  </w:footnote>
  <w:footnote w:type="continuationSeparator" w:id="0">
    <w:p w14:paraId="40347F18" w14:textId="77777777" w:rsidR="00C331A6" w:rsidRDefault="00C331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D306" w14:textId="1D1F6FFB" w:rsidR="00172922" w:rsidRDefault="00172922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2BC014" wp14:editId="2E979EEB">
          <wp:simplePos x="0" y="0"/>
          <wp:positionH relativeFrom="column">
            <wp:posOffset>-480695</wp:posOffset>
          </wp:positionH>
          <wp:positionV relativeFrom="paragraph">
            <wp:posOffset>-226695</wp:posOffset>
          </wp:positionV>
          <wp:extent cx="2357755" cy="647700"/>
          <wp:effectExtent l="0" t="0" r="0" b="0"/>
          <wp:wrapNone/>
          <wp:docPr id="84" name="obrázek 84" descr="SFZP_krivky_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obrázek 84" descr="SFZP_krivky_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260B6"/>
    <w:multiLevelType w:val="hybridMultilevel"/>
    <w:tmpl w:val="E2F0A072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034073"/>
    <w:multiLevelType w:val="hybridMultilevel"/>
    <w:tmpl w:val="8098B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B5949"/>
    <w:multiLevelType w:val="hybridMultilevel"/>
    <w:tmpl w:val="69401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75DDD"/>
    <w:multiLevelType w:val="hybridMultilevel"/>
    <w:tmpl w:val="53126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A322E"/>
    <w:multiLevelType w:val="hybridMultilevel"/>
    <w:tmpl w:val="742C3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F0FF3"/>
    <w:multiLevelType w:val="multilevel"/>
    <w:tmpl w:val="7CB0FB60"/>
    <w:lvl w:ilvl="0">
      <w:start w:val="1"/>
      <w:numFmt w:val="decimal"/>
      <w:pStyle w:val="ZD1"/>
      <w:lvlText w:val="%1."/>
      <w:lvlJc w:val="left"/>
      <w:pPr>
        <w:ind w:left="360" w:hanging="360"/>
      </w:pPr>
    </w:lvl>
    <w:lvl w:ilvl="1">
      <w:start w:val="1"/>
      <w:numFmt w:val="decimal"/>
      <w:pStyle w:val="ZD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A855EF"/>
    <w:multiLevelType w:val="hybridMultilevel"/>
    <w:tmpl w:val="045C9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067A2"/>
    <w:multiLevelType w:val="hybridMultilevel"/>
    <w:tmpl w:val="972AC5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-240"/>
        </w:tabs>
        <w:ind w:left="-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487"/>
    <w:rsid w:val="00010C40"/>
    <w:rsid w:val="00015605"/>
    <w:rsid w:val="00034AFF"/>
    <w:rsid w:val="00044BCA"/>
    <w:rsid w:val="00047672"/>
    <w:rsid w:val="0005612F"/>
    <w:rsid w:val="00087189"/>
    <w:rsid w:val="00090828"/>
    <w:rsid w:val="000A124B"/>
    <w:rsid w:val="000B3F6C"/>
    <w:rsid w:val="000D0B51"/>
    <w:rsid w:val="000E2B00"/>
    <w:rsid w:val="00100372"/>
    <w:rsid w:val="001026F9"/>
    <w:rsid w:val="00115934"/>
    <w:rsid w:val="001214E4"/>
    <w:rsid w:val="001233A0"/>
    <w:rsid w:val="00125837"/>
    <w:rsid w:val="00142D4B"/>
    <w:rsid w:val="0014375B"/>
    <w:rsid w:val="00144A51"/>
    <w:rsid w:val="00147F96"/>
    <w:rsid w:val="00150E6C"/>
    <w:rsid w:val="00150FE6"/>
    <w:rsid w:val="0015357E"/>
    <w:rsid w:val="00170F74"/>
    <w:rsid w:val="00172922"/>
    <w:rsid w:val="00176EC3"/>
    <w:rsid w:val="00184326"/>
    <w:rsid w:val="0019059D"/>
    <w:rsid w:val="00192200"/>
    <w:rsid w:val="00193877"/>
    <w:rsid w:val="001B7BE5"/>
    <w:rsid w:val="001C489C"/>
    <w:rsid w:val="001E5474"/>
    <w:rsid w:val="00231754"/>
    <w:rsid w:val="00236A67"/>
    <w:rsid w:val="00243FC1"/>
    <w:rsid w:val="0026492C"/>
    <w:rsid w:val="0026718D"/>
    <w:rsid w:val="00293487"/>
    <w:rsid w:val="002E39F9"/>
    <w:rsid w:val="002F4862"/>
    <w:rsid w:val="003010A2"/>
    <w:rsid w:val="00303AA2"/>
    <w:rsid w:val="003145E7"/>
    <w:rsid w:val="0033448E"/>
    <w:rsid w:val="0033696F"/>
    <w:rsid w:val="00337E55"/>
    <w:rsid w:val="0034524E"/>
    <w:rsid w:val="00353729"/>
    <w:rsid w:val="003614A7"/>
    <w:rsid w:val="00372960"/>
    <w:rsid w:val="003922FA"/>
    <w:rsid w:val="00394CDF"/>
    <w:rsid w:val="003B2D9D"/>
    <w:rsid w:val="003B5510"/>
    <w:rsid w:val="003C17DA"/>
    <w:rsid w:val="003C1C0B"/>
    <w:rsid w:val="003D121E"/>
    <w:rsid w:val="003E23F2"/>
    <w:rsid w:val="003E5486"/>
    <w:rsid w:val="00404F6B"/>
    <w:rsid w:val="0040511C"/>
    <w:rsid w:val="00406270"/>
    <w:rsid w:val="00414C26"/>
    <w:rsid w:val="00417402"/>
    <w:rsid w:val="00446842"/>
    <w:rsid w:val="00447259"/>
    <w:rsid w:val="00453E39"/>
    <w:rsid w:val="00454B91"/>
    <w:rsid w:val="00466176"/>
    <w:rsid w:val="00476E52"/>
    <w:rsid w:val="0048462C"/>
    <w:rsid w:val="004860F6"/>
    <w:rsid w:val="004C7456"/>
    <w:rsid w:val="004C77AC"/>
    <w:rsid w:val="004E190A"/>
    <w:rsid w:val="004F6B4C"/>
    <w:rsid w:val="005035CC"/>
    <w:rsid w:val="0052379B"/>
    <w:rsid w:val="00526F72"/>
    <w:rsid w:val="00533997"/>
    <w:rsid w:val="00534112"/>
    <w:rsid w:val="00536772"/>
    <w:rsid w:val="00541D16"/>
    <w:rsid w:val="00573BEF"/>
    <w:rsid w:val="00574F5A"/>
    <w:rsid w:val="00583ED4"/>
    <w:rsid w:val="00586A85"/>
    <w:rsid w:val="005939AC"/>
    <w:rsid w:val="005B22B7"/>
    <w:rsid w:val="005C427B"/>
    <w:rsid w:val="005C791F"/>
    <w:rsid w:val="005D1EB2"/>
    <w:rsid w:val="0060657B"/>
    <w:rsid w:val="006237FD"/>
    <w:rsid w:val="00625117"/>
    <w:rsid w:val="00625129"/>
    <w:rsid w:val="00646F14"/>
    <w:rsid w:val="0065530E"/>
    <w:rsid w:val="006619BC"/>
    <w:rsid w:val="006634AF"/>
    <w:rsid w:val="00666BE4"/>
    <w:rsid w:val="006A0CAD"/>
    <w:rsid w:val="006A3D90"/>
    <w:rsid w:val="006A60DD"/>
    <w:rsid w:val="006D25BF"/>
    <w:rsid w:val="006D5933"/>
    <w:rsid w:val="006E584C"/>
    <w:rsid w:val="006F66C4"/>
    <w:rsid w:val="00706394"/>
    <w:rsid w:val="00707A07"/>
    <w:rsid w:val="00726745"/>
    <w:rsid w:val="0072756C"/>
    <w:rsid w:val="00730F86"/>
    <w:rsid w:val="00732F12"/>
    <w:rsid w:val="00734C49"/>
    <w:rsid w:val="007524E6"/>
    <w:rsid w:val="00763BE1"/>
    <w:rsid w:val="00772573"/>
    <w:rsid w:val="0079371B"/>
    <w:rsid w:val="007945C8"/>
    <w:rsid w:val="007A2459"/>
    <w:rsid w:val="007C7A11"/>
    <w:rsid w:val="007E2CA5"/>
    <w:rsid w:val="007F1749"/>
    <w:rsid w:val="007F24CB"/>
    <w:rsid w:val="007F4A71"/>
    <w:rsid w:val="00802B73"/>
    <w:rsid w:val="008174D0"/>
    <w:rsid w:val="00822620"/>
    <w:rsid w:val="00823A3D"/>
    <w:rsid w:val="008246A2"/>
    <w:rsid w:val="008329A7"/>
    <w:rsid w:val="00834965"/>
    <w:rsid w:val="0083682D"/>
    <w:rsid w:val="0084356B"/>
    <w:rsid w:val="008565AC"/>
    <w:rsid w:val="008570A9"/>
    <w:rsid w:val="008719A2"/>
    <w:rsid w:val="00892493"/>
    <w:rsid w:val="00895C61"/>
    <w:rsid w:val="008979CC"/>
    <w:rsid w:val="00897B23"/>
    <w:rsid w:val="008A2D8D"/>
    <w:rsid w:val="008B3E7D"/>
    <w:rsid w:val="008B79CB"/>
    <w:rsid w:val="008C320A"/>
    <w:rsid w:val="008D6BBC"/>
    <w:rsid w:val="008F5E44"/>
    <w:rsid w:val="009419D1"/>
    <w:rsid w:val="00942897"/>
    <w:rsid w:val="00946014"/>
    <w:rsid w:val="0094754F"/>
    <w:rsid w:val="0094773C"/>
    <w:rsid w:val="0095036C"/>
    <w:rsid w:val="00950BF7"/>
    <w:rsid w:val="00952C12"/>
    <w:rsid w:val="00966EE6"/>
    <w:rsid w:val="00977268"/>
    <w:rsid w:val="009838E2"/>
    <w:rsid w:val="00992C61"/>
    <w:rsid w:val="00996D84"/>
    <w:rsid w:val="00997298"/>
    <w:rsid w:val="009B34A1"/>
    <w:rsid w:val="009D4994"/>
    <w:rsid w:val="009E70D4"/>
    <w:rsid w:val="009F03D6"/>
    <w:rsid w:val="009F050C"/>
    <w:rsid w:val="00A00441"/>
    <w:rsid w:val="00A02547"/>
    <w:rsid w:val="00A072BF"/>
    <w:rsid w:val="00A10555"/>
    <w:rsid w:val="00A23AC5"/>
    <w:rsid w:val="00A3406B"/>
    <w:rsid w:val="00A43BB1"/>
    <w:rsid w:val="00A46E49"/>
    <w:rsid w:val="00A47ED9"/>
    <w:rsid w:val="00A53D54"/>
    <w:rsid w:val="00A54B1C"/>
    <w:rsid w:val="00A839A3"/>
    <w:rsid w:val="00A86CF3"/>
    <w:rsid w:val="00AA4057"/>
    <w:rsid w:val="00AA4210"/>
    <w:rsid w:val="00AA6625"/>
    <w:rsid w:val="00AB68C4"/>
    <w:rsid w:val="00AC0E64"/>
    <w:rsid w:val="00AC7234"/>
    <w:rsid w:val="00AE7967"/>
    <w:rsid w:val="00AF004A"/>
    <w:rsid w:val="00B01BBA"/>
    <w:rsid w:val="00B03B82"/>
    <w:rsid w:val="00B06C36"/>
    <w:rsid w:val="00B139F9"/>
    <w:rsid w:val="00B25988"/>
    <w:rsid w:val="00B259A2"/>
    <w:rsid w:val="00B27C82"/>
    <w:rsid w:val="00B310A0"/>
    <w:rsid w:val="00B34F5B"/>
    <w:rsid w:val="00B50F91"/>
    <w:rsid w:val="00B54937"/>
    <w:rsid w:val="00B619D8"/>
    <w:rsid w:val="00B62165"/>
    <w:rsid w:val="00B64EF0"/>
    <w:rsid w:val="00B71439"/>
    <w:rsid w:val="00B916D6"/>
    <w:rsid w:val="00BA1FEB"/>
    <w:rsid w:val="00BA27D1"/>
    <w:rsid w:val="00BB2A02"/>
    <w:rsid w:val="00BD016A"/>
    <w:rsid w:val="00BD0C3D"/>
    <w:rsid w:val="00BD11D6"/>
    <w:rsid w:val="00BD4BB6"/>
    <w:rsid w:val="00C2163C"/>
    <w:rsid w:val="00C22CAC"/>
    <w:rsid w:val="00C233FC"/>
    <w:rsid w:val="00C31B98"/>
    <w:rsid w:val="00C31CAB"/>
    <w:rsid w:val="00C31F90"/>
    <w:rsid w:val="00C331A6"/>
    <w:rsid w:val="00C41D3A"/>
    <w:rsid w:val="00C51BEE"/>
    <w:rsid w:val="00C543E3"/>
    <w:rsid w:val="00C56B9E"/>
    <w:rsid w:val="00C67F16"/>
    <w:rsid w:val="00C7492D"/>
    <w:rsid w:val="00C74B40"/>
    <w:rsid w:val="00C86202"/>
    <w:rsid w:val="00C87601"/>
    <w:rsid w:val="00C9036D"/>
    <w:rsid w:val="00C927B9"/>
    <w:rsid w:val="00C933E7"/>
    <w:rsid w:val="00C95869"/>
    <w:rsid w:val="00CB414D"/>
    <w:rsid w:val="00CB5FC6"/>
    <w:rsid w:val="00CC0330"/>
    <w:rsid w:val="00CE2A2C"/>
    <w:rsid w:val="00CE7F05"/>
    <w:rsid w:val="00D10931"/>
    <w:rsid w:val="00D113D8"/>
    <w:rsid w:val="00D33AA3"/>
    <w:rsid w:val="00D35E23"/>
    <w:rsid w:val="00D36392"/>
    <w:rsid w:val="00D408A4"/>
    <w:rsid w:val="00D54EC8"/>
    <w:rsid w:val="00D62DE4"/>
    <w:rsid w:val="00DA28C6"/>
    <w:rsid w:val="00DA38C2"/>
    <w:rsid w:val="00DD18A8"/>
    <w:rsid w:val="00E002CE"/>
    <w:rsid w:val="00E10B02"/>
    <w:rsid w:val="00E11783"/>
    <w:rsid w:val="00E14453"/>
    <w:rsid w:val="00E16151"/>
    <w:rsid w:val="00E46491"/>
    <w:rsid w:val="00E50D72"/>
    <w:rsid w:val="00E519FA"/>
    <w:rsid w:val="00E66B89"/>
    <w:rsid w:val="00E81FBD"/>
    <w:rsid w:val="00EC399F"/>
    <w:rsid w:val="00ED7A3F"/>
    <w:rsid w:val="00EE67FB"/>
    <w:rsid w:val="00EE7CD4"/>
    <w:rsid w:val="00EF118D"/>
    <w:rsid w:val="00EF6DFF"/>
    <w:rsid w:val="00F00019"/>
    <w:rsid w:val="00F00D36"/>
    <w:rsid w:val="00F04CF4"/>
    <w:rsid w:val="00F077AD"/>
    <w:rsid w:val="00F14EB1"/>
    <w:rsid w:val="00F23C11"/>
    <w:rsid w:val="00F252D8"/>
    <w:rsid w:val="00F312F5"/>
    <w:rsid w:val="00F477AB"/>
    <w:rsid w:val="00F879B6"/>
    <w:rsid w:val="00FD5F98"/>
    <w:rsid w:val="00FF0130"/>
    <w:rsid w:val="00FF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3DE20B3"/>
  <w15:docId w15:val="{7FCEDE2C-614E-44D7-AE1C-C935EA32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492C"/>
    <w:pPr>
      <w:spacing w:after="200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E2B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2B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qFormat/>
    <w:rsid w:val="00111BA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1BA2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rsid w:val="00AA421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A4210"/>
    <w:pPr>
      <w:spacing w:after="140" w:line="288" w:lineRule="auto"/>
    </w:pPr>
  </w:style>
  <w:style w:type="paragraph" w:styleId="Seznam">
    <w:name w:val="List"/>
    <w:basedOn w:val="Zkladntext"/>
    <w:rsid w:val="00AA4210"/>
    <w:rPr>
      <w:rFonts w:ascii="Arial" w:hAnsi="Arial" w:cs="Mangal"/>
    </w:rPr>
  </w:style>
  <w:style w:type="paragraph" w:styleId="Titulek">
    <w:name w:val="caption"/>
    <w:basedOn w:val="Normln"/>
    <w:qFormat/>
    <w:rsid w:val="00AA4210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qFormat/>
    <w:rsid w:val="00AA4210"/>
    <w:pPr>
      <w:suppressLineNumbers/>
    </w:pPr>
    <w:rPr>
      <w:rFonts w:ascii="Arial" w:hAnsi="Arial" w:cs="Mangal"/>
    </w:rPr>
  </w:style>
  <w:style w:type="paragraph" w:styleId="Textkomente">
    <w:name w:val="annotation text"/>
    <w:basedOn w:val="Normln"/>
    <w:link w:val="TextkomenteChar"/>
    <w:qFormat/>
    <w:rsid w:val="00111BA2"/>
    <w:pPr>
      <w:suppressAutoHyphens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11BA2"/>
    <w:pPr>
      <w:spacing w:after="0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table" w:styleId="Mkatabulky">
    <w:name w:val="Table Grid"/>
    <w:basedOn w:val="Normlntabulka"/>
    <w:uiPriority w:val="59"/>
    <w:rsid w:val="00533C27"/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í text 21"/>
    <w:basedOn w:val="Normln"/>
    <w:rsid w:val="00447259"/>
    <w:pPr>
      <w:widowControl w:val="0"/>
      <w:overflowPunct w:val="0"/>
      <w:autoSpaceDE w:val="0"/>
      <w:autoSpaceDN w:val="0"/>
      <w:adjustRightInd w:val="0"/>
      <w:spacing w:after="0"/>
      <w:ind w:left="709" w:hanging="709"/>
      <w:textAlignment w:val="baseline"/>
    </w:pPr>
    <w:rPr>
      <w:rFonts w:eastAsia="Times New Roman"/>
      <w:kern w:val="28"/>
      <w:szCs w:val="20"/>
    </w:rPr>
  </w:style>
  <w:style w:type="paragraph" w:customStyle="1" w:styleId="ZD1">
    <w:name w:val="ZD 1"/>
    <w:basedOn w:val="Nadpis1"/>
    <w:qFormat/>
    <w:rsid w:val="000E2B00"/>
    <w:pPr>
      <w:keepLines w:val="0"/>
      <w:widowControl w:val="0"/>
      <w:numPr>
        <w:numId w:val="1"/>
      </w:numPr>
      <w:shd w:val="clear" w:color="auto" w:fill="92D050"/>
      <w:tabs>
        <w:tab w:val="num" w:pos="360"/>
      </w:tabs>
      <w:suppressAutoHyphens/>
      <w:overflowPunct w:val="0"/>
      <w:spacing w:before="600" w:after="300" w:line="100" w:lineRule="atLeast"/>
      <w:ind w:left="0" w:firstLine="0"/>
      <w:jc w:val="left"/>
    </w:pPr>
    <w:rPr>
      <w:rFonts w:ascii="Times New Roman" w:eastAsia="SimSun" w:hAnsi="Times New Roman" w:cs="Times New Roman"/>
      <w:b/>
      <w:color w:val="000000"/>
      <w:sz w:val="26"/>
      <w:szCs w:val="24"/>
      <w:lang w:eastAsia="ar-SA"/>
    </w:rPr>
  </w:style>
  <w:style w:type="paragraph" w:customStyle="1" w:styleId="ZD2">
    <w:name w:val="ZD 2"/>
    <w:basedOn w:val="Nadpis2"/>
    <w:link w:val="ZD2Char"/>
    <w:qFormat/>
    <w:rsid w:val="000E2B00"/>
    <w:pPr>
      <w:keepLines w:val="0"/>
      <w:widowControl w:val="0"/>
      <w:numPr>
        <w:ilvl w:val="1"/>
        <w:numId w:val="1"/>
      </w:numPr>
      <w:suppressAutoHyphens/>
      <w:overflowPunct w:val="0"/>
      <w:spacing w:before="480" w:after="120" w:line="100" w:lineRule="atLeast"/>
      <w:contextualSpacing/>
    </w:pPr>
    <w:rPr>
      <w:rFonts w:ascii="Times New Roman" w:eastAsia="SimSu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ZD2Char">
    <w:name w:val="ZD 2 Char"/>
    <w:link w:val="ZD2"/>
    <w:rsid w:val="000E2B00"/>
    <w:rPr>
      <w:rFonts w:ascii="Times New Roman" w:eastAsia="SimSu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0E2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2B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8F5E44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Trachtová</dc:creator>
  <cp:lastModifiedBy>Jaromír Andrle</cp:lastModifiedBy>
  <cp:revision>12</cp:revision>
  <cp:lastPrinted>2025-12-12T12:53:00Z</cp:lastPrinted>
  <dcterms:created xsi:type="dcterms:W3CDTF">2025-12-11T12:21:00Z</dcterms:created>
  <dcterms:modified xsi:type="dcterms:W3CDTF">2025-12-15T10:21:00Z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