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DCB13" w14:textId="77777777" w:rsidR="000F503D" w:rsidRPr="00D73EC0" w:rsidRDefault="000F503D" w:rsidP="00D37C57">
      <w:pPr>
        <w:spacing w:after="120"/>
        <w:contextualSpacing/>
        <w:rPr>
          <w:b/>
          <w:sz w:val="22"/>
          <w:szCs w:val="22"/>
        </w:rPr>
      </w:pPr>
      <w:permStart w:id="284377566" w:edGrp="everyone"/>
      <w:permEnd w:id="284377566"/>
      <w:r w:rsidRPr="00D73EC0">
        <w:rPr>
          <w:b/>
          <w:sz w:val="22"/>
          <w:szCs w:val="22"/>
        </w:rPr>
        <w:t>Návrh kupní smlouvy</w:t>
      </w:r>
    </w:p>
    <w:p w14:paraId="41F45D96" w14:textId="77777777" w:rsidR="000F503D" w:rsidRPr="00D73EC0" w:rsidRDefault="000F503D" w:rsidP="00D37C57">
      <w:pPr>
        <w:spacing w:after="120"/>
        <w:contextualSpacing/>
        <w:jc w:val="both"/>
        <w:rPr>
          <w:b/>
          <w:sz w:val="22"/>
          <w:szCs w:val="22"/>
        </w:rPr>
      </w:pPr>
    </w:p>
    <w:p w14:paraId="56B71A7C" w14:textId="77777777" w:rsidR="000F503D" w:rsidRPr="00D73EC0" w:rsidRDefault="000F503D" w:rsidP="00D37C57">
      <w:pPr>
        <w:spacing w:after="120"/>
        <w:contextualSpacing/>
        <w:jc w:val="both"/>
        <w:rPr>
          <w:b/>
          <w:sz w:val="22"/>
          <w:szCs w:val="22"/>
        </w:rPr>
      </w:pPr>
      <w:r w:rsidRPr="00D73EC0">
        <w:rPr>
          <w:b/>
          <w:sz w:val="22"/>
          <w:szCs w:val="22"/>
        </w:rPr>
        <w:t>Obchodní a smluvní podmínky,</w:t>
      </w:r>
    </w:p>
    <w:p w14:paraId="497FDC77" w14:textId="77777777" w:rsidR="000F503D" w:rsidRPr="00D73EC0" w:rsidRDefault="000F503D" w:rsidP="00D37C57">
      <w:pPr>
        <w:spacing w:after="120"/>
        <w:contextualSpacing/>
        <w:jc w:val="both"/>
        <w:rPr>
          <w:sz w:val="22"/>
          <w:szCs w:val="22"/>
        </w:rPr>
      </w:pPr>
      <w:r w:rsidRPr="00D73EC0">
        <w:rPr>
          <w:sz w:val="22"/>
          <w:szCs w:val="22"/>
        </w:rPr>
        <w:t>zpracované ve formě návrhu textu kupní smlouvy, kterou předkládá účastník jako svoji nabídku, a to v tomto znění:</w:t>
      </w:r>
    </w:p>
    <w:p w14:paraId="49399DC4" w14:textId="77777777" w:rsidR="000F503D" w:rsidRDefault="000F503D" w:rsidP="00D37C57">
      <w:pPr>
        <w:spacing w:after="120"/>
        <w:contextualSpacing/>
        <w:jc w:val="both"/>
        <w:rPr>
          <w:sz w:val="22"/>
          <w:szCs w:val="22"/>
        </w:rPr>
      </w:pPr>
    </w:p>
    <w:p w14:paraId="42664E8E" w14:textId="77777777" w:rsidR="00740D72" w:rsidRPr="00D73EC0" w:rsidRDefault="00740D72" w:rsidP="00D37C57">
      <w:pPr>
        <w:spacing w:after="120"/>
        <w:contextualSpacing/>
        <w:jc w:val="both"/>
        <w:rPr>
          <w:sz w:val="8"/>
          <w:szCs w:val="22"/>
        </w:rPr>
      </w:pPr>
      <w:permStart w:id="1914402609" w:edGrp="everyone"/>
      <w:permEnd w:id="1914402609"/>
    </w:p>
    <w:p w14:paraId="69E07C11" w14:textId="77777777" w:rsidR="000F503D" w:rsidRPr="00D73EC0" w:rsidRDefault="000F503D" w:rsidP="00D37C57">
      <w:pPr>
        <w:pStyle w:val="Zkladntext"/>
        <w:spacing w:after="0"/>
        <w:ind w:firstLine="0"/>
        <w:jc w:val="center"/>
        <w:rPr>
          <w:b/>
          <w:spacing w:val="60"/>
          <w:sz w:val="28"/>
          <w:szCs w:val="28"/>
        </w:rPr>
      </w:pPr>
      <w:r w:rsidRPr="00D73EC0">
        <w:rPr>
          <w:b/>
          <w:spacing w:val="60"/>
          <w:sz w:val="28"/>
          <w:szCs w:val="28"/>
        </w:rPr>
        <w:t>KUPNÍ SMLOUVA</w:t>
      </w:r>
    </w:p>
    <w:p w14:paraId="64049A40" w14:textId="77777777" w:rsidR="000F503D" w:rsidRPr="00D73EC0" w:rsidRDefault="000F503D" w:rsidP="00D37C57">
      <w:pPr>
        <w:pStyle w:val="Zkladntext"/>
        <w:spacing w:after="0"/>
        <w:ind w:firstLine="0"/>
        <w:jc w:val="center"/>
        <w:rPr>
          <w:spacing w:val="60"/>
          <w:sz w:val="22"/>
          <w:szCs w:val="28"/>
        </w:rPr>
      </w:pPr>
      <w:r w:rsidRPr="00D73EC0">
        <w:rPr>
          <w:spacing w:val="60"/>
          <w:sz w:val="22"/>
          <w:szCs w:val="28"/>
        </w:rPr>
        <w:t>č. kupujícího</w:t>
      </w:r>
    </w:p>
    <w:p w14:paraId="1F9E6FAE" w14:textId="77777777" w:rsidR="000F503D" w:rsidRPr="00D73EC0" w:rsidRDefault="000F503D" w:rsidP="00D37C57">
      <w:pPr>
        <w:pStyle w:val="Zkladntext"/>
        <w:spacing w:after="0"/>
        <w:ind w:firstLine="0"/>
        <w:jc w:val="center"/>
        <w:rPr>
          <w:spacing w:val="60"/>
          <w:sz w:val="22"/>
          <w:szCs w:val="28"/>
        </w:rPr>
      </w:pPr>
      <w:r w:rsidRPr="00D73EC0">
        <w:rPr>
          <w:spacing w:val="60"/>
          <w:sz w:val="22"/>
          <w:szCs w:val="28"/>
        </w:rPr>
        <w:t>č. prodávajícího</w:t>
      </w:r>
      <w:permStart w:id="603935873" w:edGrp="everyone"/>
      <w:r w:rsidR="00E47BEE" w:rsidRPr="00D73EC0">
        <w:rPr>
          <w:spacing w:val="60"/>
          <w:sz w:val="22"/>
          <w:szCs w:val="28"/>
        </w:rPr>
        <w:t xml:space="preserve">  </w:t>
      </w:r>
      <w:permEnd w:id="603935873"/>
    </w:p>
    <w:p w14:paraId="1C2F254E" w14:textId="77777777" w:rsidR="000F503D" w:rsidRPr="00D73EC0" w:rsidRDefault="000F503D" w:rsidP="00D37C57">
      <w:pPr>
        <w:tabs>
          <w:tab w:val="left" w:pos="1080"/>
        </w:tabs>
        <w:rPr>
          <w:sz w:val="22"/>
          <w:szCs w:val="22"/>
        </w:rPr>
      </w:pPr>
    </w:p>
    <w:p w14:paraId="57B6D290" w14:textId="3D4EC590" w:rsidR="008476CE" w:rsidRPr="00D73EC0" w:rsidRDefault="000F503D" w:rsidP="00E47BEE">
      <w:pPr>
        <w:numPr>
          <w:ilvl w:val="0"/>
          <w:numId w:val="2"/>
        </w:numPr>
        <w:tabs>
          <w:tab w:val="clear" w:pos="720"/>
          <w:tab w:val="num" w:pos="426"/>
        </w:tabs>
        <w:ind w:hanging="720"/>
        <w:jc w:val="both"/>
        <w:rPr>
          <w:b/>
          <w:bCs/>
        </w:rPr>
      </w:pPr>
      <w:r w:rsidRPr="00D73EC0">
        <w:t>Kupující:</w:t>
      </w:r>
      <w:r w:rsidRPr="00D73EC0">
        <w:tab/>
      </w:r>
      <w:r w:rsidRPr="00D73EC0">
        <w:tab/>
      </w:r>
      <w:r w:rsidRPr="00D73EC0">
        <w:tab/>
      </w:r>
      <w:r w:rsidR="00E47BEE" w:rsidRPr="00D73EC0">
        <w:tab/>
      </w:r>
      <w:r w:rsidR="003879C3" w:rsidRPr="00D73EC0">
        <w:rPr>
          <w:b/>
        </w:rPr>
        <w:t xml:space="preserve">Město </w:t>
      </w:r>
      <w:r w:rsidR="00D8685D">
        <w:rPr>
          <w:b/>
        </w:rPr>
        <w:t>Moravská Třebov</w:t>
      </w:r>
      <w:r w:rsidR="0017710C">
        <w:rPr>
          <w:b/>
        </w:rPr>
        <w:t>á</w:t>
      </w:r>
    </w:p>
    <w:p w14:paraId="1BB8C51E" w14:textId="11FDE78D" w:rsidR="000F503D" w:rsidRPr="00D73EC0" w:rsidRDefault="004B58F4" w:rsidP="00935480">
      <w:pPr>
        <w:ind w:left="3540" w:hanging="2853"/>
      </w:pPr>
      <w:r w:rsidRPr="00D73EC0">
        <w:t>se sídlem:</w:t>
      </w:r>
      <w:r w:rsidRPr="00D73EC0">
        <w:tab/>
      </w:r>
      <w:r w:rsidR="0017710C" w:rsidRPr="0017710C">
        <w:t xml:space="preserve"> </w:t>
      </w:r>
      <w:r w:rsidR="0017710C" w:rsidRPr="0017710C">
        <w:rPr>
          <w:rFonts w:eastAsia="Calibri"/>
        </w:rPr>
        <w:t>nám. T. G. Masaryka 29, 571 01 Moravská Třebová</w:t>
      </w:r>
    </w:p>
    <w:p w14:paraId="1A6ECB78" w14:textId="54A8D594" w:rsidR="005C480C" w:rsidRPr="00D73EC0" w:rsidRDefault="00247749" w:rsidP="00F96F88">
      <w:pPr>
        <w:widowControl w:val="0"/>
        <w:shd w:val="clear" w:color="auto" w:fill="FFFFFF"/>
        <w:tabs>
          <w:tab w:val="left" w:pos="3544"/>
        </w:tabs>
        <w:suppressAutoHyphens/>
        <w:autoSpaceDE w:val="0"/>
        <w:ind w:left="1416" w:hanging="849"/>
      </w:pPr>
      <w:r>
        <w:t xml:space="preserve">  </w:t>
      </w:r>
      <w:r w:rsidR="005C480C" w:rsidRPr="00D73EC0">
        <w:t>Zastoupené:</w:t>
      </w:r>
      <w:r w:rsidR="00E47BEE" w:rsidRPr="00D73EC0">
        <w:tab/>
      </w:r>
      <w:r w:rsidR="00F96F88" w:rsidRPr="00F96F88">
        <w:t>Ing.</w:t>
      </w:r>
      <w:r w:rsidR="0017710C">
        <w:t xml:space="preserve"> Pavel Charvát, starosta</w:t>
      </w:r>
      <w:r w:rsidR="00F96F88" w:rsidRPr="00F96F88">
        <w:t xml:space="preserve"> </w:t>
      </w:r>
      <w:r w:rsidR="00F96F88">
        <w:t xml:space="preserve">    </w:t>
      </w:r>
      <w:r w:rsidR="00C9644C" w:rsidRPr="00C9644C">
        <w:tab/>
      </w:r>
    </w:p>
    <w:p w14:paraId="27807D95" w14:textId="77777777" w:rsidR="000F503D" w:rsidRPr="00D73EC0" w:rsidRDefault="000F503D" w:rsidP="00D37C57">
      <w:pPr>
        <w:ind w:left="720"/>
      </w:pPr>
      <w:r w:rsidRPr="00D73EC0">
        <w:t>Oprávněný zástupce:</w:t>
      </w:r>
      <w:r w:rsidR="00E47BEE" w:rsidRPr="00D73EC0">
        <w:tab/>
      </w:r>
      <w:r w:rsidR="00E47BEE" w:rsidRPr="00D73EC0">
        <w:tab/>
      </w:r>
    </w:p>
    <w:p w14:paraId="075E7F72" w14:textId="5743C005" w:rsidR="008476CE" w:rsidRPr="00440C19" w:rsidRDefault="000F503D" w:rsidP="00D37C57">
      <w:pPr>
        <w:ind w:left="720"/>
      </w:pPr>
      <w:r w:rsidRPr="00D73EC0">
        <w:t>- ve věcech smluvních:</w:t>
      </w:r>
      <w:r w:rsidRPr="00D73EC0">
        <w:tab/>
      </w:r>
      <w:r w:rsidR="009B1107">
        <w:t>Ing. Pavel Charvát</w:t>
      </w:r>
      <w:r w:rsidR="009B1107" w:rsidRPr="00D73EC0">
        <w:t xml:space="preserve">, starosta města                </w:t>
      </w:r>
    </w:p>
    <w:p w14:paraId="4F4BE260" w14:textId="47882807" w:rsidR="00C9644C" w:rsidRDefault="000F503D" w:rsidP="00D37C57">
      <w:pPr>
        <w:ind w:left="720"/>
      </w:pPr>
      <w:r w:rsidRPr="001A3529">
        <w:t>- ve věcech technických:</w:t>
      </w:r>
      <w:r w:rsidRPr="001A3529">
        <w:tab/>
      </w:r>
      <w:r w:rsidR="009B1107" w:rsidRPr="001A3529">
        <w:t xml:space="preserve">Petr Matějka – vedoucí Odboru investic a rozvoje </w:t>
      </w:r>
      <w:r w:rsidR="009B1107" w:rsidRPr="001A3529">
        <w:tab/>
      </w:r>
      <w:r w:rsidR="009B1107" w:rsidRPr="001A3529">
        <w:tab/>
      </w:r>
      <w:r w:rsidR="009B1107" w:rsidRPr="001A3529">
        <w:tab/>
      </w:r>
      <w:r w:rsidR="009B1107" w:rsidRPr="001A3529">
        <w:tab/>
      </w:r>
      <w:r w:rsidR="009B1107" w:rsidRPr="001A3529">
        <w:tab/>
        <w:t>města</w:t>
      </w:r>
    </w:p>
    <w:p w14:paraId="2D384BED" w14:textId="431557BE" w:rsidR="00BC2025" w:rsidRPr="00440C19" w:rsidRDefault="00BC2025" w:rsidP="00D37C57">
      <w:pPr>
        <w:ind w:left="720"/>
      </w:pPr>
      <w:r w:rsidRPr="007E7F5C">
        <w:t>- e-mail:</w:t>
      </w:r>
      <w:r w:rsidRPr="007E7F5C">
        <w:tab/>
      </w:r>
      <w:r w:rsidRPr="007E7F5C">
        <w:tab/>
      </w:r>
      <w:r w:rsidRPr="007E7F5C">
        <w:tab/>
      </w:r>
      <w:r w:rsidR="009B1107" w:rsidRPr="009B1107">
        <w:t>pmatejka@mtrebova.cz</w:t>
      </w:r>
    </w:p>
    <w:p w14:paraId="63C58EC6" w14:textId="6C1661EF" w:rsidR="000F503D" w:rsidRPr="00DA4AB4" w:rsidRDefault="000F503D" w:rsidP="00D37C57">
      <w:pPr>
        <w:ind w:left="720"/>
      </w:pPr>
      <w:r w:rsidRPr="00DA4AB4">
        <w:t xml:space="preserve">Bankovní spojení: </w:t>
      </w:r>
      <w:r w:rsidRPr="00DA4AB4">
        <w:tab/>
      </w:r>
      <w:r w:rsidR="002A3D70" w:rsidRPr="00DA4AB4">
        <w:t xml:space="preserve">            </w:t>
      </w:r>
      <w:r w:rsidR="0017710C" w:rsidRPr="0017710C">
        <w:t>Česká spořitelna a.s.</w:t>
      </w:r>
    </w:p>
    <w:p w14:paraId="2D032D4E" w14:textId="31B7FF7E" w:rsidR="00991B2D" w:rsidRPr="00DA4AB4" w:rsidRDefault="000F503D" w:rsidP="00D37C57">
      <w:pPr>
        <w:shd w:val="clear" w:color="auto" w:fill="FFFFFF"/>
        <w:ind w:firstLine="708"/>
        <w:rPr>
          <w:color w:val="000000"/>
        </w:rPr>
      </w:pPr>
      <w:r w:rsidRPr="00DA4AB4">
        <w:t>Číslo účtu:</w:t>
      </w:r>
      <w:r w:rsidRPr="00DA4AB4">
        <w:tab/>
      </w:r>
      <w:r w:rsidRPr="00DA4AB4">
        <w:tab/>
      </w:r>
      <w:r w:rsidRPr="00DA4AB4">
        <w:tab/>
      </w:r>
      <w:r w:rsidR="0017710C" w:rsidRPr="0017710C">
        <w:t>27-1283386349/0800</w:t>
      </w:r>
      <w:r w:rsidR="00991B2D" w:rsidRPr="00DA4AB4">
        <w:rPr>
          <w:color w:val="1B1B1B"/>
          <w:shd w:val="clear" w:color="auto" w:fill="FFFFFF"/>
        </w:rPr>
        <w:tab/>
      </w:r>
      <w:r w:rsidR="00991B2D" w:rsidRPr="00DA4AB4">
        <w:rPr>
          <w:color w:val="1B1B1B"/>
          <w:shd w:val="clear" w:color="auto" w:fill="FFFFFF"/>
        </w:rPr>
        <w:tab/>
      </w:r>
    </w:p>
    <w:p w14:paraId="6DEDC7F9" w14:textId="7AD14D60" w:rsidR="000F503D" w:rsidRPr="00DA4AB4" w:rsidRDefault="004B0383" w:rsidP="00D37C57">
      <w:pPr>
        <w:ind w:left="360" w:firstLine="360"/>
      </w:pPr>
      <w:r w:rsidRPr="00DA4AB4">
        <w:t>IČ</w:t>
      </w:r>
      <w:r w:rsidR="000F503D" w:rsidRPr="00DA4AB4">
        <w:t>:</w:t>
      </w:r>
      <w:r w:rsidR="000F503D" w:rsidRPr="00DA4AB4">
        <w:tab/>
      </w:r>
      <w:r w:rsidR="000F503D" w:rsidRPr="00DA4AB4">
        <w:tab/>
      </w:r>
      <w:r w:rsidRPr="00DA4AB4">
        <w:tab/>
      </w:r>
      <w:r w:rsidRPr="00DA4AB4">
        <w:tab/>
      </w:r>
      <w:r w:rsidR="0017710C">
        <w:t>00277037</w:t>
      </w:r>
    </w:p>
    <w:p w14:paraId="561D95F7" w14:textId="4A925C74" w:rsidR="000F503D" w:rsidRPr="00DA4AB4" w:rsidRDefault="000F503D" w:rsidP="00D37C57">
      <w:pPr>
        <w:ind w:left="720"/>
      </w:pPr>
      <w:r w:rsidRPr="00DA4AB4">
        <w:t>DIČ:</w:t>
      </w:r>
      <w:r w:rsidRPr="00DA4AB4">
        <w:tab/>
      </w:r>
      <w:r w:rsidRPr="00DA4AB4">
        <w:tab/>
      </w:r>
      <w:r w:rsidRPr="00DA4AB4">
        <w:tab/>
      </w:r>
      <w:r w:rsidRPr="00DA4AB4">
        <w:tab/>
      </w:r>
      <w:r w:rsidR="002A3D70" w:rsidRPr="00DA4AB4">
        <w:t>CZ</w:t>
      </w:r>
      <w:r w:rsidR="0017710C">
        <w:t>00277037</w:t>
      </w:r>
    </w:p>
    <w:p w14:paraId="170FF088" w14:textId="6BF19C4A" w:rsidR="00496C64" w:rsidRPr="00DA4AB4" w:rsidRDefault="00496C64" w:rsidP="00D37C57">
      <w:pPr>
        <w:ind w:left="720"/>
      </w:pPr>
      <w:r w:rsidRPr="00DA4AB4">
        <w:t>ID datové schránky:</w:t>
      </w:r>
      <w:r w:rsidRPr="00DA4AB4">
        <w:tab/>
      </w:r>
      <w:r w:rsidRPr="00DA4AB4">
        <w:tab/>
      </w:r>
      <w:r w:rsidR="0017710C" w:rsidRPr="0017710C">
        <w:t>fqtb4bs</w:t>
      </w:r>
    </w:p>
    <w:p w14:paraId="480EFDF8" w14:textId="77777777" w:rsidR="000F503D" w:rsidRPr="00D73EC0" w:rsidRDefault="000F503D" w:rsidP="00D37C57">
      <w:pPr>
        <w:tabs>
          <w:tab w:val="left" w:pos="720"/>
        </w:tabs>
      </w:pPr>
      <w:r w:rsidRPr="00DA4AB4">
        <w:tab/>
        <w:t>(dále jen „</w:t>
      </w:r>
      <w:r w:rsidRPr="00DA4AB4">
        <w:rPr>
          <w:b/>
        </w:rPr>
        <w:t>Kupující</w:t>
      </w:r>
      <w:r w:rsidRPr="00DA4AB4">
        <w:t>”)</w:t>
      </w:r>
    </w:p>
    <w:p w14:paraId="0231F9C0" w14:textId="77777777" w:rsidR="000F503D" w:rsidRPr="00D73EC0" w:rsidRDefault="000F503D" w:rsidP="00D37C57">
      <w:pPr>
        <w:tabs>
          <w:tab w:val="left" w:pos="720"/>
        </w:tabs>
      </w:pPr>
    </w:p>
    <w:p w14:paraId="5246E861" w14:textId="77777777" w:rsidR="000F503D" w:rsidRPr="00D73EC0" w:rsidRDefault="000F503D" w:rsidP="00D37C57">
      <w:pPr>
        <w:tabs>
          <w:tab w:val="left" w:pos="720"/>
        </w:tabs>
      </w:pPr>
      <w:r w:rsidRPr="00D73EC0">
        <w:t xml:space="preserve">a </w:t>
      </w:r>
    </w:p>
    <w:p w14:paraId="054DC2D6" w14:textId="77777777" w:rsidR="000F503D" w:rsidRPr="00D73EC0" w:rsidRDefault="000F503D" w:rsidP="00D37C57">
      <w:pPr>
        <w:tabs>
          <w:tab w:val="left" w:pos="1080"/>
        </w:tabs>
        <w:rPr>
          <w:highlight w:val="yellow"/>
        </w:rPr>
      </w:pPr>
    </w:p>
    <w:p w14:paraId="13383DF2" w14:textId="77777777" w:rsidR="000F503D" w:rsidRPr="00D73EC0" w:rsidRDefault="000F503D" w:rsidP="00D37C57">
      <w:pPr>
        <w:numPr>
          <w:ilvl w:val="0"/>
          <w:numId w:val="2"/>
        </w:numPr>
        <w:ind w:left="357" w:hanging="357"/>
        <w:jc w:val="both"/>
        <w:rPr>
          <w:bCs/>
        </w:rPr>
      </w:pPr>
      <w:r w:rsidRPr="00D73EC0">
        <w:t>Prodávající:</w:t>
      </w:r>
      <w:r w:rsidRPr="00D73EC0">
        <w:tab/>
      </w:r>
      <w:r w:rsidRPr="00D73EC0">
        <w:tab/>
      </w:r>
      <w:r w:rsidRPr="00D73EC0">
        <w:tab/>
      </w:r>
      <w:permStart w:id="450439881" w:edGrp="everyone"/>
    </w:p>
    <w:permEnd w:id="450439881"/>
    <w:p w14:paraId="6FAD3B36" w14:textId="77777777" w:rsidR="000F503D" w:rsidRPr="00D73EC0" w:rsidRDefault="000F503D" w:rsidP="00E47BEE">
      <w:pPr>
        <w:tabs>
          <w:tab w:val="left" w:pos="709"/>
        </w:tabs>
        <w:spacing w:after="120"/>
        <w:ind w:firstLine="720"/>
        <w:contextualSpacing/>
        <w:jc w:val="both"/>
      </w:pPr>
      <w:r w:rsidRPr="00D73EC0">
        <w:t>Sídlo:</w:t>
      </w:r>
      <w:r w:rsidRPr="00D73EC0">
        <w:tab/>
      </w:r>
      <w:r w:rsidRPr="00D73EC0">
        <w:tab/>
      </w:r>
      <w:r w:rsidRPr="00D73EC0">
        <w:tab/>
      </w:r>
      <w:r w:rsidRPr="00D73EC0">
        <w:tab/>
      </w:r>
      <w:permStart w:id="80357998" w:edGrp="everyone"/>
    </w:p>
    <w:permEnd w:id="80357998"/>
    <w:p w14:paraId="63C57FB3" w14:textId="77777777" w:rsidR="000F503D" w:rsidRPr="00D73EC0" w:rsidRDefault="000F503D" w:rsidP="00D37C57">
      <w:pPr>
        <w:spacing w:after="120"/>
        <w:ind w:firstLine="720"/>
        <w:contextualSpacing/>
        <w:jc w:val="both"/>
      </w:pPr>
      <w:r w:rsidRPr="00D73EC0">
        <w:t>IČ:</w:t>
      </w:r>
      <w:r w:rsidRPr="00D73EC0">
        <w:tab/>
      </w:r>
      <w:r w:rsidRPr="00D73EC0">
        <w:tab/>
      </w:r>
      <w:r w:rsidRPr="00D73EC0">
        <w:tab/>
      </w:r>
      <w:r w:rsidRPr="00D73EC0">
        <w:tab/>
      </w:r>
      <w:permStart w:id="1064203663" w:edGrp="everyone"/>
    </w:p>
    <w:permEnd w:id="1064203663"/>
    <w:p w14:paraId="2AC0E440" w14:textId="77777777" w:rsidR="000F503D" w:rsidRPr="00D73EC0" w:rsidRDefault="000F503D" w:rsidP="00D37C57">
      <w:pPr>
        <w:spacing w:after="120"/>
        <w:ind w:firstLine="720"/>
        <w:contextualSpacing/>
        <w:jc w:val="both"/>
      </w:pPr>
      <w:r w:rsidRPr="00D73EC0">
        <w:t xml:space="preserve">DIČ: </w:t>
      </w:r>
      <w:r w:rsidRPr="00D73EC0">
        <w:tab/>
      </w:r>
      <w:r w:rsidRPr="00D73EC0">
        <w:tab/>
      </w:r>
      <w:r w:rsidRPr="00D73EC0">
        <w:tab/>
      </w:r>
      <w:r w:rsidRPr="00D73EC0">
        <w:tab/>
      </w:r>
      <w:permStart w:id="173022282" w:edGrp="everyone"/>
    </w:p>
    <w:permEnd w:id="173022282"/>
    <w:p w14:paraId="45012625" w14:textId="77777777" w:rsidR="000F503D" w:rsidRPr="00D73EC0" w:rsidRDefault="000F503D" w:rsidP="00D37C57">
      <w:pPr>
        <w:spacing w:after="120"/>
        <w:ind w:firstLine="720"/>
        <w:contextualSpacing/>
        <w:jc w:val="both"/>
      </w:pPr>
      <w:r w:rsidRPr="00D73EC0">
        <w:t xml:space="preserve">Bankovní spojení: </w:t>
      </w:r>
      <w:r w:rsidRPr="00D73EC0">
        <w:tab/>
      </w:r>
      <w:r w:rsidRPr="00D73EC0">
        <w:tab/>
      </w:r>
      <w:permStart w:id="1942902568" w:edGrp="everyone"/>
    </w:p>
    <w:permEnd w:id="1942902568"/>
    <w:p w14:paraId="58212A70" w14:textId="77777777" w:rsidR="000F503D" w:rsidRPr="00D73EC0" w:rsidRDefault="000F503D" w:rsidP="00D37C57">
      <w:pPr>
        <w:spacing w:after="120"/>
        <w:ind w:firstLine="720"/>
        <w:contextualSpacing/>
        <w:jc w:val="both"/>
      </w:pPr>
      <w:r w:rsidRPr="00D73EC0">
        <w:t xml:space="preserve">Číslo účtu: </w:t>
      </w:r>
      <w:r w:rsidRPr="00D73EC0">
        <w:tab/>
      </w:r>
      <w:r w:rsidRPr="00D73EC0">
        <w:tab/>
      </w:r>
      <w:r w:rsidRPr="00D73EC0">
        <w:tab/>
      </w:r>
      <w:permStart w:id="897546792" w:edGrp="everyone"/>
    </w:p>
    <w:permEnd w:id="897546792"/>
    <w:p w14:paraId="0B65F218" w14:textId="77777777" w:rsidR="000F503D" w:rsidRPr="00D73EC0" w:rsidRDefault="000F503D" w:rsidP="00D37C57">
      <w:pPr>
        <w:spacing w:after="120"/>
        <w:ind w:firstLine="720"/>
        <w:contextualSpacing/>
        <w:jc w:val="both"/>
      </w:pPr>
      <w:r w:rsidRPr="00D73EC0">
        <w:t>Zapsan</w:t>
      </w:r>
      <w:r w:rsidR="00E47BEE" w:rsidRPr="00D73EC0">
        <w:t xml:space="preserve">á v obchodním rejstříku vedeném </w:t>
      </w:r>
      <w:permStart w:id="806518736" w:edGrp="everyone"/>
      <w:r w:rsidR="00E47BEE" w:rsidRPr="00D73EC0">
        <w:t xml:space="preserve">  </w:t>
      </w:r>
      <w:permEnd w:id="806518736"/>
    </w:p>
    <w:p w14:paraId="6105294E" w14:textId="77777777" w:rsidR="000F503D" w:rsidRPr="00D73EC0" w:rsidRDefault="000F503D" w:rsidP="00D37C57">
      <w:pPr>
        <w:spacing w:after="120"/>
        <w:ind w:firstLine="720"/>
        <w:contextualSpacing/>
        <w:jc w:val="both"/>
      </w:pPr>
      <w:r w:rsidRPr="00D73EC0">
        <w:t>Zastoupený:</w:t>
      </w:r>
      <w:r w:rsidRPr="00D73EC0">
        <w:tab/>
      </w:r>
      <w:r w:rsidRPr="00D73EC0">
        <w:tab/>
      </w:r>
      <w:r w:rsidRPr="00D73EC0">
        <w:tab/>
      </w:r>
      <w:permStart w:id="402083585" w:edGrp="everyone"/>
    </w:p>
    <w:permEnd w:id="402083585"/>
    <w:p w14:paraId="1E0E8415" w14:textId="77777777" w:rsidR="000F503D" w:rsidRPr="00D73EC0" w:rsidRDefault="000F503D" w:rsidP="00D37C57">
      <w:pPr>
        <w:tabs>
          <w:tab w:val="left" w:pos="720"/>
        </w:tabs>
      </w:pPr>
      <w:r w:rsidRPr="00D73EC0">
        <w:tab/>
        <w:t>(dále jen „</w:t>
      </w:r>
      <w:r w:rsidRPr="00D73EC0">
        <w:rPr>
          <w:b/>
        </w:rPr>
        <w:t>Prodávající</w:t>
      </w:r>
      <w:r w:rsidRPr="00D73EC0">
        <w:t>“)</w:t>
      </w:r>
    </w:p>
    <w:p w14:paraId="2DEDDEF0" w14:textId="77777777" w:rsidR="000F503D" w:rsidRPr="00D73EC0" w:rsidRDefault="000F503D" w:rsidP="00D37C57">
      <w:pPr>
        <w:tabs>
          <w:tab w:val="left" w:pos="1080"/>
        </w:tabs>
      </w:pPr>
    </w:p>
    <w:p w14:paraId="198E77B4" w14:textId="77777777" w:rsidR="00C9644C" w:rsidRDefault="00C9644C" w:rsidP="00C9644C">
      <w:pPr>
        <w:jc w:val="both"/>
      </w:pPr>
    </w:p>
    <w:p w14:paraId="0992F80E" w14:textId="77777777" w:rsidR="00C9644C" w:rsidRDefault="00C9644C" w:rsidP="00C9644C">
      <w:pPr>
        <w:jc w:val="both"/>
      </w:pPr>
    </w:p>
    <w:p w14:paraId="6642E562" w14:textId="77777777" w:rsidR="000F503D" w:rsidRPr="00D73EC0" w:rsidRDefault="000F503D" w:rsidP="00C9644C">
      <w:pPr>
        <w:jc w:val="both"/>
      </w:pPr>
      <w:r w:rsidRPr="00D73EC0">
        <w:t>(Kupující a Prodávající společně dále jen „</w:t>
      </w:r>
      <w:r w:rsidRPr="00D73EC0">
        <w:rPr>
          <w:b/>
        </w:rPr>
        <w:t>Smluvní strany</w:t>
      </w:r>
      <w:r w:rsidRPr="00D73EC0">
        <w:t>“ nebo každý samostatně jen „</w:t>
      </w:r>
      <w:r w:rsidRPr="00D73EC0">
        <w:rPr>
          <w:b/>
        </w:rPr>
        <w:t>Smluvní strana</w:t>
      </w:r>
      <w:r w:rsidRPr="00D73EC0">
        <w:t>“)</w:t>
      </w:r>
    </w:p>
    <w:p w14:paraId="2F66D890" w14:textId="77777777" w:rsidR="000F503D" w:rsidRPr="00D73EC0" w:rsidRDefault="000F503D" w:rsidP="00D37C57">
      <w:pPr>
        <w:ind w:left="720"/>
        <w:jc w:val="both"/>
        <w:rPr>
          <w:sz w:val="22"/>
          <w:szCs w:val="22"/>
        </w:rPr>
      </w:pPr>
    </w:p>
    <w:p w14:paraId="2F682E4A" w14:textId="0863332B" w:rsidR="004A4A74" w:rsidRPr="002D54B9" w:rsidRDefault="000F503D" w:rsidP="002D54B9">
      <w:pPr>
        <w:spacing w:after="200" w:line="276" w:lineRule="auto"/>
        <w:jc w:val="both"/>
        <w:rPr>
          <w:sz w:val="22"/>
          <w:szCs w:val="22"/>
        </w:rPr>
      </w:pPr>
      <w:r w:rsidRPr="00D73EC0">
        <w:rPr>
          <w:sz w:val="22"/>
          <w:szCs w:val="22"/>
        </w:rPr>
        <w:t>Výše uvedení zástupci obou smluvních stran prohlašují, že podle zákona, stanov, společenské smlouvy nebo jiného obdobného organizačního předpisu jsou oprávněni tuto smlouvu (dále je</w:t>
      </w:r>
      <w:r w:rsidR="000C6E68">
        <w:rPr>
          <w:sz w:val="22"/>
          <w:szCs w:val="22"/>
        </w:rPr>
        <w:t>n</w:t>
      </w:r>
      <w:r w:rsidRPr="00D73EC0">
        <w:rPr>
          <w:sz w:val="22"/>
          <w:szCs w:val="22"/>
        </w:rPr>
        <w:t xml:space="preserve"> „</w:t>
      </w:r>
      <w:r w:rsidRPr="00D73EC0">
        <w:rPr>
          <w:b/>
          <w:sz w:val="22"/>
          <w:szCs w:val="22"/>
        </w:rPr>
        <w:t>Smlouva</w:t>
      </w:r>
      <w:r w:rsidR="000C6E68">
        <w:rPr>
          <w:sz w:val="22"/>
          <w:szCs w:val="22"/>
        </w:rPr>
        <w:t>“) podepsat a k platnosti této S</w:t>
      </w:r>
      <w:r w:rsidRPr="00D73EC0">
        <w:rPr>
          <w:sz w:val="22"/>
          <w:szCs w:val="22"/>
        </w:rPr>
        <w:t>mlouvy není třeba podpisu jiné osoby, a že na jejich straně jsou splněny všechny podmínky a předpo</w:t>
      </w:r>
      <w:r w:rsidR="000C6E68">
        <w:rPr>
          <w:sz w:val="22"/>
          <w:szCs w:val="22"/>
        </w:rPr>
        <w:t>klady k platnému uzavření této S</w:t>
      </w:r>
      <w:r w:rsidRPr="00D73EC0">
        <w:rPr>
          <w:sz w:val="22"/>
          <w:szCs w:val="22"/>
        </w:rPr>
        <w:t xml:space="preserve">mlouvy. </w:t>
      </w:r>
    </w:p>
    <w:p w14:paraId="4AC49C02" w14:textId="77777777" w:rsidR="000F503D" w:rsidRPr="00D73EC0" w:rsidRDefault="000F503D" w:rsidP="004A4A74">
      <w:pPr>
        <w:tabs>
          <w:tab w:val="left" w:pos="1080"/>
        </w:tabs>
        <w:jc w:val="center"/>
        <w:rPr>
          <w:b/>
          <w:sz w:val="22"/>
          <w:szCs w:val="22"/>
        </w:rPr>
      </w:pPr>
      <w:r w:rsidRPr="00D73EC0">
        <w:rPr>
          <w:b/>
          <w:sz w:val="22"/>
          <w:szCs w:val="22"/>
        </w:rPr>
        <w:lastRenderedPageBreak/>
        <w:t>ÚVODNÍ USTANOVENÍ</w:t>
      </w:r>
    </w:p>
    <w:p w14:paraId="73A1CB5F" w14:textId="2F05AE08" w:rsidR="00661719" w:rsidRDefault="000F503D" w:rsidP="00D37C57">
      <w:pPr>
        <w:pStyle w:val="Zkladntext"/>
        <w:spacing w:after="0"/>
        <w:ind w:firstLine="0"/>
        <w:jc w:val="both"/>
        <w:rPr>
          <w:sz w:val="22"/>
          <w:szCs w:val="22"/>
        </w:rPr>
      </w:pPr>
      <w:r w:rsidRPr="00D73EC0">
        <w:rPr>
          <w:sz w:val="22"/>
          <w:szCs w:val="22"/>
        </w:rPr>
        <w:t xml:space="preserve">Tato </w:t>
      </w:r>
      <w:r w:rsidR="000C6E68">
        <w:rPr>
          <w:sz w:val="22"/>
          <w:szCs w:val="22"/>
        </w:rPr>
        <w:t>S</w:t>
      </w:r>
      <w:r w:rsidRPr="00D73EC0">
        <w:rPr>
          <w:sz w:val="22"/>
          <w:szCs w:val="22"/>
        </w:rPr>
        <w:t>mlouva</w:t>
      </w:r>
      <w:r w:rsidR="000C6E68">
        <w:rPr>
          <w:sz w:val="22"/>
          <w:szCs w:val="22"/>
        </w:rPr>
        <w:t xml:space="preserve"> </w:t>
      </w:r>
      <w:r w:rsidRPr="00D73EC0">
        <w:rPr>
          <w:sz w:val="22"/>
          <w:szCs w:val="22"/>
        </w:rPr>
        <w:t xml:space="preserve">je uzavřena </w:t>
      </w:r>
      <w:r w:rsidRPr="00D73EC0">
        <w:rPr>
          <w:color w:val="000000"/>
          <w:sz w:val="22"/>
          <w:szCs w:val="22"/>
        </w:rPr>
        <w:t xml:space="preserve">podle ustanovení § 2079 a násl. zákona č. 89/2012 Sb., občanský zákoník, v platném znění (dále jen „Občanský zákoník“) </w:t>
      </w:r>
      <w:r w:rsidRPr="00D73EC0">
        <w:rPr>
          <w:sz w:val="22"/>
          <w:szCs w:val="22"/>
        </w:rPr>
        <w:t xml:space="preserve">na základě výsledků výběrového řízení na zakázku </w:t>
      </w:r>
      <w:r w:rsidR="005637A0" w:rsidRPr="005637A0">
        <w:rPr>
          <w:sz w:val="22"/>
          <w:szCs w:val="22"/>
        </w:rPr>
        <w:t>„</w:t>
      </w:r>
      <w:r w:rsidR="005637A0" w:rsidRPr="005637A0">
        <w:rPr>
          <w:b/>
          <w:sz w:val="22"/>
          <w:szCs w:val="22"/>
        </w:rPr>
        <w:t xml:space="preserve">Předcházení vzniku odpadů ve městě </w:t>
      </w:r>
      <w:r w:rsidR="0017710C">
        <w:rPr>
          <w:b/>
          <w:sz w:val="22"/>
          <w:szCs w:val="22"/>
        </w:rPr>
        <w:t xml:space="preserve">Moravská Třebová </w:t>
      </w:r>
      <w:r w:rsidR="005637A0" w:rsidRPr="005637A0">
        <w:rPr>
          <w:b/>
          <w:sz w:val="22"/>
          <w:szCs w:val="22"/>
        </w:rPr>
        <w:t>- kompostéry</w:t>
      </w:r>
      <w:r w:rsidR="005637A0" w:rsidRPr="005637A0">
        <w:rPr>
          <w:sz w:val="22"/>
          <w:szCs w:val="22"/>
        </w:rPr>
        <w:t>“</w:t>
      </w:r>
      <w:r w:rsidR="005637A0">
        <w:rPr>
          <w:sz w:val="22"/>
          <w:szCs w:val="22"/>
        </w:rPr>
        <w:t>.</w:t>
      </w:r>
    </w:p>
    <w:p w14:paraId="267353EC" w14:textId="77777777" w:rsidR="005637A0" w:rsidRPr="00D73EC0" w:rsidRDefault="005637A0" w:rsidP="00D37C57">
      <w:pPr>
        <w:pStyle w:val="Zkladntext"/>
        <w:spacing w:after="0"/>
        <w:ind w:firstLine="0"/>
        <w:jc w:val="both"/>
        <w:rPr>
          <w:bCs/>
          <w:sz w:val="22"/>
          <w:szCs w:val="22"/>
        </w:rPr>
      </w:pPr>
    </w:p>
    <w:p w14:paraId="2103E2C4" w14:textId="77777777" w:rsidR="000F503D" w:rsidRPr="00D73EC0" w:rsidRDefault="000F503D" w:rsidP="00D37C57">
      <w:pPr>
        <w:pStyle w:val="Zkladntext"/>
        <w:numPr>
          <w:ilvl w:val="0"/>
          <w:numId w:val="1"/>
        </w:numPr>
        <w:spacing w:after="0"/>
        <w:jc w:val="center"/>
        <w:rPr>
          <w:b/>
          <w:bCs/>
          <w:sz w:val="22"/>
          <w:szCs w:val="22"/>
        </w:rPr>
      </w:pPr>
    </w:p>
    <w:p w14:paraId="2D1F385F" w14:textId="77777777" w:rsidR="000F503D" w:rsidRPr="00D73EC0" w:rsidRDefault="000F503D" w:rsidP="00D37C57">
      <w:pPr>
        <w:pStyle w:val="Zkladntext"/>
        <w:spacing w:after="0"/>
        <w:ind w:firstLine="0"/>
        <w:jc w:val="center"/>
        <w:rPr>
          <w:b/>
          <w:bCs/>
          <w:sz w:val="22"/>
          <w:szCs w:val="22"/>
        </w:rPr>
      </w:pPr>
      <w:r w:rsidRPr="00D73EC0">
        <w:rPr>
          <w:b/>
          <w:bCs/>
          <w:sz w:val="22"/>
          <w:szCs w:val="22"/>
        </w:rPr>
        <w:t>DEFINICE</w:t>
      </w:r>
    </w:p>
    <w:p w14:paraId="21C24CB6" w14:textId="77777777" w:rsidR="000F503D" w:rsidRPr="00D73EC0" w:rsidRDefault="000F503D" w:rsidP="00D37C57">
      <w:pPr>
        <w:pStyle w:val="Zkladntext"/>
        <w:numPr>
          <w:ilvl w:val="1"/>
          <w:numId w:val="1"/>
        </w:numPr>
        <w:spacing w:after="0"/>
        <w:ind w:left="482" w:hanging="720"/>
        <w:jc w:val="both"/>
        <w:rPr>
          <w:sz w:val="22"/>
          <w:szCs w:val="22"/>
        </w:rPr>
      </w:pPr>
      <w:r w:rsidRPr="00D73EC0">
        <w:rPr>
          <w:sz w:val="22"/>
          <w:szCs w:val="22"/>
        </w:rPr>
        <w:t>V této Smlouvě mají následující výrazy uvedené s velkým počátečním písmenem níže přiřazený význam:</w:t>
      </w:r>
    </w:p>
    <w:p w14:paraId="36059E6F" w14:textId="77777777" w:rsidR="000F503D" w:rsidRPr="00D73EC0" w:rsidRDefault="000F503D" w:rsidP="00D37C57">
      <w:pPr>
        <w:pStyle w:val="Odstavecseseznamem"/>
        <w:numPr>
          <w:ilvl w:val="0"/>
          <w:numId w:val="17"/>
        </w:numPr>
        <w:jc w:val="both"/>
        <w:rPr>
          <w:color w:val="000000"/>
          <w:sz w:val="22"/>
          <w:szCs w:val="22"/>
        </w:rPr>
      </w:pPr>
      <w:r w:rsidRPr="00D73EC0">
        <w:rPr>
          <w:color w:val="000000"/>
          <w:sz w:val="22"/>
          <w:szCs w:val="22"/>
        </w:rPr>
        <w:t>„</w:t>
      </w:r>
      <w:r w:rsidRPr="00D73EC0">
        <w:rPr>
          <w:b/>
          <w:color w:val="000000"/>
          <w:sz w:val="22"/>
          <w:szCs w:val="22"/>
        </w:rPr>
        <w:t>Pracovní den</w:t>
      </w:r>
      <w:r w:rsidRPr="00D73EC0">
        <w:rPr>
          <w:color w:val="000000"/>
          <w:sz w:val="22"/>
          <w:szCs w:val="22"/>
        </w:rPr>
        <w:t>“ znamená jakýkoli den, který není dnem pracovního volna ani dnem pracovního klidu</w:t>
      </w:r>
      <w:r w:rsidR="001002B8" w:rsidRPr="00D73EC0">
        <w:rPr>
          <w:color w:val="000000"/>
          <w:sz w:val="22"/>
          <w:szCs w:val="22"/>
        </w:rPr>
        <w:t>.</w:t>
      </w:r>
    </w:p>
    <w:p w14:paraId="48850851" w14:textId="239E90E9" w:rsidR="009C528F" w:rsidRPr="00463C29" w:rsidRDefault="00810C2B" w:rsidP="00463C29">
      <w:pPr>
        <w:pStyle w:val="Odstavecseseznamem"/>
        <w:numPr>
          <w:ilvl w:val="0"/>
          <w:numId w:val="17"/>
        </w:numPr>
        <w:jc w:val="both"/>
        <w:rPr>
          <w:sz w:val="22"/>
          <w:szCs w:val="22"/>
        </w:rPr>
      </w:pPr>
      <w:r w:rsidRPr="00D73EC0">
        <w:rPr>
          <w:sz w:val="22"/>
          <w:szCs w:val="22"/>
        </w:rPr>
        <w:t xml:space="preserve"> </w:t>
      </w:r>
      <w:r w:rsidR="000F503D" w:rsidRPr="00D73EC0">
        <w:rPr>
          <w:sz w:val="22"/>
          <w:szCs w:val="22"/>
        </w:rPr>
        <w:t>„</w:t>
      </w:r>
      <w:r w:rsidR="000F503D" w:rsidRPr="00D73EC0">
        <w:rPr>
          <w:b/>
          <w:sz w:val="22"/>
          <w:szCs w:val="22"/>
        </w:rPr>
        <w:t>Zboží</w:t>
      </w:r>
      <w:r w:rsidR="00C27067" w:rsidRPr="00D73EC0">
        <w:rPr>
          <w:sz w:val="22"/>
          <w:szCs w:val="22"/>
        </w:rPr>
        <w:t>“ znamená:</w:t>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2"/>
        <w:gridCol w:w="1444"/>
      </w:tblGrid>
      <w:tr w:rsidR="005C2079" w:rsidRPr="00BE6B7E" w14:paraId="1ED5E9B0" w14:textId="77777777" w:rsidTr="006E57A0">
        <w:trPr>
          <w:trHeight w:val="81"/>
        </w:trPr>
        <w:tc>
          <w:tcPr>
            <w:tcW w:w="4163" w:type="pct"/>
            <w:shd w:val="clear" w:color="auto" w:fill="92D050"/>
            <w:vAlign w:val="center"/>
          </w:tcPr>
          <w:p w14:paraId="329CDF7F" w14:textId="77777777" w:rsidR="005C2079" w:rsidRPr="00BE6B7E" w:rsidRDefault="005C2079" w:rsidP="003427A2">
            <w:pPr>
              <w:autoSpaceDE w:val="0"/>
              <w:autoSpaceDN w:val="0"/>
              <w:adjustRightInd w:val="0"/>
              <w:spacing w:before="60" w:after="60"/>
              <w:ind w:left="360" w:hanging="360"/>
              <w:jc w:val="center"/>
              <w:rPr>
                <w:b/>
              </w:rPr>
            </w:pPr>
            <w:r w:rsidRPr="00BE6B7E">
              <w:rPr>
                <w:b/>
                <w:sz w:val="22"/>
                <w:szCs w:val="22"/>
              </w:rPr>
              <w:t>Typ vybavení</w:t>
            </w:r>
          </w:p>
        </w:tc>
        <w:tc>
          <w:tcPr>
            <w:tcW w:w="837" w:type="pct"/>
            <w:shd w:val="clear" w:color="auto" w:fill="92D050"/>
            <w:vAlign w:val="center"/>
          </w:tcPr>
          <w:p w14:paraId="4736DD55" w14:textId="77777777" w:rsidR="005C2079" w:rsidRPr="00BE6B7E" w:rsidRDefault="005C2079" w:rsidP="003427A2">
            <w:pPr>
              <w:autoSpaceDE w:val="0"/>
              <w:autoSpaceDN w:val="0"/>
              <w:adjustRightInd w:val="0"/>
              <w:spacing w:before="60" w:after="60"/>
              <w:jc w:val="center"/>
              <w:rPr>
                <w:b/>
              </w:rPr>
            </w:pPr>
            <w:r w:rsidRPr="00BE6B7E">
              <w:rPr>
                <w:b/>
                <w:sz w:val="22"/>
                <w:szCs w:val="22"/>
              </w:rPr>
              <w:t>Počet ks</w:t>
            </w:r>
          </w:p>
        </w:tc>
      </w:tr>
      <w:tr w:rsidR="00E067AD" w:rsidRPr="00BE6B7E" w14:paraId="42700529" w14:textId="77777777" w:rsidTr="006E57A0">
        <w:trPr>
          <w:trHeight w:val="81"/>
        </w:trPr>
        <w:tc>
          <w:tcPr>
            <w:tcW w:w="4163" w:type="pct"/>
            <w:shd w:val="clear" w:color="auto" w:fill="auto"/>
          </w:tcPr>
          <w:p w14:paraId="0F72B652" w14:textId="01D53919" w:rsidR="00E067AD" w:rsidRPr="00E067AD" w:rsidRDefault="00560AFF" w:rsidP="003427A2">
            <w:pPr>
              <w:ind w:left="200"/>
              <w:rPr>
                <w:b/>
                <w:bCs/>
              </w:rPr>
            </w:pPr>
            <w:r>
              <w:rPr>
                <w:b/>
              </w:rPr>
              <w:t>Z</w:t>
            </w:r>
            <w:r w:rsidR="00E067AD" w:rsidRPr="00E067AD">
              <w:rPr>
                <w:b/>
              </w:rPr>
              <w:t xml:space="preserve">ahradní kompostér o objemu min. 1 000 l </w:t>
            </w:r>
          </w:p>
        </w:tc>
        <w:tc>
          <w:tcPr>
            <w:tcW w:w="837" w:type="pct"/>
            <w:shd w:val="clear" w:color="auto" w:fill="auto"/>
          </w:tcPr>
          <w:p w14:paraId="3EC90FCD" w14:textId="44E62BCA" w:rsidR="00E067AD" w:rsidRPr="00BE6B7E" w:rsidRDefault="002D6EC1" w:rsidP="003427A2">
            <w:pPr>
              <w:jc w:val="center"/>
            </w:pPr>
            <w:r>
              <w:t>25</w:t>
            </w:r>
            <w:r w:rsidR="003A7399">
              <w:t>0</w:t>
            </w:r>
            <w:r w:rsidR="00E067AD" w:rsidRPr="005F12C1">
              <w:t xml:space="preserve"> ks</w:t>
            </w:r>
          </w:p>
        </w:tc>
      </w:tr>
      <w:tr w:rsidR="002D6EC1" w:rsidRPr="00BE6B7E" w14:paraId="46574C39" w14:textId="77777777" w:rsidTr="006E57A0">
        <w:trPr>
          <w:trHeight w:val="81"/>
        </w:trPr>
        <w:tc>
          <w:tcPr>
            <w:tcW w:w="4163" w:type="pct"/>
            <w:shd w:val="clear" w:color="auto" w:fill="auto"/>
          </w:tcPr>
          <w:p w14:paraId="04D8FD4B" w14:textId="034C1C2D" w:rsidR="002D6EC1" w:rsidRDefault="002D6EC1" w:rsidP="003427A2">
            <w:pPr>
              <w:ind w:left="200"/>
              <w:rPr>
                <w:b/>
              </w:rPr>
            </w:pPr>
            <w:r>
              <w:rPr>
                <w:b/>
              </w:rPr>
              <w:t>Z</w:t>
            </w:r>
            <w:r w:rsidRPr="00E067AD">
              <w:rPr>
                <w:b/>
              </w:rPr>
              <w:t>ahr</w:t>
            </w:r>
            <w:r>
              <w:rPr>
                <w:b/>
              </w:rPr>
              <w:t>adní kompostér o objemu min. 6</w:t>
            </w:r>
            <w:r w:rsidRPr="00E067AD">
              <w:rPr>
                <w:b/>
              </w:rPr>
              <w:t>00 l</w:t>
            </w:r>
          </w:p>
        </w:tc>
        <w:tc>
          <w:tcPr>
            <w:tcW w:w="837" w:type="pct"/>
            <w:shd w:val="clear" w:color="auto" w:fill="auto"/>
          </w:tcPr>
          <w:p w14:paraId="1379E51D" w14:textId="1BA718D8" w:rsidR="002D6EC1" w:rsidRDefault="002D6EC1" w:rsidP="003427A2">
            <w:pPr>
              <w:jc w:val="center"/>
            </w:pPr>
            <w:r>
              <w:t>50 ks</w:t>
            </w:r>
          </w:p>
        </w:tc>
      </w:tr>
    </w:tbl>
    <w:p w14:paraId="50CEDF7E" w14:textId="77777777" w:rsidR="003A7399" w:rsidRDefault="003A7399" w:rsidP="00BD3D96">
      <w:pPr>
        <w:ind w:left="482"/>
        <w:jc w:val="both"/>
        <w:rPr>
          <w:snapToGrid w:val="0"/>
          <w:sz w:val="22"/>
          <w:szCs w:val="22"/>
        </w:rPr>
      </w:pPr>
    </w:p>
    <w:p w14:paraId="38BC1890" w14:textId="77777777" w:rsidR="00714352" w:rsidRPr="00D73EC0" w:rsidRDefault="000F503D" w:rsidP="00BD3D96">
      <w:pPr>
        <w:ind w:left="482"/>
        <w:jc w:val="both"/>
        <w:rPr>
          <w:sz w:val="22"/>
          <w:szCs w:val="22"/>
          <w:highlight w:val="yellow"/>
        </w:rPr>
      </w:pPr>
      <w:r w:rsidRPr="00D73EC0">
        <w:rPr>
          <w:snapToGrid w:val="0"/>
          <w:sz w:val="22"/>
          <w:szCs w:val="22"/>
        </w:rPr>
        <w:t>Konkrétní požadavky Kupujícího na Zboží, které je Prodávající povinen dod</w:t>
      </w:r>
      <w:r w:rsidR="000D71FE" w:rsidRPr="00D73EC0">
        <w:rPr>
          <w:snapToGrid w:val="0"/>
          <w:sz w:val="22"/>
          <w:szCs w:val="22"/>
        </w:rPr>
        <w:t xml:space="preserve">ržet, jsou popsány v příloze č. </w:t>
      </w:r>
      <w:r w:rsidR="00110A2E" w:rsidRPr="00D73EC0">
        <w:rPr>
          <w:sz w:val="22"/>
          <w:szCs w:val="22"/>
        </w:rPr>
        <w:t>1</w:t>
      </w:r>
      <w:r w:rsidR="000D71FE" w:rsidRPr="00D73EC0">
        <w:rPr>
          <w:sz w:val="22"/>
          <w:szCs w:val="22"/>
        </w:rPr>
        <w:t xml:space="preserve"> </w:t>
      </w:r>
      <w:r w:rsidRPr="00D73EC0">
        <w:rPr>
          <w:sz w:val="22"/>
          <w:szCs w:val="22"/>
        </w:rPr>
        <w:t xml:space="preserve">této Smlouvy – Technická specifikace a </w:t>
      </w:r>
      <w:r w:rsidR="00D952BC">
        <w:rPr>
          <w:sz w:val="22"/>
          <w:szCs w:val="22"/>
        </w:rPr>
        <w:t>ve Výzvě k podání nabídek</w:t>
      </w:r>
      <w:r w:rsidRPr="00D73EC0">
        <w:rPr>
          <w:sz w:val="22"/>
          <w:szCs w:val="22"/>
        </w:rPr>
        <w:t>.</w:t>
      </w:r>
      <w:r w:rsidR="00F840D0" w:rsidRPr="00D73EC0">
        <w:rPr>
          <w:sz w:val="22"/>
          <w:szCs w:val="22"/>
        </w:rPr>
        <w:br/>
      </w:r>
    </w:p>
    <w:p w14:paraId="23072C4C" w14:textId="77777777" w:rsidR="000F503D" w:rsidRPr="00D73EC0" w:rsidRDefault="000F503D" w:rsidP="00D37C57">
      <w:pPr>
        <w:pStyle w:val="Zkladntext"/>
        <w:numPr>
          <w:ilvl w:val="0"/>
          <w:numId w:val="1"/>
        </w:numPr>
        <w:spacing w:after="0"/>
        <w:jc w:val="center"/>
        <w:rPr>
          <w:b/>
          <w:bCs/>
          <w:sz w:val="22"/>
          <w:szCs w:val="22"/>
        </w:rPr>
      </w:pPr>
      <w:bookmarkStart w:id="0" w:name="_DV_M53"/>
      <w:bookmarkEnd w:id="0"/>
    </w:p>
    <w:p w14:paraId="653B2D3C" w14:textId="77777777" w:rsidR="003A3768" w:rsidRPr="00D73EC0" w:rsidRDefault="000F503D" w:rsidP="00D37C57">
      <w:pPr>
        <w:jc w:val="center"/>
        <w:rPr>
          <w:b/>
          <w:bCs/>
          <w:color w:val="000000"/>
          <w:sz w:val="22"/>
          <w:szCs w:val="22"/>
        </w:rPr>
      </w:pPr>
      <w:bookmarkStart w:id="1" w:name="_DV_M54"/>
      <w:bookmarkEnd w:id="1"/>
      <w:r w:rsidRPr="00D73EC0">
        <w:rPr>
          <w:b/>
          <w:bCs/>
          <w:color w:val="000000"/>
          <w:sz w:val="22"/>
          <w:szCs w:val="22"/>
        </w:rPr>
        <w:t>PŘEDMĚT SMLOUVY</w:t>
      </w:r>
    </w:p>
    <w:p w14:paraId="6FB622FC" w14:textId="37A91609" w:rsidR="000F503D" w:rsidRDefault="000F503D" w:rsidP="004031F8">
      <w:pPr>
        <w:pStyle w:val="Zkladntext"/>
        <w:numPr>
          <w:ilvl w:val="1"/>
          <w:numId w:val="1"/>
        </w:numPr>
        <w:spacing w:after="120"/>
        <w:ind w:hanging="720"/>
        <w:jc w:val="both"/>
        <w:rPr>
          <w:color w:val="000000"/>
          <w:sz w:val="22"/>
          <w:szCs w:val="22"/>
        </w:rPr>
      </w:pPr>
      <w:bookmarkStart w:id="2" w:name="_DV_M55"/>
      <w:bookmarkEnd w:id="2"/>
      <w:r w:rsidRPr="00D73EC0">
        <w:rPr>
          <w:color w:val="000000"/>
          <w:sz w:val="22"/>
          <w:szCs w:val="22"/>
        </w:rPr>
        <w:t xml:space="preserve">Za podmínek a ve lhůtách uvedených v této Smlouvě se </w:t>
      </w:r>
      <w:r w:rsidR="009E0A11" w:rsidRPr="00D73EC0">
        <w:rPr>
          <w:color w:val="000000"/>
          <w:sz w:val="22"/>
          <w:szCs w:val="22"/>
        </w:rPr>
        <w:t xml:space="preserve">Prodávající zavazuje Kupujícímu </w:t>
      </w:r>
      <w:r w:rsidRPr="00D73EC0">
        <w:rPr>
          <w:color w:val="000000"/>
          <w:sz w:val="22"/>
          <w:szCs w:val="22"/>
        </w:rPr>
        <w:t xml:space="preserve">prodat a převést na něj vlastnické právo ke Zboží a Kupující se zavazuje od Prodávajícího Zboží převzít a zaplatit za </w:t>
      </w:r>
      <w:bookmarkStart w:id="3" w:name="_DV_M56"/>
      <w:bookmarkEnd w:id="3"/>
      <w:r w:rsidRPr="00D73EC0">
        <w:rPr>
          <w:color w:val="000000"/>
          <w:sz w:val="22"/>
          <w:szCs w:val="22"/>
        </w:rPr>
        <w:t xml:space="preserve">něj </w:t>
      </w:r>
      <w:r w:rsidRPr="004031F8">
        <w:rPr>
          <w:sz w:val="22"/>
          <w:szCs w:val="22"/>
        </w:rPr>
        <w:t>Prodávajícímu</w:t>
      </w:r>
      <w:r w:rsidRPr="00D73EC0">
        <w:rPr>
          <w:color w:val="000000"/>
          <w:sz w:val="22"/>
          <w:szCs w:val="22"/>
        </w:rPr>
        <w:t xml:space="preserve"> kupní cenu. </w:t>
      </w:r>
    </w:p>
    <w:p w14:paraId="76E00A9C" w14:textId="77777777" w:rsidR="00FB47D8" w:rsidRPr="004031F8" w:rsidRDefault="00FB47D8" w:rsidP="00FB47D8">
      <w:pPr>
        <w:pStyle w:val="Zkladntext"/>
        <w:spacing w:after="0"/>
        <w:ind w:left="360" w:firstLine="0"/>
        <w:jc w:val="both"/>
        <w:rPr>
          <w:color w:val="000000"/>
          <w:sz w:val="22"/>
          <w:szCs w:val="22"/>
        </w:rPr>
      </w:pPr>
    </w:p>
    <w:p w14:paraId="396921CC" w14:textId="77777777" w:rsidR="000F503D" w:rsidRPr="00D73EC0" w:rsidRDefault="000F503D" w:rsidP="00D37C57">
      <w:pPr>
        <w:pStyle w:val="Zkladntext"/>
        <w:numPr>
          <w:ilvl w:val="0"/>
          <w:numId w:val="1"/>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14:paraId="11425984" w14:textId="77777777" w:rsidR="000F503D" w:rsidRPr="00D73EC0" w:rsidRDefault="000F503D" w:rsidP="00D37C57">
      <w:pPr>
        <w:ind w:left="720" w:hanging="720"/>
        <w:jc w:val="center"/>
        <w:rPr>
          <w:b/>
          <w:bCs/>
          <w:color w:val="000000"/>
          <w:sz w:val="22"/>
          <w:szCs w:val="22"/>
        </w:rPr>
      </w:pPr>
      <w:bookmarkStart w:id="8" w:name="_DV_M61"/>
      <w:bookmarkEnd w:id="7"/>
      <w:bookmarkEnd w:id="8"/>
      <w:r w:rsidRPr="00D73EC0">
        <w:rPr>
          <w:b/>
          <w:bCs/>
          <w:color w:val="000000"/>
          <w:sz w:val="22"/>
          <w:szCs w:val="22"/>
        </w:rPr>
        <w:t>ZBOŽÍ</w:t>
      </w:r>
    </w:p>
    <w:p w14:paraId="3970DE97" w14:textId="77777777" w:rsidR="000F503D" w:rsidRPr="00814E7F" w:rsidRDefault="000F503D" w:rsidP="00D37C57">
      <w:pPr>
        <w:pStyle w:val="Zkladntext"/>
        <w:numPr>
          <w:ilvl w:val="1"/>
          <w:numId w:val="1"/>
        </w:numPr>
        <w:spacing w:after="0"/>
        <w:ind w:hanging="720"/>
        <w:jc w:val="both"/>
        <w:rPr>
          <w:sz w:val="22"/>
          <w:szCs w:val="22"/>
        </w:rPr>
      </w:pPr>
      <w:bookmarkStart w:id="9" w:name="_DV_M62"/>
      <w:bookmarkStart w:id="10" w:name="_DV_M67"/>
      <w:bookmarkEnd w:id="9"/>
      <w:bookmarkEnd w:id="10"/>
      <w:r w:rsidRPr="00814E7F">
        <w:rPr>
          <w:sz w:val="22"/>
          <w:szCs w:val="22"/>
        </w:rPr>
        <w:t xml:space="preserve">Prodávající je povinen dodat Kupujícímu Zboží v množství, druhu a technické specifikaci sjednaných v této Smlouvě, a zejména v její příloze č. </w:t>
      </w:r>
      <w:r w:rsidR="00110A2E" w:rsidRPr="00814E7F">
        <w:rPr>
          <w:sz w:val="22"/>
          <w:szCs w:val="22"/>
        </w:rPr>
        <w:t>1</w:t>
      </w:r>
      <w:r w:rsidRPr="00814E7F">
        <w:rPr>
          <w:sz w:val="22"/>
          <w:szCs w:val="22"/>
        </w:rPr>
        <w:t>.</w:t>
      </w:r>
    </w:p>
    <w:p w14:paraId="3A182531" w14:textId="77777777" w:rsidR="000F503D" w:rsidRPr="00814E7F" w:rsidRDefault="000F503D" w:rsidP="00D37C57">
      <w:pPr>
        <w:ind w:left="720" w:hanging="720"/>
        <w:jc w:val="both"/>
        <w:rPr>
          <w:sz w:val="22"/>
          <w:szCs w:val="22"/>
        </w:rPr>
      </w:pPr>
    </w:p>
    <w:p w14:paraId="4B579693" w14:textId="00B1737E" w:rsidR="000F503D" w:rsidRDefault="000F503D" w:rsidP="00D37C57">
      <w:pPr>
        <w:pStyle w:val="Zkladntext"/>
        <w:numPr>
          <w:ilvl w:val="1"/>
          <w:numId w:val="1"/>
        </w:numPr>
        <w:spacing w:after="0"/>
        <w:ind w:hanging="720"/>
        <w:jc w:val="both"/>
        <w:rPr>
          <w:sz w:val="22"/>
          <w:szCs w:val="22"/>
        </w:rPr>
      </w:pPr>
      <w:r w:rsidRPr="00814E7F">
        <w:rPr>
          <w:sz w:val="22"/>
          <w:szCs w:val="22"/>
        </w:rPr>
        <w:t>Zboží musí splňovat veškeré požadavky stanovené příslušnými právními předpisy</w:t>
      </w:r>
      <w:bookmarkStart w:id="11" w:name="_DV_M14"/>
      <w:bookmarkEnd w:id="11"/>
      <w:r w:rsidRPr="00814E7F">
        <w:rPr>
          <w:sz w:val="22"/>
          <w:szCs w:val="22"/>
        </w:rPr>
        <w:t xml:space="preserve"> </w:t>
      </w:r>
      <w:r w:rsidR="00560AFF">
        <w:rPr>
          <w:sz w:val="22"/>
          <w:szCs w:val="22"/>
        </w:rPr>
        <w:br/>
      </w:r>
      <w:r w:rsidRPr="00814E7F">
        <w:rPr>
          <w:sz w:val="22"/>
          <w:szCs w:val="22"/>
        </w:rPr>
        <w:t>a</w:t>
      </w:r>
      <w:r w:rsidR="00810C2B">
        <w:rPr>
          <w:sz w:val="22"/>
          <w:szCs w:val="22"/>
        </w:rPr>
        <w:t xml:space="preserve"> zadávacími podmínkami</w:t>
      </w:r>
      <w:r w:rsidRPr="00814E7F">
        <w:rPr>
          <w:sz w:val="22"/>
          <w:szCs w:val="22"/>
        </w:rPr>
        <w:t xml:space="preserve">. Zboží musí být nové, nepoužité, nepoškozené, plně funkční, </w:t>
      </w:r>
      <w:r w:rsidR="00560AFF">
        <w:rPr>
          <w:sz w:val="22"/>
          <w:szCs w:val="22"/>
        </w:rPr>
        <w:br/>
      </w:r>
      <w:r w:rsidRPr="00814E7F">
        <w:rPr>
          <w:sz w:val="22"/>
          <w:szCs w:val="22"/>
        </w:rPr>
        <w:t>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w:t>
      </w:r>
      <w:r w:rsidR="0038372D" w:rsidRPr="00814E7F">
        <w:rPr>
          <w:sz w:val="22"/>
          <w:szCs w:val="22"/>
        </w:rPr>
        <w:t>,</w:t>
      </w:r>
      <w:r w:rsidRPr="00814E7F">
        <w:rPr>
          <w:sz w:val="22"/>
          <w:szCs w:val="22"/>
        </w:rPr>
        <w:t xml:space="preserve"> včetně práva zástavního</w:t>
      </w:r>
      <w:r w:rsidR="0038372D" w:rsidRPr="00814E7F">
        <w:rPr>
          <w:sz w:val="22"/>
          <w:szCs w:val="22"/>
        </w:rPr>
        <w:t>,</w:t>
      </w:r>
      <w:r w:rsidRPr="00814E7F">
        <w:rPr>
          <w:sz w:val="22"/>
          <w:szCs w:val="22"/>
        </w:rPr>
        <w:t xml:space="preserve"> a musí být prosté jakýchkoliv právních či faktických vad. Prodávající potvrzuje, že nerušenému nakládání a užívání Zboží Kupujícím nebrání žádné právní předpisy</w:t>
      </w:r>
      <w:bookmarkStart w:id="12" w:name="_DV_M15"/>
      <w:bookmarkEnd w:id="12"/>
      <w:r w:rsidRPr="00814E7F">
        <w:rPr>
          <w:sz w:val="22"/>
          <w:szCs w:val="22"/>
        </w:rPr>
        <w:t xml:space="preserve"> ani žádná práva třetích osob.</w:t>
      </w:r>
      <w:r w:rsidR="00D211FB" w:rsidRPr="00814E7F">
        <w:rPr>
          <w:sz w:val="22"/>
          <w:szCs w:val="22"/>
        </w:rPr>
        <w:t xml:space="preserve"> </w:t>
      </w:r>
    </w:p>
    <w:p w14:paraId="7A387411" w14:textId="77777777" w:rsidR="000F503D" w:rsidRPr="00D73EC0" w:rsidRDefault="000F503D" w:rsidP="00B03DE8">
      <w:pPr>
        <w:jc w:val="both"/>
        <w:rPr>
          <w:color w:val="000000"/>
          <w:sz w:val="22"/>
          <w:szCs w:val="22"/>
        </w:rPr>
      </w:pPr>
    </w:p>
    <w:p w14:paraId="70211828" w14:textId="45447A01" w:rsidR="000F503D" w:rsidRDefault="000F503D" w:rsidP="00463C29">
      <w:pPr>
        <w:pStyle w:val="Zkladntext"/>
        <w:numPr>
          <w:ilvl w:val="1"/>
          <w:numId w:val="1"/>
        </w:numPr>
        <w:spacing w:after="0"/>
        <w:ind w:hanging="720"/>
        <w:jc w:val="both"/>
        <w:rPr>
          <w:color w:val="000000"/>
          <w:sz w:val="22"/>
          <w:szCs w:val="22"/>
        </w:rPr>
      </w:pPr>
      <w:bookmarkStart w:id="13" w:name="_DV_M16"/>
      <w:bookmarkStart w:id="14" w:name="_Ref269288182"/>
      <w:bookmarkEnd w:id="13"/>
      <w:r w:rsidRPr="00D73EC0">
        <w:rPr>
          <w:color w:val="000000"/>
          <w:sz w:val="22"/>
          <w:szCs w:val="22"/>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w:t>
      </w:r>
      <w:r w:rsidRPr="00D73EC0">
        <w:rPr>
          <w:color w:val="000000"/>
          <w:sz w:val="22"/>
          <w:szCs w:val="22"/>
        </w:rPr>
        <w:br/>
        <w:t>relevantních norem, návody</w:t>
      </w:r>
      <w:r w:rsidR="002032B8">
        <w:rPr>
          <w:color w:val="000000"/>
          <w:sz w:val="22"/>
          <w:szCs w:val="22"/>
        </w:rPr>
        <w:t xml:space="preserve"> k obsluze a prohlášení o shodě</w:t>
      </w:r>
      <w:r w:rsidRPr="00D73EC0">
        <w:rPr>
          <w:color w:val="000000"/>
          <w:sz w:val="22"/>
          <w:szCs w:val="22"/>
        </w:rPr>
        <w:t xml:space="preserve"> (dále jen „</w:t>
      </w:r>
      <w:r w:rsidRPr="00D73EC0">
        <w:rPr>
          <w:b/>
          <w:color w:val="000000"/>
          <w:sz w:val="22"/>
          <w:szCs w:val="22"/>
        </w:rPr>
        <w:t>Dokumentace</w:t>
      </w:r>
      <w:r w:rsidRPr="00D73EC0">
        <w:rPr>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4"/>
    </w:p>
    <w:p w14:paraId="60A8FA43" w14:textId="77777777" w:rsidR="006E57A0" w:rsidRDefault="006E57A0" w:rsidP="006E57A0">
      <w:pPr>
        <w:pStyle w:val="Zkladntext"/>
        <w:spacing w:after="0"/>
        <w:jc w:val="both"/>
        <w:rPr>
          <w:color w:val="000000"/>
          <w:sz w:val="22"/>
          <w:szCs w:val="22"/>
        </w:rPr>
      </w:pPr>
    </w:p>
    <w:p w14:paraId="4D95C803" w14:textId="77777777" w:rsidR="006E57A0" w:rsidRDefault="006E57A0" w:rsidP="006E57A0">
      <w:pPr>
        <w:pStyle w:val="Zkladntext"/>
        <w:spacing w:after="0"/>
        <w:jc w:val="both"/>
        <w:rPr>
          <w:color w:val="000000"/>
          <w:sz w:val="22"/>
          <w:szCs w:val="22"/>
        </w:rPr>
      </w:pPr>
    </w:p>
    <w:p w14:paraId="51E229CA" w14:textId="77777777" w:rsidR="00AF65B0" w:rsidRDefault="00AF65B0" w:rsidP="00AF65B0">
      <w:pPr>
        <w:pStyle w:val="Zkladntext"/>
        <w:spacing w:after="0"/>
        <w:jc w:val="both"/>
        <w:rPr>
          <w:color w:val="000000"/>
          <w:sz w:val="22"/>
          <w:szCs w:val="22"/>
        </w:rPr>
      </w:pPr>
    </w:p>
    <w:p w14:paraId="6C6A135B" w14:textId="77777777" w:rsidR="00AF65B0" w:rsidRPr="00463C29" w:rsidRDefault="00AF65B0" w:rsidP="00AF65B0">
      <w:pPr>
        <w:pStyle w:val="Zkladntext"/>
        <w:spacing w:after="0"/>
        <w:jc w:val="both"/>
        <w:rPr>
          <w:color w:val="000000"/>
          <w:sz w:val="22"/>
          <w:szCs w:val="22"/>
        </w:rPr>
      </w:pPr>
    </w:p>
    <w:p w14:paraId="40A8A02E" w14:textId="77777777" w:rsidR="000F503D" w:rsidRPr="00D73EC0" w:rsidRDefault="000F503D" w:rsidP="00D37C57">
      <w:pPr>
        <w:pStyle w:val="Zkladntext"/>
        <w:numPr>
          <w:ilvl w:val="0"/>
          <w:numId w:val="1"/>
        </w:numPr>
        <w:spacing w:after="0"/>
        <w:jc w:val="center"/>
        <w:rPr>
          <w:b/>
          <w:bCs/>
          <w:sz w:val="22"/>
          <w:szCs w:val="22"/>
        </w:rPr>
      </w:pPr>
    </w:p>
    <w:p w14:paraId="2015E30C" w14:textId="77777777" w:rsidR="000F503D" w:rsidRPr="00D73EC0" w:rsidRDefault="000F503D" w:rsidP="00D37C57">
      <w:pPr>
        <w:jc w:val="center"/>
        <w:rPr>
          <w:b/>
          <w:bCs/>
          <w:color w:val="000000"/>
          <w:sz w:val="22"/>
          <w:szCs w:val="22"/>
        </w:rPr>
      </w:pPr>
      <w:bookmarkStart w:id="15" w:name="_DV_M162"/>
      <w:bookmarkEnd w:id="15"/>
      <w:r w:rsidRPr="00D73EC0">
        <w:rPr>
          <w:b/>
          <w:bCs/>
          <w:color w:val="000000"/>
          <w:sz w:val="22"/>
          <w:szCs w:val="22"/>
        </w:rPr>
        <w:t>MNOŽSTVÍ, DOBA A MÍSTO DODÁNÍ ZBOŽÍ</w:t>
      </w:r>
    </w:p>
    <w:p w14:paraId="02B41124" w14:textId="32A86804" w:rsidR="00963948" w:rsidRPr="00D73EC0" w:rsidRDefault="000F503D" w:rsidP="00D37C57">
      <w:pPr>
        <w:pStyle w:val="Zkladntext"/>
        <w:numPr>
          <w:ilvl w:val="1"/>
          <w:numId w:val="1"/>
        </w:numPr>
        <w:spacing w:after="120"/>
        <w:ind w:hanging="720"/>
        <w:jc w:val="both"/>
        <w:rPr>
          <w:sz w:val="22"/>
          <w:szCs w:val="22"/>
        </w:rPr>
      </w:pPr>
      <w:bookmarkStart w:id="16" w:name="_DV_M163"/>
      <w:bookmarkStart w:id="17" w:name="_Ref269992751"/>
      <w:bookmarkEnd w:id="16"/>
      <w:r w:rsidRPr="00D73EC0">
        <w:rPr>
          <w:color w:val="000000"/>
          <w:sz w:val="22"/>
          <w:szCs w:val="22"/>
        </w:rPr>
        <w:t xml:space="preserve">Za podmínek uvedených v této Smlouvě se Prodávající zavazuje dodat Zboží Kupujícímu </w:t>
      </w:r>
      <w:r w:rsidR="00560AFF">
        <w:rPr>
          <w:color w:val="000000"/>
          <w:sz w:val="22"/>
          <w:szCs w:val="22"/>
        </w:rPr>
        <w:br/>
      </w:r>
      <w:r w:rsidRPr="00D73EC0">
        <w:rPr>
          <w:color w:val="000000"/>
          <w:sz w:val="22"/>
          <w:szCs w:val="22"/>
        </w:rPr>
        <w:t xml:space="preserve">v </w:t>
      </w:r>
      <w:r w:rsidRPr="00D73EC0">
        <w:rPr>
          <w:sz w:val="22"/>
          <w:szCs w:val="22"/>
        </w:rPr>
        <w:t>následujícím m</w:t>
      </w:r>
      <w:r w:rsidR="003A3768" w:rsidRPr="00D73EC0">
        <w:rPr>
          <w:sz w:val="22"/>
          <w:szCs w:val="22"/>
        </w:rPr>
        <w:t>nožství, druhu a v následující</w:t>
      </w:r>
      <w:r w:rsidR="003F5EF4" w:rsidRPr="00D73EC0">
        <w:rPr>
          <w:sz w:val="22"/>
          <w:szCs w:val="22"/>
        </w:rPr>
        <w:t>ch termínech</w:t>
      </w:r>
      <w:r w:rsidRPr="00D73EC0">
        <w:rPr>
          <w:sz w:val="22"/>
          <w:szCs w:val="22"/>
        </w:rPr>
        <w:t>:</w:t>
      </w:r>
      <w:bookmarkStart w:id="18" w:name="_Ref269288530"/>
      <w:bookmarkEnd w:id="17"/>
    </w:p>
    <w:p w14:paraId="51023405" w14:textId="77777777" w:rsidR="005C480C" w:rsidRPr="00E13E43" w:rsidRDefault="005C480C" w:rsidP="004A4A74">
      <w:pPr>
        <w:spacing w:after="120"/>
        <w:ind w:firstLine="360"/>
        <w:contextualSpacing/>
        <w:jc w:val="both"/>
        <w:rPr>
          <w:sz w:val="22"/>
          <w:szCs w:val="22"/>
        </w:rPr>
      </w:pPr>
      <w:r w:rsidRPr="00E13E43">
        <w:rPr>
          <w:sz w:val="22"/>
          <w:szCs w:val="22"/>
        </w:rPr>
        <w:t>Te</w:t>
      </w:r>
      <w:r w:rsidR="00BE6B7E" w:rsidRPr="00E13E43">
        <w:rPr>
          <w:sz w:val="22"/>
          <w:szCs w:val="22"/>
        </w:rPr>
        <w:t>rmín předání a převzetí vybavení</w:t>
      </w:r>
      <w:r w:rsidR="009C528F" w:rsidRPr="00E13E43">
        <w:rPr>
          <w:sz w:val="22"/>
          <w:szCs w:val="22"/>
        </w:rPr>
        <w:t xml:space="preserve">: </w:t>
      </w:r>
    </w:p>
    <w:p w14:paraId="5C928885" w14:textId="77777777" w:rsidR="004A4A74" w:rsidRPr="00E13E43" w:rsidRDefault="004A4A74" w:rsidP="005A452A">
      <w:pPr>
        <w:contextualSpacing/>
        <w:rPr>
          <w:sz w:val="22"/>
          <w:szCs w:val="22"/>
        </w:rPr>
      </w:pPr>
    </w:p>
    <w:p w14:paraId="2D4AB03A" w14:textId="32BBD41D" w:rsidR="005A452A" w:rsidRPr="00D90EEE" w:rsidRDefault="00B35B38" w:rsidP="00D74AF7">
      <w:pPr>
        <w:pStyle w:val="Odstavecseseznamem"/>
        <w:ind w:left="720"/>
        <w:contextualSpacing/>
        <w:jc w:val="both"/>
        <w:rPr>
          <w:sz w:val="22"/>
          <w:szCs w:val="22"/>
        </w:rPr>
      </w:pPr>
      <w:r w:rsidRPr="00D90EEE">
        <w:rPr>
          <w:sz w:val="22"/>
          <w:szCs w:val="22"/>
        </w:rPr>
        <w:t>D</w:t>
      </w:r>
      <w:r w:rsidR="006E57A0" w:rsidRPr="00D90EEE">
        <w:rPr>
          <w:sz w:val="22"/>
          <w:szCs w:val="22"/>
        </w:rPr>
        <w:t>odávk</w:t>
      </w:r>
      <w:r w:rsidRPr="00D90EEE">
        <w:rPr>
          <w:sz w:val="22"/>
          <w:szCs w:val="22"/>
        </w:rPr>
        <w:t>a</w:t>
      </w:r>
      <w:r w:rsidR="006E57A0" w:rsidRPr="00D90EEE">
        <w:rPr>
          <w:sz w:val="22"/>
          <w:szCs w:val="22"/>
        </w:rPr>
        <w:t xml:space="preserve"> spočívající v dodání </w:t>
      </w:r>
      <w:r w:rsidRPr="00D90EEE">
        <w:rPr>
          <w:sz w:val="22"/>
          <w:szCs w:val="22"/>
        </w:rPr>
        <w:t xml:space="preserve">250 </w:t>
      </w:r>
      <w:r w:rsidR="006E57A0" w:rsidRPr="00D90EEE">
        <w:rPr>
          <w:sz w:val="22"/>
          <w:szCs w:val="22"/>
        </w:rPr>
        <w:t xml:space="preserve">ks kompostérů o objemu min. 1 000 </w:t>
      </w:r>
      <w:r w:rsidR="003002AD">
        <w:rPr>
          <w:sz w:val="22"/>
          <w:szCs w:val="22"/>
        </w:rPr>
        <w:t>l</w:t>
      </w:r>
      <w:r w:rsidR="006E57A0" w:rsidRPr="00D90EEE">
        <w:rPr>
          <w:sz w:val="22"/>
          <w:szCs w:val="22"/>
        </w:rPr>
        <w:t xml:space="preserve"> a 50 ks kompostérů o objemu min. 600 l – </w:t>
      </w:r>
      <w:r w:rsidR="00B63856" w:rsidRPr="00D90EEE">
        <w:rPr>
          <w:b/>
          <w:sz w:val="22"/>
          <w:szCs w:val="22"/>
        </w:rPr>
        <w:t>v termín</w:t>
      </w:r>
      <w:r w:rsidR="00D90EEE" w:rsidRPr="00D90EEE">
        <w:rPr>
          <w:b/>
          <w:sz w:val="22"/>
          <w:szCs w:val="22"/>
        </w:rPr>
        <w:t>u</w:t>
      </w:r>
      <w:r w:rsidR="00D501A0">
        <w:rPr>
          <w:b/>
          <w:sz w:val="22"/>
          <w:szCs w:val="22"/>
        </w:rPr>
        <w:t xml:space="preserve"> od 5</w:t>
      </w:r>
      <w:r w:rsidR="00B63856" w:rsidRPr="00D90EEE">
        <w:rPr>
          <w:b/>
          <w:sz w:val="22"/>
          <w:szCs w:val="22"/>
        </w:rPr>
        <w:t>.</w:t>
      </w:r>
      <w:r w:rsidR="00D90EEE" w:rsidRPr="00D90EEE">
        <w:rPr>
          <w:b/>
          <w:sz w:val="22"/>
          <w:szCs w:val="22"/>
        </w:rPr>
        <w:t xml:space="preserve"> </w:t>
      </w:r>
      <w:r w:rsidR="00D501A0">
        <w:rPr>
          <w:b/>
          <w:sz w:val="22"/>
          <w:szCs w:val="22"/>
        </w:rPr>
        <w:t>1</w:t>
      </w:r>
      <w:r w:rsidR="00B63856" w:rsidRPr="00D90EEE">
        <w:rPr>
          <w:b/>
          <w:sz w:val="22"/>
          <w:szCs w:val="22"/>
        </w:rPr>
        <w:t>.</w:t>
      </w:r>
      <w:r w:rsidR="00D90EEE" w:rsidRPr="00D90EEE">
        <w:rPr>
          <w:b/>
          <w:sz w:val="22"/>
          <w:szCs w:val="22"/>
        </w:rPr>
        <w:t xml:space="preserve"> </w:t>
      </w:r>
      <w:r w:rsidR="00D501A0">
        <w:rPr>
          <w:b/>
          <w:sz w:val="22"/>
          <w:szCs w:val="22"/>
        </w:rPr>
        <w:t>2026 do 17</w:t>
      </w:r>
      <w:r w:rsidR="00B63856" w:rsidRPr="00D90EEE">
        <w:rPr>
          <w:b/>
          <w:sz w:val="22"/>
          <w:szCs w:val="22"/>
        </w:rPr>
        <w:t>.</w:t>
      </w:r>
      <w:r w:rsidR="00D90EEE" w:rsidRPr="00D90EEE">
        <w:rPr>
          <w:b/>
          <w:sz w:val="22"/>
          <w:szCs w:val="22"/>
        </w:rPr>
        <w:t xml:space="preserve"> </w:t>
      </w:r>
      <w:r w:rsidR="00D501A0">
        <w:rPr>
          <w:b/>
          <w:sz w:val="22"/>
          <w:szCs w:val="22"/>
        </w:rPr>
        <w:t>1</w:t>
      </w:r>
      <w:r w:rsidR="00B63856" w:rsidRPr="00D90EEE">
        <w:rPr>
          <w:b/>
          <w:sz w:val="22"/>
          <w:szCs w:val="22"/>
        </w:rPr>
        <w:t>.</w:t>
      </w:r>
      <w:r w:rsidR="00D90EEE" w:rsidRPr="00D90EEE">
        <w:rPr>
          <w:b/>
          <w:sz w:val="22"/>
          <w:szCs w:val="22"/>
        </w:rPr>
        <w:t xml:space="preserve"> </w:t>
      </w:r>
      <w:r w:rsidR="00D501A0">
        <w:rPr>
          <w:b/>
          <w:sz w:val="22"/>
          <w:szCs w:val="22"/>
        </w:rPr>
        <w:t>2026</w:t>
      </w:r>
      <w:r w:rsidR="006E57A0" w:rsidRPr="00D90EEE">
        <w:rPr>
          <w:sz w:val="22"/>
          <w:szCs w:val="22"/>
        </w:rPr>
        <w:t>;</w:t>
      </w:r>
      <w:r w:rsidR="00D90EEE" w:rsidRPr="00D90EEE">
        <w:rPr>
          <w:sz w:val="22"/>
          <w:szCs w:val="22"/>
        </w:rPr>
        <w:t xml:space="preserve"> přičemž </w:t>
      </w:r>
      <w:r w:rsidR="003559C8">
        <w:rPr>
          <w:sz w:val="22"/>
          <w:szCs w:val="22"/>
        </w:rPr>
        <w:t>P</w:t>
      </w:r>
      <w:r w:rsidR="00D90EEE" w:rsidRPr="00D90EEE">
        <w:rPr>
          <w:sz w:val="22"/>
          <w:szCs w:val="22"/>
        </w:rPr>
        <w:t>rodávající je povinen informovat kontaktní osobu uvedenou v čl. 4.2</w:t>
      </w:r>
      <w:r w:rsidR="00D93A81">
        <w:rPr>
          <w:sz w:val="22"/>
          <w:szCs w:val="22"/>
        </w:rPr>
        <w:t xml:space="preserve"> této Smlouvy</w:t>
      </w:r>
      <w:r w:rsidR="00D90EEE" w:rsidRPr="00D90EEE">
        <w:rPr>
          <w:sz w:val="22"/>
          <w:szCs w:val="22"/>
        </w:rPr>
        <w:t xml:space="preserve"> o termínu dodání nejméně 5 pracovních dnů předem.</w:t>
      </w:r>
    </w:p>
    <w:p w14:paraId="18863F25" w14:textId="77777777" w:rsidR="009B5118" w:rsidRPr="00E13E43" w:rsidRDefault="009B5118" w:rsidP="00794139">
      <w:pPr>
        <w:rPr>
          <w:sz w:val="22"/>
          <w:szCs w:val="22"/>
        </w:rPr>
      </w:pPr>
    </w:p>
    <w:p w14:paraId="71313087" w14:textId="77777777" w:rsidR="000F503D" w:rsidRPr="00E13E43" w:rsidRDefault="00610ABB" w:rsidP="00610ABB">
      <w:pPr>
        <w:spacing w:after="200"/>
        <w:ind w:firstLine="360"/>
        <w:contextualSpacing/>
        <w:jc w:val="both"/>
        <w:rPr>
          <w:sz w:val="22"/>
          <w:szCs w:val="22"/>
        </w:rPr>
      </w:pPr>
      <w:r w:rsidRPr="00E13E43">
        <w:rPr>
          <w:sz w:val="22"/>
          <w:szCs w:val="22"/>
        </w:rPr>
        <w:t xml:space="preserve">Počátek běhu záruční lhůty: </w:t>
      </w:r>
      <w:r w:rsidR="00C77B69" w:rsidRPr="00E13E43">
        <w:rPr>
          <w:sz w:val="22"/>
          <w:szCs w:val="22"/>
        </w:rPr>
        <w:t>den převzetí díla bez vad a nedodělků zadavatelem.</w:t>
      </w:r>
    </w:p>
    <w:p w14:paraId="61E1FA2E" w14:textId="77777777" w:rsidR="00F454C9" w:rsidRPr="00E13E43" w:rsidRDefault="00F454C9" w:rsidP="00610ABB">
      <w:pPr>
        <w:spacing w:after="200"/>
        <w:ind w:firstLine="360"/>
        <w:contextualSpacing/>
        <w:jc w:val="both"/>
        <w:rPr>
          <w:sz w:val="22"/>
          <w:szCs w:val="22"/>
        </w:rPr>
      </w:pPr>
    </w:p>
    <w:p w14:paraId="071F8CD4" w14:textId="77777777" w:rsidR="001E0C83" w:rsidRPr="00E13E43" w:rsidRDefault="001E0C83" w:rsidP="004A4A74">
      <w:pPr>
        <w:pStyle w:val="Zkladntext"/>
        <w:numPr>
          <w:ilvl w:val="1"/>
          <w:numId w:val="1"/>
        </w:numPr>
        <w:spacing w:after="120"/>
        <w:ind w:hanging="644"/>
        <w:jc w:val="both"/>
        <w:rPr>
          <w:color w:val="000000"/>
          <w:sz w:val="22"/>
          <w:szCs w:val="22"/>
        </w:rPr>
      </w:pPr>
      <w:r w:rsidRPr="00E13E43">
        <w:rPr>
          <w:color w:val="000000"/>
          <w:sz w:val="22"/>
          <w:szCs w:val="22"/>
        </w:rPr>
        <w:t>Místo dodání</w:t>
      </w:r>
      <w:r w:rsidR="00C414BE" w:rsidRPr="00E13E43">
        <w:rPr>
          <w:color w:val="000000"/>
          <w:sz w:val="22"/>
          <w:szCs w:val="22"/>
        </w:rPr>
        <w:t>:</w:t>
      </w:r>
    </w:p>
    <w:p w14:paraId="606A5623" w14:textId="75AC0A26" w:rsidR="00126E8A" w:rsidRPr="00440C19" w:rsidRDefault="00B35B38" w:rsidP="00C414BE">
      <w:pPr>
        <w:pStyle w:val="Zkladntext"/>
        <w:spacing w:after="0"/>
        <w:ind w:left="360" w:firstLine="0"/>
        <w:jc w:val="both"/>
        <w:rPr>
          <w:color w:val="000000"/>
          <w:sz w:val="22"/>
          <w:szCs w:val="22"/>
        </w:rPr>
      </w:pPr>
      <w:r w:rsidRPr="00E13E43">
        <w:rPr>
          <w:color w:val="000000"/>
          <w:sz w:val="22"/>
          <w:szCs w:val="22"/>
        </w:rPr>
        <w:t>D</w:t>
      </w:r>
      <w:r w:rsidR="006A2EEE" w:rsidRPr="00E13E43">
        <w:rPr>
          <w:color w:val="000000"/>
          <w:sz w:val="22"/>
          <w:szCs w:val="22"/>
        </w:rPr>
        <w:t>odávk</w:t>
      </w:r>
      <w:r w:rsidRPr="00E13E43">
        <w:rPr>
          <w:color w:val="000000"/>
          <w:sz w:val="22"/>
          <w:szCs w:val="22"/>
        </w:rPr>
        <w:t>u</w:t>
      </w:r>
      <w:r w:rsidR="00126E8A" w:rsidRPr="00E13E43">
        <w:rPr>
          <w:color w:val="000000"/>
          <w:sz w:val="22"/>
          <w:szCs w:val="22"/>
        </w:rPr>
        <w:t xml:space="preserve"> </w:t>
      </w:r>
      <w:r w:rsidR="00E8172C" w:rsidRPr="00E13E43">
        <w:rPr>
          <w:color w:val="000000"/>
          <w:sz w:val="22"/>
          <w:szCs w:val="22"/>
        </w:rPr>
        <w:t xml:space="preserve">je </w:t>
      </w:r>
      <w:r w:rsidR="00444841" w:rsidRPr="00E13E43">
        <w:rPr>
          <w:color w:val="000000"/>
          <w:sz w:val="22"/>
          <w:szCs w:val="22"/>
        </w:rPr>
        <w:t>Prodávající povinen doručit</w:t>
      </w:r>
      <w:r w:rsidR="00A35011" w:rsidRPr="00E13E43">
        <w:rPr>
          <w:color w:val="000000"/>
          <w:sz w:val="22"/>
          <w:szCs w:val="22"/>
        </w:rPr>
        <w:t xml:space="preserve"> </w:t>
      </w:r>
      <w:r w:rsidR="001E0C83" w:rsidRPr="00E13E43">
        <w:rPr>
          <w:color w:val="000000"/>
          <w:sz w:val="22"/>
          <w:szCs w:val="22"/>
        </w:rPr>
        <w:t>na adresu uvedenou níže, pokud se s Kupujícím nedohodnou jinak. Adres</w:t>
      </w:r>
      <w:bookmarkStart w:id="19" w:name="_Ref269288505"/>
      <w:bookmarkEnd w:id="18"/>
      <w:r w:rsidR="007D6CFE" w:rsidRPr="00E13E43">
        <w:rPr>
          <w:color w:val="000000"/>
          <w:sz w:val="22"/>
          <w:szCs w:val="22"/>
        </w:rPr>
        <w:t>a</w:t>
      </w:r>
      <w:r w:rsidR="003E5AA3" w:rsidRPr="00E13E43">
        <w:rPr>
          <w:color w:val="000000"/>
          <w:sz w:val="22"/>
          <w:szCs w:val="22"/>
        </w:rPr>
        <w:t xml:space="preserve">: </w:t>
      </w:r>
      <w:r w:rsidR="00794139" w:rsidRPr="00E13E43">
        <w:rPr>
          <w:color w:val="000000"/>
          <w:sz w:val="22"/>
          <w:szCs w:val="22"/>
        </w:rPr>
        <w:t xml:space="preserve">Jiráskova 31, 571 01 Moravská Třebová, kontaktní osoba: </w:t>
      </w:r>
      <w:r w:rsidRPr="00E13E43">
        <w:rPr>
          <w:color w:val="000000"/>
          <w:sz w:val="22"/>
          <w:szCs w:val="22"/>
        </w:rPr>
        <w:t>p. Matějk</w:t>
      </w:r>
      <w:r w:rsidR="00E13E43" w:rsidRPr="00E13E43">
        <w:rPr>
          <w:color w:val="000000"/>
          <w:sz w:val="22"/>
          <w:szCs w:val="22"/>
        </w:rPr>
        <w:t>a</w:t>
      </w:r>
      <w:r w:rsidR="00794139" w:rsidRPr="00E13E43">
        <w:rPr>
          <w:color w:val="000000"/>
          <w:sz w:val="22"/>
          <w:szCs w:val="22"/>
        </w:rPr>
        <w:t xml:space="preserve">, tel. </w:t>
      </w:r>
      <w:r w:rsidRPr="00E13E43">
        <w:rPr>
          <w:color w:val="000000"/>
          <w:sz w:val="22"/>
          <w:szCs w:val="22"/>
        </w:rPr>
        <w:t>730193262.</w:t>
      </w:r>
    </w:p>
    <w:bookmarkEnd w:id="19"/>
    <w:p w14:paraId="6A777499" w14:textId="77777777" w:rsidR="00714352" w:rsidRPr="008D4456" w:rsidRDefault="00714352" w:rsidP="00D56F98">
      <w:pPr>
        <w:pStyle w:val="Zkladntext"/>
        <w:spacing w:after="0"/>
        <w:ind w:firstLine="0"/>
        <w:jc w:val="both"/>
        <w:rPr>
          <w:color w:val="000000"/>
          <w:sz w:val="22"/>
          <w:szCs w:val="22"/>
          <w:highlight w:val="yellow"/>
        </w:rPr>
      </w:pPr>
    </w:p>
    <w:p w14:paraId="03C10367" w14:textId="77777777" w:rsidR="000F503D" w:rsidRPr="00D73EC0" w:rsidRDefault="000F503D" w:rsidP="00D37C57">
      <w:pPr>
        <w:pStyle w:val="Zkladntext"/>
        <w:numPr>
          <w:ilvl w:val="0"/>
          <w:numId w:val="1"/>
        </w:numPr>
        <w:spacing w:after="0"/>
        <w:jc w:val="center"/>
        <w:rPr>
          <w:b/>
          <w:bCs/>
          <w:sz w:val="22"/>
          <w:szCs w:val="22"/>
        </w:rPr>
      </w:pPr>
      <w:bookmarkStart w:id="20" w:name="_Ref269289153"/>
    </w:p>
    <w:bookmarkEnd w:id="20"/>
    <w:p w14:paraId="1EAC3686" w14:textId="77777777" w:rsidR="000F503D" w:rsidRPr="00D73EC0" w:rsidRDefault="000F503D" w:rsidP="00D37C57">
      <w:pPr>
        <w:ind w:left="720" w:hanging="720"/>
        <w:jc w:val="center"/>
        <w:rPr>
          <w:b/>
          <w:color w:val="000000"/>
          <w:sz w:val="22"/>
          <w:szCs w:val="22"/>
        </w:rPr>
      </w:pPr>
      <w:r w:rsidRPr="00D73EC0">
        <w:rPr>
          <w:b/>
          <w:color w:val="000000"/>
          <w:sz w:val="22"/>
          <w:szCs w:val="22"/>
        </w:rPr>
        <w:t>PŘEDÁNÍ A PŘEVZETÍ ZBOŽÍ</w:t>
      </w:r>
    </w:p>
    <w:p w14:paraId="4FB47DAF" w14:textId="77777777" w:rsidR="000F503D" w:rsidRDefault="000F503D" w:rsidP="00D37C57">
      <w:pPr>
        <w:pStyle w:val="Zkladntext"/>
        <w:numPr>
          <w:ilvl w:val="1"/>
          <w:numId w:val="1"/>
        </w:numPr>
        <w:spacing w:after="0"/>
        <w:ind w:hanging="720"/>
        <w:jc w:val="both"/>
        <w:rPr>
          <w:color w:val="000000"/>
          <w:sz w:val="22"/>
          <w:szCs w:val="22"/>
        </w:rPr>
      </w:pPr>
      <w:bookmarkStart w:id="21" w:name="_DV_M28"/>
      <w:bookmarkStart w:id="22" w:name="_DV_M29"/>
      <w:bookmarkEnd w:id="21"/>
      <w:bookmarkEnd w:id="22"/>
      <w:r w:rsidRPr="00D73EC0">
        <w:rPr>
          <w:color w:val="000000"/>
          <w:sz w:val="22"/>
          <w:szCs w:val="22"/>
        </w:rPr>
        <w:t>Prodávající je povinen Zboží na vlastní náklady d</w:t>
      </w:r>
      <w:r w:rsidR="00391751">
        <w:rPr>
          <w:color w:val="000000"/>
          <w:sz w:val="22"/>
          <w:szCs w:val="22"/>
        </w:rPr>
        <w:t>odat do místa dodání dle čl. 4.2</w:t>
      </w:r>
      <w:r w:rsidRPr="00D73EC0">
        <w:rPr>
          <w:color w:val="000000"/>
          <w:sz w:val="22"/>
          <w:szCs w:val="22"/>
        </w:rPr>
        <w:t xml:space="preserve"> této Smlouvy, a</w:t>
      </w:r>
      <w:r w:rsidR="00391751">
        <w:rPr>
          <w:color w:val="000000"/>
          <w:sz w:val="22"/>
          <w:szCs w:val="22"/>
        </w:rPr>
        <w:t xml:space="preserve"> to v termínu dodání dle čl. 4.1 </w:t>
      </w:r>
      <w:r w:rsidRPr="00D73EC0">
        <w:rPr>
          <w:color w:val="000000"/>
          <w:sz w:val="22"/>
          <w:szCs w:val="22"/>
        </w:rPr>
        <w:t>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3" w:name="_DV_M30"/>
      <w:bookmarkEnd w:id="23"/>
    </w:p>
    <w:p w14:paraId="36FE8D1A" w14:textId="77777777" w:rsidR="00F61162" w:rsidRDefault="00F61162" w:rsidP="00F61162">
      <w:pPr>
        <w:pStyle w:val="Zkladntext"/>
        <w:spacing w:after="0"/>
        <w:ind w:left="360" w:firstLine="0"/>
        <w:jc w:val="both"/>
        <w:rPr>
          <w:color w:val="000000"/>
          <w:sz w:val="22"/>
          <w:szCs w:val="22"/>
        </w:rPr>
      </w:pPr>
    </w:p>
    <w:p w14:paraId="598EA2B8" w14:textId="4A517FEE" w:rsidR="00F61162" w:rsidRPr="0042316F" w:rsidRDefault="00F61162" w:rsidP="00002CF3">
      <w:pPr>
        <w:pStyle w:val="Zkladntext"/>
        <w:numPr>
          <w:ilvl w:val="1"/>
          <w:numId w:val="1"/>
        </w:numPr>
        <w:spacing w:after="0"/>
        <w:ind w:hanging="720"/>
        <w:jc w:val="both"/>
        <w:rPr>
          <w:color w:val="000000"/>
          <w:sz w:val="22"/>
          <w:szCs w:val="22"/>
        </w:rPr>
      </w:pPr>
      <w:r w:rsidRPr="0042316F">
        <w:rPr>
          <w:color w:val="000000"/>
          <w:sz w:val="22"/>
          <w:szCs w:val="22"/>
        </w:rPr>
        <w:t xml:space="preserve">Prodávající se zavazuje </w:t>
      </w:r>
      <w:r w:rsidRPr="002C1AC2">
        <w:rPr>
          <w:color w:val="000000"/>
          <w:sz w:val="22"/>
          <w:szCs w:val="22"/>
        </w:rPr>
        <w:t>dodat kupujíc</w:t>
      </w:r>
      <w:r w:rsidR="004675A9" w:rsidRPr="002C1AC2">
        <w:rPr>
          <w:color w:val="000000"/>
          <w:sz w:val="22"/>
          <w:szCs w:val="22"/>
        </w:rPr>
        <w:t>ímu Zboží</w:t>
      </w:r>
      <w:r w:rsidRPr="002C1AC2">
        <w:rPr>
          <w:color w:val="000000"/>
          <w:sz w:val="22"/>
          <w:szCs w:val="22"/>
        </w:rPr>
        <w:t xml:space="preserve"> řádně zabalené a připravené k přepravě </w:t>
      </w:r>
      <w:r w:rsidR="008061AE" w:rsidRPr="002C1AC2">
        <w:rPr>
          <w:color w:val="000000"/>
          <w:sz w:val="22"/>
          <w:szCs w:val="22"/>
        </w:rPr>
        <w:t xml:space="preserve">řádně zabalené a </w:t>
      </w:r>
      <w:r w:rsidR="008061AE" w:rsidRPr="0083207D">
        <w:rPr>
          <w:color w:val="000000"/>
          <w:sz w:val="22"/>
          <w:szCs w:val="22"/>
        </w:rPr>
        <w:t>naložené na paletě v prostorově úsporném uspořádání</w:t>
      </w:r>
      <w:r w:rsidR="0083207D">
        <w:rPr>
          <w:color w:val="000000"/>
          <w:sz w:val="22"/>
          <w:szCs w:val="22"/>
        </w:rPr>
        <w:t xml:space="preserve"> (nedohodnou-li se strany jinak)</w:t>
      </w:r>
      <w:r w:rsidR="008061AE" w:rsidRPr="002C1AC2">
        <w:rPr>
          <w:color w:val="000000"/>
          <w:sz w:val="22"/>
          <w:szCs w:val="22"/>
        </w:rPr>
        <w:t xml:space="preserve"> vhodném pro bezpečnou manipulaci a přepravu</w:t>
      </w:r>
      <w:r w:rsidRPr="002C1AC2">
        <w:rPr>
          <w:color w:val="000000"/>
          <w:sz w:val="22"/>
          <w:szCs w:val="22"/>
        </w:rPr>
        <w:t>. Zboží bude uspořádáno tak, aby byla zajištěna bezpečnost při nakládce, přepravě i vykládce, a aby nedošlo k jeho poškození. Paleta bude standardních rozměrů a vhodná pro manipulaci pomocí mechanizačních prostředků.</w:t>
      </w:r>
    </w:p>
    <w:p w14:paraId="66C84F66" w14:textId="77777777" w:rsidR="00F61162" w:rsidRPr="00F61162" w:rsidRDefault="00F61162" w:rsidP="00F61162">
      <w:pPr>
        <w:pStyle w:val="Zkladntext"/>
        <w:spacing w:after="0"/>
        <w:ind w:left="360" w:firstLine="0"/>
        <w:jc w:val="both"/>
        <w:rPr>
          <w:color w:val="000000"/>
          <w:sz w:val="22"/>
          <w:szCs w:val="22"/>
        </w:rPr>
      </w:pPr>
    </w:p>
    <w:p w14:paraId="5C1A2BF2" w14:textId="271AABA8" w:rsidR="000F503D" w:rsidRPr="00D73EC0" w:rsidRDefault="000F503D" w:rsidP="00D37C57">
      <w:pPr>
        <w:pStyle w:val="Zkladntext"/>
        <w:numPr>
          <w:ilvl w:val="1"/>
          <w:numId w:val="1"/>
        </w:numPr>
        <w:spacing w:after="0"/>
        <w:ind w:hanging="720"/>
        <w:jc w:val="both"/>
        <w:rPr>
          <w:color w:val="000000"/>
          <w:sz w:val="22"/>
          <w:szCs w:val="22"/>
        </w:rPr>
      </w:pPr>
      <w:bookmarkStart w:id="24" w:name="_DV_M32"/>
      <w:bookmarkStart w:id="25" w:name="_Ref269288291"/>
      <w:bookmarkEnd w:id="24"/>
      <w:r w:rsidRPr="00D73EC0">
        <w:rPr>
          <w:color w:val="000000"/>
          <w:sz w:val="22"/>
          <w:szCs w:val="22"/>
        </w:rPr>
        <w:t>Poté, co si Kupující, respektive osoba pověřená převzetím dodávky Zboží prohlédne, ověří jeho funkčnost a zkontroluje úplnost dokumentů a dokladů ve smyslu ustanovení čl. 3.3 této Smlouvy, sepíší Smluvní strany Předávací protokol</w:t>
      </w:r>
      <w:r w:rsidR="00D53CB4">
        <w:rPr>
          <w:color w:val="000000"/>
          <w:sz w:val="22"/>
          <w:szCs w:val="22"/>
        </w:rPr>
        <w:t xml:space="preserve"> a to pro každou část</w:t>
      </w:r>
      <w:r w:rsidR="009C3485">
        <w:rPr>
          <w:color w:val="000000"/>
          <w:sz w:val="22"/>
          <w:szCs w:val="22"/>
        </w:rPr>
        <w:t xml:space="preserve"> dodávky</w:t>
      </w:r>
      <w:r w:rsidR="00D53CB4">
        <w:rPr>
          <w:color w:val="000000"/>
          <w:sz w:val="22"/>
          <w:szCs w:val="22"/>
        </w:rPr>
        <w:t xml:space="preserve"> zvlášť</w:t>
      </w:r>
      <w:r w:rsidRPr="00D73EC0">
        <w:rPr>
          <w:color w:val="000000"/>
          <w:sz w:val="22"/>
          <w:szCs w:val="22"/>
        </w:rPr>
        <w:t>. Současně s</w:t>
      </w:r>
      <w:bookmarkStart w:id="26" w:name="_DV_M33"/>
      <w:bookmarkEnd w:id="26"/>
      <w:r w:rsidRPr="00D73EC0">
        <w:rPr>
          <w:color w:val="000000"/>
          <w:sz w:val="22"/>
          <w:szCs w:val="22"/>
        </w:rPr>
        <w:t xml:space="preserve"> podpisem Předávacího protokolu je Prodávající povinen vystavit Kupujícímu potvrzení o záruce, aby mohl Kupující řádně uplatnit Reklamaci případných vad Zboží. </w:t>
      </w:r>
      <w:r w:rsidR="00C47F27">
        <w:rPr>
          <w:color w:val="000000"/>
          <w:sz w:val="22"/>
          <w:szCs w:val="22"/>
        </w:rPr>
        <w:br/>
      </w:r>
      <w:r w:rsidRPr="00D73EC0">
        <w:rPr>
          <w:color w:val="000000"/>
          <w:sz w:val="22"/>
          <w:szCs w:val="22"/>
        </w:rPr>
        <w:t xml:space="preserve">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w:t>
      </w:r>
      <w:r w:rsidR="009B4931">
        <w:rPr>
          <w:color w:val="000000"/>
          <w:sz w:val="22"/>
          <w:szCs w:val="22"/>
        </w:rPr>
        <w:br/>
      </w:r>
      <w:r w:rsidRPr="00D73EC0">
        <w:rPr>
          <w:color w:val="000000"/>
          <w:sz w:val="22"/>
          <w:szCs w:val="22"/>
        </w:rPr>
        <w:t>a převzaté Kupujícím až okamžikem podpisu Předávacího protokolu.</w:t>
      </w:r>
      <w:bookmarkEnd w:id="25"/>
    </w:p>
    <w:p w14:paraId="7314DA0C" w14:textId="77777777" w:rsidR="000F503D" w:rsidRPr="00D73EC0" w:rsidRDefault="000F503D" w:rsidP="00D37C57">
      <w:pPr>
        <w:ind w:left="720" w:hanging="720"/>
        <w:jc w:val="both"/>
        <w:rPr>
          <w:color w:val="000000"/>
          <w:sz w:val="22"/>
          <w:szCs w:val="22"/>
        </w:rPr>
      </w:pPr>
    </w:p>
    <w:p w14:paraId="4F540F60" w14:textId="256CB2FC" w:rsidR="000F503D" w:rsidRPr="0083207D" w:rsidRDefault="000F503D" w:rsidP="00587ED9">
      <w:pPr>
        <w:pStyle w:val="Zkladntext"/>
        <w:numPr>
          <w:ilvl w:val="1"/>
          <w:numId w:val="1"/>
        </w:numPr>
        <w:spacing w:after="0"/>
        <w:ind w:hanging="720"/>
        <w:jc w:val="both"/>
        <w:rPr>
          <w:color w:val="000000"/>
          <w:sz w:val="22"/>
          <w:szCs w:val="22"/>
        </w:rPr>
      </w:pPr>
      <w:bookmarkStart w:id="27" w:name="_DV_M34"/>
      <w:bookmarkStart w:id="28" w:name="_Ref269288590"/>
      <w:bookmarkEnd w:id="27"/>
      <w:r w:rsidRPr="00D73EC0">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28"/>
    </w:p>
    <w:p w14:paraId="71B01286" w14:textId="77777777" w:rsidR="000F503D" w:rsidRPr="00D73EC0" w:rsidRDefault="000F503D" w:rsidP="00D37C57">
      <w:pPr>
        <w:pStyle w:val="Zkladntext"/>
        <w:numPr>
          <w:ilvl w:val="1"/>
          <w:numId w:val="1"/>
        </w:numPr>
        <w:spacing w:after="0"/>
        <w:ind w:hanging="720"/>
        <w:jc w:val="both"/>
        <w:rPr>
          <w:color w:val="000000"/>
          <w:sz w:val="22"/>
          <w:szCs w:val="22"/>
        </w:rPr>
      </w:pPr>
      <w:bookmarkStart w:id="29" w:name="_DV_M36"/>
      <w:bookmarkStart w:id="30" w:name="_Ref269288891"/>
      <w:bookmarkEnd w:id="29"/>
      <w:r w:rsidRPr="00D73EC0">
        <w:rPr>
          <w:color w:val="000000"/>
          <w:sz w:val="22"/>
          <w:szCs w:val="22"/>
        </w:rPr>
        <w:t xml:space="preserve">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w:t>
      </w:r>
      <w:r w:rsidRPr="00D73EC0">
        <w:rPr>
          <w:color w:val="000000"/>
          <w:sz w:val="22"/>
          <w:szCs w:val="22"/>
        </w:rPr>
        <w:lastRenderedPageBreak/>
        <w:t>Pracovních dnů počínající dnem následujícím po příslušném Termínu dodání</w:t>
      </w:r>
      <w:r w:rsidR="00D53CB4">
        <w:rPr>
          <w:color w:val="000000"/>
          <w:sz w:val="22"/>
          <w:szCs w:val="22"/>
        </w:rPr>
        <w:t>, nedohodnou-li se strany jinak</w:t>
      </w:r>
      <w:r w:rsidRPr="00D73EC0">
        <w:rPr>
          <w:color w:val="000000"/>
          <w:sz w:val="22"/>
          <w:szCs w:val="22"/>
        </w:rPr>
        <w:t>. Ustanovení čl. 5.2 a 5.3 Smlouvy v tomto případě platí obdobně.</w:t>
      </w:r>
      <w:bookmarkEnd w:id="30"/>
    </w:p>
    <w:p w14:paraId="0AC3816E" w14:textId="77777777" w:rsidR="00684291" w:rsidRPr="00D73EC0" w:rsidRDefault="00684291" w:rsidP="00D37C57">
      <w:pPr>
        <w:pStyle w:val="Odstavecseseznamem"/>
        <w:rPr>
          <w:color w:val="000000"/>
          <w:sz w:val="22"/>
          <w:szCs w:val="22"/>
        </w:rPr>
      </w:pPr>
    </w:p>
    <w:p w14:paraId="09490CBD" w14:textId="77777777" w:rsidR="000F503D" w:rsidRDefault="00684291" w:rsidP="00FD0B99">
      <w:pPr>
        <w:pStyle w:val="Zkladntext"/>
        <w:numPr>
          <w:ilvl w:val="1"/>
          <w:numId w:val="1"/>
        </w:numPr>
        <w:spacing w:after="0"/>
        <w:ind w:hanging="720"/>
        <w:jc w:val="both"/>
        <w:rPr>
          <w:color w:val="000000"/>
          <w:sz w:val="22"/>
          <w:szCs w:val="22"/>
        </w:rPr>
      </w:pPr>
      <w:r w:rsidRPr="00D73EC0">
        <w:rPr>
          <w:color w:val="000000"/>
          <w:sz w:val="22"/>
          <w:szCs w:val="22"/>
        </w:rPr>
        <w:t>Prodávající v maximální míře omezí prašnost a hlučnost při provádění dodávky.</w:t>
      </w:r>
      <w:r w:rsidR="000D402C" w:rsidRPr="00D73EC0">
        <w:rPr>
          <w:color w:val="000000"/>
          <w:sz w:val="22"/>
          <w:szCs w:val="22"/>
        </w:rPr>
        <w:t xml:space="preserve"> </w:t>
      </w:r>
      <w:r w:rsidRPr="00D73EC0">
        <w:rPr>
          <w:color w:val="000000"/>
          <w:sz w:val="22"/>
          <w:szCs w:val="22"/>
        </w:rPr>
        <w:t>Realizace dodávky o sobotách, nedělích a ostatních dnech pracovního klidu podle zákona č. 245/2000 Sb., o státních svátcích, o ostatních svátcích, o významných dnech a o dnech pracovního klidu je možná s podmínkou, že nebudou zatíženy hlukem a prachem okolní objekty.</w:t>
      </w:r>
    </w:p>
    <w:p w14:paraId="527A75D7" w14:textId="77777777" w:rsidR="00A24DA2" w:rsidRPr="00FD0B99" w:rsidRDefault="00A24DA2" w:rsidP="00714352">
      <w:pPr>
        <w:pStyle w:val="Zkladntext"/>
        <w:spacing w:after="0"/>
        <w:ind w:firstLine="0"/>
        <w:jc w:val="both"/>
        <w:rPr>
          <w:color w:val="000000"/>
          <w:sz w:val="22"/>
          <w:szCs w:val="22"/>
        </w:rPr>
      </w:pPr>
    </w:p>
    <w:p w14:paraId="3F07A860" w14:textId="77777777" w:rsidR="000F503D" w:rsidRPr="00D73EC0" w:rsidRDefault="000F503D" w:rsidP="00D37C57">
      <w:pPr>
        <w:pStyle w:val="Zkladntext"/>
        <w:numPr>
          <w:ilvl w:val="0"/>
          <w:numId w:val="1"/>
        </w:numPr>
        <w:spacing w:after="0"/>
        <w:jc w:val="center"/>
        <w:rPr>
          <w:b/>
          <w:bCs/>
          <w:sz w:val="22"/>
          <w:szCs w:val="22"/>
        </w:rPr>
      </w:pPr>
    </w:p>
    <w:p w14:paraId="23D33A9A" w14:textId="77777777" w:rsidR="000F503D" w:rsidRPr="00D73EC0" w:rsidRDefault="000F503D" w:rsidP="00D37C57">
      <w:pPr>
        <w:ind w:left="720" w:hanging="720"/>
        <w:jc w:val="center"/>
        <w:rPr>
          <w:b/>
          <w:bCs/>
          <w:color w:val="000000"/>
          <w:sz w:val="22"/>
          <w:szCs w:val="22"/>
        </w:rPr>
      </w:pPr>
      <w:bookmarkStart w:id="31" w:name="_DV_M49"/>
      <w:bookmarkEnd w:id="31"/>
      <w:r w:rsidRPr="00D73EC0">
        <w:rPr>
          <w:b/>
          <w:bCs/>
          <w:color w:val="000000"/>
          <w:sz w:val="22"/>
          <w:szCs w:val="22"/>
        </w:rPr>
        <w:t>PŘECHOD PRÁV KE ZBOŽÍ</w:t>
      </w:r>
    </w:p>
    <w:p w14:paraId="797BE39C" w14:textId="77777777" w:rsidR="000F503D" w:rsidRPr="00D73EC0" w:rsidRDefault="000F503D" w:rsidP="00D37C57">
      <w:pPr>
        <w:pStyle w:val="Zkladntext"/>
        <w:numPr>
          <w:ilvl w:val="1"/>
          <w:numId w:val="1"/>
        </w:numPr>
        <w:spacing w:after="0"/>
        <w:ind w:hanging="720"/>
        <w:jc w:val="both"/>
        <w:rPr>
          <w:color w:val="000000"/>
          <w:sz w:val="22"/>
          <w:szCs w:val="22"/>
          <w:u w:val="single"/>
        </w:rPr>
      </w:pPr>
      <w:bookmarkStart w:id="32" w:name="_DV_M50"/>
      <w:bookmarkEnd w:id="32"/>
      <w:r w:rsidRPr="00D73EC0">
        <w:rPr>
          <w:color w:val="000000"/>
          <w:sz w:val="22"/>
          <w:szCs w:val="22"/>
        </w:rPr>
        <w:t>Vlastnické právo ke Zboží přechází na Kupujícího okamžikem převzetí příslušného Zboží Kupujícím.</w:t>
      </w:r>
    </w:p>
    <w:p w14:paraId="20D7C452" w14:textId="77777777" w:rsidR="000F503D" w:rsidRPr="00D73EC0" w:rsidRDefault="000F503D" w:rsidP="00D37C57">
      <w:pPr>
        <w:ind w:left="720" w:hanging="720"/>
        <w:jc w:val="both"/>
        <w:rPr>
          <w:color w:val="000000"/>
          <w:sz w:val="22"/>
          <w:szCs w:val="22"/>
          <w:u w:val="single"/>
        </w:rPr>
      </w:pPr>
    </w:p>
    <w:p w14:paraId="10933FF4" w14:textId="77777777" w:rsidR="00D63E2A" w:rsidRPr="00D63E2A" w:rsidRDefault="000F503D" w:rsidP="00D63E2A">
      <w:pPr>
        <w:pStyle w:val="Zkladntext"/>
        <w:numPr>
          <w:ilvl w:val="1"/>
          <w:numId w:val="1"/>
        </w:numPr>
        <w:spacing w:after="0"/>
        <w:ind w:hanging="720"/>
        <w:jc w:val="both"/>
        <w:rPr>
          <w:color w:val="000000"/>
          <w:sz w:val="22"/>
          <w:szCs w:val="22"/>
        </w:rPr>
      </w:pPr>
      <w:bookmarkStart w:id="33" w:name="_DV_M51"/>
      <w:bookmarkEnd w:id="33"/>
      <w:r w:rsidRPr="00D73EC0">
        <w:rPr>
          <w:color w:val="000000"/>
          <w:sz w:val="22"/>
          <w:szCs w:val="22"/>
        </w:rPr>
        <w:t>Nebezpečí škody na Zboží přechází na Kupujícího okamžikem převz</w:t>
      </w:r>
      <w:r w:rsidR="008D4456">
        <w:rPr>
          <w:color w:val="000000"/>
          <w:sz w:val="22"/>
          <w:szCs w:val="22"/>
        </w:rPr>
        <w:t>etí příslušného Zboží Kupujícím</w:t>
      </w:r>
      <w:r w:rsidR="008F3357">
        <w:rPr>
          <w:color w:val="000000"/>
          <w:sz w:val="22"/>
          <w:szCs w:val="22"/>
        </w:rPr>
        <w:t>.</w:t>
      </w:r>
    </w:p>
    <w:p w14:paraId="7C093606" w14:textId="77777777" w:rsidR="00D63E2A" w:rsidRPr="00D63E2A" w:rsidRDefault="00D63E2A" w:rsidP="00D63E2A">
      <w:pPr>
        <w:pStyle w:val="Zkladntext"/>
        <w:spacing w:after="0"/>
        <w:ind w:left="360" w:firstLine="0"/>
        <w:jc w:val="both"/>
        <w:rPr>
          <w:color w:val="000000"/>
          <w:sz w:val="22"/>
          <w:szCs w:val="22"/>
        </w:rPr>
      </w:pPr>
    </w:p>
    <w:p w14:paraId="086A81D7" w14:textId="77777777" w:rsidR="000F503D" w:rsidRPr="00D73EC0" w:rsidRDefault="000F503D" w:rsidP="00D37C57">
      <w:pPr>
        <w:pStyle w:val="Zkladntext"/>
        <w:numPr>
          <w:ilvl w:val="0"/>
          <w:numId w:val="1"/>
        </w:numPr>
        <w:spacing w:after="0"/>
        <w:jc w:val="center"/>
        <w:rPr>
          <w:b/>
          <w:bCs/>
          <w:sz w:val="22"/>
          <w:szCs w:val="22"/>
        </w:rPr>
      </w:pPr>
    </w:p>
    <w:p w14:paraId="7903B9BE" w14:textId="77777777" w:rsidR="000F503D" w:rsidRPr="00D73EC0" w:rsidRDefault="000F503D" w:rsidP="00D37C57">
      <w:pPr>
        <w:ind w:left="720" w:hanging="720"/>
        <w:jc w:val="center"/>
        <w:rPr>
          <w:b/>
          <w:bCs/>
          <w:color w:val="000000"/>
          <w:sz w:val="22"/>
          <w:szCs w:val="22"/>
        </w:rPr>
      </w:pPr>
      <w:bookmarkStart w:id="34" w:name="_DV_M111"/>
      <w:bookmarkEnd w:id="34"/>
      <w:r w:rsidRPr="00D73EC0">
        <w:rPr>
          <w:b/>
          <w:bCs/>
          <w:color w:val="000000"/>
          <w:sz w:val="22"/>
          <w:szCs w:val="22"/>
        </w:rPr>
        <w:t>KUPNÍ CENA A ZPŮSOB JEJÍ ÚHRADY</w:t>
      </w:r>
      <w:bookmarkStart w:id="35" w:name="_DV_M112"/>
      <w:bookmarkStart w:id="36" w:name="_DV_M125"/>
      <w:bookmarkEnd w:id="35"/>
      <w:bookmarkEnd w:id="36"/>
    </w:p>
    <w:p w14:paraId="1EF9A769" w14:textId="77777777" w:rsidR="00405A54" w:rsidRDefault="000F503D" w:rsidP="00405A54">
      <w:pPr>
        <w:pStyle w:val="Zkladntext"/>
        <w:numPr>
          <w:ilvl w:val="1"/>
          <w:numId w:val="1"/>
        </w:numPr>
        <w:spacing w:after="0"/>
        <w:ind w:hanging="720"/>
        <w:jc w:val="both"/>
        <w:rPr>
          <w:sz w:val="22"/>
          <w:szCs w:val="22"/>
        </w:rPr>
      </w:pPr>
      <w:bookmarkStart w:id="37" w:name="_DV_M126"/>
      <w:bookmarkStart w:id="38" w:name="_Ref269288633"/>
      <w:bookmarkEnd w:id="37"/>
      <w:r w:rsidRPr="00D73EC0">
        <w:rPr>
          <w:sz w:val="22"/>
          <w:szCs w:val="22"/>
        </w:rPr>
        <w:t>Smluvní strany sjednávají kupní cenu za Zboží takto:</w:t>
      </w:r>
      <w:bookmarkEnd w:id="38"/>
    </w:p>
    <w:p w14:paraId="6A982482" w14:textId="77777777" w:rsidR="007D1DC5" w:rsidRDefault="007D1DC5" w:rsidP="007D1DC5">
      <w:pPr>
        <w:pStyle w:val="Zkladntext"/>
        <w:spacing w:after="0"/>
        <w:ind w:left="360" w:firstLine="0"/>
        <w:jc w:val="both"/>
        <w:rPr>
          <w:sz w:val="22"/>
          <w:szCs w:val="22"/>
        </w:rPr>
      </w:pPr>
    </w:p>
    <w:p w14:paraId="69BD865C" w14:textId="77777777" w:rsidR="001E1B90" w:rsidRDefault="001E1B90" w:rsidP="00442344">
      <w:pPr>
        <w:pStyle w:val="Zkladntext"/>
        <w:spacing w:after="0" w:line="276" w:lineRule="auto"/>
        <w:ind w:left="709" w:firstLine="0"/>
        <w:jc w:val="both"/>
        <w:rPr>
          <w:sz w:val="22"/>
          <w:szCs w:val="22"/>
        </w:rPr>
      </w:pPr>
      <w:r>
        <w:rPr>
          <w:sz w:val="22"/>
          <w:szCs w:val="22"/>
        </w:rPr>
        <w:t>Cena</w:t>
      </w:r>
      <w:r w:rsidR="007C0240">
        <w:rPr>
          <w:sz w:val="22"/>
          <w:szCs w:val="22"/>
        </w:rPr>
        <w:t xml:space="preserve"> bez </w:t>
      </w:r>
      <w:proofErr w:type="gramStart"/>
      <w:r w:rsidR="007C0240">
        <w:rPr>
          <w:sz w:val="22"/>
          <w:szCs w:val="22"/>
        </w:rPr>
        <w:t>DPH</w:t>
      </w:r>
      <w:permStart w:id="2146045431" w:edGrp="everyone"/>
      <w:r w:rsidR="007C1913">
        <w:rPr>
          <w:sz w:val="22"/>
          <w:szCs w:val="22"/>
        </w:rPr>
        <w:t xml:space="preserve">            </w:t>
      </w:r>
      <w:permEnd w:id="2146045431"/>
      <w:r w:rsidR="007C0240">
        <w:rPr>
          <w:sz w:val="22"/>
          <w:szCs w:val="22"/>
        </w:rPr>
        <w:t>,-Kč</w:t>
      </w:r>
      <w:proofErr w:type="gramEnd"/>
    </w:p>
    <w:p w14:paraId="26D87048" w14:textId="77777777" w:rsidR="007C0240" w:rsidRDefault="007C0240" w:rsidP="00442344">
      <w:pPr>
        <w:pStyle w:val="Zkladntext"/>
        <w:spacing w:after="0" w:line="276" w:lineRule="auto"/>
        <w:ind w:left="709" w:firstLine="0"/>
        <w:jc w:val="both"/>
        <w:rPr>
          <w:sz w:val="22"/>
          <w:szCs w:val="22"/>
        </w:rPr>
      </w:pPr>
      <w:r>
        <w:rPr>
          <w:sz w:val="22"/>
          <w:szCs w:val="22"/>
        </w:rPr>
        <w:t xml:space="preserve">DPH ve </w:t>
      </w:r>
      <w:proofErr w:type="gramStart"/>
      <w:r>
        <w:rPr>
          <w:sz w:val="22"/>
          <w:szCs w:val="22"/>
        </w:rPr>
        <w:t>výši</w:t>
      </w:r>
      <w:r w:rsidR="007C1913">
        <w:rPr>
          <w:sz w:val="22"/>
          <w:szCs w:val="22"/>
        </w:rPr>
        <w:t xml:space="preserve"> </w:t>
      </w:r>
      <w:permStart w:id="370475631" w:edGrp="everyone"/>
      <w:r w:rsidR="007C1913">
        <w:rPr>
          <w:sz w:val="22"/>
          <w:szCs w:val="22"/>
        </w:rPr>
        <w:t xml:space="preserve">     </w:t>
      </w:r>
      <w:permEnd w:id="370475631"/>
      <w:r>
        <w:rPr>
          <w:sz w:val="22"/>
          <w:szCs w:val="22"/>
        </w:rPr>
        <w:t>,-Kč</w:t>
      </w:r>
      <w:proofErr w:type="gramEnd"/>
      <w:r>
        <w:rPr>
          <w:sz w:val="22"/>
          <w:szCs w:val="22"/>
        </w:rPr>
        <w:t xml:space="preserve"> </w:t>
      </w:r>
    </w:p>
    <w:p w14:paraId="58585378" w14:textId="77777777" w:rsidR="007D1DC5" w:rsidRDefault="007C0240" w:rsidP="00442344">
      <w:pPr>
        <w:pStyle w:val="Zkladntext"/>
        <w:spacing w:after="0" w:line="276" w:lineRule="auto"/>
        <w:ind w:left="709" w:firstLine="0"/>
        <w:jc w:val="both"/>
        <w:rPr>
          <w:sz w:val="22"/>
          <w:szCs w:val="22"/>
        </w:rPr>
      </w:pPr>
      <w:r>
        <w:rPr>
          <w:sz w:val="22"/>
          <w:szCs w:val="22"/>
        </w:rPr>
        <w:t xml:space="preserve">Cena včetně DPH ve </w:t>
      </w:r>
      <w:proofErr w:type="gramStart"/>
      <w:r>
        <w:rPr>
          <w:sz w:val="22"/>
          <w:szCs w:val="22"/>
        </w:rPr>
        <w:t>výši</w:t>
      </w:r>
      <w:permStart w:id="12930970" w:edGrp="everyone"/>
      <w:r w:rsidR="007C1913">
        <w:rPr>
          <w:sz w:val="22"/>
          <w:szCs w:val="22"/>
        </w:rPr>
        <w:t xml:space="preserve">       </w:t>
      </w:r>
      <w:permEnd w:id="12930970"/>
      <w:r>
        <w:rPr>
          <w:sz w:val="22"/>
          <w:szCs w:val="22"/>
        </w:rPr>
        <w:t>,-Kč</w:t>
      </w:r>
      <w:proofErr w:type="gramEnd"/>
    </w:p>
    <w:p w14:paraId="4F871037" w14:textId="77777777" w:rsidR="00B66BF9" w:rsidRPr="009A6BE6" w:rsidRDefault="00B66BF9" w:rsidP="004A7446">
      <w:pPr>
        <w:pStyle w:val="Zkladntext"/>
        <w:spacing w:after="0"/>
        <w:ind w:left="709" w:firstLine="0"/>
        <w:jc w:val="both"/>
        <w:rPr>
          <w:sz w:val="22"/>
          <w:szCs w:val="22"/>
        </w:rPr>
      </w:pPr>
    </w:p>
    <w:p w14:paraId="0B85DDDC" w14:textId="77777777" w:rsidR="000F503D" w:rsidRPr="00D73EC0" w:rsidRDefault="000F503D" w:rsidP="009A6BE6">
      <w:pPr>
        <w:ind w:left="360"/>
        <w:jc w:val="both"/>
        <w:rPr>
          <w:sz w:val="22"/>
          <w:szCs w:val="22"/>
        </w:rPr>
      </w:pPr>
      <w:r w:rsidRPr="00D73EC0">
        <w:rPr>
          <w:sz w:val="22"/>
          <w:szCs w:val="22"/>
        </w:rPr>
        <w:t xml:space="preserve">Pro vyloučení pochybností se stanoví, že kupní cena za Zboží je souhrnnou cenou za splnění předmětu této Smlouvy. </w:t>
      </w:r>
    </w:p>
    <w:p w14:paraId="299CE62A" w14:textId="77777777" w:rsidR="000F503D" w:rsidRPr="00D73EC0" w:rsidRDefault="000F503D" w:rsidP="00D37C57">
      <w:pPr>
        <w:ind w:left="480"/>
        <w:jc w:val="both"/>
        <w:rPr>
          <w:sz w:val="22"/>
          <w:szCs w:val="22"/>
        </w:rPr>
      </w:pPr>
    </w:p>
    <w:p w14:paraId="0336974D" w14:textId="77777777" w:rsidR="000F503D" w:rsidRPr="00D73EC0" w:rsidRDefault="000F503D" w:rsidP="00D37C57">
      <w:pPr>
        <w:pStyle w:val="Zkladntext"/>
        <w:numPr>
          <w:ilvl w:val="1"/>
          <w:numId w:val="1"/>
        </w:numPr>
        <w:spacing w:after="0"/>
        <w:ind w:hanging="720"/>
        <w:jc w:val="both"/>
        <w:rPr>
          <w:color w:val="000000"/>
          <w:sz w:val="22"/>
          <w:szCs w:val="22"/>
        </w:rPr>
      </w:pPr>
      <w:bookmarkStart w:id="39" w:name="_DV_M127"/>
      <w:bookmarkStart w:id="40" w:name="_DV_M129"/>
      <w:bookmarkStart w:id="41" w:name="_DV_M130"/>
      <w:bookmarkStart w:id="42" w:name="_DV_M132"/>
      <w:bookmarkStart w:id="43" w:name="_DV_M133"/>
      <w:bookmarkStart w:id="44" w:name="_DV_M135"/>
      <w:bookmarkStart w:id="45" w:name="_DV_M136"/>
      <w:bookmarkStart w:id="46" w:name="_DV_M137"/>
      <w:bookmarkStart w:id="47" w:name="_DV_M40"/>
      <w:bookmarkEnd w:id="39"/>
      <w:bookmarkEnd w:id="40"/>
      <w:bookmarkEnd w:id="41"/>
      <w:bookmarkEnd w:id="42"/>
      <w:bookmarkEnd w:id="43"/>
      <w:bookmarkEnd w:id="44"/>
      <w:bookmarkEnd w:id="45"/>
      <w:bookmarkEnd w:id="46"/>
      <w:bookmarkEnd w:id="47"/>
      <w:r w:rsidRPr="00D73EC0">
        <w:rPr>
          <w:color w:val="000000"/>
          <w:sz w:val="22"/>
          <w:szCs w:val="22"/>
        </w:rPr>
        <w:t>Smluvní strany se dohodly, že celková kupní cena uvedená výše v čl. 7.1 Smlouvy je sjednána jako pevná a nepřekročitelná</w:t>
      </w:r>
      <w:r w:rsidRPr="00D73EC0">
        <w:rPr>
          <w:sz w:val="22"/>
          <w:szCs w:val="22"/>
        </w:rPr>
        <w:t>.</w:t>
      </w:r>
    </w:p>
    <w:p w14:paraId="605727BB" w14:textId="77777777" w:rsidR="000F503D" w:rsidRPr="00D73EC0" w:rsidRDefault="000F503D" w:rsidP="00D37C57">
      <w:pPr>
        <w:pStyle w:val="Zkladntext"/>
        <w:spacing w:after="0"/>
        <w:ind w:left="480" w:firstLine="0"/>
        <w:jc w:val="both"/>
        <w:rPr>
          <w:color w:val="000000"/>
          <w:sz w:val="22"/>
          <w:szCs w:val="22"/>
          <w:highlight w:val="yellow"/>
        </w:rPr>
      </w:pPr>
    </w:p>
    <w:p w14:paraId="0A9C2B13"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Kupní cena za Zboží bude uhrazena po převzetí Zboží Kupujícím pos</w:t>
      </w:r>
      <w:r w:rsidR="00F60CB5" w:rsidRPr="00D73EC0">
        <w:rPr>
          <w:color w:val="000000"/>
          <w:sz w:val="22"/>
          <w:szCs w:val="22"/>
        </w:rPr>
        <w:t>tupem podle odstavců 7.4 až 7.12</w:t>
      </w:r>
      <w:r w:rsidRPr="00D73EC0">
        <w:rPr>
          <w:color w:val="000000"/>
          <w:sz w:val="22"/>
          <w:szCs w:val="22"/>
        </w:rPr>
        <w:t xml:space="preserve"> této Smlouvy ve lhůtě třiceti (30)</w:t>
      </w:r>
      <w:r w:rsidR="000D402C" w:rsidRPr="00D73EC0">
        <w:rPr>
          <w:color w:val="000000"/>
          <w:sz w:val="22"/>
          <w:szCs w:val="22"/>
        </w:rPr>
        <w:t xml:space="preserve"> </w:t>
      </w:r>
      <w:r w:rsidRPr="00D73EC0">
        <w:rPr>
          <w:color w:val="000000"/>
          <w:sz w:val="22"/>
          <w:szCs w:val="22"/>
        </w:rPr>
        <w:t>dnů tam uvedené.</w:t>
      </w:r>
    </w:p>
    <w:p w14:paraId="242D1EDE" w14:textId="77777777" w:rsidR="000F503D" w:rsidRPr="00D73EC0" w:rsidRDefault="000F503D" w:rsidP="00D37C57">
      <w:pPr>
        <w:pStyle w:val="Zkladntext"/>
        <w:spacing w:after="0"/>
        <w:ind w:firstLine="0"/>
        <w:jc w:val="both"/>
        <w:rPr>
          <w:color w:val="000000"/>
          <w:sz w:val="22"/>
          <w:szCs w:val="22"/>
          <w:highlight w:val="yellow"/>
        </w:rPr>
      </w:pPr>
    </w:p>
    <w:p w14:paraId="7205EF81"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 xml:space="preserve">Prodávajícímu vznikne nárok na zaplacení příslušné kupní ceny za kompletně dodané jednotlivé části Zboží, které budou Kupujícímu od Prodávajícího dodány a které budou zároveň Kupujícím od Prodávajícího převzaty ve smyslu čl. </w:t>
      </w:r>
      <w:r w:rsidR="00E23F4C" w:rsidRPr="00D73EC0">
        <w:fldChar w:fldCharType="begin"/>
      </w:r>
      <w:r w:rsidR="00796984" w:rsidRPr="00D73EC0">
        <w:instrText xml:space="preserve"> REF _Ref269289153 \r \h  \* MERGEFORMAT </w:instrText>
      </w:r>
      <w:r w:rsidR="00E23F4C" w:rsidRPr="00D73EC0">
        <w:fldChar w:fldCharType="separate"/>
      </w:r>
      <w:r w:rsidR="001F2D69" w:rsidRPr="00D73EC0">
        <w:t>V</w:t>
      </w:r>
      <w:r w:rsidR="00E23F4C" w:rsidRPr="00D73EC0">
        <w:fldChar w:fldCharType="end"/>
      </w:r>
      <w:r w:rsidRPr="00D73EC0">
        <w:rPr>
          <w:color w:val="000000"/>
          <w:sz w:val="22"/>
          <w:szCs w:val="22"/>
        </w:rPr>
        <w:t xml:space="preserve">. této Smlouvy. </w:t>
      </w:r>
    </w:p>
    <w:p w14:paraId="68C2254B" w14:textId="77777777" w:rsidR="000F503D" w:rsidRPr="00D73EC0" w:rsidRDefault="000F503D" w:rsidP="00D37C57">
      <w:pPr>
        <w:pStyle w:val="Zkladntext"/>
        <w:spacing w:after="0"/>
        <w:ind w:left="480" w:firstLine="0"/>
        <w:jc w:val="both"/>
        <w:rPr>
          <w:color w:val="000000"/>
          <w:sz w:val="22"/>
          <w:szCs w:val="22"/>
          <w:highlight w:val="yellow"/>
        </w:rPr>
      </w:pPr>
    </w:p>
    <w:p w14:paraId="0E2F28C2" w14:textId="0C75AE69" w:rsidR="000F503D" w:rsidRPr="00B5086D" w:rsidRDefault="000F503D" w:rsidP="00442344">
      <w:pPr>
        <w:pStyle w:val="Zkladntext"/>
        <w:numPr>
          <w:ilvl w:val="1"/>
          <w:numId w:val="1"/>
        </w:numPr>
        <w:spacing w:after="0"/>
        <w:ind w:hanging="720"/>
        <w:jc w:val="both"/>
        <w:rPr>
          <w:color w:val="000000"/>
          <w:sz w:val="22"/>
          <w:szCs w:val="22"/>
        </w:rPr>
      </w:pPr>
      <w:r w:rsidRPr="00D73EC0">
        <w:rPr>
          <w:color w:val="000000"/>
          <w:sz w:val="22"/>
          <w:szCs w:val="22"/>
        </w:rPr>
        <w:t>Úhrada kupní ceny za převzaté Zboží je splatná na základě Faktury.</w:t>
      </w:r>
    </w:p>
    <w:p w14:paraId="37620102" w14:textId="77777777" w:rsidR="000F503D" w:rsidRPr="00D73EC0" w:rsidRDefault="000F503D" w:rsidP="00D37C57">
      <w:pPr>
        <w:ind w:left="720" w:hanging="720"/>
        <w:jc w:val="both"/>
        <w:rPr>
          <w:color w:val="000000"/>
          <w:sz w:val="22"/>
          <w:szCs w:val="22"/>
        </w:rPr>
      </w:pPr>
    </w:p>
    <w:p w14:paraId="45CD885C" w14:textId="7777777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w:t>
      </w:r>
      <w:r w:rsidR="00E23F4C" w:rsidRPr="00D73EC0">
        <w:fldChar w:fldCharType="begin"/>
      </w:r>
      <w:r w:rsidR="00796984" w:rsidRPr="00D73EC0">
        <w:instrText xml:space="preserve"> REF _Ref269289153 \r \h  \* MERGEFORMAT </w:instrText>
      </w:r>
      <w:r w:rsidR="00E23F4C" w:rsidRPr="00D73EC0">
        <w:fldChar w:fldCharType="separate"/>
      </w:r>
      <w:r w:rsidR="001F2D69" w:rsidRPr="00D73EC0">
        <w:t>V</w:t>
      </w:r>
      <w:r w:rsidR="00E23F4C" w:rsidRPr="00D73EC0">
        <w:fldChar w:fldCharType="end"/>
      </w:r>
      <w:r w:rsidRPr="00D73EC0">
        <w:rPr>
          <w:sz w:val="22"/>
          <w:szCs w:val="22"/>
        </w:rPr>
        <w:t xml:space="preserve">. této Smlouvy Kupujícím (jednotková cena násobená počtem dodaných a převzatých kusů). Faktura musí být doručena Kupujícímu nejpozději do čtrnácti (14) kalendářních dnů ode dne, ve kterém Prodávajícímu vzniklo právo na vystavení Faktury. K částce Faktury bude připočtena DPH v zákonné výši. </w:t>
      </w:r>
    </w:p>
    <w:p w14:paraId="78F51B11" w14:textId="77777777" w:rsidR="000F503D" w:rsidRPr="00D73EC0" w:rsidRDefault="000F503D" w:rsidP="00D37C57">
      <w:pPr>
        <w:ind w:left="720" w:hanging="720"/>
        <w:jc w:val="both"/>
        <w:rPr>
          <w:color w:val="000000"/>
          <w:sz w:val="22"/>
          <w:szCs w:val="22"/>
        </w:rPr>
      </w:pPr>
    </w:p>
    <w:p w14:paraId="6E1C5FB9"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 xml:space="preserve">Kupní cena bude způsobem sjednaným v této Smlouvě zaplacena na bankovní účet Prodávajícího uvedený Prodávajícím na Faktuře za </w:t>
      </w:r>
      <w:r w:rsidR="00CA1F37">
        <w:rPr>
          <w:color w:val="000000"/>
          <w:sz w:val="22"/>
          <w:szCs w:val="22"/>
        </w:rPr>
        <w:t>příslušné Zboží, který se shoduje s</w:t>
      </w:r>
      <w:r w:rsidR="00081F68">
        <w:rPr>
          <w:color w:val="000000"/>
          <w:sz w:val="22"/>
          <w:szCs w:val="22"/>
        </w:rPr>
        <w:t> účtem uvedeným v této Smlouvě</w:t>
      </w:r>
      <w:r w:rsidR="00CA1F37">
        <w:rPr>
          <w:color w:val="000000"/>
          <w:sz w:val="22"/>
          <w:szCs w:val="22"/>
        </w:rPr>
        <w:t>.</w:t>
      </w:r>
      <w:r w:rsidRPr="00D73EC0">
        <w:rPr>
          <w:color w:val="000000"/>
          <w:sz w:val="22"/>
          <w:szCs w:val="22"/>
        </w:rPr>
        <w:t xml:space="preserve"> Kupní cena je splatná v korunách českých (Kč).</w:t>
      </w:r>
    </w:p>
    <w:p w14:paraId="5191227C" w14:textId="77777777" w:rsidR="000F503D" w:rsidRPr="00D73EC0" w:rsidRDefault="000F503D" w:rsidP="00D37C57">
      <w:pPr>
        <w:ind w:left="720" w:hanging="720"/>
        <w:jc w:val="both"/>
        <w:rPr>
          <w:color w:val="000000"/>
          <w:sz w:val="22"/>
          <w:szCs w:val="22"/>
          <w:u w:val="single"/>
        </w:rPr>
      </w:pPr>
    </w:p>
    <w:p w14:paraId="47E4C6A3" w14:textId="77777777" w:rsidR="000F503D" w:rsidRPr="00AA3300" w:rsidRDefault="000F503D" w:rsidP="00AA3300">
      <w:pPr>
        <w:pStyle w:val="Zkladntext"/>
        <w:numPr>
          <w:ilvl w:val="1"/>
          <w:numId w:val="1"/>
        </w:numPr>
        <w:spacing w:after="0"/>
        <w:ind w:hanging="720"/>
        <w:jc w:val="both"/>
        <w:rPr>
          <w:color w:val="000000"/>
          <w:sz w:val="22"/>
          <w:szCs w:val="22"/>
        </w:rPr>
      </w:pPr>
      <w:bookmarkStart w:id="48" w:name="_DV_M41"/>
      <w:bookmarkStart w:id="49" w:name="_Ref269288217"/>
      <w:bookmarkEnd w:id="48"/>
      <w:r w:rsidRPr="00D73EC0">
        <w:rPr>
          <w:color w:val="000000"/>
          <w:sz w:val="22"/>
          <w:szCs w:val="22"/>
        </w:rPr>
        <w:lastRenderedPageBreak/>
        <w:t>Faktury Prodávajícího musí splňovat veškeré náležitosti daňového dokladu ve smyslu příslušných právních předpisů platných na území České republiky a musí obsahovat ve vztahu k příslušnému Zboží věcně správ</w:t>
      </w:r>
      <w:r w:rsidR="00AA3300">
        <w:rPr>
          <w:color w:val="000000"/>
          <w:sz w:val="22"/>
          <w:szCs w:val="22"/>
        </w:rPr>
        <w:t xml:space="preserve">né a dostatečně podrobné údaje. </w:t>
      </w:r>
      <w:r w:rsidRPr="00AA3300">
        <w:rPr>
          <w:color w:val="000000"/>
          <w:sz w:val="22"/>
          <w:szCs w:val="22"/>
        </w:rPr>
        <w:t>Přílohou každé Faktury musí být kopie Předávacího protokolu nebo jiného dokladu potvrzeného Kupujícím dokládající oprávněnost fakturované částky.</w:t>
      </w:r>
      <w:bookmarkEnd w:id="49"/>
    </w:p>
    <w:p w14:paraId="2EA54205" w14:textId="77777777" w:rsidR="00AA3300" w:rsidRPr="00D73EC0" w:rsidRDefault="00AA3300" w:rsidP="00D53CB4">
      <w:pPr>
        <w:pStyle w:val="Zkladntext"/>
        <w:spacing w:after="0"/>
        <w:ind w:left="360" w:firstLine="0"/>
        <w:jc w:val="both"/>
        <w:rPr>
          <w:color w:val="000000"/>
          <w:sz w:val="22"/>
          <w:szCs w:val="22"/>
        </w:rPr>
      </w:pPr>
    </w:p>
    <w:p w14:paraId="14E27563" w14:textId="77777777" w:rsidR="000F503D" w:rsidRPr="00D73EC0" w:rsidRDefault="000F503D" w:rsidP="001B1B3F">
      <w:pPr>
        <w:pStyle w:val="Zkladntext"/>
        <w:spacing w:after="0"/>
        <w:ind w:left="426" w:firstLine="0"/>
        <w:jc w:val="both"/>
        <w:rPr>
          <w:color w:val="000000"/>
          <w:sz w:val="22"/>
          <w:szCs w:val="22"/>
        </w:rPr>
      </w:pPr>
      <w:r w:rsidRPr="00D73EC0">
        <w:rPr>
          <w:color w:val="000000"/>
          <w:sz w:val="22"/>
          <w:szCs w:val="22"/>
        </w:rPr>
        <w:t>Faktura musí obsahovat zejména tyto náležitosti:</w:t>
      </w:r>
    </w:p>
    <w:p w14:paraId="4EBE19F3"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a) označení faktury a její číslo</w:t>
      </w:r>
    </w:p>
    <w:p w14:paraId="6DF667F3"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b) obchodní název, sídlo a IČ Kupujícího a prodávajícího</w:t>
      </w:r>
    </w:p>
    <w:p w14:paraId="20FECBF7"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c) předmět dodávky a den jejího plnění</w:t>
      </w:r>
    </w:p>
    <w:p w14:paraId="69E391C7"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d) den vystavení faktury a datum její splatnosti</w:t>
      </w:r>
    </w:p>
    <w:p w14:paraId="5A5C7155"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e) označení banky a číslo účtu, na který má být splacena</w:t>
      </w:r>
    </w:p>
    <w:p w14:paraId="2774B541"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f) popis předmětu plnění</w:t>
      </w:r>
    </w:p>
    <w:p w14:paraId="435A3D41"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g) celkovou fakturovanou částku</w:t>
      </w:r>
    </w:p>
    <w:p w14:paraId="77ECBAC1" w14:textId="7FE1B65B" w:rsidR="000F503D" w:rsidRPr="00D73EC0" w:rsidRDefault="000F503D" w:rsidP="004A4A74">
      <w:pPr>
        <w:pStyle w:val="Zkladntext"/>
        <w:spacing w:after="60"/>
        <w:ind w:left="480" w:firstLine="0"/>
        <w:jc w:val="both"/>
        <w:rPr>
          <w:color w:val="000000"/>
          <w:sz w:val="22"/>
          <w:szCs w:val="22"/>
        </w:rPr>
      </w:pPr>
      <w:r w:rsidRPr="00D73EC0">
        <w:rPr>
          <w:color w:val="000000"/>
          <w:sz w:val="22"/>
          <w:szCs w:val="22"/>
        </w:rPr>
        <w:t>h) název projektu „</w:t>
      </w:r>
      <w:r w:rsidR="00C47F27" w:rsidRPr="00C47F27">
        <w:rPr>
          <w:b/>
          <w:sz w:val="22"/>
        </w:rPr>
        <w:t xml:space="preserve">Předcházení vzniku odpadů ve městě </w:t>
      </w:r>
      <w:r w:rsidR="00B5086D">
        <w:rPr>
          <w:b/>
          <w:sz w:val="22"/>
        </w:rPr>
        <w:t>Moravská Třebová</w:t>
      </w:r>
      <w:r w:rsidRPr="00D73EC0">
        <w:rPr>
          <w:color w:val="000000"/>
          <w:sz w:val="22"/>
          <w:szCs w:val="22"/>
        </w:rPr>
        <w:t>“</w:t>
      </w:r>
    </w:p>
    <w:p w14:paraId="6671DC69" w14:textId="141732C0" w:rsidR="00980482" w:rsidRDefault="000F503D" w:rsidP="00C47F27">
      <w:pPr>
        <w:pStyle w:val="Zkladntext"/>
        <w:spacing w:after="60"/>
        <w:ind w:left="480" w:firstLine="0"/>
        <w:jc w:val="both"/>
        <w:rPr>
          <w:b/>
          <w:color w:val="000000"/>
          <w:sz w:val="22"/>
          <w:szCs w:val="22"/>
          <w:shd w:val="clear" w:color="auto" w:fill="FFFFFF"/>
        </w:rPr>
      </w:pPr>
      <w:r w:rsidRPr="00D73EC0">
        <w:rPr>
          <w:color w:val="000000"/>
          <w:sz w:val="22"/>
          <w:szCs w:val="22"/>
        </w:rPr>
        <w:t xml:space="preserve">i) registrační číslo projektu: </w:t>
      </w:r>
      <w:r w:rsidR="00B5086D" w:rsidRPr="00B5086D">
        <w:rPr>
          <w:b/>
          <w:color w:val="000000"/>
          <w:sz w:val="22"/>
          <w:szCs w:val="22"/>
          <w:shd w:val="clear" w:color="auto" w:fill="FFFFFF"/>
        </w:rPr>
        <w:t>CZ.05.01.05/01/24_068/0004831</w:t>
      </w:r>
    </w:p>
    <w:p w14:paraId="062AB471" w14:textId="77777777" w:rsidR="00C47F27" w:rsidRPr="00A66450" w:rsidRDefault="00C47F27" w:rsidP="00C47F27">
      <w:pPr>
        <w:pStyle w:val="Zkladntext"/>
        <w:spacing w:after="60"/>
        <w:ind w:left="480" w:firstLine="0"/>
        <w:jc w:val="both"/>
        <w:rPr>
          <w:b/>
          <w:i/>
          <w:sz w:val="22"/>
          <w:szCs w:val="22"/>
        </w:rPr>
      </w:pPr>
    </w:p>
    <w:p w14:paraId="39218E33" w14:textId="6471A907" w:rsidR="000F503D" w:rsidRPr="00B66BF9" w:rsidRDefault="000F503D" w:rsidP="004A7446">
      <w:pPr>
        <w:pStyle w:val="Zkladntext"/>
        <w:numPr>
          <w:ilvl w:val="1"/>
          <w:numId w:val="1"/>
        </w:numPr>
        <w:spacing w:after="0"/>
        <w:ind w:hanging="644"/>
        <w:jc w:val="both"/>
        <w:rPr>
          <w:color w:val="000000"/>
          <w:sz w:val="22"/>
          <w:szCs w:val="22"/>
        </w:rPr>
      </w:pPr>
      <w:bookmarkStart w:id="50" w:name="_DV_M42"/>
      <w:bookmarkStart w:id="51" w:name="_Ref269288711"/>
      <w:bookmarkEnd w:id="50"/>
      <w:r w:rsidRPr="00B66BF9">
        <w:rPr>
          <w:color w:val="000000"/>
          <w:sz w:val="22"/>
          <w:szCs w:val="22"/>
        </w:rPr>
        <w:t xml:space="preserve">Kupující je oprávněn Fakturu vrátit Prodávajícímu ve lhůtě sedmi (7) kalendářních dnů </w:t>
      </w:r>
      <w:r w:rsidR="00583FCF">
        <w:rPr>
          <w:color w:val="000000"/>
          <w:sz w:val="22"/>
          <w:szCs w:val="22"/>
        </w:rPr>
        <w:br/>
      </w:r>
      <w:r w:rsidRPr="00B66BF9">
        <w:rPr>
          <w:color w:val="000000"/>
          <w:sz w:val="22"/>
          <w:szCs w:val="22"/>
        </w:rPr>
        <w:t xml:space="preserve">ode dne jejího doručení Kupujícímu, pokud Faktura nebude obsahovat náležitosti </w:t>
      </w:r>
      <w:r w:rsidR="00382DCA">
        <w:rPr>
          <w:color w:val="000000"/>
          <w:sz w:val="22"/>
          <w:szCs w:val="22"/>
        </w:rPr>
        <w:br/>
      </w:r>
      <w:r w:rsidRPr="00B66BF9">
        <w:rPr>
          <w:color w:val="000000"/>
          <w:sz w:val="22"/>
          <w:szCs w:val="22"/>
        </w:rPr>
        <w:t>dle ustanovení čl. 7.8 Smlouvy. Prodávající je v tomto případě povinen Kupujícímu bezodkladně doručit novou Fakturu, která bude splňovat veškeré náležitosti dle ustanovení čl. 7.8 Smlouvy.</w:t>
      </w:r>
      <w:bookmarkEnd w:id="51"/>
    </w:p>
    <w:p w14:paraId="5758FD23" w14:textId="77777777" w:rsidR="000F503D" w:rsidRPr="00D73EC0" w:rsidRDefault="000F503D" w:rsidP="00D37C57">
      <w:pPr>
        <w:ind w:left="720" w:hanging="720"/>
        <w:jc w:val="both"/>
        <w:rPr>
          <w:color w:val="000000"/>
          <w:sz w:val="22"/>
          <w:szCs w:val="22"/>
          <w:highlight w:val="yellow"/>
        </w:rPr>
      </w:pPr>
    </w:p>
    <w:p w14:paraId="0BF413EA" w14:textId="77777777" w:rsidR="000F503D" w:rsidRPr="00D73EC0" w:rsidRDefault="000F503D" w:rsidP="00D37C57">
      <w:pPr>
        <w:pStyle w:val="Zkladntext"/>
        <w:numPr>
          <w:ilvl w:val="1"/>
          <w:numId w:val="1"/>
        </w:numPr>
        <w:spacing w:after="0"/>
        <w:ind w:hanging="720"/>
        <w:jc w:val="both"/>
        <w:rPr>
          <w:color w:val="000000"/>
          <w:sz w:val="22"/>
          <w:szCs w:val="22"/>
        </w:rPr>
      </w:pPr>
      <w:bookmarkStart w:id="52" w:name="_Ref269288847"/>
      <w:r w:rsidRPr="00D73EC0">
        <w:rPr>
          <w:color w:val="000000"/>
          <w:sz w:val="22"/>
          <w:szCs w:val="22"/>
        </w:rPr>
        <w:t xml:space="preserve">Faktura je splatná ve lhůtě </w:t>
      </w:r>
      <w:r w:rsidRPr="00D73EC0">
        <w:rPr>
          <w:sz w:val="22"/>
          <w:szCs w:val="22"/>
        </w:rPr>
        <w:t xml:space="preserve">třiceti </w:t>
      </w:r>
      <w:r w:rsidRPr="00D73EC0">
        <w:rPr>
          <w:color w:val="000000"/>
          <w:sz w:val="22"/>
          <w:szCs w:val="22"/>
        </w:rPr>
        <w:t xml:space="preserve">(30) kalendářních dnů ode dne jejího doručení Kupujícímu. V případě vrácení Faktury Kupujícím zpět Prodávajícímu postupem podle čl. 7.9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3" w:name="_DV_M46"/>
      <w:bookmarkEnd w:id="53"/>
      <w:r w:rsidRPr="00D73EC0">
        <w:rPr>
          <w:color w:val="000000"/>
          <w:sz w:val="22"/>
          <w:szCs w:val="22"/>
        </w:rPr>
        <w:t>okamžiku, kdy bude peněžní částka uvedená ve Faktuře odepsána z bankovního účtu Kupujícího.</w:t>
      </w:r>
      <w:bookmarkEnd w:id="52"/>
    </w:p>
    <w:p w14:paraId="2DACB693" w14:textId="77777777" w:rsidR="000F503D" w:rsidRPr="00D73EC0" w:rsidRDefault="000F503D" w:rsidP="00D37C57">
      <w:pPr>
        <w:tabs>
          <w:tab w:val="left" w:pos="720"/>
        </w:tabs>
        <w:ind w:left="1440" w:hanging="1440"/>
        <w:jc w:val="both"/>
        <w:rPr>
          <w:color w:val="000000"/>
          <w:sz w:val="22"/>
          <w:szCs w:val="22"/>
          <w:highlight w:val="yellow"/>
        </w:rPr>
      </w:pPr>
    </w:p>
    <w:p w14:paraId="51EEAAC7" w14:textId="1D4B91E3" w:rsidR="00D22841" w:rsidRPr="00E71E4A" w:rsidRDefault="000F503D" w:rsidP="00E71E4A">
      <w:pPr>
        <w:pStyle w:val="Zkladntext"/>
        <w:numPr>
          <w:ilvl w:val="1"/>
          <w:numId w:val="1"/>
        </w:numPr>
        <w:spacing w:after="0"/>
        <w:ind w:hanging="720"/>
        <w:jc w:val="both"/>
        <w:rPr>
          <w:color w:val="000000"/>
          <w:sz w:val="22"/>
          <w:szCs w:val="22"/>
        </w:rPr>
      </w:pPr>
      <w:bookmarkStart w:id="54" w:name="_DV_M47"/>
      <w:bookmarkEnd w:id="54"/>
      <w:r w:rsidRPr="00D73EC0">
        <w:rPr>
          <w:color w:val="000000"/>
          <w:sz w:val="22"/>
          <w:szCs w:val="22"/>
        </w:rPr>
        <w:t>Kupní cena stejně jako jakékoliv jiné peněžité částky uvedené v této Smlouvě jsou uváděny bez DPH, není-li výslovně uvedeno jinak.</w:t>
      </w:r>
    </w:p>
    <w:p w14:paraId="4B3AF50D" w14:textId="77777777" w:rsidR="000F503D" w:rsidRPr="00D73EC0" w:rsidRDefault="000F503D" w:rsidP="00D37C57">
      <w:pPr>
        <w:ind w:left="720" w:hanging="720"/>
        <w:jc w:val="both"/>
        <w:rPr>
          <w:color w:val="000000"/>
          <w:sz w:val="22"/>
          <w:szCs w:val="22"/>
          <w:highlight w:val="yellow"/>
        </w:rPr>
      </w:pPr>
    </w:p>
    <w:p w14:paraId="2FD7D308" w14:textId="2835CF61" w:rsidR="000F503D"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 xml:space="preserve">Kupní cena za Zboží zahrnuje i veškeré náklady Prodávajícího spojené s plněním této Smlouvy, a to zejména veškeré náklady za dopravu Zboží do místa dodání, včetně zabalení, naložení </w:t>
      </w:r>
      <w:r w:rsidR="00DD432C">
        <w:rPr>
          <w:color w:val="000000"/>
          <w:sz w:val="22"/>
          <w:szCs w:val="22"/>
        </w:rPr>
        <w:br/>
      </w:r>
      <w:r w:rsidRPr="00D73EC0">
        <w:rPr>
          <w:color w:val="000000"/>
          <w:sz w:val="22"/>
          <w:szCs w:val="22"/>
        </w:rPr>
        <w:t xml:space="preserve">a vyložení Zboží, veškeré náklady plynoucí ze záruk dle čl. VIII. této Smlouvy, veškeré náklady na jakékoliv skladování Zboží a veškeré náklady Prodávajícího na doklady </w:t>
      </w:r>
      <w:r w:rsidR="00DD432C">
        <w:rPr>
          <w:color w:val="000000"/>
          <w:sz w:val="22"/>
          <w:szCs w:val="22"/>
        </w:rPr>
        <w:br/>
      </w:r>
      <w:r w:rsidRPr="00D73EC0">
        <w:rPr>
          <w:color w:val="000000"/>
          <w:sz w:val="22"/>
          <w:szCs w:val="22"/>
        </w:rPr>
        <w:t>a doku</w:t>
      </w:r>
      <w:r w:rsidR="00466705">
        <w:rPr>
          <w:color w:val="000000"/>
          <w:sz w:val="22"/>
          <w:szCs w:val="22"/>
        </w:rPr>
        <w:t>menty ke Zboží ve smyslu čl. 3.4</w:t>
      </w:r>
      <w:r w:rsidRPr="00D73EC0">
        <w:rPr>
          <w:color w:val="000000"/>
          <w:sz w:val="22"/>
          <w:szCs w:val="22"/>
        </w:rPr>
        <w:t xml:space="preserve"> této Smlouvy a veškerá cla, daně (mimo DPH) </w:t>
      </w:r>
      <w:r w:rsidR="00DD432C">
        <w:rPr>
          <w:color w:val="000000"/>
          <w:sz w:val="22"/>
          <w:szCs w:val="22"/>
        </w:rPr>
        <w:br/>
      </w:r>
      <w:r w:rsidRPr="00D73EC0">
        <w:rPr>
          <w:color w:val="000000"/>
          <w:sz w:val="22"/>
          <w:szCs w:val="22"/>
        </w:rPr>
        <w:t xml:space="preserve">a jakékoli další poplatky související s plněním této Smlouvy a také zahrnuje úplatu za práva duševního vlastnictví poskytnutá Kupujícímu, resp. převedená na Kupujícího v souvislosti </w:t>
      </w:r>
      <w:r w:rsidR="00DD432C">
        <w:rPr>
          <w:color w:val="000000"/>
          <w:sz w:val="22"/>
          <w:szCs w:val="22"/>
        </w:rPr>
        <w:br/>
      </w:r>
      <w:r w:rsidRPr="00D73EC0">
        <w:rPr>
          <w:color w:val="000000"/>
          <w:sz w:val="22"/>
          <w:szCs w:val="22"/>
        </w:rPr>
        <w:t>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4ADB420A" w14:textId="77777777" w:rsidR="00E13E43" w:rsidRDefault="00E13E43" w:rsidP="00E13E43">
      <w:pPr>
        <w:pStyle w:val="Zkladntext"/>
        <w:spacing w:after="0"/>
        <w:jc w:val="both"/>
        <w:rPr>
          <w:color w:val="000000"/>
          <w:sz w:val="22"/>
          <w:szCs w:val="22"/>
        </w:rPr>
      </w:pPr>
    </w:p>
    <w:p w14:paraId="03C1C7C7" w14:textId="77777777" w:rsidR="00E13E43" w:rsidRDefault="00E13E43" w:rsidP="00E13E43">
      <w:pPr>
        <w:pStyle w:val="Zkladntext"/>
        <w:spacing w:after="0"/>
        <w:jc w:val="both"/>
        <w:rPr>
          <w:color w:val="000000"/>
          <w:sz w:val="22"/>
          <w:szCs w:val="22"/>
        </w:rPr>
      </w:pPr>
    </w:p>
    <w:p w14:paraId="3C19CF45" w14:textId="77777777" w:rsidR="00E13E43" w:rsidRDefault="00E13E43" w:rsidP="00E13E43">
      <w:pPr>
        <w:pStyle w:val="Zkladntext"/>
        <w:spacing w:after="0"/>
        <w:jc w:val="both"/>
        <w:rPr>
          <w:color w:val="000000"/>
          <w:sz w:val="22"/>
          <w:szCs w:val="22"/>
        </w:rPr>
      </w:pPr>
    </w:p>
    <w:p w14:paraId="453169D3" w14:textId="77777777" w:rsidR="00E13E43" w:rsidRDefault="00E13E43" w:rsidP="00E13E43">
      <w:pPr>
        <w:pStyle w:val="Zkladntext"/>
        <w:spacing w:after="0"/>
        <w:jc w:val="both"/>
        <w:rPr>
          <w:color w:val="000000"/>
          <w:sz w:val="22"/>
          <w:szCs w:val="22"/>
        </w:rPr>
      </w:pPr>
    </w:p>
    <w:p w14:paraId="598C74F4" w14:textId="77777777" w:rsidR="004A4A74" w:rsidRPr="00D73EC0" w:rsidRDefault="004A4A74" w:rsidP="00DD432C">
      <w:pPr>
        <w:pStyle w:val="Zkladntext"/>
        <w:spacing w:after="0"/>
        <w:ind w:firstLine="0"/>
        <w:jc w:val="both"/>
        <w:rPr>
          <w:color w:val="000000"/>
          <w:sz w:val="22"/>
          <w:szCs w:val="22"/>
          <w:highlight w:val="yellow"/>
        </w:rPr>
      </w:pPr>
    </w:p>
    <w:p w14:paraId="7C6F9E36" w14:textId="77777777" w:rsidR="000F503D" w:rsidRPr="00D73EC0" w:rsidRDefault="000F503D" w:rsidP="00D37C57">
      <w:pPr>
        <w:pStyle w:val="Zkladntext"/>
        <w:numPr>
          <w:ilvl w:val="0"/>
          <w:numId w:val="1"/>
        </w:numPr>
        <w:spacing w:after="0"/>
        <w:jc w:val="center"/>
        <w:rPr>
          <w:b/>
          <w:bCs/>
          <w:sz w:val="22"/>
          <w:szCs w:val="22"/>
        </w:rPr>
      </w:pPr>
      <w:bookmarkStart w:id="55" w:name="_DV_M152"/>
      <w:bookmarkStart w:id="56" w:name="_DV_M161"/>
      <w:bookmarkStart w:id="57" w:name="_Ref269289202"/>
      <w:bookmarkEnd w:id="55"/>
      <w:bookmarkEnd w:id="56"/>
    </w:p>
    <w:bookmarkEnd w:id="57"/>
    <w:p w14:paraId="61157B32" w14:textId="77777777" w:rsidR="000F503D" w:rsidRPr="00D73EC0" w:rsidRDefault="000F503D" w:rsidP="00D37C57">
      <w:pPr>
        <w:ind w:left="720" w:hanging="720"/>
        <w:jc w:val="center"/>
        <w:rPr>
          <w:b/>
          <w:color w:val="000000"/>
          <w:sz w:val="22"/>
          <w:szCs w:val="22"/>
        </w:rPr>
      </w:pPr>
      <w:r w:rsidRPr="00D73EC0">
        <w:rPr>
          <w:b/>
          <w:color w:val="000000"/>
          <w:sz w:val="22"/>
          <w:szCs w:val="22"/>
        </w:rPr>
        <w:t>ZÁRUČNÍ DOBA A REKLAMACE</w:t>
      </w:r>
    </w:p>
    <w:p w14:paraId="1024177E" w14:textId="77777777" w:rsidR="000F503D" w:rsidRPr="00D73EC0" w:rsidRDefault="000F503D" w:rsidP="00D37C57">
      <w:pPr>
        <w:pStyle w:val="Zkladntext"/>
        <w:numPr>
          <w:ilvl w:val="1"/>
          <w:numId w:val="1"/>
        </w:numPr>
        <w:spacing w:after="0"/>
        <w:ind w:hanging="720"/>
        <w:jc w:val="both"/>
        <w:rPr>
          <w:color w:val="000000"/>
          <w:sz w:val="22"/>
          <w:szCs w:val="22"/>
        </w:rPr>
      </w:pPr>
      <w:bookmarkStart w:id="58" w:name="_Ref269289281"/>
      <w:r w:rsidRPr="00D73EC0">
        <w:rPr>
          <w:color w:val="000000"/>
          <w:sz w:val="22"/>
          <w:szCs w:val="22"/>
        </w:rPr>
        <w:t>Prodávající podpisem Předávacího protokolu poskytuje Kupujícímu záruku za to, že:</w:t>
      </w:r>
      <w:bookmarkEnd w:id="58"/>
    </w:p>
    <w:p w14:paraId="53A5E695" w14:textId="77777777" w:rsidR="000F503D" w:rsidRPr="00D73EC0" w:rsidRDefault="000F503D" w:rsidP="00142CF1">
      <w:pPr>
        <w:numPr>
          <w:ilvl w:val="0"/>
          <w:numId w:val="3"/>
        </w:numPr>
        <w:tabs>
          <w:tab w:val="clear" w:pos="1080"/>
        </w:tabs>
        <w:spacing w:line="276" w:lineRule="auto"/>
        <w:ind w:left="851" w:hanging="425"/>
        <w:jc w:val="both"/>
        <w:rPr>
          <w:color w:val="000000"/>
          <w:sz w:val="22"/>
          <w:szCs w:val="22"/>
        </w:rPr>
      </w:pPr>
      <w:r w:rsidRPr="00D73EC0">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1E8BC99B" w14:textId="77777777" w:rsidR="000F503D" w:rsidRPr="00D73EC0" w:rsidRDefault="000F503D" w:rsidP="00142CF1">
      <w:pPr>
        <w:numPr>
          <w:ilvl w:val="0"/>
          <w:numId w:val="3"/>
        </w:numPr>
        <w:tabs>
          <w:tab w:val="clear" w:pos="1080"/>
        </w:tabs>
        <w:spacing w:line="276" w:lineRule="auto"/>
        <w:ind w:left="851" w:hanging="425"/>
        <w:jc w:val="both"/>
        <w:rPr>
          <w:color w:val="000000"/>
          <w:sz w:val="22"/>
          <w:szCs w:val="22"/>
        </w:rPr>
      </w:pPr>
      <w:r w:rsidRPr="00D73EC0">
        <w:rPr>
          <w:color w:val="000000"/>
          <w:sz w:val="22"/>
          <w:szCs w:val="22"/>
        </w:rPr>
        <w:t>Zboží bude plně funkční,</w:t>
      </w:r>
    </w:p>
    <w:p w14:paraId="73C2133A" w14:textId="77777777" w:rsidR="000F503D" w:rsidRPr="00D73EC0" w:rsidRDefault="000F503D" w:rsidP="00142CF1">
      <w:pPr>
        <w:numPr>
          <w:ilvl w:val="0"/>
          <w:numId w:val="3"/>
        </w:numPr>
        <w:tabs>
          <w:tab w:val="clear" w:pos="1080"/>
        </w:tabs>
        <w:spacing w:line="276" w:lineRule="auto"/>
        <w:ind w:left="851" w:hanging="425"/>
        <w:jc w:val="both"/>
        <w:rPr>
          <w:color w:val="000000"/>
          <w:sz w:val="22"/>
          <w:szCs w:val="22"/>
        </w:rPr>
      </w:pPr>
      <w:r w:rsidRPr="00D73EC0">
        <w:rPr>
          <w:color w:val="000000"/>
          <w:sz w:val="22"/>
          <w:szCs w:val="22"/>
        </w:rPr>
        <w:t>Zboží bude splňovat veškeré vlastnosti stanovené v dokumentech a dokladech ve smyslu čl. III. této Smlouvy, a to zejména ty vlastnosti výslovně Kupujícím požadované, jakož i vlastnosti, které jsou obvykle na Zboží kladeny.</w:t>
      </w:r>
    </w:p>
    <w:p w14:paraId="776882B1" w14:textId="77777777" w:rsidR="000F503D" w:rsidRPr="00D73EC0" w:rsidRDefault="000F503D" w:rsidP="00D37C57">
      <w:pPr>
        <w:tabs>
          <w:tab w:val="left" w:pos="1440"/>
        </w:tabs>
        <w:ind w:left="1440" w:hanging="720"/>
        <w:jc w:val="both"/>
        <w:rPr>
          <w:color w:val="000000"/>
          <w:sz w:val="22"/>
          <w:szCs w:val="22"/>
          <w:highlight w:val="yellow"/>
        </w:rPr>
      </w:pPr>
    </w:p>
    <w:p w14:paraId="7F6AAC6B"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Prodávající je povinen společně se Zbožím předat Kupujícímu potvrzení o záruce ke Zboží nejméně v rozsahu a délce sjednané v této Smlouvě.</w:t>
      </w:r>
    </w:p>
    <w:p w14:paraId="3A658945" w14:textId="77777777" w:rsidR="000F503D" w:rsidRPr="00D73EC0" w:rsidRDefault="000F503D" w:rsidP="00D37C57">
      <w:pPr>
        <w:tabs>
          <w:tab w:val="left" w:pos="720"/>
          <w:tab w:val="left" w:pos="1440"/>
        </w:tabs>
        <w:ind w:left="720" w:hanging="720"/>
        <w:jc w:val="both"/>
        <w:rPr>
          <w:color w:val="000000"/>
          <w:sz w:val="22"/>
          <w:szCs w:val="22"/>
        </w:rPr>
      </w:pPr>
    </w:p>
    <w:p w14:paraId="644FF468" w14:textId="2CA7F280" w:rsidR="000F503D" w:rsidRPr="00D73EC0" w:rsidRDefault="000F503D" w:rsidP="00D37C57">
      <w:pPr>
        <w:pStyle w:val="Zkladntext"/>
        <w:numPr>
          <w:ilvl w:val="1"/>
          <w:numId w:val="1"/>
        </w:numPr>
        <w:spacing w:after="0"/>
        <w:ind w:hanging="720"/>
        <w:jc w:val="both"/>
        <w:rPr>
          <w:color w:val="000000"/>
          <w:sz w:val="22"/>
          <w:szCs w:val="22"/>
          <w:u w:val="single"/>
        </w:rPr>
      </w:pPr>
      <w:r w:rsidRPr="00D73EC0">
        <w:rPr>
          <w:color w:val="000000"/>
          <w:sz w:val="22"/>
          <w:szCs w:val="22"/>
        </w:rPr>
        <w:t xml:space="preserve">Záruka podle tohoto čl. VIII. Smlouvy se nevztahuje na vady Zboží vzniklé poškozením Zboží způsobeným třetími osobami a/nebo Kupujícím při užívání Zboží v rozporu s návodem </w:t>
      </w:r>
      <w:r w:rsidR="00E8501A">
        <w:rPr>
          <w:color w:val="000000"/>
          <w:sz w:val="22"/>
          <w:szCs w:val="22"/>
        </w:rPr>
        <w:br/>
      </w:r>
      <w:r w:rsidRPr="00D73EC0">
        <w:rPr>
          <w:color w:val="000000"/>
          <w:sz w:val="22"/>
          <w:szCs w:val="22"/>
        </w:rPr>
        <w:t>k použití a údržbě Zboží, ledaže k takovému poškození došlo v důsledku jiné vady Zboží.</w:t>
      </w:r>
    </w:p>
    <w:p w14:paraId="6A60198A" w14:textId="77777777" w:rsidR="000F503D" w:rsidRPr="00D73EC0" w:rsidRDefault="000F503D" w:rsidP="00D37C57">
      <w:pPr>
        <w:ind w:left="720" w:hanging="720"/>
        <w:jc w:val="both"/>
        <w:rPr>
          <w:color w:val="000000"/>
          <w:sz w:val="22"/>
          <w:szCs w:val="22"/>
          <w:highlight w:val="yellow"/>
          <w:u w:val="single"/>
        </w:rPr>
      </w:pPr>
    </w:p>
    <w:p w14:paraId="03C0A239" w14:textId="420EE0F5" w:rsidR="000F503D" w:rsidRPr="0069628B" w:rsidRDefault="000F503D" w:rsidP="0069628B">
      <w:pPr>
        <w:pStyle w:val="Zkladntext"/>
        <w:numPr>
          <w:ilvl w:val="1"/>
          <w:numId w:val="1"/>
        </w:numPr>
        <w:spacing w:after="0"/>
        <w:ind w:hanging="720"/>
        <w:jc w:val="both"/>
        <w:rPr>
          <w:color w:val="000000"/>
          <w:sz w:val="22"/>
          <w:szCs w:val="22"/>
        </w:rPr>
      </w:pPr>
      <w:bookmarkStart w:id="59" w:name="_Ref269224913"/>
      <w:r w:rsidRPr="00D73EC0">
        <w:rPr>
          <w:color w:val="000000"/>
          <w:sz w:val="22"/>
          <w:szCs w:val="22"/>
        </w:rPr>
        <w:t xml:space="preserve">Prodávající poskytuje Kupujícímu záruku za Zboží v rozsahu dle tohoto čl. VIII. Smlouvy </w:t>
      </w:r>
      <w:r w:rsidR="00E8501A">
        <w:rPr>
          <w:color w:val="000000"/>
          <w:sz w:val="22"/>
          <w:szCs w:val="22"/>
        </w:rPr>
        <w:br/>
      </w:r>
      <w:r w:rsidRPr="00D73EC0">
        <w:rPr>
          <w:color w:val="000000"/>
          <w:sz w:val="22"/>
          <w:szCs w:val="22"/>
        </w:rPr>
        <w:t>na následující období:</w:t>
      </w:r>
      <w:bookmarkEnd w:id="59"/>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0F503D" w:rsidRPr="00D73EC0" w14:paraId="57ABC2A8" w14:textId="77777777" w:rsidTr="003B0D09">
        <w:trPr>
          <w:trHeight w:val="276"/>
          <w:jc w:val="center"/>
        </w:trPr>
        <w:tc>
          <w:tcPr>
            <w:tcW w:w="3600" w:type="dxa"/>
            <w:shd w:val="clear" w:color="auto" w:fill="E0E0E0"/>
            <w:vAlign w:val="center"/>
          </w:tcPr>
          <w:p w14:paraId="101C0514" w14:textId="77777777" w:rsidR="000F503D" w:rsidRPr="00D73EC0" w:rsidRDefault="000F503D" w:rsidP="00142CF1">
            <w:pPr>
              <w:spacing w:before="120" w:after="120"/>
              <w:jc w:val="center"/>
              <w:rPr>
                <w:b/>
              </w:rPr>
            </w:pPr>
            <w:r w:rsidRPr="00D73EC0">
              <w:rPr>
                <w:b/>
                <w:sz w:val="22"/>
                <w:szCs w:val="22"/>
              </w:rPr>
              <w:t>Zboží</w:t>
            </w:r>
          </w:p>
        </w:tc>
        <w:tc>
          <w:tcPr>
            <w:tcW w:w="4320" w:type="dxa"/>
            <w:shd w:val="clear" w:color="auto" w:fill="E0E0E0"/>
            <w:vAlign w:val="center"/>
          </w:tcPr>
          <w:p w14:paraId="1DFB95BA" w14:textId="77777777" w:rsidR="000F503D" w:rsidRPr="00142CF1" w:rsidRDefault="000F503D" w:rsidP="00142CF1">
            <w:pPr>
              <w:spacing w:before="120" w:after="120"/>
              <w:jc w:val="center"/>
            </w:pPr>
            <w:r w:rsidRPr="00142CF1">
              <w:rPr>
                <w:color w:val="000000"/>
                <w:sz w:val="22"/>
                <w:szCs w:val="22"/>
              </w:rPr>
              <w:t>Záruka dle čl. 8.1 této Smlouvy</w:t>
            </w:r>
          </w:p>
        </w:tc>
      </w:tr>
      <w:tr w:rsidR="000F503D" w:rsidRPr="00D73EC0" w14:paraId="2A363760" w14:textId="77777777" w:rsidTr="003B0D09">
        <w:trPr>
          <w:trHeight w:val="70"/>
          <w:jc w:val="center"/>
        </w:trPr>
        <w:tc>
          <w:tcPr>
            <w:tcW w:w="3600" w:type="dxa"/>
            <w:tcBorders>
              <w:top w:val="single" w:sz="4" w:space="0" w:color="auto"/>
              <w:left w:val="single" w:sz="4" w:space="0" w:color="auto"/>
              <w:bottom w:val="single" w:sz="4" w:space="0" w:color="auto"/>
              <w:right w:val="single" w:sz="4" w:space="0" w:color="auto"/>
            </w:tcBorders>
            <w:vAlign w:val="center"/>
          </w:tcPr>
          <w:p w14:paraId="735788CF" w14:textId="77777777" w:rsidR="000F503D" w:rsidRPr="00D73EC0" w:rsidRDefault="000F503D" w:rsidP="00142CF1">
            <w:pPr>
              <w:spacing w:before="120" w:after="120"/>
              <w:jc w:val="center"/>
              <w:rPr>
                <w:b/>
                <w:snapToGrid w:val="0"/>
              </w:rPr>
            </w:pPr>
            <w:r w:rsidRPr="00D73EC0">
              <w:rPr>
                <w:b/>
                <w:snapToGrid w:val="0"/>
                <w:sz w:val="22"/>
                <w:szCs w:val="22"/>
              </w:rPr>
              <w:t xml:space="preserve">Zboží </w:t>
            </w:r>
          </w:p>
        </w:tc>
        <w:tc>
          <w:tcPr>
            <w:tcW w:w="4320" w:type="dxa"/>
            <w:tcBorders>
              <w:top w:val="single" w:sz="4" w:space="0" w:color="auto"/>
              <w:left w:val="single" w:sz="4" w:space="0" w:color="auto"/>
              <w:bottom w:val="single" w:sz="4" w:space="0" w:color="auto"/>
              <w:right w:val="single" w:sz="4" w:space="0" w:color="auto"/>
            </w:tcBorders>
            <w:vAlign w:val="center"/>
          </w:tcPr>
          <w:p w14:paraId="00286EFB" w14:textId="5BB7A3F8" w:rsidR="000F503D" w:rsidRPr="00142CF1" w:rsidRDefault="001B1B3F" w:rsidP="00142CF1">
            <w:pPr>
              <w:spacing w:before="120" w:after="120"/>
              <w:jc w:val="center"/>
            </w:pPr>
            <w:r w:rsidRPr="00142CF1">
              <w:rPr>
                <w:sz w:val="22"/>
                <w:szCs w:val="22"/>
              </w:rPr>
              <w:t xml:space="preserve"> min.</w:t>
            </w:r>
            <w:r w:rsidR="00C82750" w:rsidRPr="00142CF1">
              <w:rPr>
                <w:sz w:val="22"/>
                <w:szCs w:val="22"/>
              </w:rPr>
              <w:t xml:space="preserve"> 60</w:t>
            </w:r>
            <w:r w:rsidR="000F503D" w:rsidRPr="00142CF1">
              <w:rPr>
                <w:sz w:val="22"/>
                <w:szCs w:val="22"/>
              </w:rPr>
              <w:t xml:space="preserve"> měsíců</w:t>
            </w:r>
          </w:p>
        </w:tc>
      </w:tr>
    </w:tbl>
    <w:p w14:paraId="7CF72D72" w14:textId="77777777" w:rsidR="000F503D" w:rsidRPr="00D73EC0" w:rsidRDefault="000F503D" w:rsidP="00D37C57">
      <w:pPr>
        <w:jc w:val="both"/>
        <w:rPr>
          <w:color w:val="000000"/>
          <w:sz w:val="22"/>
          <w:szCs w:val="22"/>
        </w:rPr>
      </w:pPr>
    </w:p>
    <w:p w14:paraId="31977942" w14:textId="77777777" w:rsidR="000F503D" w:rsidRPr="00D73EC0" w:rsidRDefault="000F503D" w:rsidP="00D37C57">
      <w:pPr>
        <w:ind w:left="426"/>
        <w:jc w:val="both"/>
        <w:rPr>
          <w:color w:val="000000"/>
          <w:sz w:val="22"/>
          <w:szCs w:val="22"/>
        </w:rPr>
      </w:pPr>
      <w:r w:rsidRPr="00D73EC0">
        <w:rPr>
          <w:color w:val="000000"/>
          <w:sz w:val="22"/>
          <w:szCs w:val="22"/>
        </w:rPr>
        <w:t>(Doba trvání záruky dle čl. 8.1 této Smlouvy dále jen „</w:t>
      </w:r>
      <w:r w:rsidRPr="00D73EC0">
        <w:rPr>
          <w:b/>
          <w:bCs/>
          <w:color w:val="000000"/>
          <w:sz w:val="22"/>
          <w:szCs w:val="22"/>
        </w:rPr>
        <w:t>Záruční doba</w:t>
      </w:r>
      <w:r w:rsidRPr="00D73EC0">
        <w:rPr>
          <w:color w:val="000000"/>
          <w:sz w:val="22"/>
          <w:szCs w:val="22"/>
        </w:rPr>
        <w:t>“)</w:t>
      </w:r>
    </w:p>
    <w:p w14:paraId="1B13A2C9" w14:textId="77777777" w:rsidR="000F503D" w:rsidRPr="00D73EC0" w:rsidRDefault="000F503D" w:rsidP="00D37C57">
      <w:pPr>
        <w:ind w:left="426"/>
        <w:jc w:val="both"/>
        <w:rPr>
          <w:color w:val="000000"/>
          <w:sz w:val="22"/>
          <w:szCs w:val="22"/>
        </w:rPr>
      </w:pPr>
    </w:p>
    <w:p w14:paraId="5B58A946" w14:textId="77777777" w:rsidR="000F503D" w:rsidRPr="00D73EC0" w:rsidRDefault="000F503D" w:rsidP="00D37C57">
      <w:pPr>
        <w:ind w:left="426" w:hanging="720"/>
        <w:jc w:val="both"/>
        <w:rPr>
          <w:color w:val="000000"/>
          <w:sz w:val="22"/>
          <w:szCs w:val="22"/>
        </w:rPr>
      </w:pPr>
      <w:r w:rsidRPr="00D73EC0">
        <w:rPr>
          <w:color w:val="000000"/>
          <w:sz w:val="22"/>
          <w:szCs w:val="22"/>
        </w:rPr>
        <w:tab/>
      </w:r>
      <w:r w:rsidRPr="00D73EC0">
        <w:rPr>
          <w:sz w:val="22"/>
          <w:szCs w:val="22"/>
        </w:rPr>
        <w:t xml:space="preserve">Záruční doba počíná běžet dnem následujícím po okamžiku převzetí příslušného Zboží Kupujícím. V případě Vytčení vady (jak je tento termín definován níže) se </w:t>
      </w:r>
      <w:bookmarkStart w:id="60" w:name="_DV_C15"/>
      <w:r w:rsidRPr="00D73EC0">
        <w:rPr>
          <w:sz w:val="22"/>
          <w:szCs w:val="22"/>
        </w:rPr>
        <w:t>běh Záruční</w:t>
      </w:r>
      <w:bookmarkStart w:id="61" w:name="_DV_M64"/>
      <w:bookmarkEnd w:id="60"/>
      <w:bookmarkEnd w:id="61"/>
      <w:r w:rsidRPr="00D73EC0">
        <w:rPr>
          <w:sz w:val="22"/>
          <w:szCs w:val="22"/>
        </w:rPr>
        <w:t xml:space="preserve"> doby (pokud ještě neuběhla celá) staví a počíná znovu běžet až ode dne</w:t>
      </w:r>
      <w:r w:rsidRPr="00D73EC0">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7362BB5E" w14:textId="77777777" w:rsidR="000F503D" w:rsidRPr="00D73EC0" w:rsidRDefault="000F503D" w:rsidP="00D37C57">
      <w:pPr>
        <w:ind w:left="720" w:hanging="720"/>
        <w:jc w:val="both"/>
        <w:rPr>
          <w:color w:val="000000"/>
          <w:sz w:val="22"/>
          <w:szCs w:val="22"/>
        </w:rPr>
      </w:pPr>
    </w:p>
    <w:p w14:paraId="78875982" w14:textId="660EC442" w:rsidR="000F503D" w:rsidRDefault="000F503D" w:rsidP="006A128F">
      <w:pPr>
        <w:pStyle w:val="Zkladntext"/>
        <w:numPr>
          <w:ilvl w:val="1"/>
          <w:numId w:val="1"/>
        </w:numPr>
        <w:spacing w:after="0"/>
        <w:ind w:hanging="720"/>
        <w:jc w:val="both"/>
        <w:rPr>
          <w:color w:val="000000"/>
          <w:sz w:val="22"/>
          <w:szCs w:val="22"/>
        </w:rPr>
      </w:pPr>
      <w:bookmarkStart w:id="62" w:name="_DV_M65"/>
      <w:bookmarkStart w:id="63" w:name="_Ref269288438"/>
      <w:bookmarkEnd w:id="62"/>
      <w:r w:rsidRPr="00D73EC0">
        <w:rPr>
          <w:color w:val="000000"/>
          <w:sz w:val="22"/>
          <w:szCs w:val="22"/>
        </w:rPr>
        <w:t>Kupující je povinen oznámit Prodávajícímu vadu Zboží, která se vyskytla v průběhu Záruční doby, a to bez zbytečného odkladu poté, kdy Kupující vadu zjistil (dále jen „</w:t>
      </w:r>
      <w:r w:rsidRPr="00D73EC0">
        <w:rPr>
          <w:b/>
          <w:bCs/>
          <w:color w:val="000000"/>
          <w:sz w:val="22"/>
          <w:szCs w:val="22"/>
        </w:rPr>
        <w:t>Vytčení vady</w:t>
      </w:r>
      <w:r w:rsidRPr="00D73EC0">
        <w:rPr>
          <w:color w:val="000000"/>
          <w:sz w:val="22"/>
          <w:szCs w:val="22"/>
        </w:rPr>
        <w:t>“). Vytčení vady musí být zasláno Prodávající</w:t>
      </w:r>
      <w:r w:rsidR="00E8501A">
        <w:rPr>
          <w:color w:val="000000"/>
          <w:sz w:val="22"/>
          <w:szCs w:val="22"/>
        </w:rPr>
        <w:t>mu prostřednictvím e</w:t>
      </w:r>
      <w:r w:rsidR="00E8501A">
        <w:rPr>
          <w:color w:val="000000"/>
          <w:sz w:val="22"/>
          <w:szCs w:val="22"/>
        </w:rPr>
        <w:noBreakHyphen/>
        <w:t>mailu</w:t>
      </w:r>
      <w:r w:rsidRPr="00D73EC0">
        <w:rPr>
          <w:color w:val="000000"/>
          <w:sz w:val="22"/>
          <w:szCs w:val="22"/>
        </w:rPr>
        <w:t xml:space="preserve"> na kontaktní údaje uvedené v</w:t>
      </w:r>
      <w:r w:rsidR="001E232C" w:rsidRPr="00D73EC0">
        <w:rPr>
          <w:color w:val="000000"/>
          <w:sz w:val="22"/>
          <w:szCs w:val="22"/>
        </w:rPr>
        <w:t> hlavním článku</w:t>
      </w:r>
      <w:r w:rsidRPr="00D73EC0">
        <w:rPr>
          <w:color w:val="000000"/>
          <w:sz w:val="22"/>
          <w:szCs w:val="22"/>
        </w:rPr>
        <w:t xml:space="preserve"> této Smlouvy.</w:t>
      </w:r>
      <w:bookmarkEnd w:id="63"/>
    </w:p>
    <w:p w14:paraId="1F061CDB" w14:textId="77777777" w:rsidR="005F5939" w:rsidRPr="006A128F" w:rsidRDefault="005F5939" w:rsidP="005F5939">
      <w:pPr>
        <w:pStyle w:val="Zkladntext"/>
        <w:spacing w:after="0"/>
        <w:ind w:left="360" w:firstLine="0"/>
        <w:jc w:val="both"/>
        <w:rPr>
          <w:color w:val="000000"/>
          <w:sz w:val="22"/>
          <w:szCs w:val="22"/>
        </w:rPr>
      </w:pPr>
    </w:p>
    <w:p w14:paraId="7B81CE41" w14:textId="3EA337B0" w:rsidR="005F5939" w:rsidRDefault="000F503D" w:rsidP="00D37C57">
      <w:pPr>
        <w:pStyle w:val="Zkladntext"/>
        <w:numPr>
          <w:ilvl w:val="1"/>
          <w:numId w:val="1"/>
        </w:numPr>
        <w:spacing w:after="0"/>
        <w:ind w:hanging="720"/>
        <w:jc w:val="both"/>
        <w:rPr>
          <w:color w:val="000000"/>
          <w:sz w:val="22"/>
          <w:szCs w:val="22"/>
        </w:rPr>
      </w:pPr>
      <w:bookmarkStart w:id="64" w:name="_Ref269288451"/>
      <w:r w:rsidRPr="00D73EC0">
        <w:rPr>
          <w:color w:val="000000"/>
          <w:sz w:val="22"/>
          <w:szCs w:val="22"/>
        </w:rPr>
        <w:t>Prodávající je povinen ve lhůtě 72 hod</w:t>
      </w:r>
      <w:r w:rsidR="00AF557E" w:rsidRPr="00D73EC0">
        <w:rPr>
          <w:color w:val="000000"/>
          <w:sz w:val="22"/>
          <w:szCs w:val="22"/>
        </w:rPr>
        <w:t>.</w:t>
      </w:r>
      <w:r w:rsidRPr="00D73EC0">
        <w:rPr>
          <w:color w:val="000000"/>
          <w:sz w:val="22"/>
          <w:szCs w:val="22"/>
        </w:rPr>
        <w:t xml:space="preserve"> od prokazatelného nahlášení závady započít </w:t>
      </w:r>
      <w:r w:rsidR="00E8501A">
        <w:rPr>
          <w:color w:val="000000"/>
          <w:sz w:val="22"/>
          <w:szCs w:val="22"/>
        </w:rPr>
        <w:br/>
      </w:r>
      <w:r w:rsidRPr="00D73EC0">
        <w:rPr>
          <w:color w:val="000000"/>
          <w:sz w:val="22"/>
          <w:szCs w:val="22"/>
        </w:rPr>
        <w:t>s odstraněním vady, která byla Prodávajícímu Vytčením vady oznámena (dále jen „</w:t>
      </w:r>
      <w:r w:rsidRPr="00D73EC0">
        <w:rPr>
          <w:b/>
          <w:color w:val="000000"/>
          <w:sz w:val="22"/>
          <w:szCs w:val="22"/>
        </w:rPr>
        <w:t>Vytčená vada</w:t>
      </w:r>
      <w:r w:rsidRPr="00D73EC0">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4"/>
    </w:p>
    <w:p w14:paraId="3DD28189" w14:textId="129C5A52" w:rsidR="000F503D" w:rsidRPr="005F5939" w:rsidRDefault="005F5939" w:rsidP="005F5939">
      <w:pPr>
        <w:rPr>
          <w:color w:val="000000"/>
          <w:sz w:val="22"/>
          <w:szCs w:val="22"/>
        </w:rPr>
      </w:pPr>
      <w:r>
        <w:rPr>
          <w:color w:val="000000"/>
          <w:sz w:val="22"/>
          <w:szCs w:val="22"/>
        </w:rPr>
        <w:br w:type="page"/>
      </w:r>
    </w:p>
    <w:p w14:paraId="1A20DB86" w14:textId="5FCBD6EC" w:rsidR="000F503D" w:rsidRDefault="000F503D" w:rsidP="001932EF">
      <w:pPr>
        <w:pStyle w:val="Zkladntext"/>
        <w:numPr>
          <w:ilvl w:val="1"/>
          <w:numId w:val="1"/>
        </w:numPr>
        <w:spacing w:after="0"/>
        <w:ind w:hanging="720"/>
        <w:jc w:val="both"/>
        <w:rPr>
          <w:color w:val="000000"/>
          <w:sz w:val="22"/>
          <w:szCs w:val="22"/>
        </w:rPr>
      </w:pPr>
      <w:r w:rsidRPr="00D73EC0">
        <w:rPr>
          <w:color w:val="000000"/>
          <w:sz w:val="22"/>
          <w:szCs w:val="22"/>
        </w:rPr>
        <w:lastRenderedPageBreak/>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5364CF9D" w14:textId="77777777" w:rsidR="009E6F8D" w:rsidRPr="001932EF" w:rsidRDefault="009E6F8D" w:rsidP="009E6F8D">
      <w:pPr>
        <w:pStyle w:val="Zkladntext"/>
        <w:spacing w:after="0"/>
        <w:ind w:left="360" w:firstLine="0"/>
        <w:jc w:val="both"/>
        <w:rPr>
          <w:color w:val="000000"/>
          <w:sz w:val="22"/>
          <w:szCs w:val="22"/>
        </w:rPr>
      </w:pPr>
    </w:p>
    <w:p w14:paraId="79925F18"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D73EC0">
        <w:rPr>
          <w:sz w:val="22"/>
          <w:szCs w:val="22"/>
        </w:rPr>
        <w:t xml:space="preserve"> se uvádí, že pokud nebude Prodávající Kupujícím požádán o jiné řešení Reklamace, než je odstranění Vytčené vady, je Prodávající povinen učinit veškeré kroky vedoucí k o</w:t>
      </w:r>
      <w:r w:rsidRPr="00D73EC0">
        <w:rPr>
          <w:color w:val="000000"/>
          <w:sz w:val="22"/>
          <w:szCs w:val="22"/>
        </w:rPr>
        <w:t>dstranění Vytčené vady. Prodávající je povinen provést odstranění vady Zboží vytčené v průběhu Záruční doby bezplatně.</w:t>
      </w:r>
    </w:p>
    <w:p w14:paraId="7F571D7E" w14:textId="77777777" w:rsidR="000F503D" w:rsidRPr="00D73EC0" w:rsidRDefault="000F503D" w:rsidP="00D37C57">
      <w:pPr>
        <w:tabs>
          <w:tab w:val="left" w:pos="720"/>
        </w:tabs>
        <w:ind w:left="720" w:hanging="720"/>
        <w:jc w:val="both"/>
        <w:rPr>
          <w:color w:val="000000"/>
          <w:sz w:val="22"/>
          <w:szCs w:val="22"/>
        </w:rPr>
      </w:pPr>
    </w:p>
    <w:p w14:paraId="4C135BB1" w14:textId="61380EF1" w:rsidR="000F503D" w:rsidRPr="00D73EC0" w:rsidRDefault="000F503D" w:rsidP="00D37C57">
      <w:pPr>
        <w:pStyle w:val="Zkladntext"/>
        <w:numPr>
          <w:ilvl w:val="1"/>
          <w:numId w:val="1"/>
        </w:numPr>
        <w:spacing w:after="0"/>
        <w:ind w:hanging="720"/>
        <w:jc w:val="both"/>
        <w:rPr>
          <w:color w:val="000000"/>
          <w:sz w:val="22"/>
          <w:szCs w:val="22"/>
        </w:rPr>
      </w:pPr>
      <w:bookmarkStart w:id="65" w:name="_Ref269288237"/>
      <w:r w:rsidRPr="00D73EC0">
        <w:rPr>
          <w:color w:val="000000"/>
          <w:sz w:val="22"/>
          <w:szCs w:val="22"/>
        </w:rPr>
        <w:t>Prodávající je povinen zajistit, že odstranění Vytčené vady Zboží ve smyslu předchozích odstavců tohoto článku Smlouvy (dále jen „</w:t>
      </w:r>
      <w:r w:rsidRPr="00D73EC0">
        <w:rPr>
          <w:b/>
          <w:bCs/>
          <w:color w:val="000000"/>
          <w:sz w:val="22"/>
          <w:szCs w:val="22"/>
        </w:rPr>
        <w:t>Odstranění vady</w:t>
      </w:r>
      <w:r w:rsidRPr="00D73EC0">
        <w:rPr>
          <w:color w:val="000000"/>
          <w:sz w:val="22"/>
          <w:szCs w:val="22"/>
        </w:rPr>
        <w:t xml:space="preserve">“)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w:t>
      </w:r>
      <w:r w:rsidRPr="00D73EC0">
        <w:rPr>
          <w:color w:val="000000"/>
          <w:sz w:val="22"/>
          <w:szCs w:val="22"/>
        </w:rPr>
        <w:br/>
        <w:t xml:space="preserve">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w:t>
      </w:r>
      <w:r w:rsidR="007D2DC4">
        <w:rPr>
          <w:color w:val="000000"/>
          <w:sz w:val="22"/>
          <w:szCs w:val="22"/>
        </w:rPr>
        <w:br/>
      </w:r>
      <w:r w:rsidRPr="00D73EC0">
        <w:rPr>
          <w:color w:val="000000"/>
          <w:sz w:val="22"/>
          <w:szCs w:val="22"/>
        </w:rPr>
        <w:t xml:space="preserve">v souladu s touto Smlouvou a Prodávající není zbaven jakýchkoliv závazků vyplývajících </w:t>
      </w:r>
      <w:r w:rsidR="007D2DC4">
        <w:rPr>
          <w:color w:val="000000"/>
          <w:sz w:val="22"/>
          <w:szCs w:val="22"/>
        </w:rPr>
        <w:br/>
      </w:r>
      <w:r w:rsidRPr="00D73EC0">
        <w:rPr>
          <w:color w:val="000000"/>
          <w:sz w:val="22"/>
          <w:szCs w:val="22"/>
        </w:rPr>
        <w:t>ze Smlouvy a Kupující není omezen ani zbaven jakýchkoliv práv vyplývajících ze Smlouvy.</w:t>
      </w:r>
      <w:bookmarkEnd w:id="65"/>
    </w:p>
    <w:p w14:paraId="1DB164F4" w14:textId="77777777" w:rsidR="000F503D" w:rsidRPr="00D73EC0" w:rsidRDefault="000F503D" w:rsidP="00D37C57">
      <w:pPr>
        <w:tabs>
          <w:tab w:val="left" w:pos="720"/>
        </w:tabs>
        <w:ind w:left="720" w:hanging="720"/>
        <w:jc w:val="both"/>
        <w:rPr>
          <w:color w:val="000000"/>
          <w:sz w:val="22"/>
          <w:szCs w:val="22"/>
        </w:rPr>
      </w:pPr>
      <w:r w:rsidRPr="00D73EC0">
        <w:rPr>
          <w:color w:val="000000"/>
          <w:sz w:val="22"/>
          <w:szCs w:val="22"/>
        </w:rPr>
        <w:tab/>
      </w:r>
      <w:r w:rsidRPr="00D73EC0">
        <w:rPr>
          <w:color w:val="000000"/>
          <w:sz w:val="22"/>
          <w:szCs w:val="22"/>
        </w:rPr>
        <w:tab/>
      </w:r>
    </w:p>
    <w:p w14:paraId="397A9B57" w14:textId="77777777" w:rsidR="000F503D" w:rsidRPr="00D73EC0" w:rsidRDefault="000F503D" w:rsidP="00D37C57">
      <w:pPr>
        <w:pStyle w:val="Zkladntext"/>
        <w:numPr>
          <w:ilvl w:val="1"/>
          <w:numId w:val="1"/>
        </w:numPr>
        <w:spacing w:after="0"/>
        <w:ind w:hanging="720"/>
        <w:jc w:val="both"/>
        <w:rPr>
          <w:color w:val="000000"/>
          <w:sz w:val="22"/>
          <w:szCs w:val="22"/>
        </w:rPr>
      </w:pPr>
      <w:bookmarkStart w:id="66" w:name="_Ref269288936"/>
      <w:r w:rsidRPr="00D73EC0">
        <w:rPr>
          <w:color w:val="000000"/>
          <w:sz w:val="22"/>
          <w:szCs w:val="22"/>
        </w:rPr>
        <w:t>Prodávající je povinen započít s odstraňováním Vytčené vady nejpozději ve lhůtě dle čl. 8.6 Smlouvy a Vytčenou vadu odstrani</w:t>
      </w:r>
      <w:r w:rsidR="00AF557E" w:rsidRPr="00D73EC0">
        <w:rPr>
          <w:color w:val="000000"/>
          <w:sz w:val="22"/>
          <w:szCs w:val="22"/>
        </w:rPr>
        <w:t>t nejpozději ve lhůtě pěti (5) p</w:t>
      </w:r>
      <w:r w:rsidRPr="00D73EC0">
        <w:rPr>
          <w:color w:val="000000"/>
          <w:sz w:val="22"/>
          <w:szCs w:val="22"/>
        </w:rPr>
        <w:t>racovních dní ode dne jejího oznámení Prodávajícímu</w:t>
      </w:r>
      <w:r w:rsidR="00D67C21" w:rsidRPr="00D73EC0">
        <w:rPr>
          <w:color w:val="000000"/>
          <w:sz w:val="22"/>
          <w:szCs w:val="22"/>
        </w:rPr>
        <w:t>, nedohodnou-li se strany jinak</w:t>
      </w:r>
      <w:r w:rsidRPr="00D73EC0">
        <w:rPr>
          <w:color w:val="000000"/>
          <w:sz w:val="22"/>
          <w:szCs w:val="22"/>
        </w:rPr>
        <w:t>. Prodávající je povinen po celou dobu odstraňování Vytčených vad Zboží o postupu odstraňování těchto vad a lhůtě nutné k jejich odstranění písemně informovat Kupujícího, kdykoli o to Kupující požádá.</w:t>
      </w:r>
      <w:bookmarkEnd w:id="66"/>
    </w:p>
    <w:p w14:paraId="2FA62303" w14:textId="77777777" w:rsidR="000F503D" w:rsidRPr="00D73EC0" w:rsidRDefault="000F503D" w:rsidP="00D37C57">
      <w:pPr>
        <w:tabs>
          <w:tab w:val="left" w:pos="720"/>
        </w:tabs>
        <w:ind w:left="720" w:hanging="720"/>
        <w:jc w:val="both"/>
        <w:rPr>
          <w:color w:val="000000"/>
          <w:sz w:val="22"/>
          <w:szCs w:val="22"/>
        </w:rPr>
      </w:pPr>
    </w:p>
    <w:p w14:paraId="30CED1BF" w14:textId="121CDE4D" w:rsidR="000F503D" w:rsidRPr="00893E67" w:rsidRDefault="000F503D" w:rsidP="00900D99">
      <w:pPr>
        <w:pStyle w:val="Zkladntext"/>
        <w:numPr>
          <w:ilvl w:val="1"/>
          <w:numId w:val="1"/>
        </w:numPr>
        <w:spacing w:after="0"/>
        <w:ind w:hanging="720"/>
        <w:jc w:val="both"/>
        <w:rPr>
          <w:color w:val="000000"/>
          <w:sz w:val="22"/>
          <w:szCs w:val="22"/>
        </w:rPr>
      </w:pPr>
      <w:bookmarkStart w:id="67" w:name="_Ref270091412"/>
      <w:r w:rsidRPr="00D73EC0">
        <w:rPr>
          <w:color w:val="000000"/>
          <w:sz w:val="22"/>
          <w:szCs w:val="22"/>
        </w:rPr>
        <w:t>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8.4 Smlouvy se uvádí, že Záruční doba (pokud ještě neuběhla celá) započne znovu běžet ve vztahu k reklamovanému Zboží ode dne následujícího po dni, kdy Prodávající převzal písemné potvrzení podle předchozí věty.</w:t>
      </w:r>
      <w:bookmarkEnd w:id="67"/>
    </w:p>
    <w:p w14:paraId="12F51CE8" w14:textId="77777777" w:rsidR="000F503D" w:rsidRPr="00D73EC0" w:rsidRDefault="000F503D" w:rsidP="00D37C57">
      <w:pPr>
        <w:tabs>
          <w:tab w:val="left" w:pos="720"/>
        </w:tabs>
        <w:ind w:left="720" w:hanging="720"/>
        <w:jc w:val="both"/>
        <w:rPr>
          <w:color w:val="000000"/>
          <w:sz w:val="22"/>
          <w:szCs w:val="22"/>
        </w:rPr>
      </w:pPr>
    </w:p>
    <w:p w14:paraId="6062BE0E" w14:textId="77777777" w:rsidR="000F503D" w:rsidRPr="00D73EC0" w:rsidRDefault="000F503D" w:rsidP="00D37C57">
      <w:pPr>
        <w:pStyle w:val="Zkladntext"/>
        <w:numPr>
          <w:ilvl w:val="1"/>
          <w:numId w:val="1"/>
        </w:numPr>
        <w:spacing w:after="0"/>
        <w:ind w:hanging="720"/>
        <w:jc w:val="both"/>
        <w:rPr>
          <w:color w:val="000000"/>
          <w:sz w:val="22"/>
          <w:szCs w:val="22"/>
        </w:rPr>
      </w:pPr>
      <w:bookmarkStart w:id="68" w:name="_Ref270089630"/>
      <w:r w:rsidRPr="00D73EC0">
        <w:rPr>
          <w:color w:val="000000"/>
          <w:sz w:val="22"/>
          <w:szCs w:val="22"/>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68"/>
    </w:p>
    <w:p w14:paraId="47220DC1" w14:textId="77777777" w:rsidR="000F503D" w:rsidRPr="00D73EC0" w:rsidRDefault="000F503D" w:rsidP="00D37C57">
      <w:pPr>
        <w:pStyle w:val="Odstavecseseznamem"/>
        <w:rPr>
          <w:color w:val="000000"/>
          <w:sz w:val="22"/>
          <w:szCs w:val="22"/>
          <w:highlight w:val="yellow"/>
        </w:rPr>
      </w:pPr>
    </w:p>
    <w:p w14:paraId="007689D2" w14:textId="77777777" w:rsidR="000F503D"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lastRenderedPageBreak/>
        <w:t>Je-li dodáním Zboží s vadami porušena Smlouva podstatným způsobem, má Kupující nároky z vad zboží podle Občanského zákoníku. Smluvní strany sjednávají, že za podstatné porušení Smlouvy je nutné považovat zejména následující případy:</w:t>
      </w:r>
    </w:p>
    <w:p w14:paraId="5E91F58F" w14:textId="77777777" w:rsidR="004A4A74" w:rsidRPr="00D73EC0" w:rsidRDefault="004A4A74" w:rsidP="004A4A74">
      <w:pPr>
        <w:pStyle w:val="Zkladntext"/>
        <w:spacing w:after="0"/>
        <w:ind w:firstLine="0"/>
        <w:jc w:val="both"/>
        <w:rPr>
          <w:color w:val="000000"/>
          <w:sz w:val="22"/>
          <w:szCs w:val="22"/>
        </w:rPr>
      </w:pPr>
    </w:p>
    <w:p w14:paraId="1ACDFCA6" w14:textId="64FF9FE3" w:rsidR="008C4202" w:rsidRPr="001F6059" w:rsidRDefault="000F503D" w:rsidP="001F6059">
      <w:pPr>
        <w:numPr>
          <w:ilvl w:val="0"/>
          <w:numId w:val="4"/>
        </w:numPr>
        <w:spacing w:line="276" w:lineRule="auto"/>
        <w:jc w:val="both"/>
        <w:rPr>
          <w:sz w:val="22"/>
          <w:szCs w:val="22"/>
        </w:rPr>
      </w:pPr>
      <w:r w:rsidRPr="00D73EC0">
        <w:rPr>
          <w:sz w:val="22"/>
          <w:szCs w:val="22"/>
        </w:rPr>
        <w:t xml:space="preserve">prodlení Prodávajícího s dodáním Zboží o více jak pět (5) Pracovních dní, </w:t>
      </w:r>
    </w:p>
    <w:p w14:paraId="5D01CF3B" w14:textId="77777777" w:rsidR="000F503D" w:rsidRPr="00D73EC0" w:rsidRDefault="000F503D" w:rsidP="001F6059">
      <w:pPr>
        <w:numPr>
          <w:ilvl w:val="0"/>
          <w:numId w:val="4"/>
        </w:numPr>
        <w:spacing w:line="276" w:lineRule="auto"/>
        <w:jc w:val="both"/>
        <w:rPr>
          <w:sz w:val="22"/>
          <w:szCs w:val="22"/>
        </w:rPr>
      </w:pPr>
      <w:r w:rsidRPr="00D73EC0">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w:t>
      </w:r>
    </w:p>
    <w:p w14:paraId="2977E89F" w14:textId="77777777" w:rsidR="000F503D" w:rsidRPr="00D73EC0" w:rsidRDefault="000F503D" w:rsidP="001F6059">
      <w:pPr>
        <w:numPr>
          <w:ilvl w:val="0"/>
          <w:numId w:val="4"/>
        </w:numPr>
        <w:spacing w:line="276" w:lineRule="auto"/>
        <w:jc w:val="both"/>
        <w:rPr>
          <w:sz w:val="22"/>
          <w:szCs w:val="22"/>
        </w:rPr>
      </w:pPr>
      <w:r w:rsidRPr="00D73EC0">
        <w:rPr>
          <w:sz w:val="22"/>
          <w:szCs w:val="22"/>
        </w:rPr>
        <w:t>prodlení Prodávajícího dle čl. 5.4 Smlouvy s dodáním bezvadného a plně funkčního Zboží, splňujícího veškeré vlastnosti specifikované v této Smlouvě poté, co Kupující odmítl určité Zboží převzít z důvodů uvedených v čl. 5.3 Smlouvy,</w:t>
      </w:r>
    </w:p>
    <w:p w14:paraId="7823DB99" w14:textId="77777777" w:rsidR="000F503D" w:rsidRPr="00D73EC0" w:rsidRDefault="000F503D" w:rsidP="001F6059">
      <w:pPr>
        <w:numPr>
          <w:ilvl w:val="0"/>
          <w:numId w:val="4"/>
        </w:numPr>
        <w:spacing w:line="276" w:lineRule="auto"/>
        <w:jc w:val="both"/>
        <w:rPr>
          <w:sz w:val="22"/>
          <w:szCs w:val="22"/>
        </w:rPr>
      </w:pPr>
      <w:r w:rsidRPr="00D73EC0">
        <w:rPr>
          <w:sz w:val="22"/>
          <w:szCs w:val="22"/>
        </w:rPr>
        <w:t>prodlení Prodávajícího dle čl. 8.11 Smlouvy s odstraněním vytčené Vady poté, co Kupující odmítl převzetí reklamovaného Zboží,</w:t>
      </w:r>
    </w:p>
    <w:p w14:paraId="12AC737F" w14:textId="77777777" w:rsidR="000F503D" w:rsidRPr="00D73EC0" w:rsidRDefault="000F503D" w:rsidP="001F6059">
      <w:pPr>
        <w:numPr>
          <w:ilvl w:val="0"/>
          <w:numId w:val="4"/>
        </w:numPr>
        <w:spacing w:line="276" w:lineRule="auto"/>
        <w:jc w:val="both"/>
        <w:rPr>
          <w:sz w:val="22"/>
          <w:szCs w:val="22"/>
        </w:rPr>
      </w:pPr>
      <w:r w:rsidRPr="00D73EC0">
        <w:rPr>
          <w:sz w:val="22"/>
          <w:szCs w:val="22"/>
        </w:rPr>
        <w:t>prodlení Prodávajícího s odstraněním vytčené vady delší než třicet kalendářních dnů,</w:t>
      </w:r>
    </w:p>
    <w:p w14:paraId="7CD78CCD" w14:textId="77777777" w:rsidR="000F503D" w:rsidRPr="00D73EC0" w:rsidRDefault="000F503D" w:rsidP="001F6059">
      <w:pPr>
        <w:numPr>
          <w:ilvl w:val="0"/>
          <w:numId w:val="4"/>
        </w:numPr>
        <w:spacing w:line="276" w:lineRule="auto"/>
        <w:jc w:val="both"/>
        <w:rPr>
          <w:sz w:val="22"/>
          <w:szCs w:val="22"/>
        </w:rPr>
      </w:pPr>
      <w:r w:rsidRPr="00D73EC0">
        <w:rPr>
          <w:sz w:val="22"/>
          <w:szCs w:val="22"/>
        </w:rPr>
        <w:t>dvojnásobný výskyt stejné vady nebo výskyt alespoň tří různých vad v průběhu záruční doby,</w:t>
      </w:r>
    </w:p>
    <w:p w14:paraId="7441811E" w14:textId="77777777" w:rsidR="000F503D" w:rsidRPr="00D73EC0" w:rsidRDefault="000F503D" w:rsidP="001F6059">
      <w:pPr>
        <w:numPr>
          <w:ilvl w:val="0"/>
          <w:numId w:val="4"/>
        </w:numPr>
        <w:spacing w:line="276" w:lineRule="auto"/>
        <w:jc w:val="both"/>
        <w:rPr>
          <w:sz w:val="22"/>
          <w:szCs w:val="22"/>
        </w:rPr>
      </w:pPr>
      <w:r w:rsidRPr="00D73EC0">
        <w:rPr>
          <w:color w:val="000000"/>
          <w:sz w:val="22"/>
          <w:szCs w:val="22"/>
        </w:rPr>
        <w:t>případ, kdy bude zjištěno, že (i) Prodávající je v úpadku, (</w:t>
      </w:r>
      <w:proofErr w:type="spellStart"/>
      <w:r w:rsidRPr="00D73EC0">
        <w:rPr>
          <w:color w:val="000000"/>
          <w:sz w:val="22"/>
          <w:szCs w:val="22"/>
        </w:rPr>
        <w:t>ii</w:t>
      </w:r>
      <w:proofErr w:type="spellEnd"/>
      <w:r w:rsidRPr="00D73EC0">
        <w:rPr>
          <w:color w:val="000000"/>
          <w:sz w:val="22"/>
          <w:szCs w:val="22"/>
        </w:rPr>
        <w:t xml:space="preserve">) vůči Prodávajícímu je vedeno insolvenční řízení, v němž zároveň (a) bylo vydáno rozhodnutí o úpadku nebo (b) </w:t>
      </w:r>
      <w:r w:rsidRPr="00D73EC0">
        <w:rPr>
          <w:color w:val="000000"/>
          <w:sz w:val="22"/>
          <w:szCs w:val="22"/>
        </w:rPr>
        <w:br/>
        <w:t>insolvenční návrh byl zamítnut proto, že majetek Prodávajícího nepostačuje k úhradě nákladů insolvenčního řízení, nebo (c) byl konkurs zrušen proto, že majetek Prodávajícího byl zcela nepostačující, nebo (</w:t>
      </w:r>
      <w:proofErr w:type="spellStart"/>
      <w:r w:rsidRPr="00D73EC0">
        <w:rPr>
          <w:color w:val="000000"/>
          <w:sz w:val="22"/>
          <w:szCs w:val="22"/>
        </w:rPr>
        <w:t>iii</w:t>
      </w:r>
      <w:proofErr w:type="spellEnd"/>
      <w:r w:rsidRPr="00D73EC0">
        <w:rPr>
          <w:color w:val="000000"/>
          <w:sz w:val="22"/>
          <w:szCs w:val="22"/>
        </w:rPr>
        <w:t>) byla zavedena nucená správa Prodávajícího podle zvláštních právních předpisů, (</w:t>
      </w:r>
      <w:proofErr w:type="spellStart"/>
      <w:r w:rsidRPr="00D73EC0">
        <w:rPr>
          <w:color w:val="000000"/>
          <w:sz w:val="22"/>
          <w:szCs w:val="22"/>
        </w:rPr>
        <w:t>iv</w:t>
      </w:r>
      <w:proofErr w:type="spellEnd"/>
      <w:r w:rsidRPr="00D73EC0">
        <w:rPr>
          <w:color w:val="000000"/>
          <w:sz w:val="22"/>
          <w:szCs w:val="22"/>
        </w:rPr>
        <w:t>) Prodávající je v likvidaci, a/nebo byla zahájena likvidace Prodávajícího,</w:t>
      </w:r>
    </w:p>
    <w:p w14:paraId="1003446D" w14:textId="77777777" w:rsidR="000F503D" w:rsidRPr="00D73EC0" w:rsidRDefault="000F503D" w:rsidP="001F6059">
      <w:pPr>
        <w:numPr>
          <w:ilvl w:val="0"/>
          <w:numId w:val="4"/>
        </w:numPr>
        <w:spacing w:line="276" w:lineRule="auto"/>
        <w:jc w:val="both"/>
        <w:rPr>
          <w:sz w:val="22"/>
          <w:szCs w:val="22"/>
        </w:rPr>
      </w:pPr>
      <w:r w:rsidRPr="00D73EC0">
        <w:rPr>
          <w:color w:val="000000"/>
          <w:sz w:val="22"/>
          <w:szCs w:val="22"/>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w:t>
      </w:r>
      <w:r w:rsidR="00D76463">
        <w:rPr>
          <w:color w:val="000000"/>
          <w:sz w:val="22"/>
          <w:szCs w:val="22"/>
        </w:rPr>
        <w:t>y stanovené zadávacími podmínkami</w:t>
      </w:r>
      <w:r w:rsidRPr="00D73EC0">
        <w:rPr>
          <w:color w:val="000000"/>
          <w:sz w:val="22"/>
          <w:szCs w:val="22"/>
        </w:rPr>
        <w:t>,</w:t>
      </w:r>
    </w:p>
    <w:p w14:paraId="45C9AD2C" w14:textId="4D644824" w:rsidR="001F6059" w:rsidRPr="00521A28" w:rsidRDefault="000F503D" w:rsidP="001F6059">
      <w:pPr>
        <w:numPr>
          <w:ilvl w:val="0"/>
          <w:numId w:val="4"/>
        </w:numPr>
        <w:spacing w:line="276" w:lineRule="auto"/>
        <w:jc w:val="both"/>
        <w:rPr>
          <w:sz w:val="22"/>
          <w:szCs w:val="22"/>
        </w:rPr>
      </w:pPr>
      <w:r w:rsidRPr="00D73EC0">
        <w:rPr>
          <w:sz w:val="22"/>
          <w:szCs w:val="22"/>
        </w:rPr>
        <w:t>prodlení Kupujícího s úhradou kupní ceny na základě Faktury, které nebude do čtyř (4) měsíců ode dne doručení písemného vytčení prodlení Prodávajícím Kupujícímu odstraněno, vyjma případů uvedených v následujícím odstavci 8.14.</w:t>
      </w:r>
    </w:p>
    <w:p w14:paraId="7DF539B5" w14:textId="77777777" w:rsidR="000F503D" w:rsidRPr="00D73EC0" w:rsidRDefault="000F503D" w:rsidP="00D37C57">
      <w:pPr>
        <w:pStyle w:val="Odstavecseseznamem"/>
        <w:rPr>
          <w:sz w:val="22"/>
          <w:szCs w:val="22"/>
          <w:highlight w:val="yellow"/>
        </w:rPr>
      </w:pPr>
    </w:p>
    <w:p w14:paraId="43B3C1ED"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sz w:val="22"/>
          <w:szCs w:val="22"/>
        </w:rPr>
        <w:t>Do odstranění vady nemusí Kupující platit část kupní ceny odhadem přiměřeně odpovídající jeho právu na slevu. V případě vady, kt</w:t>
      </w:r>
      <w:r w:rsidR="00D53CB4">
        <w:rPr>
          <w:sz w:val="22"/>
          <w:szCs w:val="22"/>
        </w:rPr>
        <w:t>erá znamená podstatné porušení S</w:t>
      </w:r>
      <w:r w:rsidRPr="00D73EC0">
        <w:rPr>
          <w:sz w:val="22"/>
          <w:szCs w:val="22"/>
        </w:rPr>
        <w:t>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9" w:name="_DV_M168"/>
      <w:bookmarkStart w:id="70" w:name="_DV_M170"/>
      <w:bookmarkStart w:id="71" w:name="_DV_M106"/>
      <w:bookmarkStart w:id="72" w:name="_DV_M107"/>
      <w:bookmarkEnd w:id="69"/>
      <w:bookmarkEnd w:id="70"/>
      <w:bookmarkEnd w:id="71"/>
      <w:bookmarkEnd w:id="72"/>
      <w:r w:rsidRPr="00D73EC0">
        <w:rPr>
          <w:sz w:val="22"/>
          <w:szCs w:val="22"/>
        </w:rPr>
        <w:t>.</w:t>
      </w:r>
    </w:p>
    <w:p w14:paraId="62236D99" w14:textId="77777777" w:rsidR="00334349" w:rsidRPr="00D73EC0" w:rsidRDefault="00334349" w:rsidP="00334349">
      <w:pPr>
        <w:pStyle w:val="Zkladntext"/>
        <w:spacing w:after="0"/>
        <w:ind w:left="360" w:firstLine="0"/>
        <w:jc w:val="both"/>
        <w:rPr>
          <w:color w:val="000000"/>
          <w:sz w:val="22"/>
          <w:szCs w:val="22"/>
        </w:rPr>
      </w:pPr>
    </w:p>
    <w:p w14:paraId="043071E2" w14:textId="77777777" w:rsidR="00334349" w:rsidRPr="00D73EC0" w:rsidRDefault="00334349" w:rsidP="00334349">
      <w:pPr>
        <w:pStyle w:val="Zkladntext"/>
        <w:numPr>
          <w:ilvl w:val="1"/>
          <w:numId w:val="1"/>
        </w:numPr>
        <w:ind w:hanging="720"/>
        <w:jc w:val="both"/>
        <w:rPr>
          <w:color w:val="000000"/>
          <w:sz w:val="22"/>
          <w:szCs w:val="22"/>
        </w:rPr>
      </w:pPr>
      <w:r w:rsidRPr="00D73EC0">
        <w:rPr>
          <w:sz w:val="22"/>
          <w:szCs w:val="22"/>
        </w:rPr>
        <w:t>Prodávající je povinen</w:t>
      </w:r>
      <w:r w:rsidR="00D53CB4">
        <w:rPr>
          <w:sz w:val="22"/>
          <w:szCs w:val="22"/>
        </w:rPr>
        <w:t xml:space="preserve"> zajistit po celou dobu plnění S</w:t>
      </w:r>
      <w:r w:rsidRPr="00D73EC0">
        <w:rPr>
          <w:sz w:val="22"/>
          <w:szCs w:val="22"/>
        </w:rPr>
        <w:t>mlouvy plnění povinností vyplývajících z právních předpisů České republiky, zejména pak z předpisů pracovněprávních, předpisů z oblasti zaměstnanosti a bezpečnosti ochrany zdraví při práci, a to vůči v</w:t>
      </w:r>
      <w:r w:rsidR="00D53CB4">
        <w:rPr>
          <w:sz w:val="22"/>
          <w:szCs w:val="22"/>
        </w:rPr>
        <w:t>šem osobám, které se na plnění S</w:t>
      </w:r>
      <w:r w:rsidRPr="00D73EC0">
        <w:rPr>
          <w:sz w:val="22"/>
          <w:szCs w:val="22"/>
        </w:rPr>
        <w:t>mlouvy podílejí, plnění těchto povinností zajistí dodavatel i u svých poddodavatelů.</w:t>
      </w:r>
    </w:p>
    <w:p w14:paraId="4D5303BE" w14:textId="559D62C4" w:rsidR="00334349" w:rsidRPr="00937828" w:rsidRDefault="00334349" w:rsidP="0078380F">
      <w:pPr>
        <w:pStyle w:val="Zkladntext"/>
        <w:numPr>
          <w:ilvl w:val="1"/>
          <w:numId w:val="1"/>
        </w:numPr>
        <w:ind w:hanging="720"/>
        <w:jc w:val="both"/>
        <w:rPr>
          <w:sz w:val="22"/>
          <w:szCs w:val="22"/>
        </w:rPr>
      </w:pPr>
      <w:r w:rsidRPr="00D73EC0">
        <w:rPr>
          <w:sz w:val="22"/>
          <w:szCs w:val="22"/>
        </w:rPr>
        <w:lastRenderedPageBreak/>
        <w:t>Prodávající je povinen</w:t>
      </w:r>
      <w:r w:rsidR="00D53CB4">
        <w:rPr>
          <w:sz w:val="22"/>
          <w:szCs w:val="22"/>
        </w:rPr>
        <w:t xml:space="preserve"> zajistit po celou dobu plnění S</w:t>
      </w:r>
      <w:r w:rsidRPr="00D73EC0">
        <w:rPr>
          <w:sz w:val="22"/>
          <w:szCs w:val="22"/>
        </w:rPr>
        <w:t>m</w:t>
      </w:r>
      <w:r w:rsidR="00D53CB4">
        <w:rPr>
          <w:sz w:val="22"/>
          <w:szCs w:val="22"/>
        </w:rPr>
        <w:t>louvy kdykoli v průběhu plnění S</w:t>
      </w:r>
      <w:r w:rsidRPr="00D73EC0">
        <w:rPr>
          <w:sz w:val="22"/>
          <w:szCs w:val="22"/>
        </w:rPr>
        <w:t>mlouvy na žádost Kupujícího předložit kompletní seznam částí plnění plněných prostřednictvím poddodavatelů</w:t>
      </w:r>
      <w:r w:rsidR="00DA5AE2">
        <w:rPr>
          <w:sz w:val="22"/>
          <w:szCs w:val="22"/>
        </w:rPr>
        <w:t xml:space="preserve"> včetně identifikace těchto poddodavatelů</w:t>
      </w:r>
      <w:r w:rsidRPr="00D73EC0">
        <w:rPr>
          <w:sz w:val="22"/>
          <w:szCs w:val="22"/>
        </w:rPr>
        <w:t xml:space="preserve"> </w:t>
      </w:r>
      <w:r w:rsidR="00FB2B02" w:rsidRPr="00D73EC0">
        <w:rPr>
          <w:sz w:val="22"/>
          <w:szCs w:val="22"/>
        </w:rPr>
        <w:t>a dokladů o plnění řádného a včasného plnění finančních závazků vůči těmto poddodavatelům.</w:t>
      </w:r>
    </w:p>
    <w:p w14:paraId="3FEC7CF4" w14:textId="57D6EC41" w:rsidR="000B0D83" w:rsidRPr="0078380F" w:rsidRDefault="00334349" w:rsidP="0078380F">
      <w:pPr>
        <w:pStyle w:val="Zkladntext"/>
        <w:numPr>
          <w:ilvl w:val="1"/>
          <w:numId w:val="1"/>
        </w:numPr>
        <w:ind w:hanging="720"/>
        <w:jc w:val="both"/>
        <w:rPr>
          <w:color w:val="000000"/>
          <w:sz w:val="22"/>
          <w:szCs w:val="22"/>
        </w:rPr>
      </w:pPr>
      <w:r w:rsidRPr="00D73EC0">
        <w:rPr>
          <w:sz w:val="22"/>
          <w:szCs w:val="22"/>
        </w:rPr>
        <w:t>Prodávající je povinen</w:t>
      </w:r>
      <w:r w:rsidR="00D53CB4">
        <w:rPr>
          <w:sz w:val="22"/>
          <w:szCs w:val="22"/>
        </w:rPr>
        <w:t xml:space="preserve"> zajistit po celou dobu plnění S</w:t>
      </w:r>
      <w:r w:rsidRPr="00D73EC0">
        <w:rPr>
          <w:sz w:val="22"/>
          <w:szCs w:val="22"/>
        </w:rPr>
        <w:t>mlouvy řádné a včasn</w:t>
      </w:r>
      <w:r w:rsidR="00FB2B02" w:rsidRPr="00D73EC0">
        <w:rPr>
          <w:sz w:val="22"/>
          <w:szCs w:val="22"/>
        </w:rPr>
        <w:t>é</w:t>
      </w:r>
      <w:r w:rsidRPr="00D73EC0">
        <w:rPr>
          <w:sz w:val="22"/>
          <w:szCs w:val="22"/>
        </w:rPr>
        <w:t xml:space="preserve"> plnění finančních závazků svým poddodavatelům, kdy za řádné a včasné plnění se považuje plné uhrazení poddodavatelem vystavených faktur za plnění poskytnutá k plnění díla, </w:t>
      </w:r>
      <w:r w:rsidR="00FB2B02" w:rsidRPr="00D73EC0">
        <w:rPr>
          <w:sz w:val="22"/>
          <w:szCs w:val="22"/>
        </w:rPr>
        <w:t xml:space="preserve">a to dle dohody těchto stran. </w:t>
      </w:r>
      <w:r w:rsidRPr="00D73EC0">
        <w:rPr>
          <w:sz w:val="22"/>
          <w:szCs w:val="22"/>
        </w:rPr>
        <w:t xml:space="preserve">Prodávající se zavazuje přenést totožnou povinnost do dalších úrovní dodavatelského řetězce. </w:t>
      </w:r>
    </w:p>
    <w:p w14:paraId="6E827FD8" w14:textId="77777777" w:rsidR="000F503D" w:rsidRPr="00D73EC0" w:rsidRDefault="000F503D" w:rsidP="00D37C57">
      <w:pPr>
        <w:pStyle w:val="Zkladntext"/>
        <w:numPr>
          <w:ilvl w:val="0"/>
          <w:numId w:val="1"/>
        </w:numPr>
        <w:spacing w:after="0"/>
        <w:jc w:val="center"/>
        <w:rPr>
          <w:b/>
          <w:bCs/>
          <w:sz w:val="22"/>
          <w:szCs w:val="22"/>
        </w:rPr>
      </w:pPr>
      <w:bookmarkStart w:id="73" w:name="_DV_M108"/>
      <w:bookmarkEnd w:id="73"/>
    </w:p>
    <w:p w14:paraId="1F6F6E31" w14:textId="77777777" w:rsidR="003761B5" w:rsidRPr="00D73EC0" w:rsidRDefault="000F503D" w:rsidP="00D37C57">
      <w:pPr>
        <w:ind w:left="720" w:hanging="720"/>
        <w:jc w:val="center"/>
        <w:rPr>
          <w:b/>
          <w:bCs/>
          <w:color w:val="000000"/>
          <w:sz w:val="22"/>
          <w:szCs w:val="22"/>
        </w:rPr>
      </w:pPr>
      <w:bookmarkStart w:id="74" w:name="_DV_M109"/>
      <w:bookmarkEnd w:id="74"/>
      <w:r w:rsidRPr="00D73EC0">
        <w:rPr>
          <w:b/>
          <w:bCs/>
          <w:color w:val="000000"/>
          <w:sz w:val="22"/>
          <w:szCs w:val="22"/>
        </w:rPr>
        <w:t>SANKCE</w:t>
      </w:r>
    </w:p>
    <w:p w14:paraId="10E316DC" w14:textId="77777777" w:rsidR="000F503D" w:rsidRPr="00DA4AB4" w:rsidRDefault="000F503D" w:rsidP="00D37C57">
      <w:pPr>
        <w:pStyle w:val="Zkladntext"/>
        <w:numPr>
          <w:ilvl w:val="1"/>
          <w:numId w:val="1"/>
        </w:numPr>
        <w:spacing w:after="0"/>
        <w:ind w:hanging="720"/>
        <w:jc w:val="both"/>
        <w:rPr>
          <w:sz w:val="22"/>
          <w:szCs w:val="22"/>
        </w:rPr>
      </w:pPr>
      <w:bookmarkStart w:id="75" w:name="_Ref269224973"/>
      <w:r w:rsidRPr="00D73EC0">
        <w:rPr>
          <w:sz w:val="22"/>
          <w:szCs w:val="22"/>
        </w:rPr>
        <w:t xml:space="preserve">Za prodlení s dodávkou Zboží </w:t>
      </w:r>
      <w:r w:rsidRPr="00DA4AB4">
        <w:rPr>
          <w:sz w:val="22"/>
          <w:szCs w:val="22"/>
        </w:rPr>
        <w:t>Prodávajícím je Kupující oprávněn požadovat, aby mu Prodávající uhradil smluvní pokutu ve výši 2 000 Kč za každý i započatý den prodlení. Smluvní pokuta je splatná na písemnou výzvu Kupujícího učiněnou vůči Prodávajícímu.</w:t>
      </w:r>
      <w:bookmarkEnd w:id="75"/>
    </w:p>
    <w:p w14:paraId="72F0AD37" w14:textId="77777777" w:rsidR="000F503D" w:rsidRPr="00DA4AB4" w:rsidRDefault="000F503D" w:rsidP="00D37C57">
      <w:pPr>
        <w:pStyle w:val="Zkladntext"/>
        <w:spacing w:after="0"/>
        <w:ind w:left="480" w:firstLine="0"/>
        <w:jc w:val="both"/>
        <w:rPr>
          <w:sz w:val="22"/>
          <w:szCs w:val="22"/>
        </w:rPr>
      </w:pPr>
    </w:p>
    <w:p w14:paraId="16321922" w14:textId="77777777" w:rsidR="000F503D" w:rsidRPr="00DA4AB4" w:rsidRDefault="000F503D" w:rsidP="00FD0B99">
      <w:pPr>
        <w:pStyle w:val="Zkladntext"/>
        <w:numPr>
          <w:ilvl w:val="1"/>
          <w:numId w:val="1"/>
        </w:numPr>
        <w:spacing w:after="0"/>
        <w:ind w:hanging="720"/>
        <w:jc w:val="both"/>
        <w:rPr>
          <w:sz w:val="22"/>
          <w:szCs w:val="22"/>
        </w:rPr>
      </w:pPr>
      <w:r w:rsidRPr="00DA4AB4">
        <w:rPr>
          <w:sz w:val="22"/>
          <w:szCs w:val="22"/>
        </w:rPr>
        <w:t>V případě prodlení Kupujícího se zaplacením kupní ceny, může být Prodávajícím uplatňována smluvní pokuta ve výši 0,05 % z dlužné částky</w:t>
      </w:r>
      <w:r w:rsidR="00A56D6E" w:rsidRPr="00DA4AB4">
        <w:rPr>
          <w:sz w:val="22"/>
          <w:szCs w:val="22"/>
        </w:rPr>
        <w:t xml:space="preserve"> bez DPH</w:t>
      </w:r>
      <w:r w:rsidRPr="00DA4AB4">
        <w:rPr>
          <w:sz w:val="22"/>
          <w:szCs w:val="22"/>
        </w:rPr>
        <w:t xml:space="preserve"> za každý i započatý den prodlení.</w:t>
      </w:r>
    </w:p>
    <w:p w14:paraId="1AFAF476" w14:textId="77777777" w:rsidR="00421736" w:rsidRPr="00DA4AB4" w:rsidRDefault="00421736" w:rsidP="00421736">
      <w:pPr>
        <w:pStyle w:val="Zkladntext"/>
        <w:spacing w:after="0"/>
        <w:ind w:firstLine="0"/>
        <w:jc w:val="both"/>
        <w:rPr>
          <w:sz w:val="22"/>
          <w:szCs w:val="22"/>
        </w:rPr>
      </w:pPr>
    </w:p>
    <w:p w14:paraId="288114CE" w14:textId="77777777" w:rsidR="000F503D" w:rsidRPr="00DA4AB4" w:rsidRDefault="000F503D" w:rsidP="00D37C57">
      <w:pPr>
        <w:pStyle w:val="Zkladntext"/>
        <w:numPr>
          <w:ilvl w:val="1"/>
          <w:numId w:val="1"/>
        </w:numPr>
        <w:spacing w:after="0"/>
        <w:ind w:hanging="720"/>
        <w:jc w:val="both"/>
        <w:rPr>
          <w:sz w:val="22"/>
          <w:szCs w:val="22"/>
        </w:rPr>
      </w:pPr>
      <w:bookmarkStart w:id="76" w:name="_DV_M113"/>
      <w:bookmarkStart w:id="77" w:name="_DV_M116"/>
      <w:bookmarkEnd w:id="76"/>
      <w:bookmarkEnd w:id="77"/>
      <w:r w:rsidRPr="00DA4AB4">
        <w:rPr>
          <w:color w:val="000000"/>
          <w:sz w:val="22"/>
          <w:szCs w:val="22"/>
        </w:rPr>
        <w:t>Právo Kupujícího požadovat zaplacení náhrady plné výše škody vzniklé Kupujícímu v důsledku porušení kterékoliv ze smluvních povinností zajištěných smluv</w:t>
      </w:r>
      <w:r w:rsidR="00421736" w:rsidRPr="00DA4AB4">
        <w:rPr>
          <w:color w:val="000000"/>
          <w:sz w:val="22"/>
          <w:szCs w:val="22"/>
        </w:rPr>
        <w:t>ní pokutou uvedenou výše v čl. 8</w:t>
      </w:r>
      <w:r w:rsidRPr="00DA4AB4">
        <w:rPr>
          <w:color w:val="000000"/>
          <w:sz w:val="22"/>
          <w:szCs w:val="22"/>
        </w:rPr>
        <w:t>.1 Smlouvy není zaplacením příslušné smluvní pokuty dotčeno.</w:t>
      </w:r>
      <w:bookmarkStart w:id="78" w:name="_DV_M117"/>
      <w:bookmarkEnd w:id="78"/>
    </w:p>
    <w:p w14:paraId="7B07F6AD" w14:textId="77777777" w:rsidR="000F503D" w:rsidRPr="00DA4AB4" w:rsidRDefault="000F503D" w:rsidP="00D37C57">
      <w:pPr>
        <w:pStyle w:val="Odstavecseseznamem"/>
        <w:ind w:left="360"/>
        <w:rPr>
          <w:sz w:val="22"/>
          <w:szCs w:val="22"/>
        </w:rPr>
      </w:pPr>
    </w:p>
    <w:p w14:paraId="7B8F54DD" w14:textId="1175435A" w:rsidR="008F3357" w:rsidRPr="00BD3D96" w:rsidRDefault="000F503D" w:rsidP="00BD3D96">
      <w:pPr>
        <w:pStyle w:val="Zkladntext"/>
        <w:numPr>
          <w:ilvl w:val="1"/>
          <w:numId w:val="1"/>
        </w:numPr>
        <w:spacing w:after="0"/>
        <w:ind w:hanging="720"/>
        <w:jc w:val="both"/>
        <w:rPr>
          <w:sz w:val="22"/>
          <w:szCs w:val="22"/>
        </w:rPr>
      </w:pPr>
      <w:r w:rsidRPr="00DA4AB4">
        <w:rPr>
          <w:sz w:val="22"/>
          <w:szCs w:val="22"/>
        </w:rPr>
        <w:t xml:space="preserve">Za prodlení Prodávajícího s odstraněním vytčené Vady dle čl. 8.10 Smlouvy </w:t>
      </w:r>
      <w:r w:rsidR="00AA167D" w:rsidRPr="00DA4AB4">
        <w:rPr>
          <w:sz w:val="22"/>
          <w:szCs w:val="22"/>
        </w:rPr>
        <w:t xml:space="preserve">je Kupující oprávněn požadovat, aby mu Prodávající uhradil smluvní pokutu ve výši </w:t>
      </w:r>
      <w:r w:rsidR="00A53CE7" w:rsidRPr="00DA4AB4">
        <w:rPr>
          <w:sz w:val="22"/>
          <w:szCs w:val="22"/>
        </w:rPr>
        <w:t>2</w:t>
      </w:r>
      <w:r w:rsidR="00AA167D" w:rsidRPr="00DA4AB4">
        <w:rPr>
          <w:sz w:val="22"/>
          <w:szCs w:val="22"/>
        </w:rPr>
        <w:t> 000 Kč za</w:t>
      </w:r>
      <w:r w:rsidR="00AA167D" w:rsidRPr="00D73EC0">
        <w:rPr>
          <w:sz w:val="22"/>
          <w:szCs w:val="22"/>
        </w:rPr>
        <w:t xml:space="preserve"> každý </w:t>
      </w:r>
      <w:r w:rsidR="00AA0816">
        <w:rPr>
          <w:sz w:val="22"/>
          <w:szCs w:val="22"/>
        </w:rPr>
        <w:br/>
      </w:r>
      <w:r w:rsidR="00AA167D" w:rsidRPr="00D73EC0">
        <w:rPr>
          <w:sz w:val="22"/>
          <w:szCs w:val="22"/>
        </w:rPr>
        <w:t>i započatý den prodlení. Smluvní pokuta je splatná na písemnou výzvu Kupujíc</w:t>
      </w:r>
      <w:r w:rsidR="008F76F2">
        <w:rPr>
          <w:sz w:val="22"/>
          <w:szCs w:val="22"/>
        </w:rPr>
        <w:t>ího učiněnou vůči Prodávajícímu.</w:t>
      </w:r>
    </w:p>
    <w:p w14:paraId="44B7929A" w14:textId="77777777" w:rsidR="008F3357" w:rsidRPr="008F3357" w:rsidRDefault="008F3357" w:rsidP="008F3357">
      <w:pPr>
        <w:pStyle w:val="Zkladntext"/>
        <w:spacing w:after="0"/>
        <w:jc w:val="both"/>
        <w:rPr>
          <w:sz w:val="22"/>
          <w:szCs w:val="22"/>
        </w:rPr>
      </w:pPr>
    </w:p>
    <w:p w14:paraId="51800293" w14:textId="77777777" w:rsidR="000F503D" w:rsidRPr="00D73EC0" w:rsidRDefault="000F503D" w:rsidP="00D37C57">
      <w:pPr>
        <w:pStyle w:val="Zkladntext"/>
        <w:numPr>
          <w:ilvl w:val="0"/>
          <w:numId w:val="1"/>
        </w:numPr>
        <w:spacing w:after="0"/>
        <w:jc w:val="center"/>
        <w:rPr>
          <w:b/>
          <w:bCs/>
          <w:sz w:val="22"/>
          <w:szCs w:val="22"/>
        </w:rPr>
      </w:pPr>
      <w:bookmarkStart w:id="79" w:name="_Ref269289340"/>
    </w:p>
    <w:bookmarkEnd w:id="79"/>
    <w:p w14:paraId="36EF9912" w14:textId="77777777" w:rsidR="000F503D" w:rsidRPr="00D73EC0" w:rsidRDefault="000F503D" w:rsidP="00D37C57">
      <w:pPr>
        <w:ind w:left="720" w:hanging="720"/>
        <w:jc w:val="center"/>
        <w:rPr>
          <w:b/>
          <w:bCs/>
          <w:color w:val="000000"/>
          <w:sz w:val="22"/>
          <w:szCs w:val="22"/>
        </w:rPr>
      </w:pPr>
      <w:r w:rsidRPr="00D73EC0">
        <w:rPr>
          <w:b/>
          <w:bCs/>
          <w:color w:val="000000"/>
          <w:sz w:val="22"/>
          <w:szCs w:val="22"/>
        </w:rPr>
        <w:t>UKONČENÍ SMLUVNÍHO VZTAHU</w:t>
      </w:r>
      <w:bookmarkStart w:id="80" w:name="_DV_M151"/>
      <w:bookmarkStart w:id="81" w:name="_Ref269289307"/>
      <w:bookmarkEnd w:id="80"/>
    </w:p>
    <w:p w14:paraId="20D00EF3" w14:textId="6455AED8" w:rsidR="000F503D" w:rsidRPr="00D73EC0" w:rsidRDefault="000F503D" w:rsidP="00D37C57">
      <w:pPr>
        <w:pStyle w:val="Zkladntext"/>
        <w:numPr>
          <w:ilvl w:val="1"/>
          <w:numId w:val="1"/>
        </w:numPr>
        <w:spacing w:after="0"/>
        <w:ind w:hanging="720"/>
        <w:jc w:val="both"/>
        <w:rPr>
          <w:sz w:val="22"/>
          <w:szCs w:val="22"/>
        </w:rPr>
      </w:pPr>
      <w:r w:rsidRPr="00D73EC0">
        <w:rPr>
          <w:sz w:val="22"/>
          <w:szCs w:val="22"/>
        </w:rPr>
        <w:t xml:space="preserve">Smluvní strany jsou oprávněny odstoupit od této Smlouvy v souladu a za podmínek stanovených touto Smlouvou a/nebo v příslušných ustanovení Občanského zákoníku, a to </w:t>
      </w:r>
      <w:r w:rsidR="00AA0816">
        <w:rPr>
          <w:sz w:val="22"/>
          <w:szCs w:val="22"/>
        </w:rPr>
        <w:br/>
      </w:r>
      <w:r w:rsidRPr="00D73EC0">
        <w:rPr>
          <w:sz w:val="22"/>
          <w:szCs w:val="22"/>
        </w:rPr>
        <w:t>s odchylkami stanovenými níže v tomto čl. X. Smlouvy.</w:t>
      </w:r>
    </w:p>
    <w:p w14:paraId="68DA37B9" w14:textId="77777777" w:rsidR="000F503D" w:rsidRPr="00D73EC0" w:rsidRDefault="000F503D" w:rsidP="00D37C57">
      <w:pPr>
        <w:ind w:left="720" w:hanging="720"/>
        <w:jc w:val="both"/>
        <w:rPr>
          <w:sz w:val="22"/>
          <w:szCs w:val="22"/>
          <w:highlight w:val="yellow"/>
        </w:rPr>
      </w:pPr>
    </w:p>
    <w:p w14:paraId="16989DEF" w14:textId="30D64D1C" w:rsidR="005C480C" w:rsidRPr="00D73EC0" w:rsidRDefault="000F503D" w:rsidP="00D37C57">
      <w:pPr>
        <w:pStyle w:val="Zkladntext"/>
        <w:numPr>
          <w:ilvl w:val="1"/>
          <w:numId w:val="1"/>
        </w:numPr>
        <w:spacing w:after="0"/>
        <w:ind w:hanging="720"/>
        <w:jc w:val="both"/>
        <w:rPr>
          <w:sz w:val="22"/>
          <w:szCs w:val="22"/>
        </w:rPr>
      </w:pPr>
      <w:r w:rsidRPr="00D73EC0">
        <w:rPr>
          <w:sz w:val="22"/>
          <w:szCs w:val="22"/>
        </w:rPr>
        <w:t xml:space="preserve">Smluvní strany se dohodly, že každá Smluvní strana je oprávněna za podmínek stanovených </w:t>
      </w:r>
      <w:r w:rsidR="00693050">
        <w:rPr>
          <w:sz w:val="22"/>
          <w:szCs w:val="22"/>
        </w:rPr>
        <w:br/>
      </w:r>
      <w:r w:rsidRPr="00D73EC0">
        <w:rPr>
          <w:sz w:val="22"/>
          <w:szCs w:val="22"/>
        </w:rPr>
        <w:t>v této Smlouvě a Občanském zákoníku odstoupit od této Smlouvy, a to plně, nebo i částečně pouze ve vztahu ke Zboží, jehož se týká příslušné porušení povinností dle této Smlouvy.</w:t>
      </w:r>
    </w:p>
    <w:p w14:paraId="77EF989C" w14:textId="77777777" w:rsidR="005C480C" w:rsidRPr="00D73EC0" w:rsidRDefault="005C480C" w:rsidP="00D37C57">
      <w:pPr>
        <w:pStyle w:val="Zkladntext"/>
        <w:spacing w:after="0"/>
        <w:ind w:left="360" w:firstLine="0"/>
        <w:jc w:val="both"/>
        <w:rPr>
          <w:sz w:val="22"/>
          <w:szCs w:val="22"/>
        </w:rPr>
      </w:pPr>
    </w:p>
    <w:p w14:paraId="3DBEA11E" w14:textId="7C172864" w:rsidR="000F503D" w:rsidRPr="00D73EC0" w:rsidRDefault="000F503D" w:rsidP="00FE323B">
      <w:pPr>
        <w:pStyle w:val="Zkladntext"/>
        <w:numPr>
          <w:ilvl w:val="1"/>
          <w:numId w:val="1"/>
        </w:numPr>
        <w:spacing w:after="0"/>
        <w:ind w:hanging="720"/>
        <w:jc w:val="both"/>
        <w:rPr>
          <w:sz w:val="22"/>
          <w:szCs w:val="22"/>
        </w:rPr>
      </w:pPr>
      <w:r w:rsidRPr="00D73EC0">
        <w:rPr>
          <w:sz w:val="22"/>
          <w:szCs w:val="22"/>
        </w:rPr>
        <w:t>Dále se smluvní strany dohodly, že důvodem pro odstoupení od Smlouvy ze strany Kupujícího, a to bez jakýchkoli nároků a sankcí ze strany Prodávajícího, je také situace, kdy Kupujícímu nebude poskytnuta podpora (dotace) na akci „</w:t>
      </w:r>
      <w:r w:rsidR="00693050" w:rsidRPr="00693050">
        <w:rPr>
          <w:b/>
          <w:sz w:val="22"/>
        </w:rPr>
        <w:t>Předcházení vzniku odpadů ve městě</w:t>
      </w:r>
      <w:r w:rsidR="00A963A5">
        <w:rPr>
          <w:b/>
          <w:sz w:val="22"/>
        </w:rPr>
        <w:t xml:space="preserve"> Moravská Třebová</w:t>
      </w:r>
      <w:r w:rsidRPr="00D73EC0">
        <w:rPr>
          <w:sz w:val="22"/>
          <w:szCs w:val="22"/>
        </w:rPr>
        <w:t>“ v předpokládané výši v rámci Operačního programu Životního prostředí (OPŽP) nebo mu bude řídícím orgánem OPŽP doporučeno, případn</w:t>
      </w:r>
      <w:r w:rsidR="00D76463">
        <w:rPr>
          <w:sz w:val="22"/>
          <w:szCs w:val="22"/>
        </w:rPr>
        <w:t>ě nařízeno provést nové výběrové</w:t>
      </w:r>
      <w:r w:rsidRPr="00D73EC0">
        <w:rPr>
          <w:sz w:val="22"/>
          <w:szCs w:val="22"/>
        </w:rPr>
        <w:t xml:space="preserve"> řízení. Prodávající prohlašuje, že s tímto vědomím tuto smlouvu uzavírá a tento krok Kupujícího bude bez dalšího plně akceptovat.</w:t>
      </w:r>
    </w:p>
    <w:p w14:paraId="5537CCE5" w14:textId="77777777" w:rsidR="000F503D" w:rsidRPr="00D73EC0" w:rsidRDefault="000F503D" w:rsidP="00D37C57">
      <w:pPr>
        <w:pStyle w:val="Zkladntext"/>
        <w:spacing w:after="0"/>
        <w:ind w:left="480" w:firstLine="0"/>
        <w:jc w:val="both"/>
        <w:rPr>
          <w:sz w:val="22"/>
          <w:szCs w:val="22"/>
        </w:rPr>
      </w:pPr>
    </w:p>
    <w:p w14:paraId="4C06182B" w14:textId="491091B8" w:rsidR="008F76F2" w:rsidRPr="00BE011E" w:rsidRDefault="000F503D" w:rsidP="00BE011E">
      <w:pPr>
        <w:pStyle w:val="Zkladntext"/>
        <w:numPr>
          <w:ilvl w:val="1"/>
          <w:numId w:val="1"/>
        </w:numPr>
        <w:spacing w:after="0"/>
        <w:ind w:hanging="720"/>
        <w:jc w:val="both"/>
        <w:rPr>
          <w:sz w:val="22"/>
          <w:szCs w:val="22"/>
        </w:rPr>
      </w:pPr>
      <w:bookmarkStart w:id="82" w:name="_DV_M148"/>
      <w:bookmarkStart w:id="83" w:name="_DV_M149"/>
      <w:bookmarkStart w:id="84" w:name="_DV_M150"/>
      <w:bookmarkEnd w:id="82"/>
      <w:bookmarkEnd w:id="83"/>
      <w:bookmarkEnd w:id="84"/>
      <w:r w:rsidRPr="00D73EC0">
        <w:rPr>
          <w:sz w:val="22"/>
          <w:szCs w:val="22"/>
        </w:rPr>
        <w:t>Odstoupení od Smlouvy musí být učiněno písemně a musí být doručeno druhé Smluvní straně. V případě odstoupení od Smlouvy Smlouva zaniká dnem doručení písemného odstoupení druhé Smluvní straně.</w:t>
      </w:r>
    </w:p>
    <w:p w14:paraId="5CA12B67" w14:textId="77777777" w:rsidR="00E40C31" w:rsidRPr="0069628B" w:rsidRDefault="00E40C31" w:rsidP="00BD3D96">
      <w:pPr>
        <w:pStyle w:val="Zkladntext"/>
        <w:spacing w:after="0"/>
        <w:ind w:firstLine="0"/>
        <w:jc w:val="both"/>
        <w:rPr>
          <w:sz w:val="22"/>
          <w:szCs w:val="22"/>
        </w:rPr>
      </w:pPr>
    </w:p>
    <w:p w14:paraId="20DA185E" w14:textId="77777777" w:rsidR="000F503D" w:rsidRPr="00D73EC0" w:rsidRDefault="000F503D" w:rsidP="00D37C57">
      <w:pPr>
        <w:pStyle w:val="Zkladntext"/>
        <w:keepNext/>
        <w:numPr>
          <w:ilvl w:val="0"/>
          <w:numId w:val="1"/>
        </w:numPr>
        <w:spacing w:after="0"/>
        <w:jc w:val="center"/>
        <w:rPr>
          <w:b/>
          <w:bCs/>
          <w:sz w:val="22"/>
          <w:szCs w:val="22"/>
        </w:rPr>
      </w:pPr>
    </w:p>
    <w:bookmarkEnd w:id="81"/>
    <w:p w14:paraId="69E59374" w14:textId="77777777" w:rsidR="000F503D" w:rsidRPr="00D73EC0" w:rsidRDefault="000F503D" w:rsidP="00D37C57">
      <w:pPr>
        <w:keepNext/>
        <w:jc w:val="center"/>
        <w:rPr>
          <w:b/>
          <w:sz w:val="22"/>
          <w:szCs w:val="22"/>
        </w:rPr>
      </w:pPr>
      <w:r w:rsidRPr="00D73EC0">
        <w:rPr>
          <w:b/>
          <w:sz w:val="22"/>
          <w:szCs w:val="22"/>
        </w:rPr>
        <w:t>ZÁVĚREČNÁ USTANOVENÍ</w:t>
      </w:r>
    </w:p>
    <w:p w14:paraId="2756CA05" w14:textId="77777777" w:rsidR="000F503D" w:rsidRPr="00D73EC0" w:rsidRDefault="000F503D" w:rsidP="00D37C57">
      <w:pPr>
        <w:pStyle w:val="Zkladntext"/>
        <w:keepNext/>
        <w:numPr>
          <w:ilvl w:val="1"/>
          <w:numId w:val="1"/>
        </w:numPr>
        <w:spacing w:after="0"/>
        <w:ind w:hanging="720"/>
        <w:jc w:val="both"/>
        <w:rPr>
          <w:sz w:val="22"/>
          <w:szCs w:val="22"/>
        </w:rPr>
      </w:pPr>
      <w:bookmarkStart w:id="85" w:name="_DV_M589"/>
      <w:bookmarkStart w:id="86" w:name="_Ref406153988"/>
      <w:bookmarkStart w:id="87" w:name="_Ref406132479"/>
      <w:bookmarkEnd w:id="85"/>
      <w:r w:rsidRPr="00D73EC0">
        <w:rPr>
          <w:sz w:val="22"/>
          <w:szCs w:val="22"/>
        </w:rPr>
        <w:t>Tato Smlouva nabývá platnosti dnem podpisu oběma smluvními stranami,</w:t>
      </w:r>
      <w:r w:rsidR="00D53CB4">
        <w:rPr>
          <w:sz w:val="22"/>
          <w:szCs w:val="22"/>
        </w:rPr>
        <w:t xml:space="preserve"> není-li smluvními stranami ve S</w:t>
      </w:r>
      <w:r w:rsidRPr="00D73EC0">
        <w:rPr>
          <w:sz w:val="22"/>
          <w:szCs w:val="22"/>
        </w:rPr>
        <w:t>mlouvě dohodnuto jinak.</w:t>
      </w:r>
    </w:p>
    <w:p w14:paraId="4790E57A" w14:textId="77777777" w:rsidR="000F503D" w:rsidRPr="00D73EC0" w:rsidRDefault="000F503D" w:rsidP="00D37C57">
      <w:pPr>
        <w:ind w:left="720" w:hanging="720"/>
        <w:jc w:val="both"/>
        <w:rPr>
          <w:b/>
          <w:sz w:val="22"/>
          <w:szCs w:val="22"/>
        </w:rPr>
      </w:pPr>
      <w:bookmarkStart w:id="88" w:name="_DV_M591"/>
      <w:bookmarkEnd w:id="88"/>
    </w:p>
    <w:p w14:paraId="1CC053FC" w14:textId="705E646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 xml:space="preserve">Prodávající není oprávněn jakkoli přenést/převést svoje práva a povinnosti ze Smlouvy vyplývající na jinou osobu, jinak bude posuzováno jako podstatné porušení této smlouvy </w:t>
      </w:r>
      <w:r w:rsidR="00002F6E">
        <w:rPr>
          <w:sz w:val="22"/>
          <w:szCs w:val="22"/>
        </w:rPr>
        <w:br/>
      </w:r>
      <w:r w:rsidRPr="00D73EC0">
        <w:rPr>
          <w:sz w:val="22"/>
          <w:szCs w:val="22"/>
        </w:rPr>
        <w:t>ze strany Prodávajícího. Pokud by Prodávající jakkoli porušil toto ustanovení, je Prodávající povinen zaplatit Kupujícímu smluvní pokutu ve výši 100 % z </w:t>
      </w:r>
      <w:r w:rsidR="00D53CB4">
        <w:rPr>
          <w:sz w:val="22"/>
          <w:szCs w:val="22"/>
        </w:rPr>
        <w:t>kupní ceny. Pokud v textu této S</w:t>
      </w:r>
      <w:r w:rsidRPr="00D73EC0">
        <w:rPr>
          <w:sz w:val="22"/>
          <w:szCs w:val="22"/>
        </w:rPr>
        <w:t>mlouvy není pro konkrétní případ uvedeno jinak.</w:t>
      </w:r>
    </w:p>
    <w:p w14:paraId="1962BC25" w14:textId="77777777" w:rsidR="000F503D" w:rsidRPr="00D73EC0" w:rsidRDefault="000F503D" w:rsidP="00D37C57">
      <w:pPr>
        <w:pStyle w:val="Odstavecseseznamem"/>
        <w:rPr>
          <w:sz w:val="22"/>
          <w:szCs w:val="22"/>
        </w:rPr>
      </w:pPr>
    </w:p>
    <w:p w14:paraId="7BD8A9DC" w14:textId="3B4AD1AD" w:rsidR="00684291" w:rsidRPr="00D73EC0" w:rsidRDefault="000F503D" w:rsidP="003C5A76">
      <w:pPr>
        <w:pStyle w:val="Zkladntext"/>
        <w:numPr>
          <w:ilvl w:val="1"/>
          <w:numId w:val="1"/>
        </w:numPr>
        <w:spacing w:after="0"/>
        <w:ind w:left="259" w:hanging="622"/>
        <w:jc w:val="both"/>
        <w:rPr>
          <w:sz w:val="22"/>
          <w:szCs w:val="22"/>
        </w:rPr>
      </w:pPr>
      <w:r w:rsidRPr="00D73EC0">
        <w:rPr>
          <w:sz w:val="22"/>
          <w:szCs w:val="22"/>
        </w:rPr>
        <w:t xml:space="preserve">Prodávající se zavazuje spolupůsobit při výkonu případné kontroly prováděné u </w:t>
      </w:r>
      <w:proofErr w:type="gramStart"/>
      <w:r w:rsidRPr="00D73EC0">
        <w:rPr>
          <w:sz w:val="22"/>
          <w:szCs w:val="22"/>
        </w:rPr>
        <w:t xml:space="preserve">Kupujícího </w:t>
      </w:r>
      <w:r w:rsidR="003C5A76">
        <w:rPr>
          <w:sz w:val="22"/>
          <w:szCs w:val="22"/>
        </w:rPr>
        <w:t xml:space="preserve">    </w:t>
      </w:r>
      <w:r w:rsidRPr="00D73EC0">
        <w:rPr>
          <w:sz w:val="22"/>
          <w:szCs w:val="22"/>
        </w:rPr>
        <w:t>podle</w:t>
      </w:r>
      <w:proofErr w:type="gramEnd"/>
      <w:r w:rsidRPr="00D73EC0">
        <w:rPr>
          <w:sz w:val="22"/>
          <w:szCs w:val="22"/>
        </w:rPr>
        <w:t xml:space="preserv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w:t>
      </w:r>
      <w:r w:rsidR="00C6165E">
        <w:rPr>
          <w:sz w:val="22"/>
          <w:szCs w:val="22"/>
        </w:rPr>
        <w:br/>
      </w:r>
      <w:r w:rsidRPr="00D73EC0">
        <w:rPr>
          <w:sz w:val="22"/>
          <w:szCs w:val="22"/>
        </w:rPr>
        <w:t>a to po dobu 10 let po skončení plnění zakázky</w:t>
      </w:r>
      <w:r w:rsidR="00684291" w:rsidRPr="00D73EC0">
        <w:rPr>
          <w:sz w:val="22"/>
          <w:szCs w:val="22"/>
        </w:rPr>
        <w:t>, zároveň však alespoň do 31. 12. 203</w:t>
      </w:r>
      <w:r w:rsidR="00DB59B3">
        <w:rPr>
          <w:sz w:val="22"/>
          <w:szCs w:val="22"/>
        </w:rPr>
        <w:t>5.</w:t>
      </w:r>
      <w:r w:rsidR="00684291" w:rsidRPr="00D73EC0">
        <w:rPr>
          <w:sz w:val="22"/>
          <w:szCs w:val="22"/>
        </w:rPr>
        <w:t xml:space="preserve"> Pokud je v českých právních předpisech stanovena lhůta delší, musí být dodržena tato lhůta.</w:t>
      </w:r>
      <w:r w:rsidR="005E6047">
        <w:rPr>
          <w:sz w:val="22"/>
          <w:szCs w:val="22"/>
        </w:rPr>
        <w:t xml:space="preserve"> Těmito kontrolními orgány jsou především Poskytovatel dotace, Fond, Ministerstvo financí, orgány finanční správy, Nejvyšší kontrolní úřad, Evropská komise a Evropský účetní dvůr, případně další orgány oprávněné k výkonu kontroly.</w:t>
      </w:r>
    </w:p>
    <w:p w14:paraId="41F955A2" w14:textId="77777777" w:rsidR="00684291" w:rsidRPr="00BC62D0" w:rsidRDefault="00684291" w:rsidP="00BC62D0">
      <w:pPr>
        <w:rPr>
          <w:color w:val="000000"/>
          <w:sz w:val="22"/>
          <w:szCs w:val="22"/>
        </w:rPr>
      </w:pPr>
    </w:p>
    <w:p w14:paraId="1556F34F" w14:textId="77777777" w:rsidR="000F503D" w:rsidRPr="00D73EC0" w:rsidRDefault="000F503D" w:rsidP="00C40E66">
      <w:pPr>
        <w:pStyle w:val="Zkladntext"/>
        <w:numPr>
          <w:ilvl w:val="1"/>
          <w:numId w:val="1"/>
        </w:numPr>
        <w:spacing w:after="0"/>
        <w:ind w:left="259" w:hanging="622"/>
        <w:jc w:val="both"/>
        <w:rPr>
          <w:sz w:val="22"/>
          <w:szCs w:val="22"/>
        </w:rPr>
      </w:pPr>
      <w:r w:rsidRPr="00D73EC0">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D73EC0">
        <w:rPr>
          <w:sz w:val="22"/>
          <w:szCs w:val="22"/>
        </w:rPr>
        <w:t xml:space="preserve">Kupující je oprávněn započíst proti jakýmkoliv peněžitým pohledávkám Prodávajícího za Kupujícím své vzájemné peněžité pohledávky vzniklé dle Smlouvy. </w:t>
      </w:r>
      <w:r w:rsidRPr="00D73EC0">
        <w:rPr>
          <w:color w:val="000000"/>
          <w:sz w:val="22"/>
          <w:szCs w:val="22"/>
        </w:rPr>
        <w:t xml:space="preserve">Kupující je oprávněn </w:t>
      </w:r>
      <w:r w:rsidRPr="00D73EC0">
        <w:rPr>
          <w:sz w:val="22"/>
          <w:szCs w:val="22"/>
        </w:rPr>
        <w:t>vůči nesplatným peněžitým pohledávkám Prodávajícího započíst své peněžité pohledávky splatné.</w:t>
      </w:r>
    </w:p>
    <w:p w14:paraId="43C0CDCE" w14:textId="77777777" w:rsidR="000F503D" w:rsidRPr="00D73EC0" w:rsidRDefault="000F503D" w:rsidP="00D37C57">
      <w:pPr>
        <w:ind w:left="720" w:hanging="720"/>
        <w:jc w:val="both"/>
        <w:rPr>
          <w:color w:val="000000"/>
          <w:sz w:val="22"/>
          <w:szCs w:val="22"/>
        </w:rPr>
      </w:pPr>
    </w:p>
    <w:p w14:paraId="56A422D7" w14:textId="3096F5D8" w:rsidR="000F503D" w:rsidRDefault="000F503D" w:rsidP="004A7446">
      <w:pPr>
        <w:pStyle w:val="Zkladntext"/>
        <w:numPr>
          <w:ilvl w:val="1"/>
          <w:numId w:val="1"/>
        </w:numPr>
        <w:tabs>
          <w:tab w:val="clear" w:pos="360"/>
        </w:tabs>
        <w:spacing w:after="0"/>
        <w:ind w:left="284" w:hanging="720"/>
        <w:jc w:val="both"/>
        <w:rPr>
          <w:color w:val="000000"/>
          <w:sz w:val="22"/>
          <w:szCs w:val="22"/>
        </w:rPr>
      </w:pPr>
      <w:r w:rsidRPr="00D73EC0">
        <w:rPr>
          <w:sz w:val="22"/>
          <w:szCs w:val="22"/>
        </w:rPr>
        <w:t xml:space="preserve">Prodávající uchová v tajnosti veškeré informace, jež v souvislosti s touto Smlouvou obdržel </w:t>
      </w:r>
      <w:r w:rsidR="00AD6EE9">
        <w:rPr>
          <w:sz w:val="22"/>
          <w:szCs w:val="22"/>
        </w:rPr>
        <w:br/>
      </w:r>
      <w:r w:rsidRPr="00D73EC0">
        <w:rPr>
          <w:sz w:val="22"/>
          <w:szCs w:val="22"/>
        </w:rPr>
        <w:t xml:space="preserve">od Kupujícího a tyto informace nezpřístupní třetí osobě bez souhlasu Kupujícího, ledaže by se jednalo o zpřístupnění v souladu s touto Smlouvou, o informace </w:t>
      </w:r>
      <w:r w:rsidRPr="00D73EC0">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71D96520" w14:textId="77777777" w:rsidR="000F503D" w:rsidRPr="00D73EC0" w:rsidRDefault="000F503D" w:rsidP="0071571E">
      <w:pPr>
        <w:pStyle w:val="Zkladntext"/>
        <w:spacing w:after="0"/>
        <w:ind w:firstLine="0"/>
        <w:jc w:val="both"/>
        <w:rPr>
          <w:color w:val="000000"/>
          <w:sz w:val="22"/>
          <w:szCs w:val="22"/>
        </w:rPr>
      </w:pPr>
    </w:p>
    <w:p w14:paraId="3C09605B" w14:textId="5C186550" w:rsidR="000F503D" w:rsidRPr="00D73EC0" w:rsidRDefault="000F503D" w:rsidP="004A7446">
      <w:pPr>
        <w:pStyle w:val="Zkladntext"/>
        <w:numPr>
          <w:ilvl w:val="1"/>
          <w:numId w:val="1"/>
        </w:numPr>
        <w:spacing w:after="0"/>
        <w:ind w:left="284" w:hanging="720"/>
        <w:jc w:val="both"/>
        <w:rPr>
          <w:color w:val="000000"/>
          <w:sz w:val="22"/>
          <w:szCs w:val="22"/>
        </w:rPr>
      </w:pPr>
      <w:r w:rsidRPr="00D73EC0">
        <w:rPr>
          <w:color w:val="000000"/>
          <w:sz w:val="22"/>
          <w:szCs w:val="22"/>
        </w:rPr>
        <w:t xml:space="preserve">Prodávající bere na vědomí, že Kupující je oprávněn informace, jež v souvislosti s touto Smlouvou obdržel od Prodávajícího, uveřejnit nebo zpřístupnit třetím osobám, a to zejména </w:t>
      </w:r>
      <w:r w:rsidR="00FA155B">
        <w:rPr>
          <w:color w:val="000000"/>
          <w:sz w:val="22"/>
          <w:szCs w:val="22"/>
        </w:rPr>
        <w:br/>
      </w:r>
      <w:r w:rsidRPr="00D73EC0">
        <w:rPr>
          <w:color w:val="000000"/>
          <w:sz w:val="22"/>
          <w:szCs w:val="22"/>
        </w:rPr>
        <w:t xml:space="preserve">z důvodů stanovených platnými právními předpisy v oblasti práva veřejnosti na informace </w:t>
      </w:r>
      <w:r w:rsidR="00FA155B">
        <w:rPr>
          <w:color w:val="000000"/>
          <w:sz w:val="22"/>
          <w:szCs w:val="22"/>
        </w:rPr>
        <w:br/>
      </w:r>
      <w:r w:rsidRPr="00D73EC0">
        <w:rPr>
          <w:color w:val="000000"/>
          <w:sz w:val="22"/>
          <w:szCs w:val="22"/>
        </w:rPr>
        <w:t>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4EC253E8" w14:textId="77777777" w:rsidR="000F503D" w:rsidRPr="00D73EC0" w:rsidRDefault="000F503D" w:rsidP="004A7446">
      <w:pPr>
        <w:pStyle w:val="Zkladntext"/>
        <w:spacing w:after="0"/>
        <w:ind w:left="284" w:firstLine="0"/>
        <w:jc w:val="both"/>
        <w:rPr>
          <w:color w:val="000000"/>
          <w:sz w:val="22"/>
          <w:szCs w:val="22"/>
          <w:highlight w:val="yellow"/>
        </w:rPr>
      </w:pPr>
    </w:p>
    <w:p w14:paraId="14725649" w14:textId="76F53A23" w:rsidR="00FA155B" w:rsidRDefault="000F503D" w:rsidP="009F1EE6">
      <w:pPr>
        <w:pStyle w:val="Zkladntext"/>
        <w:numPr>
          <w:ilvl w:val="1"/>
          <w:numId w:val="1"/>
        </w:numPr>
        <w:spacing w:after="0"/>
        <w:ind w:left="284" w:hanging="720"/>
        <w:jc w:val="both"/>
        <w:rPr>
          <w:sz w:val="22"/>
          <w:szCs w:val="22"/>
        </w:rPr>
      </w:pPr>
      <w:r w:rsidRPr="00D73EC0">
        <w:rPr>
          <w:color w:val="000000"/>
          <w:sz w:val="22"/>
          <w:szCs w:val="22"/>
        </w:rPr>
        <w:t>Dle § 2e zákona č. 320/2001 Sb., o finanční kontrole ve veřejné správě</w:t>
      </w:r>
      <w:r w:rsidRPr="00D73EC0">
        <w:rPr>
          <w:sz w:val="22"/>
          <w:szCs w:val="22"/>
        </w:rPr>
        <w:t>, ve znění pozdějších předpisů, je vybraný dodavatel (zde Prodávající) osobou povinnou spolupůsobit při výkonu finanční kontroly.</w:t>
      </w:r>
    </w:p>
    <w:p w14:paraId="42AAAB00" w14:textId="77777777" w:rsidR="001D78FD" w:rsidRPr="009F1EE6" w:rsidRDefault="001D78FD" w:rsidP="001D78FD">
      <w:pPr>
        <w:pStyle w:val="Zkladntext"/>
        <w:spacing w:after="0"/>
        <w:jc w:val="both"/>
        <w:rPr>
          <w:sz w:val="22"/>
          <w:szCs w:val="22"/>
        </w:rPr>
      </w:pPr>
    </w:p>
    <w:p w14:paraId="479DA894" w14:textId="77777777" w:rsidR="000F503D" w:rsidRPr="008E6A85" w:rsidRDefault="000F503D" w:rsidP="008E6A85">
      <w:pPr>
        <w:rPr>
          <w:sz w:val="22"/>
          <w:szCs w:val="22"/>
          <w:highlight w:val="yellow"/>
        </w:rPr>
      </w:pPr>
    </w:p>
    <w:p w14:paraId="065923C4" w14:textId="14D17483" w:rsidR="00684291" w:rsidRPr="00D73EC0" w:rsidRDefault="000F503D" w:rsidP="004A7446">
      <w:pPr>
        <w:pStyle w:val="Zkladntext"/>
        <w:numPr>
          <w:ilvl w:val="1"/>
          <w:numId w:val="1"/>
        </w:numPr>
        <w:spacing w:after="0"/>
        <w:ind w:left="284" w:hanging="720"/>
        <w:jc w:val="both"/>
        <w:rPr>
          <w:sz w:val="22"/>
          <w:szCs w:val="22"/>
        </w:rPr>
      </w:pPr>
      <w:r w:rsidRPr="00D73EC0">
        <w:rPr>
          <w:sz w:val="22"/>
          <w:szCs w:val="22"/>
        </w:rPr>
        <w:lastRenderedPageBreak/>
        <w:t xml:space="preserve">Je-li část zakázky, tj. prodej části Zboží Prodávajícím Kupujícímu, realizována prostřednictvím poddodavatele, který za dodavatele (zde Prodávajícího) prokázal určitou část způsobilosti </w:t>
      </w:r>
      <w:r w:rsidR="00897149">
        <w:rPr>
          <w:sz w:val="22"/>
          <w:szCs w:val="22"/>
        </w:rPr>
        <w:br/>
      </w:r>
      <w:r w:rsidRPr="00D73EC0">
        <w:rPr>
          <w:sz w:val="22"/>
          <w:szCs w:val="22"/>
        </w:rPr>
        <w:t>či kvalifikace, musí se poddodavatel podílet na plnění zakázky v tom rozsahu</w:t>
      </w:r>
      <w:r w:rsidR="00D53CB4">
        <w:rPr>
          <w:sz w:val="22"/>
          <w:szCs w:val="22"/>
        </w:rPr>
        <w:t xml:space="preserve">, v jakém </w:t>
      </w:r>
      <w:r w:rsidR="00384977">
        <w:rPr>
          <w:sz w:val="22"/>
          <w:szCs w:val="22"/>
        </w:rPr>
        <w:br/>
      </w:r>
      <w:r w:rsidR="00D53CB4">
        <w:rPr>
          <w:sz w:val="22"/>
          <w:szCs w:val="22"/>
        </w:rPr>
        <w:t>se k tomu zavázal ve S</w:t>
      </w:r>
      <w:r w:rsidRPr="00D73EC0">
        <w:rPr>
          <w:sz w:val="22"/>
          <w:szCs w:val="22"/>
        </w:rPr>
        <w:t xml:space="preserve">mlouvě s dodavatelem (zde Prodávajícím) a v jakém prokázal způsobilost či kvalifikaci. Dodavatel (zde Prodávající) je takového poddodavatele oprávněn nahradit jiným poddodavatelem pouze za předpokladu, že nový poddodavatel prokáže část způsobilosti </w:t>
      </w:r>
      <w:r w:rsidR="00384977">
        <w:rPr>
          <w:sz w:val="22"/>
          <w:szCs w:val="22"/>
        </w:rPr>
        <w:br/>
      </w:r>
      <w:r w:rsidRPr="00D73EC0">
        <w:rPr>
          <w:sz w:val="22"/>
          <w:szCs w:val="22"/>
        </w:rPr>
        <w:t>či kvalifikace ve stejném rozsahu, v jakém dodavatel (zde Prodávající) prokázal část způsobilosti či kvalifikace prostřednictvím původního poddodavatele.</w:t>
      </w:r>
    </w:p>
    <w:p w14:paraId="24BDBC32" w14:textId="77777777" w:rsidR="000F503D" w:rsidRPr="00D73EC0" w:rsidRDefault="000F503D" w:rsidP="004A7446">
      <w:pPr>
        <w:ind w:left="284"/>
        <w:jc w:val="both"/>
        <w:rPr>
          <w:sz w:val="22"/>
          <w:szCs w:val="22"/>
        </w:rPr>
      </w:pPr>
      <w:bookmarkStart w:id="89" w:name="_DV_M604"/>
      <w:bookmarkStart w:id="90" w:name="_DV_M607"/>
      <w:bookmarkEnd w:id="86"/>
      <w:bookmarkEnd w:id="89"/>
      <w:bookmarkEnd w:id="90"/>
    </w:p>
    <w:p w14:paraId="1DE9812A" w14:textId="77777777" w:rsidR="00AA167D" w:rsidRPr="00D73EC0" w:rsidRDefault="000F503D" w:rsidP="004A7446">
      <w:pPr>
        <w:pStyle w:val="Zkladntext"/>
        <w:numPr>
          <w:ilvl w:val="1"/>
          <w:numId w:val="1"/>
        </w:numPr>
        <w:spacing w:after="0"/>
        <w:ind w:left="284" w:hanging="720"/>
        <w:jc w:val="both"/>
        <w:rPr>
          <w:sz w:val="22"/>
          <w:szCs w:val="22"/>
        </w:rPr>
      </w:pPr>
      <w:r w:rsidRPr="00D73EC0">
        <w:rPr>
          <w:sz w:val="22"/>
          <w:szCs w:val="22"/>
        </w:rPr>
        <w:t>Tuto Smlouvu je možno měnit, doplňovat a upravovat pouze písemnými dodatky, podepsanými oběma Smluvními stranami.</w:t>
      </w:r>
    </w:p>
    <w:p w14:paraId="220CE82C" w14:textId="77777777" w:rsidR="000F503D" w:rsidRPr="00D73EC0" w:rsidRDefault="000F503D" w:rsidP="004A7446">
      <w:pPr>
        <w:ind w:left="284" w:hanging="720"/>
        <w:jc w:val="both"/>
        <w:rPr>
          <w:sz w:val="22"/>
          <w:szCs w:val="22"/>
        </w:rPr>
      </w:pPr>
      <w:bookmarkStart w:id="91" w:name="_DV_M610"/>
      <w:bookmarkEnd w:id="87"/>
      <w:bookmarkEnd w:id="91"/>
    </w:p>
    <w:p w14:paraId="5B07FE6F" w14:textId="297EBD07" w:rsidR="000F503D" w:rsidRDefault="000F503D" w:rsidP="00615A6B">
      <w:pPr>
        <w:pStyle w:val="Zkladntext"/>
        <w:numPr>
          <w:ilvl w:val="1"/>
          <w:numId w:val="1"/>
        </w:numPr>
        <w:spacing w:after="0"/>
        <w:ind w:left="284" w:hanging="720"/>
        <w:jc w:val="both"/>
        <w:rPr>
          <w:sz w:val="22"/>
          <w:szCs w:val="22"/>
        </w:rPr>
      </w:pPr>
      <w:r w:rsidRPr="00D73EC0">
        <w:rPr>
          <w:sz w:val="22"/>
          <w:szCs w:val="22"/>
        </w:rPr>
        <w:t xml:space="preserve">Platnost, plnění, výklad a účinky této Smlouvy se řídí právním řádem České republiky, zejména ustanoveními Občanského zákoníku. </w:t>
      </w:r>
      <w:bookmarkStart w:id="92" w:name="_DV_M612"/>
      <w:bookmarkStart w:id="93" w:name="_DV_M614"/>
      <w:bookmarkStart w:id="94" w:name="_DV_M616"/>
      <w:bookmarkEnd w:id="92"/>
      <w:bookmarkEnd w:id="93"/>
      <w:bookmarkEnd w:id="94"/>
    </w:p>
    <w:p w14:paraId="7E2682F1" w14:textId="77777777" w:rsidR="00615A6B" w:rsidRPr="00615A6B" w:rsidRDefault="00615A6B" w:rsidP="00615A6B">
      <w:pPr>
        <w:pStyle w:val="Zkladntext"/>
        <w:spacing w:after="0"/>
        <w:ind w:left="284" w:firstLine="0"/>
        <w:jc w:val="both"/>
        <w:rPr>
          <w:sz w:val="22"/>
          <w:szCs w:val="22"/>
        </w:rPr>
      </w:pPr>
    </w:p>
    <w:p w14:paraId="5CB8D485" w14:textId="77777777" w:rsidR="000F503D" w:rsidRPr="00D73EC0" w:rsidRDefault="000F503D" w:rsidP="004A4A74">
      <w:pPr>
        <w:pStyle w:val="Zkladntext"/>
        <w:numPr>
          <w:ilvl w:val="1"/>
          <w:numId w:val="1"/>
        </w:numPr>
        <w:spacing w:after="120"/>
        <w:ind w:left="284" w:hanging="720"/>
        <w:jc w:val="both"/>
        <w:rPr>
          <w:sz w:val="22"/>
          <w:szCs w:val="22"/>
        </w:rPr>
      </w:pPr>
      <w:r w:rsidRPr="00D73EC0">
        <w:rPr>
          <w:sz w:val="22"/>
          <w:szCs w:val="22"/>
        </w:rPr>
        <w:t>Nedílnou so</w:t>
      </w:r>
      <w:r w:rsidR="00D205F5" w:rsidRPr="00D73EC0">
        <w:rPr>
          <w:sz w:val="22"/>
          <w:szCs w:val="22"/>
        </w:rPr>
        <w:t>učást této Smlouvy tvoří příloha</w:t>
      </w:r>
      <w:r w:rsidRPr="00D73EC0">
        <w:rPr>
          <w:sz w:val="22"/>
          <w:szCs w:val="22"/>
        </w:rPr>
        <w:t>:</w:t>
      </w:r>
    </w:p>
    <w:p w14:paraId="39BDD73F" w14:textId="77777777" w:rsidR="001E1B90" w:rsidRDefault="000F503D" w:rsidP="004A4A74">
      <w:pPr>
        <w:spacing w:after="120"/>
        <w:ind w:left="720" w:hanging="720"/>
        <w:rPr>
          <w:sz w:val="22"/>
          <w:szCs w:val="22"/>
        </w:rPr>
      </w:pPr>
      <w:r w:rsidRPr="00D73EC0">
        <w:rPr>
          <w:sz w:val="22"/>
          <w:szCs w:val="22"/>
        </w:rPr>
        <w:tab/>
        <w:t xml:space="preserve">Příloha </w:t>
      </w:r>
      <w:proofErr w:type="gramStart"/>
      <w:r w:rsidRPr="00D73EC0">
        <w:rPr>
          <w:sz w:val="22"/>
          <w:szCs w:val="22"/>
        </w:rPr>
        <w:t>č.</w:t>
      </w:r>
      <w:r w:rsidR="004C4DCA" w:rsidRPr="00D73EC0">
        <w:rPr>
          <w:sz w:val="22"/>
          <w:szCs w:val="22"/>
        </w:rPr>
        <w:t>1</w:t>
      </w:r>
      <w:r w:rsidR="0039567F">
        <w:rPr>
          <w:sz w:val="22"/>
          <w:szCs w:val="22"/>
        </w:rPr>
        <w:t xml:space="preserve"> - </w:t>
      </w:r>
      <w:r w:rsidRPr="00D73EC0">
        <w:rPr>
          <w:sz w:val="22"/>
          <w:szCs w:val="22"/>
        </w:rPr>
        <w:t>Technická</w:t>
      </w:r>
      <w:proofErr w:type="gramEnd"/>
      <w:r w:rsidRPr="00D73EC0">
        <w:rPr>
          <w:sz w:val="22"/>
          <w:szCs w:val="22"/>
        </w:rPr>
        <w:t xml:space="preserve"> specifikace</w:t>
      </w:r>
    </w:p>
    <w:p w14:paraId="42F75910" w14:textId="77777777" w:rsidR="000F503D" w:rsidRPr="00D73EC0" w:rsidRDefault="0039567F" w:rsidP="004A4A74">
      <w:pPr>
        <w:spacing w:after="120"/>
        <w:ind w:left="720" w:hanging="720"/>
        <w:rPr>
          <w:sz w:val="22"/>
          <w:szCs w:val="22"/>
        </w:rPr>
      </w:pPr>
      <w:r>
        <w:rPr>
          <w:sz w:val="22"/>
          <w:szCs w:val="22"/>
        </w:rPr>
        <w:t xml:space="preserve">             Příloha </w:t>
      </w:r>
      <w:proofErr w:type="gramStart"/>
      <w:r>
        <w:rPr>
          <w:sz w:val="22"/>
          <w:szCs w:val="22"/>
        </w:rPr>
        <w:t xml:space="preserve">č.2 - </w:t>
      </w:r>
      <w:r w:rsidR="001E1B90">
        <w:rPr>
          <w:sz w:val="22"/>
          <w:szCs w:val="22"/>
        </w:rPr>
        <w:t>Oceněný</w:t>
      </w:r>
      <w:proofErr w:type="gramEnd"/>
      <w:r w:rsidR="001E1B90">
        <w:rPr>
          <w:sz w:val="22"/>
          <w:szCs w:val="22"/>
        </w:rPr>
        <w:t xml:space="preserve"> výkaz výměr</w:t>
      </w:r>
      <w:r w:rsidR="000F503D" w:rsidRPr="00D73EC0">
        <w:rPr>
          <w:sz w:val="22"/>
          <w:szCs w:val="22"/>
        </w:rPr>
        <w:tab/>
      </w:r>
    </w:p>
    <w:p w14:paraId="2620981A" w14:textId="77777777" w:rsidR="000F503D" w:rsidRPr="00D73EC0" w:rsidRDefault="000F503D" w:rsidP="00D37C57">
      <w:pPr>
        <w:rPr>
          <w:sz w:val="22"/>
          <w:szCs w:val="22"/>
        </w:rPr>
      </w:pPr>
      <w:r w:rsidRPr="00D73EC0">
        <w:rPr>
          <w:sz w:val="22"/>
          <w:szCs w:val="22"/>
        </w:rPr>
        <w:tab/>
      </w:r>
    </w:p>
    <w:p w14:paraId="4B77D664" w14:textId="5D2596D5" w:rsidR="000214D5" w:rsidRDefault="000F503D" w:rsidP="00D37C57">
      <w:pPr>
        <w:pStyle w:val="Zkladntext"/>
        <w:numPr>
          <w:ilvl w:val="1"/>
          <w:numId w:val="1"/>
        </w:numPr>
        <w:spacing w:after="0"/>
        <w:ind w:hanging="720"/>
        <w:jc w:val="both"/>
        <w:rPr>
          <w:sz w:val="22"/>
          <w:szCs w:val="22"/>
        </w:rPr>
      </w:pPr>
      <w:bookmarkStart w:id="95" w:name="_DV_M618"/>
      <w:bookmarkStart w:id="96" w:name="_Ref269288985"/>
      <w:bookmarkEnd w:id="95"/>
      <w:r w:rsidRPr="00D73EC0">
        <w:rPr>
          <w:sz w:val="22"/>
          <w:szCs w:val="22"/>
        </w:rPr>
        <w:t xml:space="preserve">Veškerá písemná komunikace mezi Smluvními stranami bude probíhat v českém jazyce </w:t>
      </w:r>
      <w:r w:rsidR="00150C5F">
        <w:rPr>
          <w:sz w:val="22"/>
          <w:szCs w:val="22"/>
        </w:rPr>
        <w:br/>
      </w:r>
      <w:r w:rsidRPr="00D73EC0">
        <w:rPr>
          <w:sz w:val="22"/>
          <w:szCs w:val="22"/>
        </w:rPr>
        <w:t>a výhradně osobním doručením, datovými schránkami, doporučenou poštou nebo kurýrní službou na níže uvedené adresy:</w:t>
      </w:r>
      <w:bookmarkStart w:id="97" w:name="_DV_M620"/>
      <w:bookmarkEnd w:id="96"/>
      <w:bookmarkEnd w:id="97"/>
    </w:p>
    <w:p w14:paraId="4F6895F7" w14:textId="77777777" w:rsidR="007842AF" w:rsidRPr="00D73EC0" w:rsidRDefault="007842AF" w:rsidP="007842AF">
      <w:pPr>
        <w:pStyle w:val="Zkladntext"/>
        <w:spacing w:after="0"/>
        <w:ind w:left="360" w:firstLine="0"/>
        <w:jc w:val="both"/>
        <w:rPr>
          <w:sz w:val="22"/>
          <w:szCs w:val="22"/>
        </w:rPr>
      </w:pPr>
    </w:p>
    <w:p w14:paraId="7A4E0430" w14:textId="79668C24" w:rsidR="000F503D" w:rsidRPr="00D73EC0" w:rsidRDefault="000F503D" w:rsidP="00E233F9">
      <w:pPr>
        <w:spacing w:line="360" w:lineRule="auto"/>
        <w:ind w:firstLine="708"/>
        <w:jc w:val="both"/>
        <w:rPr>
          <w:b/>
          <w:bCs/>
        </w:rPr>
      </w:pPr>
      <w:r w:rsidRPr="00D73EC0">
        <w:rPr>
          <w:sz w:val="22"/>
          <w:szCs w:val="22"/>
        </w:rPr>
        <w:t>Při doručování Kupujícímu:</w:t>
      </w:r>
      <w:bookmarkStart w:id="98" w:name="_DV_M625"/>
      <w:bookmarkEnd w:id="98"/>
      <w:r w:rsidR="000E39E6" w:rsidRPr="00D73EC0">
        <w:rPr>
          <w:sz w:val="22"/>
          <w:szCs w:val="22"/>
        </w:rPr>
        <w:tab/>
      </w:r>
      <w:r w:rsidR="00A122C3" w:rsidRPr="00A122C3">
        <w:rPr>
          <w:b/>
        </w:rPr>
        <w:t>Město Moravská Třebová</w:t>
      </w:r>
    </w:p>
    <w:p w14:paraId="09923D63" w14:textId="41D86224" w:rsidR="003D2171" w:rsidRPr="00A122C3" w:rsidRDefault="000E39E6" w:rsidP="00A122C3">
      <w:pPr>
        <w:spacing w:line="360" w:lineRule="auto"/>
        <w:ind w:firstLine="708"/>
        <w:jc w:val="both"/>
        <w:rPr>
          <w:sz w:val="22"/>
          <w:szCs w:val="22"/>
        </w:rPr>
      </w:pPr>
      <w:r w:rsidRPr="00D73EC0">
        <w:rPr>
          <w:b/>
          <w:bCs/>
        </w:rPr>
        <w:tab/>
      </w:r>
      <w:r w:rsidRPr="00D73EC0">
        <w:rPr>
          <w:b/>
          <w:bCs/>
        </w:rPr>
        <w:tab/>
      </w:r>
      <w:r w:rsidRPr="00D73EC0">
        <w:rPr>
          <w:b/>
          <w:bCs/>
        </w:rPr>
        <w:tab/>
      </w:r>
      <w:r w:rsidRPr="00D73EC0">
        <w:rPr>
          <w:b/>
          <w:bCs/>
        </w:rPr>
        <w:tab/>
      </w:r>
      <w:r w:rsidR="00A122C3" w:rsidRPr="00A122C3">
        <w:t>Nám. T. G. Masaryka 29, 571 01 Moravská Třebová</w:t>
      </w:r>
    </w:p>
    <w:p w14:paraId="4A49A388" w14:textId="77777777" w:rsidR="001067B1" w:rsidRPr="00A11834" w:rsidRDefault="001067B1" w:rsidP="00A978B5">
      <w:pPr>
        <w:ind w:left="720" w:hanging="12"/>
        <w:jc w:val="both"/>
        <w:rPr>
          <w:sz w:val="22"/>
          <w:szCs w:val="22"/>
        </w:rPr>
      </w:pPr>
    </w:p>
    <w:p w14:paraId="3338634F" w14:textId="39A5900C" w:rsidR="009537F3" w:rsidRDefault="000F503D" w:rsidP="00A978B5">
      <w:pPr>
        <w:ind w:left="720" w:hanging="12"/>
        <w:jc w:val="both"/>
        <w:rPr>
          <w:sz w:val="22"/>
          <w:szCs w:val="22"/>
        </w:rPr>
      </w:pPr>
      <w:r w:rsidRPr="00A11834">
        <w:rPr>
          <w:sz w:val="22"/>
          <w:szCs w:val="22"/>
        </w:rPr>
        <w:t>Při doručování Prodávajícímu:</w:t>
      </w:r>
      <w:r w:rsidRPr="00A11834">
        <w:rPr>
          <w:sz w:val="22"/>
          <w:szCs w:val="22"/>
        </w:rPr>
        <w:tab/>
      </w:r>
      <w:permStart w:id="620250200" w:edGrp="everyone"/>
      <w:r w:rsidR="00A56D6E" w:rsidRPr="00A11834">
        <w:rPr>
          <w:sz w:val="22"/>
          <w:szCs w:val="22"/>
        </w:rPr>
        <w:t xml:space="preserve"> </w:t>
      </w:r>
      <w:r w:rsidR="00CA128F">
        <w:rPr>
          <w:sz w:val="22"/>
          <w:szCs w:val="22"/>
        </w:rPr>
        <w:t xml:space="preserve">                                </w:t>
      </w:r>
    </w:p>
    <w:p w14:paraId="536DC11B" w14:textId="4B881DD3" w:rsidR="009537F3" w:rsidRDefault="00CA128F" w:rsidP="00A978B5">
      <w:pPr>
        <w:ind w:left="720" w:hanging="12"/>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6136476" w14:textId="574179F0" w:rsidR="000F503D" w:rsidRPr="00A11834" w:rsidRDefault="00A56D6E" w:rsidP="00A978B5">
      <w:pPr>
        <w:ind w:left="720" w:hanging="12"/>
        <w:jc w:val="both"/>
        <w:rPr>
          <w:sz w:val="22"/>
          <w:szCs w:val="22"/>
        </w:rPr>
      </w:pPr>
      <w:r w:rsidRPr="00A11834">
        <w:rPr>
          <w:sz w:val="22"/>
          <w:szCs w:val="22"/>
        </w:rPr>
        <w:t xml:space="preserve">   </w:t>
      </w:r>
      <w:r w:rsidR="00CA128F">
        <w:rPr>
          <w:sz w:val="22"/>
          <w:szCs w:val="22"/>
        </w:rPr>
        <w:tab/>
      </w:r>
      <w:r w:rsidR="00CA128F">
        <w:rPr>
          <w:sz w:val="22"/>
          <w:szCs w:val="22"/>
        </w:rPr>
        <w:tab/>
      </w:r>
      <w:r w:rsidR="00CA128F">
        <w:rPr>
          <w:sz w:val="22"/>
          <w:szCs w:val="22"/>
        </w:rPr>
        <w:tab/>
      </w:r>
      <w:r w:rsidR="00CA128F">
        <w:rPr>
          <w:sz w:val="22"/>
          <w:szCs w:val="22"/>
        </w:rPr>
        <w:tab/>
      </w:r>
      <w:r w:rsidR="00CA128F">
        <w:rPr>
          <w:sz w:val="22"/>
          <w:szCs w:val="22"/>
        </w:rPr>
        <w:tab/>
      </w:r>
      <w:r w:rsidR="00CA128F">
        <w:rPr>
          <w:sz w:val="22"/>
          <w:szCs w:val="22"/>
        </w:rPr>
        <w:tab/>
      </w:r>
      <w:r w:rsidR="00CA128F">
        <w:rPr>
          <w:sz w:val="22"/>
          <w:szCs w:val="22"/>
        </w:rPr>
        <w:tab/>
      </w:r>
      <w:r w:rsidR="00CA128F">
        <w:rPr>
          <w:sz w:val="22"/>
          <w:szCs w:val="22"/>
        </w:rPr>
        <w:tab/>
      </w:r>
      <w:r w:rsidRPr="00A11834">
        <w:rPr>
          <w:sz w:val="22"/>
          <w:szCs w:val="22"/>
        </w:rPr>
        <w:t xml:space="preserve"> </w:t>
      </w:r>
      <w:permEnd w:id="620250200"/>
      <w:r w:rsidR="000F503D" w:rsidRPr="00A11834">
        <w:rPr>
          <w:sz w:val="22"/>
          <w:szCs w:val="22"/>
        </w:rPr>
        <w:tab/>
      </w:r>
      <w:r w:rsidR="000F503D" w:rsidRPr="00A11834">
        <w:rPr>
          <w:sz w:val="22"/>
          <w:szCs w:val="22"/>
        </w:rPr>
        <w:tab/>
      </w:r>
      <w:r w:rsidR="000F503D" w:rsidRPr="00A11834">
        <w:rPr>
          <w:sz w:val="22"/>
          <w:szCs w:val="22"/>
        </w:rPr>
        <w:tab/>
      </w:r>
      <w:r w:rsidR="000F503D" w:rsidRPr="00A11834">
        <w:rPr>
          <w:sz w:val="22"/>
          <w:szCs w:val="22"/>
        </w:rPr>
        <w:tab/>
      </w:r>
      <w:r w:rsidR="000F503D" w:rsidRPr="00A11834">
        <w:rPr>
          <w:sz w:val="22"/>
          <w:szCs w:val="22"/>
        </w:rPr>
        <w:tab/>
      </w:r>
      <w:r w:rsidR="000F503D" w:rsidRPr="00A11834">
        <w:rPr>
          <w:sz w:val="22"/>
        </w:rPr>
        <w:tab/>
      </w:r>
      <w:r w:rsidR="000F503D" w:rsidRPr="00A11834">
        <w:rPr>
          <w:sz w:val="22"/>
        </w:rPr>
        <w:tab/>
      </w:r>
      <w:r w:rsidR="000F503D" w:rsidRPr="00A11834">
        <w:rPr>
          <w:sz w:val="22"/>
        </w:rPr>
        <w:tab/>
      </w:r>
      <w:r w:rsidR="000F503D" w:rsidRPr="00A11834">
        <w:rPr>
          <w:sz w:val="22"/>
        </w:rPr>
        <w:tab/>
      </w:r>
      <w:r w:rsidR="000F503D" w:rsidRPr="00A11834">
        <w:rPr>
          <w:sz w:val="22"/>
        </w:rPr>
        <w:tab/>
      </w:r>
      <w:r w:rsidR="000F503D" w:rsidRPr="00A11834">
        <w:rPr>
          <w:sz w:val="22"/>
        </w:rPr>
        <w:tab/>
      </w:r>
    </w:p>
    <w:p w14:paraId="3101C45B" w14:textId="77777777" w:rsidR="000F503D" w:rsidRPr="00A11834" w:rsidRDefault="000F503D" w:rsidP="0039567F">
      <w:pPr>
        <w:pStyle w:val="Zkladntext"/>
        <w:numPr>
          <w:ilvl w:val="1"/>
          <w:numId w:val="1"/>
        </w:numPr>
        <w:spacing w:after="0"/>
        <w:ind w:hanging="720"/>
        <w:jc w:val="both"/>
        <w:rPr>
          <w:sz w:val="22"/>
          <w:szCs w:val="22"/>
        </w:rPr>
      </w:pPr>
      <w:bookmarkStart w:id="99" w:name="_Ref269288986"/>
      <w:r w:rsidRPr="00A11834">
        <w:rPr>
          <w:sz w:val="22"/>
          <w:szCs w:val="22"/>
        </w:rPr>
        <w:t>Jednostranná právní jednání v písemné formě učiněná v souvislosti s touto smlouvou se považují za doručená (došlá) pokud byla prokazatelně doručena druhé straně prostřednictvím datové schránky či jiným prokazatelným způsobem.</w:t>
      </w:r>
    </w:p>
    <w:p w14:paraId="2BD6A775" w14:textId="77777777" w:rsidR="000F503D" w:rsidRPr="00A11834" w:rsidRDefault="000F503D" w:rsidP="00D37C57">
      <w:pPr>
        <w:pStyle w:val="Zkladntext"/>
        <w:spacing w:after="0"/>
        <w:ind w:left="480" w:firstLine="0"/>
        <w:jc w:val="both"/>
        <w:rPr>
          <w:sz w:val="22"/>
          <w:szCs w:val="22"/>
        </w:rPr>
      </w:pPr>
    </w:p>
    <w:p w14:paraId="64E30985" w14:textId="77777777" w:rsidR="001668B6" w:rsidRPr="00A11834" w:rsidRDefault="000F503D" w:rsidP="001668B6">
      <w:pPr>
        <w:pStyle w:val="Zkladntext"/>
        <w:numPr>
          <w:ilvl w:val="1"/>
          <w:numId w:val="1"/>
        </w:numPr>
        <w:spacing w:after="0"/>
        <w:ind w:hanging="720"/>
        <w:jc w:val="both"/>
        <w:rPr>
          <w:sz w:val="22"/>
          <w:szCs w:val="22"/>
        </w:rPr>
      </w:pPr>
      <w:r w:rsidRPr="00A11834">
        <w:rPr>
          <w:sz w:val="22"/>
          <w:szCs w:val="22"/>
        </w:rPr>
        <w:t>Jiná než písemná komunikace mezi Smluvními stranami bude probíhat v českém jazyce prostřednictvím následujících kontaktů</w:t>
      </w:r>
      <w:bookmarkStart w:id="100" w:name="_DV_M630"/>
      <w:bookmarkEnd w:id="99"/>
      <w:bookmarkEnd w:id="100"/>
    </w:p>
    <w:p w14:paraId="74F1213C" w14:textId="77777777" w:rsidR="00CA1F37" w:rsidRPr="00A11834" w:rsidRDefault="00CA1F37" w:rsidP="00CA1F37">
      <w:pPr>
        <w:spacing w:after="200" w:line="276" w:lineRule="auto"/>
        <w:rPr>
          <w:sz w:val="22"/>
          <w:szCs w:val="22"/>
        </w:rPr>
      </w:pPr>
    </w:p>
    <w:p w14:paraId="6194E68B" w14:textId="77777777" w:rsidR="00CA1F37" w:rsidRPr="00A11834" w:rsidRDefault="000F503D" w:rsidP="00CA1F37">
      <w:pPr>
        <w:spacing w:after="200" w:line="276" w:lineRule="auto"/>
        <w:ind w:firstLine="708"/>
        <w:rPr>
          <w:sz w:val="22"/>
          <w:szCs w:val="22"/>
        </w:rPr>
      </w:pPr>
      <w:r w:rsidRPr="00A11834">
        <w:rPr>
          <w:sz w:val="22"/>
          <w:szCs w:val="22"/>
        </w:rPr>
        <w:t>V případě Kupujícího:</w:t>
      </w:r>
      <w:r w:rsidRPr="00A11834">
        <w:rPr>
          <w:sz w:val="22"/>
          <w:szCs w:val="22"/>
        </w:rPr>
        <w:tab/>
      </w:r>
      <w:r w:rsidRPr="00A11834">
        <w:rPr>
          <w:sz w:val="22"/>
          <w:szCs w:val="22"/>
        </w:rPr>
        <w:tab/>
      </w:r>
    </w:p>
    <w:p w14:paraId="285D4421" w14:textId="43303A77" w:rsidR="005C480C" w:rsidRPr="00A11834" w:rsidRDefault="001635B6" w:rsidP="00CA1F37">
      <w:pPr>
        <w:spacing w:after="200" w:line="276" w:lineRule="auto"/>
        <w:ind w:left="2832" w:firstLine="708"/>
        <w:rPr>
          <w:sz w:val="22"/>
          <w:szCs w:val="22"/>
        </w:rPr>
      </w:pPr>
      <w:r w:rsidRPr="00A11834">
        <w:rPr>
          <w:sz w:val="22"/>
          <w:szCs w:val="22"/>
        </w:rPr>
        <w:t xml:space="preserve">Jméno: </w:t>
      </w:r>
      <w:r w:rsidR="001966AE" w:rsidRPr="00A11834">
        <w:rPr>
          <w:sz w:val="22"/>
          <w:szCs w:val="22"/>
        </w:rPr>
        <w:tab/>
      </w:r>
      <w:r w:rsidR="00BC1F28" w:rsidRPr="00BC1F28">
        <w:rPr>
          <w:sz w:val="22"/>
          <w:szCs w:val="22"/>
        </w:rPr>
        <w:t xml:space="preserve">Petr Matějka            </w:t>
      </w:r>
      <w:bookmarkStart w:id="101" w:name="_GoBack"/>
      <w:bookmarkEnd w:id="101"/>
    </w:p>
    <w:p w14:paraId="1D0B7377" w14:textId="1487E57C" w:rsidR="000F503D" w:rsidRPr="00A11834" w:rsidRDefault="000F503D" w:rsidP="00E233F9">
      <w:pPr>
        <w:spacing w:line="360" w:lineRule="auto"/>
        <w:ind w:left="2844" w:firstLine="696"/>
        <w:jc w:val="both"/>
        <w:rPr>
          <w:sz w:val="22"/>
          <w:szCs w:val="22"/>
        </w:rPr>
      </w:pPr>
      <w:r w:rsidRPr="00A11834">
        <w:rPr>
          <w:sz w:val="22"/>
          <w:szCs w:val="22"/>
        </w:rPr>
        <w:t>E-mail:</w:t>
      </w:r>
      <w:r w:rsidR="005E5AF7" w:rsidRPr="00A11834">
        <w:rPr>
          <w:sz w:val="22"/>
          <w:szCs w:val="22"/>
        </w:rPr>
        <w:t xml:space="preserve"> </w:t>
      </w:r>
      <w:r w:rsidR="00BC1F28" w:rsidRPr="00BC1F28">
        <w:rPr>
          <w:sz w:val="22"/>
          <w:szCs w:val="22"/>
        </w:rPr>
        <w:t>pmatejka@mtrebova.cz</w:t>
      </w:r>
      <w:r w:rsidR="00BC1F28" w:rsidRPr="00BC1F28">
        <w:rPr>
          <w:sz w:val="22"/>
          <w:szCs w:val="22"/>
        </w:rPr>
        <w:tab/>
      </w:r>
    </w:p>
    <w:p w14:paraId="11052E5F" w14:textId="5CA74843" w:rsidR="001635B6" w:rsidRDefault="000F503D" w:rsidP="00BA1B1A">
      <w:pPr>
        <w:spacing w:line="360" w:lineRule="auto"/>
        <w:ind w:left="720"/>
        <w:rPr>
          <w:sz w:val="22"/>
          <w:szCs w:val="22"/>
        </w:rPr>
      </w:pPr>
      <w:r w:rsidRPr="00A11834">
        <w:rPr>
          <w:sz w:val="22"/>
          <w:szCs w:val="22"/>
        </w:rPr>
        <w:tab/>
      </w:r>
      <w:r w:rsidRPr="00A11834">
        <w:rPr>
          <w:sz w:val="22"/>
          <w:szCs w:val="22"/>
        </w:rPr>
        <w:tab/>
      </w:r>
      <w:r w:rsidRPr="00A11834">
        <w:rPr>
          <w:sz w:val="22"/>
          <w:szCs w:val="22"/>
        </w:rPr>
        <w:tab/>
      </w:r>
      <w:r w:rsidRPr="00A11834">
        <w:rPr>
          <w:sz w:val="22"/>
          <w:szCs w:val="22"/>
        </w:rPr>
        <w:tab/>
      </w:r>
      <w:bookmarkStart w:id="102" w:name="_DV_M631"/>
      <w:bookmarkEnd w:id="102"/>
      <w:r w:rsidRPr="00A11834">
        <w:rPr>
          <w:sz w:val="22"/>
          <w:szCs w:val="22"/>
        </w:rPr>
        <w:t>Tel.:</w:t>
      </w:r>
      <w:r w:rsidR="003640EC" w:rsidRPr="00A11834">
        <w:rPr>
          <w:sz w:val="22"/>
          <w:szCs w:val="22"/>
        </w:rPr>
        <w:t xml:space="preserve"> </w:t>
      </w:r>
      <w:r w:rsidR="00BC1F28" w:rsidRPr="00BC1F28">
        <w:rPr>
          <w:sz w:val="22"/>
          <w:szCs w:val="22"/>
        </w:rPr>
        <w:t>+420 730 193</w:t>
      </w:r>
      <w:r w:rsidR="00615A6B">
        <w:rPr>
          <w:sz w:val="22"/>
          <w:szCs w:val="22"/>
        </w:rPr>
        <w:t> </w:t>
      </w:r>
      <w:r w:rsidR="00BC1F28" w:rsidRPr="00BC1F28">
        <w:rPr>
          <w:sz w:val="22"/>
          <w:szCs w:val="22"/>
        </w:rPr>
        <w:t>262</w:t>
      </w:r>
      <w:r w:rsidR="00BC1F28" w:rsidRPr="00BC1F28">
        <w:rPr>
          <w:sz w:val="22"/>
          <w:szCs w:val="22"/>
        </w:rPr>
        <w:tab/>
      </w:r>
    </w:p>
    <w:p w14:paraId="188C0F2E" w14:textId="77777777" w:rsidR="00615A6B" w:rsidRDefault="00615A6B" w:rsidP="00BA1B1A">
      <w:pPr>
        <w:spacing w:line="360" w:lineRule="auto"/>
        <w:ind w:left="720"/>
        <w:rPr>
          <w:sz w:val="22"/>
          <w:szCs w:val="22"/>
        </w:rPr>
      </w:pPr>
    </w:p>
    <w:p w14:paraId="502F0D36" w14:textId="77777777" w:rsidR="00615A6B" w:rsidRDefault="00615A6B" w:rsidP="00BA1B1A">
      <w:pPr>
        <w:spacing w:line="360" w:lineRule="auto"/>
        <w:ind w:left="720"/>
        <w:rPr>
          <w:sz w:val="22"/>
          <w:szCs w:val="22"/>
        </w:rPr>
      </w:pPr>
    </w:p>
    <w:p w14:paraId="381A9E9E" w14:textId="77777777" w:rsidR="00615A6B" w:rsidRPr="00D73EC0" w:rsidRDefault="00615A6B" w:rsidP="00BA1B1A">
      <w:pPr>
        <w:spacing w:line="360" w:lineRule="auto"/>
        <w:ind w:left="720"/>
        <w:rPr>
          <w:color w:val="000000"/>
          <w:sz w:val="22"/>
          <w:szCs w:val="22"/>
          <w:shd w:val="clear" w:color="auto" w:fill="FFFFFF"/>
        </w:rPr>
      </w:pPr>
    </w:p>
    <w:p w14:paraId="0ED0A94A" w14:textId="77777777" w:rsidR="004A4A74" w:rsidRDefault="00AA167D" w:rsidP="00D37C57">
      <w:pPr>
        <w:spacing w:after="120"/>
        <w:ind w:firstLine="720"/>
        <w:contextualSpacing/>
        <w:jc w:val="both"/>
        <w:rPr>
          <w:sz w:val="22"/>
          <w:szCs w:val="22"/>
        </w:rPr>
      </w:pPr>
      <w:bookmarkStart w:id="103" w:name="_DV_M634"/>
      <w:bookmarkEnd w:id="103"/>
      <w:r w:rsidRPr="00D73EC0">
        <w:rPr>
          <w:sz w:val="22"/>
          <w:szCs w:val="22"/>
        </w:rPr>
        <w:lastRenderedPageBreak/>
        <w:t>V případě Prodávajícího</w:t>
      </w:r>
      <w:r w:rsidR="000F503D" w:rsidRPr="00D73EC0">
        <w:rPr>
          <w:sz w:val="22"/>
          <w:szCs w:val="22"/>
        </w:rPr>
        <w:t>:</w:t>
      </w:r>
      <w:r w:rsidR="000F503D" w:rsidRPr="00D73EC0">
        <w:rPr>
          <w:sz w:val="22"/>
          <w:szCs w:val="22"/>
        </w:rPr>
        <w:tab/>
      </w:r>
    </w:p>
    <w:p w14:paraId="75FB26E4" w14:textId="77777777" w:rsidR="000F503D" w:rsidRPr="00D73EC0" w:rsidRDefault="000F503D" w:rsidP="00E233F9">
      <w:pPr>
        <w:spacing w:before="100" w:beforeAutospacing="1" w:after="120" w:line="360" w:lineRule="auto"/>
        <w:ind w:left="2820" w:firstLine="720"/>
        <w:contextualSpacing/>
        <w:jc w:val="both"/>
        <w:rPr>
          <w:sz w:val="22"/>
          <w:szCs w:val="22"/>
        </w:rPr>
      </w:pPr>
      <w:r w:rsidRPr="00D73EC0">
        <w:rPr>
          <w:sz w:val="22"/>
          <w:szCs w:val="22"/>
        </w:rPr>
        <w:t>Jméno:</w:t>
      </w:r>
      <w:r w:rsidR="001635B6" w:rsidRPr="00D73EC0">
        <w:rPr>
          <w:sz w:val="22"/>
          <w:szCs w:val="22"/>
        </w:rPr>
        <w:tab/>
      </w:r>
      <w:permStart w:id="596535934" w:edGrp="everyone"/>
      <w:r w:rsidR="001635B6" w:rsidRPr="00D73EC0">
        <w:rPr>
          <w:sz w:val="22"/>
          <w:szCs w:val="22"/>
        </w:rPr>
        <w:t xml:space="preserve">    </w:t>
      </w:r>
      <w:permEnd w:id="596535934"/>
      <w:r w:rsidRPr="00D73EC0">
        <w:rPr>
          <w:sz w:val="22"/>
          <w:szCs w:val="22"/>
        </w:rPr>
        <w:tab/>
      </w:r>
    </w:p>
    <w:p w14:paraId="3F0FDCB5" w14:textId="77777777" w:rsidR="000F503D" w:rsidRPr="00D73EC0" w:rsidRDefault="000F503D" w:rsidP="00E233F9">
      <w:pPr>
        <w:spacing w:before="100" w:beforeAutospacing="1" w:after="120" w:line="360" w:lineRule="auto"/>
        <w:ind w:firstLine="720"/>
        <w:contextualSpacing/>
        <w:jc w:val="both"/>
        <w:rPr>
          <w:sz w:val="22"/>
          <w:szCs w:val="22"/>
        </w:rPr>
      </w:pPr>
      <w:r w:rsidRPr="00D73EC0">
        <w:rPr>
          <w:sz w:val="22"/>
          <w:szCs w:val="22"/>
        </w:rPr>
        <w:tab/>
      </w:r>
      <w:r w:rsidRPr="00D73EC0">
        <w:rPr>
          <w:sz w:val="22"/>
          <w:szCs w:val="22"/>
        </w:rPr>
        <w:tab/>
      </w:r>
      <w:r w:rsidRPr="00D73EC0">
        <w:rPr>
          <w:sz w:val="22"/>
          <w:szCs w:val="22"/>
        </w:rPr>
        <w:tab/>
      </w:r>
      <w:r w:rsidRPr="00D73EC0">
        <w:rPr>
          <w:sz w:val="22"/>
          <w:szCs w:val="22"/>
        </w:rPr>
        <w:tab/>
        <w:t>E-mail:</w:t>
      </w:r>
      <w:r w:rsidRPr="00D73EC0">
        <w:rPr>
          <w:sz w:val="22"/>
          <w:szCs w:val="22"/>
        </w:rPr>
        <w:tab/>
      </w:r>
      <w:permStart w:id="198262194" w:edGrp="everyone"/>
      <w:r w:rsidR="001635B6" w:rsidRPr="00D73EC0">
        <w:rPr>
          <w:sz w:val="22"/>
          <w:szCs w:val="22"/>
        </w:rPr>
        <w:t xml:space="preserve">    </w:t>
      </w:r>
      <w:permEnd w:id="198262194"/>
      <w:r w:rsidRPr="00D73EC0">
        <w:rPr>
          <w:sz w:val="22"/>
          <w:szCs w:val="22"/>
        </w:rPr>
        <w:tab/>
      </w:r>
    </w:p>
    <w:p w14:paraId="5E92EA89" w14:textId="77777777" w:rsidR="000F503D" w:rsidRPr="00D73EC0" w:rsidRDefault="000F503D" w:rsidP="00E233F9">
      <w:pPr>
        <w:spacing w:after="240" w:line="360" w:lineRule="auto"/>
        <w:ind w:firstLine="720"/>
        <w:contextualSpacing/>
        <w:jc w:val="both"/>
        <w:rPr>
          <w:sz w:val="22"/>
          <w:szCs w:val="22"/>
        </w:rPr>
      </w:pPr>
      <w:r w:rsidRPr="00D73EC0">
        <w:rPr>
          <w:sz w:val="22"/>
          <w:szCs w:val="22"/>
        </w:rPr>
        <w:tab/>
      </w:r>
      <w:r w:rsidRPr="00D73EC0">
        <w:rPr>
          <w:sz w:val="22"/>
          <w:szCs w:val="22"/>
        </w:rPr>
        <w:tab/>
      </w:r>
      <w:r w:rsidRPr="00D73EC0">
        <w:rPr>
          <w:sz w:val="22"/>
          <w:szCs w:val="22"/>
        </w:rPr>
        <w:tab/>
      </w:r>
      <w:r w:rsidRPr="00D73EC0">
        <w:rPr>
          <w:sz w:val="22"/>
          <w:szCs w:val="22"/>
        </w:rPr>
        <w:tab/>
      </w:r>
      <w:bookmarkStart w:id="104" w:name="_DV_M635"/>
      <w:bookmarkEnd w:id="104"/>
      <w:r w:rsidRPr="00D73EC0">
        <w:rPr>
          <w:sz w:val="22"/>
          <w:szCs w:val="22"/>
        </w:rPr>
        <w:t xml:space="preserve">Tel.: </w:t>
      </w:r>
      <w:r w:rsidRPr="00D73EC0">
        <w:rPr>
          <w:sz w:val="22"/>
          <w:szCs w:val="22"/>
        </w:rPr>
        <w:tab/>
      </w:r>
      <w:permStart w:id="1629750070" w:edGrp="everyone"/>
      <w:r w:rsidR="001635B6" w:rsidRPr="00D73EC0">
        <w:rPr>
          <w:sz w:val="22"/>
          <w:szCs w:val="22"/>
        </w:rPr>
        <w:t xml:space="preserve">    </w:t>
      </w:r>
      <w:permEnd w:id="1629750070"/>
      <w:r w:rsidRPr="00D73EC0">
        <w:rPr>
          <w:sz w:val="22"/>
          <w:szCs w:val="22"/>
        </w:rPr>
        <w:tab/>
      </w:r>
    </w:p>
    <w:p w14:paraId="453C815B" w14:textId="77777777" w:rsidR="004A4A74" w:rsidRPr="00642342" w:rsidRDefault="000F503D" w:rsidP="00642342">
      <w:pPr>
        <w:pStyle w:val="Zkladntext"/>
        <w:numPr>
          <w:ilvl w:val="1"/>
          <w:numId w:val="1"/>
        </w:numPr>
        <w:spacing w:after="0"/>
        <w:ind w:hanging="720"/>
        <w:jc w:val="both"/>
        <w:rPr>
          <w:sz w:val="22"/>
          <w:szCs w:val="22"/>
        </w:rPr>
      </w:pPr>
      <w:bookmarkStart w:id="105" w:name="_DV_M636"/>
      <w:bookmarkStart w:id="106" w:name="_DV_M637"/>
      <w:bookmarkEnd w:id="105"/>
      <w:bookmarkEnd w:id="106"/>
      <w:r w:rsidRPr="00D73EC0">
        <w:rPr>
          <w:sz w:val="22"/>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3D3B5600" w14:textId="77777777" w:rsidR="000F503D" w:rsidRPr="00D73EC0" w:rsidRDefault="000F503D" w:rsidP="00D37C57">
      <w:pPr>
        <w:pStyle w:val="Zkladntext"/>
        <w:spacing w:after="0"/>
        <w:ind w:firstLine="0"/>
        <w:jc w:val="both"/>
        <w:rPr>
          <w:sz w:val="22"/>
          <w:szCs w:val="22"/>
        </w:rPr>
      </w:pPr>
    </w:p>
    <w:p w14:paraId="285F24F4" w14:textId="77777777" w:rsidR="005C480C" w:rsidRDefault="005C480C" w:rsidP="00D37C57">
      <w:pPr>
        <w:pStyle w:val="Odstavecseseznamem"/>
        <w:numPr>
          <w:ilvl w:val="1"/>
          <w:numId w:val="1"/>
        </w:numPr>
        <w:tabs>
          <w:tab w:val="clear" w:pos="360"/>
        </w:tabs>
        <w:ind w:hanging="786"/>
        <w:jc w:val="both"/>
        <w:rPr>
          <w:sz w:val="22"/>
          <w:szCs w:val="22"/>
        </w:rPr>
      </w:pPr>
      <w:r w:rsidRPr="00D73EC0">
        <w:rPr>
          <w:sz w:val="22"/>
          <w:szCs w:val="22"/>
        </w:rPr>
        <w:t xml:space="preserve">Prodávající výslovně souhlasí se zveřejněním celého znění smlouvy včetně všech jejích změn a dodatků, výši skutečně uhrazené ceny za plnění veřejné zakázky a dalších nezbytně nutných dokumentů v souladu s § 219 zákona č. 134/2016 Sb., o zadávání veřejných zakázek, ve znění pozdějších předpisů. Prodávající je seznámen se skutečností, že poskytnutí těchto informací se dle citovaného zákona nepovažuje za porušení obchodního tajemství a s jejich zveřejněním tímto vyslovuje svůj souhlas. </w:t>
      </w:r>
    </w:p>
    <w:p w14:paraId="703EA5F2" w14:textId="77777777" w:rsidR="00002F6E" w:rsidRDefault="00002F6E" w:rsidP="00002F6E">
      <w:pPr>
        <w:pStyle w:val="Odstavecseseznamem"/>
        <w:ind w:left="360"/>
        <w:jc w:val="both"/>
        <w:rPr>
          <w:sz w:val="22"/>
          <w:szCs w:val="22"/>
        </w:rPr>
      </w:pPr>
    </w:p>
    <w:p w14:paraId="65C9A010" w14:textId="7A203A03" w:rsidR="00D327FA" w:rsidRDefault="00D327FA" w:rsidP="00D327FA">
      <w:pPr>
        <w:pStyle w:val="Odstavecseseznamem"/>
        <w:numPr>
          <w:ilvl w:val="1"/>
          <w:numId w:val="1"/>
        </w:numPr>
        <w:tabs>
          <w:tab w:val="clear" w:pos="360"/>
        </w:tabs>
        <w:ind w:hanging="786"/>
        <w:jc w:val="both"/>
        <w:rPr>
          <w:sz w:val="22"/>
          <w:szCs w:val="22"/>
        </w:rPr>
      </w:pPr>
      <w:r w:rsidRPr="00D327FA">
        <w:rPr>
          <w:sz w:val="22"/>
          <w:szCs w:val="22"/>
        </w:rPr>
        <w:t>Tato smlouva je vyhotovena ve 2 stejnopisech, z nichž 1 obdrží objednatel a 1 zhotovitel. Pokud se objednatel i zhotovitel dohodnou na elektronické formě smlouvy, bude podepsána platnými zaručenými elektronickými podpisy smluvních stran založenými na kvalifikovaných certifikátech. Každá ze smluvních stran obdrží smlouvu</w:t>
      </w:r>
      <w:r w:rsidR="00A417E0">
        <w:rPr>
          <w:sz w:val="22"/>
          <w:szCs w:val="22"/>
        </w:rPr>
        <w:t xml:space="preserve"> v</w:t>
      </w:r>
      <w:r w:rsidRPr="00D327FA">
        <w:rPr>
          <w:sz w:val="22"/>
          <w:szCs w:val="22"/>
        </w:rPr>
        <w:t xml:space="preserve"> elektronické formě s uznávanými elektronickými podpisy smluvních stran.</w:t>
      </w:r>
    </w:p>
    <w:p w14:paraId="4136E4FD" w14:textId="77777777" w:rsidR="0060719C" w:rsidRDefault="0060719C" w:rsidP="0060719C">
      <w:pPr>
        <w:jc w:val="both"/>
        <w:rPr>
          <w:sz w:val="22"/>
          <w:szCs w:val="22"/>
        </w:rPr>
      </w:pPr>
    </w:p>
    <w:p w14:paraId="4A3B88FB" w14:textId="723A4C40" w:rsidR="0050228D" w:rsidRDefault="0050228D" w:rsidP="00711009">
      <w:pPr>
        <w:pStyle w:val="Odstavecseseznamem"/>
        <w:numPr>
          <w:ilvl w:val="1"/>
          <w:numId w:val="1"/>
        </w:numPr>
        <w:tabs>
          <w:tab w:val="clear" w:pos="360"/>
        </w:tabs>
        <w:ind w:hanging="786"/>
        <w:jc w:val="both"/>
        <w:rPr>
          <w:sz w:val="22"/>
          <w:szCs w:val="22"/>
        </w:rPr>
      </w:pPr>
      <w:r w:rsidRPr="0050228D">
        <w:rPr>
          <w:sz w:val="22"/>
          <w:szCs w:val="22"/>
        </w:rPr>
        <w:t>Tato Smlouva byla schválena Radou města Moravs</w:t>
      </w:r>
      <w:r w:rsidR="00711009">
        <w:rPr>
          <w:sz w:val="22"/>
          <w:szCs w:val="22"/>
        </w:rPr>
        <w:t xml:space="preserve">ká Třebová </w:t>
      </w:r>
      <w:r w:rsidR="00711009" w:rsidRPr="00711009">
        <w:rPr>
          <w:sz w:val="22"/>
          <w:szCs w:val="22"/>
          <w:highlight w:val="yellow"/>
        </w:rPr>
        <w:t xml:space="preserve">dne – BUDE DOPLNĚNO </w:t>
      </w:r>
      <w:r w:rsidRPr="00711009">
        <w:rPr>
          <w:sz w:val="22"/>
          <w:szCs w:val="22"/>
          <w:highlight w:val="yellow"/>
        </w:rPr>
        <w:t xml:space="preserve">usnesením </w:t>
      </w:r>
      <w:proofErr w:type="gramStart"/>
      <w:r w:rsidRPr="00711009">
        <w:rPr>
          <w:sz w:val="22"/>
          <w:szCs w:val="22"/>
          <w:highlight w:val="yellow"/>
        </w:rPr>
        <w:t>č.</w:t>
      </w:r>
      <w:proofErr w:type="gramEnd"/>
      <w:r w:rsidRPr="00711009">
        <w:rPr>
          <w:sz w:val="22"/>
          <w:szCs w:val="22"/>
          <w:highlight w:val="yellow"/>
        </w:rPr>
        <w:t xml:space="preserve"> –</w:t>
      </w:r>
      <w:proofErr w:type="gramStart"/>
      <w:r w:rsidRPr="00711009">
        <w:rPr>
          <w:sz w:val="22"/>
          <w:szCs w:val="22"/>
          <w:highlight w:val="yellow"/>
        </w:rPr>
        <w:t>BUDE</w:t>
      </w:r>
      <w:proofErr w:type="gramEnd"/>
      <w:r w:rsidRPr="00711009">
        <w:rPr>
          <w:sz w:val="22"/>
          <w:szCs w:val="22"/>
          <w:highlight w:val="yellow"/>
        </w:rPr>
        <w:t xml:space="preserve"> DOPLNĚNO-.</w:t>
      </w:r>
    </w:p>
    <w:p w14:paraId="27B39D05" w14:textId="77777777" w:rsidR="00AB6EFE" w:rsidRDefault="00AB6EFE" w:rsidP="00AB6EFE">
      <w:pPr>
        <w:jc w:val="both"/>
        <w:rPr>
          <w:sz w:val="22"/>
          <w:szCs w:val="22"/>
        </w:rPr>
      </w:pPr>
    </w:p>
    <w:p w14:paraId="3F4C5FF6" w14:textId="77777777" w:rsidR="00AB6EFE" w:rsidRDefault="00AB6EFE" w:rsidP="00AB6EFE">
      <w:pPr>
        <w:jc w:val="both"/>
        <w:rPr>
          <w:sz w:val="22"/>
          <w:szCs w:val="22"/>
        </w:rPr>
      </w:pPr>
    </w:p>
    <w:p w14:paraId="700A2D04" w14:textId="77777777" w:rsidR="00AB6EFE" w:rsidRDefault="00AB6EFE" w:rsidP="00AB6EFE">
      <w:pPr>
        <w:jc w:val="both"/>
        <w:rPr>
          <w:sz w:val="22"/>
          <w:szCs w:val="22"/>
        </w:rPr>
      </w:pPr>
      <w:permStart w:id="528307489" w:edGrp="everyone"/>
      <w:permEnd w:id="528307489"/>
    </w:p>
    <w:p w14:paraId="516DEBB0" w14:textId="77777777" w:rsidR="00AB6EFE" w:rsidRDefault="00AB6EFE" w:rsidP="00AB6EFE">
      <w:pPr>
        <w:jc w:val="both"/>
        <w:rPr>
          <w:sz w:val="22"/>
          <w:szCs w:val="22"/>
        </w:rPr>
      </w:pPr>
    </w:p>
    <w:p w14:paraId="00F794E2" w14:textId="77777777" w:rsidR="00AB6EFE" w:rsidRPr="00AB6EFE" w:rsidRDefault="00AB6EFE" w:rsidP="00AB6EFE">
      <w:pPr>
        <w:jc w:val="both"/>
        <w:rPr>
          <w:sz w:val="22"/>
          <w:szCs w:val="22"/>
        </w:rPr>
      </w:pPr>
    </w:p>
    <w:p w14:paraId="767CAB26" w14:textId="77777777" w:rsidR="000F503D" w:rsidRPr="00D73EC0" w:rsidRDefault="000F503D" w:rsidP="00D37C57">
      <w:pPr>
        <w:spacing w:after="120"/>
        <w:contextualSpacing/>
        <w:jc w:val="both"/>
        <w:rPr>
          <w:sz w:val="22"/>
          <w:szCs w:val="22"/>
        </w:rPr>
      </w:pPr>
      <w:r w:rsidRPr="00D73EC0">
        <w:rPr>
          <w:sz w:val="22"/>
          <w:szCs w:val="22"/>
        </w:rPr>
        <w:t xml:space="preserve">za </w:t>
      </w:r>
      <w:r w:rsidR="00D444B8">
        <w:rPr>
          <w:sz w:val="22"/>
          <w:szCs w:val="22"/>
        </w:rPr>
        <w:t>K</w:t>
      </w:r>
      <w:r w:rsidR="00684291" w:rsidRPr="00D73EC0">
        <w:rPr>
          <w:sz w:val="22"/>
          <w:szCs w:val="22"/>
        </w:rPr>
        <w:t>upujícího</w:t>
      </w:r>
      <w:r w:rsidRPr="00D73EC0">
        <w:rPr>
          <w:sz w:val="22"/>
          <w:szCs w:val="22"/>
        </w:rPr>
        <w:t>:</w:t>
      </w:r>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szCs w:val="22"/>
        </w:rPr>
        <w:tab/>
      </w:r>
      <w:r w:rsidR="00814E7F">
        <w:rPr>
          <w:sz w:val="22"/>
          <w:szCs w:val="22"/>
        </w:rPr>
        <w:t xml:space="preserve">           </w:t>
      </w:r>
      <w:r w:rsidRPr="00D73EC0">
        <w:rPr>
          <w:sz w:val="22"/>
          <w:szCs w:val="22"/>
        </w:rPr>
        <w:t xml:space="preserve">za </w:t>
      </w:r>
      <w:r w:rsidR="00D444B8">
        <w:rPr>
          <w:sz w:val="22"/>
          <w:szCs w:val="22"/>
        </w:rPr>
        <w:t>P</w:t>
      </w:r>
      <w:r w:rsidR="00684291" w:rsidRPr="00D73EC0">
        <w:rPr>
          <w:sz w:val="22"/>
          <w:szCs w:val="22"/>
        </w:rPr>
        <w:t>rodávajícího</w:t>
      </w:r>
      <w:r w:rsidRPr="00D73EC0">
        <w:rPr>
          <w:sz w:val="22"/>
          <w:szCs w:val="22"/>
        </w:rPr>
        <w:t xml:space="preserve">:    </w:t>
      </w:r>
    </w:p>
    <w:p w14:paraId="27BEB80F" w14:textId="77777777" w:rsidR="00A978B5" w:rsidRPr="00D73EC0" w:rsidRDefault="00A978B5" w:rsidP="00D37C57">
      <w:pPr>
        <w:spacing w:after="120"/>
        <w:contextualSpacing/>
        <w:jc w:val="both"/>
        <w:rPr>
          <w:sz w:val="22"/>
          <w:szCs w:val="22"/>
        </w:rPr>
      </w:pPr>
    </w:p>
    <w:p w14:paraId="2828D1B1" w14:textId="77777777" w:rsidR="00BF537F" w:rsidRDefault="00BF537F" w:rsidP="009F1EE6">
      <w:pPr>
        <w:jc w:val="both"/>
        <w:rPr>
          <w:sz w:val="22"/>
          <w:szCs w:val="22"/>
        </w:rPr>
      </w:pPr>
    </w:p>
    <w:p w14:paraId="38C44F45" w14:textId="77777777" w:rsidR="009F1EE6" w:rsidRDefault="009F1EE6" w:rsidP="009F1EE6">
      <w:pPr>
        <w:jc w:val="both"/>
        <w:rPr>
          <w:sz w:val="22"/>
          <w:szCs w:val="22"/>
        </w:rPr>
      </w:pPr>
    </w:p>
    <w:p w14:paraId="1CA59AD2" w14:textId="77777777" w:rsidR="0050228D" w:rsidRDefault="0050228D" w:rsidP="00DD03E4">
      <w:pPr>
        <w:tabs>
          <w:tab w:val="left" w:pos="5835"/>
        </w:tabs>
        <w:jc w:val="both"/>
        <w:rPr>
          <w:sz w:val="22"/>
          <w:szCs w:val="22"/>
        </w:rPr>
      </w:pPr>
    </w:p>
    <w:p w14:paraId="464D478E" w14:textId="77777777" w:rsidR="00C5161F" w:rsidRDefault="00C5161F" w:rsidP="00DD03E4">
      <w:pPr>
        <w:tabs>
          <w:tab w:val="left" w:pos="5835"/>
        </w:tabs>
        <w:jc w:val="both"/>
        <w:rPr>
          <w:sz w:val="22"/>
          <w:szCs w:val="22"/>
        </w:rPr>
      </w:pPr>
    </w:p>
    <w:p w14:paraId="1DBEF857" w14:textId="77777777" w:rsidR="00C5161F" w:rsidRDefault="00C5161F" w:rsidP="00DD03E4">
      <w:pPr>
        <w:tabs>
          <w:tab w:val="left" w:pos="5835"/>
        </w:tabs>
        <w:jc w:val="both"/>
        <w:rPr>
          <w:sz w:val="22"/>
          <w:szCs w:val="22"/>
        </w:rPr>
      </w:pPr>
    </w:p>
    <w:p w14:paraId="41012D38" w14:textId="426A466B" w:rsidR="00BF537F" w:rsidRPr="00D73EC0" w:rsidRDefault="00DD03E4" w:rsidP="00DD03E4">
      <w:pPr>
        <w:tabs>
          <w:tab w:val="left" w:pos="5835"/>
        </w:tabs>
        <w:jc w:val="both"/>
        <w:rPr>
          <w:sz w:val="22"/>
          <w:szCs w:val="22"/>
        </w:rPr>
      </w:pPr>
      <w:r>
        <w:rPr>
          <w:sz w:val="22"/>
          <w:szCs w:val="22"/>
        </w:rPr>
        <w:t>…..</w:t>
      </w:r>
      <w:r w:rsidR="002A69AA">
        <w:rPr>
          <w:sz w:val="22"/>
          <w:szCs w:val="22"/>
        </w:rPr>
        <w:t>….</w:t>
      </w:r>
      <w:r w:rsidR="0026743C">
        <w:rPr>
          <w:sz w:val="22"/>
          <w:szCs w:val="22"/>
        </w:rPr>
        <w:t>…………………………</w:t>
      </w:r>
      <w:r>
        <w:rPr>
          <w:sz w:val="22"/>
          <w:szCs w:val="22"/>
        </w:rPr>
        <w:t>……</w:t>
      </w:r>
      <w:r w:rsidR="0026743C">
        <w:rPr>
          <w:sz w:val="22"/>
          <w:szCs w:val="22"/>
        </w:rPr>
        <w:t>.</w:t>
      </w:r>
      <w:r w:rsidR="0050228D">
        <w:rPr>
          <w:sz w:val="22"/>
          <w:szCs w:val="22"/>
        </w:rPr>
        <w:tab/>
        <w:t xml:space="preserve">          </w:t>
      </w:r>
      <w:permStart w:id="694952359" w:edGrp="everyone"/>
      <w:r w:rsidR="0050228D" w:rsidRPr="00D73EC0">
        <w:rPr>
          <w:sz w:val="22"/>
          <w:szCs w:val="22"/>
        </w:rPr>
        <w:t>.................................</w:t>
      </w:r>
      <w:permEnd w:id="694952359"/>
      <w:r w:rsidR="0026743C">
        <w:rPr>
          <w:sz w:val="22"/>
          <w:szCs w:val="22"/>
        </w:rPr>
        <w:tab/>
      </w:r>
    </w:p>
    <w:p w14:paraId="6530A6D7" w14:textId="34D75C53" w:rsidR="00A978B5" w:rsidRPr="00D73EC0" w:rsidRDefault="00E6371D" w:rsidP="002A69AA">
      <w:pPr>
        <w:jc w:val="both"/>
        <w:rPr>
          <w:sz w:val="22"/>
          <w:szCs w:val="22"/>
        </w:rPr>
      </w:pPr>
      <w:r>
        <w:rPr>
          <w:sz w:val="22"/>
          <w:szCs w:val="22"/>
        </w:rPr>
        <w:t xml:space="preserve"> </w:t>
      </w:r>
      <w:r w:rsidR="00A16215">
        <w:rPr>
          <w:sz w:val="22"/>
          <w:szCs w:val="22"/>
        </w:rPr>
        <w:t xml:space="preserve">     </w:t>
      </w:r>
      <w:r w:rsidR="0050228D" w:rsidRPr="0050228D">
        <w:rPr>
          <w:sz w:val="22"/>
          <w:szCs w:val="22"/>
        </w:rPr>
        <w:t>Ing. Pavel Charvát</w:t>
      </w:r>
      <w:r w:rsidR="00A16215">
        <w:rPr>
          <w:sz w:val="22"/>
          <w:szCs w:val="22"/>
        </w:rPr>
        <w:t xml:space="preserve"> - starosta</w:t>
      </w:r>
      <w:r w:rsidR="0026743C">
        <w:rPr>
          <w:sz w:val="22"/>
          <w:szCs w:val="22"/>
        </w:rPr>
        <w:tab/>
      </w:r>
      <w:r w:rsidR="0026743C">
        <w:rPr>
          <w:sz w:val="22"/>
          <w:szCs w:val="22"/>
        </w:rPr>
        <w:tab/>
      </w:r>
      <w:r w:rsidR="00A2012A">
        <w:rPr>
          <w:sz w:val="22"/>
          <w:szCs w:val="22"/>
        </w:rPr>
        <w:tab/>
        <w:t xml:space="preserve">                        </w:t>
      </w:r>
      <w:r w:rsidR="00334349" w:rsidRPr="00D73EC0">
        <w:rPr>
          <w:sz w:val="22"/>
          <w:szCs w:val="22"/>
        </w:rPr>
        <w:tab/>
      </w:r>
      <w:r w:rsidR="0050228D" w:rsidRPr="00D73EC0">
        <w:rPr>
          <w:sz w:val="22"/>
          <w:szCs w:val="22"/>
        </w:rPr>
        <w:tab/>
      </w:r>
      <w:permStart w:id="1349342785" w:edGrp="everyone"/>
      <w:r w:rsidR="0050228D" w:rsidRPr="00D73EC0">
        <w:rPr>
          <w:sz w:val="22"/>
          <w:szCs w:val="22"/>
        </w:rPr>
        <w:t>jednatel společnosti</w:t>
      </w:r>
      <w:permEnd w:id="1349342785"/>
    </w:p>
    <w:p w14:paraId="167D7CB8" w14:textId="0FD41551" w:rsidR="000F503D" w:rsidRPr="00D73EC0" w:rsidRDefault="00A2012A" w:rsidP="00A978B5">
      <w:pPr>
        <w:ind w:left="312"/>
        <w:jc w:val="both"/>
        <w:rPr>
          <w:sz w:val="22"/>
          <w:szCs w:val="22"/>
        </w:rPr>
      </w:pPr>
      <w:r>
        <w:rPr>
          <w:sz w:val="22"/>
          <w:szCs w:val="22"/>
        </w:rPr>
        <w:tab/>
      </w:r>
      <w:r w:rsidR="009670E6">
        <w:rPr>
          <w:sz w:val="22"/>
          <w:szCs w:val="22"/>
        </w:rPr>
        <w:t xml:space="preserve">     </w:t>
      </w:r>
      <w:r w:rsidR="00EA17F4">
        <w:rPr>
          <w:sz w:val="22"/>
          <w:szCs w:val="22"/>
        </w:rPr>
        <w:tab/>
      </w:r>
      <w:r w:rsidR="00EA17F4">
        <w:rPr>
          <w:sz w:val="22"/>
          <w:szCs w:val="22"/>
        </w:rPr>
        <w:tab/>
      </w:r>
      <w:r w:rsidR="002A69AA">
        <w:rPr>
          <w:sz w:val="22"/>
          <w:szCs w:val="22"/>
        </w:rPr>
        <w:tab/>
      </w:r>
      <w:r w:rsidR="002A69AA">
        <w:rPr>
          <w:sz w:val="22"/>
          <w:szCs w:val="22"/>
        </w:rPr>
        <w:tab/>
      </w:r>
      <w:r w:rsidR="002A69AA">
        <w:rPr>
          <w:sz w:val="22"/>
          <w:szCs w:val="22"/>
        </w:rPr>
        <w:tab/>
      </w:r>
      <w:r w:rsidR="002A69AA">
        <w:rPr>
          <w:sz w:val="22"/>
          <w:szCs w:val="22"/>
        </w:rPr>
        <w:tab/>
      </w:r>
      <w:r w:rsidR="009670E6">
        <w:rPr>
          <w:sz w:val="22"/>
          <w:szCs w:val="22"/>
        </w:rPr>
        <w:t xml:space="preserve">  </w:t>
      </w:r>
      <w:r w:rsidR="00334349" w:rsidRPr="00D73EC0">
        <w:rPr>
          <w:sz w:val="22"/>
          <w:szCs w:val="22"/>
        </w:rPr>
        <w:tab/>
      </w:r>
      <w:r w:rsidR="000F503D" w:rsidRPr="00D73EC0">
        <w:rPr>
          <w:sz w:val="22"/>
          <w:szCs w:val="22"/>
        </w:rPr>
        <w:t xml:space="preserve"> </w:t>
      </w:r>
      <w:bookmarkStart w:id="107" w:name="_DV_M177"/>
      <w:bookmarkStart w:id="108" w:name="_DV_M201"/>
      <w:bookmarkStart w:id="109" w:name="_DV_M219"/>
      <w:bookmarkStart w:id="110" w:name="_DV_M224"/>
      <w:bookmarkStart w:id="111" w:name="_DV_M227"/>
      <w:bookmarkEnd w:id="107"/>
      <w:bookmarkEnd w:id="108"/>
      <w:bookmarkEnd w:id="109"/>
      <w:bookmarkEnd w:id="110"/>
      <w:bookmarkEnd w:id="111"/>
    </w:p>
    <w:sectPr w:rsidR="000F503D" w:rsidRPr="00D73EC0" w:rsidSect="00714352">
      <w:footerReference w:type="default" r:id="rId7"/>
      <w:headerReference w:type="first" r:id="rId8"/>
      <w:footerReference w:type="first" r:id="rId9"/>
      <w:pgSz w:w="12240" w:h="15840" w:code="1"/>
      <w:pgMar w:top="1418" w:right="1797" w:bottom="1276" w:left="1797" w:header="340" w:footer="1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659E66" w16cex:dateUtc="2025-05-13T06:31:00Z"/>
  <w16cex:commentExtensible w16cex:durableId="147AD906" w16cex:dateUtc="2025-05-19T08:41:00Z"/>
  <w16cex:commentExtensible w16cex:durableId="325A9D22" w16cex:dateUtc="2025-05-29T10:12:00Z"/>
  <w16cex:commentExtensible w16cex:durableId="45E3B9B0" w16cex:dateUtc="2025-05-29T10:12:00Z"/>
  <w16cex:commentExtensible w16cex:durableId="78C3F419" w16cex:dateUtc="2025-05-19T08:51:00Z"/>
  <w16cex:commentExtensible w16cex:durableId="238A547C" w16cex:dateUtc="2025-05-19T08:54:00Z"/>
  <w16cex:commentExtensible w16cex:durableId="57C876DE" w16cex:dateUtc="2025-05-19T08:54:00Z"/>
  <w16cex:commentExtensible w16cex:durableId="6D714316" w16cex:dateUtc="2025-05-13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5B3C1C" w16cid:durableId="62659E66"/>
  <w16cid:commentId w16cid:paraId="414DF061" w16cid:durableId="147AD906"/>
  <w16cid:commentId w16cid:paraId="3BB94618" w16cid:durableId="325A9D22"/>
  <w16cid:commentId w16cid:paraId="49F3CB30" w16cid:durableId="45E3B9B0"/>
  <w16cid:commentId w16cid:paraId="33C5DE18" w16cid:durableId="78C3F419"/>
  <w16cid:commentId w16cid:paraId="31EBEED6" w16cid:durableId="238A547C"/>
  <w16cid:commentId w16cid:paraId="7B8322FD" w16cid:durableId="57C876DE"/>
  <w16cid:commentId w16cid:paraId="61836E11" w16cid:durableId="70CB3BB1"/>
  <w16cid:commentId w16cid:paraId="1EEB4E19" w16cid:durableId="6D7143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B8305" w14:textId="77777777" w:rsidR="000C42A7" w:rsidRDefault="000C42A7">
      <w:r>
        <w:separator/>
      </w:r>
    </w:p>
  </w:endnote>
  <w:endnote w:type="continuationSeparator" w:id="0">
    <w:p w14:paraId="01CAAE1F" w14:textId="77777777" w:rsidR="000C42A7" w:rsidRDefault="000C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7DD74" w14:textId="11FA0969" w:rsidR="00E105FF" w:rsidRPr="00EF71D0" w:rsidRDefault="00E82BF6" w:rsidP="00724786">
    <w:pPr>
      <w:tabs>
        <w:tab w:val="center" w:pos="4536"/>
        <w:tab w:val="right" w:pos="9072"/>
      </w:tabs>
      <w:jc w:val="right"/>
      <w:rPr>
        <w:b/>
        <w:bCs/>
        <w:i/>
        <w:iCs/>
        <w:sz w:val="22"/>
        <w:szCs w:val="22"/>
      </w:rPr>
    </w:pPr>
    <w:r>
      <w:rPr>
        <w:bCs/>
        <w:sz w:val="20"/>
        <w:szCs w:val="20"/>
      </w:rPr>
      <w:tab/>
    </w:r>
    <w:r w:rsidR="003023E1" w:rsidRPr="00EF71D0">
      <w:rPr>
        <w:b/>
        <w:bCs/>
        <w:i/>
        <w:sz w:val="22"/>
        <w:szCs w:val="22"/>
      </w:rPr>
      <w:t xml:space="preserve">„Předcházení vzniku odpadů ve městě </w:t>
    </w:r>
    <w:r w:rsidR="00F752BE" w:rsidRPr="00EF71D0">
      <w:rPr>
        <w:b/>
        <w:bCs/>
        <w:i/>
        <w:sz w:val="22"/>
        <w:szCs w:val="22"/>
      </w:rPr>
      <w:t xml:space="preserve">Moravská Třebová </w:t>
    </w:r>
    <w:r w:rsidR="003023E1" w:rsidRPr="00EF71D0">
      <w:rPr>
        <w:b/>
        <w:bCs/>
        <w:i/>
        <w:sz w:val="22"/>
        <w:szCs w:val="22"/>
      </w:rPr>
      <w:t xml:space="preserve"> - kompostéry“</w:t>
    </w:r>
  </w:p>
  <w:p w14:paraId="26578129" w14:textId="77777777" w:rsidR="00E105FF" w:rsidRPr="00EF71D0" w:rsidRDefault="00DF645B" w:rsidP="008476CE">
    <w:pPr>
      <w:pStyle w:val="Zpat"/>
      <w:tabs>
        <w:tab w:val="center" w:pos="4680"/>
      </w:tabs>
      <w:jc w:val="right"/>
      <w:rPr>
        <w:i/>
        <w:sz w:val="22"/>
        <w:szCs w:val="22"/>
      </w:rPr>
    </w:pPr>
    <w:r w:rsidRPr="00EF71D0">
      <w:rPr>
        <w:i/>
        <w:sz w:val="22"/>
        <w:szCs w:val="22"/>
      </w:rPr>
      <w:tab/>
    </w:r>
    <w:r w:rsidRPr="00EF71D0">
      <w:rPr>
        <w:i/>
        <w:sz w:val="22"/>
        <w:szCs w:val="22"/>
      </w:rPr>
      <w:tab/>
    </w:r>
    <w:r w:rsidR="00D43C8C" w:rsidRPr="00EF71D0">
      <w:rPr>
        <w:i/>
        <w:sz w:val="22"/>
        <w:szCs w:val="22"/>
      </w:rPr>
      <w:t>Příloha č.5</w:t>
    </w:r>
    <w:r w:rsidR="00E105FF" w:rsidRPr="00EF71D0">
      <w:rPr>
        <w:i/>
        <w:sz w:val="22"/>
        <w:szCs w:val="22"/>
      </w:rPr>
      <w:t>_Návrh kupní smlouvy</w:t>
    </w:r>
  </w:p>
  <w:p w14:paraId="0602C974" w14:textId="77777777" w:rsidR="00E105FF" w:rsidRPr="00C8752F" w:rsidRDefault="00E105FF" w:rsidP="00724786">
    <w:pPr>
      <w:pStyle w:val="Zpat"/>
      <w:tabs>
        <w:tab w:val="center" w:pos="4680"/>
      </w:tabs>
      <w:rPr>
        <w:rFonts w:ascii="Arial Narrow" w:hAnsi="Arial Narrow"/>
      </w:rPr>
    </w:pPr>
    <w:r>
      <w:tab/>
    </w:r>
    <w:r w:rsidR="00E23F4C"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00E23F4C" w:rsidRPr="00C8752F">
      <w:rPr>
        <w:rStyle w:val="slostrnky"/>
        <w:rFonts w:ascii="Arial Narrow" w:hAnsi="Arial Narrow"/>
      </w:rPr>
      <w:fldChar w:fldCharType="separate"/>
    </w:r>
    <w:r w:rsidR="007329FF">
      <w:rPr>
        <w:rStyle w:val="slostrnky"/>
        <w:rFonts w:ascii="Arial Narrow" w:hAnsi="Arial Narrow"/>
        <w:noProof/>
      </w:rPr>
      <w:t>12</w:t>
    </w:r>
    <w:r w:rsidR="00E23F4C" w:rsidRPr="00C8752F">
      <w:rPr>
        <w:rStyle w:val="slostrnky"/>
        <w:rFonts w:ascii="Arial Narrow" w:hAnsi="Arial Narro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1125" w14:textId="77777777" w:rsidR="00E105FF" w:rsidRPr="009E3600" w:rsidRDefault="00E105FF" w:rsidP="00724786">
    <w:pPr>
      <w:tabs>
        <w:tab w:val="center" w:pos="4536"/>
        <w:tab w:val="right" w:pos="9072"/>
      </w:tabs>
      <w:jc w:val="right"/>
      <w:rPr>
        <w:bCs/>
        <w:iCs/>
      </w:rPr>
    </w:pPr>
    <w:r w:rsidRPr="009E3600">
      <w:rPr>
        <w:bCs/>
      </w:rPr>
      <w:t>„Rozšíření systému odděleného sběru ve městě Čelákovice“</w:t>
    </w:r>
  </w:p>
  <w:p w14:paraId="1BAFACF5" w14:textId="77777777" w:rsidR="00E105FF" w:rsidRDefault="00E105FF" w:rsidP="00724786">
    <w:pPr>
      <w:tabs>
        <w:tab w:val="center" w:pos="4536"/>
        <w:tab w:val="right" w:pos="9072"/>
      </w:tabs>
      <w:jc w:val="right"/>
    </w:pPr>
    <w:r w:rsidRPr="009E3600">
      <w:t xml:space="preserve">Příloha č. </w:t>
    </w:r>
    <w:r>
      <w:t>5</w:t>
    </w:r>
    <w:r w:rsidRPr="009E3600">
      <w:t>_</w:t>
    </w:r>
    <w:r>
      <w:t>Návrh smlouvy o dílo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F6429" w14:textId="77777777" w:rsidR="000C42A7" w:rsidRDefault="000C42A7">
      <w:r>
        <w:separator/>
      </w:r>
    </w:p>
  </w:footnote>
  <w:footnote w:type="continuationSeparator" w:id="0">
    <w:p w14:paraId="1099D78C" w14:textId="77777777" w:rsidR="000C42A7" w:rsidRDefault="000C4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F22A" w14:textId="70FD71D1" w:rsidR="00E105FF" w:rsidRDefault="00796469">
    <w:pPr>
      <w:pStyle w:val="Zhlav"/>
    </w:pPr>
    <w:r>
      <w:rPr>
        <w:noProof/>
      </w:rPr>
      <w:drawing>
        <wp:anchor distT="0" distB="0" distL="114300" distR="114300" simplePos="0" relativeHeight="251657216" behindDoc="0" locked="0" layoutInCell="1" allowOverlap="1" wp14:anchorId="125ADF32" wp14:editId="31BB1410">
          <wp:simplePos x="0" y="0"/>
          <wp:positionH relativeFrom="column">
            <wp:posOffset>2830195</wp:posOffset>
          </wp:positionH>
          <wp:positionV relativeFrom="paragraph">
            <wp:posOffset>-83820</wp:posOffset>
          </wp:positionV>
          <wp:extent cx="2524125" cy="90487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33132D7" wp14:editId="7EB8B8E6">
          <wp:simplePos x="0" y="0"/>
          <wp:positionH relativeFrom="column">
            <wp:posOffset>-110490</wp:posOffset>
          </wp:positionH>
          <wp:positionV relativeFrom="paragraph">
            <wp:posOffset>-83820</wp:posOffset>
          </wp:positionV>
          <wp:extent cx="2333625" cy="904875"/>
          <wp:effectExtent l="0" t="0" r="0" b="0"/>
          <wp:wrapTight wrapText="bothSides">
            <wp:wrapPolygon edited="0">
              <wp:start x="0" y="0"/>
              <wp:lineTo x="0" y="21373"/>
              <wp:lineTo x="21512" y="21373"/>
              <wp:lineTo x="21512" y="0"/>
              <wp:lineTo x="0"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0B6"/>
    <w:multiLevelType w:val="hybridMultilevel"/>
    <w:tmpl w:val="E2F0A07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15:restartNumberingAfterBreak="0">
    <w:nsid w:val="06034073"/>
    <w:multiLevelType w:val="hybridMultilevel"/>
    <w:tmpl w:val="8098B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F5F0F"/>
    <w:multiLevelType w:val="hybridMultilevel"/>
    <w:tmpl w:val="3F5E45C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224B5949"/>
    <w:multiLevelType w:val="hybridMultilevel"/>
    <w:tmpl w:val="69401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732F18"/>
    <w:multiLevelType w:val="multilevel"/>
    <w:tmpl w:val="575864D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D1B24E1"/>
    <w:multiLevelType w:val="hybridMultilevel"/>
    <w:tmpl w:val="1A78D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D471A6"/>
    <w:multiLevelType w:val="hybridMultilevel"/>
    <w:tmpl w:val="90EAEA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7AD3646"/>
    <w:multiLevelType w:val="multilevel"/>
    <w:tmpl w:val="8034B920"/>
    <w:lvl w:ilvl="0">
      <w:start w:val="1"/>
      <w:numFmt w:val="decimal"/>
      <w:lvlText w:val="%1."/>
      <w:lvlJc w:val="left"/>
      <w:pPr>
        <w:ind w:left="360" w:hanging="360"/>
      </w:pPr>
      <w:rPr>
        <w:rFonts w:hint="default"/>
        <w:sz w:val="24"/>
      </w:rPr>
    </w:lvl>
    <w:lvl w:ilvl="1">
      <w:start w:val="1"/>
      <w:numFmt w:val="decimal"/>
      <w:pStyle w:val="ZD2"/>
      <w:lvlText w:val="%1.%2."/>
      <w:lvlJc w:val="left"/>
      <w:pPr>
        <w:ind w:left="792" w:hanging="432"/>
      </w:pPr>
      <w:rPr>
        <w:rFonts w:ascii="Times New Roman" w:hAnsi="Times New Roman" w:cs="Times New Roman" w:hint="default"/>
        <w:sz w:val="24"/>
      </w:rPr>
    </w:lvl>
    <w:lvl w:ilvl="2">
      <w:start w:val="1"/>
      <w:numFmt w:val="decimal"/>
      <w:pStyle w:val="ZD3"/>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E75DDD"/>
    <w:multiLevelType w:val="hybridMultilevel"/>
    <w:tmpl w:val="53126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27220A"/>
    <w:multiLevelType w:val="hybridMultilevel"/>
    <w:tmpl w:val="3DA6565E"/>
    <w:lvl w:ilvl="0" w:tplc="04050001">
      <w:start w:val="1"/>
      <w:numFmt w:val="bullet"/>
      <w:lvlText w:val=""/>
      <w:lvlJc w:val="left"/>
      <w:pPr>
        <w:ind w:left="1202" w:hanging="360"/>
      </w:pPr>
      <w:rPr>
        <w:rFonts w:ascii="Symbol" w:hAnsi="Symbol" w:hint="default"/>
      </w:rPr>
    </w:lvl>
    <w:lvl w:ilvl="1" w:tplc="04050003" w:tentative="1">
      <w:start w:val="1"/>
      <w:numFmt w:val="bullet"/>
      <w:lvlText w:val="o"/>
      <w:lvlJc w:val="left"/>
      <w:pPr>
        <w:ind w:left="1922" w:hanging="360"/>
      </w:pPr>
      <w:rPr>
        <w:rFonts w:ascii="Courier New" w:hAnsi="Courier New" w:cs="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cs="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cs="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12" w15:restartNumberingAfterBreak="0">
    <w:nsid w:val="4C4821A7"/>
    <w:multiLevelType w:val="hybridMultilevel"/>
    <w:tmpl w:val="14241CA0"/>
    <w:lvl w:ilvl="0" w:tplc="91AC13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E76386A"/>
    <w:multiLevelType w:val="multilevel"/>
    <w:tmpl w:val="021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A322E"/>
    <w:multiLevelType w:val="hybridMultilevel"/>
    <w:tmpl w:val="742C3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33025F"/>
    <w:multiLevelType w:val="hybridMultilevel"/>
    <w:tmpl w:val="2CBECB2C"/>
    <w:lvl w:ilvl="0" w:tplc="04050001">
      <w:start w:val="1"/>
      <w:numFmt w:val="bullet"/>
      <w:lvlText w:val=""/>
      <w:lvlJc w:val="left"/>
      <w:pPr>
        <w:ind w:left="720" w:hanging="360"/>
      </w:pPr>
      <w:rPr>
        <w:rFonts w:ascii="Symbol" w:hAnsi="Symbol" w:hint="default"/>
      </w:rPr>
    </w:lvl>
    <w:lvl w:ilvl="1" w:tplc="F42C02C6">
      <w:numFmt w:val="bullet"/>
      <w:lvlText w:val="•"/>
      <w:lvlJc w:val="left"/>
      <w:pPr>
        <w:ind w:left="1785" w:hanging="705"/>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8DF121D"/>
    <w:multiLevelType w:val="hybridMultilevel"/>
    <w:tmpl w:val="1ABE4E40"/>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8" w15:restartNumberingAfterBreak="0">
    <w:nsid w:val="69215F82"/>
    <w:multiLevelType w:val="hybridMultilevel"/>
    <w:tmpl w:val="ADCE3B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74FE731D"/>
    <w:multiLevelType w:val="hybridMultilevel"/>
    <w:tmpl w:val="FC7E16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99C2BFF"/>
    <w:multiLevelType w:val="hybridMultilevel"/>
    <w:tmpl w:val="09CC13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B1C3920"/>
    <w:multiLevelType w:val="hybridMultilevel"/>
    <w:tmpl w:val="961A02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BB067A2"/>
    <w:multiLevelType w:val="hybridMultilevel"/>
    <w:tmpl w:val="DCD8D0F0"/>
    <w:lvl w:ilvl="0" w:tplc="2D0C933E">
      <w:start w:val="2"/>
      <w:numFmt w:val="bullet"/>
      <w:lvlText w:val=""/>
      <w:lvlJc w:val="left"/>
      <w:pPr>
        <w:tabs>
          <w:tab w:val="num" w:pos="360"/>
        </w:tabs>
        <w:ind w:left="360" w:hanging="360"/>
      </w:pPr>
      <w:rPr>
        <w:rFonts w:ascii="Wingdings" w:eastAsia="Times New Roman" w:hAnsi="Wingdings" w:hint="default"/>
        <w:i w:val="0"/>
        <w:sz w:val="22"/>
      </w:rPr>
    </w:lvl>
    <w:lvl w:ilvl="1" w:tplc="04050003" w:tentative="1">
      <w:start w:val="1"/>
      <w:numFmt w:val="bullet"/>
      <w:lvlText w:val="o"/>
      <w:lvlJc w:val="left"/>
      <w:pPr>
        <w:tabs>
          <w:tab w:val="num" w:pos="-240"/>
        </w:tabs>
        <w:ind w:left="-240" w:hanging="360"/>
      </w:pPr>
      <w:rPr>
        <w:rFonts w:ascii="Courier New" w:hAnsi="Courier New" w:cs="Courier New" w:hint="default"/>
      </w:rPr>
    </w:lvl>
    <w:lvl w:ilvl="2" w:tplc="04050005" w:tentative="1">
      <w:start w:val="1"/>
      <w:numFmt w:val="bullet"/>
      <w:lvlText w:val=""/>
      <w:lvlJc w:val="left"/>
      <w:pPr>
        <w:tabs>
          <w:tab w:val="num" w:pos="480"/>
        </w:tabs>
        <w:ind w:left="480" w:hanging="360"/>
      </w:pPr>
      <w:rPr>
        <w:rFonts w:ascii="Wingdings" w:hAnsi="Wingdings" w:hint="default"/>
      </w:rPr>
    </w:lvl>
    <w:lvl w:ilvl="3" w:tplc="04050001" w:tentative="1">
      <w:start w:val="1"/>
      <w:numFmt w:val="bullet"/>
      <w:lvlText w:val=""/>
      <w:lvlJc w:val="left"/>
      <w:pPr>
        <w:tabs>
          <w:tab w:val="num" w:pos="1200"/>
        </w:tabs>
        <w:ind w:left="1200" w:hanging="360"/>
      </w:pPr>
      <w:rPr>
        <w:rFonts w:ascii="Symbol" w:hAnsi="Symbol" w:hint="default"/>
      </w:rPr>
    </w:lvl>
    <w:lvl w:ilvl="4" w:tplc="04050003" w:tentative="1">
      <w:start w:val="1"/>
      <w:numFmt w:val="bullet"/>
      <w:lvlText w:val="o"/>
      <w:lvlJc w:val="left"/>
      <w:pPr>
        <w:tabs>
          <w:tab w:val="num" w:pos="1920"/>
        </w:tabs>
        <w:ind w:left="1920" w:hanging="360"/>
      </w:pPr>
      <w:rPr>
        <w:rFonts w:ascii="Courier New" w:hAnsi="Courier New" w:cs="Courier New" w:hint="default"/>
      </w:rPr>
    </w:lvl>
    <w:lvl w:ilvl="5" w:tplc="04050005" w:tentative="1">
      <w:start w:val="1"/>
      <w:numFmt w:val="bullet"/>
      <w:lvlText w:val=""/>
      <w:lvlJc w:val="left"/>
      <w:pPr>
        <w:tabs>
          <w:tab w:val="num" w:pos="2640"/>
        </w:tabs>
        <w:ind w:left="2640" w:hanging="360"/>
      </w:pPr>
      <w:rPr>
        <w:rFonts w:ascii="Wingdings" w:hAnsi="Wingdings" w:hint="default"/>
      </w:rPr>
    </w:lvl>
    <w:lvl w:ilvl="6" w:tplc="04050001" w:tentative="1">
      <w:start w:val="1"/>
      <w:numFmt w:val="bullet"/>
      <w:lvlText w:val=""/>
      <w:lvlJc w:val="left"/>
      <w:pPr>
        <w:tabs>
          <w:tab w:val="num" w:pos="3360"/>
        </w:tabs>
        <w:ind w:left="3360" w:hanging="360"/>
      </w:pPr>
      <w:rPr>
        <w:rFonts w:ascii="Symbol" w:hAnsi="Symbol" w:hint="default"/>
      </w:rPr>
    </w:lvl>
    <w:lvl w:ilvl="7" w:tplc="04050003" w:tentative="1">
      <w:start w:val="1"/>
      <w:numFmt w:val="bullet"/>
      <w:lvlText w:val="o"/>
      <w:lvlJc w:val="left"/>
      <w:pPr>
        <w:tabs>
          <w:tab w:val="num" w:pos="4080"/>
        </w:tabs>
        <w:ind w:left="4080" w:hanging="360"/>
      </w:pPr>
      <w:rPr>
        <w:rFonts w:ascii="Courier New" w:hAnsi="Courier New" w:cs="Courier New" w:hint="default"/>
      </w:rPr>
    </w:lvl>
    <w:lvl w:ilvl="8" w:tplc="04050005" w:tentative="1">
      <w:start w:val="1"/>
      <w:numFmt w:val="bullet"/>
      <w:lvlText w:val=""/>
      <w:lvlJc w:val="left"/>
      <w:pPr>
        <w:tabs>
          <w:tab w:val="num" w:pos="4800"/>
        </w:tabs>
        <w:ind w:left="4800" w:hanging="360"/>
      </w:pPr>
      <w:rPr>
        <w:rFonts w:ascii="Wingdings" w:hAnsi="Wingdings" w:hint="default"/>
      </w:rPr>
    </w:lvl>
  </w:abstractNum>
  <w:num w:numId="1">
    <w:abstractNumId w:val="5"/>
  </w:num>
  <w:num w:numId="2">
    <w:abstractNumId w:val="10"/>
  </w:num>
  <w:num w:numId="3">
    <w:abstractNumId w:val="16"/>
  </w:num>
  <w:num w:numId="4">
    <w:abstractNumId w:val="2"/>
  </w:num>
  <w:num w:numId="5">
    <w:abstractNumId w:val="19"/>
  </w:num>
  <w:num w:numId="6">
    <w:abstractNumId w:val="18"/>
  </w:num>
  <w:num w:numId="7">
    <w:abstractNumId w:val="22"/>
  </w:num>
  <w:num w:numId="8">
    <w:abstractNumId w:val="4"/>
  </w:num>
  <w:num w:numId="9">
    <w:abstractNumId w:val="14"/>
  </w:num>
  <w:num w:numId="10">
    <w:abstractNumId w:val="1"/>
  </w:num>
  <w:num w:numId="11">
    <w:abstractNumId w:val="9"/>
  </w:num>
  <w:num w:numId="12">
    <w:abstractNumId w:val="0"/>
  </w:num>
  <w:num w:numId="13">
    <w:abstractNumId w:val="13"/>
  </w:num>
  <w:num w:numId="14">
    <w:abstractNumId w:val="8"/>
  </w:num>
  <w:num w:numId="15">
    <w:abstractNumId w:val="15"/>
  </w:num>
  <w:num w:numId="16">
    <w:abstractNumId w:val="21"/>
  </w:num>
  <w:num w:numId="17">
    <w:abstractNumId w:val="11"/>
  </w:num>
  <w:num w:numId="18">
    <w:abstractNumId w:val="17"/>
  </w:num>
  <w:num w:numId="19">
    <w:abstractNumId w:val="7"/>
  </w:num>
  <w:num w:numId="20">
    <w:abstractNumId w:val="3"/>
  </w:num>
  <w:num w:numId="21">
    <w:abstractNumId w:val="12"/>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QPdwj3FFjj+YkGHPdaApsngoOSjSRG3FIOWPWKf/rLznoIZehGzZykG97bwMthGFssPxVz842KU7M0OyjjOQw==" w:salt="XDEC+mEQUwr7jzhFXavp3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3D"/>
    <w:rsid w:val="00002CF3"/>
    <w:rsid w:val="00002F6E"/>
    <w:rsid w:val="000066A3"/>
    <w:rsid w:val="00007050"/>
    <w:rsid w:val="00011DB4"/>
    <w:rsid w:val="00015E54"/>
    <w:rsid w:val="000170A5"/>
    <w:rsid w:val="000214D5"/>
    <w:rsid w:val="00022928"/>
    <w:rsid w:val="00022935"/>
    <w:rsid w:val="000242A1"/>
    <w:rsid w:val="00031C95"/>
    <w:rsid w:val="00041728"/>
    <w:rsid w:val="000447B4"/>
    <w:rsid w:val="00060B40"/>
    <w:rsid w:val="0006314A"/>
    <w:rsid w:val="00063972"/>
    <w:rsid w:val="000643AD"/>
    <w:rsid w:val="00081F68"/>
    <w:rsid w:val="00090B31"/>
    <w:rsid w:val="0009176E"/>
    <w:rsid w:val="00094188"/>
    <w:rsid w:val="00097946"/>
    <w:rsid w:val="000A54D2"/>
    <w:rsid w:val="000A591B"/>
    <w:rsid w:val="000B0D83"/>
    <w:rsid w:val="000B35BB"/>
    <w:rsid w:val="000B3B0A"/>
    <w:rsid w:val="000C176C"/>
    <w:rsid w:val="000C301D"/>
    <w:rsid w:val="000C42A7"/>
    <w:rsid w:val="000C6444"/>
    <w:rsid w:val="000C6E68"/>
    <w:rsid w:val="000D3C6D"/>
    <w:rsid w:val="000D402C"/>
    <w:rsid w:val="000D4B8F"/>
    <w:rsid w:val="000D71FE"/>
    <w:rsid w:val="000E39E6"/>
    <w:rsid w:val="000E6CEF"/>
    <w:rsid w:val="000F158D"/>
    <w:rsid w:val="000F503D"/>
    <w:rsid w:val="000F6339"/>
    <w:rsid w:val="001002B8"/>
    <w:rsid w:val="00104FD5"/>
    <w:rsid w:val="00106588"/>
    <w:rsid w:val="001067B1"/>
    <w:rsid w:val="00110A2E"/>
    <w:rsid w:val="00110E16"/>
    <w:rsid w:val="0011350B"/>
    <w:rsid w:val="00122505"/>
    <w:rsid w:val="00126E8A"/>
    <w:rsid w:val="00136789"/>
    <w:rsid w:val="001422AC"/>
    <w:rsid w:val="00142CF1"/>
    <w:rsid w:val="00144E24"/>
    <w:rsid w:val="00150C5F"/>
    <w:rsid w:val="00152C44"/>
    <w:rsid w:val="0016285D"/>
    <w:rsid w:val="001635B6"/>
    <w:rsid w:val="00164A22"/>
    <w:rsid w:val="00165868"/>
    <w:rsid w:val="00165DE1"/>
    <w:rsid w:val="001668B6"/>
    <w:rsid w:val="001703F8"/>
    <w:rsid w:val="00171635"/>
    <w:rsid w:val="00175428"/>
    <w:rsid w:val="0017710C"/>
    <w:rsid w:val="0018073D"/>
    <w:rsid w:val="00185F02"/>
    <w:rsid w:val="00191BF8"/>
    <w:rsid w:val="001932EF"/>
    <w:rsid w:val="001940D1"/>
    <w:rsid w:val="00195B60"/>
    <w:rsid w:val="001966AE"/>
    <w:rsid w:val="001A179A"/>
    <w:rsid w:val="001A17DD"/>
    <w:rsid w:val="001A32FA"/>
    <w:rsid w:val="001A3529"/>
    <w:rsid w:val="001A686B"/>
    <w:rsid w:val="001B185A"/>
    <w:rsid w:val="001B1968"/>
    <w:rsid w:val="001B1B3F"/>
    <w:rsid w:val="001B3798"/>
    <w:rsid w:val="001C283A"/>
    <w:rsid w:val="001D78FD"/>
    <w:rsid w:val="001E0C83"/>
    <w:rsid w:val="001E1B90"/>
    <w:rsid w:val="001E232C"/>
    <w:rsid w:val="001E617A"/>
    <w:rsid w:val="001E77DC"/>
    <w:rsid w:val="001F0C6E"/>
    <w:rsid w:val="001F2D69"/>
    <w:rsid w:val="001F3DF1"/>
    <w:rsid w:val="001F6059"/>
    <w:rsid w:val="001F62BB"/>
    <w:rsid w:val="00201624"/>
    <w:rsid w:val="00201B61"/>
    <w:rsid w:val="002032B8"/>
    <w:rsid w:val="00204E74"/>
    <w:rsid w:val="0020654E"/>
    <w:rsid w:val="0021134E"/>
    <w:rsid w:val="00212969"/>
    <w:rsid w:val="00220B26"/>
    <w:rsid w:val="00220D0F"/>
    <w:rsid w:val="002224FA"/>
    <w:rsid w:val="00225A03"/>
    <w:rsid w:val="00232E1E"/>
    <w:rsid w:val="00235852"/>
    <w:rsid w:val="0024378B"/>
    <w:rsid w:val="00247749"/>
    <w:rsid w:val="00253E75"/>
    <w:rsid w:val="002627AB"/>
    <w:rsid w:val="00262A8F"/>
    <w:rsid w:val="00264BB0"/>
    <w:rsid w:val="0026743C"/>
    <w:rsid w:val="00284B51"/>
    <w:rsid w:val="002913C7"/>
    <w:rsid w:val="002946E0"/>
    <w:rsid w:val="002A34B4"/>
    <w:rsid w:val="002A3D70"/>
    <w:rsid w:val="002A4EC8"/>
    <w:rsid w:val="002A5CF2"/>
    <w:rsid w:val="002A69AA"/>
    <w:rsid w:val="002B18CF"/>
    <w:rsid w:val="002B4A80"/>
    <w:rsid w:val="002C111E"/>
    <w:rsid w:val="002C1AC2"/>
    <w:rsid w:val="002C64A6"/>
    <w:rsid w:val="002C6678"/>
    <w:rsid w:val="002D54B9"/>
    <w:rsid w:val="002D6EC1"/>
    <w:rsid w:val="002E1710"/>
    <w:rsid w:val="002E3903"/>
    <w:rsid w:val="002E5ADA"/>
    <w:rsid w:val="003002AD"/>
    <w:rsid w:val="003022EF"/>
    <w:rsid w:val="003023E1"/>
    <w:rsid w:val="00317CA9"/>
    <w:rsid w:val="00320C89"/>
    <w:rsid w:val="003258D3"/>
    <w:rsid w:val="00327DE3"/>
    <w:rsid w:val="0033128C"/>
    <w:rsid w:val="003337AC"/>
    <w:rsid w:val="00334349"/>
    <w:rsid w:val="00336534"/>
    <w:rsid w:val="00343871"/>
    <w:rsid w:val="00346E18"/>
    <w:rsid w:val="00353355"/>
    <w:rsid w:val="00353899"/>
    <w:rsid w:val="00353EF7"/>
    <w:rsid w:val="003559C8"/>
    <w:rsid w:val="0036338B"/>
    <w:rsid w:val="003640EC"/>
    <w:rsid w:val="003647A1"/>
    <w:rsid w:val="00365811"/>
    <w:rsid w:val="00365CB9"/>
    <w:rsid w:val="00370550"/>
    <w:rsid w:val="003761B5"/>
    <w:rsid w:val="003803A0"/>
    <w:rsid w:val="00382DCA"/>
    <w:rsid w:val="0038372D"/>
    <w:rsid w:val="00384977"/>
    <w:rsid w:val="003879C3"/>
    <w:rsid w:val="00391751"/>
    <w:rsid w:val="00391902"/>
    <w:rsid w:val="0039270E"/>
    <w:rsid w:val="00392AE5"/>
    <w:rsid w:val="00393600"/>
    <w:rsid w:val="0039567F"/>
    <w:rsid w:val="00396585"/>
    <w:rsid w:val="0039742B"/>
    <w:rsid w:val="00397EB3"/>
    <w:rsid w:val="003A1F49"/>
    <w:rsid w:val="003A33FF"/>
    <w:rsid w:val="003A359A"/>
    <w:rsid w:val="003A3768"/>
    <w:rsid w:val="003A476D"/>
    <w:rsid w:val="003A7399"/>
    <w:rsid w:val="003B0D09"/>
    <w:rsid w:val="003B2C44"/>
    <w:rsid w:val="003C18B8"/>
    <w:rsid w:val="003C5A76"/>
    <w:rsid w:val="003D2171"/>
    <w:rsid w:val="003D44D9"/>
    <w:rsid w:val="003D65C7"/>
    <w:rsid w:val="003E55AF"/>
    <w:rsid w:val="003E5AA3"/>
    <w:rsid w:val="003E755B"/>
    <w:rsid w:val="003F5EF4"/>
    <w:rsid w:val="004031F8"/>
    <w:rsid w:val="00405A54"/>
    <w:rsid w:val="00415EAB"/>
    <w:rsid w:val="004178D0"/>
    <w:rsid w:val="0042159C"/>
    <w:rsid w:val="00421736"/>
    <w:rsid w:val="004221FB"/>
    <w:rsid w:val="0042316F"/>
    <w:rsid w:val="00423A70"/>
    <w:rsid w:val="00426AE0"/>
    <w:rsid w:val="004274C9"/>
    <w:rsid w:val="00432441"/>
    <w:rsid w:val="0043458C"/>
    <w:rsid w:val="00440C19"/>
    <w:rsid w:val="00442344"/>
    <w:rsid w:val="00444841"/>
    <w:rsid w:val="00447FBF"/>
    <w:rsid w:val="00463C29"/>
    <w:rsid w:val="00466705"/>
    <w:rsid w:val="004675A9"/>
    <w:rsid w:val="00470224"/>
    <w:rsid w:val="00474E55"/>
    <w:rsid w:val="004772FC"/>
    <w:rsid w:val="004833A5"/>
    <w:rsid w:val="004856BB"/>
    <w:rsid w:val="00493A03"/>
    <w:rsid w:val="00494852"/>
    <w:rsid w:val="00496C64"/>
    <w:rsid w:val="004A0A80"/>
    <w:rsid w:val="004A2F23"/>
    <w:rsid w:val="004A3192"/>
    <w:rsid w:val="004A37DC"/>
    <w:rsid w:val="004A4A74"/>
    <w:rsid w:val="004A65A3"/>
    <w:rsid w:val="004A7446"/>
    <w:rsid w:val="004B0383"/>
    <w:rsid w:val="004B2284"/>
    <w:rsid w:val="004B2EB9"/>
    <w:rsid w:val="004B58F4"/>
    <w:rsid w:val="004B7430"/>
    <w:rsid w:val="004C0471"/>
    <w:rsid w:val="004C21B5"/>
    <w:rsid w:val="004C247D"/>
    <w:rsid w:val="004C3A7D"/>
    <w:rsid w:val="004C4DCA"/>
    <w:rsid w:val="004D0AF8"/>
    <w:rsid w:val="004D47FC"/>
    <w:rsid w:val="004E0519"/>
    <w:rsid w:val="004E1446"/>
    <w:rsid w:val="004E4BA7"/>
    <w:rsid w:val="004E6787"/>
    <w:rsid w:val="004F0C51"/>
    <w:rsid w:val="004F0C72"/>
    <w:rsid w:val="0050228D"/>
    <w:rsid w:val="00502B25"/>
    <w:rsid w:val="00507946"/>
    <w:rsid w:val="00520452"/>
    <w:rsid w:val="00521A28"/>
    <w:rsid w:val="00526C5B"/>
    <w:rsid w:val="00526E0E"/>
    <w:rsid w:val="0053103A"/>
    <w:rsid w:val="00532D37"/>
    <w:rsid w:val="00540A35"/>
    <w:rsid w:val="00540E88"/>
    <w:rsid w:val="00542D26"/>
    <w:rsid w:val="00550999"/>
    <w:rsid w:val="00555093"/>
    <w:rsid w:val="00557F97"/>
    <w:rsid w:val="00560AFF"/>
    <w:rsid w:val="005637A0"/>
    <w:rsid w:val="005647AB"/>
    <w:rsid w:val="0056505D"/>
    <w:rsid w:val="00572122"/>
    <w:rsid w:val="0057256A"/>
    <w:rsid w:val="005746CB"/>
    <w:rsid w:val="00581828"/>
    <w:rsid w:val="00583FCF"/>
    <w:rsid w:val="00587ED9"/>
    <w:rsid w:val="00590675"/>
    <w:rsid w:val="00593832"/>
    <w:rsid w:val="00594429"/>
    <w:rsid w:val="005A0530"/>
    <w:rsid w:val="005A072A"/>
    <w:rsid w:val="005A27BF"/>
    <w:rsid w:val="005A442D"/>
    <w:rsid w:val="005A452A"/>
    <w:rsid w:val="005B6CD4"/>
    <w:rsid w:val="005C2079"/>
    <w:rsid w:val="005C21BF"/>
    <w:rsid w:val="005C480C"/>
    <w:rsid w:val="005D1442"/>
    <w:rsid w:val="005E5AF7"/>
    <w:rsid w:val="005E6047"/>
    <w:rsid w:val="005E6BF7"/>
    <w:rsid w:val="005E7B97"/>
    <w:rsid w:val="005F04DC"/>
    <w:rsid w:val="005F26D0"/>
    <w:rsid w:val="005F5939"/>
    <w:rsid w:val="005F5E2E"/>
    <w:rsid w:val="005F6B58"/>
    <w:rsid w:val="005F7B5C"/>
    <w:rsid w:val="0060250B"/>
    <w:rsid w:val="0060719C"/>
    <w:rsid w:val="006107C4"/>
    <w:rsid w:val="00610ABB"/>
    <w:rsid w:val="00615A6B"/>
    <w:rsid w:val="00620A87"/>
    <w:rsid w:val="00627E5C"/>
    <w:rsid w:val="006325C8"/>
    <w:rsid w:val="00634781"/>
    <w:rsid w:val="00634A73"/>
    <w:rsid w:val="00636587"/>
    <w:rsid w:val="00642342"/>
    <w:rsid w:val="006426FB"/>
    <w:rsid w:val="00644B9C"/>
    <w:rsid w:val="006572FC"/>
    <w:rsid w:val="00657BF4"/>
    <w:rsid w:val="00661719"/>
    <w:rsid w:val="0066567E"/>
    <w:rsid w:val="006716A2"/>
    <w:rsid w:val="006718BE"/>
    <w:rsid w:val="00684291"/>
    <w:rsid w:val="00687B41"/>
    <w:rsid w:val="00693050"/>
    <w:rsid w:val="0069628B"/>
    <w:rsid w:val="006A037B"/>
    <w:rsid w:val="006A128F"/>
    <w:rsid w:val="006A2EEE"/>
    <w:rsid w:val="006A3667"/>
    <w:rsid w:val="006B0279"/>
    <w:rsid w:val="006B4007"/>
    <w:rsid w:val="006D2F8A"/>
    <w:rsid w:val="006E11EB"/>
    <w:rsid w:val="006E57A0"/>
    <w:rsid w:val="006E67CF"/>
    <w:rsid w:val="006F3FEA"/>
    <w:rsid w:val="006F61B2"/>
    <w:rsid w:val="006F7D20"/>
    <w:rsid w:val="0070379E"/>
    <w:rsid w:val="00711009"/>
    <w:rsid w:val="00714352"/>
    <w:rsid w:val="0071571E"/>
    <w:rsid w:val="007204D9"/>
    <w:rsid w:val="007233B7"/>
    <w:rsid w:val="00724786"/>
    <w:rsid w:val="007310E9"/>
    <w:rsid w:val="00731C47"/>
    <w:rsid w:val="007329FF"/>
    <w:rsid w:val="00740D72"/>
    <w:rsid w:val="00741843"/>
    <w:rsid w:val="00743FFE"/>
    <w:rsid w:val="00746675"/>
    <w:rsid w:val="00751516"/>
    <w:rsid w:val="00751F40"/>
    <w:rsid w:val="00753FFC"/>
    <w:rsid w:val="007545F8"/>
    <w:rsid w:val="00757901"/>
    <w:rsid w:val="007630B7"/>
    <w:rsid w:val="00775015"/>
    <w:rsid w:val="00780BE2"/>
    <w:rsid w:val="0078380F"/>
    <w:rsid w:val="007842AF"/>
    <w:rsid w:val="00792479"/>
    <w:rsid w:val="007937A4"/>
    <w:rsid w:val="00794139"/>
    <w:rsid w:val="00794B5E"/>
    <w:rsid w:val="00796469"/>
    <w:rsid w:val="00796984"/>
    <w:rsid w:val="007A3430"/>
    <w:rsid w:val="007A343A"/>
    <w:rsid w:val="007A54E2"/>
    <w:rsid w:val="007C0240"/>
    <w:rsid w:val="007C1913"/>
    <w:rsid w:val="007C7015"/>
    <w:rsid w:val="007C7204"/>
    <w:rsid w:val="007C7BD8"/>
    <w:rsid w:val="007D0329"/>
    <w:rsid w:val="007D1C23"/>
    <w:rsid w:val="007D1DC5"/>
    <w:rsid w:val="007D2DC4"/>
    <w:rsid w:val="007D5649"/>
    <w:rsid w:val="007D6CFE"/>
    <w:rsid w:val="007E0CFC"/>
    <w:rsid w:val="007E29C0"/>
    <w:rsid w:val="007E3CFC"/>
    <w:rsid w:val="007E4D9C"/>
    <w:rsid w:val="007E5C0D"/>
    <w:rsid w:val="007E7F5C"/>
    <w:rsid w:val="007F095F"/>
    <w:rsid w:val="007F34ED"/>
    <w:rsid w:val="00801DEC"/>
    <w:rsid w:val="008061AE"/>
    <w:rsid w:val="00810C2B"/>
    <w:rsid w:val="00810EB8"/>
    <w:rsid w:val="00814E7F"/>
    <w:rsid w:val="00815B78"/>
    <w:rsid w:val="0081666F"/>
    <w:rsid w:val="00822A39"/>
    <w:rsid w:val="0083207D"/>
    <w:rsid w:val="00833FFB"/>
    <w:rsid w:val="00836024"/>
    <w:rsid w:val="008448BC"/>
    <w:rsid w:val="008476CE"/>
    <w:rsid w:val="008509AE"/>
    <w:rsid w:val="008603D8"/>
    <w:rsid w:val="00863F28"/>
    <w:rsid w:val="008713FF"/>
    <w:rsid w:val="00873931"/>
    <w:rsid w:val="00877395"/>
    <w:rsid w:val="00891B5C"/>
    <w:rsid w:val="0089257B"/>
    <w:rsid w:val="00893E67"/>
    <w:rsid w:val="00897149"/>
    <w:rsid w:val="00897762"/>
    <w:rsid w:val="0089789C"/>
    <w:rsid w:val="008A0680"/>
    <w:rsid w:val="008A0706"/>
    <w:rsid w:val="008A324E"/>
    <w:rsid w:val="008A53DC"/>
    <w:rsid w:val="008B320D"/>
    <w:rsid w:val="008B647B"/>
    <w:rsid w:val="008C20FB"/>
    <w:rsid w:val="008C4202"/>
    <w:rsid w:val="008C54F7"/>
    <w:rsid w:val="008C753B"/>
    <w:rsid w:val="008D39A6"/>
    <w:rsid w:val="008D4456"/>
    <w:rsid w:val="008E0DB3"/>
    <w:rsid w:val="008E15C3"/>
    <w:rsid w:val="008E6A85"/>
    <w:rsid w:val="008F3357"/>
    <w:rsid w:val="008F4813"/>
    <w:rsid w:val="008F5CB2"/>
    <w:rsid w:val="008F76F2"/>
    <w:rsid w:val="00900D99"/>
    <w:rsid w:val="00904BB6"/>
    <w:rsid w:val="009115D7"/>
    <w:rsid w:val="00916BE0"/>
    <w:rsid w:val="00923674"/>
    <w:rsid w:val="00924E68"/>
    <w:rsid w:val="009343E7"/>
    <w:rsid w:val="00935480"/>
    <w:rsid w:val="00937828"/>
    <w:rsid w:val="00941861"/>
    <w:rsid w:val="009433F0"/>
    <w:rsid w:val="00951647"/>
    <w:rsid w:val="009537F3"/>
    <w:rsid w:val="00957F5D"/>
    <w:rsid w:val="00960FA8"/>
    <w:rsid w:val="00963948"/>
    <w:rsid w:val="009651B3"/>
    <w:rsid w:val="009670E6"/>
    <w:rsid w:val="00980482"/>
    <w:rsid w:val="00983432"/>
    <w:rsid w:val="0098506D"/>
    <w:rsid w:val="00987E6C"/>
    <w:rsid w:val="00991B2D"/>
    <w:rsid w:val="00997007"/>
    <w:rsid w:val="009A12CA"/>
    <w:rsid w:val="009A6BE6"/>
    <w:rsid w:val="009B1107"/>
    <w:rsid w:val="009B1843"/>
    <w:rsid w:val="009B4931"/>
    <w:rsid w:val="009B5118"/>
    <w:rsid w:val="009B7569"/>
    <w:rsid w:val="009C1948"/>
    <w:rsid w:val="009C3485"/>
    <w:rsid w:val="009C41DF"/>
    <w:rsid w:val="009C528F"/>
    <w:rsid w:val="009D7D5A"/>
    <w:rsid w:val="009E0A11"/>
    <w:rsid w:val="009E41B6"/>
    <w:rsid w:val="009E6F8D"/>
    <w:rsid w:val="009F1EE6"/>
    <w:rsid w:val="009F48D0"/>
    <w:rsid w:val="009F6DBC"/>
    <w:rsid w:val="00A11834"/>
    <w:rsid w:val="00A122C3"/>
    <w:rsid w:val="00A15561"/>
    <w:rsid w:val="00A16215"/>
    <w:rsid w:val="00A2012A"/>
    <w:rsid w:val="00A206C2"/>
    <w:rsid w:val="00A24DA2"/>
    <w:rsid w:val="00A27511"/>
    <w:rsid w:val="00A278B9"/>
    <w:rsid w:val="00A30BDB"/>
    <w:rsid w:val="00A35011"/>
    <w:rsid w:val="00A417E0"/>
    <w:rsid w:val="00A527C4"/>
    <w:rsid w:val="00A53CE7"/>
    <w:rsid w:val="00A55BFF"/>
    <w:rsid w:val="00A56B35"/>
    <w:rsid w:val="00A56D6E"/>
    <w:rsid w:val="00A66450"/>
    <w:rsid w:val="00A700F8"/>
    <w:rsid w:val="00A7742F"/>
    <w:rsid w:val="00A8299A"/>
    <w:rsid w:val="00A85166"/>
    <w:rsid w:val="00A86A46"/>
    <w:rsid w:val="00A963A5"/>
    <w:rsid w:val="00A978B5"/>
    <w:rsid w:val="00AA0816"/>
    <w:rsid w:val="00AA167D"/>
    <w:rsid w:val="00AA3300"/>
    <w:rsid w:val="00AA7E5D"/>
    <w:rsid w:val="00AB0550"/>
    <w:rsid w:val="00AB2446"/>
    <w:rsid w:val="00AB39C6"/>
    <w:rsid w:val="00AB6485"/>
    <w:rsid w:val="00AB6EFE"/>
    <w:rsid w:val="00AC19C3"/>
    <w:rsid w:val="00AC6157"/>
    <w:rsid w:val="00AD2AB6"/>
    <w:rsid w:val="00AD5BA7"/>
    <w:rsid w:val="00AD6EE9"/>
    <w:rsid w:val="00AE22F5"/>
    <w:rsid w:val="00AE2DF8"/>
    <w:rsid w:val="00AF19C6"/>
    <w:rsid w:val="00AF359B"/>
    <w:rsid w:val="00AF557E"/>
    <w:rsid w:val="00AF589E"/>
    <w:rsid w:val="00AF65B0"/>
    <w:rsid w:val="00B03DE8"/>
    <w:rsid w:val="00B0686F"/>
    <w:rsid w:val="00B151C1"/>
    <w:rsid w:val="00B22F0B"/>
    <w:rsid w:val="00B25875"/>
    <w:rsid w:val="00B34842"/>
    <w:rsid w:val="00B35B38"/>
    <w:rsid w:val="00B40539"/>
    <w:rsid w:val="00B42DF4"/>
    <w:rsid w:val="00B43283"/>
    <w:rsid w:val="00B5086D"/>
    <w:rsid w:val="00B52527"/>
    <w:rsid w:val="00B6202C"/>
    <w:rsid w:val="00B63856"/>
    <w:rsid w:val="00B66BF9"/>
    <w:rsid w:val="00B76802"/>
    <w:rsid w:val="00B8069B"/>
    <w:rsid w:val="00B82023"/>
    <w:rsid w:val="00B866CB"/>
    <w:rsid w:val="00B87C32"/>
    <w:rsid w:val="00B94983"/>
    <w:rsid w:val="00B971F3"/>
    <w:rsid w:val="00BA1B1A"/>
    <w:rsid w:val="00BB636D"/>
    <w:rsid w:val="00BC1F28"/>
    <w:rsid w:val="00BC2025"/>
    <w:rsid w:val="00BC62D0"/>
    <w:rsid w:val="00BD2260"/>
    <w:rsid w:val="00BD31B8"/>
    <w:rsid w:val="00BD3D96"/>
    <w:rsid w:val="00BE011E"/>
    <w:rsid w:val="00BE6660"/>
    <w:rsid w:val="00BE6841"/>
    <w:rsid w:val="00BE6B7E"/>
    <w:rsid w:val="00BE7E0E"/>
    <w:rsid w:val="00BF537F"/>
    <w:rsid w:val="00BF67B0"/>
    <w:rsid w:val="00C115FF"/>
    <w:rsid w:val="00C12EA2"/>
    <w:rsid w:val="00C16694"/>
    <w:rsid w:val="00C17189"/>
    <w:rsid w:val="00C21C1C"/>
    <w:rsid w:val="00C27067"/>
    <w:rsid w:val="00C27F5A"/>
    <w:rsid w:val="00C31431"/>
    <w:rsid w:val="00C32ED0"/>
    <w:rsid w:val="00C34880"/>
    <w:rsid w:val="00C34CEB"/>
    <w:rsid w:val="00C40E66"/>
    <w:rsid w:val="00C41458"/>
    <w:rsid w:val="00C414BE"/>
    <w:rsid w:val="00C41BD7"/>
    <w:rsid w:val="00C42C4D"/>
    <w:rsid w:val="00C47F27"/>
    <w:rsid w:val="00C5161F"/>
    <w:rsid w:val="00C52AAE"/>
    <w:rsid w:val="00C5582B"/>
    <w:rsid w:val="00C60472"/>
    <w:rsid w:val="00C6165E"/>
    <w:rsid w:val="00C650D8"/>
    <w:rsid w:val="00C66380"/>
    <w:rsid w:val="00C72693"/>
    <w:rsid w:val="00C73769"/>
    <w:rsid w:val="00C73EDA"/>
    <w:rsid w:val="00C746E1"/>
    <w:rsid w:val="00C77B69"/>
    <w:rsid w:val="00C82750"/>
    <w:rsid w:val="00C86551"/>
    <w:rsid w:val="00C95167"/>
    <w:rsid w:val="00C959E3"/>
    <w:rsid w:val="00C9644C"/>
    <w:rsid w:val="00CA128F"/>
    <w:rsid w:val="00CA1F37"/>
    <w:rsid w:val="00CA4130"/>
    <w:rsid w:val="00CB48DE"/>
    <w:rsid w:val="00CD1F21"/>
    <w:rsid w:val="00CD3BA9"/>
    <w:rsid w:val="00CE196B"/>
    <w:rsid w:val="00CE4F4B"/>
    <w:rsid w:val="00CE67FB"/>
    <w:rsid w:val="00CF1985"/>
    <w:rsid w:val="00CF6B03"/>
    <w:rsid w:val="00D11B36"/>
    <w:rsid w:val="00D14DFE"/>
    <w:rsid w:val="00D16361"/>
    <w:rsid w:val="00D1717E"/>
    <w:rsid w:val="00D205F5"/>
    <w:rsid w:val="00D211FB"/>
    <w:rsid w:val="00D22841"/>
    <w:rsid w:val="00D24D40"/>
    <w:rsid w:val="00D24F37"/>
    <w:rsid w:val="00D327FA"/>
    <w:rsid w:val="00D37C57"/>
    <w:rsid w:val="00D42DEB"/>
    <w:rsid w:val="00D43C8C"/>
    <w:rsid w:val="00D444B8"/>
    <w:rsid w:val="00D501A0"/>
    <w:rsid w:val="00D53A49"/>
    <w:rsid w:val="00D53CB4"/>
    <w:rsid w:val="00D56F98"/>
    <w:rsid w:val="00D62742"/>
    <w:rsid w:val="00D63E2A"/>
    <w:rsid w:val="00D67C21"/>
    <w:rsid w:val="00D73EC0"/>
    <w:rsid w:val="00D740F5"/>
    <w:rsid w:val="00D74998"/>
    <w:rsid w:val="00D76463"/>
    <w:rsid w:val="00D767FB"/>
    <w:rsid w:val="00D86463"/>
    <w:rsid w:val="00D8685D"/>
    <w:rsid w:val="00D90EEE"/>
    <w:rsid w:val="00D9168F"/>
    <w:rsid w:val="00D93439"/>
    <w:rsid w:val="00D936AC"/>
    <w:rsid w:val="00D93A81"/>
    <w:rsid w:val="00D93EEE"/>
    <w:rsid w:val="00D9495E"/>
    <w:rsid w:val="00D952BC"/>
    <w:rsid w:val="00D95458"/>
    <w:rsid w:val="00DA296A"/>
    <w:rsid w:val="00DA44A1"/>
    <w:rsid w:val="00DA4AB4"/>
    <w:rsid w:val="00DA4E14"/>
    <w:rsid w:val="00DA5AE2"/>
    <w:rsid w:val="00DA76E9"/>
    <w:rsid w:val="00DA77B1"/>
    <w:rsid w:val="00DB21F1"/>
    <w:rsid w:val="00DB2A9C"/>
    <w:rsid w:val="00DB59B3"/>
    <w:rsid w:val="00DB7357"/>
    <w:rsid w:val="00DC5CB5"/>
    <w:rsid w:val="00DD03E4"/>
    <w:rsid w:val="00DD432C"/>
    <w:rsid w:val="00DD6404"/>
    <w:rsid w:val="00DD659C"/>
    <w:rsid w:val="00DD7A39"/>
    <w:rsid w:val="00DE2049"/>
    <w:rsid w:val="00DE2AE6"/>
    <w:rsid w:val="00DF045E"/>
    <w:rsid w:val="00DF14B9"/>
    <w:rsid w:val="00DF17D3"/>
    <w:rsid w:val="00DF1B43"/>
    <w:rsid w:val="00DF645B"/>
    <w:rsid w:val="00E00E3D"/>
    <w:rsid w:val="00E057E5"/>
    <w:rsid w:val="00E067AD"/>
    <w:rsid w:val="00E073B1"/>
    <w:rsid w:val="00E105FF"/>
    <w:rsid w:val="00E13E43"/>
    <w:rsid w:val="00E233F9"/>
    <w:rsid w:val="00E23F4C"/>
    <w:rsid w:val="00E25A92"/>
    <w:rsid w:val="00E266EC"/>
    <w:rsid w:val="00E275B8"/>
    <w:rsid w:val="00E320BD"/>
    <w:rsid w:val="00E40C31"/>
    <w:rsid w:val="00E45BAC"/>
    <w:rsid w:val="00E463DE"/>
    <w:rsid w:val="00E466E3"/>
    <w:rsid w:val="00E46A06"/>
    <w:rsid w:val="00E47BEE"/>
    <w:rsid w:val="00E55076"/>
    <w:rsid w:val="00E55A9A"/>
    <w:rsid w:val="00E6371D"/>
    <w:rsid w:val="00E6547F"/>
    <w:rsid w:val="00E6791E"/>
    <w:rsid w:val="00E71E4A"/>
    <w:rsid w:val="00E72F00"/>
    <w:rsid w:val="00E77E82"/>
    <w:rsid w:val="00E8172C"/>
    <w:rsid w:val="00E82BF6"/>
    <w:rsid w:val="00E84175"/>
    <w:rsid w:val="00E8501A"/>
    <w:rsid w:val="00E85A20"/>
    <w:rsid w:val="00E87B86"/>
    <w:rsid w:val="00E935A9"/>
    <w:rsid w:val="00E93D80"/>
    <w:rsid w:val="00EA17F4"/>
    <w:rsid w:val="00EA68A1"/>
    <w:rsid w:val="00EA783A"/>
    <w:rsid w:val="00EB4141"/>
    <w:rsid w:val="00ED093F"/>
    <w:rsid w:val="00EE2C19"/>
    <w:rsid w:val="00EE3B59"/>
    <w:rsid w:val="00EF551C"/>
    <w:rsid w:val="00EF6D08"/>
    <w:rsid w:val="00EF71D0"/>
    <w:rsid w:val="00F037EE"/>
    <w:rsid w:val="00F07E42"/>
    <w:rsid w:val="00F212A2"/>
    <w:rsid w:val="00F21B12"/>
    <w:rsid w:val="00F21C4B"/>
    <w:rsid w:val="00F23030"/>
    <w:rsid w:val="00F32987"/>
    <w:rsid w:val="00F34FE2"/>
    <w:rsid w:val="00F36328"/>
    <w:rsid w:val="00F36FBD"/>
    <w:rsid w:val="00F454C9"/>
    <w:rsid w:val="00F457ED"/>
    <w:rsid w:val="00F5141F"/>
    <w:rsid w:val="00F53A87"/>
    <w:rsid w:val="00F60CB5"/>
    <w:rsid w:val="00F61162"/>
    <w:rsid w:val="00F6397B"/>
    <w:rsid w:val="00F72026"/>
    <w:rsid w:val="00F752BE"/>
    <w:rsid w:val="00F840D0"/>
    <w:rsid w:val="00F90FEB"/>
    <w:rsid w:val="00F93722"/>
    <w:rsid w:val="00F94CEA"/>
    <w:rsid w:val="00F957E5"/>
    <w:rsid w:val="00F96F88"/>
    <w:rsid w:val="00FA1021"/>
    <w:rsid w:val="00FA13FF"/>
    <w:rsid w:val="00FA155B"/>
    <w:rsid w:val="00FB2B02"/>
    <w:rsid w:val="00FB3064"/>
    <w:rsid w:val="00FB3268"/>
    <w:rsid w:val="00FB47D8"/>
    <w:rsid w:val="00FB5A39"/>
    <w:rsid w:val="00FB77C2"/>
    <w:rsid w:val="00FC732A"/>
    <w:rsid w:val="00FD0B99"/>
    <w:rsid w:val="00FD79CC"/>
    <w:rsid w:val="00FE0D15"/>
    <w:rsid w:val="00FE323B"/>
    <w:rsid w:val="00FE40F4"/>
    <w:rsid w:val="00FF0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0844"/>
  <w15:docId w15:val="{62183F7F-4FBB-4571-A3FA-CAC079AE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0F503D"/>
    <w:rPr>
      <w:rFonts w:ascii="Times New Roman" w:eastAsia="Times New Roman" w:hAnsi="Times New Roman"/>
      <w:sz w:val="24"/>
      <w:szCs w:val="24"/>
    </w:rPr>
  </w:style>
  <w:style w:type="paragraph" w:styleId="Nadpis2">
    <w:name w:val="heading 2"/>
    <w:basedOn w:val="Normln"/>
    <w:next w:val="Normln"/>
    <w:link w:val="Nadpis2Char"/>
    <w:qFormat/>
    <w:rsid w:val="00E266EC"/>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E266EC"/>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F503D"/>
    <w:pPr>
      <w:tabs>
        <w:tab w:val="center" w:pos="4320"/>
        <w:tab w:val="right" w:pos="8640"/>
      </w:tabs>
    </w:pPr>
  </w:style>
  <w:style w:type="character" w:customStyle="1" w:styleId="ZhlavChar">
    <w:name w:val="Záhlaví Char"/>
    <w:link w:val="Zhlav"/>
    <w:rsid w:val="000F503D"/>
    <w:rPr>
      <w:rFonts w:ascii="Times New Roman" w:eastAsia="Times New Roman" w:hAnsi="Times New Roman" w:cs="Times New Roman"/>
      <w:sz w:val="24"/>
      <w:szCs w:val="24"/>
      <w:lang w:eastAsia="cs-CZ"/>
    </w:rPr>
  </w:style>
  <w:style w:type="paragraph" w:styleId="Zpat">
    <w:name w:val="footer"/>
    <w:basedOn w:val="Normln"/>
    <w:link w:val="ZpatChar"/>
    <w:rsid w:val="000F503D"/>
    <w:pPr>
      <w:tabs>
        <w:tab w:val="center" w:pos="4320"/>
        <w:tab w:val="right" w:pos="8640"/>
      </w:tabs>
    </w:pPr>
  </w:style>
  <w:style w:type="character" w:customStyle="1" w:styleId="ZpatChar">
    <w:name w:val="Zápatí Char"/>
    <w:link w:val="Zpat"/>
    <w:rsid w:val="000F503D"/>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0F503D"/>
    <w:pPr>
      <w:spacing w:after="240"/>
      <w:ind w:firstLine="1440"/>
    </w:pPr>
  </w:style>
  <w:style w:type="character" w:customStyle="1" w:styleId="ZkladntextChar">
    <w:name w:val="Základní text Char"/>
    <w:aliases w:val="b Char"/>
    <w:link w:val="Zkladntext"/>
    <w:rsid w:val="000F503D"/>
    <w:rPr>
      <w:rFonts w:ascii="Times New Roman" w:eastAsia="Times New Roman" w:hAnsi="Times New Roman" w:cs="Times New Roman"/>
      <w:sz w:val="24"/>
      <w:szCs w:val="24"/>
      <w:lang w:eastAsia="cs-CZ"/>
    </w:rPr>
  </w:style>
  <w:style w:type="character" w:styleId="slostrnky">
    <w:name w:val="page number"/>
    <w:rsid w:val="000F503D"/>
    <w:rPr>
      <w:rFonts w:ascii="Times New Roman" w:hAnsi="Times New Roman" w:cs="Times New Roman"/>
      <w:sz w:val="24"/>
    </w:rPr>
  </w:style>
  <w:style w:type="character" w:styleId="Hypertextovodkaz">
    <w:name w:val="Hyperlink"/>
    <w:rsid w:val="000F503D"/>
    <w:rPr>
      <w:color w:val="0000FF"/>
      <w:u w:val="single"/>
    </w:rPr>
  </w:style>
  <w:style w:type="paragraph" w:styleId="Odstavecseseznamem">
    <w:name w:val="List Paragraph"/>
    <w:basedOn w:val="Normln"/>
    <w:link w:val="OdstavecseseznamemChar"/>
    <w:qFormat/>
    <w:rsid w:val="000F503D"/>
    <w:pPr>
      <w:ind w:left="708"/>
    </w:pPr>
  </w:style>
  <w:style w:type="paragraph" w:customStyle="1" w:styleId="Text1">
    <w:name w:val="Text1"/>
    <w:basedOn w:val="Bezmezer"/>
    <w:rsid w:val="000F503D"/>
    <w:pPr>
      <w:jc w:val="both"/>
    </w:pPr>
    <w:rPr>
      <w:rFonts w:ascii="Arial" w:eastAsia="Calibri" w:hAnsi="Arial"/>
      <w:sz w:val="22"/>
      <w:szCs w:val="22"/>
      <w:lang w:eastAsia="en-US"/>
    </w:rPr>
  </w:style>
  <w:style w:type="paragraph" w:styleId="Bezmezer">
    <w:name w:val="No Spacing"/>
    <w:qFormat/>
    <w:rsid w:val="000F503D"/>
    <w:rPr>
      <w:rFonts w:ascii="Times New Roman" w:eastAsia="Times New Roman" w:hAnsi="Times New Roman"/>
      <w:sz w:val="24"/>
      <w:szCs w:val="24"/>
    </w:rPr>
  </w:style>
  <w:style w:type="character" w:styleId="Siln">
    <w:name w:val="Strong"/>
    <w:qFormat/>
    <w:rsid w:val="00991B2D"/>
    <w:rPr>
      <w:b/>
      <w:bCs/>
    </w:rPr>
  </w:style>
  <w:style w:type="paragraph" w:customStyle="1" w:styleId="Vchozstyl">
    <w:name w:val="Výchozí styl"/>
    <w:link w:val="VchozstylChar"/>
    <w:rsid w:val="00E266EC"/>
    <w:pPr>
      <w:suppressAutoHyphens/>
      <w:overflowPunct w:val="0"/>
      <w:spacing w:after="200" w:line="100" w:lineRule="atLeast"/>
    </w:pPr>
    <w:rPr>
      <w:rFonts w:eastAsia="SimSun" w:cs="Calibri"/>
      <w:color w:val="000000"/>
      <w:sz w:val="24"/>
      <w:szCs w:val="24"/>
    </w:rPr>
  </w:style>
  <w:style w:type="character" w:customStyle="1" w:styleId="VchozstylChar">
    <w:name w:val="Výchozí styl Char"/>
    <w:link w:val="Vchozstyl"/>
    <w:rsid w:val="00E266EC"/>
    <w:rPr>
      <w:rFonts w:ascii="Calibri" w:eastAsia="SimSun" w:hAnsi="Calibri" w:cs="Calibri"/>
      <w:color w:val="000000"/>
      <w:sz w:val="24"/>
      <w:szCs w:val="24"/>
      <w:lang w:eastAsia="ar-SA"/>
    </w:rPr>
  </w:style>
  <w:style w:type="paragraph" w:customStyle="1" w:styleId="ZD2">
    <w:name w:val="ZD 2"/>
    <w:basedOn w:val="Nadpis2"/>
    <w:link w:val="ZD2Char"/>
    <w:rsid w:val="00E266EC"/>
    <w:pPr>
      <w:keepLines w:val="0"/>
      <w:widowControl w:val="0"/>
      <w:numPr>
        <w:ilvl w:val="1"/>
        <w:numId w:val="14"/>
      </w:numPr>
      <w:suppressAutoHyphens/>
      <w:overflowPunct w:val="0"/>
      <w:spacing w:before="240" w:after="120" w:line="100" w:lineRule="atLeast"/>
      <w:contextualSpacing/>
      <w:jc w:val="both"/>
    </w:pPr>
    <w:rPr>
      <w:rFonts w:ascii="Times New Roman" w:eastAsia="SimSun" w:hAnsi="Times New Roman"/>
      <w:color w:val="000000"/>
      <w:sz w:val="24"/>
      <w:szCs w:val="24"/>
      <w:lang w:eastAsia="ar-SA"/>
    </w:rPr>
  </w:style>
  <w:style w:type="paragraph" w:customStyle="1" w:styleId="ZD3">
    <w:name w:val="ZD 3"/>
    <w:basedOn w:val="Nadpis3"/>
    <w:rsid w:val="00E266EC"/>
    <w:pPr>
      <w:keepLines w:val="0"/>
      <w:widowControl w:val="0"/>
      <w:numPr>
        <w:ilvl w:val="2"/>
        <w:numId w:val="14"/>
      </w:numPr>
      <w:tabs>
        <w:tab w:val="num" w:pos="360"/>
        <w:tab w:val="num" w:pos="2160"/>
      </w:tabs>
      <w:suppressAutoHyphens/>
      <w:overflowPunct w:val="0"/>
      <w:spacing w:before="240" w:after="120" w:line="100" w:lineRule="atLeast"/>
      <w:ind w:left="0" w:firstLine="0"/>
      <w:jc w:val="both"/>
    </w:pPr>
    <w:rPr>
      <w:rFonts w:ascii="Times New Roman" w:eastAsia="SimSun" w:hAnsi="Times New Roman"/>
      <w:bCs w:val="0"/>
      <w:color w:val="000000"/>
      <w:szCs w:val="18"/>
      <w:lang w:eastAsia="ar-SA"/>
    </w:rPr>
  </w:style>
  <w:style w:type="character" w:customStyle="1" w:styleId="ZD2Char">
    <w:name w:val="ZD 2 Char"/>
    <w:link w:val="ZD2"/>
    <w:rsid w:val="00E266EC"/>
    <w:rPr>
      <w:rFonts w:ascii="Times New Roman" w:eastAsia="SimSun" w:hAnsi="Times New Roman" w:cs="Times New Roman"/>
      <w:b/>
      <w:bCs/>
      <w:color w:val="000000"/>
      <w:sz w:val="24"/>
      <w:szCs w:val="24"/>
      <w:lang w:eastAsia="ar-SA"/>
    </w:rPr>
  </w:style>
  <w:style w:type="character" w:customStyle="1" w:styleId="Nadpis2Char">
    <w:name w:val="Nadpis 2 Char"/>
    <w:link w:val="Nadpis2"/>
    <w:rsid w:val="00E266EC"/>
    <w:rPr>
      <w:rFonts w:ascii="Cambria" w:eastAsia="Times New Roman" w:hAnsi="Cambria" w:cs="Times New Roman"/>
      <w:b/>
      <w:bCs/>
      <w:color w:val="4F81BD"/>
      <w:sz w:val="26"/>
      <w:szCs w:val="26"/>
      <w:lang w:eastAsia="cs-CZ"/>
    </w:rPr>
  </w:style>
  <w:style w:type="character" w:customStyle="1" w:styleId="Nadpis3Char">
    <w:name w:val="Nadpis 3 Char"/>
    <w:link w:val="Nadpis3"/>
    <w:rsid w:val="00E266EC"/>
    <w:rPr>
      <w:rFonts w:ascii="Cambria" w:eastAsia="Times New Roman" w:hAnsi="Cambria" w:cs="Times New Roman"/>
      <w:b/>
      <w:bCs/>
      <w:color w:val="4F81BD"/>
      <w:sz w:val="24"/>
      <w:szCs w:val="24"/>
      <w:lang w:eastAsia="cs-CZ"/>
    </w:rPr>
  </w:style>
  <w:style w:type="character" w:customStyle="1" w:styleId="OdstavecseseznamemChar">
    <w:name w:val="Odstavec se seznamem Char"/>
    <w:link w:val="Odstavecseseznamem"/>
    <w:locked/>
    <w:rsid w:val="00C16694"/>
    <w:rPr>
      <w:rFonts w:ascii="Times New Roman" w:eastAsia="Times New Roman" w:hAnsi="Times New Roman" w:cs="Times New Roman"/>
      <w:sz w:val="24"/>
      <w:szCs w:val="24"/>
      <w:lang w:eastAsia="cs-CZ"/>
    </w:rPr>
  </w:style>
  <w:style w:type="paragraph" w:styleId="Textbubliny">
    <w:name w:val="Balloon Text"/>
    <w:basedOn w:val="Normln"/>
    <w:link w:val="TextbublinyChar"/>
    <w:rsid w:val="00BE6841"/>
    <w:rPr>
      <w:rFonts w:ascii="Tahoma" w:hAnsi="Tahoma" w:cs="Tahoma"/>
      <w:sz w:val="16"/>
      <w:szCs w:val="16"/>
    </w:rPr>
  </w:style>
  <w:style w:type="character" w:customStyle="1" w:styleId="TextbublinyChar">
    <w:name w:val="Text bubliny Char"/>
    <w:link w:val="Textbubliny"/>
    <w:rsid w:val="00BE6841"/>
    <w:rPr>
      <w:rFonts w:ascii="Tahoma" w:eastAsia="Times New Roman" w:hAnsi="Tahoma" w:cs="Tahoma"/>
      <w:sz w:val="16"/>
      <w:szCs w:val="16"/>
      <w:lang w:eastAsia="cs-CZ"/>
    </w:rPr>
  </w:style>
  <w:style w:type="paragraph" w:styleId="Revize">
    <w:name w:val="Revision"/>
    <w:hidden/>
    <w:rsid w:val="004B2EB9"/>
    <w:rPr>
      <w:rFonts w:ascii="Times New Roman" w:eastAsia="Times New Roman" w:hAnsi="Times New Roman"/>
      <w:sz w:val="24"/>
      <w:szCs w:val="24"/>
    </w:rPr>
  </w:style>
  <w:style w:type="character" w:styleId="Odkaznakoment">
    <w:name w:val="annotation reference"/>
    <w:rsid w:val="004B2EB9"/>
    <w:rPr>
      <w:sz w:val="16"/>
      <w:szCs w:val="16"/>
    </w:rPr>
  </w:style>
  <w:style w:type="paragraph" w:styleId="Textkomente">
    <w:name w:val="annotation text"/>
    <w:basedOn w:val="Normln"/>
    <w:link w:val="TextkomenteChar"/>
    <w:rsid w:val="004B2EB9"/>
    <w:rPr>
      <w:sz w:val="20"/>
      <w:szCs w:val="20"/>
    </w:rPr>
  </w:style>
  <w:style w:type="character" w:customStyle="1" w:styleId="TextkomenteChar">
    <w:name w:val="Text komentáře Char"/>
    <w:link w:val="Textkomente"/>
    <w:rsid w:val="004B2EB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4B2EB9"/>
    <w:rPr>
      <w:b/>
      <w:bCs/>
    </w:rPr>
  </w:style>
  <w:style w:type="character" w:customStyle="1" w:styleId="PedmtkomenteChar">
    <w:name w:val="Předmět komentáře Char"/>
    <w:link w:val="Pedmtkomente"/>
    <w:rsid w:val="004B2EB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6073">
      <w:bodyDiv w:val="1"/>
      <w:marLeft w:val="0"/>
      <w:marRight w:val="0"/>
      <w:marTop w:val="0"/>
      <w:marBottom w:val="0"/>
      <w:divBdr>
        <w:top w:val="none" w:sz="0" w:space="0" w:color="auto"/>
        <w:left w:val="none" w:sz="0" w:space="0" w:color="auto"/>
        <w:bottom w:val="none" w:sz="0" w:space="0" w:color="auto"/>
        <w:right w:val="none" w:sz="0" w:space="0" w:color="auto"/>
      </w:divBdr>
    </w:div>
    <w:div w:id="344864268">
      <w:bodyDiv w:val="1"/>
      <w:marLeft w:val="0"/>
      <w:marRight w:val="0"/>
      <w:marTop w:val="0"/>
      <w:marBottom w:val="0"/>
      <w:divBdr>
        <w:top w:val="none" w:sz="0" w:space="0" w:color="auto"/>
        <w:left w:val="none" w:sz="0" w:space="0" w:color="auto"/>
        <w:bottom w:val="none" w:sz="0" w:space="0" w:color="auto"/>
        <w:right w:val="none" w:sz="0" w:space="0" w:color="auto"/>
      </w:divBdr>
    </w:div>
    <w:div w:id="381486832">
      <w:bodyDiv w:val="1"/>
      <w:marLeft w:val="0"/>
      <w:marRight w:val="0"/>
      <w:marTop w:val="0"/>
      <w:marBottom w:val="0"/>
      <w:divBdr>
        <w:top w:val="none" w:sz="0" w:space="0" w:color="auto"/>
        <w:left w:val="none" w:sz="0" w:space="0" w:color="auto"/>
        <w:bottom w:val="none" w:sz="0" w:space="0" w:color="auto"/>
        <w:right w:val="none" w:sz="0" w:space="0" w:color="auto"/>
      </w:divBdr>
    </w:div>
    <w:div w:id="1449816269">
      <w:bodyDiv w:val="1"/>
      <w:marLeft w:val="0"/>
      <w:marRight w:val="0"/>
      <w:marTop w:val="0"/>
      <w:marBottom w:val="0"/>
      <w:divBdr>
        <w:top w:val="none" w:sz="0" w:space="0" w:color="auto"/>
        <w:left w:val="none" w:sz="0" w:space="0" w:color="auto"/>
        <w:bottom w:val="none" w:sz="0" w:space="0" w:color="auto"/>
        <w:right w:val="none" w:sz="0" w:space="0" w:color="auto"/>
      </w:divBdr>
    </w:div>
    <w:div w:id="1499879132">
      <w:bodyDiv w:val="1"/>
      <w:marLeft w:val="0"/>
      <w:marRight w:val="0"/>
      <w:marTop w:val="0"/>
      <w:marBottom w:val="0"/>
      <w:divBdr>
        <w:top w:val="none" w:sz="0" w:space="0" w:color="auto"/>
        <w:left w:val="none" w:sz="0" w:space="0" w:color="auto"/>
        <w:bottom w:val="none" w:sz="0" w:space="0" w:color="auto"/>
        <w:right w:val="none" w:sz="0" w:space="0" w:color="auto"/>
      </w:divBdr>
    </w:div>
    <w:div w:id="16746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4594</Words>
  <Characters>27109</Characters>
  <Application>Microsoft Office Word</Application>
  <DocSecurity>8</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Trachtová</dc:creator>
  <cp:keywords/>
  <dc:description/>
  <cp:lastModifiedBy>Anna Rutarová</cp:lastModifiedBy>
  <cp:revision>12</cp:revision>
  <dcterms:created xsi:type="dcterms:W3CDTF">2025-07-18T11:43:00Z</dcterms:created>
  <dcterms:modified xsi:type="dcterms:W3CDTF">2025-08-05T07:29:00Z</dcterms:modified>
</cp:coreProperties>
</file>