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23" w:rsidRDefault="00413123" w:rsidP="00EE5344">
      <w:pPr>
        <w:pStyle w:val="Bezmezer"/>
        <w:rPr>
          <w:b/>
        </w:rPr>
      </w:pPr>
      <w:r w:rsidRPr="006420C4">
        <w:rPr>
          <w:b/>
        </w:rPr>
        <w:t>P</w:t>
      </w:r>
      <w:r w:rsidRPr="006420C4">
        <w:rPr>
          <w:b/>
          <w:color w:val="000006"/>
        </w:rPr>
        <w:t>ř</w:t>
      </w:r>
      <w:r w:rsidRPr="006420C4">
        <w:rPr>
          <w:b/>
        </w:rPr>
        <w:t xml:space="preserve">íloha </w:t>
      </w:r>
      <w:r w:rsidRPr="006420C4">
        <w:rPr>
          <w:b/>
          <w:sz w:val="18"/>
          <w:szCs w:val="18"/>
        </w:rPr>
        <w:t xml:space="preserve">č. </w:t>
      </w:r>
      <w:r w:rsidRPr="006420C4">
        <w:rPr>
          <w:b/>
        </w:rPr>
        <w:t>1 návrhu Kupní smlouvy</w:t>
      </w:r>
    </w:p>
    <w:p w:rsidR="006420C4" w:rsidRPr="006420C4" w:rsidRDefault="006420C4" w:rsidP="00EE5344">
      <w:pPr>
        <w:pStyle w:val="Bezmezer"/>
        <w:rPr>
          <w:b/>
        </w:rPr>
      </w:pPr>
    </w:p>
    <w:p w:rsidR="006068C5" w:rsidRPr="00413123" w:rsidRDefault="005E7B94" w:rsidP="005E7B94">
      <w:pPr>
        <w:rPr>
          <w:rFonts w:ascii="Times New Roman" w:hAnsi="Times New Roman"/>
          <w:b/>
          <w:sz w:val="32"/>
          <w:szCs w:val="32"/>
          <w:u w:val="single"/>
        </w:rPr>
      </w:pPr>
      <w:r w:rsidRPr="005E7B94">
        <w:rPr>
          <w:rFonts w:ascii="Times New Roman" w:hAnsi="Times New Roman"/>
          <w:b/>
          <w:sz w:val="28"/>
          <w:szCs w:val="28"/>
          <w:u w:val="single"/>
        </w:rPr>
        <w:t>T</w:t>
      </w:r>
      <w:r w:rsidR="006068C5" w:rsidRPr="005E7B94">
        <w:rPr>
          <w:rFonts w:ascii="Times New Roman" w:hAnsi="Times New Roman"/>
          <w:b/>
          <w:sz w:val="28"/>
          <w:szCs w:val="28"/>
          <w:u w:val="single"/>
        </w:rPr>
        <w:t>echnická specifikace</w:t>
      </w:r>
      <w:r w:rsidRPr="005E7B94">
        <w:rPr>
          <w:rFonts w:ascii="Times New Roman" w:hAnsi="Times New Roman"/>
          <w:b/>
          <w:sz w:val="28"/>
          <w:szCs w:val="28"/>
          <w:u w:val="single"/>
        </w:rPr>
        <w:t xml:space="preserve"> svozového vozidla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E7B94">
        <w:rPr>
          <w:rFonts w:ascii="Times New Roman" w:hAnsi="Times New Roman"/>
          <w:b/>
          <w:sz w:val="28"/>
          <w:szCs w:val="28"/>
          <w:u w:val="single"/>
        </w:rPr>
        <w:t>pro svoz směsného odpadu.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6068C5" w:rsidRPr="00404CF8" w:rsidRDefault="005E7B94" w:rsidP="006068C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Komerční podvozek</w:t>
      </w:r>
    </w:p>
    <w:p w:rsidR="006068C5" w:rsidRDefault="001B139A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Pr="001B139A">
        <w:rPr>
          <w:rFonts w:ascii="Times New Roman" w:hAnsi="Times New Roman"/>
          <w:b/>
          <w:sz w:val="20"/>
          <w:szCs w:val="20"/>
          <w:highlight w:val="yellow"/>
        </w:rPr>
        <w:t>……</w:t>
      </w:r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 w:rsidR="001B139A" w:rsidRPr="001B139A">
        <w:rPr>
          <w:rFonts w:ascii="Times New Roman" w:hAnsi="Times New Roman"/>
          <w:b/>
          <w:sz w:val="20"/>
          <w:szCs w:val="20"/>
          <w:highlight w:val="yellow"/>
        </w:rPr>
        <w:t>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:rsidTr="0021606F">
        <w:trPr>
          <w:trHeight w:val="360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4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:rsidTr="0040559E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Podvozek</w:t>
            </w:r>
          </w:p>
        </w:tc>
      </w:tr>
      <w:tr w:rsidR="006068C5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Pr="00404CF8" w:rsidRDefault="002D5358">
            <w:pPr>
              <w:pStyle w:val="Normln1"/>
              <w:rPr>
                <w:bCs/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>Tříosý podvozek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Pr="00404CF8" w:rsidRDefault="002D5358">
            <w:pPr>
              <w:pStyle w:val="Normln1"/>
              <w:rPr>
                <w:bCs/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>Tříosý podvozek</w:t>
            </w:r>
          </w:p>
        </w:tc>
      </w:tr>
      <w:tr w:rsidR="00404CF8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04CF8" w:rsidRPr="00404CF8" w:rsidRDefault="00404CF8" w:rsidP="00133270">
            <w:pPr>
              <w:pStyle w:val="Normln1"/>
              <w:rPr>
                <w:bCs/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 xml:space="preserve">Celková </w:t>
            </w:r>
            <w:r w:rsidR="0021606F">
              <w:rPr>
                <w:bCs/>
                <w:sz w:val="20"/>
                <w:szCs w:val="20"/>
              </w:rPr>
              <w:t xml:space="preserve">legislativní </w:t>
            </w:r>
            <w:r w:rsidRPr="00404CF8">
              <w:rPr>
                <w:bCs/>
                <w:sz w:val="20"/>
                <w:szCs w:val="20"/>
              </w:rPr>
              <w:t>hmotnost vo</w:t>
            </w:r>
            <w:r w:rsidR="001B139A">
              <w:rPr>
                <w:bCs/>
                <w:sz w:val="20"/>
                <w:szCs w:val="20"/>
              </w:rPr>
              <w:t xml:space="preserve">zidla 26t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04CF8" w:rsidRPr="00404CF8" w:rsidRDefault="00404CF8" w:rsidP="00133270">
            <w:pPr>
              <w:pStyle w:val="Normln1"/>
              <w:rPr>
                <w:bCs/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 xml:space="preserve">Celková </w:t>
            </w:r>
            <w:r w:rsidR="0021606F">
              <w:rPr>
                <w:bCs/>
                <w:sz w:val="20"/>
                <w:szCs w:val="20"/>
              </w:rPr>
              <w:t>legislativní</w:t>
            </w:r>
            <w:r w:rsidR="0021606F" w:rsidRPr="00404CF8">
              <w:rPr>
                <w:bCs/>
                <w:sz w:val="20"/>
                <w:szCs w:val="20"/>
              </w:rPr>
              <w:t xml:space="preserve"> </w:t>
            </w:r>
            <w:r w:rsidR="001B139A">
              <w:rPr>
                <w:bCs/>
                <w:sz w:val="20"/>
                <w:szCs w:val="20"/>
              </w:rPr>
              <w:t>hmotnost vozidla 26t</w:t>
            </w:r>
          </w:p>
        </w:tc>
      </w:tr>
      <w:tr w:rsidR="00404CF8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04CF8" w:rsidRPr="00404CF8" w:rsidRDefault="0021606F" w:rsidP="0013327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Technicky možná celková hmotnost</w:t>
            </w:r>
            <w:r w:rsidR="00404CF8" w:rsidRPr="00404CF8">
              <w:rPr>
                <w:sz w:val="20"/>
                <w:szCs w:val="20"/>
              </w:rPr>
              <w:t xml:space="preserve"> </w:t>
            </w:r>
            <w:r w:rsidR="00E638E3">
              <w:rPr>
                <w:sz w:val="20"/>
                <w:szCs w:val="20"/>
              </w:rPr>
              <w:t xml:space="preserve">min. </w:t>
            </w:r>
            <w:r w:rsidR="00404CF8" w:rsidRPr="00404CF8">
              <w:rPr>
                <w:sz w:val="20"/>
                <w:szCs w:val="20"/>
              </w:rPr>
              <w:t>28</w:t>
            </w:r>
            <w:r w:rsidR="001B139A">
              <w:rPr>
                <w:sz w:val="20"/>
                <w:szCs w:val="20"/>
              </w:rPr>
              <w:t xml:space="preserve"> t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04CF8" w:rsidRPr="00404CF8" w:rsidRDefault="0021606F" w:rsidP="0013327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Technicky možná celková hmotnost</w:t>
            </w:r>
            <w:r w:rsidR="00E638E3">
              <w:rPr>
                <w:sz w:val="20"/>
                <w:szCs w:val="20"/>
              </w:rPr>
              <w:t xml:space="preserve"> </w:t>
            </w:r>
            <w:r w:rsidR="00E638E3" w:rsidRPr="001B139A">
              <w:rPr>
                <w:bCs/>
                <w:sz w:val="20"/>
                <w:szCs w:val="20"/>
                <w:highlight w:val="yellow"/>
              </w:rPr>
              <w:t>……</w:t>
            </w:r>
            <w:r w:rsidR="00E638E3">
              <w:rPr>
                <w:bCs/>
                <w:sz w:val="20"/>
                <w:szCs w:val="20"/>
              </w:rPr>
              <w:t xml:space="preserve"> t</w:t>
            </w:r>
          </w:p>
        </w:tc>
      </w:tr>
      <w:tr w:rsidR="006068C5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Pr="00404CF8" w:rsidRDefault="00073013">
            <w:pPr>
              <w:pStyle w:val="Normln1"/>
              <w:rPr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>Rozvor náprav</w:t>
            </w:r>
            <w:r w:rsidR="00404CF8" w:rsidRPr="00404CF8">
              <w:rPr>
                <w:bCs/>
                <w:sz w:val="20"/>
                <w:szCs w:val="20"/>
              </w:rPr>
              <w:t xml:space="preserve"> </w:t>
            </w:r>
            <w:r w:rsidR="006068C5" w:rsidRPr="00404CF8">
              <w:rPr>
                <w:sz w:val="20"/>
                <w:szCs w:val="20"/>
              </w:rPr>
              <w:t>3800</w:t>
            </w:r>
            <w:r w:rsidRPr="00404CF8">
              <w:rPr>
                <w:sz w:val="20"/>
                <w:szCs w:val="20"/>
              </w:rPr>
              <w:t xml:space="preserve"> </w:t>
            </w:r>
            <w:r w:rsidR="00BA3337" w:rsidRPr="00404CF8">
              <w:rPr>
                <w:sz w:val="20"/>
                <w:szCs w:val="20"/>
              </w:rPr>
              <w:t>–</w:t>
            </w:r>
            <w:r w:rsidRPr="00404CF8">
              <w:rPr>
                <w:sz w:val="20"/>
                <w:szCs w:val="20"/>
              </w:rPr>
              <w:t xml:space="preserve"> 3900</w:t>
            </w:r>
            <w:r w:rsidR="00BA3337" w:rsidRPr="00404CF8">
              <w:rPr>
                <w:sz w:val="20"/>
                <w:szCs w:val="20"/>
              </w:rPr>
              <w:t xml:space="preserve"> </w:t>
            </w:r>
            <w:r w:rsidR="006068C5" w:rsidRPr="00404CF8">
              <w:rPr>
                <w:sz w:val="20"/>
                <w:szCs w:val="20"/>
              </w:rPr>
              <w:t>mm</w:t>
            </w:r>
          </w:p>
          <w:p w:rsidR="00BA3337" w:rsidRPr="00404CF8" w:rsidRDefault="00404CF8" w:rsidP="00810B40">
            <w:pPr>
              <w:pStyle w:val="Normln1"/>
              <w:rPr>
                <w:bCs/>
                <w:sz w:val="20"/>
                <w:szCs w:val="20"/>
              </w:rPr>
            </w:pPr>
            <w:r w:rsidRPr="00404CF8">
              <w:rPr>
                <w:sz w:val="20"/>
                <w:szCs w:val="20"/>
              </w:rPr>
              <w:t>(mezi první a druhou nápravou)</w:t>
            </w:r>
            <w:r w:rsidR="00BA3337" w:rsidRPr="00404CF8">
              <w:rPr>
                <w:sz w:val="20"/>
                <w:szCs w:val="20"/>
              </w:rPr>
              <w:t xml:space="preserve">     </w:t>
            </w:r>
            <w:r w:rsidR="00810B40" w:rsidRPr="00404CF8">
              <w:rPr>
                <w:sz w:val="20"/>
                <w:szCs w:val="20"/>
              </w:rPr>
              <w:t xml:space="preserve">                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1606F" w:rsidRDefault="00A31FEB">
            <w:pPr>
              <w:pStyle w:val="Normln1"/>
              <w:rPr>
                <w:b/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 xml:space="preserve">Rozvor </w:t>
            </w:r>
            <w:r w:rsidR="00404CF8" w:rsidRPr="00404CF8">
              <w:rPr>
                <w:bCs/>
                <w:sz w:val="20"/>
                <w:szCs w:val="20"/>
              </w:rPr>
              <w:t>náprav</w:t>
            </w:r>
            <w:r w:rsidR="001B139A">
              <w:rPr>
                <w:sz w:val="20"/>
                <w:szCs w:val="20"/>
              </w:rPr>
              <w:t xml:space="preserve"> </w:t>
            </w:r>
            <w:r w:rsidR="001B139A" w:rsidRPr="001B139A">
              <w:rPr>
                <w:bCs/>
                <w:sz w:val="20"/>
                <w:szCs w:val="20"/>
                <w:highlight w:val="yellow"/>
              </w:rPr>
              <w:t>……</w:t>
            </w:r>
            <w:r w:rsidR="001B139A">
              <w:rPr>
                <w:bCs/>
                <w:sz w:val="20"/>
                <w:szCs w:val="20"/>
              </w:rPr>
              <w:t xml:space="preserve"> </w:t>
            </w:r>
            <w:r w:rsidRPr="00404CF8">
              <w:rPr>
                <w:sz w:val="20"/>
                <w:szCs w:val="20"/>
              </w:rPr>
              <w:t>mm</w:t>
            </w:r>
          </w:p>
          <w:p w:rsidR="006068C5" w:rsidRPr="0021606F" w:rsidRDefault="00404CF8">
            <w:pPr>
              <w:pStyle w:val="Normln1"/>
              <w:rPr>
                <w:b/>
                <w:sz w:val="20"/>
                <w:szCs w:val="20"/>
              </w:rPr>
            </w:pPr>
            <w:r w:rsidRPr="00404CF8">
              <w:rPr>
                <w:sz w:val="20"/>
                <w:szCs w:val="20"/>
              </w:rPr>
              <w:t xml:space="preserve">(mezi první a druhou nápravou)                      </w:t>
            </w:r>
          </w:p>
        </w:tc>
      </w:tr>
      <w:tr w:rsidR="006068C5" w:rsidTr="0021606F"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8C5" w:rsidTr="0040559E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Motor</w:t>
            </w:r>
          </w:p>
        </w:tc>
      </w:tr>
      <w:tr w:rsidR="006068C5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2D5358" w:rsidP="00E638E3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Motor 6</w:t>
            </w:r>
            <w:r w:rsidR="00E638E3">
              <w:rPr>
                <w:bCs/>
                <w:sz w:val="20"/>
                <w:szCs w:val="20"/>
              </w:rPr>
              <w:t xml:space="preserve">-válcový </w:t>
            </w:r>
            <w:r w:rsidR="006068C5">
              <w:rPr>
                <w:bCs/>
                <w:sz w:val="20"/>
                <w:szCs w:val="20"/>
              </w:rPr>
              <w:t>plní</w:t>
            </w:r>
            <w:r w:rsidR="00E638E3">
              <w:rPr>
                <w:bCs/>
                <w:sz w:val="20"/>
                <w:szCs w:val="20"/>
              </w:rPr>
              <w:t xml:space="preserve">cí </w:t>
            </w:r>
            <w:r w:rsidR="006068C5">
              <w:rPr>
                <w:bCs/>
                <w:sz w:val="20"/>
                <w:szCs w:val="20"/>
              </w:rPr>
              <w:t>normu Euro</w:t>
            </w:r>
            <w:r w:rsidR="0040559E">
              <w:rPr>
                <w:bCs/>
                <w:sz w:val="20"/>
                <w:szCs w:val="20"/>
              </w:rPr>
              <w:t xml:space="preserve"> 6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2D5358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Motor 6</w:t>
            </w:r>
            <w:r w:rsidR="00E638E3">
              <w:rPr>
                <w:bCs/>
                <w:sz w:val="20"/>
                <w:szCs w:val="20"/>
              </w:rPr>
              <w:t xml:space="preserve">-válcový </w:t>
            </w:r>
            <w:r w:rsidR="006068C5">
              <w:rPr>
                <w:bCs/>
                <w:sz w:val="20"/>
                <w:szCs w:val="20"/>
              </w:rPr>
              <w:t>plní</w:t>
            </w:r>
            <w:r w:rsidR="00E638E3">
              <w:rPr>
                <w:bCs/>
                <w:sz w:val="20"/>
                <w:szCs w:val="20"/>
              </w:rPr>
              <w:t>cí</w:t>
            </w:r>
            <w:r w:rsidR="006068C5">
              <w:rPr>
                <w:bCs/>
                <w:sz w:val="20"/>
                <w:szCs w:val="20"/>
              </w:rPr>
              <w:t xml:space="preserve"> normu Euro</w:t>
            </w:r>
            <w:r w:rsidR="00CB1FF0">
              <w:rPr>
                <w:bCs/>
                <w:sz w:val="20"/>
                <w:szCs w:val="20"/>
              </w:rPr>
              <w:t xml:space="preserve"> </w:t>
            </w:r>
            <w:r w:rsidR="00010F26">
              <w:rPr>
                <w:bCs/>
                <w:sz w:val="20"/>
                <w:szCs w:val="20"/>
              </w:rPr>
              <w:t>6</w:t>
            </w:r>
          </w:p>
        </w:tc>
      </w:tr>
      <w:tr w:rsidR="00A11789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1789" w:rsidRDefault="00A1178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motoru min. </w:t>
            </w:r>
            <w:r w:rsidRPr="000465B7">
              <w:rPr>
                <w:bCs/>
                <w:sz w:val="20"/>
                <w:szCs w:val="20"/>
              </w:rPr>
              <w:t>250 kW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11789" w:rsidRDefault="00A1178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motoru </w:t>
            </w:r>
            <w:r w:rsidRPr="001B139A">
              <w:rPr>
                <w:bCs/>
                <w:sz w:val="20"/>
                <w:szCs w:val="20"/>
                <w:highlight w:val="yellow"/>
              </w:rPr>
              <w:t>……</w:t>
            </w:r>
            <w:r>
              <w:rPr>
                <w:bCs/>
                <w:sz w:val="20"/>
                <w:szCs w:val="20"/>
              </w:rPr>
              <w:t xml:space="preserve"> kW</w:t>
            </w:r>
          </w:p>
        </w:tc>
      </w:tr>
      <w:tr w:rsidR="00A11789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1789" w:rsidRDefault="00A11789">
            <w:pPr>
              <w:pStyle w:val="Normln1"/>
              <w:rPr>
                <w:bCs/>
                <w:sz w:val="20"/>
                <w:szCs w:val="20"/>
              </w:rPr>
            </w:pPr>
            <w:r w:rsidRPr="001B139A">
              <w:rPr>
                <w:bCs/>
                <w:sz w:val="20"/>
                <w:szCs w:val="20"/>
              </w:rPr>
              <w:t xml:space="preserve">Řídící modul pro komunikaci s nástavbou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11789" w:rsidRDefault="00A11789">
            <w:pPr>
              <w:pStyle w:val="Normln1"/>
              <w:rPr>
                <w:bCs/>
                <w:sz w:val="20"/>
                <w:szCs w:val="20"/>
              </w:rPr>
            </w:pPr>
            <w:r w:rsidRPr="001B139A">
              <w:rPr>
                <w:bCs/>
                <w:sz w:val="20"/>
                <w:szCs w:val="20"/>
              </w:rPr>
              <w:t>Řídící modul pro komunikaci s nástavbou</w:t>
            </w:r>
          </w:p>
        </w:tc>
      </w:tr>
      <w:tr w:rsidR="006068C5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76B4" w:rsidRDefault="001B139A" w:rsidP="0007619D">
            <w:pPr>
              <w:pStyle w:val="Normln1"/>
              <w:rPr>
                <w:bCs/>
                <w:sz w:val="20"/>
                <w:szCs w:val="20"/>
              </w:rPr>
            </w:pPr>
            <w:r w:rsidRPr="00FE066B">
              <w:rPr>
                <w:bCs/>
                <w:sz w:val="20"/>
                <w:szCs w:val="20"/>
              </w:rPr>
              <w:t xml:space="preserve">Vedlejší motorový náhon </w:t>
            </w:r>
            <w:r w:rsidR="00CB1FF0">
              <w:rPr>
                <w:bCs/>
                <w:sz w:val="20"/>
                <w:szCs w:val="20"/>
              </w:rPr>
              <w:t>min.</w:t>
            </w:r>
            <w:r w:rsidR="0007619D">
              <w:rPr>
                <w:bCs/>
                <w:sz w:val="20"/>
                <w:szCs w:val="20"/>
              </w:rPr>
              <w:t xml:space="preserve"> 60</w:t>
            </w:r>
            <w:r w:rsidR="00CB1FF0">
              <w:rPr>
                <w:bCs/>
                <w:sz w:val="20"/>
                <w:szCs w:val="20"/>
              </w:rPr>
              <w:t>0</w:t>
            </w:r>
            <w:r w:rsidR="0007619D">
              <w:rPr>
                <w:bCs/>
                <w:sz w:val="20"/>
                <w:szCs w:val="20"/>
              </w:rPr>
              <w:t xml:space="preserve"> </w:t>
            </w:r>
            <w:r w:rsidR="00CB1FF0">
              <w:rPr>
                <w:bCs/>
                <w:sz w:val="20"/>
                <w:szCs w:val="20"/>
              </w:rPr>
              <w:t>N</w:t>
            </w:r>
            <w:r w:rsidR="0007619D">
              <w:rPr>
                <w:bCs/>
                <w:sz w:val="20"/>
                <w:szCs w:val="20"/>
              </w:rPr>
              <w:t>/</w:t>
            </w:r>
            <w:r w:rsidR="00CB1FF0">
              <w:rPr>
                <w:bCs/>
                <w:sz w:val="20"/>
                <w:szCs w:val="20"/>
              </w:rPr>
              <w:t>m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476B4" w:rsidRDefault="0007619D">
            <w:pPr>
              <w:pStyle w:val="Normln1"/>
              <w:rPr>
                <w:bCs/>
                <w:sz w:val="20"/>
                <w:szCs w:val="20"/>
              </w:rPr>
            </w:pPr>
            <w:r w:rsidRPr="00FE066B">
              <w:rPr>
                <w:bCs/>
                <w:sz w:val="20"/>
                <w:szCs w:val="20"/>
              </w:rPr>
              <w:t>Vedlejší motorový náhon</w:t>
            </w:r>
            <w:r>
              <w:rPr>
                <w:rFonts w:ascii="Arial Narrow" w:hAnsi="Arial Narrow" w:cs="Tahoma"/>
                <w:color w:val="000000"/>
                <w:sz w:val="24"/>
                <w:szCs w:val="24"/>
              </w:rPr>
              <w:t xml:space="preserve"> </w:t>
            </w:r>
            <w:r w:rsidRPr="001B139A">
              <w:rPr>
                <w:bCs/>
                <w:sz w:val="20"/>
                <w:szCs w:val="20"/>
                <w:highlight w:val="yellow"/>
              </w:rPr>
              <w:t>……</w:t>
            </w:r>
            <w:r>
              <w:rPr>
                <w:bCs/>
                <w:sz w:val="20"/>
                <w:szCs w:val="20"/>
              </w:rPr>
              <w:t xml:space="preserve"> N/m</w:t>
            </w:r>
          </w:p>
        </w:tc>
      </w:tr>
      <w:tr w:rsidR="00A11789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1789" w:rsidRDefault="00A1178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Vyhřívání palivového filtru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11789" w:rsidRDefault="00A1178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Vyhřívání palivového filtru</w:t>
            </w:r>
          </w:p>
        </w:tc>
      </w:tr>
      <w:tr w:rsidR="00A11789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1789" w:rsidRDefault="00A11789">
            <w:pPr>
              <w:pStyle w:val="Normln1"/>
              <w:rPr>
                <w:bCs/>
                <w:sz w:val="20"/>
                <w:szCs w:val="20"/>
              </w:rPr>
            </w:pPr>
            <w:r w:rsidRPr="0007619D">
              <w:rPr>
                <w:bCs/>
                <w:sz w:val="20"/>
                <w:szCs w:val="20"/>
              </w:rPr>
              <w:t>Pomocné startovací zařízení pro zimní starty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11789" w:rsidRDefault="00A11789">
            <w:pPr>
              <w:pStyle w:val="Normln1"/>
              <w:rPr>
                <w:bCs/>
                <w:sz w:val="20"/>
                <w:szCs w:val="20"/>
              </w:rPr>
            </w:pPr>
            <w:r w:rsidRPr="0007619D">
              <w:rPr>
                <w:bCs/>
                <w:sz w:val="20"/>
                <w:szCs w:val="20"/>
              </w:rPr>
              <w:t>Pomocné startovací zařízení pro zimní start</w:t>
            </w:r>
          </w:p>
        </w:tc>
      </w:tr>
      <w:tr w:rsidR="006068C5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073013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Sání vzduchu vytažené nahoru 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073013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Sání vzduchu vytažené nahoru</w:t>
            </w:r>
            <w:r w:rsidR="006068C5"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6068C5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Motorová brzda 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Motorová brzda  </w:t>
            </w:r>
          </w:p>
        </w:tc>
      </w:tr>
      <w:tr w:rsidR="006068C5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Pr="000465B7" w:rsidRDefault="0007619D" w:rsidP="000465B7">
            <w:pPr>
              <w:pStyle w:val="Normln1"/>
              <w:rPr>
                <w:sz w:val="20"/>
                <w:szCs w:val="20"/>
              </w:rPr>
            </w:pPr>
            <w:r w:rsidRPr="0007619D">
              <w:rPr>
                <w:bCs/>
                <w:sz w:val="20"/>
                <w:szCs w:val="20"/>
              </w:rPr>
              <w:t>Omezovač rychlosti dvojčinný 90/30 km/hod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Pr="000465B7" w:rsidRDefault="00407C66">
            <w:pPr>
              <w:pStyle w:val="Normln1"/>
              <w:rPr>
                <w:sz w:val="20"/>
                <w:szCs w:val="20"/>
              </w:rPr>
            </w:pPr>
            <w:r w:rsidRPr="0007619D">
              <w:rPr>
                <w:bCs/>
                <w:sz w:val="20"/>
                <w:szCs w:val="20"/>
              </w:rPr>
              <w:t>Omezovač rychlosti dvojčinný 90/30 km/hod</w:t>
            </w:r>
          </w:p>
        </w:tc>
      </w:tr>
      <w:tr w:rsidR="006068C5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Tempoma</w:t>
            </w:r>
            <w:r>
              <w:rPr>
                <w:sz w:val="20"/>
                <w:szCs w:val="20"/>
              </w:rPr>
              <w:t xml:space="preserve">t 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Tempoma</w:t>
            </w:r>
            <w:r>
              <w:rPr>
                <w:sz w:val="20"/>
                <w:szCs w:val="20"/>
              </w:rPr>
              <w:t xml:space="preserve">t  </w:t>
            </w:r>
          </w:p>
        </w:tc>
      </w:tr>
      <w:tr w:rsidR="006068C5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Výfuk vyvedený </w:t>
            </w:r>
            <w:r w:rsidR="0096525E">
              <w:rPr>
                <w:rFonts w:ascii="Arial" w:hAnsi="Arial" w:cs="Arial"/>
                <w:bCs/>
                <w:sz w:val="20"/>
                <w:szCs w:val="20"/>
              </w:rPr>
              <w:t>nahoru s</w:t>
            </w:r>
            <w:r w:rsidR="00073013">
              <w:rPr>
                <w:rFonts w:ascii="Arial" w:hAnsi="Arial" w:cs="Arial"/>
                <w:bCs/>
                <w:sz w:val="20"/>
                <w:szCs w:val="20"/>
              </w:rPr>
              <w:t xml:space="preserve"> kolenem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Default="0096525E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</w:rPr>
              <w:t>Výfuk vyvedený nahoru s</w:t>
            </w:r>
            <w:r w:rsidR="00EA3D7D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Cs/>
                <w:sz w:val="20"/>
                <w:szCs w:val="20"/>
              </w:rPr>
              <w:t>kolenem</w:t>
            </w:r>
          </w:p>
        </w:tc>
      </w:tr>
      <w:tr w:rsidR="006068C5" w:rsidTr="0021606F"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8C5" w:rsidTr="0040559E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Převodovka</w:t>
            </w:r>
          </w:p>
        </w:tc>
      </w:tr>
      <w:tr w:rsidR="00407C66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07C66" w:rsidRDefault="00407C66" w:rsidP="00407C66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Převodovka manuální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07C66" w:rsidRDefault="00407C66" w:rsidP="00133270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Převodovka manuální </w:t>
            </w:r>
          </w:p>
        </w:tc>
      </w:tr>
      <w:tr w:rsidR="00362087" w:rsidRPr="00362087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07C66" w:rsidRPr="00362087" w:rsidRDefault="00407C66">
            <w:pPr>
              <w:spacing w:after="0" w:line="240" w:lineRule="auto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E638E3">
              <w:rPr>
                <w:rFonts w:ascii="Arial" w:hAnsi="Arial" w:cs="Arial"/>
                <w:sz w:val="20"/>
                <w:szCs w:val="20"/>
              </w:rPr>
              <w:t>Počet převodových stupňů min. 16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07C66" w:rsidRPr="00362087" w:rsidRDefault="00407C66" w:rsidP="00133270">
            <w:pPr>
              <w:spacing w:after="0" w:line="240" w:lineRule="auto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E638E3">
              <w:rPr>
                <w:rFonts w:ascii="Arial" w:hAnsi="Arial" w:cs="Arial"/>
                <w:sz w:val="20"/>
                <w:szCs w:val="20"/>
              </w:rPr>
              <w:t xml:space="preserve">Počet převodových stupňů </w:t>
            </w:r>
            <w:r w:rsidRPr="00E638E3">
              <w:rPr>
                <w:rFonts w:ascii="Arial" w:eastAsia="SimSun" w:hAnsi="Arial" w:cs="Arial"/>
                <w:bCs/>
                <w:sz w:val="20"/>
                <w:szCs w:val="20"/>
                <w:highlight w:val="yellow"/>
                <w:lang w:eastAsia="zh-CN"/>
              </w:rPr>
              <w:t>……</w:t>
            </w:r>
          </w:p>
        </w:tc>
      </w:tr>
      <w:tr w:rsidR="006068C5" w:rsidTr="0040559E">
        <w:tc>
          <w:tcPr>
            <w:tcW w:w="92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Nápravy</w:t>
            </w:r>
          </w:p>
        </w:tc>
      </w:tr>
      <w:tr w:rsidR="00E638E3" w:rsidRPr="00E638E3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066B" w:rsidRPr="00E638E3" w:rsidRDefault="00073013">
            <w:pPr>
              <w:pStyle w:val="Normln1"/>
              <w:rPr>
                <w:bCs/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>Přední náprava s hydrostatickým pohonem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E066B" w:rsidRPr="00E638E3" w:rsidRDefault="00073013">
            <w:pPr>
              <w:pStyle w:val="Normln1"/>
              <w:rPr>
                <w:bCs/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>Přední náprava s hydrostatickým pohonem</w:t>
            </w:r>
          </w:p>
        </w:tc>
      </w:tr>
      <w:tr w:rsidR="00E638E3" w:rsidRPr="00E638E3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1789" w:rsidRPr="00E638E3" w:rsidRDefault="00A11789">
            <w:pPr>
              <w:pStyle w:val="Normln1"/>
              <w:rPr>
                <w:bCs/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>Přípustn</w:t>
            </w:r>
            <w:r w:rsidR="00E638E3" w:rsidRPr="00E638E3">
              <w:rPr>
                <w:bCs/>
                <w:sz w:val="20"/>
                <w:szCs w:val="20"/>
              </w:rPr>
              <w:t>é zatížení přední nápravy min. 8</w:t>
            </w:r>
            <w:r w:rsidRPr="00E638E3">
              <w:rPr>
                <w:bCs/>
                <w:sz w:val="20"/>
                <w:szCs w:val="20"/>
              </w:rPr>
              <w:t xml:space="preserve"> t  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11789" w:rsidRPr="00E638E3" w:rsidRDefault="00A11789" w:rsidP="00E638E3">
            <w:pPr>
              <w:pStyle w:val="Normln1"/>
              <w:rPr>
                <w:bCs/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>Přípustn</w:t>
            </w:r>
            <w:r w:rsidR="00E638E3">
              <w:rPr>
                <w:bCs/>
                <w:sz w:val="20"/>
                <w:szCs w:val="20"/>
              </w:rPr>
              <w:t xml:space="preserve">é zatížení přední </w:t>
            </w:r>
            <w:r w:rsidR="00E638E3" w:rsidRPr="00E638E3">
              <w:rPr>
                <w:bCs/>
                <w:sz w:val="20"/>
                <w:szCs w:val="20"/>
              </w:rPr>
              <w:t xml:space="preserve">nápravy </w:t>
            </w:r>
            <w:r w:rsidR="00E638E3" w:rsidRPr="00E638E3">
              <w:rPr>
                <w:bCs/>
                <w:sz w:val="20"/>
                <w:szCs w:val="20"/>
                <w:highlight w:val="yellow"/>
              </w:rPr>
              <w:t>……</w:t>
            </w:r>
            <w:r w:rsidRPr="00E638E3">
              <w:rPr>
                <w:bCs/>
                <w:sz w:val="20"/>
                <w:szCs w:val="20"/>
              </w:rPr>
              <w:t xml:space="preserve"> t   </w:t>
            </w:r>
          </w:p>
        </w:tc>
      </w:tr>
      <w:tr w:rsidR="00E638E3" w:rsidRPr="00E638E3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1789" w:rsidRPr="00E638E3" w:rsidRDefault="00A11789">
            <w:pPr>
              <w:pStyle w:val="Normln1"/>
              <w:rPr>
                <w:bCs/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>Druhá náprava hnaná s uzávěrkou diferenciálu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11789" w:rsidRPr="00E638E3" w:rsidRDefault="00A11789" w:rsidP="00FE066B">
            <w:pPr>
              <w:pStyle w:val="Normln1"/>
              <w:rPr>
                <w:bCs/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>Druhá náprava hnaná s uzávěrkou diferenciálu</w:t>
            </w:r>
          </w:p>
        </w:tc>
      </w:tr>
      <w:tr w:rsidR="00362087" w:rsidRPr="00362087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013" w:rsidRPr="00E638E3" w:rsidRDefault="00FE066B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sz w:val="20"/>
                <w:szCs w:val="20"/>
              </w:rPr>
              <w:t>Přípustn</w:t>
            </w:r>
            <w:r w:rsidR="00E638E3" w:rsidRPr="00E638E3">
              <w:rPr>
                <w:sz w:val="20"/>
                <w:szCs w:val="20"/>
              </w:rPr>
              <w:t>é zatížení druhé nápravy min. 10</w:t>
            </w:r>
            <w:r w:rsidRPr="00E638E3">
              <w:rPr>
                <w:sz w:val="20"/>
                <w:szCs w:val="20"/>
              </w:rPr>
              <w:t xml:space="preserve"> t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3013" w:rsidRPr="00E638E3" w:rsidRDefault="00FE066B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sz w:val="20"/>
                <w:szCs w:val="20"/>
              </w:rPr>
              <w:t xml:space="preserve">Přípustné zatížení druhé nápravy </w:t>
            </w:r>
            <w:r w:rsidRPr="00E638E3">
              <w:rPr>
                <w:bCs/>
                <w:sz w:val="20"/>
                <w:szCs w:val="20"/>
                <w:highlight w:val="yellow"/>
              </w:rPr>
              <w:t>……</w:t>
            </w:r>
            <w:r w:rsidRPr="00E638E3">
              <w:rPr>
                <w:bCs/>
                <w:sz w:val="20"/>
                <w:szCs w:val="20"/>
              </w:rPr>
              <w:t xml:space="preserve"> t</w:t>
            </w:r>
          </w:p>
        </w:tc>
      </w:tr>
      <w:tr w:rsidR="00A11789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1789" w:rsidRDefault="00A11789" w:rsidP="0013327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Třetí náprava řiditelná, zdvižná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11789" w:rsidRDefault="00A11789" w:rsidP="0012627C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Třetí náprava řiditelná, zdvižná</w:t>
            </w:r>
          </w:p>
        </w:tc>
      </w:tr>
      <w:tr w:rsidR="00FE066B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627C" w:rsidRDefault="0012627C" w:rsidP="0013327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Přípustné zatížení třetí nápravy min. 9 t  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E066B" w:rsidRDefault="0012627C" w:rsidP="0012627C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Přípustné zatížení třetí nápravy </w:t>
            </w:r>
            <w:r w:rsidRPr="001B139A">
              <w:rPr>
                <w:bCs/>
                <w:sz w:val="20"/>
                <w:szCs w:val="20"/>
                <w:highlight w:val="yellow"/>
              </w:rPr>
              <w:t>……</w:t>
            </w:r>
            <w:r>
              <w:rPr>
                <w:bCs/>
                <w:sz w:val="20"/>
                <w:szCs w:val="20"/>
              </w:rPr>
              <w:t xml:space="preserve"> t</w:t>
            </w:r>
          </w:p>
        </w:tc>
      </w:tr>
      <w:tr w:rsidR="006068C5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6068C5" w:rsidP="0012627C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Stabilizátor </w:t>
            </w:r>
            <w:r w:rsidR="0012627C">
              <w:rPr>
                <w:bCs/>
                <w:sz w:val="20"/>
                <w:szCs w:val="20"/>
              </w:rPr>
              <w:t>první a druhé</w:t>
            </w:r>
            <w:r>
              <w:rPr>
                <w:bCs/>
                <w:sz w:val="20"/>
                <w:szCs w:val="20"/>
              </w:rPr>
              <w:t xml:space="preserve"> nápravy  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12627C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Stabilizátor první a druhé nápravy   </w:t>
            </w:r>
          </w:p>
        </w:tc>
      </w:tr>
      <w:tr w:rsidR="006068C5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76B4" w:rsidRPr="0012627C" w:rsidRDefault="0012627C" w:rsidP="0012627C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Odpružení zadních náprav vzduchovými vaky se systémem okamžité regulace tlaku 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476B4" w:rsidRPr="0012627C" w:rsidRDefault="00C476B4" w:rsidP="00EA3D7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Odpružení zadních náprav</w:t>
            </w:r>
            <w:r w:rsidR="0012627C">
              <w:rPr>
                <w:bCs/>
                <w:sz w:val="20"/>
                <w:szCs w:val="20"/>
              </w:rPr>
              <w:t xml:space="preserve"> vzduchovými vaky se</w:t>
            </w:r>
            <w:r>
              <w:rPr>
                <w:bCs/>
                <w:sz w:val="20"/>
                <w:szCs w:val="20"/>
              </w:rPr>
              <w:t xml:space="preserve"> systém</w:t>
            </w:r>
            <w:r w:rsidR="0012627C">
              <w:rPr>
                <w:bCs/>
                <w:sz w:val="20"/>
                <w:szCs w:val="20"/>
              </w:rPr>
              <w:t>em</w:t>
            </w:r>
            <w:r>
              <w:rPr>
                <w:bCs/>
                <w:sz w:val="20"/>
                <w:szCs w:val="20"/>
              </w:rPr>
              <w:t xml:space="preserve"> okamžité regulace tlaku   </w:t>
            </w:r>
          </w:p>
        </w:tc>
      </w:tr>
      <w:tr w:rsidR="003D2EFD" w:rsidRPr="00362087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2EFD" w:rsidRPr="00E638E3" w:rsidRDefault="00E638E3" w:rsidP="0013327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první a druhé nápravy 315/80 R22,5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D2EFD" w:rsidRPr="00362087" w:rsidRDefault="00E638E3" w:rsidP="00133270">
            <w:pPr>
              <w:pStyle w:val="Normln1"/>
              <w:rPr>
                <w:color w:val="FFC000"/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první a druhé nápravy 315/80 R22,5</w:t>
            </w:r>
          </w:p>
        </w:tc>
      </w:tr>
      <w:tr w:rsidR="00E638E3" w:rsidRPr="00E638E3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606F" w:rsidRPr="00E638E3" w:rsidRDefault="0021606F" w:rsidP="00133270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sz w:val="20"/>
                <w:szCs w:val="20"/>
              </w:rPr>
              <w:t>Pneumatiky třetí nápravy 385/65 R22,5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1606F" w:rsidRPr="00E638E3" w:rsidRDefault="0021606F" w:rsidP="00133270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sz w:val="20"/>
                <w:szCs w:val="20"/>
              </w:rPr>
              <w:t>Pneumatiky třetí nápravy 385/65 R22,5</w:t>
            </w:r>
          </w:p>
        </w:tc>
      </w:tr>
      <w:tr w:rsidR="006068C5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Plnohodnotné rezervní kolo </w:t>
            </w:r>
            <w:r w:rsidR="0012627C" w:rsidRPr="00404CF8">
              <w:rPr>
                <w:sz w:val="20"/>
                <w:szCs w:val="20"/>
              </w:rPr>
              <w:t>315/80 R22,5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Default="0012627C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Plnohodnotné rezervní kolo </w:t>
            </w:r>
            <w:r w:rsidRPr="00404CF8">
              <w:rPr>
                <w:sz w:val="20"/>
                <w:szCs w:val="20"/>
              </w:rPr>
              <w:t>315/80 R22,5</w:t>
            </w:r>
          </w:p>
        </w:tc>
      </w:tr>
      <w:tr w:rsidR="0077617E" w:rsidTr="0021606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617E" w:rsidRDefault="00776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617E" w:rsidRDefault="00776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8C5" w:rsidTr="0040559E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Řízení</w:t>
            </w:r>
          </w:p>
        </w:tc>
      </w:tr>
      <w:tr w:rsidR="006068C5" w:rsidTr="003D2EFD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Pr="003D2EFD" w:rsidRDefault="00872C3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Levostranné řízení pro pravostranný provoz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Pr="003D2EFD" w:rsidRDefault="00872C30" w:rsidP="00872C3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Levostranné řízení pro pravostranný provoz</w:t>
            </w:r>
          </w:p>
        </w:tc>
      </w:tr>
      <w:tr w:rsidR="003D2EFD" w:rsidTr="0021606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2EFD" w:rsidRDefault="003D2EF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Volant výškově a sklonově nastavitelný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D2EFD" w:rsidRDefault="003D2EFD" w:rsidP="00872C3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Volant výškově a sklonově nastavitelný</w:t>
            </w:r>
          </w:p>
        </w:tc>
      </w:tr>
    </w:tbl>
    <w:p w:rsidR="006068C5" w:rsidRDefault="006068C5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:rsidTr="000C4BD5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Rám</w:t>
            </w:r>
          </w:p>
        </w:tc>
      </w:tr>
      <w:tr w:rsidR="000C4BD5" w:rsidTr="001332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C4BD5" w:rsidRPr="00404CF8" w:rsidRDefault="000C4BD5" w:rsidP="0013327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zamykatelná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>alivo</w:t>
            </w:r>
            <w:r>
              <w:rPr>
                <w:rFonts w:ascii="Arial" w:hAnsi="Arial" w:cs="Arial"/>
                <w:bCs/>
                <w:sz w:val="20"/>
                <w:szCs w:val="20"/>
              </w:rPr>
              <w:t>vá nádrž o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 objem</w:t>
            </w: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 min.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>350 l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4BD5" w:rsidRPr="00404CF8" w:rsidRDefault="000C4BD5" w:rsidP="00133270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Pr="00404CF8">
              <w:rPr>
                <w:bCs/>
                <w:sz w:val="20"/>
                <w:szCs w:val="20"/>
              </w:rPr>
              <w:t xml:space="preserve">zamykatelná </w:t>
            </w:r>
            <w:r>
              <w:rPr>
                <w:bCs/>
                <w:sz w:val="20"/>
                <w:szCs w:val="20"/>
              </w:rPr>
              <w:t>p</w:t>
            </w:r>
            <w:r w:rsidRPr="00404CF8">
              <w:rPr>
                <w:bCs/>
                <w:sz w:val="20"/>
                <w:szCs w:val="20"/>
              </w:rPr>
              <w:t>alivo</w:t>
            </w:r>
            <w:r>
              <w:rPr>
                <w:bCs/>
                <w:sz w:val="20"/>
                <w:szCs w:val="20"/>
              </w:rPr>
              <w:t xml:space="preserve">vá </w:t>
            </w:r>
            <w:r w:rsidRPr="001B139A">
              <w:rPr>
                <w:sz w:val="20"/>
                <w:szCs w:val="20"/>
              </w:rPr>
              <w:t xml:space="preserve">nádrž o objemu </w:t>
            </w:r>
            <w:r w:rsidRPr="001B139A">
              <w:rPr>
                <w:bCs/>
                <w:sz w:val="20"/>
                <w:szCs w:val="20"/>
                <w:highlight w:val="yellow"/>
              </w:rPr>
              <w:t>……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B139A">
              <w:rPr>
                <w:sz w:val="20"/>
                <w:szCs w:val="20"/>
              </w:rPr>
              <w:t>l</w:t>
            </w:r>
            <w:r w:rsidRPr="00404CF8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6068C5" w:rsidTr="000C4BD5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C476B4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Boční zábrany proti podjetí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C476B4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Boční zábrany proti podjetí</w:t>
            </w:r>
          </w:p>
        </w:tc>
      </w:tr>
      <w:tr w:rsidR="006068C5" w:rsidTr="000C4BD5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Přední nárazník ocelový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Přední nárazník ocelový </w:t>
            </w:r>
          </w:p>
        </w:tc>
      </w:tr>
      <w:tr w:rsidR="006068C5" w:rsidTr="000C4BD5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Spodní ocelový ochranný kryt chladiče</w:t>
            </w:r>
          </w:p>
          <w:p w:rsidR="00C476B4" w:rsidRDefault="00C476B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Plastové blatníky zadních kol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Spodní ocelový ochranný kryt chladiče</w:t>
            </w:r>
          </w:p>
          <w:p w:rsidR="00C476B4" w:rsidRDefault="00C476B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Plastové blatníky zadních kol</w:t>
            </w:r>
          </w:p>
        </w:tc>
      </w:tr>
    </w:tbl>
    <w:p w:rsidR="006068C5" w:rsidRDefault="006068C5" w:rsidP="006068C5">
      <w:pPr>
        <w:spacing w:after="0" w:line="24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:rsidTr="00872C30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Brzdy</w:t>
            </w:r>
          </w:p>
        </w:tc>
      </w:tr>
      <w:tr w:rsidR="006068C5" w:rsidTr="00872C3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Pr="0040559E" w:rsidRDefault="006068C5">
            <w:pPr>
              <w:pStyle w:val="Normln1"/>
              <w:rPr>
                <w:sz w:val="20"/>
                <w:szCs w:val="20"/>
              </w:rPr>
            </w:pPr>
            <w:r w:rsidRPr="0040559E">
              <w:rPr>
                <w:bCs/>
                <w:sz w:val="20"/>
                <w:szCs w:val="20"/>
              </w:rPr>
              <w:t xml:space="preserve">Antiblokovací systém (ABS)  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Pr="0040559E" w:rsidRDefault="006068C5">
            <w:pPr>
              <w:pStyle w:val="Normln1"/>
              <w:rPr>
                <w:sz w:val="20"/>
                <w:szCs w:val="20"/>
              </w:rPr>
            </w:pPr>
            <w:r w:rsidRPr="0040559E">
              <w:rPr>
                <w:bCs/>
                <w:sz w:val="20"/>
                <w:szCs w:val="20"/>
              </w:rPr>
              <w:t xml:space="preserve">Antiblokovací systém (ABS)   </w:t>
            </w:r>
          </w:p>
        </w:tc>
      </w:tr>
      <w:tr w:rsidR="0040559E" w:rsidTr="00872C3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0559E" w:rsidRPr="0040559E" w:rsidRDefault="0040559E">
            <w:pPr>
              <w:pStyle w:val="Normln1"/>
              <w:rPr>
                <w:bCs/>
                <w:sz w:val="20"/>
                <w:szCs w:val="20"/>
              </w:rPr>
            </w:pPr>
            <w:r w:rsidRPr="0040559E">
              <w:rPr>
                <w:bCs/>
                <w:sz w:val="20"/>
                <w:szCs w:val="20"/>
              </w:rPr>
              <w:t>Regulace prokluzu (ASR)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0559E" w:rsidRPr="0040559E" w:rsidRDefault="0040559E">
            <w:pPr>
              <w:pStyle w:val="Normln1"/>
              <w:rPr>
                <w:bCs/>
                <w:sz w:val="20"/>
                <w:szCs w:val="20"/>
              </w:rPr>
            </w:pPr>
            <w:r w:rsidRPr="0040559E">
              <w:rPr>
                <w:bCs/>
                <w:sz w:val="20"/>
                <w:szCs w:val="20"/>
              </w:rPr>
              <w:t>Regulace prokluzu (ASR)</w:t>
            </w:r>
          </w:p>
        </w:tc>
      </w:tr>
      <w:tr w:rsidR="0040559E" w:rsidTr="00872C3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0559E" w:rsidRPr="0040559E" w:rsidRDefault="0040559E">
            <w:pPr>
              <w:pStyle w:val="Normln1"/>
              <w:rPr>
                <w:bCs/>
                <w:sz w:val="20"/>
                <w:szCs w:val="20"/>
              </w:rPr>
            </w:pPr>
            <w:r w:rsidRPr="0040559E">
              <w:rPr>
                <w:bCs/>
                <w:sz w:val="20"/>
                <w:szCs w:val="20"/>
              </w:rPr>
              <w:t>Elektronický stabilizační program (ESP)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0559E" w:rsidRPr="0040559E" w:rsidRDefault="0040559E">
            <w:pPr>
              <w:pStyle w:val="Normln1"/>
              <w:rPr>
                <w:bCs/>
                <w:sz w:val="20"/>
                <w:szCs w:val="20"/>
              </w:rPr>
            </w:pPr>
            <w:r w:rsidRPr="0040559E">
              <w:rPr>
                <w:bCs/>
                <w:sz w:val="20"/>
                <w:szCs w:val="20"/>
              </w:rPr>
              <w:t>Elektronický stabilizační program (ESP)</w:t>
            </w:r>
          </w:p>
        </w:tc>
      </w:tr>
      <w:tr w:rsidR="00B84578" w:rsidTr="00872C3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578" w:rsidRPr="009F4275" w:rsidRDefault="00B84578" w:rsidP="009F4275">
            <w:pPr>
              <w:pStyle w:val="Normln1"/>
              <w:rPr>
                <w:bCs/>
                <w:sz w:val="20"/>
                <w:szCs w:val="20"/>
              </w:rPr>
            </w:pPr>
            <w:r w:rsidRPr="009F4275">
              <w:rPr>
                <w:bCs/>
                <w:sz w:val="20"/>
                <w:szCs w:val="20"/>
              </w:rPr>
              <w:t xml:space="preserve">Signál nouzového brždění </w:t>
            </w:r>
            <w:r w:rsidR="00A35144">
              <w:rPr>
                <w:bCs/>
                <w:sz w:val="20"/>
                <w:szCs w:val="20"/>
              </w:rPr>
              <w:t>(</w:t>
            </w:r>
            <w:r w:rsidRPr="009F4275">
              <w:rPr>
                <w:bCs/>
                <w:sz w:val="20"/>
                <w:szCs w:val="20"/>
              </w:rPr>
              <w:t>ESS</w:t>
            </w:r>
            <w:r w:rsidR="00A35144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84578" w:rsidRPr="009F4275" w:rsidRDefault="00A35144">
            <w:pPr>
              <w:pStyle w:val="Normln1"/>
              <w:rPr>
                <w:bCs/>
                <w:sz w:val="20"/>
                <w:szCs w:val="20"/>
              </w:rPr>
            </w:pPr>
            <w:r w:rsidRPr="009F4275">
              <w:rPr>
                <w:bCs/>
                <w:sz w:val="20"/>
                <w:szCs w:val="20"/>
              </w:rPr>
              <w:t xml:space="preserve">Signál nouzového brždění </w:t>
            </w:r>
            <w:r>
              <w:rPr>
                <w:bCs/>
                <w:sz w:val="20"/>
                <w:szCs w:val="20"/>
              </w:rPr>
              <w:t>(</w:t>
            </w:r>
            <w:r w:rsidRPr="009F4275">
              <w:rPr>
                <w:bCs/>
                <w:sz w:val="20"/>
                <w:szCs w:val="20"/>
              </w:rPr>
              <w:t>ESS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872C30" w:rsidTr="00872C3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2C30" w:rsidRPr="0040559E" w:rsidRDefault="00872C3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Zastávková brzda pro svozová vozidla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72C30" w:rsidRPr="0040559E" w:rsidRDefault="00872C3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Zastávková brzda pro svozová vozidla</w:t>
            </w:r>
          </w:p>
        </w:tc>
      </w:tr>
      <w:tr w:rsidR="006068C5" w:rsidTr="00872C3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Pr="0040559E" w:rsidRDefault="006068C5">
            <w:pPr>
              <w:pStyle w:val="Normln1"/>
              <w:rPr>
                <w:sz w:val="20"/>
                <w:szCs w:val="20"/>
              </w:rPr>
            </w:pPr>
            <w:r w:rsidRPr="0040559E">
              <w:rPr>
                <w:bCs/>
                <w:sz w:val="20"/>
                <w:szCs w:val="20"/>
              </w:rPr>
              <w:t>Ko</w:t>
            </w:r>
            <w:r w:rsidR="00872C30">
              <w:rPr>
                <w:bCs/>
                <w:sz w:val="20"/>
                <w:szCs w:val="20"/>
              </w:rPr>
              <w:t>toučové brzdy na všech nápravách</w:t>
            </w:r>
            <w:r w:rsidRPr="0040559E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Pr="0040559E" w:rsidRDefault="00872C30">
            <w:pPr>
              <w:pStyle w:val="Normln1"/>
              <w:rPr>
                <w:sz w:val="20"/>
                <w:szCs w:val="20"/>
              </w:rPr>
            </w:pPr>
            <w:r w:rsidRPr="0040559E">
              <w:rPr>
                <w:bCs/>
                <w:sz w:val="20"/>
                <w:szCs w:val="20"/>
              </w:rPr>
              <w:t>Ko</w:t>
            </w:r>
            <w:r>
              <w:rPr>
                <w:bCs/>
                <w:sz w:val="20"/>
                <w:szCs w:val="20"/>
              </w:rPr>
              <w:t>toučové brzdy na všech nápravách</w:t>
            </w:r>
            <w:r w:rsidRPr="0040559E">
              <w:rPr>
                <w:bCs/>
                <w:sz w:val="20"/>
                <w:szCs w:val="20"/>
              </w:rPr>
              <w:t xml:space="preserve">  </w:t>
            </w:r>
          </w:p>
        </w:tc>
      </w:tr>
    </w:tbl>
    <w:p w:rsidR="006068C5" w:rsidRDefault="006068C5" w:rsidP="006068C5">
      <w:pPr>
        <w:spacing w:after="0" w:line="24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:rsidTr="000C4BD5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Kabina</w:t>
            </w:r>
          </w:p>
        </w:tc>
      </w:tr>
      <w:tr w:rsidR="006068C5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519" w:rsidRDefault="006068C5" w:rsidP="00A5051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Krátká kabina </w:t>
            </w:r>
            <w:r w:rsidR="00362087"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denní</w:t>
            </w:r>
            <w:r w:rsidR="00362087">
              <w:rPr>
                <w:bCs/>
                <w:sz w:val="20"/>
                <w:szCs w:val="20"/>
              </w:rPr>
              <w:t xml:space="preserve">) </w:t>
            </w:r>
          </w:p>
          <w:p w:rsidR="00AC5CD5" w:rsidRDefault="00A50519" w:rsidP="00A50519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Osvětlení nástupu </w:t>
            </w:r>
            <w:r w:rsidR="00362087">
              <w:rPr>
                <w:bCs/>
                <w:sz w:val="20"/>
                <w:szCs w:val="20"/>
              </w:rPr>
              <w:t>vpravo / vlevo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C5CD5" w:rsidRDefault="00362087" w:rsidP="000C0649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Krátká kabina (denní) </w:t>
            </w:r>
            <w:r w:rsidR="000C0649">
              <w:rPr>
                <w:bCs/>
                <w:sz w:val="20"/>
                <w:szCs w:val="20"/>
              </w:rPr>
              <w:t xml:space="preserve">                               </w:t>
            </w:r>
            <w:r w:rsidR="00A50519">
              <w:rPr>
                <w:bCs/>
                <w:sz w:val="20"/>
                <w:szCs w:val="20"/>
              </w:rPr>
              <w:t xml:space="preserve">Osvětlení nástupu </w:t>
            </w:r>
            <w:r>
              <w:rPr>
                <w:bCs/>
                <w:sz w:val="20"/>
                <w:szCs w:val="20"/>
              </w:rPr>
              <w:t>vpravo / vlevo</w:t>
            </w:r>
          </w:p>
        </w:tc>
      </w:tr>
      <w:tr w:rsidR="006068C5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Lakování kabiny oranžová  RAL 2011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Lakování kabiny oranžová  RAL 2011</w:t>
            </w:r>
          </w:p>
        </w:tc>
      </w:tr>
      <w:tr w:rsidR="006068C5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BD5" w:rsidRPr="003D2EFD" w:rsidRDefault="003D2EF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Centrální zamykání, Imobilizér,</w:t>
            </w:r>
            <w:r w:rsidRPr="000C4B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</w:t>
            </w:r>
            <w:r w:rsidRPr="000C4BD5">
              <w:rPr>
                <w:sz w:val="20"/>
                <w:szCs w:val="20"/>
              </w:rPr>
              <w:t>limatizace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C4BD5" w:rsidRPr="003D2EFD" w:rsidRDefault="003D2EF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Centrální zamykání, Imobilizér,</w:t>
            </w:r>
            <w:r w:rsidRPr="000C4B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</w:t>
            </w:r>
            <w:r w:rsidRPr="000C4BD5">
              <w:rPr>
                <w:sz w:val="20"/>
                <w:szCs w:val="20"/>
              </w:rPr>
              <w:t>limatizace</w:t>
            </w:r>
          </w:p>
        </w:tc>
      </w:tr>
      <w:tr w:rsidR="006068C5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362087" w:rsidRDefault="006068C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Okna tónovaná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362087" w:rsidRDefault="006068C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Okna tónovaná </w:t>
            </w:r>
          </w:p>
        </w:tc>
      </w:tr>
      <w:tr w:rsidR="00E638E3" w:rsidRPr="00E638E3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E638E3" w:rsidRDefault="00362087" w:rsidP="000C0649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>Z</w:t>
            </w:r>
            <w:r w:rsidR="00AC5CD5" w:rsidRPr="00E638E3">
              <w:rPr>
                <w:bCs/>
                <w:sz w:val="20"/>
                <w:szCs w:val="20"/>
              </w:rPr>
              <w:t>adní stěna</w:t>
            </w:r>
            <w:r w:rsidR="006068C5" w:rsidRPr="00E638E3">
              <w:rPr>
                <w:bCs/>
                <w:sz w:val="20"/>
                <w:szCs w:val="20"/>
              </w:rPr>
              <w:t xml:space="preserve"> kabiny</w:t>
            </w:r>
            <w:r w:rsidR="00AC5CD5" w:rsidRPr="00E638E3">
              <w:rPr>
                <w:bCs/>
                <w:sz w:val="20"/>
                <w:szCs w:val="20"/>
              </w:rPr>
              <w:t xml:space="preserve"> </w:t>
            </w:r>
            <w:r w:rsidR="000C0649">
              <w:rPr>
                <w:bCs/>
                <w:sz w:val="20"/>
                <w:szCs w:val="20"/>
              </w:rPr>
              <w:t>s oknem</w:t>
            </w:r>
            <w:r w:rsidR="006068C5" w:rsidRPr="00E638E3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E638E3" w:rsidRDefault="00362087" w:rsidP="000C0649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>Z</w:t>
            </w:r>
            <w:r w:rsidR="00AC5CD5" w:rsidRPr="00E638E3">
              <w:rPr>
                <w:bCs/>
                <w:sz w:val="20"/>
                <w:szCs w:val="20"/>
              </w:rPr>
              <w:t>adní stěna</w:t>
            </w:r>
            <w:r w:rsidR="000C4BD5" w:rsidRPr="00E638E3">
              <w:rPr>
                <w:bCs/>
                <w:sz w:val="20"/>
                <w:szCs w:val="20"/>
              </w:rPr>
              <w:t xml:space="preserve"> kabiny </w:t>
            </w:r>
            <w:r w:rsidR="000C0649">
              <w:rPr>
                <w:bCs/>
                <w:sz w:val="20"/>
                <w:szCs w:val="20"/>
              </w:rPr>
              <w:t>s oknem</w:t>
            </w:r>
          </w:p>
        </w:tc>
      </w:tr>
      <w:tr w:rsidR="006068C5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AC5CD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Zpětná</w:t>
            </w:r>
            <w:r w:rsidR="000C4BD5">
              <w:rPr>
                <w:bCs/>
                <w:sz w:val="20"/>
                <w:szCs w:val="20"/>
              </w:rPr>
              <w:t xml:space="preserve"> zrcátka vpravo /vlevo vyhřívaná </w:t>
            </w:r>
            <w:r w:rsidR="006068C5">
              <w:rPr>
                <w:bCs/>
                <w:sz w:val="20"/>
                <w:szCs w:val="20"/>
              </w:rPr>
              <w:t xml:space="preserve">a elektricky nastavitelné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0C4BD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Zpětná zrcátka vpravo /vlevo vyhřívaná a elektricky nastavitelné  </w:t>
            </w:r>
          </w:p>
        </w:tc>
      </w:tr>
      <w:tr w:rsidR="000C4BD5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BD5" w:rsidRDefault="000C4BD5" w:rsidP="0013327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Ochranné mřížky hlavních zpětných zrcátek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C4BD5" w:rsidRDefault="000C4BD5" w:rsidP="0013327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Ochranné mřížky hlavních zpětných zrcátek</w:t>
            </w:r>
          </w:p>
        </w:tc>
      </w:tr>
      <w:tr w:rsidR="006068C5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 w:rsidP="0036208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Zrcátko na obrubník </w:t>
            </w:r>
            <w:r w:rsidR="00362087">
              <w:rPr>
                <w:bCs/>
                <w:sz w:val="20"/>
                <w:szCs w:val="20"/>
              </w:rPr>
              <w:t>vpravo / vlevo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A35144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Zrcátko na obrubník vpravo / vlevo</w:t>
            </w:r>
          </w:p>
        </w:tc>
      </w:tr>
      <w:tr w:rsidR="006068C5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Širokoúhlé zrcátko </w:t>
            </w:r>
            <w:r w:rsidR="00362087">
              <w:rPr>
                <w:bCs/>
                <w:sz w:val="20"/>
                <w:szCs w:val="20"/>
              </w:rPr>
              <w:t>vpravo / vlevo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Širokoúh</w:t>
            </w:r>
            <w:r w:rsidR="00AC5CD5">
              <w:rPr>
                <w:bCs/>
                <w:sz w:val="20"/>
                <w:szCs w:val="20"/>
              </w:rPr>
              <w:t xml:space="preserve">lé zrcátko </w:t>
            </w:r>
            <w:r w:rsidR="00362087">
              <w:rPr>
                <w:bCs/>
                <w:sz w:val="20"/>
                <w:szCs w:val="20"/>
              </w:rPr>
              <w:t>vpravo / vlevo</w:t>
            </w:r>
          </w:p>
        </w:tc>
      </w:tr>
      <w:tr w:rsidR="00362087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087" w:rsidRDefault="00362087">
            <w:pPr>
              <w:pStyle w:val="Normln1"/>
              <w:rPr>
                <w:sz w:val="20"/>
                <w:szCs w:val="20"/>
              </w:rPr>
            </w:pPr>
            <w:r w:rsidRPr="00362087">
              <w:rPr>
                <w:sz w:val="20"/>
                <w:szCs w:val="20"/>
              </w:rPr>
              <w:t>Sluneční clona před předním oknem</w:t>
            </w:r>
            <w:r w:rsidR="00A35144">
              <w:rPr>
                <w:sz w:val="20"/>
                <w:szCs w:val="20"/>
              </w:rPr>
              <w:t xml:space="preserve"> (venkovní)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62087" w:rsidRDefault="00362087">
            <w:pPr>
              <w:pStyle w:val="Normln1"/>
              <w:rPr>
                <w:sz w:val="20"/>
                <w:szCs w:val="20"/>
              </w:rPr>
            </w:pPr>
            <w:r w:rsidRPr="00362087">
              <w:rPr>
                <w:sz w:val="20"/>
                <w:szCs w:val="20"/>
              </w:rPr>
              <w:t>Sluneční clona před předním oknem</w:t>
            </w:r>
            <w:r w:rsidR="00A35144">
              <w:rPr>
                <w:sz w:val="20"/>
                <w:szCs w:val="20"/>
              </w:rPr>
              <w:t xml:space="preserve"> (venkovní)</w:t>
            </w:r>
          </w:p>
        </w:tc>
      </w:tr>
      <w:tr w:rsidR="006068C5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Sedadlo řidiče</w:t>
            </w:r>
            <w:r w:rsidR="00865A67">
              <w:rPr>
                <w:bCs/>
                <w:sz w:val="20"/>
                <w:szCs w:val="20"/>
              </w:rPr>
              <w:t xml:space="preserve"> komfortní</w:t>
            </w:r>
            <w:r>
              <w:rPr>
                <w:bCs/>
                <w:sz w:val="20"/>
                <w:szCs w:val="20"/>
              </w:rPr>
              <w:t xml:space="preserve"> vzduchově odpružené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Sedadlo řidiče</w:t>
            </w:r>
            <w:r w:rsidR="00865A67">
              <w:rPr>
                <w:bCs/>
                <w:sz w:val="20"/>
                <w:szCs w:val="20"/>
              </w:rPr>
              <w:t xml:space="preserve"> komfortní</w:t>
            </w:r>
            <w:r>
              <w:rPr>
                <w:bCs/>
                <w:sz w:val="20"/>
                <w:szCs w:val="20"/>
              </w:rPr>
              <w:t xml:space="preserve"> vzduchově odpružené  </w:t>
            </w:r>
          </w:p>
        </w:tc>
      </w:tr>
      <w:tr w:rsidR="006068C5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sedadla na místě spolujezdce</w:t>
            </w:r>
          </w:p>
          <w:p w:rsidR="00865A67" w:rsidRDefault="00865A6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sedadlo uprostřed se sklopným opěradlem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sedadla na místě spolujezdce</w:t>
            </w:r>
          </w:p>
          <w:p w:rsidR="00865A67" w:rsidRDefault="00865A6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sedadlo uprostřed se sklopným opěradlem</w:t>
            </w:r>
          </w:p>
        </w:tc>
      </w:tr>
      <w:tr w:rsidR="006068C5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Ovládání okna dveří elektrické pro řidiče a spolujezdce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Ovládání okna dveří elektrické pro řidiče a spolujezdce  </w:t>
            </w:r>
          </w:p>
        </w:tc>
      </w:tr>
      <w:tr w:rsidR="006068C5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5E2D87" w:rsidRDefault="003D46D8">
            <w:pPr>
              <w:pStyle w:val="Normln1"/>
              <w:rPr>
                <w:sz w:val="20"/>
                <w:szCs w:val="20"/>
              </w:rPr>
            </w:pPr>
            <w:r w:rsidRPr="005E2D87">
              <w:rPr>
                <w:bCs/>
                <w:sz w:val="20"/>
                <w:szCs w:val="20"/>
              </w:rPr>
              <w:t>Bez tachografu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5E2D87" w:rsidRDefault="003D46D8">
            <w:pPr>
              <w:pStyle w:val="Normln1"/>
              <w:rPr>
                <w:sz w:val="20"/>
                <w:szCs w:val="20"/>
              </w:rPr>
            </w:pPr>
            <w:r w:rsidRPr="005E2D87">
              <w:rPr>
                <w:bCs/>
                <w:sz w:val="20"/>
                <w:szCs w:val="20"/>
              </w:rPr>
              <w:t>Bez tachografu</w:t>
            </w:r>
          </w:p>
        </w:tc>
      </w:tr>
      <w:tr w:rsidR="006068C5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Akustická signalizace zařazení zpátečky odpojitelná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Akustická signalizace zařazení zpátečky odpojitelná</w:t>
            </w:r>
          </w:p>
        </w:tc>
      </w:tr>
      <w:tr w:rsidR="003D2EFD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EFD" w:rsidRDefault="003D2EF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Denní jízdní světlo </w:t>
            </w:r>
            <w:r w:rsidRPr="00362087">
              <w:rPr>
                <w:bCs/>
                <w:sz w:val="20"/>
                <w:szCs w:val="20"/>
              </w:rPr>
              <w:t>v provedení LED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2EFD" w:rsidRDefault="003D2EFD" w:rsidP="0036208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Denní jízdní světlo </w:t>
            </w:r>
            <w:r w:rsidRPr="00362087">
              <w:rPr>
                <w:bCs/>
                <w:sz w:val="20"/>
                <w:szCs w:val="20"/>
              </w:rPr>
              <w:t>v provedení LED</w:t>
            </w:r>
          </w:p>
        </w:tc>
      </w:tr>
      <w:tr w:rsidR="006068C5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865A6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Přídavná dálková a mlhová světla</w:t>
            </w:r>
            <w:r w:rsidR="006068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865A6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Přídavná dálková a mlhová světla</w:t>
            </w:r>
            <w:r w:rsidR="006068C5">
              <w:rPr>
                <w:sz w:val="20"/>
                <w:szCs w:val="20"/>
              </w:rPr>
              <w:t xml:space="preserve">  </w:t>
            </w:r>
          </w:p>
        </w:tc>
      </w:tr>
      <w:tr w:rsidR="006068C5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865A6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 výstražné </w:t>
            </w:r>
            <w:r w:rsidR="006068C5">
              <w:rPr>
                <w:bCs/>
                <w:sz w:val="20"/>
                <w:szCs w:val="20"/>
              </w:rPr>
              <w:t>majáky na střeše kabiny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865A6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výstražné</w:t>
            </w:r>
            <w:r w:rsidR="006068C5">
              <w:rPr>
                <w:bCs/>
                <w:sz w:val="20"/>
                <w:szCs w:val="20"/>
              </w:rPr>
              <w:t xml:space="preserve"> majáky na střeše kabiny</w:t>
            </w:r>
          </w:p>
        </w:tc>
      </w:tr>
      <w:tr w:rsidR="006068C5" w:rsidTr="000C4BD5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0C4BD5" w:rsidRDefault="006068C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Autorádio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0C4BD5" w:rsidRDefault="006068C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Autorádio</w:t>
            </w:r>
          </w:p>
        </w:tc>
      </w:tr>
      <w:tr w:rsidR="006068C5" w:rsidTr="000C4BD5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068C5" w:rsidRPr="000C4BD5" w:rsidRDefault="00865A67">
            <w:pPr>
              <w:spacing w:after="0" w:line="240" w:lineRule="auto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 w:rsidRPr="000C4BD5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Palubní počítač v českém jazyce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Pr="000C4BD5" w:rsidRDefault="00865A67">
            <w:pPr>
              <w:spacing w:after="0" w:line="240" w:lineRule="auto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 w:rsidRPr="000C4BD5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Palubní počítač v českém jazyce</w:t>
            </w:r>
          </w:p>
        </w:tc>
      </w:tr>
    </w:tbl>
    <w:p w:rsidR="006068C5" w:rsidRDefault="006068C5" w:rsidP="006068C5">
      <w:pPr>
        <w:spacing w:after="0" w:line="24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6"/>
        <w:gridCol w:w="4632"/>
      </w:tblGrid>
      <w:tr w:rsidR="006068C5" w:rsidTr="00A35144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Ostatní</w:t>
            </w:r>
            <w:r w:rsidR="001354AD">
              <w:rPr>
                <w:rFonts w:ascii="Times New Roman" w:hAnsi="Times New Roman"/>
                <w:b/>
              </w:rPr>
              <w:t xml:space="preserve"> požadavky podvozku</w:t>
            </w:r>
          </w:p>
        </w:tc>
      </w:tr>
      <w:tr w:rsidR="006068C5" w:rsidTr="00A35144">
        <w:tc>
          <w:tcPr>
            <w:tcW w:w="4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A35144" w:rsidRDefault="00865A67" w:rsidP="003D2EF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Mechanický odpojovač akumulátorů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A35144" w:rsidRDefault="00865A67" w:rsidP="003D2EF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Mechanický odpojovač akumulátorů</w:t>
            </w:r>
          </w:p>
        </w:tc>
      </w:tr>
      <w:tr w:rsidR="003D2EFD" w:rsidTr="00A35144">
        <w:tc>
          <w:tcPr>
            <w:tcW w:w="4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EFD" w:rsidRDefault="003D2EF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Pojistkové automaty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2EFD" w:rsidRDefault="003D2EF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Pojistkové automaty</w:t>
            </w:r>
          </w:p>
        </w:tc>
      </w:tr>
      <w:tr w:rsidR="003D2EFD" w:rsidTr="00A35144">
        <w:tc>
          <w:tcPr>
            <w:tcW w:w="4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EFD" w:rsidRDefault="003D2EF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2ks akumulátory 12V, kapacita min. 175 Ah  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2EFD" w:rsidRDefault="003D2EF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2ks akumulátory 12V, kapacita </w:t>
            </w:r>
            <w:r w:rsidRPr="001B139A">
              <w:rPr>
                <w:bCs/>
                <w:sz w:val="20"/>
                <w:szCs w:val="20"/>
                <w:highlight w:val="yellow"/>
              </w:rPr>
              <w:t>……</w:t>
            </w:r>
            <w:r>
              <w:rPr>
                <w:bCs/>
                <w:sz w:val="20"/>
                <w:szCs w:val="20"/>
              </w:rPr>
              <w:t xml:space="preserve"> Ah</w:t>
            </w:r>
          </w:p>
        </w:tc>
      </w:tr>
      <w:tr w:rsidR="00A35144" w:rsidTr="00A35144">
        <w:tc>
          <w:tcPr>
            <w:tcW w:w="4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144" w:rsidRDefault="00A35144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Autolékárnička, sada žárovek, sada nářadí   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5144" w:rsidRDefault="00A35144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Autolékárnička, sada žárovek, sada nářadí   </w:t>
            </w:r>
          </w:p>
        </w:tc>
      </w:tr>
      <w:tr w:rsidR="006068C5" w:rsidTr="00A35144">
        <w:tc>
          <w:tcPr>
            <w:tcW w:w="4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Výstražný trojúhelník    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Výstražný trojúhelník    </w:t>
            </w:r>
          </w:p>
        </w:tc>
      </w:tr>
      <w:tr w:rsidR="006068C5" w:rsidTr="00A35144">
        <w:tc>
          <w:tcPr>
            <w:tcW w:w="4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865A67" w:rsidP="00A35144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Zvedák hydr</w:t>
            </w:r>
            <w:r w:rsidR="00A35144">
              <w:rPr>
                <w:bCs/>
                <w:sz w:val="20"/>
                <w:szCs w:val="20"/>
              </w:rPr>
              <w:t xml:space="preserve">aulický </w:t>
            </w:r>
            <w:r>
              <w:rPr>
                <w:bCs/>
                <w:sz w:val="20"/>
                <w:szCs w:val="20"/>
              </w:rPr>
              <w:t>25</w:t>
            </w:r>
            <w:r w:rsidR="006068C5">
              <w:rPr>
                <w:bCs/>
                <w:sz w:val="20"/>
                <w:szCs w:val="20"/>
              </w:rPr>
              <w:t xml:space="preserve"> t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A35144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Zvedák hydraulický 25 t </w:t>
            </w:r>
          </w:p>
        </w:tc>
      </w:tr>
      <w:tr w:rsidR="006068C5" w:rsidTr="00A35144">
        <w:tc>
          <w:tcPr>
            <w:tcW w:w="4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Podkládací klín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Podkládací klín</w:t>
            </w:r>
          </w:p>
        </w:tc>
      </w:tr>
      <w:tr w:rsidR="00A35144" w:rsidTr="00A35144">
        <w:tc>
          <w:tcPr>
            <w:tcW w:w="4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144" w:rsidRPr="00A35144" w:rsidRDefault="00A35144" w:rsidP="00A35144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Hasicí přístroj 2kg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5144" w:rsidRDefault="00A35144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Hasicí přístroj 2kg</w:t>
            </w:r>
          </w:p>
        </w:tc>
      </w:tr>
      <w:tr w:rsidR="006068C5" w:rsidTr="00A35144">
        <w:tc>
          <w:tcPr>
            <w:tcW w:w="4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068C5" w:rsidRPr="001E2BE5" w:rsidRDefault="001E2BE5">
            <w:pPr>
              <w:spacing w:after="0" w:line="240" w:lineRule="auto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 w:rsidRPr="001E2BE5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Bezpečnostní a povinná výbava, polepy, šrafování dle vyhlášek a norem platných v ČR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Pr="001E2BE5" w:rsidRDefault="001E2BE5">
            <w:pPr>
              <w:spacing w:after="0" w:line="240" w:lineRule="auto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 w:rsidRPr="001E2BE5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Bezpečnostní a povinná výbava, polepy, šrafování dle vyhlášek a norem platných v ČR</w:t>
            </w:r>
          </w:p>
        </w:tc>
      </w:tr>
    </w:tbl>
    <w:p w:rsidR="0040559E" w:rsidRPr="0040559E" w:rsidRDefault="0008675D">
      <w:r>
        <w:t xml:space="preserve">        </w:t>
      </w:r>
    </w:p>
    <w:p w:rsidR="000C0649" w:rsidRDefault="0008675D" w:rsidP="00133270">
      <w:pPr>
        <w:rPr>
          <w:b/>
          <w:bCs/>
          <w:sz w:val="24"/>
          <w:szCs w:val="24"/>
        </w:rPr>
      </w:pPr>
      <w:r w:rsidRPr="00C60BCB">
        <w:rPr>
          <w:b/>
          <w:bCs/>
          <w:sz w:val="24"/>
          <w:szCs w:val="24"/>
        </w:rPr>
        <w:t xml:space="preserve">                          </w:t>
      </w:r>
    </w:p>
    <w:p w:rsidR="000C0649" w:rsidRDefault="000C0649" w:rsidP="00133270">
      <w:pPr>
        <w:rPr>
          <w:b/>
          <w:bCs/>
          <w:sz w:val="24"/>
          <w:szCs w:val="24"/>
        </w:rPr>
      </w:pPr>
    </w:p>
    <w:p w:rsidR="001E2BE5" w:rsidRDefault="0008675D" w:rsidP="00807F5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60BCB">
        <w:rPr>
          <w:b/>
          <w:bCs/>
          <w:sz w:val="24"/>
          <w:szCs w:val="24"/>
        </w:rPr>
        <w:lastRenderedPageBreak/>
        <w:t xml:space="preserve">                  </w:t>
      </w:r>
      <w:r w:rsidR="005E7B94" w:rsidRPr="00807F53">
        <w:rPr>
          <w:rFonts w:ascii="Arial" w:hAnsi="Arial" w:cs="Arial"/>
          <w:b/>
          <w:bCs/>
          <w:sz w:val="24"/>
          <w:szCs w:val="24"/>
        </w:rPr>
        <w:t xml:space="preserve">Lisovací </w:t>
      </w:r>
      <w:r w:rsidR="005E7B94">
        <w:rPr>
          <w:rFonts w:ascii="Arial" w:hAnsi="Arial" w:cs="Arial"/>
          <w:b/>
          <w:bCs/>
          <w:sz w:val="24"/>
          <w:szCs w:val="24"/>
        </w:rPr>
        <w:t>nástavba</w:t>
      </w:r>
    </w:p>
    <w:p w:rsidR="00133270" w:rsidRPr="001E2BE5" w:rsidRDefault="00133270" w:rsidP="0013327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Pr="001B139A">
        <w:rPr>
          <w:rFonts w:ascii="Times New Roman" w:hAnsi="Times New Roman"/>
          <w:b/>
          <w:sz w:val="20"/>
          <w:szCs w:val="20"/>
          <w:highlight w:val="yellow"/>
        </w:rPr>
        <w:t>……</w:t>
      </w:r>
    </w:p>
    <w:p w:rsidR="00133270" w:rsidRDefault="00133270" w:rsidP="0013327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 w:rsidRPr="001B139A">
        <w:rPr>
          <w:rFonts w:ascii="Times New Roman" w:hAnsi="Times New Roman"/>
          <w:b/>
          <w:sz w:val="20"/>
          <w:szCs w:val="20"/>
          <w:highlight w:val="yellow"/>
        </w:rPr>
        <w:t>……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  <w:gridCol w:w="34"/>
      </w:tblGrid>
      <w:tr w:rsidR="00B656B2" w:rsidTr="00A1358F">
        <w:trPr>
          <w:trHeight w:val="360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656B2" w:rsidRDefault="00B656B2" w:rsidP="00C60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656B2" w:rsidRDefault="00B656B2" w:rsidP="00C60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B656B2" w:rsidTr="00A1358F">
        <w:tc>
          <w:tcPr>
            <w:tcW w:w="932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656B2" w:rsidRDefault="00B656B2" w:rsidP="00B656B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Nástavba</w:t>
            </w:r>
          </w:p>
        </w:tc>
      </w:tr>
      <w:tr w:rsidR="00A767DF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DF" w:rsidRPr="00C60BCB" w:rsidRDefault="00A767DF" w:rsidP="00A767DF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Lineární lisovací nástavba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67DF" w:rsidRPr="00C60BCB" w:rsidRDefault="00A767DF" w:rsidP="00034826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Lineární lisovací nástavba</w:t>
            </w:r>
          </w:p>
        </w:tc>
      </w:tr>
      <w:tr w:rsidR="00A767DF" w:rsidTr="00A1358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7DF" w:rsidRDefault="00A767DF" w:rsidP="00C60BC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Pohon nástavby z motorového P.T.O. podvozku</w:t>
            </w:r>
            <w:r w:rsidRPr="00C60BCB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767DF" w:rsidRDefault="001354AD" w:rsidP="0003482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Pohon nástavby z motorového P.T.O. podvozku</w:t>
            </w:r>
            <w:r w:rsidRPr="00C60BCB"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B656B2" w:rsidTr="00A1358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56B2" w:rsidRDefault="006F69BA" w:rsidP="00565F91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Oblé boky </w:t>
            </w:r>
            <w:r w:rsidRPr="006F69BA">
              <w:rPr>
                <w:bCs/>
                <w:sz w:val="20"/>
                <w:szCs w:val="20"/>
              </w:rPr>
              <w:t xml:space="preserve">nástavby bez žebrování 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656B2" w:rsidRDefault="002A5E64" w:rsidP="002A5E64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Oblé boky </w:t>
            </w:r>
            <w:r w:rsidRPr="006F69BA">
              <w:rPr>
                <w:bCs/>
                <w:sz w:val="20"/>
                <w:szCs w:val="20"/>
              </w:rPr>
              <w:t xml:space="preserve">nástavby bez žebrování </w:t>
            </w:r>
          </w:p>
        </w:tc>
      </w:tr>
      <w:tr w:rsidR="00B656B2" w:rsidTr="00A1358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56B2" w:rsidRDefault="00B656B2" w:rsidP="00C60BC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Obj</w:t>
            </w:r>
            <w:r w:rsidR="005E7B94">
              <w:rPr>
                <w:bCs/>
                <w:sz w:val="20"/>
                <w:szCs w:val="20"/>
              </w:rPr>
              <w:t xml:space="preserve">em nástavby </w:t>
            </w:r>
            <w:r>
              <w:rPr>
                <w:bCs/>
                <w:sz w:val="20"/>
                <w:szCs w:val="20"/>
              </w:rPr>
              <w:t>20</w:t>
            </w:r>
            <w:r w:rsidR="005E7B9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-</w:t>
            </w:r>
            <w:r w:rsidR="006F69B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21m</w:t>
            </w:r>
            <w:r w:rsidRPr="00C07E5D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656B2" w:rsidRDefault="005E7B94" w:rsidP="00C60BC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nástavby </w:t>
            </w:r>
            <w:r w:rsidRPr="001B139A">
              <w:rPr>
                <w:bCs/>
                <w:sz w:val="20"/>
                <w:szCs w:val="20"/>
                <w:highlight w:val="yellow"/>
              </w:rPr>
              <w:t>……</w:t>
            </w:r>
            <w:r w:rsidR="00A21368">
              <w:rPr>
                <w:bCs/>
                <w:sz w:val="20"/>
                <w:szCs w:val="20"/>
              </w:rPr>
              <w:t xml:space="preserve"> m</w:t>
            </w:r>
            <w:r w:rsidR="00A21368" w:rsidRPr="005E7B94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AF516B" w:rsidTr="00A1358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16B" w:rsidRPr="00AF516B" w:rsidRDefault="00AF516B" w:rsidP="00034826">
            <w:pPr>
              <w:pStyle w:val="Normln1"/>
              <w:rPr>
                <w:bCs/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>Konstrukční materiál nástavby o síle min. 4 mm</w:t>
            </w:r>
            <w:r w:rsidR="000C0649">
              <w:rPr>
                <w:bCs/>
                <w:sz w:val="20"/>
                <w:szCs w:val="20"/>
              </w:rPr>
              <w:t>, min. 400HB</w:t>
            </w:r>
            <w:r w:rsidRPr="00AF516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F516B" w:rsidRDefault="00AF516B" w:rsidP="0003482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Konstrukční materiál nástavby o síle </w:t>
            </w:r>
            <w:r w:rsidRPr="001B139A">
              <w:rPr>
                <w:bCs/>
                <w:sz w:val="20"/>
                <w:szCs w:val="20"/>
                <w:highlight w:val="yellow"/>
              </w:rPr>
              <w:t>……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mm</w:t>
            </w:r>
            <w:r w:rsidR="000C0649">
              <w:rPr>
                <w:sz w:val="20"/>
                <w:szCs w:val="20"/>
              </w:rPr>
              <w:t xml:space="preserve">, </w:t>
            </w:r>
            <w:r w:rsidR="000C0649" w:rsidRPr="001B139A">
              <w:rPr>
                <w:bCs/>
                <w:sz w:val="20"/>
                <w:szCs w:val="20"/>
                <w:highlight w:val="yellow"/>
              </w:rPr>
              <w:t>……</w:t>
            </w:r>
            <w:r w:rsidR="000C0649">
              <w:rPr>
                <w:bCs/>
                <w:sz w:val="20"/>
                <w:szCs w:val="20"/>
              </w:rPr>
              <w:t>HB</w:t>
            </w:r>
            <w:r w:rsidR="000C0649" w:rsidRPr="00AF516B"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D0914" w:rsidTr="00A1358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0914" w:rsidRDefault="005D0914" w:rsidP="00AF516B">
            <w:pPr>
              <w:pStyle w:val="Normln1"/>
              <w:rPr>
                <w:bCs/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>Dno (plech) nakládací vany min. 8 mm</w:t>
            </w:r>
            <w:r w:rsidR="000C0649">
              <w:rPr>
                <w:bCs/>
                <w:sz w:val="20"/>
                <w:szCs w:val="20"/>
              </w:rPr>
              <w:t xml:space="preserve">, </w:t>
            </w:r>
            <w:r w:rsidR="000C0649">
              <w:rPr>
                <w:bCs/>
                <w:sz w:val="20"/>
                <w:szCs w:val="20"/>
              </w:rPr>
              <w:t>min. 400HB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D0914" w:rsidRDefault="005D0914" w:rsidP="002A5E64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Dno (plech) nakládací vany </w:t>
            </w:r>
            <w:r w:rsidRPr="001B139A">
              <w:rPr>
                <w:bCs/>
                <w:sz w:val="20"/>
                <w:szCs w:val="20"/>
                <w:highlight w:val="yellow"/>
              </w:rPr>
              <w:t>……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mm</w:t>
            </w:r>
            <w:r w:rsidR="000C0649">
              <w:rPr>
                <w:sz w:val="20"/>
                <w:szCs w:val="20"/>
              </w:rPr>
              <w:t xml:space="preserve">, </w:t>
            </w:r>
            <w:r w:rsidR="000C0649" w:rsidRPr="001B139A">
              <w:rPr>
                <w:bCs/>
                <w:sz w:val="20"/>
                <w:szCs w:val="20"/>
                <w:highlight w:val="yellow"/>
              </w:rPr>
              <w:t>……</w:t>
            </w:r>
            <w:r w:rsidR="000C0649">
              <w:rPr>
                <w:bCs/>
                <w:sz w:val="20"/>
                <w:szCs w:val="20"/>
              </w:rPr>
              <w:t>HB</w:t>
            </w:r>
          </w:p>
        </w:tc>
      </w:tr>
      <w:tr w:rsidR="00565F91" w:rsidTr="00A1358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5F91" w:rsidRPr="00AF516B" w:rsidRDefault="000C0649" w:rsidP="00AF516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Provedení nástavby i pro sběr BIO odpadu. </w:t>
            </w:r>
            <w:r w:rsidR="00565F91">
              <w:rPr>
                <w:bCs/>
                <w:sz w:val="20"/>
                <w:szCs w:val="20"/>
              </w:rPr>
              <w:t xml:space="preserve">Podlaha </w:t>
            </w:r>
            <w:r w:rsidR="00AF516B">
              <w:rPr>
                <w:bCs/>
                <w:sz w:val="20"/>
                <w:szCs w:val="20"/>
              </w:rPr>
              <w:t>s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565F91">
              <w:rPr>
                <w:bCs/>
                <w:sz w:val="20"/>
                <w:szCs w:val="20"/>
              </w:rPr>
              <w:t xml:space="preserve">jímacím žlabem a integrovanou vanou </w:t>
            </w:r>
            <w:r w:rsidR="00DB68A7">
              <w:rPr>
                <w:bCs/>
                <w:sz w:val="20"/>
                <w:szCs w:val="20"/>
              </w:rPr>
              <w:t xml:space="preserve">(pro </w:t>
            </w:r>
            <w:r w:rsidR="00565F91" w:rsidRPr="00B86D39">
              <w:rPr>
                <w:bCs/>
                <w:sz w:val="20"/>
                <w:szCs w:val="20"/>
              </w:rPr>
              <w:t>BIO</w:t>
            </w:r>
            <w:r w:rsidR="00DB68A7">
              <w:rPr>
                <w:bCs/>
                <w:sz w:val="20"/>
                <w:szCs w:val="20"/>
              </w:rPr>
              <w:t xml:space="preserve"> odpad</w:t>
            </w:r>
            <w:r w:rsidR="00565F9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65F91" w:rsidRDefault="000C0649" w:rsidP="002A5E64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Provedení nástavby i pro sběr BIO odpadu. Podlaha s jímacím žlabem a integrovanou vanou (pro </w:t>
            </w:r>
            <w:r w:rsidRPr="00B86D39">
              <w:rPr>
                <w:bCs/>
                <w:sz w:val="20"/>
                <w:szCs w:val="20"/>
              </w:rPr>
              <w:t>BIO</w:t>
            </w:r>
            <w:r>
              <w:rPr>
                <w:bCs/>
                <w:sz w:val="20"/>
                <w:szCs w:val="20"/>
              </w:rPr>
              <w:t xml:space="preserve"> odpad)</w:t>
            </w:r>
          </w:p>
        </w:tc>
      </w:tr>
      <w:tr w:rsidR="0079622C" w:rsidTr="00A1358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622C" w:rsidRPr="00AF516B" w:rsidRDefault="0079622C" w:rsidP="00034826">
            <w:pPr>
              <w:pStyle w:val="Normln1"/>
              <w:rPr>
                <w:bCs/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>Výpusť tekutých složek nástavby s hadicí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9622C" w:rsidRDefault="0079622C" w:rsidP="0003482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Výpusť tekutých složek nástavby s hadicí</w:t>
            </w:r>
          </w:p>
        </w:tc>
      </w:tr>
      <w:tr w:rsidR="0079622C" w:rsidTr="00A1358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622C" w:rsidRPr="00AF516B" w:rsidRDefault="0079622C" w:rsidP="00034826">
            <w:pPr>
              <w:spacing w:after="0" w:line="240" w:lineRule="auto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Servisní a inspekční dvířka</w:t>
            </w:r>
            <w:r w:rsidRPr="00AF516B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na boku nástavby </w:t>
            </w:r>
            <w:r w:rsidR="000C0649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za kabinou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9622C" w:rsidRDefault="000C0649" w:rsidP="0003482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Servisní a inspekční dvířka</w:t>
            </w:r>
            <w:r w:rsidRPr="00AF516B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 xml:space="preserve"> na boku nástavby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za kabinou</w:t>
            </w:r>
          </w:p>
        </w:tc>
      </w:tr>
      <w:tr w:rsidR="0079622C" w:rsidTr="00A1358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622C" w:rsidRPr="00AF516B" w:rsidRDefault="0079622C" w:rsidP="0003482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DIN </w:t>
            </w:r>
            <w:r w:rsidRPr="00FD1E85">
              <w:rPr>
                <w:bCs/>
                <w:sz w:val="20"/>
                <w:szCs w:val="20"/>
              </w:rPr>
              <w:t>rám pro montáž přídavného vyklápěče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9622C" w:rsidRPr="00AF516B" w:rsidRDefault="0079622C" w:rsidP="0003482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DIN </w:t>
            </w:r>
            <w:r w:rsidRPr="00FD1E85">
              <w:rPr>
                <w:bCs/>
                <w:sz w:val="20"/>
                <w:szCs w:val="20"/>
              </w:rPr>
              <w:t>rám pro montáž přídavného vyklápěče</w:t>
            </w:r>
          </w:p>
        </w:tc>
      </w:tr>
      <w:tr w:rsidR="0079622C" w:rsidTr="00A1358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622C" w:rsidRPr="00AF516B" w:rsidRDefault="0079622C" w:rsidP="00034826">
            <w:pPr>
              <w:pStyle w:val="Normln1"/>
              <w:rPr>
                <w:bCs/>
                <w:sz w:val="20"/>
                <w:szCs w:val="20"/>
              </w:rPr>
            </w:pPr>
            <w:r w:rsidRPr="00FD1E85">
              <w:rPr>
                <w:bCs/>
                <w:sz w:val="20"/>
                <w:szCs w:val="20"/>
              </w:rPr>
              <w:t>Jednoduché otevření</w:t>
            </w:r>
            <w:r>
              <w:rPr>
                <w:bCs/>
                <w:sz w:val="20"/>
                <w:szCs w:val="20"/>
              </w:rPr>
              <w:t xml:space="preserve"> DIN rámu s vyklápěčem do boku pro </w:t>
            </w:r>
            <w:r w:rsidRPr="0079622C">
              <w:rPr>
                <w:bCs/>
                <w:sz w:val="20"/>
                <w:szCs w:val="20"/>
              </w:rPr>
              <w:t>vhazování rozměrných předmětů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9622C" w:rsidRPr="00AF516B" w:rsidRDefault="0079622C" w:rsidP="00034826">
            <w:pPr>
              <w:pStyle w:val="Normln1"/>
              <w:rPr>
                <w:bCs/>
                <w:sz w:val="20"/>
                <w:szCs w:val="20"/>
              </w:rPr>
            </w:pPr>
            <w:r w:rsidRPr="00FD1E85">
              <w:rPr>
                <w:bCs/>
                <w:sz w:val="20"/>
                <w:szCs w:val="20"/>
              </w:rPr>
              <w:t>Jednoduché otevření</w:t>
            </w:r>
            <w:r>
              <w:rPr>
                <w:bCs/>
                <w:sz w:val="20"/>
                <w:szCs w:val="20"/>
              </w:rPr>
              <w:t xml:space="preserve"> DIN rámu s vyklápěčem do boku pro </w:t>
            </w:r>
            <w:r w:rsidRPr="0079622C">
              <w:rPr>
                <w:bCs/>
                <w:sz w:val="20"/>
                <w:szCs w:val="20"/>
              </w:rPr>
              <w:t>vhazování rozměrných předmětů</w:t>
            </w:r>
          </w:p>
        </w:tc>
      </w:tr>
      <w:tr w:rsidR="00331C77" w:rsidRPr="006C5958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C77" w:rsidRPr="00C63B1C" w:rsidRDefault="00331C77" w:rsidP="00034826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LED</w:t>
            </w:r>
            <w:r>
              <w:rPr>
                <w:bCs/>
                <w:sz w:val="20"/>
                <w:szCs w:val="20"/>
              </w:rPr>
              <w:t xml:space="preserve"> m</w:t>
            </w:r>
            <w:r w:rsidRPr="00C63B1C">
              <w:rPr>
                <w:bCs/>
                <w:sz w:val="20"/>
                <w:szCs w:val="20"/>
              </w:rPr>
              <w:t>aják</w:t>
            </w:r>
            <w:r>
              <w:rPr>
                <w:bCs/>
                <w:sz w:val="20"/>
                <w:szCs w:val="20"/>
              </w:rPr>
              <w:t>y</w:t>
            </w:r>
            <w:r w:rsidRPr="00C63B1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vlevo /vpravo na zádi nástavby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31C77" w:rsidRPr="00C63B1C" w:rsidRDefault="00331C77" w:rsidP="00034826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LED</w:t>
            </w:r>
            <w:r>
              <w:rPr>
                <w:bCs/>
                <w:sz w:val="20"/>
                <w:szCs w:val="20"/>
              </w:rPr>
              <w:t xml:space="preserve"> m</w:t>
            </w:r>
            <w:r w:rsidRPr="00C63B1C">
              <w:rPr>
                <w:bCs/>
                <w:sz w:val="20"/>
                <w:szCs w:val="20"/>
              </w:rPr>
              <w:t>aják</w:t>
            </w:r>
            <w:r>
              <w:rPr>
                <w:bCs/>
                <w:sz w:val="20"/>
                <w:szCs w:val="20"/>
              </w:rPr>
              <w:t>y</w:t>
            </w:r>
            <w:r w:rsidRPr="00C63B1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vlevo /vpravo na zádi nástavby</w:t>
            </w:r>
          </w:p>
        </w:tc>
      </w:tr>
      <w:tr w:rsidR="0079622C" w:rsidTr="00A1358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622C" w:rsidRPr="00AF516B" w:rsidRDefault="00D902AD" w:rsidP="00C054D5">
            <w:pPr>
              <w:pStyle w:val="Normln1"/>
              <w:rPr>
                <w:bCs/>
                <w:sz w:val="20"/>
                <w:szCs w:val="20"/>
              </w:rPr>
            </w:pPr>
            <w:r w:rsidRPr="00D902AD">
              <w:rPr>
                <w:bCs/>
                <w:sz w:val="20"/>
                <w:szCs w:val="20"/>
              </w:rPr>
              <w:t>Centrální mazání</w:t>
            </w:r>
            <w:r>
              <w:rPr>
                <w:bCs/>
                <w:sz w:val="20"/>
                <w:szCs w:val="20"/>
              </w:rPr>
              <w:t xml:space="preserve"> při 3. a více mazacích bodů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9622C" w:rsidRDefault="00D902AD" w:rsidP="002A5E64">
            <w:pPr>
              <w:pStyle w:val="Normln1"/>
              <w:rPr>
                <w:sz w:val="20"/>
                <w:szCs w:val="20"/>
              </w:rPr>
            </w:pPr>
            <w:r w:rsidRPr="00D902AD">
              <w:rPr>
                <w:bCs/>
                <w:sz w:val="20"/>
                <w:szCs w:val="20"/>
              </w:rPr>
              <w:t>Centrální mazání</w:t>
            </w:r>
            <w:r>
              <w:rPr>
                <w:bCs/>
                <w:sz w:val="20"/>
                <w:szCs w:val="20"/>
              </w:rPr>
              <w:t xml:space="preserve"> při 3. a více mazacích bodů</w:t>
            </w:r>
          </w:p>
        </w:tc>
      </w:tr>
      <w:tr w:rsidR="00B90F68" w:rsidTr="00A1358F">
        <w:trPr>
          <w:gridAfter w:val="1"/>
          <w:wAfter w:w="34" w:type="dxa"/>
        </w:trPr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B90F68" w:rsidRDefault="00B90F68" w:rsidP="000348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B90F68" w:rsidRDefault="00B90F68" w:rsidP="000348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22C" w:rsidTr="00A1358F">
        <w:tc>
          <w:tcPr>
            <w:tcW w:w="932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9622C" w:rsidRDefault="0079622C" w:rsidP="000348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Nakládací vana</w:t>
            </w:r>
          </w:p>
        </w:tc>
      </w:tr>
      <w:tr w:rsidR="0079622C" w:rsidTr="00A1358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622C" w:rsidRDefault="0079622C" w:rsidP="0003482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Objem nakládací vany min. 2,5 m</w:t>
            </w:r>
            <w:r w:rsidRPr="005E7B94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9622C" w:rsidRDefault="0079622C" w:rsidP="0003482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nakládací vany </w:t>
            </w:r>
            <w:r w:rsidRPr="001B139A">
              <w:rPr>
                <w:bCs/>
                <w:sz w:val="20"/>
                <w:szCs w:val="20"/>
                <w:highlight w:val="yellow"/>
              </w:rPr>
              <w:t>……</w:t>
            </w:r>
            <w:r>
              <w:rPr>
                <w:bCs/>
                <w:sz w:val="20"/>
                <w:szCs w:val="20"/>
              </w:rPr>
              <w:t xml:space="preserve"> m</w:t>
            </w:r>
            <w:r w:rsidRPr="005E7B94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7962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22C" w:rsidRPr="00ED3BA5" w:rsidRDefault="0079622C" w:rsidP="00ED3BA5">
            <w:pPr>
              <w:pStyle w:val="Normln1"/>
              <w:rPr>
                <w:bCs/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>Dno (plech) nakládací vany min. 8 mm</w:t>
            </w:r>
            <w:r w:rsidR="000C0649">
              <w:rPr>
                <w:bCs/>
                <w:sz w:val="20"/>
                <w:szCs w:val="20"/>
              </w:rPr>
              <w:t xml:space="preserve">, </w:t>
            </w:r>
            <w:r w:rsidR="000C0649">
              <w:rPr>
                <w:bCs/>
                <w:sz w:val="20"/>
                <w:szCs w:val="20"/>
              </w:rPr>
              <w:t>min. 400HB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622C" w:rsidRPr="00ED3BA5" w:rsidRDefault="0079622C" w:rsidP="00C60BCB">
            <w:pPr>
              <w:pStyle w:val="Normln1"/>
              <w:rPr>
                <w:bCs/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 xml:space="preserve">Dno (plech) nakládací vany </w:t>
            </w:r>
            <w:r w:rsidRPr="001B139A">
              <w:rPr>
                <w:bCs/>
                <w:sz w:val="20"/>
                <w:szCs w:val="20"/>
                <w:highlight w:val="yellow"/>
              </w:rPr>
              <w:t>……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mm</w:t>
            </w:r>
            <w:r w:rsidR="000C0649">
              <w:rPr>
                <w:sz w:val="20"/>
                <w:szCs w:val="20"/>
              </w:rPr>
              <w:t xml:space="preserve">, </w:t>
            </w:r>
            <w:r w:rsidR="000C0649" w:rsidRPr="001B139A">
              <w:rPr>
                <w:bCs/>
                <w:sz w:val="20"/>
                <w:szCs w:val="20"/>
                <w:highlight w:val="yellow"/>
              </w:rPr>
              <w:t>……</w:t>
            </w:r>
            <w:r w:rsidR="000C0649">
              <w:rPr>
                <w:bCs/>
                <w:sz w:val="20"/>
                <w:szCs w:val="20"/>
              </w:rPr>
              <w:t>HB</w:t>
            </w:r>
          </w:p>
        </w:tc>
      </w:tr>
      <w:tr w:rsidR="0079622C" w:rsidTr="00A1358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622C" w:rsidRDefault="0079622C" w:rsidP="0003482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Výpusť tekutých složek </w:t>
            </w:r>
            <w:r w:rsidRPr="00C054D5">
              <w:rPr>
                <w:sz w:val="20"/>
                <w:szCs w:val="20"/>
              </w:rPr>
              <w:t>nakládací vany</w:t>
            </w:r>
            <w:r>
              <w:rPr>
                <w:sz w:val="20"/>
                <w:szCs w:val="20"/>
              </w:rPr>
              <w:t xml:space="preserve"> vpravo </w:t>
            </w:r>
            <w:r w:rsidRPr="00C054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9622C" w:rsidRDefault="0079622C" w:rsidP="0003482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Výpusť tekutých složek </w:t>
            </w:r>
            <w:r w:rsidRPr="00C054D5">
              <w:rPr>
                <w:sz w:val="20"/>
                <w:szCs w:val="20"/>
              </w:rPr>
              <w:t>nakládací vany</w:t>
            </w:r>
            <w:r>
              <w:rPr>
                <w:sz w:val="20"/>
                <w:szCs w:val="20"/>
              </w:rPr>
              <w:t xml:space="preserve"> vpravo </w:t>
            </w:r>
            <w:r w:rsidRPr="00C054D5">
              <w:rPr>
                <w:sz w:val="20"/>
                <w:szCs w:val="20"/>
              </w:rPr>
              <w:t xml:space="preserve"> </w:t>
            </w:r>
          </w:p>
        </w:tc>
      </w:tr>
      <w:tr w:rsidR="0079622C" w:rsidTr="00A1358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622C" w:rsidRDefault="0079622C" w:rsidP="0003482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Inspekční okna v bocích nakládací vany </w:t>
            </w:r>
            <w:r w:rsidRPr="00C054D5">
              <w:rPr>
                <w:sz w:val="20"/>
                <w:szCs w:val="20"/>
              </w:rPr>
              <w:t xml:space="preserve"> vlevo/vpravo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9622C" w:rsidRDefault="0079622C" w:rsidP="0003482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Inspekční okna v bocích nakládací vany </w:t>
            </w:r>
            <w:r w:rsidRPr="00C054D5">
              <w:rPr>
                <w:sz w:val="20"/>
                <w:szCs w:val="20"/>
              </w:rPr>
              <w:t xml:space="preserve"> vlevo/vpravo</w:t>
            </w:r>
          </w:p>
        </w:tc>
      </w:tr>
      <w:tr w:rsidR="007962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22C" w:rsidRPr="00ED3BA5" w:rsidRDefault="0079622C" w:rsidP="00C60BCB">
            <w:pPr>
              <w:pStyle w:val="Normln1"/>
              <w:rPr>
                <w:bCs/>
                <w:sz w:val="20"/>
                <w:szCs w:val="20"/>
              </w:rPr>
            </w:pPr>
            <w:r w:rsidRPr="00C07E5D">
              <w:rPr>
                <w:bCs/>
                <w:sz w:val="20"/>
                <w:szCs w:val="20"/>
              </w:rPr>
              <w:t xml:space="preserve">Celo-obvodové utěsnění dosedací hrany vany a </w:t>
            </w:r>
            <w:r>
              <w:rPr>
                <w:bCs/>
                <w:sz w:val="20"/>
                <w:szCs w:val="20"/>
              </w:rPr>
              <w:t>nástavby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622C" w:rsidRPr="00ED3BA5" w:rsidRDefault="0079622C" w:rsidP="00C60BCB">
            <w:pPr>
              <w:pStyle w:val="Normln1"/>
              <w:rPr>
                <w:bCs/>
                <w:sz w:val="20"/>
                <w:szCs w:val="20"/>
              </w:rPr>
            </w:pPr>
            <w:r w:rsidRPr="00C07E5D">
              <w:rPr>
                <w:bCs/>
                <w:sz w:val="20"/>
                <w:szCs w:val="20"/>
              </w:rPr>
              <w:t xml:space="preserve">Celo-obvodové utěsnění dosedací hrany vany a </w:t>
            </w:r>
            <w:r>
              <w:rPr>
                <w:bCs/>
                <w:sz w:val="20"/>
                <w:szCs w:val="20"/>
              </w:rPr>
              <w:t>nástavby</w:t>
            </w:r>
          </w:p>
        </w:tc>
      </w:tr>
      <w:tr w:rsidR="007962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22C" w:rsidRPr="00B5085E" w:rsidRDefault="0079622C" w:rsidP="00C07E5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Výkon</w:t>
            </w:r>
            <w:r w:rsidR="000C0649">
              <w:rPr>
                <w:bCs/>
                <w:sz w:val="20"/>
                <w:szCs w:val="20"/>
              </w:rPr>
              <w:t xml:space="preserve"> (nastavitelný)</w:t>
            </w:r>
            <w:r>
              <w:rPr>
                <w:bCs/>
                <w:sz w:val="20"/>
                <w:szCs w:val="20"/>
              </w:rPr>
              <w:t xml:space="preserve"> lisovacího mechanismu min. </w:t>
            </w:r>
            <w:r w:rsidR="000C0649">
              <w:rPr>
                <w:bCs/>
                <w:sz w:val="20"/>
                <w:szCs w:val="20"/>
              </w:rPr>
              <w:t>22 t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622C" w:rsidRDefault="0079622C" w:rsidP="00B5085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</w:t>
            </w:r>
            <w:r w:rsidR="000C0649">
              <w:rPr>
                <w:bCs/>
                <w:sz w:val="20"/>
                <w:szCs w:val="20"/>
              </w:rPr>
              <w:t xml:space="preserve">(nastavitelný) </w:t>
            </w:r>
            <w:r>
              <w:rPr>
                <w:bCs/>
                <w:sz w:val="20"/>
                <w:szCs w:val="20"/>
              </w:rPr>
              <w:t xml:space="preserve">lisovacího mechanismu </w:t>
            </w:r>
            <w:r w:rsidRPr="001B139A">
              <w:rPr>
                <w:bCs/>
                <w:sz w:val="20"/>
                <w:szCs w:val="20"/>
                <w:highlight w:val="yellow"/>
              </w:rPr>
              <w:t>……</w:t>
            </w:r>
            <w:r w:rsidR="000C0649">
              <w:rPr>
                <w:bCs/>
                <w:sz w:val="20"/>
                <w:szCs w:val="20"/>
              </w:rPr>
              <w:t xml:space="preserve"> t</w:t>
            </w:r>
          </w:p>
        </w:tc>
      </w:tr>
      <w:tr w:rsidR="007962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22C" w:rsidRPr="00B5085E" w:rsidRDefault="0079622C" w:rsidP="00C07E5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Hydraulické válce lopaty lisu umístěny tělem dolů pro snížení rizika poškození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622C" w:rsidRPr="00B5085E" w:rsidRDefault="0079622C" w:rsidP="0003482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Hydraulické válce lopaty lisu umístěny tělem dolů pro snížení rizika poškození </w:t>
            </w:r>
          </w:p>
        </w:tc>
      </w:tr>
      <w:tr w:rsidR="007962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22C" w:rsidRDefault="0079622C" w:rsidP="00C07E5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</w:t>
            </w:r>
            <w:r w:rsidRPr="00B5085E">
              <w:rPr>
                <w:bCs/>
                <w:sz w:val="20"/>
                <w:szCs w:val="20"/>
              </w:rPr>
              <w:t>mazná kluzná pouzdra hřídele l</w:t>
            </w:r>
            <w:r>
              <w:rPr>
                <w:bCs/>
                <w:sz w:val="20"/>
                <w:szCs w:val="20"/>
              </w:rPr>
              <w:t>opaty lisu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622C" w:rsidRDefault="0079622C" w:rsidP="0003482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</w:t>
            </w:r>
            <w:r w:rsidRPr="00B5085E">
              <w:rPr>
                <w:bCs/>
                <w:sz w:val="20"/>
                <w:szCs w:val="20"/>
              </w:rPr>
              <w:t>mazná kluzná pouzdra hřídele l</w:t>
            </w:r>
            <w:r>
              <w:rPr>
                <w:bCs/>
                <w:sz w:val="20"/>
                <w:szCs w:val="20"/>
              </w:rPr>
              <w:t>opaty lisu</w:t>
            </w:r>
          </w:p>
        </w:tc>
      </w:tr>
      <w:tr w:rsidR="007962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22C" w:rsidRPr="00ED3BA5" w:rsidRDefault="0079622C" w:rsidP="00C07E5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Vedení lisovacího mechanismu v bocích nakládací vany pomocí bezúdržbových kluzných bloků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622C" w:rsidRPr="00ED3BA5" w:rsidRDefault="0079622C" w:rsidP="00034826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Vedení lisovacího mechanismu v bocích nakládací vany pomocí bezúdržbových kluzných bloků</w:t>
            </w:r>
          </w:p>
        </w:tc>
      </w:tr>
      <w:tr w:rsidR="007962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22C" w:rsidRPr="00C60BCB" w:rsidRDefault="0079622C" w:rsidP="00C60BC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Hydraulické válce lisovacího mechanismu mimo lisovací (nakládací) prostor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622C" w:rsidRPr="00C60BCB" w:rsidRDefault="0079622C" w:rsidP="0003482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Hydraulické válce lisovacího mechanismu mimo lisovací (nakládací) prostor</w:t>
            </w:r>
          </w:p>
        </w:tc>
      </w:tr>
      <w:tr w:rsidR="004816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62C" w:rsidRDefault="0048162C" w:rsidP="00034826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Ovládací panely lisu na obou bocích nástavby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162C" w:rsidRDefault="0048162C" w:rsidP="00034826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Ovládací panely lisu na obou bocích nástavby</w:t>
            </w:r>
          </w:p>
        </w:tc>
      </w:tr>
      <w:tr w:rsidR="00D902AD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2AD" w:rsidRPr="00C60BCB" w:rsidRDefault="00D902AD" w:rsidP="0003482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</w:t>
            </w:r>
            <w:r w:rsidRPr="00AC3B43">
              <w:rPr>
                <w:bCs/>
                <w:sz w:val="20"/>
                <w:szCs w:val="20"/>
              </w:rPr>
              <w:t>ydraulick</w:t>
            </w:r>
            <w:r>
              <w:rPr>
                <w:bCs/>
                <w:sz w:val="20"/>
                <w:szCs w:val="20"/>
              </w:rPr>
              <w:t xml:space="preserve">é válce zvedání nakládací vany </w:t>
            </w:r>
            <w:r w:rsidRPr="00AC3B43">
              <w:rPr>
                <w:bCs/>
                <w:sz w:val="20"/>
                <w:szCs w:val="20"/>
              </w:rPr>
              <w:t>na střeše nástavby</w:t>
            </w:r>
            <w:r>
              <w:rPr>
                <w:bCs/>
                <w:sz w:val="20"/>
                <w:szCs w:val="20"/>
              </w:rPr>
              <w:t xml:space="preserve"> s bezpečnostními zámky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02AD" w:rsidRPr="00C60BCB" w:rsidRDefault="00D902AD" w:rsidP="0003482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</w:t>
            </w:r>
            <w:r w:rsidRPr="00AC3B43">
              <w:rPr>
                <w:bCs/>
                <w:sz w:val="20"/>
                <w:szCs w:val="20"/>
              </w:rPr>
              <w:t>ydraulick</w:t>
            </w:r>
            <w:r>
              <w:rPr>
                <w:bCs/>
                <w:sz w:val="20"/>
                <w:szCs w:val="20"/>
              </w:rPr>
              <w:t xml:space="preserve">é válce zvedání nakládací vany </w:t>
            </w:r>
            <w:r w:rsidRPr="00AC3B43">
              <w:rPr>
                <w:bCs/>
                <w:sz w:val="20"/>
                <w:szCs w:val="20"/>
              </w:rPr>
              <w:t>na střeše nástavby</w:t>
            </w:r>
            <w:r>
              <w:rPr>
                <w:bCs/>
                <w:sz w:val="20"/>
                <w:szCs w:val="20"/>
              </w:rPr>
              <w:t xml:space="preserve"> s bezpečnostními zámky</w:t>
            </w:r>
          </w:p>
        </w:tc>
      </w:tr>
      <w:tr w:rsidR="00331C77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C77" w:rsidRPr="00C63B1C" w:rsidRDefault="00331C77" w:rsidP="00AC3B43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Jedno LED pracovní světlo v nakládací vaně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31C77" w:rsidRPr="00C63B1C" w:rsidRDefault="00331C77" w:rsidP="00034826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Jedno LED pracovní světlo v nakládací vaně</w:t>
            </w:r>
          </w:p>
        </w:tc>
      </w:tr>
      <w:tr w:rsidR="00331C77" w:rsidTr="00807F53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C77" w:rsidRPr="00C63B1C" w:rsidRDefault="00331C77" w:rsidP="00034826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Dvě LED pracovní světla v prostoru nakládky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31C77" w:rsidRDefault="00331C77" w:rsidP="00034826">
            <w:pPr>
              <w:pStyle w:val="Zhlav"/>
            </w:pPr>
            <w:r w:rsidRPr="00331C77">
              <w:rPr>
                <w:bCs/>
              </w:rPr>
              <w:t>Dvě LED pracovní světla v prostoru nakládky</w:t>
            </w:r>
          </w:p>
        </w:tc>
      </w:tr>
      <w:tr w:rsidR="0079622C" w:rsidTr="00807F5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22C" w:rsidRPr="00C60BCB" w:rsidRDefault="00D902AD" w:rsidP="00AC3B43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Lisovací cyklus ruční, poloautomatický, automatický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22C" w:rsidRPr="00C60BCB" w:rsidRDefault="00D902AD" w:rsidP="00034826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Lisovací cyklus ruční, poloautomatický, automatický</w:t>
            </w:r>
          </w:p>
        </w:tc>
      </w:tr>
      <w:tr w:rsidR="00B90F68" w:rsidTr="00807F53">
        <w:trPr>
          <w:gridAfter w:val="1"/>
          <w:wAfter w:w="34" w:type="dxa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0F68" w:rsidRDefault="00B90F68" w:rsidP="000348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07F53" w:rsidRDefault="00807F53" w:rsidP="000348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0F68" w:rsidRDefault="00B90F68" w:rsidP="000348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22C" w:rsidTr="00A1358F">
        <w:tc>
          <w:tcPr>
            <w:tcW w:w="932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9622C" w:rsidRDefault="0079622C" w:rsidP="000348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                                                                     Vytlačovací štít</w:t>
            </w:r>
          </w:p>
        </w:tc>
      </w:tr>
      <w:tr w:rsidR="00A767DF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DF" w:rsidRPr="00C60BCB" w:rsidRDefault="00A767DF" w:rsidP="00A767DF">
            <w:pPr>
              <w:pStyle w:val="Normln1"/>
              <w:rPr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Štít z otě</w:t>
            </w:r>
            <w:r>
              <w:rPr>
                <w:bCs/>
                <w:sz w:val="20"/>
                <w:szCs w:val="20"/>
              </w:rPr>
              <w:t xml:space="preserve">ruvzdorné oceli s hydraulickým </w:t>
            </w:r>
            <w:r w:rsidRPr="00A767DF">
              <w:rPr>
                <w:bCs/>
                <w:sz w:val="20"/>
                <w:szCs w:val="20"/>
              </w:rPr>
              <w:t>teleskopickým válcem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67DF" w:rsidRPr="00C60BCB" w:rsidRDefault="00A767DF" w:rsidP="00034826">
            <w:pPr>
              <w:pStyle w:val="Normln1"/>
              <w:rPr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Štít z otě</w:t>
            </w:r>
            <w:r>
              <w:rPr>
                <w:bCs/>
                <w:sz w:val="20"/>
                <w:szCs w:val="20"/>
              </w:rPr>
              <w:t xml:space="preserve">ruvzdorné oceli s hydraulickým </w:t>
            </w:r>
            <w:r w:rsidRPr="00A767DF">
              <w:rPr>
                <w:bCs/>
                <w:sz w:val="20"/>
                <w:szCs w:val="20"/>
              </w:rPr>
              <w:t>teleskopickým válcem</w:t>
            </w:r>
          </w:p>
        </w:tc>
      </w:tr>
      <w:tr w:rsidR="00A767DF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DF" w:rsidRPr="00A767DF" w:rsidRDefault="00A767DF" w:rsidP="00C60BC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Vedení vytlačovacího</w:t>
            </w:r>
            <w:r w:rsidRPr="00C60BCB">
              <w:rPr>
                <w:bCs/>
                <w:sz w:val="20"/>
                <w:szCs w:val="20"/>
              </w:rPr>
              <w:t xml:space="preserve"> štítu</w:t>
            </w:r>
            <w:r>
              <w:rPr>
                <w:bCs/>
                <w:sz w:val="20"/>
                <w:szCs w:val="20"/>
              </w:rPr>
              <w:t xml:space="preserve"> v bocích nástavby</w:t>
            </w:r>
            <w:r w:rsidRPr="00C60BCB">
              <w:rPr>
                <w:bCs/>
                <w:sz w:val="20"/>
                <w:szCs w:val="20"/>
              </w:rPr>
              <w:t xml:space="preserve"> </w:t>
            </w:r>
            <w:r w:rsidRPr="00ED3BA5">
              <w:rPr>
                <w:bCs/>
                <w:sz w:val="20"/>
                <w:szCs w:val="20"/>
              </w:rPr>
              <w:t>nad</w:t>
            </w:r>
            <w:r w:rsidRPr="00C60BCB">
              <w:rPr>
                <w:bCs/>
                <w:sz w:val="20"/>
                <w:szCs w:val="20"/>
              </w:rPr>
              <w:t xml:space="preserve"> úrovní podlahy</w:t>
            </w:r>
            <w:r>
              <w:rPr>
                <w:bCs/>
                <w:sz w:val="20"/>
                <w:szCs w:val="20"/>
              </w:rPr>
              <w:t xml:space="preserve"> nástavby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67DF" w:rsidRPr="00C60BCB" w:rsidRDefault="00A767DF" w:rsidP="00C60BC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Vedení vytlačovacího</w:t>
            </w:r>
            <w:r w:rsidRPr="00C60BCB">
              <w:rPr>
                <w:bCs/>
                <w:sz w:val="20"/>
                <w:szCs w:val="20"/>
              </w:rPr>
              <w:t xml:space="preserve"> štítu</w:t>
            </w:r>
            <w:r>
              <w:rPr>
                <w:bCs/>
                <w:sz w:val="20"/>
                <w:szCs w:val="20"/>
              </w:rPr>
              <w:t xml:space="preserve"> v bocích nástavby</w:t>
            </w:r>
            <w:r w:rsidRPr="00C60BCB">
              <w:rPr>
                <w:bCs/>
                <w:sz w:val="20"/>
                <w:szCs w:val="20"/>
              </w:rPr>
              <w:t xml:space="preserve"> </w:t>
            </w:r>
            <w:r w:rsidRPr="00ED3BA5">
              <w:rPr>
                <w:bCs/>
                <w:sz w:val="20"/>
                <w:szCs w:val="20"/>
              </w:rPr>
              <w:t>nad</w:t>
            </w:r>
            <w:r w:rsidRPr="00C60BCB">
              <w:rPr>
                <w:bCs/>
                <w:sz w:val="20"/>
                <w:szCs w:val="20"/>
              </w:rPr>
              <w:t xml:space="preserve"> úrovní podlahy</w:t>
            </w:r>
            <w:r>
              <w:rPr>
                <w:bCs/>
                <w:sz w:val="20"/>
                <w:szCs w:val="20"/>
              </w:rPr>
              <w:t xml:space="preserve"> nástavby</w:t>
            </w:r>
          </w:p>
        </w:tc>
      </w:tr>
      <w:tr w:rsidR="00A767DF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DF" w:rsidRPr="00C60BCB" w:rsidRDefault="00A767DF" w:rsidP="00034826">
            <w:pPr>
              <w:pStyle w:val="Normln1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Samomazné bezúdržbové vodící elementy vytlačovacího štítu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67DF" w:rsidRPr="00C60BCB" w:rsidRDefault="00A767DF" w:rsidP="00034826">
            <w:pPr>
              <w:pStyle w:val="Normln1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Samomazné bezúdržbové vodící elementy vytlačovacího štítu</w:t>
            </w:r>
          </w:p>
        </w:tc>
      </w:tr>
      <w:tr w:rsidR="007962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22C" w:rsidRPr="00C60BCB" w:rsidRDefault="00A767DF" w:rsidP="00C60BCB">
            <w:pPr>
              <w:pStyle w:val="Normln1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Náběžné hrany štítu přesně slícované s profilem nástavby bez použití spotřebních těsnících prvků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622C" w:rsidRPr="00C60BCB" w:rsidRDefault="00A767DF" w:rsidP="00C60BCB">
            <w:pPr>
              <w:pStyle w:val="Normln1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Náběžné hrany štítu přesně slícované s profilem nástavby bez použití spotřebních těsnících prvků</w:t>
            </w:r>
          </w:p>
        </w:tc>
      </w:tr>
      <w:tr w:rsidR="00A1358F" w:rsidTr="00A1358F">
        <w:trPr>
          <w:gridAfter w:val="1"/>
          <w:wAfter w:w="34" w:type="dxa"/>
        </w:trPr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1358F" w:rsidRDefault="00A1358F" w:rsidP="000348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1358F" w:rsidRDefault="00A1358F" w:rsidP="000348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62C" w:rsidTr="00A1358F">
        <w:tc>
          <w:tcPr>
            <w:tcW w:w="932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8162C" w:rsidRDefault="0048162C" w:rsidP="000348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Hydraulický systém</w:t>
            </w:r>
          </w:p>
        </w:tc>
      </w:tr>
      <w:tr w:rsidR="004816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62C" w:rsidRPr="00C63B1C" w:rsidRDefault="0048162C" w:rsidP="00034826">
            <w:pPr>
              <w:pStyle w:val="Normln1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Vysokotlaké hydraulické čerpadlo s přímou montáží na P.T.O</w:t>
            </w:r>
            <w:r>
              <w:rPr>
                <w:bCs/>
                <w:sz w:val="20"/>
                <w:szCs w:val="20"/>
              </w:rPr>
              <w:t xml:space="preserve">. podvozku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162C" w:rsidRDefault="0048162C" w:rsidP="00034826">
            <w:pPr>
              <w:pStyle w:val="Zhlav"/>
            </w:pPr>
            <w:r w:rsidRPr="00A767DF">
              <w:rPr>
                <w:bCs/>
              </w:rPr>
              <w:t>Vysokotlaké hydraulické čerpadlo s přímou montáží na P.T.O</w:t>
            </w:r>
            <w:r>
              <w:rPr>
                <w:bCs/>
              </w:rPr>
              <w:t>. podvozku</w:t>
            </w:r>
          </w:p>
        </w:tc>
      </w:tr>
      <w:tr w:rsidR="004816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62C" w:rsidRPr="00C63B1C" w:rsidRDefault="0048162C" w:rsidP="00034826">
            <w:pPr>
              <w:pStyle w:val="Normln1"/>
              <w:rPr>
                <w:bCs/>
                <w:sz w:val="20"/>
                <w:szCs w:val="20"/>
              </w:rPr>
            </w:pPr>
            <w:r w:rsidRPr="001354AD">
              <w:rPr>
                <w:bCs/>
                <w:sz w:val="20"/>
                <w:szCs w:val="20"/>
              </w:rPr>
              <w:t>Výkon čerpadla při 1000 ot/min</w:t>
            </w:r>
            <w:r>
              <w:rPr>
                <w:bCs/>
                <w:sz w:val="20"/>
                <w:szCs w:val="20"/>
              </w:rPr>
              <w:t xml:space="preserve">  7</w:t>
            </w:r>
            <w:r w:rsidRPr="001354AD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 xml:space="preserve"> - 100</w:t>
            </w:r>
            <w:r w:rsidRPr="001354AD">
              <w:rPr>
                <w:bCs/>
                <w:sz w:val="20"/>
                <w:szCs w:val="20"/>
              </w:rPr>
              <w:t xml:space="preserve"> l/min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162C" w:rsidRDefault="0048162C" w:rsidP="00034826">
            <w:pPr>
              <w:pStyle w:val="Zhlav"/>
            </w:pPr>
            <w:r w:rsidRPr="001354AD">
              <w:rPr>
                <w:bCs/>
              </w:rPr>
              <w:t>Výkon čerpadla při 1000 ot/min</w:t>
            </w:r>
            <w:r>
              <w:rPr>
                <w:bCs/>
              </w:rPr>
              <w:t xml:space="preserve"> </w:t>
            </w:r>
            <w:r w:rsidRPr="001B139A">
              <w:rPr>
                <w:bCs/>
                <w:highlight w:val="yellow"/>
              </w:rPr>
              <w:t>……</w:t>
            </w:r>
            <w:r>
              <w:rPr>
                <w:bCs/>
              </w:rPr>
              <w:t xml:space="preserve"> </w:t>
            </w:r>
            <w:r w:rsidRPr="001354AD">
              <w:rPr>
                <w:bCs/>
              </w:rPr>
              <w:t>l/min</w:t>
            </w:r>
          </w:p>
        </w:tc>
      </w:tr>
      <w:tr w:rsidR="0048162C" w:rsidRPr="00C63B1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62C" w:rsidRPr="00C63B1C" w:rsidRDefault="0048162C" w:rsidP="00034826">
            <w:pPr>
              <w:pStyle w:val="Normln1"/>
              <w:rPr>
                <w:bCs/>
                <w:sz w:val="20"/>
                <w:szCs w:val="20"/>
              </w:rPr>
            </w:pPr>
            <w:r w:rsidRPr="001E2BE5">
              <w:rPr>
                <w:bCs/>
                <w:sz w:val="20"/>
                <w:szCs w:val="20"/>
              </w:rPr>
              <w:t xml:space="preserve">Hydraulická nádrž </w:t>
            </w:r>
            <w:r>
              <w:rPr>
                <w:bCs/>
                <w:sz w:val="20"/>
                <w:szCs w:val="20"/>
              </w:rPr>
              <w:t xml:space="preserve">s </w:t>
            </w:r>
            <w:r w:rsidRPr="001E2BE5">
              <w:rPr>
                <w:bCs/>
                <w:sz w:val="20"/>
                <w:szCs w:val="20"/>
              </w:rPr>
              <w:t>filtr</w:t>
            </w:r>
            <w:r>
              <w:rPr>
                <w:bCs/>
                <w:sz w:val="20"/>
                <w:szCs w:val="20"/>
              </w:rPr>
              <w:t>em</w:t>
            </w:r>
            <w:r w:rsidRPr="001E2BE5">
              <w:rPr>
                <w:bCs/>
                <w:sz w:val="20"/>
                <w:szCs w:val="20"/>
              </w:rPr>
              <w:t xml:space="preserve"> v tlakovém i zpětném okruhu s indikací hladiny na ovládacím panelu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162C" w:rsidRPr="00C63B1C" w:rsidRDefault="0048162C" w:rsidP="00034826">
            <w:pPr>
              <w:pStyle w:val="Normln1"/>
              <w:rPr>
                <w:bCs/>
                <w:sz w:val="20"/>
                <w:szCs w:val="20"/>
              </w:rPr>
            </w:pPr>
            <w:r w:rsidRPr="001E2BE5">
              <w:rPr>
                <w:bCs/>
                <w:sz w:val="20"/>
                <w:szCs w:val="20"/>
              </w:rPr>
              <w:t xml:space="preserve">Hydraulická nádrž </w:t>
            </w:r>
            <w:r>
              <w:rPr>
                <w:bCs/>
                <w:sz w:val="20"/>
                <w:szCs w:val="20"/>
              </w:rPr>
              <w:t xml:space="preserve">s </w:t>
            </w:r>
            <w:r w:rsidRPr="001E2BE5">
              <w:rPr>
                <w:bCs/>
                <w:sz w:val="20"/>
                <w:szCs w:val="20"/>
              </w:rPr>
              <w:t>filtr</w:t>
            </w:r>
            <w:r>
              <w:rPr>
                <w:bCs/>
                <w:sz w:val="20"/>
                <w:szCs w:val="20"/>
              </w:rPr>
              <w:t>em</w:t>
            </w:r>
            <w:r w:rsidRPr="001E2BE5">
              <w:rPr>
                <w:bCs/>
                <w:sz w:val="20"/>
                <w:szCs w:val="20"/>
              </w:rPr>
              <w:t xml:space="preserve"> v tlakovém i zpětném okruhu s indikací hladiny na ovládacím panelu</w:t>
            </w:r>
          </w:p>
        </w:tc>
      </w:tr>
      <w:tr w:rsidR="004816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62C" w:rsidRPr="00C63B1C" w:rsidRDefault="0048162C" w:rsidP="00034826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Zátěžové</w:t>
            </w:r>
            <w:r>
              <w:rPr>
                <w:bCs/>
                <w:sz w:val="20"/>
                <w:szCs w:val="20"/>
              </w:rPr>
              <w:t xml:space="preserve"> s</w:t>
            </w:r>
            <w:r w:rsidRPr="00C63B1C">
              <w:rPr>
                <w:bCs/>
                <w:sz w:val="20"/>
                <w:szCs w:val="20"/>
              </w:rPr>
              <w:t>tupačky</w:t>
            </w:r>
            <w:r>
              <w:t xml:space="preserve"> </w:t>
            </w:r>
            <w:r>
              <w:rPr>
                <w:bCs/>
                <w:sz w:val="20"/>
                <w:szCs w:val="20"/>
              </w:rPr>
              <w:t>a bezpečnostní výbava</w:t>
            </w:r>
            <w:r w:rsidRPr="001E2BE5">
              <w:rPr>
                <w:bCs/>
                <w:sz w:val="20"/>
                <w:szCs w:val="20"/>
              </w:rPr>
              <w:t xml:space="preserve"> dle ČSN EN 1501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162C" w:rsidRDefault="0048162C" w:rsidP="00034826">
            <w:pPr>
              <w:pStyle w:val="Normln1"/>
              <w:rPr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Zátěžové</w:t>
            </w:r>
            <w:r>
              <w:rPr>
                <w:bCs/>
                <w:sz w:val="20"/>
                <w:szCs w:val="20"/>
              </w:rPr>
              <w:t xml:space="preserve"> s</w:t>
            </w:r>
            <w:r w:rsidRPr="00C63B1C">
              <w:rPr>
                <w:bCs/>
                <w:sz w:val="20"/>
                <w:szCs w:val="20"/>
              </w:rPr>
              <w:t>tupačky</w:t>
            </w:r>
            <w:r>
              <w:t xml:space="preserve"> </w:t>
            </w:r>
            <w:r>
              <w:rPr>
                <w:bCs/>
                <w:sz w:val="20"/>
                <w:szCs w:val="20"/>
              </w:rPr>
              <w:t>a bezpečnostní výbava</w:t>
            </w:r>
            <w:r w:rsidRPr="001E2BE5">
              <w:rPr>
                <w:bCs/>
                <w:sz w:val="20"/>
                <w:szCs w:val="20"/>
              </w:rPr>
              <w:t xml:space="preserve"> dle ČSN EN 1501</w:t>
            </w:r>
          </w:p>
        </w:tc>
      </w:tr>
      <w:tr w:rsidR="00A1358F" w:rsidTr="00A1358F">
        <w:trPr>
          <w:gridAfter w:val="1"/>
          <w:wAfter w:w="34" w:type="dxa"/>
        </w:trPr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07F53" w:rsidRDefault="00807F53" w:rsidP="000348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1358F" w:rsidRDefault="00A1358F" w:rsidP="000348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22C" w:rsidTr="00A1358F">
        <w:tc>
          <w:tcPr>
            <w:tcW w:w="932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9622C" w:rsidRDefault="0079622C" w:rsidP="000348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</w:t>
            </w:r>
            <w:r w:rsidR="00D902AD">
              <w:rPr>
                <w:rFonts w:ascii="Times New Roman" w:hAnsi="Times New Roman"/>
                <w:b/>
              </w:rPr>
              <w:t>Řídící a ovládací systém</w:t>
            </w:r>
          </w:p>
        </w:tc>
      </w:tr>
      <w:tr w:rsidR="004816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62C" w:rsidRPr="00C60BCB" w:rsidRDefault="0048162C" w:rsidP="001354AD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Plně integrovaný logický systém pro CANBUS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162C" w:rsidRPr="00C60BCB" w:rsidRDefault="0048162C" w:rsidP="001354AD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Plně integrovaný logický systém pro CANBUS</w:t>
            </w:r>
          </w:p>
        </w:tc>
      </w:tr>
      <w:tr w:rsidR="001354AD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AD" w:rsidRPr="00C60BCB" w:rsidRDefault="001354AD" w:rsidP="001354AD">
            <w:pPr>
              <w:pStyle w:val="Normln1"/>
              <w:rPr>
                <w:bCs/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Ovládání nástavby multifunkčním panelem</w:t>
            </w:r>
          </w:p>
          <w:p w:rsidR="001354AD" w:rsidRDefault="0048162C" w:rsidP="00135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="001354AD" w:rsidRPr="00C60BCB">
              <w:rPr>
                <w:bCs/>
                <w:sz w:val="20"/>
                <w:szCs w:val="20"/>
              </w:rPr>
              <w:t>loužícím zároveň jako monitor zpětné kamery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54AD" w:rsidRPr="00C60BCB" w:rsidRDefault="001354AD" w:rsidP="001354AD">
            <w:pPr>
              <w:pStyle w:val="Normln1"/>
              <w:rPr>
                <w:bCs/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Ovládání nástavby multifunkčním panelem</w:t>
            </w:r>
          </w:p>
          <w:p w:rsidR="001354AD" w:rsidRPr="00C60BCB" w:rsidRDefault="0048162C" w:rsidP="00135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="001354AD" w:rsidRPr="00C60BCB">
              <w:rPr>
                <w:bCs/>
                <w:sz w:val="20"/>
                <w:szCs w:val="20"/>
              </w:rPr>
              <w:t>loužícím zároveň jako monitor zpětné kamery</w:t>
            </w:r>
          </w:p>
        </w:tc>
      </w:tr>
      <w:tr w:rsidR="00A767DF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DF" w:rsidRPr="00C60BCB" w:rsidRDefault="00A767DF" w:rsidP="00034826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Diagnostický a řídi</w:t>
            </w:r>
            <w:r w:rsidRPr="00C60BCB">
              <w:rPr>
                <w:bCs/>
                <w:sz w:val="20"/>
                <w:szCs w:val="20"/>
              </w:rPr>
              <w:t xml:space="preserve">cí systém s výstupem na displeji kabině 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67DF" w:rsidRPr="00C60BCB" w:rsidRDefault="001354AD" w:rsidP="00034826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Diagnostický a řídi</w:t>
            </w:r>
            <w:r w:rsidRPr="00C60BCB">
              <w:rPr>
                <w:bCs/>
                <w:sz w:val="20"/>
                <w:szCs w:val="20"/>
              </w:rPr>
              <w:t xml:space="preserve">cí systém s výstupem na displeji kabině  </w:t>
            </w:r>
          </w:p>
        </w:tc>
      </w:tr>
      <w:tr w:rsidR="00A767DF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7DF" w:rsidRPr="00C60BCB" w:rsidRDefault="0048162C" w:rsidP="00034826">
            <w:pPr>
              <w:pStyle w:val="Normln1"/>
              <w:rPr>
                <w:sz w:val="20"/>
                <w:szCs w:val="20"/>
              </w:rPr>
            </w:pPr>
            <w:r w:rsidRPr="0048162C">
              <w:rPr>
                <w:sz w:val="20"/>
                <w:szCs w:val="20"/>
              </w:rPr>
              <w:t>Spínače, zásuvky, spoje a tlačítka s</w:t>
            </w:r>
            <w:r>
              <w:rPr>
                <w:sz w:val="20"/>
                <w:szCs w:val="20"/>
              </w:rPr>
              <w:t> </w:t>
            </w:r>
            <w:r w:rsidRPr="0048162C">
              <w:rPr>
                <w:sz w:val="20"/>
                <w:szCs w:val="20"/>
              </w:rPr>
              <w:t>krytím</w:t>
            </w:r>
            <w:r>
              <w:rPr>
                <w:sz w:val="20"/>
                <w:szCs w:val="20"/>
              </w:rPr>
              <w:t xml:space="preserve"> </w:t>
            </w:r>
            <w:r w:rsidRPr="0048162C">
              <w:rPr>
                <w:sz w:val="20"/>
                <w:szCs w:val="20"/>
              </w:rPr>
              <w:t>IP 69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67DF" w:rsidRPr="00C60BCB" w:rsidRDefault="0048162C" w:rsidP="00034826">
            <w:pPr>
              <w:pStyle w:val="Normln1"/>
              <w:rPr>
                <w:sz w:val="20"/>
                <w:szCs w:val="20"/>
              </w:rPr>
            </w:pPr>
            <w:r w:rsidRPr="0048162C">
              <w:rPr>
                <w:sz w:val="20"/>
                <w:szCs w:val="20"/>
              </w:rPr>
              <w:t>Spínače, zásuvky, spoje a tlačítka s</w:t>
            </w:r>
            <w:r>
              <w:rPr>
                <w:sz w:val="20"/>
                <w:szCs w:val="20"/>
              </w:rPr>
              <w:t> </w:t>
            </w:r>
            <w:r w:rsidRPr="0048162C">
              <w:rPr>
                <w:sz w:val="20"/>
                <w:szCs w:val="20"/>
              </w:rPr>
              <w:t>krytím</w:t>
            </w:r>
            <w:r>
              <w:rPr>
                <w:sz w:val="20"/>
                <w:szCs w:val="20"/>
              </w:rPr>
              <w:t xml:space="preserve"> </w:t>
            </w:r>
            <w:r w:rsidRPr="0048162C">
              <w:rPr>
                <w:sz w:val="20"/>
                <w:szCs w:val="20"/>
              </w:rPr>
              <w:t>IP 69</w:t>
            </w:r>
          </w:p>
        </w:tc>
      </w:tr>
      <w:tr w:rsidR="00331C77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C77" w:rsidRPr="00331C77" w:rsidRDefault="00331C77" w:rsidP="00331C77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Zd</w:t>
            </w:r>
            <w:r>
              <w:rPr>
                <w:bCs/>
                <w:sz w:val="20"/>
                <w:szCs w:val="20"/>
              </w:rPr>
              <w:t>vojené ovládání vytlačování (kabina, nástavba</w:t>
            </w:r>
            <w:r w:rsidRPr="00331C77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31C77" w:rsidRDefault="00331C77" w:rsidP="00F90A90">
            <w:pPr>
              <w:pStyle w:val="Zhlav"/>
            </w:pPr>
            <w:r w:rsidRPr="00331C77">
              <w:rPr>
                <w:bCs/>
              </w:rPr>
              <w:t>Zd</w:t>
            </w:r>
            <w:r>
              <w:rPr>
                <w:bCs/>
              </w:rPr>
              <w:t>vojené ovládání vytlačování (kabina, nástavba</w:t>
            </w:r>
            <w:r w:rsidRPr="00331C77">
              <w:rPr>
                <w:bCs/>
              </w:rPr>
              <w:t>)</w:t>
            </w:r>
          </w:p>
        </w:tc>
      </w:tr>
      <w:tr w:rsidR="00A1358F" w:rsidTr="00034826">
        <w:trPr>
          <w:gridAfter w:val="1"/>
          <w:wAfter w:w="34" w:type="dxa"/>
        </w:trPr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07F53" w:rsidRDefault="00807F53" w:rsidP="000348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1358F" w:rsidRDefault="00A1358F" w:rsidP="000348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7DF" w:rsidTr="00A1358F">
        <w:tc>
          <w:tcPr>
            <w:tcW w:w="932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767DF" w:rsidRDefault="00A1358F" w:rsidP="00A1358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0BCB">
              <w:rPr>
                <w:rFonts w:ascii="Times New Roman" w:hAnsi="Times New Roman"/>
                <w:b/>
              </w:rPr>
              <w:t>Vyklápěč</w:t>
            </w:r>
          </w:p>
        </w:tc>
      </w:tr>
      <w:tr w:rsidR="007962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22C" w:rsidRPr="00C63B1C" w:rsidRDefault="00A1358F" w:rsidP="00A1358F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Dělený uzavřený</w:t>
            </w:r>
            <w:r>
              <w:rPr>
                <w:bCs/>
                <w:sz w:val="20"/>
                <w:szCs w:val="20"/>
              </w:rPr>
              <w:t xml:space="preserve"> hřebenový vyklápěč zavěšen </w:t>
            </w:r>
            <w:r w:rsidRPr="00A1358F">
              <w:rPr>
                <w:bCs/>
                <w:sz w:val="20"/>
                <w:szCs w:val="20"/>
              </w:rPr>
              <w:t>pomocí DIN rámu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622C" w:rsidRDefault="00A1358F" w:rsidP="00F90A90">
            <w:pPr>
              <w:pStyle w:val="Zhlav"/>
            </w:pPr>
            <w:r w:rsidRPr="00C63B1C">
              <w:rPr>
                <w:bCs/>
              </w:rPr>
              <w:t>Dělený uzavřený</w:t>
            </w:r>
            <w:r>
              <w:rPr>
                <w:bCs/>
              </w:rPr>
              <w:t xml:space="preserve"> hřebenový vyklápěč zavěšen </w:t>
            </w:r>
            <w:r w:rsidRPr="00A1358F">
              <w:rPr>
                <w:bCs/>
              </w:rPr>
              <w:t>pomocí DIN rámu</w:t>
            </w:r>
          </w:p>
        </w:tc>
      </w:tr>
      <w:tr w:rsidR="00A1358F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F" w:rsidRDefault="00A1358F" w:rsidP="00C63B1C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Plachetky</w:t>
            </w:r>
            <w:r w:rsidRPr="00C63B1C">
              <w:rPr>
                <w:bCs/>
                <w:sz w:val="20"/>
                <w:szCs w:val="20"/>
              </w:rPr>
              <w:t xml:space="preserve"> proti </w:t>
            </w:r>
            <w:r w:rsidR="00A11789">
              <w:rPr>
                <w:bCs/>
                <w:sz w:val="20"/>
                <w:szCs w:val="20"/>
              </w:rPr>
              <w:t xml:space="preserve">šíření </w:t>
            </w:r>
            <w:r w:rsidRPr="00C63B1C">
              <w:rPr>
                <w:bCs/>
                <w:sz w:val="20"/>
                <w:szCs w:val="20"/>
              </w:rPr>
              <w:t>prašnosti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1358F" w:rsidRDefault="00A11789" w:rsidP="00F90A90">
            <w:pPr>
              <w:pStyle w:val="Zhlav"/>
            </w:pPr>
            <w:r>
              <w:rPr>
                <w:bCs/>
              </w:rPr>
              <w:t>Plachetky</w:t>
            </w:r>
            <w:r w:rsidRPr="00C63B1C">
              <w:rPr>
                <w:bCs/>
              </w:rPr>
              <w:t xml:space="preserve"> proti </w:t>
            </w:r>
            <w:r>
              <w:rPr>
                <w:bCs/>
              </w:rPr>
              <w:t xml:space="preserve">šíření </w:t>
            </w:r>
            <w:r w:rsidRPr="00C63B1C">
              <w:rPr>
                <w:bCs/>
              </w:rPr>
              <w:t>prašnosti</w:t>
            </w:r>
          </w:p>
        </w:tc>
      </w:tr>
      <w:tr w:rsidR="007962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22C" w:rsidRPr="00C63B1C" w:rsidRDefault="00A1358F" w:rsidP="00C63B1C">
            <w:pPr>
              <w:pStyle w:val="Normln1"/>
              <w:rPr>
                <w:bCs/>
                <w:sz w:val="20"/>
                <w:szCs w:val="20"/>
              </w:rPr>
            </w:pPr>
            <w:r w:rsidRPr="00A1358F">
              <w:rPr>
                <w:bCs/>
                <w:sz w:val="20"/>
                <w:szCs w:val="20"/>
              </w:rPr>
              <w:t>Hřebenové vedení zdvihu</w:t>
            </w:r>
            <w:r>
              <w:rPr>
                <w:bCs/>
                <w:sz w:val="20"/>
                <w:szCs w:val="20"/>
              </w:rPr>
              <w:t xml:space="preserve"> pro</w:t>
            </w:r>
            <w:r w:rsidRPr="00A1358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vyklápění typizovaných nádob </w:t>
            </w:r>
            <w:r w:rsidRPr="00A1358F">
              <w:rPr>
                <w:bCs/>
                <w:sz w:val="20"/>
                <w:szCs w:val="20"/>
              </w:rPr>
              <w:t>70 – 1100 l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622C" w:rsidRDefault="001E13A3" w:rsidP="00F90A90">
            <w:pPr>
              <w:pStyle w:val="Zhlav"/>
            </w:pPr>
            <w:r w:rsidRPr="00A1358F">
              <w:rPr>
                <w:bCs/>
              </w:rPr>
              <w:t>Hřebenové vedení zdvihu</w:t>
            </w:r>
            <w:r>
              <w:rPr>
                <w:bCs/>
              </w:rPr>
              <w:t xml:space="preserve"> pro</w:t>
            </w:r>
            <w:r w:rsidRPr="00A1358F">
              <w:rPr>
                <w:bCs/>
              </w:rPr>
              <w:t xml:space="preserve"> </w:t>
            </w:r>
            <w:r>
              <w:rPr>
                <w:bCs/>
              </w:rPr>
              <w:t xml:space="preserve">vyklápění typizovaných nádob </w:t>
            </w:r>
            <w:r w:rsidRPr="00A1358F">
              <w:rPr>
                <w:bCs/>
              </w:rPr>
              <w:t>70 – 1100</w:t>
            </w:r>
          </w:p>
        </w:tc>
      </w:tr>
      <w:tr w:rsidR="001E2BE5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E5" w:rsidRPr="00C63B1C" w:rsidRDefault="00A1358F" w:rsidP="00C63B1C">
            <w:pPr>
              <w:pStyle w:val="Normln1"/>
              <w:rPr>
                <w:bCs/>
                <w:sz w:val="20"/>
                <w:szCs w:val="20"/>
              </w:rPr>
            </w:pPr>
            <w:r w:rsidRPr="00A1358F">
              <w:rPr>
                <w:bCs/>
                <w:sz w:val="20"/>
                <w:szCs w:val="20"/>
              </w:rPr>
              <w:t>Oboustranné pákové ovládání vyklápěče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E2BE5" w:rsidRPr="00C63B1C" w:rsidRDefault="00A1358F" w:rsidP="00C60BCB">
            <w:pPr>
              <w:pStyle w:val="Normln1"/>
              <w:rPr>
                <w:bCs/>
                <w:sz w:val="20"/>
                <w:szCs w:val="20"/>
              </w:rPr>
            </w:pPr>
            <w:r w:rsidRPr="00A1358F">
              <w:rPr>
                <w:bCs/>
                <w:sz w:val="20"/>
                <w:szCs w:val="20"/>
              </w:rPr>
              <w:t>Oboustranné pákové ovládání vyklápěče</w:t>
            </w:r>
          </w:p>
        </w:tc>
      </w:tr>
      <w:tr w:rsidR="00A11789" w:rsidTr="00034826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789" w:rsidRPr="00C63B1C" w:rsidRDefault="00A11789" w:rsidP="00034826">
            <w:pPr>
              <w:pStyle w:val="Normln1"/>
              <w:rPr>
                <w:bCs/>
                <w:sz w:val="20"/>
                <w:szCs w:val="20"/>
              </w:rPr>
            </w:pPr>
            <w:r w:rsidRPr="001E13A3">
              <w:rPr>
                <w:bCs/>
                <w:sz w:val="20"/>
                <w:szCs w:val="20"/>
              </w:rPr>
              <w:t>Boční zábrany proti vstupu do prostoru vyklápěče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11789" w:rsidRPr="00C63B1C" w:rsidRDefault="00A11789" w:rsidP="00034826">
            <w:pPr>
              <w:pStyle w:val="Normln1"/>
              <w:rPr>
                <w:bCs/>
                <w:sz w:val="20"/>
                <w:szCs w:val="20"/>
              </w:rPr>
            </w:pPr>
            <w:r w:rsidRPr="001E13A3">
              <w:rPr>
                <w:bCs/>
                <w:sz w:val="20"/>
                <w:szCs w:val="20"/>
              </w:rPr>
              <w:t>Boční zábrany proti vstupu do prostoru vyklápěče</w:t>
            </w:r>
          </w:p>
        </w:tc>
      </w:tr>
      <w:tr w:rsidR="00A11789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789" w:rsidRPr="001E13A3" w:rsidRDefault="00A11789" w:rsidP="00A1178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Výklopná DIN r</w:t>
            </w:r>
            <w:r w:rsidRPr="00A11789">
              <w:rPr>
                <w:bCs/>
                <w:sz w:val="20"/>
                <w:szCs w:val="20"/>
              </w:rPr>
              <w:t xml:space="preserve">amena s mechanickým zámkem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11789" w:rsidRDefault="00A11789" w:rsidP="00C60BC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Výklopná DIN r</w:t>
            </w:r>
            <w:r w:rsidRPr="00A11789">
              <w:rPr>
                <w:bCs/>
                <w:sz w:val="20"/>
                <w:szCs w:val="20"/>
              </w:rPr>
              <w:t>amena s mechanickým zámkem</w:t>
            </w:r>
          </w:p>
        </w:tc>
      </w:tr>
      <w:tr w:rsidR="00A11789" w:rsidTr="00034826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789" w:rsidRPr="00C63B1C" w:rsidRDefault="00A11789" w:rsidP="0003482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Spojování zdvihacího mechanismu pomocí čepu </w:t>
            </w:r>
            <w:r w:rsidRPr="001E13A3">
              <w:rPr>
                <w:bCs/>
                <w:sz w:val="20"/>
                <w:szCs w:val="20"/>
              </w:rPr>
              <w:t xml:space="preserve">ovládaného výklopným </w:t>
            </w:r>
            <w:r>
              <w:rPr>
                <w:bCs/>
                <w:sz w:val="20"/>
                <w:szCs w:val="20"/>
              </w:rPr>
              <w:t xml:space="preserve">DIN </w:t>
            </w:r>
            <w:r w:rsidRPr="001E13A3">
              <w:rPr>
                <w:bCs/>
                <w:sz w:val="20"/>
                <w:szCs w:val="20"/>
              </w:rPr>
              <w:t>ramenem pro výsyp 1100 l kontejner</w:t>
            </w:r>
            <w:r>
              <w:rPr>
                <w:bCs/>
                <w:sz w:val="20"/>
                <w:szCs w:val="20"/>
              </w:rPr>
              <w:t>ů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11789" w:rsidRPr="00C63B1C" w:rsidRDefault="00A11789" w:rsidP="0003482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Spojování zdvihacího mechanismu pomocí čepu </w:t>
            </w:r>
            <w:r w:rsidRPr="001E13A3">
              <w:rPr>
                <w:bCs/>
                <w:sz w:val="20"/>
                <w:szCs w:val="20"/>
              </w:rPr>
              <w:t xml:space="preserve">ovládaného výklopným </w:t>
            </w:r>
            <w:r>
              <w:rPr>
                <w:bCs/>
                <w:sz w:val="20"/>
                <w:szCs w:val="20"/>
              </w:rPr>
              <w:t xml:space="preserve">DIN </w:t>
            </w:r>
            <w:r w:rsidRPr="001E13A3">
              <w:rPr>
                <w:bCs/>
                <w:sz w:val="20"/>
                <w:szCs w:val="20"/>
              </w:rPr>
              <w:t>ramenem pro výsyp 1100 l kontejner</w:t>
            </w:r>
            <w:r>
              <w:rPr>
                <w:bCs/>
                <w:sz w:val="20"/>
                <w:szCs w:val="20"/>
              </w:rPr>
              <w:t>ů</w:t>
            </w:r>
          </w:p>
        </w:tc>
      </w:tr>
      <w:tr w:rsidR="001E2BE5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E5" w:rsidRPr="00C63B1C" w:rsidRDefault="001E13A3" w:rsidP="00C63B1C">
            <w:pPr>
              <w:pStyle w:val="Normln1"/>
              <w:rPr>
                <w:bCs/>
                <w:sz w:val="20"/>
                <w:szCs w:val="20"/>
              </w:rPr>
            </w:pPr>
            <w:r w:rsidRPr="001E13A3">
              <w:rPr>
                <w:bCs/>
                <w:sz w:val="20"/>
                <w:szCs w:val="20"/>
              </w:rPr>
              <w:t>Jištění proti přetížení nádob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E2BE5" w:rsidRPr="00C63B1C" w:rsidRDefault="001E13A3" w:rsidP="00C60BC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</w:t>
            </w:r>
            <w:r w:rsidRPr="00C63B1C">
              <w:rPr>
                <w:bCs/>
                <w:sz w:val="20"/>
                <w:szCs w:val="20"/>
              </w:rPr>
              <w:t>ištění proti přetížení nádob</w:t>
            </w:r>
          </w:p>
        </w:tc>
      </w:tr>
      <w:tr w:rsidR="007962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22C" w:rsidRPr="00C63B1C" w:rsidRDefault="00A1358F" w:rsidP="00C63B1C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Barva vyklápěč oranžová RAL 2011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622C" w:rsidRDefault="00A1358F" w:rsidP="00C60BCB">
            <w:pPr>
              <w:pStyle w:val="Normln1"/>
              <w:rPr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Barva vyklápěč oranžová RAL 2011</w:t>
            </w:r>
          </w:p>
        </w:tc>
      </w:tr>
      <w:tr w:rsidR="00A1358F" w:rsidTr="00A1358F">
        <w:trPr>
          <w:gridAfter w:val="1"/>
          <w:wAfter w:w="34" w:type="dxa"/>
        </w:trPr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1358F" w:rsidRDefault="00A1358F" w:rsidP="000348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1358F" w:rsidRDefault="00A1358F" w:rsidP="000348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54AD" w:rsidTr="00A1358F">
        <w:tc>
          <w:tcPr>
            <w:tcW w:w="932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354AD" w:rsidRDefault="001354AD" w:rsidP="001354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Ostatní </w:t>
            </w:r>
            <w:r w:rsidR="001E13A3">
              <w:rPr>
                <w:rFonts w:ascii="Times New Roman" w:hAnsi="Times New Roman"/>
                <w:b/>
              </w:rPr>
              <w:t xml:space="preserve">požadavky </w:t>
            </w:r>
            <w:r>
              <w:rPr>
                <w:rFonts w:ascii="Times New Roman" w:hAnsi="Times New Roman"/>
                <w:b/>
              </w:rPr>
              <w:t>nástavby</w:t>
            </w:r>
          </w:p>
        </w:tc>
      </w:tr>
      <w:tr w:rsidR="001E2BE5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E5" w:rsidRPr="00C63B1C" w:rsidRDefault="001E2BE5" w:rsidP="00034826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Funkčnost při libovolném obsahu popelovin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E2BE5" w:rsidRDefault="001E2BE5" w:rsidP="00034826">
            <w:pPr>
              <w:pStyle w:val="Zhlav"/>
            </w:pPr>
            <w:r>
              <w:t>F</w:t>
            </w:r>
            <w:r w:rsidRPr="007318FD">
              <w:t>unkčnost při libovolném obsahu popelovin</w:t>
            </w:r>
          </w:p>
        </w:tc>
      </w:tr>
      <w:tr w:rsidR="0079622C" w:rsidTr="00A1358F"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22C" w:rsidRPr="00ED3BA5" w:rsidRDefault="00331C77" w:rsidP="00331C7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LED b</w:t>
            </w:r>
            <w:r w:rsidR="0079622C" w:rsidRPr="00ED3BA5">
              <w:rPr>
                <w:bCs/>
                <w:sz w:val="20"/>
                <w:szCs w:val="20"/>
              </w:rPr>
              <w:t>oční pracovní osvětlení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622C" w:rsidRPr="00ED3BA5" w:rsidRDefault="00331C77" w:rsidP="003D46D8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LED b</w:t>
            </w:r>
            <w:r w:rsidRPr="00ED3BA5">
              <w:rPr>
                <w:bCs/>
                <w:sz w:val="20"/>
                <w:szCs w:val="20"/>
              </w:rPr>
              <w:t>oční pracovní osvětlení</w:t>
            </w:r>
          </w:p>
        </w:tc>
      </w:tr>
      <w:tr w:rsidR="00331C77" w:rsidTr="00A1358F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C77" w:rsidRDefault="00331C77" w:rsidP="003D46D8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Držák na lopatu a koště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31C77" w:rsidRDefault="00331C77" w:rsidP="003D46D8">
            <w:pPr>
              <w:pStyle w:val="Normln1"/>
              <w:rPr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Držák na lopatu a koště</w:t>
            </w:r>
          </w:p>
        </w:tc>
      </w:tr>
      <w:tr w:rsidR="001E13A3" w:rsidTr="00034826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3A3" w:rsidRPr="00C63B1C" w:rsidRDefault="001E13A3" w:rsidP="00034826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Tabulka „A“ pro mezinárodní přepravu odpadů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E13A3" w:rsidRPr="00C63B1C" w:rsidRDefault="001E13A3" w:rsidP="00034826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Tabulka „A“ pro mezinárodní přepravu odpadů</w:t>
            </w:r>
          </w:p>
        </w:tc>
      </w:tr>
      <w:tr w:rsidR="0079622C" w:rsidTr="00A1358F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22C" w:rsidRPr="00C63B1C" w:rsidRDefault="0079622C" w:rsidP="003D46D8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Rekl</w:t>
            </w:r>
            <w:r w:rsidR="00B90F68">
              <w:rPr>
                <w:bCs/>
                <w:sz w:val="20"/>
                <w:szCs w:val="20"/>
              </w:rPr>
              <w:t xml:space="preserve">amní plochy na bocích nástavby min. 1x1,5 m včetně </w:t>
            </w:r>
            <w:r w:rsidRPr="00C63B1C">
              <w:rPr>
                <w:bCs/>
                <w:sz w:val="20"/>
                <w:szCs w:val="20"/>
              </w:rPr>
              <w:t xml:space="preserve">polepu barevným logem TSHB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9622C" w:rsidRPr="00B90F68" w:rsidRDefault="00B90F68" w:rsidP="003D46D8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Rekl</w:t>
            </w:r>
            <w:r>
              <w:rPr>
                <w:bCs/>
                <w:sz w:val="20"/>
                <w:szCs w:val="20"/>
              </w:rPr>
              <w:t xml:space="preserve">amní plochy na bocích nástavby min. 1x1,5 m včetně </w:t>
            </w:r>
            <w:r w:rsidRPr="00C63B1C">
              <w:rPr>
                <w:bCs/>
                <w:sz w:val="20"/>
                <w:szCs w:val="20"/>
              </w:rPr>
              <w:t>polepu barevným logem TSHB</w:t>
            </w:r>
          </w:p>
        </w:tc>
      </w:tr>
      <w:tr w:rsidR="0079622C" w:rsidTr="00A1358F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9622C" w:rsidRPr="00C63B1C" w:rsidRDefault="0079622C" w:rsidP="003D46D8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Barva nástavby - šedá RAL 7037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9622C" w:rsidRPr="00B90F68" w:rsidRDefault="0079622C" w:rsidP="003D46D8">
            <w:pPr>
              <w:spacing w:after="0" w:line="240" w:lineRule="auto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 w:rsidRPr="00B90F68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Barva nástavby - šedá RAL 7037</w:t>
            </w:r>
          </w:p>
        </w:tc>
      </w:tr>
    </w:tbl>
    <w:p w:rsidR="00807F53" w:rsidRDefault="00807F53" w:rsidP="00413123">
      <w:pPr>
        <w:rPr>
          <w:rFonts w:ascii="Arial" w:hAnsi="Arial" w:cs="Arial"/>
          <w:b/>
          <w:sz w:val="20"/>
          <w:szCs w:val="20"/>
        </w:rPr>
      </w:pPr>
    </w:p>
    <w:p w:rsidR="00413123" w:rsidRPr="00F35FEC" w:rsidRDefault="00413123" w:rsidP="0041312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Vozidlo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2"/>
        <w:gridCol w:w="8876"/>
      </w:tblGrid>
      <w:tr w:rsidR="00413123" w:rsidTr="00413123">
        <w:tc>
          <w:tcPr>
            <w:tcW w:w="534" w:type="dxa"/>
            <w:shd w:val="clear" w:color="auto" w:fill="FFFF00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D35DE7" w:rsidRDefault="00D35DE7"/>
    <w:p w:rsidR="0016123E" w:rsidRDefault="0016123E"/>
    <w:sectPr w:rsidR="0016123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7B4" w:rsidRDefault="007607B4" w:rsidP="001E2BE5">
      <w:pPr>
        <w:spacing w:after="0" w:line="240" w:lineRule="auto"/>
      </w:pPr>
      <w:r>
        <w:separator/>
      </w:r>
    </w:p>
  </w:endnote>
  <w:endnote w:type="continuationSeparator" w:id="0">
    <w:p w:rsidR="007607B4" w:rsidRDefault="007607B4" w:rsidP="001E2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2433922"/>
      <w:docPartObj>
        <w:docPartGallery w:val="Page Numbers (Bottom of Page)"/>
        <w:docPartUnique/>
      </w:docPartObj>
    </w:sdtPr>
    <w:sdtContent>
      <w:p w:rsidR="00807F53" w:rsidRDefault="00807F5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07F53" w:rsidRDefault="00807F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7B4" w:rsidRDefault="007607B4" w:rsidP="001E2BE5">
      <w:pPr>
        <w:spacing w:after="0" w:line="240" w:lineRule="auto"/>
      </w:pPr>
      <w:r>
        <w:separator/>
      </w:r>
    </w:p>
  </w:footnote>
  <w:footnote w:type="continuationSeparator" w:id="0">
    <w:p w:rsidR="007607B4" w:rsidRDefault="007607B4" w:rsidP="001E2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CD"/>
    <w:rsid w:val="00010F26"/>
    <w:rsid w:val="00040427"/>
    <w:rsid w:val="000465B7"/>
    <w:rsid w:val="00065C6E"/>
    <w:rsid w:val="00073013"/>
    <w:rsid w:val="0007619D"/>
    <w:rsid w:val="0008675D"/>
    <w:rsid w:val="000C0649"/>
    <w:rsid w:val="000C4BD5"/>
    <w:rsid w:val="00110BAB"/>
    <w:rsid w:val="0012627C"/>
    <w:rsid w:val="00133270"/>
    <w:rsid w:val="001354AD"/>
    <w:rsid w:val="0016123E"/>
    <w:rsid w:val="001B139A"/>
    <w:rsid w:val="001E13A3"/>
    <w:rsid w:val="001E2BE5"/>
    <w:rsid w:val="0021606F"/>
    <w:rsid w:val="00221850"/>
    <w:rsid w:val="00233A9C"/>
    <w:rsid w:val="00296B10"/>
    <w:rsid w:val="002A5E64"/>
    <w:rsid w:val="002C17B0"/>
    <w:rsid w:val="002D5358"/>
    <w:rsid w:val="00331C77"/>
    <w:rsid w:val="0034764A"/>
    <w:rsid w:val="00362087"/>
    <w:rsid w:val="0036652E"/>
    <w:rsid w:val="003D2EFD"/>
    <w:rsid w:val="003D46D8"/>
    <w:rsid w:val="00404CF8"/>
    <w:rsid w:val="0040559E"/>
    <w:rsid w:val="00407C66"/>
    <w:rsid w:val="00411A8B"/>
    <w:rsid w:val="00413123"/>
    <w:rsid w:val="0048162C"/>
    <w:rsid w:val="004A42C7"/>
    <w:rsid w:val="004B7944"/>
    <w:rsid w:val="00565F91"/>
    <w:rsid w:val="005D0914"/>
    <w:rsid w:val="005E2D87"/>
    <w:rsid w:val="005E7B94"/>
    <w:rsid w:val="006068C5"/>
    <w:rsid w:val="006420C4"/>
    <w:rsid w:val="0065610D"/>
    <w:rsid w:val="00686A3B"/>
    <w:rsid w:val="006C5958"/>
    <w:rsid w:val="006F69BA"/>
    <w:rsid w:val="00727C36"/>
    <w:rsid w:val="007607B4"/>
    <w:rsid w:val="0077617E"/>
    <w:rsid w:val="0079622C"/>
    <w:rsid w:val="007F355D"/>
    <w:rsid w:val="00807F53"/>
    <w:rsid w:val="00810B40"/>
    <w:rsid w:val="00812DC3"/>
    <w:rsid w:val="00865A67"/>
    <w:rsid w:val="00872C30"/>
    <w:rsid w:val="008C6FD0"/>
    <w:rsid w:val="008D3437"/>
    <w:rsid w:val="0096525E"/>
    <w:rsid w:val="009F4275"/>
    <w:rsid w:val="009F5CD3"/>
    <w:rsid w:val="00A11789"/>
    <w:rsid w:val="00A1358F"/>
    <w:rsid w:val="00A200DB"/>
    <w:rsid w:val="00A21368"/>
    <w:rsid w:val="00A31FEB"/>
    <w:rsid w:val="00A35144"/>
    <w:rsid w:val="00A425A4"/>
    <w:rsid w:val="00A50519"/>
    <w:rsid w:val="00A611D1"/>
    <w:rsid w:val="00A767DF"/>
    <w:rsid w:val="00A855CD"/>
    <w:rsid w:val="00AC3B43"/>
    <w:rsid w:val="00AC5CD5"/>
    <w:rsid w:val="00AF516B"/>
    <w:rsid w:val="00B5085E"/>
    <w:rsid w:val="00B656B2"/>
    <w:rsid w:val="00B84578"/>
    <w:rsid w:val="00B86D39"/>
    <w:rsid w:val="00B90F68"/>
    <w:rsid w:val="00BA3337"/>
    <w:rsid w:val="00C054D5"/>
    <w:rsid w:val="00C07E5D"/>
    <w:rsid w:val="00C476B4"/>
    <w:rsid w:val="00C60BCB"/>
    <w:rsid w:val="00C63B1C"/>
    <w:rsid w:val="00CB1FF0"/>
    <w:rsid w:val="00D16E56"/>
    <w:rsid w:val="00D35DE7"/>
    <w:rsid w:val="00D902AD"/>
    <w:rsid w:val="00DB68A7"/>
    <w:rsid w:val="00E06EF4"/>
    <w:rsid w:val="00E35DC5"/>
    <w:rsid w:val="00E638E3"/>
    <w:rsid w:val="00EA3D7D"/>
    <w:rsid w:val="00ED3BA5"/>
    <w:rsid w:val="00EE5344"/>
    <w:rsid w:val="00EF75DE"/>
    <w:rsid w:val="00F02753"/>
    <w:rsid w:val="00F2038B"/>
    <w:rsid w:val="00F90A90"/>
    <w:rsid w:val="00FC5A8C"/>
    <w:rsid w:val="00FD1E85"/>
    <w:rsid w:val="00FE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9890E"/>
  <w15:docId w15:val="{0721E263-CDE8-4A64-A703-4CEC4F56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1E2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2BE5"/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1B03F-ADC9-4257-8296-5C17A570E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5</Pages>
  <Words>1859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2018-04-22T09:44:00Z</dcterms:created>
  <dcterms:modified xsi:type="dcterms:W3CDTF">2018-05-09T05:17:00Z</dcterms:modified>
</cp:coreProperties>
</file>