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CE" w:rsidRPr="00ED1B0D" w:rsidRDefault="000131CE" w:rsidP="000131CE">
      <w:pPr>
        <w:pStyle w:val="Zkladntext21"/>
        <w:spacing w:before="200"/>
        <w:ind w:firstLine="6"/>
        <w:jc w:val="left"/>
        <w:rPr>
          <w:b/>
          <w:sz w:val="24"/>
        </w:rPr>
      </w:pPr>
      <w:r>
        <w:rPr>
          <w:b/>
          <w:sz w:val="24"/>
        </w:rPr>
        <w:t>P</w:t>
      </w:r>
      <w:r w:rsidRPr="00ED1B0D">
        <w:rPr>
          <w:b/>
          <w:sz w:val="24"/>
        </w:rPr>
        <w:t>říloha č. 1</w:t>
      </w:r>
    </w:p>
    <w:p w:rsidR="000131CE" w:rsidRPr="00ED1B0D" w:rsidRDefault="000131CE" w:rsidP="000131CE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ED1B0D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0131CE" w:rsidRPr="00ED1B0D" w:rsidRDefault="000131CE" w:rsidP="000131CE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0131CE" w:rsidRDefault="000131CE" w:rsidP="000131CE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561E2B">
        <w:rPr>
          <w:rFonts w:ascii="Verdana" w:hAnsi="Verdana"/>
          <w:b/>
          <w:bCs/>
          <w:sz w:val="20"/>
          <w:szCs w:val="20"/>
        </w:rPr>
        <w:t>Název veřejné zakázky:</w:t>
      </w:r>
      <w:r w:rsidRPr="00561E2B">
        <w:rPr>
          <w:rFonts w:ascii="Verdana" w:hAnsi="Verdana"/>
          <w:sz w:val="20"/>
          <w:szCs w:val="20"/>
        </w:rPr>
        <w:t xml:space="preserve"> </w:t>
      </w:r>
      <w:r w:rsidRPr="00FC386E">
        <w:rPr>
          <w:rFonts w:ascii="Verdana" w:hAnsi="Verdana"/>
          <w:sz w:val="20"/>
          <w:szCs w:val="20"/>
        </w:rPr>
        <w:t>Rekonstrukce dolního dvora a přilehlých konstrukcí budov</w:t>
      </w:r>
      <w:r>
        <w:rPr>
          <w:rFonts w:ascii="Verdana" w:hAnsi="Verdana"/>
          <w:sz w:val="20"/>
          <w:szCs w:val="20"/>
        </w:rPr>
        <w:t xml:space="preserve"> </w:t>
      </w:r>
      <w:r w:rsidRPr="00A55A34">
        <w:rPr>
          <w:rFonts w:ascii="Verdana" w:hAnsi="Verdana"/>
          <w:sz w:val="20"/>
          <w:szCs w:val="20"/>
        </w:rPr>
        <w:t>v areálu FZÚ AV ČR Cukrovarnická 10</w:t>
      </w:r>
    </w:p>
    <w:p w:rsidR="000131CE" w:rsidRDefault="000131CE" w:rsidP="000131CE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</w:p>
    <w:p w:rsidR="000131CE" w:rsidRDefault="000131CE" w:rsidP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0131CE" w:rsidRDefault="000131CE" w:rsidP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0131CE" w:rsidRPr="00ED1B0D" w:rsidRDefault="000131CE" w:rsidP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  <w:u w:val="single"/>
        </w:rPr>
        <w:t>Uchazeč: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Sídlo: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</w:t>
      </w:r>
      <w:r w:rsidRPr="00ED1B0D">
        <w:rPr>
          <w:rFonts w:ascii="Verdana" w:hAnsi="Verdana"/>
          <w:b/>
          <w:sz w:val="20"/>
          <w:szCs w:val="20"/>
        </w:rPr>
        <w:t>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DIČ: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Osoba oprávněná </w:t>
      </w: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jednat za uchazeče: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Bankovní spojení: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Osoby zmocněné</w:t>
      </w: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 zastupování: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osoba: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adresa: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0131CE" w:rsidRPr="00ED1B0D" w:rsidRDefault="000131CE" w:rsidP="000131CE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Tel.: </w:t>
      </w:r>
      <w:r w:rsidRPr="00ED1B0D">
        <w:rPr>
          <w:rFonts w:ascii="Verdana" w:hAnsi="Verdana"/>
          <w:b/>
          <w:sz w:val="20"/>
          <w:szCs w:val="20"/>
        </w:rPr>
        <w:tab/>
        <w:t>……………………</w:t>
      </w:r>
      <w:r w:rsidRPr="00ED1B0D">
        <w:rPr>
          <w:rFonts w:ascii="Verdana" w:hAnsi="Verdana"/>
          <w:b/>
          <w:sz w:val="20"/>
          <w:szCs w:val="20"/>
        </w:rPr>
        <w:tab/>
        <w:t xml:space="preserve">e-mail: 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</w:t>
      </w:r>
      <w:r>
        <w:rPr>
          <w:rFonts w:ascii="Verdana" w:hAnsi="Verdana"/>
          <w:b/>
          <w:sz w:val="20"/>
          <w:szCs w:val="20"/>
        </w:rPr>
        <w:t>………………………</w:t>
      </w:r>
    </w:p>
    <w:p w:rsidR="000131CE" w:rsidRDefault="000131CE" w:rsidP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</w:p>
    <w:p w:rsidR="000131CE" w:rsidRPr="00ED1B0D" w:rsidRDefault="000131CE" w:rsidP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</w:p>
    <w:p w:rsidR="000131CE" w:rsidRDefault="000131CE" w:rsidP="000131CE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  <w:r w:rsidRPr="00CE70FC">
        <w:rPr>
          <w:rFonts w:ascii="Verdana" w:hAnsi="Verdana"/>
          <w:b/>
          <w:sz w:val="20"/>
          <w:szCs w:val="20"/>
        </w:rPr>
        <w:t>Celková nabídková</w:t>
      </w:r>
      <w:r w:rsidRPr="00ED1B0D">
        <w:rPr>
          <w:rFonts w:ascii="Verdana" w:hAnsi="Verdana"/>
          <w:b/>
          <w:sz w:val="20"/>
          <w:szCs w:val="20"/>
        </w:rPr>
        <w:t xml:space="preserve"> cena v Kč bez DPH:</w:t>
      </w:r>
      <w:r w:rsidRPr="00ED1B0D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>……………………………………</w:t>
      </w:r>
      <w:r>
        <w:rPr>
          <w:rFonts w:ascii="Verdana" w:hAnsi="Verdana"/>
          <w:b/>
          <w:sz w:val="20"/>
          <w:szCs w:val="20"/>
        </w:rPr>
        <w:t>……</w:t>
      </w:r>
    </w:p>
    <w:p w:rsidR="000131CE" w:rsidRDefault="000131CE" w:rsidP="000131CE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0131CE" w:rsidRDefault="000131CE" w:rsidP="000131CE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CE70FC">
        <w:rPr>
          <w:rFonts w:ascii="Verdana" w:hAnsi="Verdana"/>
          <w:b/>
          <w:sz w:val="20"/>
          <w:szCs w:val="20"/>
        </w:rPr>
        <w:t>élka II. etapy výstavby v</w:t>
      </w:r>
      <w:r>
        <w:rPr>
          <w:rFonts w:ascii="Verdana" w:hAnsi="Verdana"/>
          <w:b/>
          <w:sz w:val="20"/>
          <w:szCs w:val="20"/>
        </w:rPr>
        <w:t> kalendářních dne</w:t>
      </w:r>
      <w:r w:rsidRPr="00CE70FC">
        <w:rPr>
          <w:rFonts w:ascii="Verdana" w:hAnsi="Verdana"/>
          <w:b/>
          <w:sz w:val="20"/>
          <w:szCs w:val="20"/>
        </w:rPr>
        <w:t>ch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  <w:t>…………………………………………</w:t>
      </w:r>
    </w:p>
    <w:p w:rsidR="000131CE" w:rsidRDefault="000131CE" w:rsidP="000131CE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0131CE" w:rsidRPr="00ED1B0D" w:rsidRDefault="000131CE" w:rsidP="000131CE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CE70FC">
        <w:rPr>
          <w:rFonts w:ascii="Verdana" w:hAnsi="Verdana"/>
          <w:b/>
          <w:sz w:val="20"/>
          <w:szCs w:val="20"/>
        </w:rPr>
        <w:t>élka záruční doby v</w:t>
      </w:r>
      <w:r>
        <w:rPr>
          <w:rFonts w:ascii="Verdana" w:hAnsi="Verdana"/>
          <w:b/>
          <w:sz w:val="20"/>
          <w:szCs w:val="20"/>
        </w:rPr>
        <w:t> </w:t>
      </w:r>
      <w:r w:rsidRPr="00CE70FC">
        <w:rPr>
          <w:rFonts w:ascii="Verdana" w:hAnsi="Verdana"/>
          <w:b/>
          <w:sz w:val="20"/>
          <w:szCs w:val="20"/>
        </w:rPr>
        <w:t>měsících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</w:t>
      </w:r>
    </w:p>
    <w:p w:rsidR="000131CE" w:rsidRDefault="000131CE" w:rsidP="000131CE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0131CE" w:rsidRPr="00ED1B0D" w:rsidRDefault="000131CE" w:rsidP="000131CE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0131CE" w:rsidRPr="00ED1B0D" w:rsidRDefault="000131CE" w:rsidP="000131CE">
      <w:pPr>
        <w:widowControl/>
        <w:adjustRightInd/>
        <w:spacing w:line="240" w:lineRule="auto"/>
        <w:textAlignment w:val="auto"/>
        <w:rPr>
          <w:rFonts w:ascii="Verdana" w:hAnsi="Verdana"/>
          <w:b/>
        </w:rPr>
      </w:pPr>
    </w:p>
    <w:p w:rsidR="000131CE" w:rsidRPr="00ED1B0D" w:rsidRDefault="000131CE" w:rsidP="000131CE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  <w:r w:rsidRPr="00ED1B0D">
        <w:rPr>
          <w:rFonts w:ascii="Verdana" w:hAnsi="Verdana"/>
          <w:sz w:val="18"/>
          <w:szCs w:val="18"/>
          <w:lang w:eastAsia="ar-SA"/>
        </w:rPr>
        <w:t>V ………………… dne …………………………</w:t>
      </w:r>
    </w:p>
    <w:p w:rsidR="000131CE" w:rsidRPr="00ED1B0D" w:rsidRDefault="000131CE" w:rsidP="000131CE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rFonts w:ascii="Verdana" w:hAnsi="Verdana"/>
        </w:rPr>
      </w:pPr>
      <w:r w:rsidRPr="00ED1B0D">
        <w:rPr>
          <w:rFonts w:ascii="Verdana" w:hAnsi="Verdana"/>
          <w:b/>
        </w:rPr>
        <w:tab/>
      </w:r>
      <w:r w:rsidRPr="00ED1B0D">
        <w:rPr>
          <w:rFonts w:ascii="Verdana" w:hAnsi="Verdana"/>
        </w:rPr>
        <w:t xml:space="preserve"> ………………………</w:t>
      </w:r>
      <w:r>
        <w:rPr>
          <w:rFonts w:ascii="Verdana" w:hAnsi="Verdana"/>
        </w:rPr>
        <w:t>……………</w:t>
      </w:r>
      <w:r w:rsidRPr="00ED1B0D">
        <w:rPr>
          <w:rFonts w:ascii="Verdana" w:hAnsi="Verdana"/>
        </w:rPr>
        <w:t>……</w:t>
      </w:r>
    </w:p>
    <w:p w:rsidR="000131CE" w:rsidRPr="00ED1B0D" w:rsidRDefault="000131CE" w:rsidP="000131CE">
      <w:pPr>
        <w:widowControl/>
        <w:adjustRightInd/>
        <w:spacing w:line="240" w:lineRule="auto"/>
        <w:ind w:left="5664"/>
        <w:jc w:val="left"/>
        <w:textAlignment w:val="auto"/>
        <w:rPr>
          <w:rFonts w:ascii="Verdana" w:hAnsi="Verdana"/>
          <w:sz w:val="20"/>
        </w:rPr>
      </w:pPr>
      <w:r w:rsidRPr="00ED1B0D">
        <w:rPr>
          <w:rFonts w:ascii="Verdana" w:hAnsi="Verdana"/>
          <w:sz w:val="20"/>
        </w:rPr>
        <w:t xml:space="preserve">Obchodní firma – </w:t>
      </w:r>
      <w:proofErr w:type="gramStart"/>
      <w:r w:rsidRPr="00ED1B0D">
        <w:rPr>
          <w:rFonts w:ascii="Verdana" w:hAnsi="Verdana"/>
          <w:sz w:val="20"/>
        </w:rPr>
        <w:t>podpis    oprávněné</w:t>
      </w:r>
      <w:proofErr w:type="gramEnd"/>
      <w:r w:rsidRPr="00ED1B0D">
        <w:rPr>
          <w:rFonts w:ascii="Verdana" w:hAnsi="Verdana"/>
          <w:sz w:val="20"/>
        </w:rPr>
        <w:t xml:space="preserve"> osoby (doplní uchazeč)</w:t>
      </w:r>
    </w:p>
    <w:p w:rsidR="000131CE" w:rsidRDefault="000131CE">
      <w:pPr>
        <w:widowControl/>
        <w:adjustRightInd/>
        <w:spacing w:line="240" w:lineRule="auto"/>
        <w:jc w:val="left"/>
        <w:textAlignment w:val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:rsidR="000131CE" w:rsidRPr="00EC5246" w:rsidRDefault="000131CE" w:rsidP="000131CE">
      <w:pPr>
        <w:pStyle w:val="Zkladntext2"/>
        <w:rPr>
          <w:b/>
          <w:spacing w:val="40"/>
          <w:lang w:eastAsia="ar-SA"/>
        </w:rPr>
      </w:pPr>
      <w:r w:rsidRPr="008C52D3">
        <w:rPr>
          <w:b/>
          <w:sz w:val="24"/>
          <w:lang w:eastAsia="ar-SA"/>
        </w:rPr>
        <w:lastRenderedPageBreak/>
        <w:t>Příloha č. 2</w:t>
      </w:r>
    </w:p>
    <w:p w:rsidR="000131CE" w:rsidRPr="00EC5246" w:rsidRDefault="000131CE" w:rsidP="000131CE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0131CE" w:rsidRPr="00EC5246" w:rsidRDefault="000131CE" w:rsidP="000131CE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0131CE" w:rsidRDefault="000131CE" w:rsidP="000131CE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Výkazy výměr</w:t>
      </w:r>
      <w:r w:rsidRPr="00EC5246">
        <w:rPr>
          <w:rFonts w:ascii="Verdana" w:hAnsi="Verdana"/>
          <w:b/>
          <w:sz w:val="36"/>
          <w:szCs w:val="36"/>
          <w:lang w:eastAsia="ar-SA"/>
        </w:rPr>
        <w:t xml:space="preserve"> </w:t>
      </w:r>
    </w:p>
    <w:p w:rsidR="000131CE" w:rsidRDefault="000131CE" w:rsidP="000131CE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0131CE" w:rsidRPr="00E8733A" w:rsidRDefault="000131CE" w:rsidP="000131CE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</w:rPr>
      </w:pPr>
      <w:r>
        <w:rPr>
          <w:b/>
        </w:rPr>
        <w:br w:type="page"/>
      </w:r>
    </w:p>
    <w:p w:rsidR="000131CE" w:rsidRPr="00EC5246" w:rsidRDefault="000131CE" w:rsidP="000131CE">
      <w:pPr>
        <w:pStyle w:val="Zkladntext2"/>
        <w:rPr>
          <w:b/>
          <w:spacing w:val="40"/>
          <w:lang w:eastAsia="ar-SA"/>
        </w:rPr>
      </w:pPr>
      <w:r w:rsidRPr="008C52D3">
        <w:rPr>
          <w:b/>
          <w:sz w:val="24"/>
          <w:lang w:eastAsia="ar-SA"/>
        </w:rPr>
        <w:lastRenderedPageBreak/>
        <w:t xml:space="preserve">Příloha č. </w:t>
      </w:r>
      <w:r>
        <w:rPr>
          <w:b/>
          <w:sz w:val="24"/>
          <w:lang w:eastAsia="ar-SA"/>
        </w:rPr>
        <w:t>3</w:t>
      </w:r>
    </w:p>
    <w:p w:rsidR="000131CE" w:rsidRPr="00EC5246" w:rsidRDefault="000131CE" w:rsidP="000131CE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0131CE" w:rsidRPr="00EC5246" w:rsidRDefault="000131CE" w:rsidP="000131CE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0131CE" w:rsidRDefault="000131CE" w:rsidP="000131CE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Projektová dokumentace</w:t>
      </w:r>
    </w:p>
    <w:p w:rsidR="000131CE" w:rsidRDefault="000131CE" w:rsidP="000131CE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0131CE" w:rsidRPr="00E8733A" w:rsidRDefault="000131CE" w:rsidP="000131CE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 w:rsidP="000131CE">
      <w:pPr>
        <w:pStyle w:val="Zkladntext2"/>
        <w:spacing w:line="240" w:lineRule="auto"/>
        <w:rPr>
          <w:b/>
          <w:sz w:val="24"/>
        </w:rPr>
      </w:pPr>
    </w:p>
    <w:p w:rsidR="000131CE" w:rsidRDefault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</w:rPr>
      </w:pPr>
      <w:r>
        <w:rPr>
          <w:b/>
        </w:rPr>
        <w:br w:type="page"/>
      </w:r>
    </w:p>
    <w:p w:rsidR="000131CE" w:rsidRPr="0028539F" w:rsidRDefault="000131CE" w:rsidP="000131CE">
      <w:pPr>
        <w:pStyle w:val="Zkladntext2"/>
        <w:rPr>
          <w:b/>
          <w:sz w:val="24"/>
        </w:rPr>
      </w:pPr>
      <w:r w:rsidRPr="0028539F">
        <w:rPr>
          <w:b/>
          <w:sz w:val="24"/>
          <w:lang w:eastAsia="ar-SA"/>
        </w:rPr>
        <w:lastRenderedPageBreak/>
        <w:t xml:space="preserve">Příloha č. </w:t>
      </w:r>
      <w:r>
        <w:rPr>
          <w:b/>
          <w:sz w:val="24"/>
          <w:lang w:eastAsia="ar-SA"/>
        </w:rPr>
        <w:t>4</w:t>
      </w:r>
    </w:p>
    <w:p w:rsidR="000131CE" w:rsidRDefault="000131CE" w:rsidP="000131CE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0131CE" w:rsidRPr="00E6367F" w:rsidRDefault="000131CE" w:rsidP="000131CE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E6367F">
        <w:rPr>
          <w:rFonts w:ascii="Verdana" w:hAnsi="Verdana"/>
          <w:b/>
          <w:sz w:val="28"/>
          <w:szCs w:val="28"/>
        </w:rPr>
        <w:t>Čestné prohlášení – základní kvalifikační předpoklady</w:t>
      </w:r>
    </w:p>
    <w:p w:rsidR="000131CE" w:rsidRPr="00A90C7D" w:rsidRDefault="000131CE" w:rsidP="000131CE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dle § 53 odst. 3 zákona č. 137/2006 Sb., o veřejných zakázkách, ve znění pozdějších předpisů (dále jen „zákon“)</w:t>
      </w:r>
    </w:p>
    <w:p w:rsidR="000131CE" w:rsidRPr="00A90C7D" w:rsidRDefault="000131CE" w:rsidP="000131CE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0131CE" w:rsidRPr="00A90C7D" w:rsidRDefault="000131CE" w:rsidP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0131CE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0131CE" w:rsidRPr="00A90C7D" w:rsidRDefault="000131CE" w:rsidP="00985241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0131CE" w:rsidRPr="00A90C7D" w:rsidRDefault="00CB3432" w:rsidP="00985241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0131CE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0131CE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0131CE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0131CE" w:rsidRPr="00A90C7D" w:rsidRDefault="000131CE" w:rsidP="00985241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0131CE" w:rsidRPr="00A90C7D" w:rsidRDefault="00CB3432" w:rsidP="00985241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0131CE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0131CE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0131CE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0131CE" w:rsidRPr="00A90C7D" w:rsidRDefault="000131CE" w:rsidP="00985241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0131CE" w:rsidRPr="00A90C7D" w:rsidRDefault="00CB3432" w:rsidP="00985241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0131CE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0131CE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0131CE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0131CE" w:rsidRPr="00A90C7D" w:rsidRDefault="000131CE" w:rsidP="00985241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0131CE" w:rsidRPr="00A90C7D" w:rsidRDefault="00CB3432" w:rsidP="00985241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0131CE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0131CE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0131CE" w:rsidRPr="00A90C7D" w:rsidRDefault="000131CE" w:rsidP="000131CE">
      <w:pPr>
        <w:spacing w:after="60"/>
        <w:rPr>
          <w:rFonts w:ascii="Verdana" w:hAnsi="Verdana"/>
          <w:b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Prohlašuji tímto čestně, že:</w:t>
      </w: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0131CE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dle § 53 odst. 1 písm. a</w:t>
      </w:r>
      <w:r w:rsidRPr="00A90C7D">
        <w:rPr>
          <w:rFonts w:ascii="Verdana" w:hAnsi="Verdana"/>
          <w:sz w:val="20"/>
          <w:szCs w:val="20"/>
        </w:rPr>
        <w:t>) zákona</w:t>
      </w:r>
      <w:r>
        <w:rPr>
          <w:rFonts w:ascii="Verdana" w:hAnsi="Verdana"/>
          <w:sz w:val="20"/>
          <w:szCs w:val="20"/>
        </w:rPr>
        <w:tab/>
        <w:t xml:space="preserve">- </w:t>
      </w:r>
      <w:r w:rsidRPr="000639DC">
        <w:rPr>
          <w:rFonts w:ascii="Verdana" w:hAnsi="Verdana"/>
          <w:sz w:val="20"/>
          <w:szCs w:val="20"/>
        </w:rPr>
        <w:t>dodavatel (ve smyslu právnické osoby a všech statutárních orgánů a členů statutárních orgánů dodavatele)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činu, a to jak ve vztahu k území České republiky, tak k zemi svého sídla, místa podnikání či bydliště (pokud je mimo Českou republiku),</w:t>
      </w:r>
      <w:r>
        <w:rPr>
          <w:rFonts w:ascii="Verdana" w:hAnsi="Verdana"/>
          <w:sz w:val="20"/>
          <w:szCs w:val="20"/>
        </w:rPr>
        <w:t xml:space="preserve"> </w:t>
      </w:r>
    </w:p>
    <w:p w:rsidR="000131CE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0131CE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dle § 53 odst. 1 písm. b</w:t>
      </w:r>
      <w:r w:rsidRPr="00A90C7D">
        <w:rPr>
          <w:rFonts w:ascii="Verdana" w:hAnsi="Verdana"/>
          <w:sz w:val="20"/>
          <w:szCs w:val="20"/>
        </w:rPr>
        <w:t>) zákona</w:t>
      </w:r>
      <w:r>
        <w:rPr>
          <w:rFonts w:ascii="Verdana" w:hAnsi="Verdana"/>
          <w:sz w:val="20"/>
          <w:szCs w:val="20"/>
        </w:rPr>
        <w:tab/>
        <w:t xml:space="preserve">- </w:t>
      </w:r>
      <w:r w:rsidRPr="000639DC">
        <w:rPr>
          <w:rFonts w:ascii="Verdana" w:hAnsi="Verdana"/>
          <w:sz w:val="20"/>
          <w:szCs w:val="20"/>
        </w:rPr>
        <w:t xml:space="preserve">dodavatel (ve smyslu právnické osoby a všech statutárních orgánů a členů statutárních orgánů dodavatele) nebyl pravomocně odsouzen pro trestný čin, jehož skutková podstata souvisí s předmětem podnikání </w:t>
      </w:r>
      <w:r>
        <w:rPr>
          <w:rFonts w:ascii="Verdana" w:hAnsi="Verdana"/>
          <w:sz w:val="20"/>
          <w:szCs w:val="20"/>
        </w:rPr>
        <w:t>dodavatele</w:t>
      </w:r>
      <w:r w:rsidRPr="000639DC">
        <w:rPr>
          <w:rFonts w:ascii="Verdana" w:hAnsi="Verdana"/>
          <w:sz w:val="20"/>
          <w:szCs w:val="20"/>
        </w:rPr>
        <w:t xml:space="preserve"> podle zvláštních právních předpisů nebo došlo k zahlazení odsouzení za spáchání takového trestného činu, a to jak ve vztahu k území České republiky, tak k zemi svého sídla, místa podnikání či bydliště (pokud je mimo Českou republiku),</w:t>
      </w:r>
    </w:p>
    <w:p w:rsidR="000131CE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dle § 53 odst. 1 písm. c) zákona</w:t>
      </w:r>
      <w:r w:rsidRPr="00A90C7D">
        <w:rPr>
          <w:rFonts w:ascii="Verdana" w:hAnsi="Verdana"/>
          <w:sz w:val="20"/>
          <w:szCs w:val="20"/>
        </w:rPr>
        <w:tab/>
        <w:t xml:space="preserve">- dodavatel v posledních třech letech nenaplnil skutkovou podstatu jednání </w:t>
      </w:r>
      <w:proofErr w:type="spellStart"/>
      <w:r w:rsidRPr="00A90C7D">
        <w:rPr>
          <w:rFonts w:ascii="Verdana" w:hAnsi="Verdana"/>
          <w:sz w:val="20"/>
          <w:szCs w:val="20"/>
        </w:rPr>
        <w:t>nekalé</w:t>
      </w:r>
      <w:proofErr w:type="spellEnd"/>
      <w:r w:rsidRPr="00A90C7D">
        <w:rPr>
          <w:rFonts w:ascii="Verdana" w:hAnsi="Verdana"/>
          <w:sz w:val="20"/>
          <w:szCs w:val="20"/>
        </w:rPr>
        <w:t xml:space="preserve"> soutěže formou podplácení,</w:t>
      </w:r>
    </w:p>
    <w:p w:rsidR="000131CE" w:rsidRPr="00A90C7D" w:rsidRDefault="000131CE" w:rsidP="000131CE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dle § 53 odst. 1 písm. d) zákona</w:t>
      </w:r>
      <w:r w:rsidRPr="00A90C7D">
        <w:rPr>
          <w:rFonts w:ascii="Verdana" w:hAnsi="Verdana"/>
          <w:sz w:val="20"/>
          <w:szCs w:val="20"/>
        </w:rPr>
        <w:tab/>
        <w:t xml:space="preserve">- vůči majetku dodavatele neprobíhá nebo v posledních třech letech neproběhlo </w:t>
      </w:r>
      <w:proofErr w:type="spellStart"/>
      <w:r w:rsidRPr="00A90C7D">
        <w:rPr>
          <w:rFonts w:ascii="Verdana" w:hAnsi="Verdana"/>
          <w:sz w:val="20"/>
          <w:szCs w:val="20"/>
        </w:rPr>
        <w:t>insolvenční</w:t>
      </w:r>
      <w:proofErr w:type="spellEnd"/>
      <w:r w:rsidRPr="00A90C7D">
        <w:rPr>
          <w:rFonts w:ascii="Verdana" w:hAnsi="Verdana"/>
          <w:sz w:val="20"/>
          <w:szCs w:val="20"/>
        </w:rPr>
        <w:t xml:space="preserve"> řízení, v němž bylo vydáno rozhodnutí o úpadku nebo </w:t>
      </w:r>
      <w:proofErr w:type="spellStart"/>
      <w:r w:rsidRPr="00A90C7D">
        <w:rPr>
          <w:rFonts w:ascii="Verdana" w:hAnsi="Verdana"/>
          <w:sz w:val="20"/>
          <w:szCs w:val="20"/>
        </w:rPr>
        <w:t>insolvenční</w:t>
      </w:r>
      <w:proofErr w:type="spellEnd"/>
      <w:r w:rsidRPr="00A90C7D">
        <w:rPr>
          <w:rFonts w:ascii="Verdana" w:hAnsi="Verdana"/>
          <w:sz w:val="20"/>
          <w:szCs w:val="20"/>
        </w:rPr>
        <w:t xml:space="preserve"> návrh nebyl zamítnut proto, že majetek nepostačuje k úhradě nákladů </w:t>
      </w:r>
      <w:proofErr w:type="spellStart"/>
      <w:r w:rsidRPr="00A90C7D">
        <w:rPr>
          <w:rFonts w:ascii="Verdana" w:hAnsi="Verdana"/>
          <w:sz w:val="20"/>
          <w:szCs w:val="20"/>
        </w:rPr>
        <w:t>insolvenčního</w:t>
      </w:r>
      <w:proofErr w:type="spellEnd"/>
      <w:r w:rsidRPr="00A90C7D">
        <w:rPr>
          <w:rFonts w:ascii="Verdana" w:hAnsi="Verdana"/>
          <w:sz w:val="20"/>
          <w:szCs w:val="20"/>
        </w:rPr>
        <w:t xml:space="preserve"> řízení, nebo nebyl konkurs zrušen proto, že majetek byl zcela </w:t>
      </w:r>
      <w:r w:rsidRPr="00A90C7D">
        <w:rPr>
          <w:rFonts w:ascii="Verdana" w:hAnsi="Verdana"/>
          <w:sz w:val="20"/>
          <w:szCs w:val="20"/>
        </w:rPr>
        <w:lastRenderedPageBreak/>
        <w:t>nepostačující nebo zavedena nucená správa podle zvláštních právních předpisů,</w:t>
      </w:r>
    </w:p>
    <w:p w:rsidR="000131CE" w:rsidRPr="00A90C7D" w:rsidRDefault="000131CE" w:rsidP="000131CE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dle § 53 odst. 1 písm. e) zákona</w:t>
      </w:r>
      <w:r w:rsidRPr="00A90C7D">
        <w:rPr>
          <w:rFonts w:ascii="Verdana" w:hAnsi="Verdana"/>
          <w:sz w:val="20"/>
          <w:szCs w:val="20"/>
        </w:rPr>
        <w:tab/>
        <w:t>- dodavatel není v likvidaci,</w:t>
      </w:r>
    </w:p>
    <w:p w:rsidR="000131CE" w:rsidRPr="00A90C7D" w:rsidRDefault="000131CE" w:rsidP="000131CE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dle § 53 odst. 1 písm. f) zákona </w:t>
      </w:r>
      <w:r w:rsidRPr="00A90C7D">
        <w:rPr>
          <w:rFonts w:ascii="Verdana" w:hAnsi="Verdana"/>
          <w:sz w:val="20"/>
          <w:szCs w:val="20"/>
        </w:rPr>
        <w:tab/>
        <w:t>- dodavatel nemá v evidenci spotřební daně zachyceny daňové nedoplatky, a to jak v České republice, tak v zemi sídla, místa podnikání či bydliště</w:t>
      </w: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dle § 53 odst. 1 písm. g) zákona</w:t>
      </w:r>
      <w:r w:rsidRPr="00A90C7D">
        <w:rPr>
          <w:rFonts w:ascii="Verdana" w:hAnsi="Verdana"/>
          <w:sz w:val="20"/>
          <w:szCs w:val="20"/>
        </w:rPr>
        <w:tab/>
        <w:t>- dodavatel nemá nedoplatek na pojistném a na penále na veřejné zdravotní pojištění, a to jak v České republice, tak v zemi sídla, místa podnikání či bydliště dodavatele,</w:t>
      </w:r>
    </w:p>
    <w:p w:rsidR="000131CE" w:rsidRPr="00A90C7D" w:rsidRDefault="000131CE" w:rsidP="000131CE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dle § 53 odst. 1 písm. h) zákona</w:t>
      </w:r>
      <w:r w:rsidRPr="00A90C7D">
        <w:rPr>
          <w:rFonts w:ascii="Verdana" w:hAnsi="Verdana"/>
          <w:sz w:val="20"/>
          <w:szCs w:val="20"/>
        </w:rPr>
        <w:tab/>
        <w:t>- dodavatel nemá nedoplatek na pojistném a na penále na sociální zabezpečení a příspěvku na státní politiku zaměstnanosti a to jak v České republice, tak v zemi sídla, místa podnikání či bydliště</w:t>
      </w: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dle § 53 odst. 1 písm. i) zákona</w:t>
      </w:r>
      <w:r w:rsidRPr="00A90C7D">
        <w:rPr>
          <w:rFonts w:ascii="Verdana" w:hAnsi="Verdana"/>
          <w:sz w:val="20"/>
          <w:szCs w:val="20"/>
        </w:rPr>
        <w:tab/>
        <w:t>- dodavatel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dodavatele.</w:t>
      </w: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dle § 53 odst. 1 písm. j) zákona</w:t>
      </w:r>
      <w:r w:rsidRPr="00A90C7D">
        <w:rPr>
          <w:rFonts w:ascii="Verdana" w:hAnsi="Verdana"/>
          <w:sz w:val="20"/>
          <w:szCs w:val="20"/>
        </w:rPr>
        <w:tab/>
        <w:t>- dodavatel není veden v rejstříku osob se zákazem plnění veřejných zakázek</w:t>
      </w:r>
    </w:p>
    <w:p w:rsidR="000131CE" w:rsidRPr="00A90C7D" w:rsidRDefault="000131CE" w:rsidP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dle § 53 odst. 1 písm. k) zákona </w:t>
      </w:r>
      <w:r w:rsidRPr="00A90C7D">
        <w:rPr>
          <w:rFonts w:ascii="Verdana" w:hAnsi="Verdana"/>
          <w:sz w:val="20"/>
          <w:szCs w:val="20"/>
        </w:rPr>
        <w:tab/>
        <w:t xml:space="preserve">– </w:t>
      </w:r>
      <w:r w:rsidRPr="00A90C7D">
        <w:rPr>
          <w:rFonts w:ascii="Verdana" w:hAnsi="Verdana"/>
          <w:bCs/>
          <w:sz w:val="20"/>
          <w:szCs w:val="20"/>
        </w:rPr>
        <w:t xml:space="preserve">dodavateli nebyla v posledních 3 letech pravomocně uložena pokuta za umožnění výkonu nelegální práce </w:t>
      </w:r>
      <w:r w:rsidRPr="00A90C7D">
        <w:rPr>
          <w:rFonts w:ascii="Verdana" w:hAnsi="Verdana"/>
          <w:sz w:val="20"/>
          <w:szCs w:val="20"/>
        </w:rPr>
        <w:t xml:space="preserve">dle § 5 písm. e) bodu 3 zákona č. 435/2004 Sb., o zaměstnanosti, </w:t>
      </w:r>
    </w:p>
    <w:p w:rsidR="000131CE" w:rsidRPr="00A90C7D" w:rsidRDefault="000131CE" w:rsidP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0131CE" w:rsidRPr="00A90C7D" w:rsidRDefault="000131CE" w:rsidP="000131CE">
      <w:pPr>
        <w:spacing w:line="240" w:lineRule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V …………………</w:t>
      </w:r>
      <w:r>
        <w:rPr>
          <w:rFonts w:ascii="Verdana" w:hAnsi="Verdana"/>
          <w:sz w:val="20"/>
          <w:szCs w:val="20"/>
        </w:rPr>
        <w:t>…….</w:t>
      </w:r>
      <w:r w:rsidRPr="00A90C7D">
        <w:rPr>
          <w:rFonts w:ascii="Verdana" w:hAnsi="Verdana"/>
          <w:sz w:val="20"/>
          <w:szCs w:val="20"/>
        </w:rPr>
        <w:t xml:space="preserve"> </w:t>
      </w:r>
      <w:proofErr w:type="gramStart"/>
      <w:r w:rsidRPr="00A90C7D">
        <w:rPr>
          <w:rFonts w:ascii="Verdana" w:hAnsi="Verdana"/>
          <w:sz w:val="20"/>
          <w:szCs w:val="20"/>
        </w:rPr>
        <w:t>dne</w:t>
      </w:r>
      <w:proofErr w:type="gramEnd"/>
      <w:r w:rsidRPr="00A90C7D">
        <w:rPr>
          <w:rFonts w:ascii="Verdana" w:hAnsi="Verdana"/>
          <w:sz w:val="20"/>
          <w:szCs w:val="20"/>
        </w:rPr>
        <w:t xml:space="preserve"> …………………………</w:t>
      </w:r>
    </w:p>
    <w:p w:rsidR="000131CE" w:rsidRPr="00A90C7D" w:rsidRDefault="000131CE" w:rsidP="000131CE">
      <w:pPr>
        <w:ind w:left="2835" w:hanging="2835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  <w:t>………………………………………………………</w:t>
      </w:r>
    </w:p>
    <w:p w:rsidR="000131CE" w:rsidRPr="000131CE" w:rsidRDefault="000131CE" w:rsidP="000131CE">
      <w:pPr>
        <w:ind w:left="4962"/>
        <w:rPr>
          <w:rFonts w:ascii="Verdana" w:hAnsi="Verdana"/>
          <w:sz w:val="20"/>
          <w:szCs w:val="20"/>
        </w:rPr>
      </w:pPr>
      <w:r w:rsidRPr="000131CE">
        <w:rPr>
          <w:rFonts w:ascii="Verdana" w:hAnsi="Verdana"/>
          <w:sz w:val="20"/>
          <w:szCs w:val="20"/>
        </w:rPr>
        <w:t>(Obchodní firma – osoba oprávněná jednat za uchazeče - doplní uchazeč)</w:t>
      </w:r>
    </w:p>
    <w:p w:rsidR="000131CE" w:rsidRDefault="000131CE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lang w:eastAsia="ar-SA"/>
        </w:rPr>
      </w:pPr>
      <w:r>
        <w:rPr>
          <w:b/>
        </w:rPr>
        <w:br w:type="page"/>
      </w:r>
    </w:p>
    <w:p w:rsidR="006F319C" w:rsidRPr="00400A58" w:rsidRDefault="006F319C" w:rsidP="006F319C">
      <w:pPr>
        <w:pStyle w:val="Zkladntext2"/>
        <w:rPr>
          <w:b/>
          <w:spacing w:val="40"/>
        </w:rPr>
      </w:pPr>
      <w:r w:rsidRPr="008C52D3">
        <w:rPr>
          <w:b/>
          <w:sz w:val="24"/>
          <w:lang w:eastAsia="ar-SA"/>
        </w:rPr>
        <w:lastRenderedPageBreak/>
        <w:t>Příloha č. 5</w:t>
      </w:r>
    </w:p>
    <w:p w:rsidR="006F319C" w:rsidRPr="00A90C7D" w:rsidRDefault="006F319C" w:rsidP="006F319C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6F319C" w:rsidRPr="003B5B11" w:rsidRDefault="006F319C" w:rsidP="006F319C">
      <w:pPr>
        <w:spacing w:line="240" w:lineRule="auto"/>
        <w:jc w:val="center"/>
        <w:rPr>
          <w:rFonts w:ascii="Verdana" w:hAnsi="Verdana"/>
          <w:b/>
          <w:spacing w:val="40"/>
          <w:sz w:val="36"/>
          <w:szCs w:val="36"/>
        </w:rPr>
      </w:pPr>
      <w:r w:rsidRPr="003B5B11">
        <w:rPr>
          <w:rFonts w:ascii="Verdana" w:hAnsi="Verdana"/>
          <w:b/>
          <w:spacing w:val="40"/>
          <w:sz w:val="36"/>
          <w:szCs w:val="36"/>
        </w:rPr>
        <w:t xml:space="preserve">Seznam </w:t>
      </w:r>
      <w:r>
        <w:rPr>
          <w:rFonts w:ascii="Verdana" w:hAnsi="Verdana"/>
          <w:b/>
          <w:spacing w:val="40"/>
          <w:sz w:val="36"/>
          <w:szCs w:val="36"/>
        </w:rPr>
        <w:t>stavebních prací</w:t>
      </w:r>
      <w:r w:rsidRPr="003B5B11">
        <w:rPr>
          <w:rFonts w:ascii="Verdana" w:hAnsi="Verdana"/>
          <w:b/>
          <w:spacing w:val="40"/>
          <w:sz w:val="36"/>
          <w:szCs w:val="36"/>
        </w:rPr>
        <w:t xml:space="preserve"> </w:t>
      </w:r>
    </w:p>
    <w:p w:rsidR="006F319C" w:rsidRPr="00A90C7D" w:rsidRDefault="006F319C" w:rsidP="006F319C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319C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319C" w:rsidRPr="00A90C7D" w:rsidRDefault="006F319C" w:rsidP="0098524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319C" w:rsidRPr="00A90C7D" w:rsidRDefault="006F319C" w:rsidP="0098524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319C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319C" w:rsidRPr="00A90C7D" w:rsidRDefault="006F319C" w:rsidP="0098524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319C" w:rsidRPr="00A90C7D" w:rsidRDefault="006F319C" w:rsidP="0098524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319C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319C" w:rsidRPr="00A90C7D" w:rsidRDefault="006F319C" w:rsidP="0098524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319C" w:rsidRPr="00A90C7D" w:rsidRDefault="006F319C" w:rsidP="0098524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319C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319C" w:rsidRPr="00A90C7D" w:rsidRDefault="006F319C" w:rsidP="0098524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F319C" w:rsidRPr="00A90C7D" w:rsidRDefault="006F319C" w:rsidP="0098524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F319C" w:rsidRPr="00A90C7D" w:rsidRDefault="006F319C" w:rsidP="006F319C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6F319C" w:rsidRPr="00A90C7D" w:rsidRDefault="006F319C" w:rsidP="006F319C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A90C7D">
        <w:rPr>
          <w:rFonts w:ascii="Verdana" w:hAnsi="Verdana"/>
          <w:b/>
          <w:sz w:val="18"/>
          <w:szCs w:val="18"/>
        </w:rPr>
        <w:t>za / jménem</w:t>
      </w:r>
      <w:r w:rsidRPr="00A90C7D">
        <w:rPr>
          <w:rFonts w:ascii="Verdana" w:hAnsi="Verdana"/>
          <w:sz w:val="18"/>
          <w:szCs w:val="18"/>
        </w:rPr>
        <w:t xml:space="preserve"> uchazeče, čestně prohlašuji, že jsme v posledních </w:t>
      </w:r>
      <w:r>
        <w:rPr>
          <w:rFonts w:ascii="Verdana" w:hAnsi="Verdana"/>
          <w:sz w:val="18"/>
          <w:szCs w:val="18"/>
        </w:rPr>
        <w:t>5</w:t>
      </w:r>
      <w:r w:rsidRPr="00A90C7D">
        <w:rPr>
          <w:rFonts w:ascii="Verdana" w:hAnsi="Verdana"/>
          <w:sz w:val="18"/>
          <w:szCs w:val="18"/>
        </w:rPr>
        <w:t xml:space="preserve"> letech </w:t>
      </w:r>
      <w:r>
        <w:rPr>
          <w:rFonts w:ascii="Verdana" w:hAnsi="Verdana"/>
          <w:sz w:val="18"/>
          <w:szCs w:val="18"/>
        </w:rPr>
        <w:t>provedli</w:t>
      </w:r>
      <w:r w:rsidRPr="00A90C7D">
        <w:rPr>
          <w:rFonts w:ascii="Verdana" w:hAnsi="Verdana"/>
          <w:sz w:val="18"/>
          <w:szCs w:val="18"/>
        </w:rPr>
        <w:t xml:space="preserve"> následující </w:t>
      </w:r>
      <w:r>
        <w:rPr>
          <w:rFonts w:ascii="Verdana" w:hAnsi="Verdana"/>
          <w:sz w:val="18"/>
          <w:szCs w:val="18"/>
        </w:rPr>
        <w:t>stavební práce</w:t>
      </w:r>
      <w:r w:rsidRPr="00A90C7D">
        <w:rPr>
          <w:rFonts w:ascii="Verdana" w:hAnsi="Verdana"/>
          <w:sz w:val="18"/>
          <w:szCs w:val="18"/>
          <w:vertAlign w:val="superscript"/>
        </w:rPr>
        <w:footnoteReference w:id="1"/>
      </w:r>
      <w:r w:rsidRPr="00A90C7D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30"/>
        <w:gridCol w:w="5040"/>
      </w:tblGrid>
      <w:tr w:rsidR="006F319C" w:rsidRPr="00A90C7D" w:rsidTr="00985241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referenční dodávka</w:t>
            </w:r>
          </w:p>
        </w:tc>
      </w:tr>
      <w:tr w:rsidR="006F319C" w:rsidRPr="00A90C7D" w:rsidTr="00985241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6F319C" w:rsidRPr="00A90C7D" w:rsidTr="00985241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Název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F319C" w:rsidRPr="00A90C7D" w:rsidTr="00985241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Místo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319C" w:rsidRPr="00A90C7D" w:rsidTr="00985241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319C" w:rsidRPr="00A90C7D" w:rsidTr="00985241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Doba provedení zakázky </w:t>
            </w:r>
          </w:p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319C" w:rsidRPr="00A90C7D" w:rsidTr="00985241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Objem zakázky</w:t>
            </w:r>
          </w:p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(kvantifikovaný vzhledem k požadavku zadávací dokumentace)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319C" w:rsidRPr="00A90C7D" w:rsidTr="00985241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Pozice dodavatele při provádění</w:t>
            </w:r>
          </w:p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319C" w:rsidRPr="00A90C7D" w:rsidTr="00985241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319C" w:rsidRPr="00A90C7D" w:rsidTr="00985241">
        <w:trPr>
          <w:cantSplit/>
          <w:trHeight w:val="658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(zejména s ohledem na prokázání splnění obdobného charakteru zakázky)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6F319C" w:rsidRPr="00A90C7D" w:rsidRDefault="006F319C" w:rsidP="00985241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6F319C" w:rsidRPr="00A90C7D" w:rsidRDefault="006F319C" w:rsidP="006F319C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6F319C" w:rsidRPr="00A90C7D" w:rsidRDefault="006F319C" w:rsidP="006F319C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</w:p>
    <w:p w:rsidR="006F319C" w:rsidRPr="00A90C7D" w:rsidRDefault="006F319C" w:rsidP="006F319C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6F319C" w:rsidRPr="00A90C7D" w:rsidRDefault="006F319C" w:rsidP="006F319C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6F319C" w:rsidRDefault="006F319C" w:rsidP="006F319C">
      <w:pPr>
        <w:spacing w:line="240" w:lineRule="auto"/>
        <w:rPr>
          <w:rFonts w:ascii="Verdana" w:hAnsi="Verdana"/>
          <w:sz w:val="18"/>
          <w:szCs w:val="18"/>
        </w:rPr>
      </w:pPr>
    </w:p>
    <w:p w:rsidR="006F319C" w:rsidRPr="00A90C7D" w:rsidRDefault="006F319C" w:rsidP="006F319C">
      <w:pPr>
        <w:spacing w:line="240" w:lineRule="auto"/>
        <w:rPr>
          <w:rFonts w:ascii="Verdana" w:hAnsi="Verdana"/>
          <w:b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Příloha - osvědčení (referenční listina) nebo smlouva s jinou osobou než veřejným zadavatelem a doklad o uskutečnění plnění dodavatele, není-li současně možné získat osvědčení </w:t>
      </w:r>
    </w:p>
    <w:p w:rsidR="006F319C" w:rsidRDefault="006F319C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lang w:eastAsia="ar-SA"/>
        </w:rPr>
      </w:pPr>
      <w:r>
        <w:rPr>
          <w:b/>
        </w:rPr>
        <w:br w:type="page"/>
      </w:r>
    </w:p>
    <w:p w:rsidR="006F319C" w:rsidRPr="00EC5246" w:rsidRDefault="006F319C" w:rsidP="006F319C">
      <w:pPr>
        <w:pStyle w:val="Zkladntext2"/>
        <w:rPr>
          <w:b/>
          <w:spacing w:val="40"/>
          <w:lang w:eastAsia="ar-SA"/>
        </w:rPr>
      </w:pPr>
      <w:r w:rsidRPr="008C52D3">
        <w:rPr>
          <w:b/>
          <w:sz w:val="24"/>
          <w:lang w:eastAsia="ar-SA"/>
        </w:rPr>
        <w:lastRenderedPageBreak/>
        <w:t>Příloha č. 6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6F319C" w:rsidRDefault="006F319C" w:rsidP="006F319C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Smlouva o dílo</w:t>
      </w:r>
      <w:r w:rsidRPr="00EC5246">
        <w:rPr>
          <w:rFonts w:ascii="Verdana" w:hAnsi="Verdana"/>
          <w:b/>
          <w:sz w:val="36"/>
          <w:szCs w:val="36"/>
          <w:lang w:eastAsia="ar-SA"/>
        </w:rPr>
        <w:t xml:space="preserve"> </w:t>
      </w:r>
    </w:p>
    <w:p w:rsidR="006F319C" w:rsidRDefault="006F319C" w:rsidP="006F319C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6F319C" w:rsidRDefault="006F319C" w:rsidP="006F319C">
      <w:pPr>
        <w:pStyle w:val="Zkladntext21"/>
        <w:spacing w:before="200"/>
        <w:ind w:firstLine="6"/>
        <w:jc w:val="center"/>
        <w:rPr>
          <w:b/>
          <w:szCs w:val="20"/>
        </w:rPr>
      </w:pPr>
      <w:r w:rsidRPr="00E8733A">
        <w:rPr>
          <w:b/>
          <w:szCs w:val="20"/>
        </w:rPr>
        <w:t>(samostatná elektronická příloha)</w:t>
      </w:r>
    </w:p>
    <w:p w:rsidR="006F319C" w:rsidRDefault="006F319C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  <w:lang w:eastAsia="ar-SA"/>
        </w:rPr>
      </w:pPr>
      <w:r>
        <w:rPr>
          <w:b/>
          <w:szCs w:val="20"/>
        </w:rPr>
        <w:br w:type="page"/>
      </w:r>
    </w:p>
    <w:p w:rsidR="006F319C" w:rsidRPr="00400A58" w:rsidRDefault="006F319C" w:rsidP="006F319C">
      <w:pPr>
        <w:pStyle w:val="Zkladntext2"/>
        <w:rPr>
          <w:b/>
          <w:spacing w:val="40"/>
        </w:rPr>
      </w:pPr>
      <w:r w:rsidRPr="008C52D3">
        <w:rPr>
          <w:b/>
          <w:sz w:val="24"/>
          <w:lang w:eastAsia="ar-SA"/>
        </w:rPr>
        <w:lastRenderedPageBreak/>
        <w:t>Příloha č. 7</w:t>
      </w:r>
    </w:p>
    <w:p w:rsidR="006F319C" w:rsidRPr="00EC5246" w:rsidRDefault="006F319C" w:rsidP="006F319C">
      <w:pPr>
        <w:rPr>
          <w:rFonts w:ascii="Verdana" w:hAnsi="Verdana"/>
          <w:sz w:val="18"/>
          <w:szCs w:val="18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Údaje a č</w:t>
      </w:r>
      <w:r w:rsidRPr="00EC5246">
        <w:rPr>
          <w:rFonts w:ascii="Verdana" w:hAnsi="Verdana"/>
          <w:b/>
          <w:sz w:val="28"/>
          <w:szCs w:val="28"/>
          <w:lang w:eastAsia="ar-SA"/>
        </w:rPr>
        <w:t>estné prohlášení dle § 68 odst. 3 zákona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EC5246">
        <w:rPr>
          <w:rFonts w:ascii="Verdana" w:hAnsi="Verdana" w:cs="Verdana"/>
          <w:sz w:val="18"/>
          <w:szCs w:val="18"/>
          <w:lang w:eastAsia="ar-SA"/>
        </w:rPr>
        <w:t>č.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137/2006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Sb.,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o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veřejných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zakázkách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(dále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jen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EC5246">
        <w:rPr>
          <w:rFonts w:ascii="Verdana" w:hAnsi="Verdana" w:cs="Verdana"/>
          <w:sz w:val="18"/>
          <w:szCs w:val="18"/>
          <w:lang w:eastAsia="ar-SA"/>
        </w:rPr>
        <w:t>zákon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EC5246">
        <w:rPr>
          <w:rFonts w:ascii="Verdana" w:hAnsi="Verdana" w:cs="Verdana"/>
          <w:sz w:val="18"/>
          <w:szCs w:val="18"/>
          <w:lang w:eastAsia="ar-SA"/>
        </w:rPr>
        <w:t>)</w:t>
      </w:r>
      <w:r w:rsidRPr="00EC5246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:rsidR="006F319C" w:rsidRDefault="006F319C" w:rsidP="006F319C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319C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319C" w:rsidRPr="00A90C7D" w:rsidRDefault="006F319C" w:rsidP="0098524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319C" w:rsidRPr="00A90C7D" w:rsidRDefault="006F319C" w:rsidP="0098524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319C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319C" w:rsidRPr="00A90C7D" w:rsidRDefault="006F319C" w:rsidP="0098524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319C" w:rsidRPr="00A90C7D" w:rsidRDefault="006F319C" w:rsidP="0098524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319C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319C" w:rsidRPr="00A90C7D" w:rsidRDefault="006F319C" w:rsidP="0098524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319C" w:rsidRPr="00A90C7D" w:rsidRDefault="006F319C" w:rsidP="0098524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319C" w:rsidRPr="00A90C7D" w:rsidTr="0098524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319C" w:rsidRPr="00A90C7D" w:rsidRDefault="006F319C" w:rsidP="0098524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F319C" w:rsidRPr="00A90C7D" w:rsidRDefault="006F319C" w:rsidP="0098524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F319C" w:rsidRPr="00A90C7D" w:rsidRDefault="006F319C" w:rsidP="006F319C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p w:rsidR="006F319C" w:rsidRPr="00EC5246" w:rsidRDefault="006F319C" w:rsidP="006F319C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 xml:space="preserve">dle § 68 odst. 3 písm. a) zákona tímto </w:t>
      </w:r>
      <w:r w:rsidRPr="00EC5246">
        <w:rPr>
          <w:rFonts w:ascii="Verdana" w:hAnsi="Verdana"/>
          <w:sz w:val="20"/>
          <w:szCs w:val="20"/>
        </w:rPr>
        <w:t xml:space="preserve">předkládáme </w:t>
      </w:r>
      <w:r w:rsidRPr="00EC5246">
        <w:rPr>
          <w:rFonts w:ascii="Verdana" w:hAnsi="Verdana"/>
          <w:sz w:val="20"/>
          <w:szCs w:val="20"/>
          <w:lang w:eastAsia="ar-SA"/>
        </w:rPr>
        <w:t>seznam statutárních orgánů nebo členů statutárních orgánů, kteří v posledních 3 letech od konce lhůty pro podání nabídek byli v pracovněprávním, funkčním či obdobném poměru u zadavatele: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 vyplní jména a data narození takových osob)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936"/>
      </w:tblGrid>
      <w:tr w:rsidR="006F319C" w:rsidRPr="00EC5246" w:rsidTr="00985241">
        <w:trPr>
          <w:trHeight w:val="256"/>
        </w:trPr>
        <w:tc>
          <w:tcPr>
            <w:tcW w:w="3936" w:type="dxa"/>
          </w:tcPr>
          <w:p w:rsidR="006F319C" w:rsidRPr="00EC5246" w:rsidRDefault="006F319C" w:rsidP="00985241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  <w:tc>
          <w:tcPr>
            <w:tcW w:w="3936" w:type="dxa"/>
          </w:tcPr>
          <w:p w:rsidR="006F319C" w:rsidRPr="00EC5246" w:rsidRDefault="006F319C" w:rsidP="00985241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6F319C" w:rsidRPr="00EC5246" w:rsidTr="00985241">
        <w:trPr>
          <w:trHeight w:val="256"/>
        </w:trPr>
        <w:tc>
          <w:tcPr>
            <w:tcW w:w="3936" w:type="dxa"/>
          </w:tcPr>
          <w:p w:rsidR="006F319C" w:rsidRPr="00EC5246" w:rsidRDefault="006F319C" w:rsidP="00985241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6F319C" w:rsidRPr="00EC5246" w:rsidRDefault="006F319C" w:rsidP="00985241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F319C" w:rsidRPr="00EC5246" w:rsidTr="00985241">
        <w:trPr>
          <w:trHeight w:val="278"/>
        </w:trPr>
        <w:tc>
          <w:tcPr>
            <w:tcW w:w="3936" w:type="dxa"/>
          </w:tcPr>
          <w:p w:rsidR="006F319C" w:rsidRPr="00EC5246" w:rsidRDefault="006F319C" w:rsidP="00985241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6F319C" w:rsidRPr="00EC5246" w:rsidRDefault="006F319C" w:rsidP="00985241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F319C" w:rsidRPr="00EC5246" w:rsidTr="00985241">
        <w:trPr>
          <w:trHeight w:val="278"/>
        </w:trPr>
        <w:tc>
          <w:tcPr>
            <w:tcW w:w="3936" w:type="dxa"/>
          </w:tcPr>
          <w:p w:rsidR="006F319C" w:rsidRPr="00EC5246" w:rsidRDefault="006F319C" w:rsidP="00985241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6F319C" w:rsidRPr="00EC5246" w:rsidRDefault="006F319C" w:rsidP="00985241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F319C" w:rsidRPr="00EC5246" w:rsidRDefault="006F319C" w:rsidP="006F319C">
      <w:pPr>
        <w:widowControl/>
        <w:adjustRightInd/>
        <w:spacing w:after="60" w:line="240" w:lineRule="auto"/>
        <w:ind w:left="4111" w:hanging="4111"/>
        <w:textAlignment w:val="auto"/>
        <w:rPr>
          <w:rFonts w:ascii="Verdana" w:hAnsi="Verdana"/>
          <w:sz w:val="20"/>
          <w:szCs w:val="20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u w:val="single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je pravdivá)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6F319C" w:rsidRPr="00EC5246" w:rsidRDefault="006F319C" w:rsidP="006F319C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ind w:left="714" w:hanging="357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</w:rPr>
        <w:t>dle § 68 odst. 3 písm. b)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 tímto poskytujeme seznam vlastníků akcií, jejichž souhrnná jmenovitá hodnota přesahuje 10 % základního kapitálu, vyhotovený ve lhůtě pro podání nabídek: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(uchazeč, je-li akciovou společností, připojí požadovaný seznam)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 není-li uchazeč akciovou společností: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nepředkládáme aktuální seznam vlastníků akcií, neboť nejsme akciovou společností.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odpovídá skutečnosti)</w:t>
      </w: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6F319C" w:rsidRPr="00EC5246" w:rsidRDefault="006F319C" w:rsidP="006F319C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6F319C" w:rsidRPr="00EC5246" w:rsidRDefault="006F319C" w:rsidP="006F319C">
      <w:pPr>
        <w:widowControl/>
        <w:numPr>
          <w:ilvl w:val="0"/>
          <w:numId w:val="24"/>
        </w:numPr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 xml:space="preserve">Čestně tímto prohlašujeme </w:t>
      </w:r>
      <w:r w:rsidRPr="00EC5246">
        <w:rPr>
          <w:rFonts w:ascii="Verdana" w:hAnsi="Verdana"/>
          <w:sz w:val="20"/>
          <w:szCs w:val="20"/>
        </w:rPr>
        <w:t>v souladu s § 68 odst. 3 písm. c)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, že uchazeč neuzavřel a neuzavře zakázanou dohodu podle </w:t>
      </w:r>
      <w:r w:rsidRPr="00EC5246">
        <w:rPr>
          <w:rFonts w:ascii="Verdana" w:hAnsi="Verdana"/>
          <w:sz w:val="20"/>
          <w:szCs w:val="20"/>
        </w:rPr>
        <w:t>zákona č. 143/2001 Sb., o ochraně hospodářské soutěže a o změně některých zákonů</w:t>
      </w:r>
      <w:r w:rsidRPr="00EC5246">
        <w:rPr>
          <w:rFonts w:ascii="Verdana" w:hAnsi="Verdana"/>
          <w:sz w:val="20"/>
          <w:szCs w:val="20"/>
          <w:lang w:eastAsia="ar-SA"/>
        </w:rPr>
        <w:t xml:space="preserve"> v souvislosti s touto veřejnou zakázkou.</w:t>
      </w:r>
    </w:p>
    <w:p w:rsidR="006F319C" w:rsidRPr="00EC5246" w:rsidRDefault="006F319C" w:rsidP="006F319C">
      <w:pPr>
        <w:widowControl/>
        <w:adjustRightInd/>
        <w:spacing w:after="60" w:line="240" w:lineRule="auto"/>
        <w:textAlignment w:val="auto"/>
        <w:rPr>
          <w:rFonts w:ascii="Verdana" w:hAnsi="Verdana"/>
          <w:sz w:val="20"/>
          <w:szCs w:val="20"/>
        </w:rPr>
      </w:pPr>
    </w:p>
    <w:p w:rsidR="006F319C" w:rsidRPr="00EC5246" w:rsidRDefault="006F319C" w:rsidP="006F319C">
      <w:pPr>
        <w:widowControl/>
        <w:adjustRightInd/>
        <w:spacing w:after="60"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6F319C" w:rsidRPr="00EC5246" w:rsidRDefault="006F319C" w:rsidP="006F319C">
      <w:pPr>
        <w:widowControl/>
        <w:adjustRightInd/>
        <w:spacing w:line="240" w:lineRule="auto"/>
        <w:jc w:val="center"/>
        <w:rPr>
          <w:rFonts w:ascii="Verdana" w:hAnsi="Verdana"/>
          <w:sz w:val="18"/>
          <w:szCs w:val="18"/>
        </w:rPr>
      </w:pPr>
    </w:p>
    <w:p w:rsidR="006F319C" w:rsidRPr="00EC5246" w:rsidRDefault="006F319C" w:rsidP="006F319C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V ………………………… dne ……………………</w:t>
      </w:r>
      <w:proofErr w:type="gramStart"/>
      <w:r w:rsidRPr="00EC5246">
        <w:rPr>
          <w:rFonts w:ascii="Verdana" w:hAnsi="Verdana"/>
          <w:sz w:val="18"/>
          <w:szCs w:val="18"/>
        </w:rPr>
        <w:t>…...</w:t>
      </w:r>
      <w:proofErr w:type="gramEnd"/>
    </w:p>
    <w:p w:rsidR="006F319C" w:rsidRPr="00EC5246" w:rsidRDefault="006F319C" w:rsidP="006F319C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</w:p>
    <w:p w:rsidR="006F319C" w:rsidRPr="00EC5246" w:rsidRDefault="006F319C" w:rsidP="006F319C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  <w:t>…………………………………………………..</w:t>
      </w:r>
    </w:p>
    <w:p w:rsidR="006F319C" w:rsidRPr="00EC5246" w:rsidRDefault="006F319C" w:rsidP="006F319C">
      <w:pPr>
        <w:widowControl/>
        <w:adjustRightInd/>
        <w:spacing w:line="240" w:lineRule="auto"/>
        <w:ind w:left="4956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6F319C" w:rsidRDefault="006F319C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lang w:eastAsia="ar-SA"/>
        </w:rPr>
      </w:pPr>
      <w:r>
        <w:rPr>
          <w:b/>
        </w:rPr>
        <w:br w:type="page"/>
      </w:r>
    </w:p>
    <w:p w:rsidR="000131CE" w:rsidRDefault="000131CE" w:rsidP="000131CE">
      <w:pPr>
        <w:pStyle w:val="Zkladntext21"/>
        <w:spacing w:before="200"/>
        <w:ind w:firstLine="6"/>
        <w:jc w:val="left"/>
        <w:rPr>
          <w:rFonts w:ascii="Calibri" w:hAnsi="Calibri"/>
          <w:b/>
          <w:sz w:val="28"/>
          <w:szCs w:val="28"/>
        </w:rPr>
      </w:pPr>
      <w:r>
        <w:rPr>
          <w:b/>
          <w:sz w:val="24"/>
        </w:rPr>
        <w:lastRenderedPageBreak/>
        <w:t>P</w:t>
      </w:r>
      <w:r w:rsidRPr="00ED1B0D">
        <w:rPr>
          <w:b/>
          <w:sz w:val="24"/>
        </w:rPr>
        <w:t xml:space="preserve">říloha č. </w:t>
      </w:r>
      <w:r>
        <w:rPr>
          <w:b/>
          <w:sz w:val="24"/>
        </w:rPr>
        <w:t>8</w:t>
      </w:r>
    </w:p>
    <w:p w:rsidR="000131CE" w:rsidRDefault="000131CE" w:rsidP="00EC486B">
      <w:pPr>
        <w:spacing w:line="240" w:lineRule="auto"/>
        <w:jc w:val="center"/>
        <w:rPr>
          <w:rFonts w:ascii="Calibri" w:hAnsi="Calibri"/>
          <w:b/>
          <w:sz w:val="28"/>
          <w:szCs w:val="28"/>
        </w:rPr>
      </w:pPr>
    </w:p>
    <w:p w:rsidR="00600758" w:rsidRDefault="00600758" w:rsidP="00EC486B">
      <w:pPr>
        <w:spacing w:line="240" w:lineRule="auto"/>
        <w:jc w:val="center"/>
        <w:rPr>
          <w:rFonts w:ascii="Calibri" w:hAnsi="Calibri"/>
          <w:b/>
          <w:sz w:val="28"/>
          <w:szCs w:val="28"/>
        </w:rPr>
      </w:pPr>
      <w:r w:rsidRPr="00F04AF7">
        <w:rPr>
          <w:rFonts w:ascii="Calibri" w:hAnsi="Calibri"/>
          <w:b/>
          <w:sz w:val="28"/>
          <w:szCs w:val="28"/>
        </w:rPr>
        <w:t>HARMONOGRAM</w:t>
      </w:r>
    </w:p>
    <w:p w:rsidR="00EC486B" w:rsidRDefault="00EC486B" w:rsidP="00EC486B">
      <w:pPr>
        <w:spacing w:line="240" w:lineRule="auto"/>
        <w:jc w:val="center"/>
        <w:rPr>
          <w:rFonts w:ascii="Calibri" w:hAnsi="Calibri"/>
          <w:b/>
          <w:sz w:val="28"/>
          <w:szCs w:val="28"/>
        </w:rPr>
      </w:pPr>
    </w:p>
    <w:p w:rsidR="00600758" w:rsidRPr="00EA58B8" w:rsidRDefault="00600758" w:rsidP="00F66888"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  <w:t xml:space="preserve">pro akci </w:t>
      </w:r>
      <w:r w:rsidRPr="00F66888">
        <w:rPr>
          <w:rFonts w:ascii="Calibri" w:hAnsi="Calibri"/>
          <w:b/>
        </w:rPr>
        <w:t>„Rekonstrukce dolního dvora a přilehlých konstrukcí budov v areálu FZÚ AV ČR Cukrovarnická 10“</w:t>
      </w:r>
    </w:p>
    <w:p w:rsidR="00600758" w:rsidRPr="00F04AF7" w:rsidRDefault="00600758" w:rsidP="00F66888">
      <w:pPr>
        <w:spacing w:line="240" w:lineRule="auto"/>
        <w:rPr>
          <w:rFonts w:ascii="Calibri" w:hAnsi="Calibri"/>
        </w:rPr>
      </w:pPr>
    </w:p>
    <w:p w:rsidR="00600758" w:rsidRPr="00F04AF7" w:rsidRDefault="00600758" w:rsidP="00F66888">
      <w:pPr>
        <w:spacing w:before="120" w:line="240" w:lineRule="auto"/>
        <w:rPr>
          <w:rFonts w:ascii="Calibri" w:hAnsi="Calibri"/>
          <w:b/>
        </w:rPr>
      </w:pPr>
      <w:r w:rsidRPr="00F04AF7">
        <w:rPr>
          <w:rFonts w:ascii="Calibri" w:hAnsi="Calibri"/>
          <w:b/>
        </w:rPr>
        <w:t>I. ETAPA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  <w:b/>
        </w:rPr>
      </w:pPr>
      <w:r w:rsidRPr="00F04AF7">
        <w:rPr>
          <w:rFonts w:ascii="Calibri" w:hAnsi="Calibri"/>
          <w:b/>
          <w:u w:val="single"/>
        </w:rPr>
        <w:t>Časový interval</w:t>
      </w:r>
      <w:r w:rsidRPr="00F04AF7">
        <w:rPr>
          <w:rFonts w:ascii="Calibri" w:hAnsi="Calibri"/>
          <w:b/>
        </w:rPr>
        <w:t>: 20.</w:t>
      </w:r>
      <w:r w:rsidR="00826DEA">
        <w:rPr>
          <w:rFonts w:ascii="Calibri" w:hAnsi="Calibri"/>
          <w:b/>
        </w:rPr>
        <w:t xml:space="preserve"> </w:t>
      </w:r>
      <w:r w:rsidRPr="00F04AF7">
        <w:rPr>
          <w:rFonts w:ascii="Calibri" w:hAnsi="Calibri"/>
          <w:b/>
        </w:rPr>
        <w:t>4.</w:t>
      </w:r>
      <w:r w:rsidR="00826DEA">
        <w:rPr>
          <w:rFonts w:ascii="Calibri" w:hAnsi="Calibri"/>
          <w:b/>
        </w:rPr>
        <w:t xml:space="preserve"> </w:t>
      </w:r>
      <w:r w:rsidRPr="00F04AF7">
        <w:rPr>
          <w:rFonts w:ascii="Calibri" w:hAnsi="Calibri"/>
          <w:b/>
        </w:rPr>
        <w:t>-</w:t>
      </w:r>
      <w:r w:rsidR="00C87D81">
        <w:rPr>
          <w:rFonts w:ascii="Calibri" w:hAnsi="Calibri"/>
          <w:b/>
        </w:rPr>
        <w:t xml:space="preserve"> </w:t>
      </w:r>
      <w:r w:rsidRPr="00F04AF7">
        <w:rPr>
          <w:rFonts w:ascii="Calibri" w:hAnsi="Calibri"/>
          <w:b/>
        </w:rPr>
        <w:t>26.</w:t>
      </w:r>
      <w:r w:rsidR="00826DEA">
        <w:rPr>
          <w:rFonts w:ascii="Calibri" w:hAnsi="Calibri"/>
          <w:b/>
        </w:rPr>
        <w:t xml:space="preserve"> </w:t>
      </w:r>
      <w:r w:rsidRPr="00F04AF7">
        <w:rPr>
          <w:rFonts w:ascii="Calibri" w:hAnsi="Calibri"/>
          <w:b/>
        </w:rPr>
        <w:t>6.</w:t>
      </w:r>
      <w:r w:rsidR="00826DEA">
        <w:rPr>
          <w:rFonts w:ascii="Calibri" w:hAnsi="Calibri"/>
          <w:b/>
        </w:rPr>
        <w:t xml:space="preserve"> </w:t>
      </w:r>
      <w:r w:rsidRPr="00F04AF7">
        <w:rPr>
          <w:rFonts w:ascii="Calibri" w:hAnsi="Calibri"/>
          <w:b/>
        </w:rPr>
        <w:t>2015</w:t>
      </w:r>
      <w:r w:rsidRPr="00F04AF7">
        <w:rPr>
          <w:rFonts w:ascii="Calibri" w:hAnsi="Calibri"/>
          <w:b/>
        </w:rPr>
        <w:tab/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 w:rsidRPr="00F04AF7">
        <w:rPr>
          <w:rFonts w:ascii="Calibri" w:hAnsi="Calibri"/>
        </w:rPr>
        <w:t xml:space="preserve">V I. etapě budou práce probíhat v exteriéru – ve dvoře; po dohodě lze provádět práce i v technických </w:t>
      </w:r>
      <w:proofErr w:type="gramStart"/>
      <w:r w:rsidRPr="00F04AF7">
        <w:rPr>
          <w:rFonts w:ascii="Calibri" w:hAnsi="Calibri"/>
        </w:rPr>
        <w:t>místnostech 2.PP</w:t>
      </w:r>
      <w:proofErr w:type="gramEnd"/>
      <w:r w:rsidRPr="00F04AF7">
        <w:rPr>
          <w:rFonts w:ascii="Calibri" w:hAnsi="Calibri"/>
        </w:rPr>
        <w:t xml:space="preserve"> budovy A:</w:t>
      </w:r>
    </w:p>
    <w:p w:rsidR="00600758" w:rsidRPr="00F04AF7" w:rsidRDefault="00600758" w:rsidP="00F66888">
      <w:pPr>
        <w:spacing w:line="240" w:lineRule="auto"/>
        <w:rPr>
          <w:rFonts w:ascii="Calibri" w:hAnsi="Calibri"/>
        </w:rPr>
      </w:pPr>
      <w:r w:rsidRPr="00F04AF7">
        <w:rPr>
          <w:rFonts w:ascii="Calibri" w:hAnsi="Calibri"/>
        </w:rPr>
        <w:t xml:space="preserve">- </w:t>
      </w:r>
      <w:proofErr w:type="spellStart"/>
      <w:r w:rsidRPr="00F04AF7">
        <w:rPr>
          <w:rFonts w:ascii="Calibri" w:hAnsi="Calibri"/>
        </w:rPr>
        <w:t>obkopání</w:t>
      </w:r>
      <w:proofErr w:type="spellEnd"/>
      <w:r w:rsidRPr="00F04AF7">
        <w:rPr>
          <w:rFonts w:ascii="Calibri" w:hAnsi="Calibri"/>
        </w:rPr>
        <w:t xml:space="preserve"> budov</w:t>
      </w:r>
    </w:p>
    <w:p w:rsidR="00600758" w:rsidRPr="00F04AF7" w:rsidRDefault="00600758" w:rsidP="00F66888">
      <w:pPr>
        <w:spacing w:line="240" w:lineRule="auto"/>
        <w:rPr>
          <w:rFonts w:ascii="Calibri" w:hAnsi="Calibri"/>
        </w:rPr>
      </w:pPr>
      <w:r w:rsidRPr="00F04AF7">
        <w:rPr>
          <w:rFonts w:ascii="Calibri" w:hAnsi="Calibri"/>
        </w:rPr>
        <w:t>- výkopové práce ve dvoře, překládání inženýrských sítí a započetí stavby instalačního kanálu při zachování trasy zásobování heliem*</w:t>
      </w:r>
    </w:p>
    <w:p w:rsidR="00600758" w:rsidRPr="00F04AF7" w:rsidRDefault="00600758" w:rsidP="00F66888">
      <w:pPr>
        <w:spacing w:line="240" w:lineRule="auto"/>
        <w:rPr>
          <w:rFonts w:ascii="Calibri" w:hAnsi="Calibri"/>
        </w:rPr>
      </w:pPr>
      <w:r w:rsidRPr="00F04AF7">
        <w:rPr>
          <w:rFonts w:ascii="Calibri" w:hAnsi="Calibri"/>
        </w:rPr>
        <w:t>- sanace obvodového zdiva z exteri</w:t>
      </w:r>
      <w:r>
        <w:rPr>
          <w:rFonts w:ascii="Calibri" w:hAnsi="Calibri"/>
        </w:rPr>
        <w:t>é</w:t>
      </w:r>
      <w:r w:rsidRPr="00F04AF7">
        <w:rPr>
          <w:rFonts w:ascii="Calibri" w:hAnsi="Calibri"/>
        </w:rPr>
        <w:t>ru, přezdívání anglických dvorků, zídek apod.</w:t>
      </w:r>
    </w:p>
    <w:p w:rsidR="00600758" w:rsidRPr="00F04AF7" w:rsidRDefault="00600758" w:rsidP="00F66888">
      <w:pPr>
        <w:spacing w:line="240" w:lineRule="auto"/>
        <w:rPr>
          <w:rFonts w:ascii="Calibri" w:hAnsi="Calibri"/>
        </w:rPr>
      </w:pPr>
      <w:r w:rsidRPr="00F04AF7">
        <w:rPr>
          <w:rFonts w:ascii="Calibri" w:hAnsi="Calibri"/>
        </w:rPr>
        <w:t>- uložení připraveného silnoproudého připojení k náhradnímu zdroji v objektu A</w:t>
      </w:r>
    </w:p>
    <w:p w:rsidR="00600758" w:rsidRPr="00F04AF7" w:rsidRDefault="00600758" w:rsidP="00F66888">
      <w:pPr>
        <w:spacing w:line="240" w:lineRule="auto"/>
        <w:rPr>
          <w:rFonts w:ascii="Calibri" w:hAnsi="Calibri"/>
        </w:rPr>
      </w:pPr>
      <w:r w:rsidRPr="00F04AF7">
        <w:rPr>
          <w:rFonts w:ascii="Calibri" w:hAnsi="Calibri"/>
        </w:rPr>
        <w:t xml:space="preserve">- po dohodě stavební práce v technických </w:t>
      </w:r>
      <w:proofErr w:type="gramStart"/>
      <w:r w:rsidRPr="00F04AF7">
        <w:rPr>
          <w:rFonts w:ascii="Calibri" w:hAnsi="Calibri"/>
        </w:rPr>
        <w:t>místnostech 2.PP</w:t>
      </w:r>
      <w:proofErr w:type="gramEnd"/>
      <w:r w:rsidRPr="00F04AF7">
        <w:rPr>
          <w:rFonts w:ascii="Calibri" w:hAnsi="Calibri"/>
        </w:rPr>
        <w:t xml:space="preserve"> budovy A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 w:rsidRPr="00F04AF7">
        <w:rPr>
          <w:rFonts w:ascii="Calibri" w:hAnsi="Calibri"/>
          <w:u w:val="single"/>
        </w:rPr>
        <w:t>Provozní podmínky: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 w:rsidRPr="00F04AF7">
        <w:rPr>
          <w:rFonts w:ascii="Calibri" w:hAnsi="Calibri"/>
        </w:rPr>
        <w:t xml:space="preserve">a) Při výkopových pracích musí být </w:t>
      </w:r>
      <w:r w:rsidRPr="00F04AF7">
        <w:rPr>
          <w:rFonts w:ascii="Calibri" w:hAnsi="Calibri"/>
          <w:b/>
        </w:rPr>
        <w:t>zachován</w:t>
      </w:r>
      <w:r w:rsidRPr="00F04AF7">
        <w:rPr>
          <w:rFonts w:ascii="Calibri" w:hAnsi="Calibri"/>
        </w:rPr>
        <w:t xml:space="preserve"> průjezdný pruh cca 2,5m pro </w:t>
      </w:r>
      <w:r w:rsidRPr="00F04AF7">
        <w:rPr>
          <w:rFonts w:ascii="Calibri" w:hAnsi="Calibri"/>
          <w:b/>
        </w:rPr>
        <w:t>zásobování heliem*</w:t>
      </w:r>
      <w:r w:rsidRPr="00F04AF7">
        <w:rPr>
          <w:rFonts w:ascii="Calibri" w:hAnsi="Calibri"/>
        </w:rPr>
        <w:t xml:space="preserve"> lehkým nákladním automobilem a to od brány z ulice </w:t>
      </w:r>
      <w:r w:rsidR="00676E7C">
        <w:rPr>
          <w:rFonts w:ascii="Calibri" w:hAnsi="Calibri"/>
        </w:rPr>
        <w:t>U</w:t>
      </w:r>
      <w:r w:rsidRPr="00F04AF7">
        <w:rPr>
          <w:rFonts w:ascii="Calibri" w:hAnsi="Calibri"/>
        </w:rPr>
        <w:t xml:space="preserve"> Laboratoře k rampě budovy „E“ (uprostřed budovy). Odtud musí být umožněn rozvoz nádob s heliem na vozících do jednotlivých budov areálu (A, C, D, F).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 w:rsidRPr="00F04AF7">
        <w:rPr>
          <w:rFonts w:ascii="Calibri" w:hAnsi="Calibri"/>
        </w:rPr>
        <w:t>b) Práce budou prováděny za provozu laboratoří v přilehlých budovách. Na to je třeba brát ohled a práce plánovat s předstihem a za dohody s objednatelem (</w:t>
      </w:r>
      <w:r w:rsidRPr="00F04AF7">
        <w:rPr>
          <w:rFonts w:ascii="Calibri" w:hAnsi="Calibri"/>
          <w:b/>
        </w:rPr>
        <w:t>denní rozvrh prací</w:t>
      </w:r>
      <w:r w:rsidRPr="00F04AF7">
        <w:rPr>
          <w:rFonts w:ascii="Calibri" w:hAnsi="Calibri"/>
        </w:rPr>
        <w:t xml:space="preserve"> s vibracemi, zásobování areálu, pohyb zaměst</w:t>
      </w:r>
      <w:r w:rsidR="00676E7C">
        <w:rPr>
          <w:rFonts w:ascii="Calibri" w:hAnsi="Calibri"/>
        </w:rPr>
        <w:t>n</w:t>
      </w:r>
      <w:r w:rsidRPr="00F04AF7">
        <w:rPr>
          <w:rFonts w:ascii="Calibri" w:hAnsi="Calibri"/>
        </w:rPr>
        <w:t>anců FZÚ do přilehlých budov apod.).</w:t>
      </w:r>
    </w:p>
    <w:p w:rsidR="00600758" w:rsidRDefault="00600758" w:rsidP="00F66888">
      <w:pPr>
        <w:spacing w:before="120" w:line="240" w:lineRule="auto"/>
        <w:rPr>
          <w:rFonts w:ascii="Calibri" w:hAnsi="Calibri"/>
        </w:rPr>
      </w:pPr>
      <w:r w:rsidRPr="00F04AF7">
        <w:rPr>
          <w:rFonts w:ascii="Calibri" w:hAnsi="Calibri"/>
        </w:rPr>
        <w:t>c) Budou-li práce zasahovat i do interi</w:t>
      </w:r>
      <w:r>
        <w:rPr>
          <w:rFonts w:ascii="Calibri" w:hAnsi="Calibri"/>
        </w:rPr>
        <w:t>é</w:t>
      </w:r>
      <w:r w:rsidRPr="00F04AF7">
        <w:rPr>
          <w:rFonts w:ascii="Calibri" w:hAnsi="Calibri"/>
        </w:rPr>
        <w:t xml:space="preserve">ru budovy A, musí být zajištěn </w:t>
      </w:r>
      <w:r>
        <w:rPr>
          <w:rFonts w:ascii="Calibri" w:hAnsi="Calibri"/>
        </w:rPr>
        <w:t xml:space="preserve">čistý provoz </w:t>
      </w:r>
      <w:proofErr w:type="gramStart"/>
      <w:r>
        <w:rPr>
          <w:rFonts w:ascii="Calibri" w:hAnsi="Calibri"/>
        </w:rPr>
        <w:t xml:space="preserve">laboratoří </w:t>
      </w:r>
      <w:r w:rsidRPr="00F04AF7">
        <w:rPr>
          <w:rFonts w:ascii="Calibri" w:hAnsi="Calibri"/>
        </w:rPr>
        <w:t>v 2.PP</w:t>
      </w:r>
      <w:proofErr w:type="gramEnd"/>
      <w:r w:rsidRPr="00F04AF7">
        <w:rPr>
          <w:rFonts w:ascii="Calibri" w:hAnsi="Calibri"/>
        </w:rPr>
        <w:t xml:space="preserve"> např. dělícími příčkami apod.</w:t>
      </w:r>
    </w:p>
    <w:p w:rsidR="00600758" w:rsidRPr="00C44A18" w:rsidRDefault="00600758" w:rsidP="00F66888">
      <w:pPr>
        <w:spacing w:before="120" w:line="240" w:lineRule="auto"/>
        <w:rPr>
          <w:rFonts w:ascii="Calibri" w:hAnsi="Calibri"/>
        </w:rPr>
      </w:pPr>
      <w:r w:rsidRPr="00C44A18">
        <w:rPr>
          <w:rFonts w:ascii="Calibri" w:hAnsi="Calibri"/>
        </w:rPr>
        <w:t xml:space="preserve">d) </w:t>
      </w:r>
      <w:r>
        <w:rPr>
          <w:rFonts w:ascii="Calibri" w:hAnsi="Calibri"/>
        </w:rPr>
        <w:t>Po</w:t>
      </w:r>
      <w:r w:rsidRPr="00C44A18">
        <w:rPr>
          <w:rFonts w:ascii="Calibri" w:hAnsi="Calibri"/>
        </w:rPr>
        <w:t xml:space="preserve"> dobu </w:t>
      </w:r>
      <w:r>
        <w:rPr>
          <w:rFonts w:ascii="Calibri" w:hAnsi="Calibri"/>
        </w:rPr>
        <w:t xml:space="preserve">ukládání kabelů propojujících rozvodnu a náhradní zdroj areálu bude potřeba jejich dočasné odpojení. </w:t>
      </w:r>
      <w:r w:rsidR="00676E7C">
        <w:rPr>
          <w:rFonts w:ascii="Calibri" w:hAnsi="Calibri"/>
        </w:rPr>
        <w:t xml:space="preserve">Zhotovitel musí zajistit mobilní dieselagregát 60kW. Ten bude umístěn na horním dvoře </w:t>
      </w:r>
      <w:r w:rsidR="00676E7C" w:rsidRPr="00C44A18">
        <w:rPr>
          <w:rFonts w:ascii="Calibri" w:hAnsi="Calibri"/>
        </w:rPr>
        <w:t xml:space="preserve">a odtud </w:t>
      </w:r>
      <w:r w:rsidR="00676E7C">
        <w:rPr>
          <w:rFonts w:ascii="Calibri" w:hAnsi="Calibri"/>
        </w:rPr>
        <w:t>napojen</w:t>
      </w:r>
      <w:r w:rsidR="00676E7C" w:rsidRPr="00C44A18">
        <w:rPr>
          <w:rFonts w:ascii="Calibri" w:hAnsi="Calibri"/>
        </w:rPr>
        <w:t xml:space="preserve"> do </w:t>
      </w:r>
      <w:proofErr w:type="gramStart"/>
      <w:r w:rsidR="00676E7C" w:rsidRPr="00C44A18">
        <w:rPr>
          <w:rFonts w:ascii="Calibri" w:hAnsi="Calibri"/>
        </w:rPr>
        <w:t>rozvodny</w:t>
      </w:r>
      <w:r w:rsidR="00676E7C">
        <w:rPr>
          <w:rFonts w:ascii="Calibri" w:hAnsi="Calibri"/>
        </w:rPr>
        <w:t xml:space="preserve"> v  2.PP</w:t>
      </w:r>
      <w:proofErr w:type="gramEnd"/>
      <w:r w:rsidR="00676E7C">
        <w:rPr>
          <w:rFonts w:ascii="Calibri" w:hAnsi="Calibri"/>
        </w:rPr>
        <w:t xml:space="preserve"> budovy A.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</w:p>
    <w:p w:rsidR="00600758" w:rsidRPr="00F04AF7" w:rsidRDefault="00600758" w:rsidP="00F66888">
      <w:pPr>
        <w:spacing w:before="120" w:line="240" w:lineRule="auto"/>
        <w:rPr>
          <w:rFonts w:ascii="Calibri" w:hAnsi="Calibri"/>
          <w:b/>
        </w:rPr>
      </w:pPr>
      <w:r w:rsidRPr="00F04AF7">
        <w:rPr>
          <w:rFonts w:ascii="Calibri" w:hAnsi="Calibri"/>
          <w:b/>
        </w:rPr>
        <w:t>II. ETAPA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  <w:b/>
        </w:rPr>
      </w:pPr>
      <w:r w:rsidRPr="00F04AF7">
        <w:rPr>
          <w:rFonts w:ascii="Calibri" w:hAnsi="Calibri"/>
          <w:b/>
          <w:u w:val="single"/>
        </w:rPr>
        <w:t>Časový interval</w:t>
      </w:r>
      <w:r w:rsidRPr="00F04AF7">
        <w:rPr>
          <w:rFonts w:ascii="Calibri" w:hAnsi="Calibri"/>
          <w:b/>
        </w:rPr>
        <w:t>: 27.</w:t>
      </w:r>
      <w:r w:rsidR="00826DEA">
        <w:rPr>
          <w:rFonts w:ascii="Calibri" w:hAnsi="Calibri"/>
          <w:b/>
        </w:rPr>
        <w:t xml:space="preserve"> </w:t>
      </w:r>
      <w:r w:rsidRPr="00F04AF7">
        <w:rPr>
          <w:rFonts w:ascii="Calibri" w:hAnsi="Calibri"/>
          <w:b/>
        </w:rPr>
        <w:t>6.</w:t>
      </w:r>
      <w:r w:rsidR="00826DEA">
        <w:rPr>
          <w:rFonts w:ascii="Calibri" w:hAnsi="Calibri"/>
          <w:b/>
        </w:rPr>
        <w:t xml:space="preserve"> </w:t>
      </w:r>
      <w:r w:rsidRPr="00F04AF7">
        <w:rPr>
          <w:rFonts w:ascii="Calibri" w:hAnsi="Calibri"/>
          <w:b/>
        </w:rPr>
        <w:t>- maximálně 10.</w:t>
      </w:r>
      <w:r w:rsidR="00826DEA">
        <w:rPr>
          <w:rFonts w:ascii="Calibri" w:hAnsi="Calibri"/>
          <w:b/>
        </w:rPr>
        <w:t xml:space="preserve"> </w:t>
      </w:r>
      <w:r w:rsidRPr="00F04AF7">
        <w:rPr>
          <w:rFonts w:ascii="Calibri" w:hAnsi="Calibri"/>
          <w:b/>
        </w:rPr>
        <w:t>9.</w:t>
      </w:r>
      <w:r w:rsidR="00826DEA">
        <w:rPr>
          <w:rFonts w:ascii="Calibri" w:hAnsi="Calibri"/>
          <w:b/>
        </w:rPr>
        <w:t xml:space="preserve"> </w:t>
      </w:r>
      <w:r w:rsidRPr="00F04AF7">
        <w:rPr>
          <w:rFonts w:ascii="Calibri" w:hAnsi="Calibri"/>
          <w:b/>
        </w:rPr>
        <w:t>2015</w:t>
      </w:r>
      <w:r w:rsidRPr="00F04AF7">
        <w:rPr>
          <w:rFonts w:ascii="Calibri" w:hAnsi="Calibri"/>
          <w:b/>
        </w:rPr>
        <w:tab/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 w:rsidRPr="00F04AF7">
        <w:rPr>
          <w:rFonts w:ascii="Calibri" w:hAnsi="Calibri"/>
        </w:rPr>
        <w:t>V II. etapě budou práce probíhat v interi</w:t>
      </w:r>
      <w:r>
        <w:rPr>
          <w:rFonts w:ascii="Calibri" w:hAnsi="Calibri"/>
        </w:rPr>
        <w:t>é</w:t>
      </w:r>
      <w:r w:rsidRPr="00F04AF7">
        <w:rPr>
          <w:rFonts w:ascii="Calibri" w:hAnsi="Calibri"/>
        </w:rPr>
        <w:t>ru (budova A) i v exteri</w:t>
      </w:r>
      <w:r>
        <w:rPr>
          <w:rFonts w:ascii="Calibri" w:hAnsi="Calibri"/>
        </w:rPr>
        <w:t>é</w:t>
      </w:r>
      <w:r w:rsidRPr="00F04AF7">
        <w:rPr>
          <w:rFonts w:ascii="Calibri" w:hAnsi="Calibri"/>
        </w:rPr>
        <w:t>ru (dvůr):</w:t>
      </w:r>
    </w:p>
    <w:p w:rsidR="00600758" w:rsidRPr="00F04AF7" w:rsidRDefault="00600758" w:rsidP="00F66888">
      <w:pPr>
        <w:spacing w:line="240" w:lineRule="auto"/>
        <w:rPr>
          <w:rFonts w:ascii="Calibri" w:hAnsi="Calibri"/>
        </w:rPr>
      </w:pPr>
      <w:r w:rsidRPr="00F04AF7">
        <w:rPr>
          <w:rFonts w:ascii="Calibri" w:hAnsi="Calibri"/>
        </w:rPr>
        <w:t>- práce v interi</w:t>
      </w:r>
      <w:r>
        <w:rPr>
          <w:rFonts w:ascii="Calibri" w:hAnsi="Calibri"/>
        </w:rPr>
        <w:t>é</w:t>
      </w:r>
      <w:r w:rsidRPr="00F04AF7">
        <w:rPr>
          <w:rFonts w:ascii="Calibri" w:hAnsi="Calibri"/>
        </w:rPr>
        <w:t>ru budovy A – stavební činnost v </w:t>
      </w:r>
      <w:proofErr w:type="gramStart"/>
      <w:r w:rsidRPr="00F04AF7">
        <w:rPr>
          <w:rFonts w:ascii="Calibri" w:hAnsi="Calibri"/>
        </w:rPr>
        <w:t>celém 2.PP</w:t>
      </w:r>
      <w:proofErr w:type="gramEnd"/>
    </w:p>
    <w:p w:rsidR="00600758" w:rsidRPr="00F04AF7" w:rsidRDefault="00600758" w:rsidP="00F66888">
      <w:pPr>
        <w:spacing w:line="240" w:lineRule="auto"/>
        <w:rPr>
          <w:rFonts w:ascii="Calibri" w:hAnsi="Calibri"/>
        </w:rPr>
      </w:pPr>
      <w:r w:rsidRPr="00F04AF7">
        <w:rPr>
          <w:rFonts w:ascii="Calibri" w:hAnsi="Calibri"/>
        </w:rPr>
        <w:t>- překládání inženýrských sítí a stavba inženýrského kanálu (i pod trasou pro zásobování heliem)</w:t>
      </w:r>
    </w:p>
    <w:p w:rsidR="00600758" w:rsidRPr="00F04AF7" w:rsidRDefault="00600758" w:rsidP="00F66888">
      <w:pPr>
        <w:spacing w:line="240" w:lineRule="auto"/>
        <w:rPr>
          <w:rFonts w:ascii="Calibri" w:hAnsi="Calibri"/>
        </w:rPr>
      </w:pPr>
      <w:r w:rsidRPr="00F04AF7">
        <w:rPr>
          <w:rFonts w:ascii="Calibri" w:hAnsi="Calibri"/>
        </w:rPr>
        <w:t>- sanace stávajícího kanálu</w:t>
      </w:r>
    </w:p>
    <w:p w:rsidR="00600758" w:rsidRPr="00F04AF7" w:rsidRDefault="00600758" w:rsidP="00F66888">
      <w:pPr>
        <w:spacing w:line="240" w:lineRule="auto"/>
        <w:rPr>
          <w:rFonts w:ascii="Calibri" w:hAnsi="Calibri"/>
        </w:rPr>
      </w:pPr>
      <w:r w:rsidRPr="00F04AF7">
        <w:rPr>
          <w:rFonts w:ascii="Calibri" w:hAnsi="Calibri"/>
        </w:rPr>
        <w:t>- odstranění všech zbývajících vrchních vrstev komunikací v ploše dvora</w:t>
      </w:r>
    </w:p>
    <w:p w:rsidR="00600758" w:rsidRPr="00F04AF7" w:rsidRDefault="00600758" w:rsidP="00F66888">
      <w:pPr>
        <w:spacing w:line="240" w:lineRule="auto"/>
        <w:rPr>
          <w:rFonts w:ascii="Calibri" w:hAnsi="Calibri"/>
        </w:rPr>
      </w:pPr>
      <w:r w:rsidRPr="00F04AF7">
        <w:rPr>
          <w:rFonts w:ascii="Calibri" w:hAnsi="Calibri"/>
        </w:rPr>
        <w:t>- započetí pokládky nových povrchů dvora</w:t>
      </w:r>
    </w:p>
    <w:p w:rsidR="00676E7C" w:rsidRDefault="00676E7C" w:rsidP="00F66888">
      <w:pPr>
        <w:spacing w:before="120" w:line="240" w:lineRule="auto"/>
        <w:rPr>
          <w:rFonts w:ascii="Calibri" w:hAnsi="Calibri"/>
          <w:u w:val="single"/>
        </w:rPr>
      </w:pPr>
    </w:p>
    <w:p w:rsidR="00600758" w:rsidRPr="00F04AF7" w:rsidRDefault="00600758" w:rsidP="00F66888">
      <w:pPr>
        <w:spacing w:before="120" w:line="240" w:lineRule="auto"/>
        <w:rPr>
          <w:rFonts w:ascii="Calibri" w:hAnsi="Calibri"/>
          <w:u w:val="single"/>
        </w:rPr>
      </w:pPr>
      <w:r w:rsidRPr="00F04AF7">
        <w:rPr>
          <w:rFonts w:ascii="Calibri" w:hAnsi="Calibri"/>
          <w:u w:val="single"/>
        </w:rPr>
        <w:lastRenderedPageBreak/>
        <w:t>Provozní podmínky: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 w:rsidRPr="00F04AF7">
        <w:rPr>
          <w:rFonts w:ascii="Calibri" w:hAnsi="Calibri"/>
        </w:rPr>
        <w:t xml:space="preserve">a) Bude </w:t>
      </w:r>
      <w:r w:rsidRPr="00F04AF7">
        <w:rPr>
          <w:rFonts w:ascii="Calibri" w:hAnsi="Calibri"/>
          <w:b/>
        </w:rPr>
        <w:t>přerušen provoz heliového hospodářství a provoz v </w:t>
      </w:r>
      <w:proofErr w:type="gramStart"/>
      <w:r w:rsidRPr="00F04AF7">
        <w:rPr>
          <w:rFonts w:ascii="Calibri" w:hAnsi="Calibri"/>
          <w:b/>
        </w:rPr>
        <w:t>laboratořích 2.PP</w:t>
      </w:r>
      <w:proofErr w:type="gramEnd"/>
      <w:r w:rsidRPr="00F04AF7">
        <w:rPr>
          <w:rFonts w:ascii="Calibri" w:hAnsi="Calibri"/>
          <w:b/>
        </w:rPr>
        <w:t xml:space="preserve"> budovy A</w:t>
      </w:r>
      <w:r>
        <w:rPr>
          <w:rFonts w:ascii="Calibri" w:hAnsi="Calibri"/>
        </w:rPr>
        <w:t xml:space="preserve"> (nemusí být zajištěn průjezd pro nákladní automobil k budově E).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>
        <w:rPr>
          <w:rFonts w:ascii="Calibri" w:hAnsi="Calibri"/>
        </w:rPr>
        <w:t>b</w:t>
      </w:r>
      <w:r w:rsidRPr="00F04AF7">
        <w:rPr>
          <w:rFonts w:ascii="Calibri" w:hAnsi="Calibri"/>
        </w:rPr>
        <w:t xml:space="preserve">) Práce </w:t>
      </w:r>
      <w:r w:rsidRPr="00F04AF7">
        <w:rPr>
          <w:rFonts w:ascii="Calibri" w:hAnsi="Calibri"/>
          <w:b/>
        </w:rPr>
        <w:t>je možné provádět ve vícesměnném provozu</w:t>
      </w:r>
      <w:r w:rsidRPr="00F04AF7">
        <w:rPr>
          <w:rFonts w:ascii="Calibri" w:hAnsi="Calibri"/>
        </w:rPr>
        <w:t>.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>
        <w:rPr>
          <w:rFonts w:ascii="Calibri" w:hAnsi="Calibri"/>
        </w:rPr>
        <w:t>c</w:t>
      </w:r>
      <w:r w:rsidRPr="00F04AF7">
        <w:rPr>
          <w:rFonts w:ascii="Calibri" w:hAnsi="Calibri"/>
        </w:rPr>
        <w:t xml:space="preserve">) </w:t>
      </w:r>
      <w:r w:rsidR="00676E7C">
        <w:rPr>
          <w:rFonts w:ascii="Calibri" w:hAnsi="Calibri"/>
        </w:rPr>
        <w:t xml:space="preserve">Na začátku II. etapy bude rozebrán strop </w:t>
      </w:r>
      <w:proofErr w:type="gramStart"/>
      <w:r w:rsidR="00676E7C">
        <w:rPr>
          <w:rFonts w:ascii="Calibri" w:hAnsi="Calibri"/>
        </w:rPr>
        <w:t>m.č.</w:t>
      </w:r>
      <w:proofErr w:type="gramEnd"/>
      <w:r w:rsidR="00676E7C">
        <w:rPr>
          <w:rFonts w:ascii="Calibri" w:hAnsi="Calibri"/>
        </w:rPr>
        <w:t xml:space="preserve"> A12/5 a budou vystěhovány zabedněné přístroje z laboratoře A12/1 (vlastní stěhování přístrojů zajistí FZÚ). </w:t>
      </w:r>
      <w:r w:rsidR="00676E7C" w:rsidRPr="00F04AF7">
        <w:rPr>
          <w:rFonts w:ascii="Calibri" w:hAnsi="Calibri"/>
        </w:rPr>
        <w:t xml:space="preserve">Před </w:t>
      </w:r>
      <w:r w:rsidR="00676E7C">
        <w:rPr>
          <w:rFonts w:ascii="Calibri" w:hAnsi="Calibri"/>
        </w:rPr>
        <w:t xml:space="preserve">finálním </w:t>
      </w:r>
      <w:r w:rsidR="00676E7C" w:rsidRPr="00F04AF7">
        <w:rPr>
          <w:rFonts w:ascii="Calibri" w:hAnsi="Calibri"/>
        </w:rPr>
        <w:t>zastropen</w:t>
      </w:r>
      <w:r w:rsidR="00676E7C">
        <w:rPr>
          <w:rFonts w:ascii="Calibri" w:hAnsi="Calibri"/>
        </w:rPr>
        <w:t xml:space="preserve">ím místnosti A12/5 bude do </w:t>
      </w:r>
      <w:proofErr w:type="gramStart"/>
      <w:r w:rsidR="00676E7C">
        <w:rPr>
          <w:rFonts w:ascii="Calibri" w:hAnsi="Calibri"/>
        </w:rPr>
        <w:t>m.č.</w:t>
      </w:r>
      <w:proofErr w:type="gramEnd"/>
      <w:r w:rsidR="00676E7C">
        <w:rPr>
          <w:rFonts w:ascii="Calibri" w:hAnsi="Calibri"/>
        </w:rPr>
        <w:t xml:space="preserve"> </w:t>
      </w:r>
      <w:r w:rsidR="00676E7C" w:rsidRPr="00F04AF7">
        <w:rPr>
          <w:rFonts w:ascii="Calibri" w:hAnsi="Calibri"/>
        </w:rPr>
        <w:t xml:space="preserve">A12/1 nastěhován zabedněný přístroj </w:t>
      </w:r>
      <w:proofErr w:type="spellStart"/>
      <w:r w:rsidR="00676E7C" w:rsidRPr="00F04AF7">
        <w:rPr>
          <w:rFonts w:ascii="Calibri" w:hAnsi="Calibri"/>
        </w:rPr>
        <w:t>Aixtron</w:t>
      </w:r>
      <w:proofErr w:type="spellEnd"/>
      <w:r w:rsidR="00676E7C" w:rsidRPr="00F04AF7">
        <w:rPr>
          <w:rFonts w:ascii="Calibri" w:hAnsi="Calibri"/>
        </w:rPr>
        <w:t xml:space="preserve"> (2x0,8x2,25 m), který už v místnosti zůstane do jejího dokončení.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>
        <w:rPr>
          <w:rFonts w:ascii="Calibri" w:hAnsi="Calibri"/>
        </w:rPr>
        <w:t>d</w:t>
      </w:r>
      <w:r w:rsidRPr="00F04AF7">
        <w:rPr>
          <w:rFonts w:ascii="Calibri" w:hAnsi="Calibri"/>
        </w:rPr>
        <w:t xml:space="preserve">) </w:t>
      </w:r>
      <w:r>
        <w:rPr>
          <w:rFonts w:ascii="Calibri" w:hAnsi="Calibri"/>
        </w:rPr>
        <w:t>Obedněný p</w:t>
      </w:r>
      <w:r w:rsidRPr="00F04AF7">
        <w:rPr>
          <w:rFonts w:ascii="Calibri" w:hAnsi="Calibri"/>
        </w:rPr>
        <w:t xml:space="preserve">řístroj </w:t>
      </w:r>
      <w:r>
        <w:rPr>
          <w:rFonts w:ascii="Calibri" w:hAnsi="Calibri"/>
        </w:rPr>
        <w:t>v laboratoři A10 zůstane</w:t>
      </w:r>
      <w:r w:rsidRPr="00F04AF7">
        <w:rPr>
          <w:rFonts w:ascii="Calibri" w:hAnsi="Calibri"/>
        </w:rPr>
        <w:t xml:space="preserve"> na místě po </w:t>
      </w:r>
      <w:r>
        <w:rPr>
          <w:rFonts w:ascii="Calibri" w:hAnsi="Calibri"/>
        </w:rPr>
        <w:t xml:space="preserve">celou </w:t>
      </w:r>
      <w:r w:rsidRPr="00F04AF7">
        <w:rPr>
          <w:rFonts w:ascii="Calibri" w:hAnsi="Calibri"/>
        </w:rPr>
        <w:t>dobu výstavby</w:t>
      </w:r>
      <w:r>
        <w:rPr>
          <w:rFonts w:ascii="Calibri" w:hAnsi="Calibri"/>
        </w:rPr>
        <w:t>.</w:t>
      </w:r>
    </w:p>
    <w:p w:rsidR="00600758" w:rsidRDefault="00600758" w:rsidP="00F66888">
      <w:pPr>
        <w:spacing w:before="120" w:line="240" w:lineRule="auto"/>
        <w:rPr>
          <w:rFonts w:ascii="Calibri" w:hAnsi="Calibri"/>
        </w:rPr>
      </w:pPr>
      <w:r>
        <w:rPr>
          <w:rFonts w:ascii="Calibri" w:hAnsi="Calibri"/>
        </w:rPr>
        <w:t>e</w:t>
      </w:r>
      <w:r w:rsidRPr="00F04AF7">
        <w:rPr>
          <w:rFonts w:ascii="Calibri" w:hAnsi="Calibri"/>
        </w:rPr>
        <w:t>) V závěru II. etapy budou předány k užívání laboratoře v místn</w:t>
      </w:r>
      <w:r>
        <w:rPr>
          <w:rFonts w:ascii="Calibri" w:hAnsi="Calibri"/>
        </w:rPr>
        <w:t>ostech A10, A10/1, A12, A12/1-5 včetně příslušných revizí.</w:t>
      </w:r>
    </w:p>
    <w:p w:rsidR="00952333" w:rsidRPr="00F04AF7" w:rsidRDefault="00952333" w:rsidP="00952333">
      <w:pPr>
        <w:spacing w:before="120" w:line="240" w:lineRule="auto"/>
        <w:rPr>
          <w:rFonts w:ascii="Calibri" w:hAnsi="Calibri"/>
        </w:rPr>
      </w:pPr>
      <w:r>
        <w:rPr>
          <w:rFonts w:ascii="Calibri" w:hAnsi="Calibri"/>
        </w:rPr>
        <w:t xml:space="preserve">f) </w:t>
      </w:r>
      <w:r w:rsidRPr="0071650F">
        <w:rPr>
          <w:rFonts w:ascii="Calibri" w:hAnsi="Calibri"/>
        </w:rPr>
        <w:t>V závěru II. etapy bude plně obnoven provoz heliového hospodářství</w:t>
      </w:r>
      <w:r>
        <w:rPr>
          <w:rFonts w:ascii="Calibri" w:hAnsi="Calibri"/>
        </w:rPr>
        <w:t>.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</w:p>
    <w:p w:rsidR="00600758" w:rsidRPr="00F04AF7" w:rsidRDefault="00600758" w:rsidP="00F66888">
      <w:pPr>
        <w:spacing w:before="120" w:line="240" w:lineRule="auto"/>
        <w:rPr>
          <w:rFonts w:ascii="Calibri" w:hAnsi="Calibri"/>
          <w:b/>
        </w:rPr>
      </w:pPr>
      <w:r w:rsidRPr="00F04AF7">
        <w:rPr>
          <w:rFonts w:ascii="Calibri" w:hAnsi="Calibri"/>
          <w:b/>
        </w:rPr>
        <w:t>III. ETAPA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  <w:b/>
        </w:rPr>
      </w:pPr>
      <w:r w:rsidRPr="00F04AF7">
        <w:rPr>
          <w:rFonts w:ascii="Calibri" w:hAnsi="Calibri"/>
          <w:b/>
          <w:u w:val="single"/>
        </w:rPr>
        <w:t>Časový interval</w:t>
      </w:r>
      <w:r w:rsidRPr="00F04AF7">
        <w:rPr>
          <w:rFonts w:ascii="Calibri" w:hAnsi="Calibri"/>
          <w:b/>
        </w:rPr>
        <w:t>: od konce II. etapy – do 20.</w:t>
      </w:r>
      <w:r w:rsidR="00826DEA">
        <w:rPr>
          <w:rFonts w:ascii="Calibri" w:hAnsi="Calibri"/>
          <w:b/>
        </w:rPr>
        <w:t xml:space="preserve"> </w:t>
      </w:r>
      <w:r w:rsidRPr="00F04AF7">
        <w:rPr>
          <w:rFonts w:ascii="Calibri" w:hAnsi="Calibri"/>
          <w:b/>
        </w:rPr>
        <w:t>11.</w:t>
      </w:r>
      <w:r w:rsidR="00826DEA">
        <w:rPr>
          <w:rFonts w:ascii="Calibri" w:hAnsi="Calibri"/>
          <w:b/>
        </w:rPr>
        <w:t xml:space="preserve"> </w:t>
      </w:r>
      <w:r w:rsidRPr="00F04AF7">
        <w:rPr>
          <w:rFonts w:ascii="Calibri" w:hAnsi="Calibri"/>
          <w:b/>
        </w:rPr>
        <w:t>2015</w:t>
      </w:r>
      <w:r w:rsidRPr="00F04AF7">
        <w:rPr>
          <w:rFonts w:ascii="Calibri" w:hAnsi="Calibri"/>
          <w:b/>
        </w:rPr>
        <w:tab/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 w:rsidRPr="00F04AF7">
        <w:rPr>
          <w:rFonts w:ascii="Calibri" w:hAnsi="Calibri"/>
        </w:rPr>
        <w:t>Dokončení prací v oblasti dvora a prací týkajících se budovy F, E.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  <w:u w:val="single"/>
        </w:rPr>
      </w:pPr>
      <w:r w:rsidRPr="00F04AF7">
        <w:rPr>
          <w:rFonts w:ascii="Calibri" w:hAnsi="Calibri"/>
          <w:u w:val="single"/>
        </w:rPr>
        <w:t>Provozní podmínky: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>
        <w:rPr>
          <w:rFonts w:ascii="Calibri" w:hAnsi="Calibri"/>
        </w:rPr>
        <w:t>O</w:t>
      </w:r>
      <w:r w:rsidRPr="00F04AF7">
        <w:rPr>
          <w:rFonts w:ascii="Calibri" w:hAnsi="Calibri"/>
        </w:rPr>
        <w:t xml:space="preserve">bnovení </w:t>
      </w:r>
      <w:r>
        <w:rPr>
          <w:rFonts w:ascii="Calibri" w:hAnsi="Calibri"/>
        </w:rPr>
        <w:t xml:space="preserve">provozu </w:t>
      </w:r>
      <w:r w:rsidRPr="00F04AF7">
        <w:rPr>
          <w:rFonts w:ascii="Calibri" w:hAnsi="Calibri"/>
        </w:rPr>
        <w:t>heliového hospodářství a provozu laboratoří viz I. etapa, bod</w:t>
      </w:r>
      <w:r w:rsidR="00652CD8">
        <w:rPr>
          <w:rFonts w:ascii="Calibri" w:hAnsi="Calibri"/>
        </w:rPr>
        <w:t>y</w:t>
      </w:r>
      <w:r w:rsidRPr="00F04AF7">
        <w:rPr>
          <w:rFonts w:ascii="Calibri" w:hAnsi="Calibri"/>
        </w:rPr>
        <w:t xml:space="preserve"> a)</w:t>
      </w:r>
      <w:r>
        <w:rPr>
          <w:rFonts w:ascii="Calibri" w:hAnsi="Calibri"/>
        </w:rPr>
        <w:t xml:space="preserve">, </w:t>
      </w:r>
      <w:r w:rsidRPr="00F04AF7">
        <w:rPr>
          <w:rFonts w:ascii="Calibri" w:hAnsi="Calibri"/>
        </w:rPr>
        <w:t>b)</w:t>
      </w:r>
      <w:r>
        <w:rPr>
          <w:rFonts w:ascii="Calibri" w:hAnsi="Calibri"/>
        </w:rPr>
        <w:t>.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</w:p>
    <w:p w:rsidR="00600758" w:rsidRPr="00F04AF7" w:rsidRDefault="00600758" w:rsidP="00F66888">
      <w:pPr>
        <w:spacing w:before="120" w:line="240" w:lineRule="auto"/>
        <w:rPr>
          <w:rFonts w:ascii="Calibri" w:hAnsi="Calibri"/>
          <w:b/>
        </w:rPr>
      </w:pPr>
      <w:r w:rsidRPr="00F04AF7">
        <w:rPr>
          <w:rFonts w:ascii="Calibri" w:hAnsi="Calibri"/>
          <w:b/>
        </w:rPr>
        <w:t xml:space="preserve">* POPIS PROVOZU HELIOVÉHO HOSPODÁŘSTVÍ 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 w:rsidRPr="00F04AF7">
        <w:rPr>
          <w:rFonts w:ascii="Calibri" w:hAnsi="Calibri"/>
        </w:rPr>
        <w:tab/>
        <w:t xml:space="preserve">Rekonstrukce dolního dvora areálu bude prováděna za provozu </w:t>
      </w:r>
      <w:r>
        <w:rPr>
          <w:rFonts w:ascii="Calibri" w:hAnsi="Calibri"/>
        </w:rPr>
        <w:t xml:space="preserve">všech </w:t>
      </w:r>
      <w:r w:rsidRPr="00F04AF7">
        <w:rPr>
          <w:rFonts w:ascii="Calibri" w:hAnsi="Calibri"/>
        </w:rPr>
        <w:t>laboratoří</w:t>
      </w:r>
      <w:r w:rsidRPr="00C44A18">
        <w:rPr>
          <w:rFonts w:ascii="Calibri" w:hAnsi="Calibri"/>
        </w:rPr>
        <w:t xml:space="preserve"> </w:t>
      </w:r>
      <w:r w:rsidRPr="00F04AF7">
        <w:rPr>
          <w:rFonts w:ascii="Calibri" w:hAnsi="Calibri"/>
        </w:rPr>
        <w:t>Fyzikálního ústavu. Dolní dvůr je ústředním provozním uzlem areálu. Zásadní je především provoz heliového hospodářství.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 w:rsidRPr="00F04AF7">
        <w:rPr>
          <w:rFonts w:ascii="Calibri" w:hAnsi="Calibri"/>
        </w:rPr>
        <w:tab/>
        <w:t xml:space="preserve">Zásobování areálu heliem zajišťuje lehký nákladní automobil, který k rampě uprostřed budovy E přiváží nádoby s tekutým heliem, kde jsou uskladněny. Do jednotlivých laboratoří v okolních budovách dvora jsou tyto nádoby rozváženy pomocí </w:t>
      </w:r>
      <w:r w:rsidR="007141C9">
        <w:rPr>
          <w:rFonts w:ascii="Calibri" w:hAnsi="Calibri"/>
        </w:rPr>
        <w:t>speciálních</w:t>
      </w:r>
      <w:r w:rsidRPr="00F04AF7">
        <w:rPr>
          <w:rFonts w:ascii="Calibri" w:hAnsi="Calibri"/>
        </w:rPr>
        <w:t xml:space="preserve"> vozíků. S heliem je potřeba zacházet jemně a bez otřesů, proto je při rozvozu třeba dbát na </w:t>
      </w:r>
      <w:proofErr w:type="spellStart"/>
      <w:r w:rsidRPr="00F04AF7">
        <w:rPr>
          <w:rFonts w:ascii="Calibri" w:hAnsi="Calibri"/>
        </w:rPr>
        <w:t>rovinnost</w:t>
      </w:r>
      <w:proofErr w:type="spellEnd"/>
      <w:r w:rsidRPr="00F04AF7">
        <w:rPr>
          <w:rFonts w:ascii="Calibri" w:hAnsi="Calibri"/>
        </w:rPr>
        <w:t xml:space="preserve"> povrchu trasy. Do budovy A, která má před vstupem </w:t>
      </w:r>
      <w:r>
        <w:rPr>
          <w:rFonts w:ascii="Calibri" w:hAnsi="Calibri"/>
        </w:rPr>
        <w:t>předložené schodiště</w:t>
      </w:r>
      <w:r w:rsidRPr="00F04AF7">
        <w:rPr>
          <w:rFonts w:ascii="Calibri" w:hAnsi="Calibri"/>
        </w:rPr>
        <w:t xml:space="preserve">, se helium dopravuje pomocí nůžkové plošiny. Použité helium v plynné formě se ke zkapalnění odváží </w:t>
      </w:r>
      <w:r w:rsidR="007141C9">
        <w:rPr>
          <w:rFonts w:ascii="Calibri" w:hAnsi="Calibri"/>
        </w:rPr>
        <w:t>v tlakových lahvích</w:t>
      </w:r>
      <w:r w:rsidR="007141C9" w:rsidRPr="00F04AF7">
        <w:rPr>
          <w:rFonts w:ascii="Calibri" w:hAnsi="Calibri"/>
        </w:rPr>
        <w:t xml:space="preserve"> </w:t>
      </w:r>
      <w:r w:rsidRPr="00F04AF7">
        <w:rPr>
          <w:rFonts w:ascii="Calibri" w:hAnsi="Calibri"/>
        </w:rPr>
        <w:t>mimo areál opět lehkým nákladním automobilem.</w:t>
      </w:r>
    </w:p>
    <w:p w:rsidR="00600758" w:rsidRPr="00F04AF7" w:rsidRDefault="00600758" w:rsidP="00F66888">
      <w:pPr>
        <w:spacing w:before="120" w:line="240" w:lineRule="auto"/>
        <w:rPr>
          <w:rFonts w:ascii="Calibri" w:hAnsi="Calibri"/>
        </w:rPr>
      </w:pPr>
      <w:r w:rsidRPr="00F04AF7">
        <w:rPr>
          <w:rFonts w:ascii="Calibri" w:hAnsi="Calibri"/>
        </w:rPr>
        <w:tab/>
        <w:t xml:space="preserve">Četnost jednoho zásobovacího cyklu je </w:t>
      </w:r>
      <w:r w:rsidR="00952333">
        <w:rPr>
          <w:rFonts w:ascii="Calibri" w:hAnsi="Calibri"/>
        </w:rPr>
        <w:t>2</w:t>
      </w:r>
      <w:r w:rsidRPr="00F04AF7">
        <w:rPr>
          <w:rFonts w:ascii="Calibri" w:hAnsi="Calibri"/>
        </w:rPr>
        <w:t>x týdně.</w:t>
      </w:r>
    </w:p>
    <w:p w:rsidR="00600758" w:rsidRPr="0070605D" w:rsidRDefault="00600758" w:rsidP="00F66888">
      <w:pPr>
        <w:spacing w:before="120" w:line="240" w:lineRule="auto"/>
      </w:pPr>
    </w:p>
    <w:p w:rsidR="00600758" w:rsidRDefault="00600758" w:rsidP="00600758">
      <w:pPr>
        <w:spacing w:before="120"/>
      </w:pPr>
    </w:p>
    <w:p w:rsidR="00DD46AA" w:rsidRPr="00EC5246" w:rsidRDefault="00DD46AA" w:rsidP="00600758">
      <w:pPr>
        <w:pStyle w:val="Nadpis1"/>
        <w:spacing w:line="240" w:lineRule="auto"/>
        <w:rPr>
          <w:sz w:val="18"/>
          <w:szCs w:val="18"/>
        </w:rPr>
      </w:pPr>
    </w:p>
    <w:sectPr w:rsidR="00DD46AA" w:rsidRPr="00EC5246" w:rsidSect="006007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280" w:rsidRDefault="00D14280">
      <w:r>
        <w:separator/>
      </w:r>
    </w:p>
  </w:endnote>
  <w:endnote w:type="continuationSeparator" w:id="0">
    <w:p w:rsidR="00D14280" w:rsidRDefault="00D14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95" w:rsidRDefault="00CB343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7229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72295" w:rsidRDefault="00F7229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95" w:rsidRPr="002C01C2" w:rsidRDefault="00F72295" w:rsidP="00671EF8">
    <w:pPr>
      <w:pBdr>
        <w:top w:val="single" w:sz="2" w:space="6" w:color="auto"/>
      </w:pBdr>
      <w:tabs>
        <w:tab w:val="right" w:pos="9072"/>
      </w:tabs>
      <w:spacing w:line="240" w:lineRule="auto"/>
      <w:rPr>
        <w:rFonts w:asciiTheme="minorHAnsi" w:hAnsiTheme="minorHAnsi"/>
        <w:sz w:val="18"/>
        <w:szCs w:val="18"/>
      </w:rPr>
    </w:pPr>
    <w:r w:rsidRPr="002C01C2">
      <w:rPr>
        <w:rFonts w:asciiTheme="minorHAnsi" w:hAnsiTheme="minorHAnsi"/>
        <w:sz w:val="18"/>
        <w:szCs w:val="18"/>
      </w:rPr>
      <w:t>Na Slovance 1999/2, 182 21 Praha 8</w:t>
    </w:r>
    <w:r w:rsidRPr="002C01C2">
      <w:rPr>
        <w:rFonts w:asciiTheme="minorHAnsi" w:hAnsiTheme="minorHAnsi"/>
        <w:b/>
        <w:sz w:val="18"/>
        <w:szCs w:val="18"/>
      </w:rPr>
      <w:tab/>
    </w:r>
    <w:r w:rsidRPr="002C01C2">
      <w:rPr>
        <w:rFonts w:asciiTheme="minorHAnsi" w:hAnsiTheme="minorHAnsi"/>
        <w:sz w:val="18"/>
        <w:szCs w:val="18"/>
      </w:rPr>
      <w:sym w:font="Wingdings" w:char="F028"/>
    </w:r>
    <w:r w:rsidRPr="002C01C2">
      <w:rPr>
        <w:rFonts w:asciiTheme="minorHAnsi" w:hAnsiTheme="minorHAnsi"/>
        <w:sz w:val="18"/>
        <w:szCs w:val="18"/>
      </w:rPr>
      <w:t xml:space="preserve">   +420 266 053 111</w:t>
    </w:r>
  </w:p>
  <w:p w:rsidR="00F72295" w:rsidRPr="00D44CC1" w:rsidRDefault="00CB3432" w:rsidP="00671EF8">
    <w:pPr>
      <w:tabs>
        <w:tab w:val="right" w:pos="9072"/>
      </w:tabs>
      <w:spacing w:line="240" w:lineRule="auto"/>
      <w:rPr>
        <w:rFonts w:asciiTheme="minorHAnsi" w:hAnsiTheme="minorHAnsi"/>
        <w:sz w:val="18"/>
        <w:szCs w:val="18"/>
      </w:rPr>
    </w:pPr>
    <w:hyperlink r:id="rId1" w:history="1">
      <w:r w:rsidR="00F72295" w:rsidRPr="002C01C2">
        <w:rPr>
          <w:rStyle w:val="Hypertextovodkaz"/>
          <w:rFonts w:asciiTheme="minorHAnsi" w:hAnsiTheme="minorHAnsi"/>
          <w:b/>
          <w:sz w:val="18"/>
          <w:szCs w:val="18"/>
        </w:rPr>
        <w:t>www.fzu.cz</w:t>
      </w:r>
    </w:hyperlink>
    <w:r w:rsidR="00F72295" w:rsidRPr="002C01C2">
      <w:rPr>
        <w:rFonts w:asciiTheme="minorHAnsi" w:hAnsiTheme="minorHAnsi"/>
        <w:b/>
        <w:sz w:val="18"/>
        <w:szCs w:val="18"/>
      </w:rPr>
      <w:t xml:space="preserve">   </w:t>
    </w:r>
    <w:hyperlink r:id="rId2" w:history="1">
      <w:r w:rsidR="00F72295" w:rsidRPr="002C01C2">
        <w:rPr>
          <w:rStyle w:val="Hypertextovodkaz"/>
          <w:rFonts w:asciiTheme="minorHAnsi" w:hAnsiTheme="minorHAnsi"/>
          <w:sz w:val="18"/>
          <w:szCs w:val="18"/>
        </w:rPr>
        <w:t>secretary@fzu.cz</w:t>
      </w:r>
    </w:hyperlink>
    <w:r w:rsidR="00F72295" w:rsidRPr="002C01C2">
      <w:rPr>
        <w:rFonts w:asciiTheme="minorHAnsi" w:hAnsiTheme="minorHAnsi"/>
        <w:sz w:val="18"/>
        <w:szCs w:val="18"/>
      </w:rPr>
      <w:tab/>
      <w:t>FAX +420 286 890</w:t>
    </w:r>
    <w:r w:rsidR="00F72295">
      <w:rPr>
        <w:rFonts w:asciiTheme="minorHAnsi" w:hAnsiTheme="minorHAnsi"/>
        <w:sz w:val="18"/>
        <w:szCs w:val="18"/>
      </w:rPr>
      <w:t> </w:t>
    </w:r>
    <w:r w:rsidR="00F72295" w:rsidRPr="002C01C2">
      <w:rPr>
        <w:rFonts w:asciiTheme="minorHAnsi" w:hAnsiTheme="minorHAnsi"/>
        <w:sz w:val="18"/>
        <w:szCs w:val="18"/>
      </w:rPr>
      <w:t>527</w:t>
    </w:r>
  </w:p>
  <w:p w:rsidR="00F72295" w:rsidRPr="00671EF8" w:rsidRDefault="00F72295" w:rsidP="00671EF8">
    <w:pPr>
      <w:pStyle w:val="Zpat"/>
      <w:rPr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95" w:rsidRPr="00512897" w:rsidRDefault="00F72295" w:rsidP="00512897">
    <w:pPr>
      <w:pStyle w:val="Zpat"/>
      <w:jc w:val="center"/>
      <w:rPr>
        <w:rFonts w:asciiTheme="minorHAnsi" w:hAnsiTheme="minorHAnsi"/>
      </w:rPr>
    </w:pPr>
  </w:p>
  <w:p w:rsidR="00F72295" w:rsidRPr="00512897" w:rsidRDefault="00F72295" w:rsidP="005128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280" w:rsidRDefault="00D14280">
      <w:r>
        <w:separator/>
      </w:r>
    </w:p>
  </w:footnote>
  <w:footnote w:type="continuationSeparator" w:id="0">
    <w:p w:rsidR="00D14280" w:rsidRDefault="00D14280">
      <w:r>
        <w:continuationSeparator/>
      </w:r>
    </w:p>
  </w:footnote>
  <w:footnote w:id="1">
    <w:p w:rsidR="006F319C" w:rsidRDefault="006F319C" w:rsidP="006F319C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95" w:rsidRDefault="00F7229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95" w:rsidRPr="00671EF8" w:rsidRDefault="00CB3432" w:rsidP="00671EF8">
    <w:pPr>
      <w:pStyle w:val="Zhlav"/>
      <w:jc w:val="right"/>
    </w:pPr>
    <w:r w:rsidRPr="00CB3432">
      <w:rPr>
        <w:noProof/>
        <w:color w:val="153F8F"/>
        <w:sz w:val="16"/>
        <w:szCs w:val="16"/>
      </w:rPr>
      <w:pict>
        <v:line id="Line 1" o:spid="_x0000_s23557" style="position:absolute;left:0;text-align:left;flip:x;z-index:251662336;visibility:visible;mso-wrap-distance-top:-6e-5mm;mso-wrap-distance-bottom:-6e-5mm" from=".45pt,22pt" to="455.6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" strokeweight=".5pt"/>
      </w:pict>
    </w:r>
    <w:r w:rsidR="00F72295">
      <w:rPr>
        <w:color w:val="153F8F"/>
        <w:sz w:val="16"/>
        <w:szCs w:val="16"/>
      </w:rPr>
      <w:t>strana</w:t>
    </w:r>
    <w:r w:rsidR="00F72295" w:rsidRPr="00170722">
      <w:t xml:space="preserve"> </w:t>
    </w:r>
    <w:r w:rsidRPr="00170722">
      <w:rPr>
        <w:rStyle w:val="slostrnky"/>
      </w:rPr>
      <w:fldChar w:fldCharType="begin"/>
    </w:r>
    <w:r w:rsidR="00F72295" w:rsidRPr="00170722">
      <w:rPr>
        <w:rStyle w:val="slostrnky"/>
      </w:rPr>
      <w:instrText xml:space="preserve"> PAGE </w:instrText>
    </w:r>
    <w:r w:rsidRPr="00170722">
      <w:rPr>
        <w:rStyle w:val="slostrnky"/>
      </w:rPr>
      <w:fldChar w:fldCharType="separate"/>
    </w:r>
    <w:r w:rsidR="00952333">
      <w:rPr>
        <w:rStyle w:val="slostrnky"/>
        <w:noProof/>
      </w:rPr>
      <w:t>- 11 -</w:t>
    </w:r>
    <w:r w:rsidRPr="00170722">
      <w:rPr>
        <w:rStyle w:val="slostrnky"/>
      </w:rPr>
      <w:fldChar w:fldCharType="end"/>
    </w:r>
    <w:r w:rsidR="00F72295" w:rsidRPr="00170722">
      <w:rPr>
        <w:rStyle w:val="slostrnky"/>
      </w:rPr>
      <w:t xml:space="preserve"> </w:t>
    </w:r>
    <w:r w:rsidR="00F72295" w:rsidRPr="00170722">
      <w:rPr>
        <w:rStyle w:val="slostrnky"/>
        <w:color w:val="153F8F"/>
        <w:sz w:val="16"/>
        <w:szCs w:val="16"/>
      </w:rPr>
      <w:t>(</w:t>
    </w:r>
    <w:r w:rsidR="00F72295">
      <w:rPr>
        <w:rStyle w:val="slostrnky"/>
        <w:color w:val="153F8F"/>
        <w:sz w:val="16"/>
        <w:szCs w:val="16"/>
      </w:rPr>
      <w:t>celkem</w:t>
    </w:r>
    <w:r w:rsidR="00F72295" w:rsidRPr="00170722">
      <w:rPr>
        <w:rStyle w:val="slostrnky"/>
        <w:color w:val="153F8F"/>
        <w:sz w:val="16"/>
        <w:szCs w:val="16"/>
      </w:rPr>
      <w:t xml:space="preserve"> </w:t>
    </w:r>
    <w:r w:rsidRPr="00170722">
      <w:rPr>
        <w:rStyle w:val="slostrnky"/>
        <w:color w:val="153F8F"/>
        <w:sz w:val="16"/>
        <w:szCs w:val="16"/>
      </w:rPr>
      <w:fldChar w:fldCharType="begin"/>
    </w:r>
    <w:r w:rsidR="00F72295" w:rsidRPr="00170722">
      <w:rPr>
        <w:rStyle w:val="slostrnky"/>
        <w:color w:val="153F8F"/>
        <w:sz w:val="16"/>
        <w:szCs w:val="16"/>
      </w:rPr>
      <w:instrText xml:space="preserve"> NUMPAGES </w:instrText>
    </w:r>
    <w:r w:rsidRPr="00170722">
      <w:rPr>
        <w:rStyle w:val="slostrnky"/>
        <w:color w:val="153F8F"/>
        <w:sz w:val="16"/>
        <w:szCs w:val="16"/>
      </w:rPr>
      <w:fldChar w:fldCharType="separate"/>
    </w:r>
    <w:r w:rsidR="00952333">
      <w:rPr>
        <w:rStyle w:val="slostrnky"/>
        <w:noProof/>
        <w:color w:val="153F8F"/>
        <w:sz w:val="16"/>
        <w:szCs w:val="16"/>
      </w:rPr>
      <w:t>11</w:t>
    </w:r>
    <w:r w:rsidRPr="00170722">
      <w:rPr>
        <w:rStyle w:val="slostrnky"/>
        <w:color w:val="153F8F"/>
        <w:sz w:val="16"/>
        <w:szCs w:val="16"/>
      </w:rPr>
      <w:fldChar w:fldCharType="end"/>
    </w:r>
    <w:r w:rsidR="00F72295" w:rsidRPr="00170722">
      <w:rPr>
        <w:rStyle w:val="slostrnky"/>
        <w:color w:val="153F8F"/>
        <w:sz w:val="16"/>
        <w:szCs w:val="16"/>
      </w:rPr>
      <w:t>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95" w:rsidRDefault="00CB3432" w:rsidP="00671EF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3555" type="#_x0000_t75" style="position:absolute;left:0;text-align:left;margin-left:0;margin-top:0;width:431.25pt;height:426pt;z-index:-25165619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F72295">
      <w:rPr>
        <w:noProof/>
      </w:rPr>
      <w:drawing>
        <wp:inline distT="0" distB="0" distL="0" distR="0">
          <wp:extent cx="2971800" cy="609600"/>
          <wp:effectExtent l="19050" t="0" r="0" b="0"/>
          <wp:docPr id="2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72295" w:rsidRPr="00512897" w:rsidRDefault="00CB3432" w:rsidP="00512897">
    <w:pPr>
      <w:pStyle w:val="Zhlav"/>
    </w:pPr>
    <w:r>
      <w:rPr>
        <w:noProof/>
      </w:rPr>
      <w:pict>
        <v:line id="Line 2" o:spid="_x0000_s23556" style="position:absolute;left:0;text-align:left;flip:x;z-index:251661312;visibility:visible;mso-wrap-distance-top:-6e-5mm;mso-wrap-distance-bottom:-6e-5mm" from="2.35pt,4pt" to="454.4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6hN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FKk&#10;gxFthOJoF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ysOoTRgCAAAyBAAADgAAAAAAAAAAAAAAAAAuAgAAZHJzL2Uyb0RvYy54bWxQSwECLQAUAAYA&#10;CAAAACEAJuJwBt0AAAAGAQAADwAAAAAAAAAAAAAAAAByBAAAZHJzL2Rvd25yZXYueG1sUEsFBgAA&#10;AAAEAAQA8wAAAHw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hAnsi="Arial"/>
        <w:b w:val="0"/>
        <w:i w:val="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12">
    <w:nsid w:val="01C8713E"/>
    <w:multiLevelType w:val="hybridMultilevel"/>
    <w:tmpl w:val="B510A29E"/>
    <w:lvl w:ilvl="0" w:tplc="2DF2EF3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1F275E42"/>
    <w:multiLevelType w:val="multilevel"/>
    <w:tmpl w:val="601C6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cap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0174DD1"/>
    <w:multiLevelType w:val="hybridMultilevel"/>
    <w:tmpl w:val="2D5C9A86"/>
    <w:lvl w:ilvl="0" w:tplc="8052608E">
      <w:start w:val="1"/>
      <w:numFmt w:val="lowerLetter"/>
      <w:lvlText w:val="%1)"/>
      <w:lvlJc w:val="left"/>
      <w:pPr>
        <w:ind w:left="2487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29851178"/>
    <w:multiLevelType w:val="hybridMultilevel"/>
    <w:tmpl w:val="DC5E9A72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>
    <w:nsid w:val="2A972DE1"/>
    <w:multiLevelType w:val="hybridMultilevel"/>
    <w:tmpl w:val="2C24E302"/>
    <w:lvl w:ilvl="0" w:tplc="2034BC60">
      <w:start w:val="6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0">
    <w:nsid w:val="2AFE0860"/>
    <w:multiLevelType w:val="hybridMultilevel"/>
    <w:tmpl w:val="FD16C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E3A7830"/>
    <w:multiLevelType w:val="hybridMultilevel"/>
    <w:tmpl w:val="4C94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3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43008E"/>
    <w:multiLevelType w:val="hybridMultilevel"/>
    <w:tmpl w:val="4176C7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31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5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31"/>
  </w:num>
  <w:num w:numId="2">
    <w:abstractNumId w:val="33"/>
  </w:num>
  <w:num w:numId="3">
    <w:abstractNumId w:val="13"/>
  </w:num>
  <w:num w:numId="4">
    <w:abstractNumId w:val="37"/>
  </w:num>
  <w:num w:numId="5">
    <w:abstractNumId w:val="14"/>
  </w:num>
  <w:num w:numId="6">
    <w:abstractNumId w:val="25"/>
  </w:num>
  <w:num w:numId="7">
    <w:abstractNumId w:val="29"/>
  </w:num>
  <w:num w:numId="8">
    <w:abstractNumId w:val="36"/>
  </w:num>
  <w:num w:numId="9">
    <w:abstractNumId w:val="22"/>
  </w:num>
  <w:num w:numId="10">
    <w:abstractNumId w:val="23"/>
  </w:num>
  <w:num w:numId="11">
    <w:abstractNumId w:val="39"/>
  </w:num>
  <w:num w:numId="12">
    <w:abstractNumId w:val="38"/>
  </w:num>
  <w:num w:numId="13">
    <w:abstractNumId w:val="28"/>
  </w:num>
  <w:num w:numId="14">
    <w:abstractNumId w:val="27"/>
  </w:num>
  <w:num w:numId="15">
    <w:abstractNumId w:val="35"/>
  </w:num>
  <w:num w:numId="16">
    <w:abstractNumId w:val="30"/>
  </w:num>
  <w:num w:numId="17">
    <w:abstractNumId w:val="26"/>
  </w:num>
  <w:num w:numId="18">
    <w:abstractNumId w:val="11"/>
  </w:num>
  <w:num w:numId="19">
    <w:abstractNumId w:val="1"/>
  </w:num>
  <w:num w:numId="20">
    <w:abstractNumId w:val="5"/>
  </w:num>
  <w:num w:numId="21">
    <w:abstractNumId w:val="8"/>
  </w:num>
  <w:num w:numId="22">
    <w:abstractNumId w:val="10"/>
  </w:num>
  <w:num w:numId="23">
    <w:abstractNumId w:val="34"/>
  </w:num>
  <w:num w:numId="24">
    <w:abstractNumId w:val="32"/>
  </w:num>
  <w:num w:numId="25">
    <w:abstractNumId w:val="17"/>
  </w:num>
  <w:num w:numId="26">
    <w:abstractNumId w:val="24"/>
  </w:num>
  <w:num w:numId="27">
    <w:abstractNumId w:val="21"/>
  </w:num>
  <w:num w:numId="28">
    <w:abstractNumId w:val="18"/>
  </w:num>
  <w:num w:numId="29">
    <w:abstractNumId w:val="20"/>
  </w:num>
  <w:num w:numId="30">
    <w:abstractNumId w:val="19"/>
  </w:num>
  <w:num w:numId="31">
    <w:abstractNumId w:val="15"/>
  </w:num>
  <w:num w:numId="32">
    <w:abstractNumId w:val="16"/>
  </w:num>
  <w:num w:numId="33">
    <w:abstractNumId w:val="1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GrammaticalError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3490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8E78D5"/>
    <w:rsid w:val="00001045"/>
    <w:rsid w:val="000027DC"/>
    <w:rsid w:val="00003456"/>
    <w:rsid w:val="00004F90"/>
    <w:rsid w:val="00005F7E"/>
    <w:rsid w:val="00006B03"/>
    <w:rsid w:val="00012070"/>
    <w:rsid w:val="000131CE"/>
    <w:rsid w:val="00014B54"/>
    <w:rsid w:val="000157BC"/>
    <w:rsid w:val="00021374"/>
    <w:rsid w:val="00021BFB"/>
    <w:rsid w:val="000229F5"/>
    <w:rsid w:val="00023C62"/>
    <w:rsid w:val="00025C2E"/>
    <w:rsid w:val="00026A61"/>
    <w:rsid w:val="00027530"/>
    <w:rsid w:val="00031F41"/>
    <w:rsid w:val="00032EB0"/>
    <w:rsid w:val="00033D62"/>
    <w:rsid w:val="000377C5"/>
    <w:rsid w:val="00041B1B"/>
    <w:rsid w:val="00041BD1"/>
    <w:rsid w:val="00043955"/>
    <w:rsid w:val="00043ED7"/>
    <w:rsid w:val="00044D6B"/>
    <w:rsid w:val="000461C8"/>
    <w:rsid w:val="0004729B"/>
    <w:rsid w:val="0004765C"/>
    <w:rsid w:val="00051B18"/>
    <w:rsid w:val="000529C2"/>
    <w:rsid w:val="00052ADD"/>
    <w:rsid w:val="0005445F"/>
    <w:rsid w:val="000551FA"/>
    <w:rsid w:val="00055FCF"/>
    <w:rsid w:val="000561BB"/>
    <w:rsid w:val="000569C6"/>
    <w:rsid w:val="000578AB"/>
    <w:rsid w:val="0006005E"/>
    <w:rsid w:val="000644DE"/>
    <w:rsid w:val="00064A69"/>
    <w:rsid w:val="0007015A"/>
    <w:rsid w:val="00070394"/>
    <w:rsid w:val="0007051E"/>
    <w:rsid w:val="00071191"/>
    <w:rsid w:val="0007445D"/>
    <w:rsid w:val="00081321"/>
    <w:rsid w:val="00083F8D"/>
    <w:rsid w:val="0009069C"/>
    <w:rsid w:val="0009076F"/>
    <w:rsid w:val="0009191E"/>
    <w:rsid w:val="00091FEF"/>
    <w:rsid w:val="00093259"/>
    <w:rsid w:val="000946AC"/>
    <w:rsid w:val="00094A73"/>
    <w:rsid w:val="000959F6"/>
    <w:rsid w:val="000A2233"/>
    <w:rsid w:val="000A3538"/>
    <w:rsid w:val="000A442E"/>
    <w:rsid w:val="000A49AE"/>
    <w:rsid w:val="000A5B06"/>
    <w:rsid w:val="000A7CC2"/>
    <w:rsid w:val="000B0CB7"/>
    <w:rsid w:val="000B529B"/>
    <w:rsid w:val="000B7A3F"/>
    <w:rsid w:val="000B7A77"/>
    <w:rsid w:val="000C008D"/>
    <w:rsid w:val="000C06C7"/>
    <w:rsid w:val="000C0B97"/>
    <w:rsid w:val="000C1AF9"/>
    <w:rsid w:val="000C1B7E"/>
    <w:rsid w:val="000C209D"/>
    <w:rsid w:val="000D13B4"/>
    <w:rsid w:val="000D4549"/>
    <w:rsid w:val="000D4903"/>
    <w:rsid w:val="000E238A"/>
    <w:rsid w:val="000E42DC"/>
    <w:rsid w:val="000E579B"/>
    <w:rsid w:val="000F105F"/>
    <w:rsid w:val="000F1D67"/>
    <w:rsid w:val="000F3162"/>
    <w:rsid w:val="000F3165"/>
    <w:rsid w:val="000F36FE"/>
    <w:rsid w:val="000F4A7B"/>
    <w:rsid w:val="00101BE8"/>
    <w:rsid w:val="001028DB"/>
    <w:rsid w:val="00104076"/>
    <w:rsid w:val="00106A2A"/>
    <w:rsid w:val="0011100A"/>
    <w:rsid w:val="0011450F"/>
    <w:rsid w:val="00115BA0"/>
    <w:rsid w:val="00123269"/>
    <w:rsid w:val="001255D9"/>
    <w:rsid w:val="00126824"/>
    <w:rsid w:val="001343CA"/>
    <w:rsid w:val="0013485E"/>
    <w:rsid w:val="00134F54"/>
    <w:rsid w:val="00142A7C"/>
    <w:rsid w:val="0014426F"/>
    <w:rsid w:val="00144F02"/>
    <w:rsid w:val="0014769C"/>
    <w:rsid w:val="00150DBB"/>
    <w:rsid w:val="00152D6A"/>
    <w:rsid w:val="00153BC0"/>
    <w:rsid w:val="00156926"/>
    <w:rsid w:val="00160690"/>
    <w:rsid w:val="00164DF0"/>
    <w:rsid w:val="001662C1"/>
    <w:rsid w:val="00170C56"/>
    <w:rsid w:val="00170EFC"/>
    <w:rsid w:val="0017220C"/>
    <w:rsid w:val="00172340"/>
    <w:rsid w:val="00172904"/>
    <w:rsid w:val="001759B9"/>
    <w:rsid w:val="00176EB8"/>
    <w:rsid w:val="00180452"/>
    <w:rsid w:val="001806FF"/>
    <w:rsid w:val="001831BB"/>
    <w:rsid w:val="00183B0C"/>
    <w:rsid w:val="001845F2"/>
    <w:rsid w:val="001869CE"/>
    <w:rsid w:val="00186FE3"/>
    <w:rsid w:val="00187A5B"/>
    <w:rsid w:val="00187BA1"/>
    <w:rsid w:val="001923BA"/>
    <w:rsid w:val="00194626"/>
    <w:rsid w:val="001947E4"/>
    <w:rsid w:val="0019537F"/>
    <w:rsid w:val="00195F67"/>
    <w:rsid w:val="001968D1"/>
    <w:rsid w:val="001A02B2"/>
    <w:rsid w:val="001A119A"/>
    <w:rsid w:val="001A2C77"/>
    <w:rsid w:val="001A2FFE"/>
    <w:rsid w:val="001A5278"/>
    <w:rsid w:val="001A5CBC"/>
    <w:rsid w:val="001A6396"/>
    <w:rsid w:val="001B2497"/>
    <w:rsid w:val="001B396A"/>
    <w:rsid w:val="001B4370"/>
    <w:rsid w:val="001B56F9"/>
    <w:rsid w:val="001C0899"/>
    <w:rsid w:val="001C511D"/>
    <w:rsid w:val="001C679D"/>
    <w:rsid w:val="001C719C"/>
    <w:rsid w:val="001C7CE0"/>
    <w:rsid w:val="001D19BC"/>
    <w:rsid w:val="001D5104"/>
    <w:rsid w:val="001D642B"/>
    <w:rsid w:val="001D7A31"/>
    <w:rsid w:val="001E2D34"/>
    <w:rsid w:val="001E5D39"/>
    <w:rsid w:val="001F1775"/>
    <w:rsid w:val="001F3D57"/>
    <w:rsid w:val="001F4C6D"/>
    <w:rsid w:val="001F606F"/>
    <w:rsid w:val="001F6266"/>
    <w:rsid w:val="001F6DF8"/>
    <w:rsid w:val="001F708B"/>
    <w:rsid w:val="00202E4F"/>
    <w:rsid w:val="00204D56"/>
    <w:rsid w:val="0020558C"/>
    <w:rsid w:val="0020692C"/>
    <w:rsid w:val="00207053"/>
    <w:rsid w:val="002072F3"/>
    <w:rsid w:val="0021009C"/>
    <w:rsid w:val="002127C6"/>
    <w:rsid w:val="002167E5"/>
    <w:rsid w:val="00217152"/>
    <w:rsid w:val="00217D14"/>
    <w:rsid w:val="00222CFA"/>
    <w:rsid w:val="002242E9"/>
    <w:rsid w:val="00224746"/>
    <w:rsid w:val="002254A1"/>
    <w:rsid w:val="002256A2"/>
    <w:rsid w:val="00225A10"/>
    <w:rsid w:val="00226F95"/>
    <w:rsid w:val="00231C3C"/>
    <w:rsid w:val="00234883"/>
    <w:rsid w:val="00241EE4"/>
    <w:rsid w:val="0024519C"/>
    <w:rsid w:val="002470C3"/>
    <w:rsid w:val="002475E5"/>
    <w:rsid w:val="002503C8"/>
    <w:rsid w:val="00254C09"/>
    <w:rsid w:val="0025594D"/>
    <w:rsid w:val="0025614F"/>
    <w:rsid w:val="00261DA4"/>
    <w:rsid w:val="00262235"/>
    <w:rsid w:val="00264481"/>
    <w:rsid w:val="002676BC"/>
    <w:rsid w:val="002679D0"/>
    <w:rsid w:val="00272E51"/>
    <w:rsid w:val="00273154"/>
    <w:rsid w:val="00273603"/>
    <w:rsid w:val="0027428B"/>
    <w:rsid w:val="002819AD"/>
    <w:rsid w:val="00282F8D"/>
    <w:rsid w:val="0028539F"/>
    <w:rsid w:val="00291619"/>
    <w:rsid w:val="0029680A"/>
    <w:rsid w:val="00297D50"/>
    <w:rsid w:val="002A3382"/>
    <w:rsid w:val="002A4289"/>
    <w:rsid w:val="002A5674"/>
    <w:rsid w:val="002A6AFA"/>
    <w:rsid w:val="002B0DBA"/>
    <w:rsid w:val="002B23B2"/>
    <w:rsid w:val="002B26EF"/>
    <w:rsid w:val="002B4926"/>
    <w:rsid w:val="002C0EFB"/>
    <w:rsid w:val="002C128D"/>
    <w:rsid w:val="002C1326"/>
    <w:rsid w:val="002C569B"/>
    <w:rsid w:val="002C720A"/>
    <w:rsid w:val="002C79C3"/>
    <w:rsid w:val="002D64EE"/>
    <w:rsid w:val="002E04D4"/>
    <w:rsid w:val="002E4498"/>
    <w:rsid w:val="002E4A91"/>
    <w:rsid w:val="002E5F97"/>
    <w:rsid w:val="002E602B"/>
    <w:rsid w:val="002F0379"/>
    <w:rsid w:val="002F267C"/>
    <w:rsid w:val="002F4B21"/>
    <w:rsid w:val="002F7370"/>
    <w:rsid w:val="003008D2"/>
    <w:rsid w:val="003022D7"/>
    <w:rsid w:val="003035F0"/>
    <w:rsid w:val="0030414C"/>
    <w:rsid w:val="003047BA"/>
    <w:rsid w:val="003077E5"/>
    <w:rsid w:val="00312113"/>
    <w:rsid w:val="00312966"/>
    <w:rsid w:val="0031421D"/>
    <w:rsid w:val="00316C45"/>
    <w:rsid w:val="00317355"/>
    <w:rsid w:val="00321E04"/>
    <w:rsid w:val="00322642"/>
    <w:rsid w:val="003247D2"/>
    <w:rsid w:val="003333C4"/>
    <w:rsid w:val="00337537"/>
    <w:rsid w:val="003401C4"/>
    <w:rsid w:val="00341547"/>
    <w:rsid w:val="00343A20"/>
    <w:rsid w:val="00347E3E"/>
    <w:rsid w:val="00351789"/>
    <w:rsid w:val="0035471C"/>
    <w:rsid w:val="00355C1A"/>
    <w:rsid w:val="003561D4"/>
    <w:rsid w:val="00357A21"/>
    <w:rsid w:val="00360BAE"/>
    <w:rsid w:val="00363B81"/>
    <w:rsid w:val="003661FA"/>
    <w:rsid w:val="0036621D"/>
    <w:rsid w:val="003669DE"/>
    <w:rsid w:val="00366EFF"/>
    <w:rsid w:val="0037023F"/>
    <w:rsid w:val="0037079F"/>
    <w:rsid w:val="00371980"/>
    <w:rsid w:val="00371ADD"/>
    <w:rsid w:val="00371C0A"/>
    <w:rsid w:val="00372C66"/>
    <w:rsid w:val="00374A8E"/>
    <w:rsid w:val="0037582F"/>
    <w:rsid w:val="0037711B"/>
    <w:rsid w:val="00380AC1"/>
    <w:rsid w:val="00381093"/>
    <w:rsid w:val="0038110F"/>
    <w:rsid w:val="00385E70"/>
    <w:rsid w:val="00387709"/>
    <w:rsid w:val="00392B40"/>
    <w:rsid w:val="00392DFC"/>
    <w:rsid w:val="003939C7"/>
    <w:rsid w:val="0039466B"/>
    <w:rsid w:val="00394935"/>
    <w:rsid w:val="00396074"/>
    <w:rsid w:val="00397545"/>
    <w:rsid w:val="00397D55"/>
    <w:rsid w:val="003A4273"/>
    <w:rsid w:val="003A558F"/>
    <w:rsid w:val="003A785E"/>
    <w:rsid w:val="003A788C"/>
    <w:rsid w:val="003B1A76"/>
    <w:rsid w:val="003B5B11"/>
    <w:rsid w:val="003C073E"/>
    <w:rsid w:val="003C109B"/>
    <w:rsid w:val="003C324A"/>
    <w:rsid w:val="003C5B48"/>
    <w:rsid w:val="003C6731"/>
    <w:rsid w:val="003C6AAC"/>
    <w:rsid w:val="003C7599"/>
    <w:rsid w:val="003C770A"/>
    <w:rsid w:val="003D16DD"/>
    <w:rsid w:val="003D1B54"/>
    <w:rsid w:val="003D3760"/>
    <w:rsid w:val="003D650E"/>
    <w:rsid w:val="003E157C"/>
    <w:rsid w:val="003E1D0D"/>
    <w:rsid w:val="003E303F"/>
    <w:rsid w:val="003E5F49"/>
    <w:rsid w:val="003E7328"/>
    <w:rsid w:val="003F0A5A"/>
    <w:rsid w:val="003F2632"/>
    <w:rsid w:val="003F29A2"/>
    <w:rsid w:val="003F56C7"/>
    <w:rsid w:val="003F6478"/>
    <w:rsid w:val="003F7673"/>
    <w:rsid w:val="003F76F6"/>
    <w:rsid w:val="004006BA"/>
    <w:rsid w:val="00400A58"/>
    <w:rsid w:val="0040446A"/>
    <w:rsid w:val="00406BE9"/>
    <w:rsid w:val="0040754D"/>
    <w:rsid w:val="0041056C"/>
    <w:rsid w:val="00413A1E"/>
    <w:rsid w:val="00414656"/>
    <w:rsid w:val="0041538C"/>
    <w:rsid w:val="004175F6"/>
    <w:rsid w:val="00421E41"/>
    <w:rsid w:val="004237EA"/>
    <w:rsid w:val="00423E52"/>
    <w:rsid w:val="00427424"/>
    <w:rsid w:val="00430561"/>
    <w:rsid w:val="0043334D"/>
    <w:rsid w:val="00434178"/>
    <w:rsid w:val="004357B7"/>
    <w:rsid w:val="0043651D"/>
    <w:rsid w:val="00436B00"/>
    <w:rsid w:val="004400A4"/>
    <w:rsid w:val="004446D9"/>
    <w:rsid w:val="00446AFA"/>
    <w:rsid w:val="0044714C"/>
    <w:rsid w:val="00450FCA"/>
    <w:rsid w:val="004511C4"/>
    <w:rsid w:val="0045214A"/>
    <w:rsid w:val="0045218E"/>
    <w:rsid w:val="004532C3"/>
    <w:rsid w:val="00454795"/>
    <w:rsid w:val="00455919"/>
    <w:rsid w:val="004570D7"/>
    <w:rsid w:val="00460A69"/>
    <w:rsid w:val="0046123F"/>
    <w:rsid w:val="00461D16"/>
    <w:rsid w:val="00462066"/>
    <w:rsid w:val="004639F7"/>
    <w:rsid w:val="004640F4"/>
    <w:rsid w:val="0046420E"/>
    <w:rsid w:val="004664CB"/>
    <w:rsid w:val="00467E4B"/>
    <w:rsid w:val="00470479"/>
    <w:rsid w:val="00473E6B"/>
    <w:rsid w:val="004758EE"/>
    <w:rsid w:val="004760A9"/>
    <w:rsid w:val="00476C55"/>
    <w:rsid w:val="004812F6"/>
    <w:rsid w:val="0048329D"/>
    <w:rsid w:val="00483ECD"/>
    <w:rsid w:val="0049135E"/>
    <w:rsid w:val="0049225E"/>
    <w:rsid w:val="00493E2D"/>
    <w:rsid w:val="004943BC"/>
    <w:rsid w:val="0049443D"/>
    <w:rsid w:val="0049493D"/>
    <w:rsid w:val="00496D8F"/>
    <w:rsid w:val="0049724B"/>
    <w:rsid w:val="00497F8C"/>
    <w:rsid w:val="004A3131"/>
    <w:rsid w:val="004A40C1"/>
    <w:rsid w:val="004A5FD6"/>
    <w:rsid w:val="004A7076"/>
    <w:rsid w:val="004B310A"/>
    <w:rsid w:val="004C75CE"/>
    <w:rsid w:val="004C7B71"/>
    <w:rsid w:val="004D0A4B"/>
    <w:rsid w:val="004D4276"/>
    <w:rsid w:val="004D464B"/>
    <w:rsid w:val="004D52F6"/>
    <w:rsid w:val="004D6993"/>
    <w:rsid w:val="004E08E1"/>
    <w:rsid w:val="004E1002"/>
    <w:rsid w:val="004E56E4"/>
    <w:rsid w:val="004F071D"/>
    <w:rsid w:val="004F3294"/>
    <w:rsid w:val="004F431A"/>
    <w:rsid w:val="004F53CE"/>
    <w:rsid w:val="004F5CA4"/>
    <w:rsid w:val="004F5EB6"/>
    <w:rsid w:val="00500DDC"/>
    <w:rsid w:val="00500ED7"/>
    <w:rsid w:val="00501BD0"/>
    <w:rsid w:val="00502CD0"/>
    <w:rsid w:val="0050340E"/>
    <w:rsid w:val="00503BE5"/>
    <w:rsid w:val="00504134"/>
    <w:rsid w:val="00505A4C"/>
    <w:rsid w:val="00506170"/>
    <w:rsid w:val="00506DBB"/>
    <w:rsid w:val="0051041A"/>
    <w:rsid w:val="005117F1"/>
    <w:rsid w:val="00512104"/>
    <w:rsid w:val="005121E6"/>
    <w:rsid w:val="00512897"/>
    <w:rsid w:val="005137F5"/>
    <w:rsid w:val="00517603"/>
    <w:rsid w:val="00517C62"/>
    <w:rsid w:val="00517FBC"/>
    <w:rsid w:val="005232AD"/>
    <w:rsid w:val="005236EA"/>
    <w:rsid w:val="00524D1A"/>
    <w:rsid w:val="00526A94"/>
    <w:rsid w:val="00531137"/>
    <w:rsid w:val="00532DC1"/>
    <w:rsid w:val="00534F7F"/>
    <w:rsid w:val="00535236"/>
    <w:rsid w:val="00540C57"/>
    <w:rsid w:val="0054151F"/>
    <w:rsid w:val="00551C5A"/>
    <w:rsid w:val="005526A2"/>
    <w:rsid w:val="00553487"/>
    <w:rsid w:val="0055398B"/>
    <w:rsid w:val="00555C28"/>
    <w:rsid w:val="00561E2B"/>
    <w:rsid w:val="00563BA9"/>
    <w:rsid w:val="0056500E"/>
    <w:rsid w:val="0056538C"/>
    <w:rsid w:val="005656E3"/>
    <w:rsid w:val="00567C98"/>
    <w:rsid w:val="00570981"/>
    <w:rsid w:val="00570E47"/>
    <w:rsid w:val="00572C8C"/>
    <w:rsid w:val="00574B79"/>
    <w:rsid w:val="00574D37"/>
    <w:rsid w:val="00580E95"/>
    <w:rsid w:val="00581FD2"/>
    <w:rsid w:val="005827DA"/>
    <w:rsid w:val="00587A25"/>
    <w:rsid w:val="00590B6A"/>
    <w:rsid w:val="00592BB4"/>
    <w:rsid w:val="00594EFB"/>
    <w:rsid w:val="00596FC2"/>
    <w:rsid w:val="005A03CF"/>
    <w:rsid w:val="005A1383"/>
    <w:rsid w:val="005A5CFD"/>
    <w:rsid w:val="005A6403"/>
    <w:rsid w:val="005B45C5"/>
    <w:rsid w:val="005B53F2"/>
    <w:rsid w:val="005B7A6A"/>
    <w:rsid w:val="005C0B7B"/>
    <w:rsid w:val="005C3BDE"/>
    <w:rsid w:val="005C424A"/>
    <w:rsid w:val="005C4812"/>
    <w:rsid w:val="005C4EE5"/>
    <w:rsid w:val="005C7292"/>
    <w:rsid w:val="005D4B9D"/>
    <w:rsid w:val="005E139E"/>
    <w:rsid w:val="005E5E03"/>
    <w:rsid w:val="005E68DB"/>
    <w:rsid w:val="005F08DB"/>
    <w:rsid w:val="005F187D"/>
    <w:rsid w:val="005F3CE8"/>
    <w:rsid w:val="005F48EF"/>
    <w:rsid w:val="005F4C6B"/>
    <w:rsid w:val="005F506F"/>
    <w:rsid w:val="00600758"/>
    <w:rsid w:val="0060108A"/>
    <w:rsid w:val="00602782"/>
    <w:rsid w:val="00604087"/>
    <w:rsid w:val="0060485E"/>
    <w:rsid w:val="00606A08"/>
    <w:rsid w:val="00610523"/>
    <w:rsid w:val="00612790"/>
    <w:rsid w:val="00617ADE"/>
    <w:rsid w:val="00621FD5"/>
    <w:rsid w:val="00622B5F"/>
    <w:rsid w:val="00624B7D"/>
    <w:rsid w:val="00624D48"/>
    <w:rsid w:val="00624FD9"/>
    <w:rsid w:val="006279D4"/>
    <w:rsid w:val="00627EF7"/>
    <w:rsid w:val="006313B8"/>
    <w:rsid w:val="00634A18"/>
    <w:rsid w:val="0063587F"/>
    <w:rsid w:val="006378D8"/>
    <w:rsid w:val="00637A09"/>
    <w:rsid w:val="0064109C"/>
    <w:rsid w:val="00643313"/>
    <w:rsid w:val="00643448"/>
    <w:rsid w:val="00644EEA"/>
    <w:rsid w:val="006456D8"/>
    <w:rsid w:val="006468DB"/>
    <w:rsid w:val="0064768D"/>
    <w:rsid w:val="00651128"/>
    <w:rsid w:val="00651D37"/>
    <w:rsid w:val="006527B8"/>
    <w:rsid w:val="00652CD8"/>
    <w:rsid w:val="00652E67"/>
    <w:rsid w:val="00652E72"/>
    <w:rsid w:val="0065315C"/>
    <w:rsid w:val="00656242"/>
    <w:rsid w:val="006571FF"/>
    <w:rsid w:val="006602E7"/>
    <w:rsid w:val="00660F37"/>
    <w:rsid w:val="006637AD"/>
    <w:rsid w:val="006639EA"/>
    <w:rsid w:val="0066455B"/>
    <w:rsid w:val="00664EEA"/>
    <w:rsid w:val="00664F53"/>
    <w:rsid w:val="0066574F"/>
    <w:rsid w:val="006674BB"/>
    <w:rsid w:val="00671EF8"/>
    <w:rsid w:val="00676E7C"/>
    <w:rsid w:val="006836D7"/>
    <w:rsid w:val="00684E78"/>
    <w:rsid w:val="006913C7"/>
    <w:rsid w:val="00692FF7"/>
    <w:rsid w:val="006942E2"/>
    <w:rsid w:val="006A047A"/>
    <w:rsid w:val="006A1A96"/>
    <w:rsid w:val="006A57F1"/>
    <w:rsid w:val="006A5B4A"/>
    <w:rsid w:val="006A62DD"/>
    <w:rsid w:val="006A73AF"/>
    <w:rsid w:val="006B09D5"/>
    <w:rsid w:val="006B120B"/>
    <w:rsid w:val="006B1D18"/>
    <w:rsid w:val="006B2CDD"/>
    <w:rsid w:val="006B7992"/>
    <w:rsid w:val="006B7C5C"/>
    <w:rsid w:val="006C3D56"/>
    <w:rsid w:val="006C57D3"/>
    <w:rsid w:val="006C5D58"/>
    <w:rsid w:val="006C67E3"/>
    <w:rsid w:val="006C780A"/>
    <w:rsid w:val="006D05E0"/>
    <w:rsid w:val="006D46B8"/>
    <w:rsid w:val="006D6C4E"/>
    <w:rsid w:val="006D76BA"/>
    <w:rsid w:val="006E118A"/>
    <w:rsid w:val="006E147C"/>
    <w:rsid w:val="006E42EA"/>
    <w:rsid w:val="006E5F01"/>
    <w:rsid w:val="006E7C94"/>
    <w:rsid w:val="006E7D37"/>
    <w:rsid w:val="006F0AF5"/>
    <w:rsid w:val="006F1C6F"/>
    <w:rsid w:val="006F319C"/>
    <w:rsid w:val="006F336D"/>
    <w:rsid w:val="006F5BC4"/>
    <w:rsid w:val="00700C0D"/>
    <w:rsid w:val="0070254F"/>
    <w:rsid w:val="00705071"/>
    <w:rsid w:val="00705704"/>
    <w:rsid w:val="00707EC5"/>
    <w:rsid w:val="007141C9"/>
    <w:rsid w:val="00717490"/>
    <w:rsid w:val="007249E4"/>
    <w:rsid w:val="00725530"/>
    <w:rsid w:val="00725A65"/>
    <w:rsid w:val="00726D6C"/>
    <w:rsid w:val="00727612"/>
    <w:rsid w:val="00730AD8"/>
    <w:rsid w:val="007311E4"/>
    <w:rsid w:val="00731DDA"/>
    <w:rsid w:val="00734253"/>
    <w:rsid w:val="00736B10"/>
    <w:rsid w:val="007378B4"/>
    <w:rsid w:val="00737E74"/>
    <w:rsid w:val="007408AF"/>
    <w:rsid w:val="007425AA"/>
    <w:rsid w:val="007434B7"/>
    <w:rsid w:val="00747611"/>
    <w:rsid w:val="00747F7D"/>
    <w:rsid w:val="00752B9D"/>
    <w:rsid w:val="007558AB"/>
    <w:rsid w:val="00757260"/>
    <w:rsid w:val="0076312A"/>
    <w:rsid w:val="007679F3"/>
    <w:rsid w:val="0077407D"/>
    <w:rsid w:val="00774315"/>
    <w:rsid w:val="00775273"/>
    <w:rsid w:val="0077543B"/>
    <w:rsid w:val="007809B5"/>
    <w:rsid w:val="007811C4"/>
    <w:rsid w:val="007814DA"/>
    <w:rsid w:val="00785CE5"/>
    <w:rsid w:val="007860A5"/>
    <w:rsid w:val="00787216"/>
    <w:rsid w:val="00787984"/>
    <w:rsid w:val="00795BB3"/>
    <w:rsid w:val="00795D9C"/>
    <w:rsid w:val="007A1AAE"/>
    <w:rsid w:val="007A371E"/>
    <w:rsid w:val="007A47EA"/>
    <w:rsid w:val="007A4D80"/>
    <w:rsid w:val="007A752B"/>
    <w:rsid w:val="007B011C"/>
    <w:rsid w:val="007B1440"/>
    <w:rsid w:val="007B3ABE"/>
    <w:rsid w:val="007B3B3C"/>
    <w:rsid w:val="007B497C"/>
    <w:rsid w:val="007B602F"/>
    <w:rsid w:val="007C58E8"/>
    <w:rsid w:val="007C6036"/>
    <w:rsid w:val="007C6ADD"/>
    <w:rsid w:val="007C6D12"/>
    <w:rsid w:val="007D1647"/>
    <w:rsid w:val="007D2547"/>
    <w:rsid w:val="007D3805"/>
    <w:rsid w:val="007D3A07"/>
    <w:rsid w:val="007D55FB"/>
    <w:rsid w:val="007D574B"/>
    <w:rsid w:val="007D6E31"/>
    <w:rsid w:val="007D7031"/>
    <w:rsid w:val="007E1DBF"/>
    <w:rsid w:val="007E256D"/>
    <w:rsid w:val="007E2DE9"/>
    <w:rsid w:val="007E4213"/>
    <w:rsid w:val="007E5E31"/>
    <w:rsid w:val="007E7CEC"/>
    <w:rsid w:val="007F0F58"/>
    <w:rsid w:val="007F54CD"/>
    <w:rsid w:val="0080370F"/>
    <w:rsid w:val="00803F39"/>
    <w:rsid w:val="008041E9"/>
    <w:rsid w:val="008059DA"/>
    <w:rsid w:val="00806E47"/>
    <w:rsid w:val="008237FD"/>
    <w:rsid w:val="00826DEA"/>
    <w:rsid w:val="00830A06"/>
    <w:rsid w:val="00830ABC"/>
    <w:rsid w:val="00832685"/>
    <w:rsid w:val="00832DA9"/>
    <w:rsid w:val="00835774"/>
    <w:rsid w:val="0084102E"/>
    <w:rsid w:val="0084394B"/>
    <w:rsid w:val="008462FF"/>
    <w:rsid w:val="008477B6"/>
    <w:rsid w:val="00851E0B"/>
    <w:rsid w:val="00853E4C"/>
    <w:rsid w:val="00854DB8"/>
    <w:rsid w:val="0085688E"/>
    <w:rsid w:val="00861556"/>
    <w:rsid w:val="00861E85"/>
    <w:rsid w:val="008637AA"/>
    <w:rsid w:val="00864E46"/>
    <w:rsid w:val="00865C88"/>
    <w:rsid w:val="00866B0A"/>
    <w:rsid w:val="00871907"/>
    <w:rsid w:val="00874B96"/>
    <w:rsid w:val="008763D5"/>
    <w:rsid w:val="008779BD"/>
    <w:rsid w:val="00884527"/>
    <w:rsid w:val="00887349"/>
    <w:rsid w:val="0089004B"/>
    <w:rsid w:val="00894C28"/>
    <w:rsid w:val="008A212D"/>
    <w:rsid w:val="008A344C"/>
    <w:rsid w:val="008A4BAD"/>
    <w:rsid w:val="008A6CBE"/>
    <w:rsid w:val="008A7FEF"/>
    <w:rsid w:val="008B0B09"/>
    <w:rsid w:val="008B2C97"/>
    <w:rsid w:val="008B4ABF"/>
    <w:rsid w:val="008B61F7"/>
    <w:rsid w:val="008C01FF"/>
    <w:rsid w:val="008C13AE"/>
    <w:rsid w:val="008C27E8"/>
    <w:rsid w:val="008C3374"/>
    <w:rsid w:val="008C52D3"/>
    <w:rsid w:val="008C5F4B"/>
    <w:rsid w:val="008C6325"/>
    <w:rsid w:val="008C699F"/>
    <w:rsid w:val="008D1956"/>
    <w:rsid w:val="008D42FE"/>
    <w:rsid w:val="008D7124"/>
    <w:rsid w:val="008E0301"/>
    <w:rsid w:val="008E0FA9"/>
    <w:rsid w:val="008E3566"/>
    <w:rsid w:val="008E4A70"/>
    <w:rsid w:val="008E4C68"/>
    <w:rsid w:val="008E7720"/>
    <w:rsid w:val="008E78D5"/>
    <w:rsid w:val="008F0689"/>
    <w:rsid w:val="008F130E"/>
    <w:rsid w:val="008F436E"/>
    <w:rsid w:val="008F44D6"/>
    <w:rsid w:val="008F4506"/>
    <w:rsid w:val="00900CDE"/>
    <w:rsid w:val="00900D13"/>
    <w:rsid w:val="0090105A"/>
    <w:rsid w:val="009020E6"/>
    <w:rsid w:val="0090653C"/>
    <w:rsid w:val="009104D5"/>
    <w:rsid w:val="009115B2"/>
    <w:rsid w:val="0091185B"/>
    <w:rsid w:val="00911C1C"/>
    <w:rsid w:val="009127F5"/>
    <w:rsid w:val="00913233"/>
    <w:rsid w:val="00914224"/>
    <w:rsid w:val="009159BC"/>
    <w:rsid w:val="009215C8"/>
    <w:rsid w:val="009216DF"/>
    <w:rsid w:val="00921ECF"/>
    <w:rsid w:val="009237DC"/>
    <w:rsid w:val="00926950"/>
    <w:rsid w:val="0093121A"/>
    <w:rsid w:val="009333FA"/>
    <w:rsid w:val="00935E51"/>
    <w:rsid w:val="00935F80"/>
    <w:rsid w:val="009404D2"/>
    <w:rsid w:val="009433C4"/>
    <w:rsid w:val="0094486C"/>
    <w:rsid w:val="009452B5"/>
    <w:rsid w:val="0094567E"/>
    <w:rsid w:val="00946E21"/>
    <w:rsid w:val="00947560"/>
    <w:rsid w:val="00947826"/>
    <w:rsid w:val="00951B5B"/>
    <w:rsid w:val="00952333"/>
    <w:rsid w:val="009541AD"/>
    <w:rsid w:val="00955EAE"/>
    <w:rsid w:val="00957A21"/>
    <w:rsid w:val="009612BF"/>
    <w:rsid w:val="00965337"/>
    <w:rsid w:val="00965C8C"/>
    <w:rsid w:val="00967DAB"/>
    <w:rsid w:val="0097289D"/>
    <w:rsid w:val="00972AE8"/>
    <w:rsid w:val="00973512"/>
    <w:rsid w:val="00974421"/>
    <w:rsid w:val="00976EE6"/>
    <w:rsid w:val="00980197"/>
    <w:rsid w:val="00982EA3"/>
    <w:rsid w:val="0098318A"/>
    <w:rsid w:val="00984023"/>
    <w:rsid w:val="0098573E"/>
    <w:rsid w:val="0099040C"/>
    <w:rsid w:val="0099199A"/>
    <w:rsid w:val="009920CD"/>
    <w:rsid w:val="00994797"/>
    <w:rsid w:val="00995E7D"/>
    <w:rsid w:val="00997B8A"/>
    <w:rsid w:val="009A2629"/>
    <w:rsid w:val="009A4B09"/>
    <w:rsid w:val="009B1DA9"/>
    <w:rsid w:val="009B57C2"/>
    <w:rsid w:val="009C29CB"/>
    <w:rsid w:val="009C384B"/>
    <w:rsid w:val="009C5C99"/>
    <w:rsid w:val="009D1FC9"/>
    <w:rsid w:val="009D55F0"/>
    <w:rsid w:val="009D575F"/>
    <w:rsid w:val="009D74BA"/>
    <w:rsid w:val="009D7C78"/>
    <w:rsid w:val="009E1E72"/>
    <w:rsid w:val="009E2342"/>
    <w:rsid w:val="009E2D4F"/>
    <w:rsid w:val="009E3B73"/>
    <w:rsid w:val="009E3FF5"/>
    <w:rsid w:val="009E585C"/>
    <w:rsid w:val="009E62B9"/>
    <w:rsid w:val="009F3A32"/>
    <w:rsid w:val="009F421F"/>
    <w:rsid w:val="009F538E"/>
    <w:rsid w:val="009F7B48"/>
    <w:rsid w:val="00A0246C"/>
    <w:rsid w:val="00A024D2"/>
    <w:rsid w:val="00A02758"/>
    <w:rsid w:val="00A03904"/>
    <w:rsid w:val="00A03CCD"/>
    <w:rsid w:val="00A057B8"/>
    <w:rsid w:val="00A066B3"/>
    <w:rsid w:val="00A1028C"/>
    <w:rsid w:val="00A1223E"/>
    <w:rsid w:val="00A12362"/>
    <w:rsid w:val="00A135D8"/>
    <w:rsid w:val="00A15400"/>
    <w:rsid w:val="00A160E0"/>
    <w:rsid w:val="00A16591"/>
    <w:rsid w:val="00A17343"/>
    <w:rsid w:val="00A17E44"/>
    <w:rsid w:val="00A206FA"/>
    <w:rsid w:val="00A22020"/>
    <w:rsid w:val="00A22556"/>
    <w:rsid w:val="00A23E56"/>
    <w:rsid w:val="00A24159"/>
    <w:rsid w:val="00A244D8"/>
    <w:rsid w:val="00A25FB9"/>
    <w:rsid w:val="00A27511"/>
    <w:rsid w:val="00A31694"/>
    <w:rsid w:val="00A33602"/>
    <w:rsid w:val="00A3362E"/>
    <w:rsid w:val="00A3402B"/>
    <w:rsid w:val="00A3585B"/>
    <w:rsid w:val="00A3740F"/>
    <w:rsid w:val="00A418CE"/>
    <w:rsid w:val="00A41E55"/>
    <w:rsid w:val="00A424EF"/>
    <w:rsid w:val="00A43250"/>
    <w:rsid w:val="00A45327"/>
    <w:rsid w:val="00A45ECD"/>
    <w:rsid w:val="00A47196"/>
    <w:rsid w:val="00A50418"/>
    <w:rsid w:val="00A5352B"/>
    <w:rsid w:val="00A5494A"/>
    <w:rsid w:val="00A55324"/>
    <w:rsid w:val="00A55913"/>
    <w:rsid w:val="00A55A34"/>
    <w:rsid w:val="00A57019"/>
    <w:rsid w:val="00A622AD"/>
    <w:rsid w:val="00A64AB6"/>
    <w:rsid w:val="00A65E88"/>
    <w:rsid w:val="00A66358"/>
    <w:rsid w:val="00A670EB"/>
    <w:rsid w:val="00A6729A"/>
    <w:rsid w:val="00A67C00"/>
    <w:rsid w:val="00A71756"/>
    <w:rsid w:val="00A728F2"/>
    <w:rsid w:val="00A7408E"/>
    <w:rsid w:val="00A744F1"/>
    <w:rsid w:val="00A77311"/>
    <w:rsid w:val="00A80822"/>
    <w:rsid w:val="00A81401"/>
    <w:rsid w:val="00A81E32"/>
    <w:rsid w:val="00A84BF6"/>
    <w:rsid w:val="00A85113"/>
    <w:rsid w:val="00A87085"/>
    <w:rsid w:val="00A87714"/>
    <w:rsid w:val="00A87E11"/>
    <w:rsid w:val="00A90C7D"/>
    <w:rsid w:val="00A90EA9"/>
    <w:rsid w:val="00A91374"/>
    <w:rsid w:val="00A9212B"/>
    <w:rsid w:val="00A93E36"/>
    <w:rsid w:val="00A9619F"/>
    <w:rsid w:val="00A973BF"/>
    <w:rsid w:val="00A974A3"/>
    <w:rsid w:val="00AA3BDF"/>
    <w:rsid w:val="00AA4634"/>
    <w:rsid w:val="00AA4B38"/>
    <w:rsid w:val="00AA5ADB"/>
    <w:rsid w:val="00AA67B2"/>
    <w:rsid w:val="00AB18A7"/>
    <w:rsid w:val="00AB18FD"/>
    <w:rsid w:val="00AB64A5"/>
    <w:rsid w:val="00AB6FCC"/>
    <w:rsid w:val="00AC060E"/>
    <w:rsid w:val="00AC2CE1"/>
    <w:rsid w:val="00AC2E57"/>
    <w:rsid w:val="00AD0438"/>
    <w:rsid w:val="00AD1C36"/>
    <w:rsid w:val="00AD3C03"/>
    <w:rsid w:val="00AD3C8E"/>
    <w:rsid w:val="00AD3FD4"/>
    <w:rsid w:val="00AD57E7"/>
    <w:rsid w:val="00AD5AFA"/>
    <w:rsid w:val="00AE059F"/>
    <w:rsid w:val="00AE2B95"/>
    <w:rsid w:val="00AE4DD2"/>
    <w:rsid w:val="00AE58FE"/>
    <w:rsid w:val="00AF0381"/>
    <w:rsid w:val="00AF10B5"/>
    <w:rsid w:val="00AF2D04"/>
    <w:rsid w:val="00AF4443"/>
    <w:rsid w:val="00AF4891"/>
    <w:rsid w:val="00AF5407"/>
    <w:rsid w:val="00AF7F36"/>
    <w:rsid w:val="00B02983"/>
    <w:rsid w:val="00B02B82"/>
    <w:rsid w:val="00B048DA"/>
    <w:rsid w:val="00B0610A"/>
    <w:rsid w:val="00B06267"/>
    <w:rsid w:val="00B107FF"/>
    <w:rsid w:val="00B117EC"/>
    <w:rsid w:val="00B12529"/>
    <w:rsid w:val="00B1508D"/>
    <w:rsid w:val="00B15195"/>
    <w:rsid w:val="00B15D53"/>
    <w:rsid w:val="00B17D82"/>
    <w:rsid w:val="00B25639"/>
    <w:rsid w:val="00B257B6"/>
    <w:rsid w:val="00B26006"/>
    <w:rsid w:val="00B26081"/>
    <w:rsid w:val="00B26679"/>
    <w:rsid w:val="00B31034"/>
    <w:rsid w:val="00B3420E"/>
    <w:rsid w:val="00B36966"/>
    <w:rsid w:val="00B42770"/>
    <w:rsid w:val="00B42CE7"/>
    <w:rsid w:val="00B43631"/>
    <w:rsid w:val="00B4445C"/>
    <w:rsid w:val="00B45179"/>
    <w:rsid w:val="00B466BA"/>
    <w:rsid w:val="00B50F85"/>
    <w:rsid w:val="00B512B8"/>
    <w:rsid w:val="00B53FAD"/>
    <w:rsid w:val="00B566BF"/>
    <w:rsid w:val="00B6052C"/>
    <w:rsid w:val="00B60AD9"/>
    <w:rsid w:val="00B638CC"/>
    <w:rsid w:val="00B652F5"/>
    <w:rsid w:val="00B65507"/>
    <w:rsid w:val="00B71FCD"/>
    <w:rsid w:val="00B7203A"/>
    <w:rsid w:val="00B730ED"/>
    <w:rsid w:val="00B807D5"/>
    <w:rsid w:val="00B8185B"/>
    <w:rsid w:val="00B83579"/>
    <w:rsid w:val="00B857F3"/>
    <w:rsid w:val="00B9057E"/>
    <w:rsid w:val="00B928E0"/>
    <w:rsid w:val="00B93D00"/>
    <w:rsid w:val="00B95F34"/>
    <w:rsid w:val="00BA2472"/>
    <w:rsid w:val="00BA28F5"/>
    <w:rsid w:val="00BA7B9E"/>
    <w:rsid w:val="00BB1F33"/>
    <w:rsid w:val="00BB5FC7"/>
    <w:rsid w:val="00BB7508"/>
    <w:rsid w:val="00BB7DD0"/>
    <w:rsid w:val="00BC30CD"/>
    <w:rsid w:val="00BC57D7"/>
    <w:rsid w:val="00BC7779"/>
    <w:rsid w:val="00BC7B0E"/>
    <w:rsid w:val="00BD0B01"/>
    <w:rsid w:val="00BD290E"/>
    <w:rsid w:val="00BD6FCC"/>
    <w:rsid w:val="00BD78D6"/>
    <w:rsid w:val="00BE274B"/>
    <w:rsid w:val="00BE3996"/>
    <w:rsid w:val="00BE5BDF"/>
    <w:rsid w:val="00BE6DD7"/>
    <w:rsid w:val="00BF2EBD"/>
    <w:rsid w:val="00BF317A"/>
    <w:rsid w:val="00BF64E5"/>
    <w:rsid w:val="00C01C52"/>
    <w:rsid w:val="00C03A9E"/>
    <w:rsid w:val="00C05933"/>
    <w:rsid w:val="00C05A10"/>
    <w:rsid w:val="00C14E5F"/>
    <w:rsid w:val="00C14F6E"/>
    <w:rsid w:val="00C15CCB"/>
    <w:rsid w:val="00C161CB"/>
    <w:rsid w:val="00C20332"/>
    <w:rsid w:val="00C210E5"/>
    <w:rsid w:val="00C21FF3"/>
    <w:rsid w:val="00C23C21"/>
    <w:rsid w:val="00C24C6B"/>
    <w:rsid w:val="00C31E5D"/>
    <w:rsid w:val="00C3412E"/>
    <w:rsid w:val="00C34157"/>
    <w:rsid w:val="00C359C9"/>
    <w:rsid w:val="00C35C25"/>
    <w:rsid w:val="00C37263"/>
    <w:rsid w:val="00C41E7C"/>
    <w:rsid w:val="00C432F0"/>
    <w:rsid w:val="00C432F3"/>
    <w:rsid w:val="00C43B91"/>
    <w:rsid w:val="00C4536C"/>
    <w:rsid w:val="00C473EC"/>
    <w:rsid w:val="00C50F69"/>
    <w:rsid w:val="00C5172B"/>
    <w:rsid w:val="00C5202E"/>
    <w:rsid w:val="00C54834"/>
    <w:rsid w:val="00C54DDD"/>
    <w:rsid w:val="00C55358"/>
    <w:rsid w:val="00C56085"/>
    <w:rsid w:val="00C56847"/>
    <w:rsid w:val="00C56F30"/>
    <w:rsid w:val="00C57B11"/>
    <w:rsid w:val="00C60E68"/>
    <w:rsid w:val="00C62F33"/>
    <w:rsid w:val="00C63FD3"/>
    <w:rsid w:val="00C659A2"/>
    <w:rsid w:val="00C65D46"/>
    <w:rsid w:val="00C6603C"/>
    <w:rsid w:val="00C669EE"/>
    <w:rsid w:val="00C66F12"/>
    <w:rsid w:val="00C72707"/>
    <w:rsid w:val="00C72ECC"/>
    <w:rsid w:val="00C74B8C"/>
    <w:rsid w:val="00C74E54"/>
    <w:rsid w:val="00C74F3C"/>
    <w:rsid w:val="00C81846"/>
    <w:rsid w:val="00C81DDF"/>
    <w:rsid w:val="00C82479"/>
    <w:rsid w:val="00C85B5B"/>
    <w:rsid w:val="00C86B42"/>
    <w:rsid w:val="00C86C4D"/>
    <w:rsid w:val="00C87D81"/>
    <w:rsid w:val="00C9129D"/>
    <w:rsid w:val="00C91F5D"/>
    <w:rsid w:val="00C954E9"/>
    <w:rsid w:val="00C955A9"/>
    <w:rsid w:val="00C9775D"/>
    <w:rsid w:val="00CA3E61"/>
    <w:rsid w:val="00CA4CB5"/>
    <w:rsid w:val="00CA780E"/>
    <w:rsid w:val="00CB0E81"/>
    <w:rsid w:val="00CB238D"/>
    <w:rsid w:val="00CB3432"/>
    <w:rsid w:val="00CB34A5"/>
    <w:rsid w:val="00CB3DB3"/>
    <w:rsid w:val="00CB4AA3"/>
    <w:rsid w:val="00CB7FCC"/>
    <w:rsid w:val="00CC0146"/>
    <w:rsid w:val="00CC16AE"/>
    <w:rsid w:val="00CC3EA6"/>
    <w:rsid w:val="00CC4014"/>
    <w:rsid w:val="00CC45FD"/>
    <w:rsid w:val="00CC4FA2"/>
    <w:rsid w:val="00CD1942"/>
    <w:rsid w:val="00CD2112"/>
    <w:rsid w:val="00CD51A7"/>
    <w:rsid w:val="00CD5922"/>
    <w:rsid w:val="00CE0232"/>
    <w:rsid w:val="00CE3952"/>
    <w:rsid w:val="00CE4FF5"/>
    <w:rsid w:val="00CE5BCF"/>
    <w:rsid w:val="00CE6CD5"/>
    <w:rsid w:val="00CE70FC"/>
    <w:rsid w:val="00CE73F5"/>
    <w:rsid w:val="00CF0AFD"/>
    <w:rsid w:val="00CF2314"/>
    <w:rsid w:val="00CF29CC"/>
    <w:rsid w:val="00CF43FA"/>
    <w:rsid w:val="00CF4873"/>
    <w:rsid w:val="00CF5238"/>
    <w:rsid w:val="00CF6169"/>
    <w:rsid w:val="00CF61A0"/>
    <w:rsid w:val="00CF6A36"/>
    <w:rsid w:val="00D000A6"/>
    <w:rsid w:val="00D011E3"/>
    <w:rsid w:val="00D0685F"/>
    <w:rsid w:val="00D06C74"/>
    <w:rsid w:val="00D07B18"/>
    <w:rsid w:val="00D10F03"/>
    <w:rsid w:val="00D12140"/>
    <w:rsid w:val="00D14280"/>
    <w:rsid w:val="00D1544E"/>
    <w:rsid w:val="00D16516"/>
    <w:rsid w:val="00D17BB2"/>
    <w:rsid w:val="00D24048"/>
    <w:rsid w:val="00D255E9"/>
    <w:rsid w:val="00D2702B"/>
    <w:rsid w:val="00D27E71"/>
    <w:rsid w:val="00D32D96"/>
    <w:rsid w:val="00D3342C"/>
    <w:rsid w:val="00D36E71"/>
    <w:rsid w:val="00D37DE8"/>
    <w:rsid w:val="00D4069E"/>
    <w:rsid w:val="00D44FDD"/>
    <w:rsid w:val="00D50F95"/>
    <w:rsid w:val="00D50FFB"/>
    <w:rsid w:val="00D53D8E"/>
    <w:rsid w:val="00D5488D"/>
    <w:rsid w:val="00D56D09"/>
    <w:rsid w:val="00D57091"/>
    <w:rsid w:val="00D611D6"/>
    <w:rsid w:val="00D61696"/>
    <w:rsid w:val="00D6511E"/>
    <w:rsid w:val="00D664E3"/>
    <w:rsid w:val="00D75387"/>
    <w:rsid w:val="00D76FFA"/>
    <w:rsid w:val="00D7774A"/>
    <w:rsid w:val="00D80711"/>
    <w:rsid w:val="00D83121"/>
    <w:rsid w:val="00D84AC2"/>
    <w:rsid w:val="00D86FA0"/>
    <w:rsid w:val="00D879BD"/>
    <w:rsid w:val="00D90B85"/>
    <w:rsid w:val="00D9332F"/>
    <w:rsid w:val="00D944B4"/>
    <w:rsid w:val="00D94AC7"/>
    <w:rsid w:val="00D962B0"/>
    <w:rsid w:val="00D97ED3"/>
    <w:rsid w:val="00DA0E6E"/>
    <w:rsid w:val="00DA5C8D"/>
    <w:rsid w:val="00DA69E0"/>
    <w:rsid w:val="00DB44DD"/>
    <w:rsid w:val="00DB7FB3"/>
    <w:rsid w:val="00DC0C19"/>
    <w:rsid w:val="00DC0C60"/>
    <w:rsid w:val="00DC1B46"/>
    <w:rsid w:val="00DC1FE8"/>
    <w:rsid w:val="00DC384C"/>
    <w:rsid w:val="00DC3DC4"/>
    <w:rsid w:val="00DC5C67"/>
    <w:rsid w:val="00DC60AE"/>
    <w:rsid w:val="00DC7C3D"/>
    <w:rsid w:val="00DD1359"/>
    <w:rsid w:val="00DD163B"/>
    <w:rsid w:val="00DD1878"/>
    <w:rsid w:val="00DD25D4"/>
    <w:rsid w:val="00DD44C8"/>
    <w:rsid w:val="00DD46AA"/>
    <w:rsid w:val="00DD691D"/>
    <w:rsid w:val="00DE03B6"/>
    <w:rsid w:val="00DE0668"/>
    <w:rsid w:val="00DE0B79"/>
    <w:rsid w:val="00DE136F"/>
    <w:rsid w:val="00DE3909"/>
    <w:rsid w:val="00DE4588"/>
    <w:rsid w:val="00DE6338"/>
    <w:rsid w:val="00DF2692"/>
    <w:rsid w:val="00DF39DC"/>
    <w:rsid w:val="00DF79F0"/>
    <w:rsid w:val="00DF7A71"/>
    <w:rsid w:val="00E0003B"/>
    <w:rsid w:val="00E0540E"/>
    <w:rsid w:val="00E05A0E"/>
    <w:rsid w:val="00E102C2"/>
    <w:rsid w:val="00E11072"/>
    <w:rsid w:val="00E118AD"/>
    <w:rsid w:val="00E142A5"/>
    <w:rsid w:val="00E152E4"/>
    <w:rsid w:val="00E16BD1"/>
    <w:rsid w:val="00E1723A"/>
    <w:rsid w:val="00E22E25"/>
    <w:rsid w:val="00E230E7"/>
    <w:rsid w:val="00E23565"/>
    <w:rsid w:val="00E26AF4"/>
    <w:rsid w:val="00E32DEB"/>
    <w:rsid w:val="00E3397C"/>
    <w:rsid w:val="00E35D63"/>
    <w:rsid w:val="00E36F59"/>
    <w:rsid w:val="00E40FA8"/>
    <w:rsid w:val="00E420B0"/>
    <w:rsid w:val="00E426E3"/>
    <w:rsid w:val="00E4372F"/>
    <w:rsid w:val="00E439DA"/>
    <w:rsid w:val="00E43FC2"/>
    <w:rsid w:val="00E46059"/>
    <w:rsid w:val="00E501FA"/>
    <w:rsid w:val="00E51ECB"/>
    <w:rsid w:val="00E546A7"/>
    <w:rsid w:val="00E54CCE"/>
    <w:rsid w:val="00E54EF9"/>
    <w:rsid w:val="00E55BE4"/>
    <w:rsid w:val="00E560E0"/>
    <w:rsid w:val="00E5715A"/>
    <w:rsid w:val="00E62F7C"/>
    <w:rsid w:val="00E6367F"/>
    <w:rsid w:val="00E67960"/>
    <w:rsid w:val="00E67BD5"/>
    <w:rsid w:val="00E71780"/>
    <w:rsid w:val="00E7296B"/>
    <w:rsid w:val="00E72A97"/>
    <w:rsid w:val="00E73D00"/>
    <w:rsid w:val="00E763F0"/>
    <w:rsid w:val="00E80532"/>
    <w:rsid w:val="00E821A2"/>
    <w:rsid w:val="00E8733A"/>
    <w:rsid w:val="00E92B1F"/>
    <w:rsid w:val="00E952BD"/>
    <w:rsid w:val="00EA14B1"/>
    <w:rsid w:val="00EA2517"/>
    <w:rsid w:val="00EA37F8"/>
    <w:rsid w:val="00EA6424"/>
    <w:rsid w:val="00EA7C45"/>
    <w:rsid w:val="00EB2763"/>
    <w:rsid w:val="00EB5ED1"/>
    <w:rsid w:val="00EB629A"/>
    <w:rsid w:val="00EB69C3"/>
    <w:rsid w:val="00EB72C3"/>
    <w:rsid w:val="00EC0800"/>
    <w:rsid w:val="00EC2C5C"/>
    <w:rsid w:val="00EC3EE2"/>
    <w:rsid w:val="00EC486B"/>
    <w:rsid w:val="00EC5246"/>
    <w:rsid w:val="00EC66E8"/>
    <w:rsid w:val="00ED0B61"/>
    <w:rsid w:val="00ED1B0D"/>
    <w:rsid w:val="00ED2134"/>
    <w:rsid w:val="00ED3098"/>
    <w:rsid w:val="00ED3B4B"/>
    <w:rsid w:val="00ED4A24"/>
    <w:rsid w:val="00ED4A9B"/>
    <w:rsid w:val="00ED6086"/>
    <w:rsid w:val="00EE0C76"/>
    <w:rsid w:val="00EE36C3"/>
    <w:rsid w:val="00EE3B33"/>
    <w:rsid w:val="00EE3C55"/>
    <w:rsid w:val="00EE4726"/>
    <w:rsid w:val="00EE491F"/>
    <w:rsid w:val="00EE586D"/>
    <w:rsid w:val="00EE7D23"/>
    <w:rsid w:val="00EF249C"/>
    <w:rsid w:val="00EF3981"/>
    <w:rsid w:val="00EF4684"/>
    <w:rsid w:val="00EF4FD0"/>
    <w:rsid w:val="00EF5AC0"/>
    <w:rsid w:val="00EF675B"/>
    <w:rsid w:val="00F056F8"/>
    <w:rsid w:val="00F05B08"/>
    <w:rsid w:val="00F14272"/>
    <w:rsid w:val="00F16B96"/>
    <w:rsid w:val="00F177A8"/>
    <w:rsid w:val="00F21ADF"/>
    <w:rsid w:val="00F221DF"/>
    <w:rsid w:val="00F26704"/>
    <w:rsid w:val="00F27705"/>
    <w:rsid w:val="00F279F7"/>
    <w:rsid w:val="00F34BF9"/>
    <w:rsid w:val="00F35DE8"/>
    <w:rsid w:val="00F36D0F"/>
    <w:rsid w:val="00F379DD"/>
    <w:rsid w:val="00F4051B"/>
    <w:rsid w:val="00F40B56"/>
    <w:rsid w:val="00F4190E"/>
    <w:rsid w:val="00F451CA"/>
    <w:rsid w:val="00F45F5C"/>
    <w:rsid w:val="00F47FE0"/>
    <w:rsid w:val="00F64491"/>
    <w:rsid w:val="00F64F9B"/>
    <w:rsid w:val="00F65652"/>
    <w:rsid w:val="00F659AF"/>
    <w:rsid w:val="00F66888"/>
    <w:rsid w:val="00F71794"/>
    <w:rsid w:val="00F72295"/>
    <w:rsid w:val="00F73A25"/>
    <w:rsid w:val="00F7459F"/>
    <w:rsid w:val="00F84069"/>
    <w:rsid w:val="00F8685C"/>
    <w:rsid w:val="00F86920"/>
    <w:rsid w:val="00F8692E"/>
    <w:rsid w:val="00F86B82"/>
    <w:rsid w:val="00F86DDD"/>
    <w:rsid w:val="00F87012"/>
    <w:rsid w:val="00F90CCC"/>
    <w:rsid w:val="00F93ABC"/>
    <w:rsid w:val="00F946BA"/>
    <w:rsid w:val="00F97949"/>
    <w:rsid w:val="00FA01D3"/>
    <w:rsid w:val="00FA108D"/>
    <w:rsid w:val="00FA3035"/>
    <w:rsid w:val="00FA6046"/>
    <w:rsid w:val="00FB487B"/>
    <w:rsid w:val="00FB56EC"/>
    <w:rsid w:val="00FB61E1"/>
    <w:rsid w:val="00FC08CF"/>
    <w:rsid w:val="00FC386E"/>
    <w:rsid w:val="00FC4429"/>
    <w:rsid w:val="00FD14BE"/>
    <w:rsid w:val="00FD237B"/>
    <w:rsid w:val="00FD36BA"/>
    <w:rsid w:val="00FD4D39"/>
    <w:rsid w:val="00FD5271"/>
    <w:rsid w:val="00FE07A5"/>
    <w:rsid w:val="00FE212B"/>
    <w:rsid w:val="00FE261A"/>
    <w:rsid w:val="00FE7B07"/>
    <w:rsid w:val="00FE7DD0"/>
    <w:rsid w:val="00FF1CD0"/>
    <w:rsid w:val="00FF3652"/>
    <w:rsid w:val="00FF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uiPriority w:val="99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shadow/>
      <w:kern w:val="28"/>
      <w:sz w:val="25"/>
      <w:szCs w:val="28"/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">
    <w:name w:val="Rozložení dokumentu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e">
    <w:name w:val="date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JZj7rYg+C3hyg/a4mZPJaU7M/vQ=</DigestValue>
    </Reference>
    <Reference URI="#idOfficeObject" Type="http://www.w3.org/2000/09/xmldsig#Object">
      <DigestMethod Algorithm="http://www.w3.org/2000/09/xmldsig#sha1"/>
      <DigestValue>7GvSvp0ArLcxaqX0pykYkah/jt0=</DigestValue>
    </Reference>
  </SignedInfo>
  <SignatureValue>
    XTmQejz/N61nIyyCBGdXcfWkpI1yjyV8uCXD9OcWa1dld7J2xxF6sspLq0ALf2/l5pXkn8wZ
    syqgHq5Q1ZzNa+PAwFv7EdpWFy06zHaN9+FSIaaWiy9cXzTxsOkDXr5bXnc+JQeNGGgkFPqn
    9GpUgqPzBFF72Qzrhi6ug7bJY/9b2jmd2uTTsedNmK6ScXo2IU9XLTFc3VyJSBtwaU0oxHk/
    I6+JmT3z3ZJyKkV2zP3/zYHdCGwqVGos2gy0c4wYI/OP909z4twIhBC+z343YA/vh66mOMPV
    z4N3VolF4xaC93XUuqCIEsnIgcB3Zr8I1onPWaQZh1Dy9W9GH5QfiQ==
  </SignatureValue>
  <KeyInfo>
    <KeyValue>
      <RSAKeyValue>
        <Modulus>
            3LhxYGmJrkv6i2y+5/5iyBuWS6LzQm2OnY8G3oVauOr1Og73Yb5+txv+zK3e5/afhLeAx3Nz
            tFgbpq5ZiIPrcxABoaYMUDpf9SpS3YpuOKpoV6q1yEI2EYULnfyke8HCsvwwYWxONeWAQIdy
            Dn2CS8+gw5SMkJNnceNAA1ubolv5XboqCOVJtwr2J/8URvSUPnEtFM1+7xZG6yHO8ilGdajc
            +AbWd0gTQOw1eb4qxfBwNXQ7sz+cTKCsBcsrzh5e9Fj9IadqvwHLzbEDyy/R9DECLYaK3zqh
            PSdYNHuvDAunUQ4AYgS4jtSwPiAUamq0PymgbRehLg9y/zzs3FtNNQ==
          </Modulus>
        <Exponent>AQAB</Exponent>
      </RSAKeyValue>
    </KeyValue>
    <X509Data>
      <X509Certificate>
          MIIGpzCCBY+gAwIBAgIDGjQNMA0GCSqGSIb3DQEBCwUAMF8xCzAJBgNVBAYTAkNaMSwwKgYD
          VQQKDCPEjGVza8OhIHBvxaF0YSwgcy5wLiBbScSMIDQ3MTE0OTgzXTEiMCAGA1UEAxMZUG9z
          dFNpZ251bSBRdWFsaWZpZWQgQ0EgMjAeFw0xNDExMjAwOTQ4MjJaFw0xNTEyMTAwOTQ4MjJa
          MIGJMQswCQYDVQQGEwJDWjE5MDcGA1UECgwwRnl6aWvDoWxuw60gw7pzdGF2IEFWIMSMUiwg
          di52LmkuIFtJxIwgNjgzNzgyNzFdMRAwDgYDVQQLEwcyMDQxMjIyMRswGQYDVQQDDBJNZ3Iu
          IFbDoWNsYXYgS2Fma2ExEDAOBgNVBAUTB1A0Mjk4OTEwggEiMA0GCSqGSIb3DQEBAQUAA4IB
          DwAwggEKAoIBAQDcuHFgaYmuS/qLbL7n/mLIG5ZLovNCbY6djwbehVq46vU6Dvdhvn63G/7M
          rd7n9p+Et4DHc3O0WBumrlmIg+tzEAGhpgxQOl/1KlLdim44qmhXqrXIQjYRhQud/KR7wcKy
          /DBhbE415YBAh3IOfYJLz6DDlIyQk2dx40ADW5uiW/lduioI5Um3CvYn/xRG9JQ+cS0UzX7v
          FkbrIc7yKUZ1qNz4BtZ3SBNA7DV5virF8HA1dDuzP5xMoKwFyyvOHl70WP0hp2q/AcvNsQPL
          L9H0MQIthorfOqE9J1g0e68MC6dRDgBiBLiO1LA+IBRqarQ/KaBtF6EuD3L/POzcW001AgMB
          AAGjggM/MIIDOzA+BgNVHREENzA1gQ1rYWZrYXZAZnp1LmN6oBkGCSsGAQQB3BkCAaAMEwox
          NzA0ODUzNjM0oAkGA1UEDaACEwAwggEOBgNVHSAEggEFMIIBATCB/gYJZ4EGAQQBB4IsMIHw
          MIHHBggrBgEFBQcCAjCBuhqBt1RlbnRvIGt2YWxpZmlrb3ZhbnkgY2VydGlmaWthdCBieWwg
          dnlkYW4gcG9kbGUgemFrb25hIDIyNy8yMDAwU2IuIGEgbmF2YXpueWNoIHByZWRwaXN1Li9U
          aGlzIHF1YWxpZmllZCBjZXJ0aWZpY2F0ZSB3YXMgaXNzdWVkIGFjY29yZGluZyB0byBMYXcg
          Tm8gMjI3LzIwMDBDb2xsLiBhbmQgcmVsYXRlZCByZWd1bGF0aW9uczAkBggrBgEFBQcCARYY
          aHR0cDovL3d3dy5wb3N0c2lnbnVtLmN6MBgGCCsGAQUFBwEDBAwwCjAIBgYEAI5GAQEwgcgG
          CCsGAQUFBwEBBIG7MIG4MDsGCCsGAQUFBzAChi9odHRwOi8vd3d3LnBvc3RzaWdudW0uY3ov
          Y3J0L3BzcXVhbGlmaWVkY2EyLmNydDA8BggrBgEFBQcwAoYwaHR0cDovL3d3dzIucG9zdHNp
          Z251bS5jei9jcnQvcHNxdWFsaWZpZWRjYTIuY3J0MDsGCCsGAQUFBzAChi9odHRwOi8vcG9z
          dHNpZ251bS50dGMuY3ovY3J0L3BzcXVhbGlmaWVkY2EyLmNydDAOBgNVHQ8BAf8EBAMCBeAw
          HwYDVR0jBBgwFoAUiehM34smOT7XJC4SDnrn5ifl1pcwgbEGA1UdHwSBqTCBpjA1oDOgMYYv
          aHR0cDovL3d3dy5wb3N0c2lnbnVtLmN6L2NybC9wc3F1YWxpZmllZGNhMi5jcmwwNqA0oDKG
          MGh0dHA6Ly93d3cyLnBvc3RzaWdudW0uY3ovY3JsL3BzcXVhbGlmaWVkY2EyLmNybDA1oDOg
          MYYvaHR0cDovL3Bvc3RzaWdudW0udHRjLmN6L2NybC9wc3F1YWxpZmllZGNhMi5jcmwwHQYD
          VR0OBBYEFHsTNcgjR2XWqjks5/oVmXVNBaCUMA0GCSqGSIb3DQEBCwUAA4IBAQAZ7W65KcL3
          Kty0E7IqnZWomwFAbhiTB4iNhh1ZcZp96g7KSObM5LQtZpVPe4Rogy/I9PU4zmaZgN8Ys0fg
          rqvM5XaUdAr8VabO+CWqW4cOsLjS4lDu6DqXxhE7zxzajWgm9IOany+oQteCKZDjAjSzd2Ct
          /9pbsbx6Zl5G3geE8AhQ0y3QCArP/eHAVn8dZjudW9Ykt5pCSLn5gVl23ahlH+6XgKaKUW+V
          ciIdj43ntLwtGTCXZ5LGiMcgsJlcqstHApo/XK9bo4M/6koiJxsYu6NZRndWkC0lkFwg0cnq
          UyPXobVByvI/IQBW3+63pNmKgmSDSftjq5eY+ZnfF6ya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ETl2N2mu+j9aEtGrs7WYD+kUxDQ=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E+gxKD5bjv1SlYFCEbVaU6CrJBk=</DigestValue>
      </Reference>
      <Reference URI="/word/document.xml?ContentType=application/vnd.openxmlformats-officedocument.wordprocessingml.document.main+xml">
        <DigestMethod Algorithm="http://www.w3.org/2000/09/xmldsig#sha1"/>
        <DigestValue>gaPAIWruB+A9GpelhhIDhzqvA2E=</DigestValue>
      </Reference>
      <Reference URI="/word/endnotes.xml?ContentType=application/vnd.openxmlformats-officedocument.wordprocessingml.endnotes+xml">
        <DigestMethod Algorithm="http://www.w3.org/2000/09/xmldsig#sha1"/>
        <DigestValue>eQ00V2WsraiykwcaGmDbajUUhfQ=</DigestValue>
      </Reference>
      <Reference URI="/word/fontTable.xml?ContentType=application/vnd.openxmlformats-officedocument.wordprocessingml.fontTable+xml">
        <DigestMethod Algorithm="http://www.w3.org/2000/09/xmldsig#sha1"/>
        <DigestValue>v0r5fh9KPMZM0mUiEZzFb5pRr9c=</DigestValue>
      </Reference>
      <Reference URI="/word/footer1.xml?ContentType=application/vnd.openxmlformats-officedocument.wordprocessingml.footer+xml">
        <DigestMethod Algorithm="http://www.w3.org/2000/09/xmldsig#sha1"/>
        <DigestValue>u1Croshn7fFFra19LaCwUe/wN78=</DigestValue>
      </Reference>
      <Reference URI="/word/footer2.xml?ContentType=application/vnd.openxmlformats-officedocument.wordprocessingml.footer+xml">
        <DigestMethod Algorithm="http://www.w3.org/2000/09/xmldsig#sha1"/>
        <DigestValue>JiLhBxiRM7wmKMt7PdErffDEjwI=</DigestValue>
      </Reference>
      <Reference URI="/word/footer3.xml?ContentType=application/vnd.openxmlformats-officedocument.wordprocessingml.footer+xml">
        <DigestMethod Algorithm="http://www.w3.org/2000/09/xmldsig#sha1"/>
        <DigestValue>j7k+G7JD9Rq7BV0wsY2/gIr1q8c=</DigestValue>
      </Reference>
      <Reference URI="/word/footnotes.xml?ContentType=application/vnd.openxmlformats-officedocument.wordprocessingml.footnotes+xml">
        <DigestMethod Algorithm="http://www.w3.org/2000/09/xmldsig#sha1"/>
        <DigestValue>MCwyFjcsxvKrHJoBL7XKMBj6gcM=</DigestValue>
      </Reference>
      <Reference URI="/word/header1.xml?ContentType=application/vnd.openxmlformats-officedocument.wordprocessingml.header+xml">
        <DigestMethod Algorithm="http://www.w3.org/2000/09/xmldsig#sha1"/>
        <DigestValue>AKzejjszXG98QJ2H3uwnq4+Epqg=</DigestValue>
      </Reference>
      <Reference URI="/word/header2.xml?ContentType=application/vnd.openxmlformats-officedocument.wordprocessingml.header+xml">
        <DigestMethod Algorithm="http://www.w3.org/2000/09/xmldsig#sha1"/>
        <DigestValue>enNUJXg7mXFlHgleZagipHJUOEY=</DigestValue>
      </Reference>
      <Reference URI="/word/header3.xml?ContentType=application/vnd.openxmlformats-officedocument.wordprocessingml.header+xml">
        <DigestMethod Algorithm="http://www.w3.org/2000/09/xmldsig#sha1"/>
        <DigestValue>hPSwsP81T9V3d0kHCWBQONi58Y0=</DigestValue>
      </Reference>
      <Reference URI="/word/media/image1.wmf?ContentType=image/x-wmf">
        <DigestMethod Algorithm="http://www.w3.org/2000/09/xmldsig#sha1"/>
        <DigestValue>pScY+rRBtptPWyFqDoYXepesbg8=</DigestValue>
      </Reference>
      <Reference URI="/word/media/image2.wmf?ContentType=image/x-wmf">
        <DigestMethod Algorithm="http://www.w3.org/2000/09/xmldsig#sha1"/>
        <DigestValue>ufOZhSNBCLPoJnBA6w8OXB2wvE0=</DigestValue>
      </Reference>
      <Reference URI="/word/numbering.xml?ContentType=application/vnd.openxmlformats-officedocument.wordprocessingml.numbering+xml">
        <DigestMethod Algorithm="http://www.w3.org/2000/09/xmldsig#sha1"/>
        <DigestValue>sfrgw1s2Az/7k2Vtcuiz81LBaGI=</DigestValue>
      </Reference>
      <Reference URI="/word/settings.xml?ContentType=application/vnd.openxmlformats-officedocument.wordprocessingml.settings+xml">
        <DigestMethod Algorithm="http://www.w3.org/2000/09/xmldsig#sha1"/>
        <DigestValue>hljwRe8T8EqScReQXqRzgknPmvY=</DigestValue>
      </Reference>
      <Reference URI="/word/styles.xml?ContentType=application/vnd.openxmlformats-officedocument.wordprocessingml.styles+xml">
        <DigestMethod Algorithm="http://www.w3.org/2000/09/xmldsig#sha1"/>
        <DigestValue>chNJwjU27x/Es6rCKTaTVllKodw=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NvPCh1R/DgG+bDJE8+R0jwSP0Kk=</DigestValue>
      </Reference>
    </Manifest>
    <SignatureProperties>
      <SignatureProperty Id="idSignatureTime" Target="#idPackageSignature">
        <mdssi:SignatureTime>
          <mdssi:Format>YYYY-MM-DDThh:mm:ssTZD</mdssi:Format>
          <mdssi:Value>2015-02-17T12:48:12Z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2724E-2A1E-4295-B221-65D24072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1717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OTIDEA</Company>
  <LinksUpToDate>false</LinksUpToDate>
  <CharactersWithSpaces>11826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Václav Kafka</cp:lastModifiedBy>
  <cp:revision>4</cp:revision>
  <cp:lastPrinted>2011-10-17T07:21:00Z</cp:lastPrinted>
  <dcterms:created xsi:type="dcterms:W3CDTF">2015-02-13T11:24:00Z</dcterms:created>
  <dcterms:modified xsi:type="dcterms:W3CDTF">2015-02-13T15:01:00Z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PolicyLabelValue">
    <vt:lpwstr>Verze : {_UIVersionString} 
</vt:lpwstr>
  </property>
  <property fmtid="{D5CDD505-2E9C-101B-9397-08002B2CF9AE}" pid="3" name="DLCPolicyLabelLock">
    <vt:lpwstr/>
  </property>
  <property fmtid="{D5CDD505-2E9C-101B-9397-08002B2CF9AE}" pid="4" name="_Revision">
    <vt:lpwstr/>
  </property>
  <property fmtid="{D5CDD505-2E9C-101B-9397-08002B2CF9AE}" pid="5" name="DLCPolicyLabelClientValue">
    <vt:lpwstr>Verze : {_UIVersionString} 
</vt:lpwstr>
  </property>
</Properties>
</file>