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E4C" w:rsidRPr="00692FA2" w:rsidRDefault="00F17A0D" w:rsidP="005F25CB">
      <w:pPr>
        <w:pStyle w:val="Bezmezer"/>
        <w:jc w:val="center"/>
        <w:rPr>
          <w:rFonts w:ascii="Arial" w:hAnsi="Arial" w:cs="Arial"/>
          <w:b/>
          <w:sz w:val="28"/>
          <w:szCs w:val="28"/>
        </w:rPr>
      </w:pPr>
      <w:r w:rsidRPr="00692FA2">
        <w:rPr>
          <w:rFonts w:ascii="Arial" w:hAnsi="Arial" w:cs="Arial"/>
          <w:b/>
          <w:sz w:val="28"/>
          <w:szCs w:val="28"/>
        </w:rPr>
        <w:t>Rámcová s</w:t>
      </w:r>
      <w:r w:rsidR="005F25CB" w:rsidRPr="00692FA2">
        <w:rPr>
          <w:rFonts w:ascii="Arial" w:hAnsi="Arial" w:cs="Arial"/>
          <w:b/>
          <w:sz w:val="28"/>
          <w:szCs w:val="28"/>
        </w:rPr>
        <w:t>mlouva o spolupráci</w:t>
      </w:r>
    </w:p>
    <w:p w:rsidR="00652E4C" w:rsidRPr="00692FA2" w:rsidRDefault="005F25CB" w:rsidP="005F25CB">
      <w:pPr>
        <w:pStyle w:val="Bezmezer"/>
        <w:jc w:val="center"/>
        <w:rPr>
          <w:rFonts w:ascii="Arial" w:hAnsi="Arial" w:cs="Arial"/>
          <w:sz w:val="20"/>
          <w:szCs w:val="20"/>
        </w:rPr>
      </w:pPr>
      <w:r w:rsidRPr="00692FA2">
        <w:rPr>
          <w:rFonts w:ascii="Arial" w:hAnsi="Arial" w:cs="Arial"/>
          <w:sz w:val="20"/>
          <w:szCs w:val="20"/>
        </w:rPr>
        <w:t>uzavřená ve smyslu ustanovení § 1746 odst. 2 zákona č. 89/2012 Sb., občanského zákoníku, v pla</w:t>
      </w:r>
      <w:r w:rsidR="00F17A0D" w:rsidRPr="00692FA2">
        <w:rPr>
          <w:rFonts w:ascii="Arial" w:hAnsi="Arial" w:cs="Arial"/>
          <w:sz w:val="20"/>
          <w:szCs w:val="20"/>
        </w:rPr>
        <w:t>tném znění (dále jen „smlouva“)</w:t>
      </w:r>
    </w:p>
    <w:p w:rsidR="00A90A65" w:rsidRPr="00692FA2" w:rsidRDefault="00A90A65" w:rsidP="005F25CB">
      <w:pPr>
        <w:pStyle w:val="Bezmezer"/>
        <w:jc w:val="center"/>
        <w:rPr>
          <w:rFonts w:ascii="Arial" w:hAnsi="Arial" w:cs="Arial"/>
          <w:sz w:val="20"/>
          <w:szCs w:val="20"/>
        </w:rPr>
      </w:pPr>
    </w:p>
    <w:p w:rsidR="00B00A39" w:rsidRDefault="00B00A39" w:rsidP="005F25CB">
      <w:pPr>
        <w:pStyle w:val="Bezmezer"/>
        <w:rPr>
          <w:rFonts w:ascii="Arial" w:hAnsi="Arial" w:cs="Arial"/>
          <w:sz w:val="20"/>
          <w:szCs w:val="20"/>
        </w:rPr>
      </w:pPr>
    </w:p>
    <w:p w:rsidR="00B00A39" w:rsidRDefault="00B00A39" w:rsidP="005F25CB">
      <w:pPr>
        <w:pStyle w:val="Bezmezer"/>
        <w:rPr>
          <w:rFonts w:ascii="Arial" w:hAnsi="Arial" w:cs="Arial"/>
          <w:sz w:val="20"/>
          <w:szCs w:val="20"/>
        </w:rPr>
      </w:pPr>
    </w:p>
    <w:p w:rsidR="00652E4C" w:rsidRPr="00692FA2" w:rsidRDefault="00F17A0D" w:rsidP="005F25CB">
      <w:pPr>
        <w:pStyle w:val="Bezmezer"/>
        <w:rPr>
          <w:rFonts w:ascii="Arial" w:hAnsi="Arial" w:cs="Arial"/>
          <w:sz w:val="20"/>
          <w:szCs w:val="20"/>
        </w:rPr>
      </w:pPr>
      <w:r w:rsidRPr="00692FA2">
        <w:rPr>
          <w:rFonts w:ascii="Arial" w:hAnsi="Arial" w:cs="Arial"/>
          <w:sz w:val="20"/>
          <w:szCs w:val="20"/>
        </w:rPr>
        <w:t>mezi smluvními stranami, kterými jsou:</w:t>
      </w:r>
    </w:p>
    <w:p w:rsidR="00743182" w:rsidRDefault="00743182" w:rsidP="00743182">
      <w:pPr>
        <w:rPr>
          <w:rFonts w:ascii="Arial" w:hAnsi="Arial" w:cs="Arial"/>
          <w:b/>
          <w:sz w:val="20"/>
          <w:szCs w:val="20"/>
        </w:rPr>
      </w:pPr>
    </w:p>
    <w:p w:rsidR="00743182" w:rsidRDefault="00743182" w:rsidP="00743182">
      <w:pPr>
        <w:rPr>
          <w:rFonts w:ascii="Arial" w:hAnsi="Arial" w:cs="Arial"/>
          <w:b/>
          <w:sz w:val="20"/>
          <w:szCs w:val="20"/>
        </w:rPr>
      </w:pPr>
    </w:p>
    <w:p w:rsidR="00743182" w:rsidRPr="00054754" w:rsidRDefault="00743182" w:rsidP="00743182">
      <w:pPr>
        <w:rPr>
          <w:rFonts w:ascii="Tahoma" w:hAnsi="Tahoma" w:cs="Tahoma"/>
          <w:b/>
          <w:sz w:val="20"/>
          <w:szCs w:val="20"/>
        </w:rPr>
      </w:pPr>
      <w:r w:rsidRPr="00054754">
        <w:rPr>
          <w:rFonts w:ascii="Tahoma" w:hAnsi="Tahoma" w:cs="Tahoma"/>
          <w:b/>
          <w:sz w:val="20"/>
          <w:szCs w:val="20"/>
        </w:rPr>
        <w:t>Oborová zdravotní pojišťovna zaměstnanců bank, pojišťoven a stavebnictví</w:t>
      </w:r>
    </w:p>
    <w:p w:rsidR="00743182" w:rsidRPr="00743182" w:rsidRDefault="00743182" w:rsidP="00743182">
      <w:pPr>
        <w:rPr>
          <w:rFonts w:ascii="Tahoma" w:hAnsi="Tahoma" w:cs="Tahoma"/>
          <w:sz w:val="20"/>
          <w:szCs w:val="20"/>
        </w:rPr>
      </w:pPr>
    </w:p>
    <w:p w:rsidR="00743182" w:rsidRPr="00743182" w:rsidRDefault="00743182" w:rsidP="00743182">
      <w:pPr>
        <w:rPr>
          <w:rFonts w:ascii="Tahoma" w:hAnsi="Tahoma" w:cs="Tahoma"/>
          <w:sz w:val="20"/>
          <w:szCs w:val="20"/>
        </w:rPr>
      </w:pPr>
      <w:r w:rsidRPr="00743182">
        <w:rPr>
          <w:rFonts w:ascii="Tahoma" w:hAnsi="Tahoma" w:cs="Tahoma"/>
          <w:sz w:val="20"/>
          <w:szCs w:val="20"/>
        </w:rPr>
        <w:t xml:space="preserve">Sídlo: </w:t>
      </w:r>
      <w:r w:rsidRPr="00743182">
        <w:rPr>
          <w:rFonts w:ascii="Tahoma" w:hAnsi="Tahoma" w:cs="Tahoma"/>
          <w:sz w:val="20"/>
          <w:szCs w:val="20"/>
        </w:rPr>
        <w:tab/>
      </w:r>
      <w:r w:rsidRPr="00743182">
        <w:rPr>
          <w:rFonts w:ascii="Tahoma" w:hAnsi="Tahoma" w:cs="Tahoma"/>
          <w:sz w:val="20"/>
          <w:szCs w:val="20"/>
        </w:rPr>
        <w:tab/>
      </w:r>
      <w:r>
        <w:rPr>
          <w:rFonts w:ascii="Tahoma" w:hAnsi="Tahoma" w:cs="Tahoma"/>
          <w:sz w:val="20"/>
          <w:szCs w:val="20"/>
        </w:rPr>
        <w:tab/>
      </w:r>
      <w:r w:rsidRPr="00743182">
        <w:rPr>
          <w:rFonts w:ascii="Tahoma" w:hAnsi="Tahoma" w:cs="Tahoma"/>
          <w:sz w:val="20"/>
          <w:szCs w:val="20"/>
        </w:rPr>
        <w:t>Praha 4, Roškotova 1225/1, PSČ 140 21</w:t>
      </w:r>
    </w:p>
    <w:p w:rsidR="00743182" w:rsidRDefault="00743182" w:rsidP="00743182">
      <w:pPr>
        <w:rPr>
          <w:rFonts w:ascii="Tahoma" w:hAnsi="Tahoma" w:cs="Tahoma"/>
          <w:sz w:val="20"/>
          <w:szCs w:val="20"/>
        </w:rPr>
      </w:pPr>
      <w:r w:rsidRPr="00743182">
        <w:rPr>
          <w:rFonts w:ascii="Tahoma" w:hAnsi="Tahoma" w:cs="Tahoma"/>
          <w:sz w:val="20"/>
          <w:szCs w:val="20"/>
        </w:rPr>
        <w:t>IČ:</w:t>
      </w:r>
      <w:r w:rsidRPr="00743182">
        <w:rPr>
          <w:rFonts w:ascii="Tahoma" w:hAnsi="Tahoma" w:cs="Tahoma"/>
          <w:sz w:val="20"/>
          <w:szCs w:val="20"/>
        </w:rPr>
        <w:tab/>
      </w:r>
      <w:r>
        <w:rPr>
          <w:rFonts w:ascii="Tahoma" w:hAnsi="Tahoma" w:cs="Tahoma"/>
          <w:sz w:val="20"/>
          <w:szCs w:val="20"/>
        </w:rPr>
        <w:tab/>
      </w:r>
      <w:r>
        <w:rPr>
          <w:rFonts w:ascii="Tahoma" w:hAnsi="Tahoma" w:cs="Tahoma"/>
          <w:sz w:val="20"/>
          <w:szCs w:val="20"/>
        </w:rPr>
        <w:tab/>
      </w:r>
      <w:r w:rsidRPr="00743182">
        <w:rPr>
          <w:rFonts w:ascii="Tahoma" w:hAnsi="Tahoma" w:cs="Tahoma"/>
          <w:sz w:val="20"/>
          <w:szCs w:val="20"/>
        </w:rPr>
        <w:t>47114321</w:t>
      </w:r>
    </w:p>
    <w:p w:rsidR="00743182" w:rsidRDefault="00743182" w:rsidP="00743182">
      <w:pPr>
        <w:rPr>
          <w:rFonts w:ascii="Tahoma" w:hAnsi="Tahoma" w:cs="Tahoma"/>
          <w:sz w:val="20"/>
          <w:szCs w:val="20"/>
        </w:rPr>
      </w:pPr>
      <w:r>
        <w:rPr>
          <w:rFonts w:ascii="Tahoma" w:hAnsi="Tahoma" w:cs="Tahoma"/>
          <w:sz w:val="20"/>
          <w:szCs w:val="20"/>
        </w:rPr>
        <w:t>DIČ:</w:t>
      </w:r>
      <w:r>
        <w:rPr>
          <w:rFonts w:ascii="Tahoma" w:hAnsi="Tahoma" w:cs="Tahoma"/>
          <w:sz w:val="20"/>
          <w:szCs w:val="20"/>
        </w:rPr>
        <w:tab/>
      </w:r>
      <w:r>
        <w:rPr>
          <w:rFonts w:ascii="Tahoma" w:hAnsi="Tahoma" w:cs="Tahoma"/>
          <w:sz w:val="20"/>
          <w:szCs w:val="20"/>
        </w:rPr>
        <w:tab/>
      </w:r>
      <w:r>
        <w:rPr>
          <w:rFonts w:ascii="Tahoma" w:hAnsi="Tahoma" w:cs="Tahoma"/>
          <w:sz w:val="20"/>
          <w:szCs w:val="20"/>
        </w:rPr>
        <w:tab/>
        <w:t>CZ</w:t>
      </w:r>
      <w:r w:rsidRPr="00743182">
        <w:rPr>
          <w:rFonts w:ascii="Tahoma" w:hAnsi="Tahoma" w:cs="Tahoma"/>
          <w:sz w:val="20"/>
          <w:szCs w:val="20"/>
        </w:rPr>
        <w:t>47114321</w:t>
      </w:r>
    </w:p>
    <w:p w:rsidR="00743182" w:rsidRDefault="00743182" w:rsidP="00743182">
      <w:pPr>
        <w:rPr>
          <w:rFonts w:ascii="Tahoma" w:hAnsi="Tahoma" w:cs="Tahoma"/>
          <w:sz w:val="20"/>
          <w:szCs w:val="20"/>
        </w:rPr>
      </w:pPr>
      <w:r>
        <w:rPr>
          <w:rFonts w:ascii="Tahoma" w:hAnsi="Tahoma" w:cs="Tahoma"/>
          <w:sz w:val="20"/>
          <w:szCs w:val="20"/>
        </w:rPr>
        <w:t xml:space="preserve">Zástupce: </w:t>
      </w:r>
      <w:r>
        <w:rPr>
          <w:rFonts w:ascii="Tahoma" w:hAnsi="Tahoma" w:cs="Tahoma"/>
          <w:sz w:val="20"/>
          <w:szCs w:val="20"/>
        </w:rPr>
        <w:tab/>
      </w:r>
      <w:r>
        <w:rPr>
          <w:rFonts w:ascii="Tahoma" w:hAnsi="Tahoma" w:cs="Tahoma"/>
          <w:sz w:val="20"/>
          <w:szCs w:val="20"/>
        </w:rPr>
        <w:tab/>
      </w:r>
      <w:r w:rsidRPr="00743182">
        <w:rPr>
          <w:rFonts w:ascii="Tahoma" w:hAnsi="Tahoma" w:cs="Tahoma"/>
          <w:sz w:val="20"/>
          <w:szCs w:val="20"/>
        </w:rPr>
        <w:t>Ing. Ladislav Friedrich, CSc. – generální ředitel</w:t>
      </w:r>
    </w:p>
    <w:p w:rsidR="00743182" w:rsidRPr="00743182" w:rsidRDefault="00743182" w:rsidP="00743182">
      <w:pPr>
        <w:rPr>
          <w:rFonts w:ascii="Tahoma" w:hAnsi="Tahoma" w:cs="Tahoma"/>
          <w:sz w:val="20"/>
          <w:szCs w:val="20"/>
        </w:rPr>
      </w:pPr>
      <w:r>
        <w:rPr>
          <w:rFonts w:ascii="Tahoma" w:hAnsi="Tahoma" w:cs="Tahoma"/>
          <w:sz w:val="20"/>
          <w:szCs w:val="20"/>
        </w:rPr>
        <w:t>Veřejný rejstřík:</w:t>
      </w:r>
      <w:r>
        <w:rPr>
          <w:rFonts w:ascii="Tahoma" w:hAnsi="Tahoma" w:cs="Tahoma"/>
          <w:sz w:val="20"/>
          <w:szCs w:val="20"/>
        </w:rPr>
        <w:tab/>
      </w:r>
      <w:r>
        <w:rPr>
          <w:rFonts w:ascii="Tahoma" w:hAnsi="Tahoma" w:cs="Tahoma"/>
          <w:sz w:val="20"/>
          <w:szCs w:val="20"/>
        </w:rPr>
        <w:tab/>
      </w:r>
      <w:r w:rsidRPr="00743182">
        <w:rPr>
          <w:rFonts w:ascii="Tahoma" w:hAnsi="Tahoma" w:cs="Tahoma"/>
          <w:sz w:val="20"/>
          <w:szCs w:val="20"/>
        </w:rPr>
        <w:t>Městský soud v Praze, oddíl A, vložka 7232</w:t>
      </w:r>
      <w:r>
        <w:rPr>
          <w:rFonts w:ascii="Tahoma" w:hAnsi="Tahoma" w:cs="Tahoma"/>
          <w:sz w:val="20"/>
          <w:szCs w:val="20"/>
        </w:rPr>
        <w:tab/>
      </w:r>
      <w:r w:rsidRPr="00743182">
        <w:rPr>
          <w:rFonts w:ascii="Tahoma" w:hAnsi="Tahoma" w:cs="Tahoma"/>
          <w:sz w:val="20"/>
          <w:szCs w:val="20"/>
        </w:rPr>
        <w:tab/>
      </w:r>
      <w:r w:rsidRPr="00743182">
        <w:rPr>
          <w:rFonts w:ascii="Tahoma" w:hAnsi="Tahoma" w:cs="Tahoma"/>
          <w:sz w:val="20"/>
          <w:szCs w:val="20"/>
        </w:rPr>
        <w:tab/>
      </w:r>
    </w:p>
    <w:p w:rsidR="00743182" w:rsidRDefault="00743182" w:rsidP="00743182">
      <w:pPr>
        <w:rPr>
          <w:rFonts w:ascii="Tahoma" w:hAnsi="Tahoma" w:cs="Tahoma"/>
          <w:sz w:val="20"/>
          <w:szCs w:val="20"/>
        </w:rPr>
      </w:pPr>
    </w:p>
    <w:p w:rsidR="00514CC0" w:rsidRDefault="00514CC0" w:rsidP="00743182">
      <w:pPr>
        <w:rPr>
          <w:rFonts w:ascii="Tahoma" w:hAnsi="Tahoma" w:cs="Tahoma"/>
          <w:sz w:val="20"/>
          <w:szCs w:val="20"/>
        </w:rPr>
      </w:pPr>
      <w:r>
        <w:rPr>
          <w:rFonts w:ascii="Tahoma" w:hAnsi="Tahoma" w:cs="Tahoma"/>
          <w:sz w:val="20"/>
          <w:szCs w:val="20"/>
        </w:rPr>
        <w:t>(dále též „OZP“)</w:t>
      </w:r>
    </w:p>
    <w:p w:rsidR="00514CC0" w:rsidRDefault="00514CC0" w:rsidP="00743182">
      <w:pPr>
        <w:rPr>
          <w:rFonts w:ascii="Tahoma" w:hAnsi="Tahoma" w:cs="Tahoma"/>
          <w:sz w:val="20"/>
          <w:szCs w:val="20"/>
        </w:rPr>
      </w:pPr>
    </w:p>
    <w:p w:rsidR="00743182" w:rsidRPr="00514CC0" w:rsidRDefault="00743182" w:rsidP="00743182">
      <w:pPr>
        <w:rPr>
          <w:rFonts w:ascii="Tahoma" w:hAnsi="Tahoma" w:cs="Tahoma"/>
          <w:sz w:val="20"/>
          <w:szCs w:val="20"/>
        </w:rPr>
      </w:pPr>
      <w:r w:rsidRPr="00514CC0">
        <w:rPr>
          <w:rFonts w:ascii="Tahoma" w:hAnsi="Tahoma" w:cs="Tahoma"/>
          <w:sz w:val="20"/>
          <w:szCs w:val="20"/>
        </w:rPr>
        <w:t>a</w:t>
      </w:r>
    </w:p>
    <w:p w:rsidR="00743182" w:rsidRDefault="00743182" w:rsidP="00054754">
      <w:pPr>
        <w:rPr>
          <w:rFonts w:ascii="Tahoma" w:hAnsi="Tahoma" w:cs="Tahoma"/>
          <w:b/>
          <w:sz w:val="20"/>
          <w:szCs w:val="20"/>
        </w:rPr>
      </w:pPr>
    </w:p>
    <w:p w:rsidR="00743182" w:rsidRPr="00DF09F7" w:rsidRDefault="00743182" w:rsidP="00743182">
      <w:pPr>
        <w:rPr>
          <w:rFonts w:ascii="Tahoma" w:hAnsi="Tahoma" w:cs="Tahoma"/>
          <w:b/>
          <w:sz w:val="20"/>
          <w:szCs w:val="20"/>
        </w:rPr>
      </w:pPr>
      <w:r w:rsidRPr="00054754">
        <w:rPr>
          <w:rFonts w:ascii="Tahoma" w:hAnsi="Tahoma" w:cs="Tahoma"/>
          <w:b/>
          <w:sz w:val="20"/>
          <w:szCs w:val="20"/>
          <w:highlight w:val="yellow"/>
        </w:rPr>
        <w:t>(Název uchazeče – doplní uchazeč)</w:t>
      </w:r>
    </w:p>
    <w:p w:rsidR="00743182" w:rsidRPr="00743182" w:rsidRDefault="00743182" w:rsidP="00743182">
      <w:pPr>
        <w:rPr>
          <w:rFonts w:ascii="Tahoma" w:hAnsi="Tahoma" w:cs="Tahoma"/>
          <w:sz w:val="20"/>
          <w:szCs w:val="20"/>
        </w:rPr>
      </w:pPr>
    </w:p>
    <w:p w:rsidR="00743182" w:rsidRPr="00054754" w:rsidRDefault="00743182" w:rsidP="00743182">
      <w:pPr>
        <w:rPr>
          <w:rFonts w:ascii="Tahoma" w:hAnsi="Tahoma" w:cs="Tahoma"/>
          <w:sz w:val="20"/>
          <w:szCs w:val="20"/>
        </w:rPr>
      </w:pPr>
      <w:r w:rsidRPr="00743182">
        <w:rPr>
          <w:rFonts w:ascii="Tahoma" w:hAnsi="Tahoma" w:cs="Tahoma"/>
          <w:sz w:val="20"/>
          <w:szCs w:val="20"/>
        </w:rPr>
        <w:t xml:space="preserve">Sídlo: </w:t>
      </w:r>
      <w:r w:rsidRPr="00743182">
        <w:rPr>
          <w:rFonts w:ascii="Tahoma" w:hAnsi="Tahoma" w:cs="Tahoma"/>
          <w:sz w:val="20"/>
          <w:szCs w:val="20"/>
        </w:rPr>
        <w:tab/>
      </w:r>
      <w:r w:rsidRPr="00743182">
        <w:rPr>
          <w:rFonts w:ascii="Tahoma" w:hAnsi="Tahoma" w:cs="Tahoma"/>
          <w:sz w:val="20"/>
          <w:szCs w:val="20"/>
        </w:rPr>
        <w:tab/>
      </w:r>
      <w:r>
        <w:rPr>
          <w:rFonts w:ascii="Tahoma" w:hAnsi="Tahoma" w:cs="Tahoma"/>
          <w:sz w:val="20"/>
          <w:szCs w:val="20"/>
        </w:rPr>
        <w:tab/>
      </w:r>
      <w:r w:rsidRPr="00054754">
        <w:rPr>
          <w:rFonts w:ascii="Tahoma" w:hAnsi="Tahoma" w:cs="Tahoma"/>
          <w:sz w:val="20"/>
          <w:szCs w:val="20"/>
          <w:highlight w:val="yellow"/>
        </w:rPr>
        <w:t>(doplní uchazeč)</w:t>
      </w:r>
    </w:p>
    <w:p w:rsidR="00743182" w:rsidRPr="00054754" w:rsidRDefault="00743182" w:rsidP="00743182">
      <w:pPr>
        <w:rPr>
          <w:rFonts w:ascii="Tahoma" w:hAnsi="Tahoma" w:cs="Tahoma"/>
          <w:sz w:val="20"/>
          <w:szCs w:val="20"/>
        </w:rPr>
      </w:pPr>
      <w:r w:rsidRPr="00054754">
        <w:rPr>
          <w:rFonts w:ascii="Tahoma" w:hAnsi="Tahoma" w:cs="Tahoma"/>
          <w:sz w:val="20"/>
          <w:szCs w:val="20"/>
        </w:rPr>
        <w:t>IČ:</w:t>
      </w:r>
      <w:r w:rsidRPr="00054754">
        <w:rPr>
          <w:rFonts w:ascii="Tahoma" w:hAnsi="Tahoma" w:cs="Tahoma"/>
          <w:sz w:val="20"/>
          <w:szCs w:val="20"/>
        </w:rPr>
        <w:tab/>
      </w:r>
      <w:r w:rsidRPr="00054754">
        <w:rPr>
          <w:rFonts w:ascii="Tahoma" w:hAnsi="Tahoma" w:cs="Tahoma"/>
          <w:sz w:val="20"/>
          <w:szCs w:val="20"/>
        </w:rPr>
        <w:tab/>
      </w:r>
      <w:r w:rsidRPr="00054754">
        <w:rPr>
          <w:rFonts w:ascii="Tahoma" w:hAnsi="Tahoma" w:cs="Tahoma"/>
          <w:sz w:val="20"/>
          <w:szCs w:val="20"/>
        </w:rPr>
        <w:tab/>
      </w:r>
      <w:r w:rsidRPr="00054754">
        <w:rPr>
          <w:rFonts w:ascii="Tahoma" w:hAnsi="Tahoma" w:cs="Tahoma"/>
          <w:sz w:val="20"/>
          <w:szCs w:val="20"/>
          <w:highlight w:val="yellow"/>
        </w:rPr>
        <w:t>(doplní uchazeč)</w:t>
      </w:r>
    </w:p>
    <w:p w:rsidR="00743182" w:rsidRPr="00054754" w:rsidRDefault="00743182" w:rsidP="00743182">
      <w:pPr>
        <w:rPr>
          <w:rFonts w:ascii="Tahoma" w:hAnsi="Tahoma" w:cs="Tahoma"/>
          <w:sz w:val="20"/>
          <w:szCs w:val="20"/>
        </w:rPr>
      </w:pPr>
      <w:r w:rsidRPr="00054754">
        <w:rPr>
          <w:rFonts w:ascii="Tahoma" w:hAnsi="Tahoma" w:cs="Tahoma"/>
          <w:sz w:val="20"/>
          <w:szCs w:val="20"/>
        </w:rPr>
        <w:t>DIČ:</w:t>
      </w:r>
      <w:r w:rsidRPr="00054754">
        <w:rPr>
          <w:rFonts w:ascii="Tahoma" w:hAnsi="Tahoma" w:cs="Tahoma"/>
          <w:sz w:val="20"/>
          <w:szCs w:val="20"/>
        </w:rPr>
        <w:tab/>
      </w:r>
      <w:r w:rsidRPr="00054754">
        <w:rPr>
          <w:rFonts w:ascii="Tahoma" w:hAnsi="Tahoma" w:cs="Tahoma"/>
          <w:sz w:val="20"/>
          <w:szCs w:val="20"/>
        </w:rPr>
        <w:tab/>
      </w:r>
      <w:r w:rsidRPr="00054754">
        <w:rPr>
          <w:rFonts w:ascii="Tahoma" w:hAnsi="Tahoma" w:cs="Tahoma"/>
          <w:sz w:val="20"/>
          <w:szCs w:val="20"/>
        </w:rPr>
        <w:tab/>
      </w:r>
      <w:r w:rsidRPr="00054754">
        <w:rPr>
          <w:rFonts w:ascii="Tahoma" w:hAnsi="Tahoma" w:cs="Tahoma"/>
          <w:sz w:val="20"/>
          <w:szCs w:val="20"/>
          <w:highlight w:val="yellow"/>
        </w:rPr>
        <w:t>(doplní uchazeč)</w:t>
      </w:r>
    </w:p>
    <w:p w:rsidR="00743182" w:rsidRPr="00054754" w:rsidRDefault="00743182" w:rsidP="00743182">
      <w:pPr>
        <w:rPr>
          <w:rFonts w:ascii="Tahoma" w:hAnsi="Tahoma" w:cs="Tahoma"/>
          <w:sz w:val="20"/>
          <w:szCs w:val="20"/>
        </w:rPr>
      </w:pPr>
      <w:r w:rsidRPr="00054754">
        <w:rPr>
          <w:rFonts w:ascii="Tahoma" w:hAnsi="Tahoma" w:cs="Tahoma"/>
          <w:sz w:val="20"/>
          <w:szCs w:val="20"/>
        </w:rPr>
        <w:t xml:space="preserve">Zástupce: </w:t>
      </w:r>
      <w:r w:rsidRPr="00054754">
        <w:rPr>
          <w:rFonts w:ascii="Tahoma" w:hAnsi="Tahoma" w:cs="Tahoma"/>
          <w:sz w:val="20"/>
          <w:szCs w:val="20"/>
        </w:rPr>
        <w:tab/>
      </w:r>
      <w:r w:rsidRPr="00054754">
        <w:rPr>
          <w:rFonts w:ascii="Tahoma" w:hAnsi="Tahoma" w:cs="Tahoma"/>
          <w:sz w:val="20"/>
          <w:szCs w:val="20"/>
        </w:rPr>
        <w:tab/>
      </w:r>
      <w:r w:rsidRPr="00054754">
        <w:rPr>
          <w:rFonts w:ascii="Tahoma" w:hAnsi="Tahoma" w:cs="Tahoma"/>
          <w:sz w:val="20"/>
          <w:szCs w:val="20"/>
          <w:highlight w:val="yellow"/>
        </w:rPr>
        <w:t>(doplní uchazeč)</w:t>
      </w:r>
    </w:p>
    <w:p w:rsidR="00743182" w:rsidRPr="00054754" w:rsidRDefault="00743182" w:rsidP="00054754">
      <w:pPr>
        <w:rPr>
          <w:rFonts w:ascii="Tahoma" w:hAnsi="Tahoma" w:cs="Tahoma"/>
          <w:sz w:val="20"/>
          <w:szCs w:val="20"/>
        </w:rPr>
      </w:pPr>
      <w:r w:rsidRPr="00054754">
        <w:rPr>
          <w:rFonts w:ascii="Tahoma" w:hAnsi="Tahoma" w:cs="Tahoma"/>
          <w:sz w:val="20"/>
          <w:szCs w:val="20"/>
        </w:rPr>
        <w:t>Veřejný rejstřík:</w:t>
      </w:r>
      <w:r w:rsidRPr="00054754">
        <w:rPr>
          <w:rFonts w:ascii="Tahoma" w:hAnsi="Tahoma" w:cs="Tahoma"/>
          <w:sz w:val="20"/>
          <w:szCs w:val="20"/>
        </w:rPr>
        <w:tab/>
      </w:r>
      <w:r w:rsidRPr="00054754">
        <w:rPr>
          <w:rFonts w:ascii="Tahoma" w:hAnsi="Tahoma" w:cs="Tahoma"/>
          <w:sz w:val="20"/>
          <w:szCs w:val="20"/>
        </w:rPr>
        <w:tab/>
      </w:r>
      <w:r w:rsidRPr="00054754">
        <w:rPr>
          <w:rFonts w:ascii="Tahoma" w:hAnsi="Tahoma" w:cs="Tahoma"/>
          <w:sz w:val="20"/>
          <w:szCs w:val="20"/>
          <w:highlight w:val="yellow"/>
        </w:rPr>
        <w:t>(doplní uchazeč)</w:t>
      </w:r>
    </w:p>
    <w:p w:rsidR="00743182" w:rsidRDefault="00743182" w:rsidP="00054754">
      <w:pPr>
        <w:rPr>
          <w:rFonts w:ascii="Arial" w:hAnsi="Arial" w:cs="Arial"/>
          <w:b/>
          <w:sz w:val="20"/>
          <w:szCs w:val="20"/>
        </w:rPr>
      </w:pPr>
    </w:p>
    <w:p w:rsidR="00514CC0" w:rsidRPr="00514CC0" w:rsidRDefault="00514CC0" w:rsidP="00054754">
      <w:pPr>
        <w:rPr>
          <w:rFonts w:ascii="Arial" w:hAnsi="Arial" w:cs="Arial"/>
          <w:sz w:val="20"/>
          <w:szCs w:val="20"/>
        </w:rPr>
      </w:pPr>
      <w:r w:rsidRPr="00514CC0">
        <w:rPr>
          <w:rFonts w:ascii="Arial" w:hAnsi="Arial" w:cs="Arial"/>
          <w:sz w:val="20"/>
          <w:szCs w:val="20"/>
        </w:rPr>
        <w:t>(dále též „poskytovatel“)</w:t>
      </w:r>
    </w:p>
    <w:p w:rsidR="00054754" w:rsidRDefault="00054754" w:rsidP="00F17A0D">
      <w:pPr>
        <w:jc w:val="center"/>
        <w:rPr>
          <w:rFonts w:ascii="Arial" w:hAnsi="Arial" w:cs="Arial"/>
          <w:b/>
          <w:sz w:val="20"/>
          <w:szCs w:val="20"/>
        </w:rPr>
      </w:pPr>
    </w:p>
    <w:p w:rsidR="00054754" w:rsidRDefault="00054754" w:rsidP="00F17A0D">
      <w:pPr>
        <w:jc w:val="center"/>
        <w:rPr>
          <w:rFonts w:ascii="Arial" w:hAnsi="Arial" w:cs="Arial"/>
          <w:b/>
          <w:sz w:val="20"/>
          <w:szCs w:val="20"/>
        </w:rPr>
      </w:pPr>
    </w:p>
    <w:p w:rsidR="00054754" w:rsidRDefault="00054754" w:rsidP="00F17A0D">
      <w:pPr>
        <w:jc w:val="center"/>
        <w:rPr>
          <w:rFonts w:ascii="Arial" w:hAnsi="Arial" w:cs="Arial"/>
          <w:b/>
          <w:sz w:val="20"/>
          <w:szCs w:val="20"/>
        </w:rPr>
      </w:pPr>
    </w:p>
    <w:p w:rsidR="00054754" w:rsidRDefault="00054754" w:rsidP="00F17A0D">
      <w:pPr>
        <w:jc w:val="center"/>
        <w:rPr>
          <w:rFonts w:ascii="Arial" w:hAnsi="Arial" w:cs="Arial"/>
          <w:b/>
          <w:sz w:val="20"/>
          <w:szCs w:val="20"/>
        </w:rPr>
      </w:pPr>
    </w:p>
    <w:p w:rsidR="00F17A0D" w:rsidRPr="00692FA2" w:rsidRDefault="00F17A0D" w:rsidP="00F17A0D">
      <w:pPr>
        <w:jc w:val="center"/>
        <w:rPr>
          <w:rFonts w:ascii="Arial" w:hAnsi="Arial" w:cs="Arial"/>
          <w:b/>
          <w:sz w:val="20"/>
          <w:szCs w:val="20"/>
        </w:rPr>
      </w:pPr>
      <w:r w:rsidRPr="00692FA2">
        <w:rPr>
          <w:rFonts w:ascii="Arial" w:hAnsi="Arial" w:cs="Arial"/>
          <w:b/>
          <w:sz w:val="20"/>
          <w:szCs w:val="20"/>
        </w:rPr>
        <w:t>Preambule</w:t>
      </w:r>
    </w:p>
    <w:p w:rsidR="00F17A0D" w:rsidRPr="00692FA2" w:rsidRDefault="00F17A0D" w:rsidP="00F17A0D">
      <w:pPr>
        <w:jc w:val="both"/>
        <w:rPr>
          <w:rFonts w:ascii="Arial" w:hAnsi="Arial" w:cs="Arial"/>
          <w:sz w:val="20"/>
          <w:szCs w:val="20"/>
        </w:rPr>
      </w:pPr>
    </w:p>
    <w:p w:rsidR="003A4AC9" w:rsidRPr="008A2195" w:rsidRDefault="008A2195" w:rsidP="00A6722B">
      <w:pPr>
        <w:pStyle w:val="Bezmezer"/>
        <w:numPr>
          <w:ilvl w:val="0"/>
          <w:numId w:val="2"/>
        </w:numPr>
        <w:jc w:val="both"/>
        <w:rPr>
          <w:rFonts w:ascii="Arial" w:hAnsi="Arial" w:cs="Arial"/>
          <w:sz w:val="20"/>
          <w:szCs w:val="20"/>
        </w:rPr>
      </w:pPr>
      <w:r w:rsidRPr="008A2195">
        <w:rPr>
          <w:rFonts w:ascii="Arial" w:hAnsi="Arial" w:cs="Arial"/>
          <w:sz w:val="20"/>
          <w:szCs w:val="20"/>
        </w:rPr>
        <w:t xml:space="preserve">Tato Rámcová smlouva </w:t>
      </w:r>
      <w:r>
        <w:rPr>
          <w:rFonts w:ascii="Arial" w:hAnsi="Arial" w:cs="Arial"/>
          <w:sz w:val="20"/>
          <w:szCs w:val="20"/>
        </w:rPr>
        <w:t xml:space="preserve">o spolupráci (dále též „smlouva“) </w:t>
      </w:r>
      <w:r w:rsidRPr="008A2195">
        <w:rPr>
          <w:rFonts w:ascii="Arial" w:hAnsi="Arial" w:cs="Arial"/>
          <w:sz w:val="20"/>
          <w:szCs w:val="20"/>
        </w:rPr>
        <w:t>byla uzavřena na základě a</w:t>
      </w:r>
      <w:r>
        <w:rPr>
          <w:rFonts w:ascii="Arial" w:hAnsi="Arial" w:cs="Arial"/>
          <w:sz w:val="20"/>
          <w:szCs w:val="20"/>
        </w:rPr>
        <w:t> </w:t>
      </w:r>
      <w:r w:rsidRPr="008A2195">
        <w:rPr>
          <w:rFonts w:ascii="Arial" w:hAnsi="Arial" w:cs="Arial"/>
          <w:sz w:val="20"/>
          <w:szCs w:val="20"/>
        </w:rPr>
        <w:t>v</w:t>
      </w:r>
      <w:r>
        <w:rPr>
          <w:rFonts w:ascii="Arial" w:hAnsi="Arial" w:cs="Arial"/>
          <w:sz w:val="20"/>
          <w:szCs w:val="20"/>
        </w:rPr>
        <w:t> </w:t>
      </w:r>
      <w:r w:rsidRPr="008A2195">
        <w:rPr>
          <w:rFonts w:ascii="Arial" w:hAnsi="Arial" w:cs="Arial"/>
          <w:sz w:val="20"/>
          <w:szCs w:val="20"/>
        </w:rPr>
        <w:t>souladu s výsledky zadávacího řízení „Marketingová komunikace 2015-2017“</w:t>
      </w:r>
      <w:r>
        <w:rPr>
          <w:rFonts w:ascii="Arial" w:hAnsi="Arial" w:cs="Arial"/>
          <w:sz w:val="20"/>
          <w:szCs w:val="20"/>
        </w:rPr>
        <w:t xml:space="preserve"> (dále též „zadávací řízení“)</w:t>
      </w:r>
      <w:r w:rsidRPr="008A2195">
        <w:rPr>
          <w:rFonts w:ascii="Arial" w:hAnsi="Arial" w:cs="Arial"/>
          <w:sz w:val="20"/>
          <w:szCs w:val="20"/>
        </w:rPr>
        <w:t xml:space="preserve">, konaném v režimu </w:t>
      </w:r>
      <w:r w:rsidR="00F17A0D" w:rsidRPr="008A2195">
        <w:rPr>
          <w:rFonts w:ascii="Arial" w:hAnsi="Arial" w:cs="Arial"/>
          <w:sz w:val="20"/>
          <w:szCs w:val="20"/>
        </w:rPr>
        <w:t>zákona č.</w:t>
      </w:r>
      <w:r w:rsidRPr="008A2195">
        <w:rPr>
          <w:rFonts w:ascii="Arial" w:hAnsi="Arial" w:cs="Arial"/>
          <w:sz w:val="20"/>
          <w:szCs w:val="20"/>
        </w:rPr>
        <w:t> </w:t>
      </w:r>
      <w:r w:rsidR="00F17A0D" w:rsidRPr="008A2195">
        <w:rPr>
          <w:rFonts w:ascii="Arial" w:hAnsi="Arial" w:cs="Arial"/>
          <w:sz w:val="20"/>
          <w:szCs w:val="20"/>
        </w:rPr>
        <w:t>137/2006 Sb.</w:t>
      </w:r>
      <w:r w:rsidR="00F66DA4" w:rsidRPr="008A2195">
        <w:rPr>
          <w:rFonts w:ascii="Arial" w:hAnsi="Arial" w:cs="Arial"/>
          <w:sz w:val="20"/>
          <w:szCs w:val="20"/>
        </w:rPr>
        <w:t>,</w:t>
      </w:r>
      <w:r w:rsidR="00F17A0D" w:rsidRPr="008A2195">
        <w:rPr>
          <w:rFonts w:ascii="Arial" w:hAnsi="Arial" w:cs="Arial"/>
          <w:sz w:val="20"/>
          <w:szCs w:val="20"/>
        </w:rPr>
        <w:t xml:space="preserve"> o veřejných zakázkách, ve znění pozdějších předpisů (dále </w:t>
      </w:r>
      <w:r w:rsidR="008E5992" w:rsidRPr="008A2195">
        <w:rPr>
          <w:rFonts w:ascii="Arial" w:hAnsi="Arial" w:cs="Arial"/>
          <w:sz w:val="20"/>
          <w:szCs w:val="20"/>
        </w:rPr>
        <w:t>jen „</w:t>
      </w:r>
      <w:r w:rsidR="00F17A0D" w:rsidRPr="008A2195">
        <w:rPr>
          <w:rFonts w:ascii="Arial" w:hAnsi="Arial" w:cs="Arial"/>
          <w:sz w:val="20"/>
          <w:szCs w:val="20"/>
        </w:rPr>
        <w:t>ZVZ</w:t>
      </w:r>
      <w:r w:rsidR="008E5992" w:rsidRPr="008A2195">
        <w:rPr>
          <w:rFonts w:ascii="Arial" w:hAnsi="Arial" w:cs="Arial"/>
          <w:sz w:val="20"/>
          <w:szCs w:val="20"/>
        </w:rPr>
        <w:t>“</w:t>
      </w:r>
      <w:r w:rsidR="00F17A0D" w:rsidRPr="008A2195">
        <w:rPr>
          <w:rFonts w:ascii="Arial" w:hAnsi="Arial" w:cs="Arial"/>
          <w:sz w:val="20"/>
          <w:szCs w:val="20"/>
        </w:rPr>
        <w:t>)</w:t>
      </w:r>
      <w:r w:rsidRPr="008A2195">
        <w:rPr>
          <w:rFonts w:ascii="Arial" w:hAnsi="Arial" w:cs="Arial"/>
          <w:sz w:val="20"/>
          <w:szCs w:val="20"/>
        </w:rPr>
        <w:t xml:space="preserve">. </w:t>
      </w:r>
    </w:p>
    <w:p w:rsidR="008A2195" w:rsidRDefault="008A2195" w:rsidP="00A6722B">
      <w:pPr>
        <w:pStyle w:val="Bezmezer"/>
        <w:ind w:left="720"/>
        <w:jc w:val="both"/>
        <w:rPr>
          <w:rFonts w:ascii="Arial" w:hAnsi="Arial" w:cs="Arial"/>
          <w:sz w:val="20"/>
          <w:szCs w:val="20"/>
        </w:rPr>
      </w:pPr>
    </w:p>
    <w:p w:rsidR="00F17A0D" w:rsidRPr="00692FA2" w:rsidRDefault="00F17A0D" w:rsidP="00283A75">
      <w:pPr>
        <w:pStyle w:val="Bezmezer"/>
        <w:numPr>
          <w:ilvl w:val="0"/>
          <w:numId w:val="2"/>
        </w:numPr>
        <w:jc w:val="both"/>
        <w:rPr>
          <w:rFonts w:ascii="Arial" w:hAnsi="Arial" w:cs="Arial"/>
          <w:sz w:val="20"/>
          <w:szCs w:val="20"/>
        </w:rPr>
      </w:pPr>
      <w:r w:rsidRPr="00692FA2">
        <w:rPr>
          <w:rFonts w:ascii="Arial" w:hAnsi="Arial" w:cs="Arial"/>
          <w:sz w:val="20"/>
          <w:szCs w:val="20"/>
        </w:rPr>
        <w:t>Poskytovatel prohlašuje, že je držitelem oprávnění p</w:t>
      </w:r>
      <w:r w:rsidR="008B588E" w:rsidRPr="00692FA2">
        <w:rPr>
          <w:rFonts w:ascii="Arial" w:hAnsi="Arial" w:cs="Arial"/>
          <w:sz w:val="20"/>
          <w:szCs w:val="20"/>
        </w:rPr>
        <w:t>oskytovat služby v rozsahu, k ně</w:t>
      </w:r>
      <w:r w:rsidRPr="00692FA2">
        <w:rPr>
          <w:rFonts w:ascii="Arial" w:hAnsi="Arial" w:cs="Arial"/>
          <w:sz w:val="20"/>
          <w:szCs w:val="20"/>
        </w:rPr>
        <w:t>m</w:t>
      </w:r>
      <w:r w:rsidR="008B588E" w:rsidRPr="00692FA2">
        <w:rPr>
          <w:rFonts w:ascii="Arial" w:hAnsi="Arial" w:cs="Arial"/>
          <w:sz w:val="20"/>
          <w:szCs w:val="20"/>
        </w:rPr>
        <w:t>u</w:t>
      </w:r>
      <w:r w:rsidRPr="00692FA2">
        <w:rPr>
          <w:rFonts w:ascii="Arial" w:hAnsi="Arial" w:cs="Arial"/>
          <w:sz w:val="20"/>
          <w:szCs w:val="20"/>
        </w:rPr>
        <w:t>ž se zavázal touto smlouvou</w:t>
      </w:r>
      <w:r w:rsidR="008E7A3C">
        <w:rPr>
          <w:rFonts w:ascii="Arial" w:hAnsi="Arial" w:cs="Arial"/>
          <w:sz w:val="20"/>
          <w:szCs w:val="20"/>
        </w:rPr>
        <w:t>, a který lze očekávat v návaznosti na podklady zadávacího řízení</w:t>
      </w:r>
      <w:r w:rsidRPr="00692FA2">
        <w:rPr>
          <w:rFonts w:ascii="Arial" w:hAnsi="Arial" w:cs="Arial"/>
          <w:sz w:val="20"/>
          <w:szCs w:val="20"/>
        </w:rPr>
        <w:t>.</w:t>
      </w:r>
    </w:p>
    <w:p w:rsidR="00B00A39" w:rsidRPr="00692FA2" w:rsidRDefault="00B00A39" w:rsidP="00F17A0D">
      <w:pPr>
        <w:jc w:val="both"/>
        <w:rPr>
          <w:rFonts w:ascii="Arial" w:hAnsi="Arial" w:cs="Arial"/>
          <w:sz w:val="20"/>
          <w:szCs w:val="20"/>
        </w:rPr>
      </w:pPr>
    </w:p>
    <w:p w:rsidR="00F17A0D" w:rsidRPr="00692FA2" w:rsidRDefault="00F17A0D" w:rsidP="00F17A0D">
      <w:pPr>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Předmět a účel smlouvy</w:t>
      </w:r>
    </w:p>
    <w:p w:rsidR="00F17A0D" w:rsidRPr="00692FA2" w:rsidRDefault="00F17A0D" w:rsidP="00F17A0D">
      <w:pPr>
        <w:jc w:val="both"/>
        <w:rPr>
          <w:rFonts w:ascii="Arial" w:hAnsi="Arial" w:cs="Arial"/>
          <w:b/>
          <w:bCs/>
          <w:sz w:val="20"/>
          <w:szCs w:val="20"/>
        </w:rPr>
      </w:pPr>
    </w:p>
    <w:p w:rsidR="008A2195" w:rsidRDefault="008E7A3C" w:rsidP="008A2195">
      <w:pPr>
        <w:pStyle w:val="Bezmezer"/>
        <w:numPr>
          <w:ilvl w:val="0"/>
          <w:numId w:val="4"/>
        </w:numPr>
        <w:jc w:val="both"/>
        <w:rPr>
          <w:rFonts w:ascii="Arial" w:hAnsi="Arial" w:cs="Arial"/>
          <w:sz w:val="20"/>
          <w:szCs w:val="20"/>
        </w:rPr>
      </w:pPr>
      <w:r>
        <w:rPr>
          <w:rFonts w:ascii="Arial" w:hAnsi="Arial" w:cs="Arial"/>
          <w:sz w:val="20"/>
          <w:szCs w:val="20"/>
        </w:rPr>
        <w:t>Ú</w:t>
      </w:r>
      <w:r w:rsidR="00F17A0D" w:rsidRPr="00692FA2">
        <w:rPr>
          <w:rFonts w:ascii="Arial" w:hAnsi="Arial" w:cs="Arial"/>
          <w:sz w:val="20"/>
          <w:szCs w:val="20"/>
        </w:rPr>
        <w:t xml:space="preserve">čelem této smlouvy je </w:t>
      </w:r>
      <w:r w:rsidR="008A2195" w:rsidRPr="008A2195">
        <w:rPr>
          <w:rFonts w:ascii="Arial" w:hAnsi="Arial" w:cs="Arial"/>
          <w:sz w:val="20"/>
          <w:szCs w:val="20"/>
        </w:rPr>
        <w:t xml:space="preserve">stanovení právního rámce </w:t>
      </w:r>
      <w:r w:rsidR="008A2195">
        <w:rPr>
          <w:rFonts w:ascii="Arial" w:hAnsi="Arial" w:cs="Arial"/>
          <w:sz w:val="20"/>
          <w:szCs w:val="20"/>
        </w:rPr>
        <w:t xml:space="preserve">pro poskytování níže definovaných služeb v oblasti marketingové a PR komunikace, </w:t>
      </w:r>
      <w:r w:rsidR="008A2195" w:rsidRPr="008A2195">
        <w:rPr>
          <w:rFonts w:ascii="Arial" w:hAnsi="Arial" w:cs="Arial"/>
          <w:sz w:val="20"/>
          <w:szCs w:val="20"/>
        </w:rPr>
        <w:t xml:space="preserve">a úprava práv a povinností stran pro zadávání a realizaci dílčích veřejných zakázek na poskytování </w:t>
      </w:r>
      <w:r w:rsidR="008A2195">
        <w:rPr>
          <w:rFonts w:ascii="Arial" w:hAnsi="Arial" w:cs="Arial"/>
          <w:sz w:val="20"/>
          <w:szCs w:val="20"/>
        </w:rPr>
        <w:t>těchto</w:t>
      </w:r>
      <w:r w:rsidR="008A2195" w:rsidRPr="008A2195">
        <w:rPr>
          <w:rFonts w:ascii="Arial" w:hAnsi="Arial" w:cs="Arial"/>
          <w:sz w:val="20"/>
          <w:szCs w:val="20"/>
        </w:rPr>
        <w:t xml:space="preserve"> služeb (dále jen „dílčí veřejné zakázky“)</w:t>
      </w:r>
      <w:r w:rsidR="008A2195">
        <w:rPr>
          <w:rFonts w:ascii="Arial" w:hAnsi="Arial" w:cs="Arial"/>
          <w:sz w:val="20"/>
          <w:szCs w:val="20"/>
        </w:rPr>
        <w:t xml:space="preserve">. </w:t>
      </w:r>
    </w:p>
    <w:p w:rsidR="003A4AC9" w:rsidRPr="00692FA2" w:rsidRDefault="003A4AC9" w:rsidP="003A4AC9">
      <w:pPr>
        <w:pStyle w:val="Bezmezer"/>
        <w:ind w:left="720"/>
        <w:jc w:val="both"/>
        <w:rPr>
          <w:rFonts w:ascii="Arial" w:hAnsi="Arial" w:cs="Arial"/>
          <w:sz w:val="20"/>
          <w:szCs w:val="20"/>
        </w:rPr>
      </w:pPr>
    </w:p>
    <w:p w:rsidR="00123F55" w:rsidRPr="00692FA2" w:rsidRDefault="00F17A0D" w:rsidP="00123F55">
      <w:pPr>
        <w:pStyle w:val="Bezmezer"/>
        <w:numPr>
          <w:ilvl w:val="0"/>
          <w:numId w:val="4"/>
        </w:numPr>
        <w:jc w:val="both"/>
        <w:rPr>
          <w:rFonts w:ascii="Arial" w:hAnsi="Arial" w:cs="Arial"/>
          <w:sz w:val="20"/>
          <w:szCs w:val="20"/>
        </w:rPr>
      </w:pPr>
      <w:r w:rsidRPr="00692FA2">
        <w:rPr>
          <w:rFonts w:ascii="Arial" w:hAnsi="Arial" w:cs="Arial"/>
          <w:sz w:val="20"/>
          <w:szCs w:val="20"/>
        </w:rPr>
        <w:t xml:space="preserve">Předmětem této smlouvy </w:t>
      </w:r>
      <w:r w:rsidR="00123F55" w:rsidRPr="00692FA2">
        <w:rPr>
          <w:rFonts w:ascii="Arial" w:hAnsi="Arial" w:cs="Arial"/>
          <w:sz w:val="20"/>
          <w:szCs w:val="20"/>
        </w:rPr>
        <w:t>je závazek poskytovatele</w:t>
      </w:r>
      <w:r w:rsidRPr="00692FA2">
        <w:rPr>
          <w:rFonts w:ascii="Arial" w:hAnsi="Arial" w:cs="Arial"/>
          <w:sz w:val="20"/>
          <w:szCs w:val="20"/>
        </w:rPr>
        <w:t xml:space="preserve"> poskytovat </w:t>
      </w:r>
      <w:r w:rsidR="008E7A3C" w:rsidRPr="00692FA2">
        <w:rPr>
          <w:rFonts w:ascii="Arial" w:hAnsi="Arial" w:cs="Arial"/>
          <w:sz w:val="20"/>
          <w:szCs w:val="20"/>
        </w:rPr>
        <w:t xml:space="preserve">OZP </w:t>
      </w:r>
      <w:r w:rsidRPr="00692FA2">
        <w:rPr>
          <w:rFonts w:ascii="Arial" w:hAnsi="Arial" w:cs="Arial"/>
          <w:sz w:val="20"/>
          <w:szCs w:val="20"/>
        </w:rPr>
        <w:t>sjednaným způsobem služby, a to v oblasti marketingové a PR komunikace</w:t>
      </w:r>
      <w:r w:rsidR="001A4E37" w:rsidRPr="00692FA2">
        <w:rPr>
          <w:rFonts w:ascii="Arial" w:hAnsi="Arial" w:cs="Arial"/>
          <w:sz w:val="20"/>
          <w:szCs w:val="20"/>
        </w:rPr>
        <w:t>,</w:t>
      </w:r>
      <w:r w:rsidRPr="00692FA2">
        <w:rPr>
          <w:rFonts w:ascii="Arial" w:hAnsi="Arial" w:cs="Arial"/>
          <w:sz w:val="20"/>
          <w:szCs w:val="20"/>
        </w:rPr>
        <w:t xml:space="preserve"> včetně </w:t>
      </w:r>
      <w:r w:rsidR="008E7A3C">
        <w:rPr>
          <w:rFonts w:ascii="Arial" w:hAnsi="Arial" w:cs="Arial"/>
          <w:sz w:val="20"/>
          <w:szCs w:val="20"/>
        </w:rPr>
        <w:t xml:space="preserve">poskytování </w:t>
      </w:r>
      <w:r w:rsidRPr="00692FA2">
        <w:rPr>
          <w:rFonts w:ascii="Arial" w:hAnsi="Arial" w:cs="Arial"/>
          <w:sz w:val="20"/>
          <w:szCs w:val="20"/>
        </w:rPr>
        <w:t>autorských práv na všechna použitá díla</w:t>
      </w:r>
      <w:r w:rsidR="008B588E" w:rsidRPr="00692FA2">
        <w:rPr>
          <w:rFonts w:ascii="Arial" w:hAnsi="Arial" w:cs="Arial"/>
          <w:sz w:val="20"/>
          <w:szCs w:val="20"/>
        </w:rPr>
        <w:t>,</w:t>
      </w:r>
      <w:r w:rsidRPr="00692FA2">
        <w:rPr>
          <w:rFonts w:ascii="Arial" w:hAnsi="Arial" w:cs="Arial"/>
          <w:sz w:val="20"/>
          <w:szCs w:val="20"/>
        </w:rPr>
        <w:t xml:space="preserve"> a OZP se za to zavazuje poskytovateli zaplatit smluvní cenu</w:t>
      </w:r>
      <w:r w:rsidR="008E7A3C">
        <w:rPr>
          <w:rFonts w:ascii="Arial" w:hAnsi="Arial" w:cs="Arial"/>
          <w:sz w:val="20"/>
          <w:szCs w:val="20"/>
        </w:rPr>
        <w:t>, to vše</w:t>
      </w:r>
      <w:r w:rsidRPr="00692FA2">
        <w:rPr>
          <w:rFonts w:ascii="Arial" w:hAnsi="Arial" w:cs="Arial"/>
          <w:sz w:val="20"/>
          <w:szCs w:val="20"/>
        </w:rPr>
        <w:t xml:space="preserve"> za pod</w:t>
      </w:r>
      <w:r w:rsidR="008B588E" w:rsidRPr="00692FA2">
        <w:rPr>
          <w:rFonts w:ascii="Arial" w:hAnsi="Arial" w:cs="Arial"/>
          <w:sz w:val="20"/>
          <w:szCs w:val="20"/>
        </w:rPr>
        <w:t>mínek uvedených v této smlouvě</w:t>
      </w:r>
      <w:r w:rsidR="00123F55" w:rsidRPr="00692FA2">
        <w:rPr>
          <w:rFonts w:ascii="Arial" w:hAnsi="Arial" w:cs="Arial"/>
          <w:sz w:val="20"/>
          <w:szCs w:val="20"/>
        </w:rPr>
        <w:t xml:space="preserve">, na jejímž základě budou zadávány </w:t>
      </w:r>
      <w:r w:rsidR="008E7A3C">
        <w:rPr>
          <w:rFonts w:ascii="Arial" w:hAnsi="Arial" w:cs="Arial"/>
          <w:sz w:val="20"/>
          <w:szCs w:val="20"/>
        </w:rPr>
        <w:t>dílčí</w:t>
      </w:r>
      <w:r w:rsidR="008E7A3C" w:rsidRPr="00692FA2">
        <w:rPr>
          <w:rFonts w:ascii="Arial" w:hAnsi="Arial" w:cs="Arial"/>
          <w:sz w:val="20"/>
          <w:szCs w:val="20"/>
        </w:rPr>
        <w:t xml:space="preserve"> </w:t>
      </w:r>
      <w:r w:rsidR="00123F55" w:rsidRPr="00692FA2">
        <w:rPr>
          <w:rFonts w:ascii="Arial" w:hAnsi="Arial" w:cs="Arial"/>
          <w:sz w:val="20"/>
          <w:szCs w:val="20"/>
        </w:rPr>
        <w:t xml:space="preserve">veřejné zakázky na realizaci </w:t>
      </w:r>
      <w:r w:rsidR="00DD36FC">
        <w:rPr>
          <w:rFonts w:ascii="Arial" w:hAnsi="Arial" w:cs="Arial"/>
          <w:sz w:val="20"/>
          <w:szCs w:val="20"/>
        </w:rPr>
        <w:t xml:space="preserve">dílčích plnění </w:t>
      </w:r>
      <w:r w:rsidR="00123F55" w:rsidRPr="00692FA2">
        <w:rPr>
          <w:rFonts w:ascii="Arial" w:hAnsi="Arial" w:cs="Arial"/>
          <w:sz w:val="20"/>
          <w:szCs w:val="20"/>
        </w:rPr>
        <w:t xml:space="preserve">(dále </w:t>
      </w:r>
      <w:r w:rsidR="00DD36FC">
        <w:rPr>
          <w:rFonts w:ascii="Arial" w:hAnsi="Arial" w:cs="Arial"/>
          <w:sz w:val="20"/>
          <w:szCs w:val="20"/>
        </w:rPr>
        <w:t>též</w:t>
      </w:r>
      <w:r w:rsidR="00123F55" w:rsidRPr="00692FA2">
        <w:rPr>
          <w:rFonts w:ascii="Arial" w:hAnsi="Arial" w:cs="Arial"/>
          <w:sz w:val="20"/>
          <w:szCs w:val="20"/>
        </w:rPr>
        <w:t xml:space="preserve"> „služby“).</w:t>
      </w:r>
    </w:p>
    <w:p w:rsidR="003A4AC9" w:rsidRPr="00692FA2" w:rsidRDefault="003A4AC9" w:rsidP="003A4AC9">
      <w:pPr>
        <w:pStyle w:val="Bezmezer"/>
        <w:jc w:val="both"/>
        <w:rPr>
          <w:rFonts w:ascii="Arial" w:hAnsi="Arial" w:cs="Arial"/>
          <w:sz w:val="20"/>
          <w:szCs w:val="20"/>
        </w:rPr>
      </w:pPr>
    </w:p>
    <w:p w:rsidR="00F17A0D" w:rsidRDefault="00F17A0D" w:rsidP="00283A75">
      <w:pPr>
        <w:pStyle w:val="Bezmezer"/>
        <w:numPr>
          <w:ilvl w:val="0"/>
          <w:numId w:val="4"/>
        </w:numPr>
        <w:jc w:val="both"/>
        <w:rPr>
          <w:rFonts w:ascii="Arial" w:hAnsi="Arial" w:cs="Arial"/>
          <w:sz w:val="20"/>
          <w:szCs w:val="20"/>
        </w:rPr>
      </w:pPr>
      <w:r w:rsidRPr="00692FA2">
        <w:rPr>
          <w:rFonts w:ascii="Arial" w:hAnsi="Arial" w:cs="Arial"/>
          <w:sz w:val="20"/>
          <w:szCs w:val="20"/>
        </w:rPr>
        <w:lastRenderedPageBreak/>
        <w:t xml:space="preserve">Pro účely této smlouvy </w:t>
      </w:r>
      <w:r w:rsidR="008E7A3C">
        <w:rPr>
          <w:rFonts w:ascii="Arial" w:hAnsi="Arial" w:cs="Arial"/>
          <w:sz w:val="20"/>
          <w:szCs w:val="20"/>
        </w:rPr>
        <w:t xml:space="preserve">a dílčích veřejných zakázek </w:t>
      </w:r>
      <w:r w:rsidRPr="00692FA2">
        <w:rPr>
          <w:rFonts w:ascii="Arial" w:hAnsi="Arial" w:cs="Arial"/>
          <w:sz w:val="20"/>
          <w:szCs w:val="20"/>
        </w:rPr>
        <w:t xml:space="preserve">se za služby v oblasti marketingové a </w:t>
      </w:r>
      <w:r w:rsidR="008B588E" w:rsidRPr="00692FA2">
        <w:rPr>
          <w:rFonts w:ascii="Arial" w:hAnsi="Arial" w:cs="Arial"/>
          <w:sz w:val="20"/>
          <w:szCs w:val="20"/>
        </w:rPr>
        <w:t>PR komunikace považuje:</w:t>
      </w:r>
    </w:p>
    <w:p w:rsidR="00B00A39" w:rsidRPr="00692FA2" w:rsidRDefault="00B00A39" w:rsidP="00B00A39">
      <w:pPr>
        <w:pStyle w:val="Bezmezer"/>
        <w:ind w:left="720"/>
        <w:jc w:val="both"/>
        <w:rPr>
          <w:rFonts w:ascii="Arial" w:hAnsi="Arial" w:cs="Arial"/>
          <w:sz w:val="20"/>
          <w:szCs w:val="20"/>
        </w:rPr>
      </w:pP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Strategické dlouhodobé plánování nákupu médií</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Detailní mediální plánování na základě optimalizace rozvržených investic a zásahu vybraných cílových skupin</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Zajištění mediálního nákupu a jeho optimalizace tak, aby OZP dosahovala úměrných cen obvyklých na trhu vzhledem k její výši reklamních investic</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 xml:space="preserve">Zajištění post </w:t>
      </w:r>
      <w:proofErr w:type="spellStart"/>
      <w:r w:rsidRPr="00692FA2">
        <w:rPr>
          <w:rFonts w:ascii="Arial" w:hAnsi="Arial" w:cs="Arial"/>
          <w:sz w:val="20"/>
          <w:szCs w:val="20"/>
        </w:rPr>
        <w:t>buy</w:t>
      </w:r>
      <w:proofErr w:type="spellEnd"/>
      <w:r w:rsidRPr="00692FA2">
        <w:rPr>
          <w:rFonts w:ascii="Arial" w:hAnsi="Arial" w:cs="Arial"/>
          <w:sz w:val="20"/>
          <w:szCs w:val="20"/>
        </w:rPr>
        <w:t xml:space="preserve"> analýz po reklamní kampani či v jejím průběhu</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Zajištění post mediálních analýz OZP a jejich prezentace OZP po reklamní kampani</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Poskytování poradenství v oblasti mediálního trhu ve vztahu k mediálnímu plánování a nákupu médií</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Kontrola a ochrana zájmů investic OZP v souvislosti s optimalizací mediálních investic/mediálních ukazatelů na straně médií (reklamních nosičů).</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Kreativní monitoring</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Media monitoring</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Analýza mediálního vývoje na trhu – TV, tisk, rádio, internet</w:t>
      </w:r>
    </w:p>
    <w:p w:rsidR="00F17A0D" w:rsidRPr="00692FA2" w:rsidRDefault="00F17A0D" w:rsidP="00283A75">
      <w:pPr>
        <w:pStyle w:val="Bezmezer"/>
        <w:numPr>
          <w:ilvl w:val="1"/>
          <w:numId w:val="4"/>
        </w:numPr>
        <w:jc w:val="both"/>
        <w:rPr>
          <w:rFonts w:ascii="Arial" w:hAnsi="Arial" w:cs="Arial"/>
          <w:sz w:val="20"/>
          <w:szCs w:val="20"/>
        </w:rPr>
      </w:pPr>
      <w:proofErr w:type="spellStart"/>
      <w:r w:rsidRPr="00692FA2">
        <w:rPr>
          <w:rFonts w:ascii="Arial" w:hAnsi="Arial" w:cs="Arial"/>
          <w:sz w:val="20"/>
          <w:szCs w:val="20"/>
        </w:rPr>
        <w:t>Postanalýza</w:t>
      </w:r>
      <w:proofErr w:type="spellEnd"/>
      <w:r w:rsidRPr="00692FA2">
        <w:rPr>
          <w:rFonts w:ascii="Arial" w:hAnsi="Arial" w:cs="Arial"/>
          <w:sz w:val="20"/>
          <w:szCs w:val="20"/>
        </w:rPr>
        <w:t xml:space="preserve"> mediálních kampaní </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 xml:space="preserve">Odborné konzultace </w:t>
      </w:r>
    </w:p>
    <w:p w:rsidR="00F17A0D" w:rsidRPr="00692FA2" w:rsidRDefault="00F17A0D" w:rsidP="00283A75">
      <w:pPr>
        <w:pStyle w:val="Bezmezer"/>
        <w:numPr>
          <w:ilvl w:val="1"/>
          <w:numId w:val="4"/>
        </w:numPr>
        <w:jc w:val="both"/>
        <w:rPr>
          <w:rFonts w:ascii="Arial" w:hAnsi="Arial" w:cs="Arial"/>
          <w:sz w:val="20"/>
          <w:szCs w:val="20"/>
        </w:rPr>
      </w:pPr>
      <w:r w:rsidRPr="00692FA2">
        <w:rPr>
          <w:rFonts w:ascii="Arial" w:hAnsi="Arial" w:cs="Arial"/>
          <w:sz w:val="20"/>
          <w:szCs w:val="20"/>
        </w:rPr>
        <w:t>Prezentace vývoje mediálních ukazatelů</w:t>
      </w:r>
    </w:p>
    <w:p w:rsidR="00F17A0D" w:rsidRPr="00A6722B" w:rsidRDefault="00BD3942" w:rsidP="00283A75">
      <w:pPr>
        <w:pStyle w:val="Bezmezer"/>
        <w:numPr>
          <w:ilvl w:val="1"/>
          <w:numId w:val="4"/>
        </w:numPr>
        <w:jc w:val="both"/>
        <w:rPr>
          <w:rFonts w:ascii="Arial" w:hAnsi="Arial" w:cs="Arial"/>
          <w:sz w:val="20"/>
          <w:szCs w:val="20"/>
        </w:rPr>
      </w:pPr>
      <w:r w:rsidRPr="00A6722B">
        <w:rPr>
          <w:rFonts w:ascii="Arial" w:hAnsi="Arial" w:cs="Arial"/>
          <w:sz w:val="20"/>
          <w:szCs w:val="20"/>
        </w:rPr>
        <w:t>PR</w:t>
      </w:r>
      <w:r w:rsidR="00F17A0D" w:rsidRPr="00A6722B">
        <w:rPr>
          <w:rFonts w:ascii="Arial" w:hAnsi="Arial" w:cs="Arial"/>
          <w:sz w:val="20"/>
          <w:szCs w:val="20"/>
        </w:rPr>
        <w:t xml:space="preserve"> aktivity</w:t>
      </w:r>
    </w:p>
    <w:p w:rsidR="00F17A0D" w:rsidRPr="00A6722B" w:rsidRDefault="00F17A0D" w:rsidP="00283A75">
      <w:pPr>
        <w:pStyle w:val="Bezmezer"/>
        <w:numPr>
          <w:ilvl w:val="1"/>
          <w:numId w:val="4"/>
        </w:numPr>
        <w:jc w:val="both"/>
        <w:rPr>
          <w:rFonts w:ascii="Arial" w:hAnsi="Arial" w:cs="Arial"/>
          <w:sz w:val="20"/>
          <w:szCs w:val="20"/>
        </w:rPr>
      </w:pPr>
      <w:r w:rsidRPr="00A6722B">
        <w:rPr>
          <w:rFonts w:ascii="Arial" w:hAnsi="Arial" w:cs="Arial"/>
          <w:sz w:val="20"/>
          <w:szCs w:val="20"/>
        </w:rPr>
        <w:t>Kreativní, grafické a DTP práce</w:t>
      </w:r>
    </w:p>
    <w:p w:rsidR="00F17A0D" w:rsidRPr="00F403A6" w:rsidRDefault="00F17A0D" w:rsidP="00283A75">
      <w:pPr>
        <w:pStyle w:val="Bezmezer"/>
        <w:numPr>
          <w:ilvl w:val="1"/>
          <w:numId w:val="4"/>
        </w:numPr>
        <w:jc w:val="both"/>
        <w:rPr>
          <w:rFonts w:ascii="Arial" w:hAnsi="Arial" w:cs="Arial"/>
          <w:sz w:val="20"/>
          <w:szCs w:val="20"/>
        </w:rPr>
      </w:pPr>
      <w:r w:rsidRPr="00A6722B">
        <w:rPr>
          <w:rFonts w:ascii="Arial" w:hAnsi="Arial" w:cs="Arial"/>
          <w:sz w:val="20"/>
          <w:szCs w:val="20"/>
        </w:rPr>
        <w:t>Produkční a tiskové práce</w:t>
      </w:r>
      <w:r w:rsidR="00A6722B" w:rsidRPr="00A6722B">
        <w:rPr>
          <w:rFonts w:ascii="Arial" w:hAnsi="Arial" w:cs="Arial"/>
          <w:sz w:val="20"/>
          <w:szCs w:val="20"/>
        </w:rPr>
        <w:t>.</w:t>
      </w:r>
    </w:p>
    <w:p w:rsidR="003A4AC9" w:rsidRPr="00F403A6" w:rsidRDefault="003A4AC9" w:rsidP="003A4AC9">
      <w:pPr>
        <w:pStyle w:val="Bezmezer"/>
        <w:ind w:left="1440"/>
        <w:jc w:val="both"/>
        <w:rPr>
          <w:rFonts w:ascii="Arial" w:hAnsi="Arial" w:cs="Arial"/>
          <w:sz w:val="20"/>
          <w:szCs w:val="20"/>
        </w:rPr>
      </w:pPr>
    </w:p>
    <w:p w:rsidR="00F17A0D" w:rsidRPr="00F403A6" w:rsidRDefault="008E7A3C" w:rsidP="00283A75">
      <w:pPr>
        <w:pStyle w:val="Bezmezer"/>
        <w:numPr>
          <w:ilvl w:val="0"/>
          <w:numId w:val="4"/>
        </w:numPr>
        <w:jc w:val="both"/>
        <w:rPr>
          <w:rFonts w:ascii="Arial" w:hAnsi="Arial" w:cs="Arial"/>
          <w:sz w:val="20"/>
          <w:szCs w:val="20"/>
        </w:rPr>
      </w:pPr>
      <w:r w:rsidRPr="00F403A6">
        <w:rPr>
          <w:rFonts w:ascii="Arial" w:hAnsi="Arial" w:cs="Arial"/>
          <w:sz w:val="20"/>
          <w:szCs w:val="20"/>
        </w:rPr>
        <w:t>S</w:t>
      </w:r>
      <w:r w:rsidR="00F17A0D" w:rsidRPr="00F403A6">
        <w:rPr>
          <w:rFonts w:ascii="Arial" w:hAnsi="Arial" w:cs="Arial"/>
          <w:sz w:val="20"/>
          <w:szCs w:val="20"/>
        </w:rPr>
        <w:t xml:space="preserve">pecifikace plnění </w:t>
      </w:r>
      <w:r w:rsidR="001A4E37" w:rsidRPr="00F403A6">
        <w:rPr>
          <w:rFonts w:ascii="Arial" w:hAnsi="Arial" w:cs="Arial"/>
          <w:sz w:val="20"/>
          <w:szCs w:val="20"/>
        </w:rPr>
        <w:t>tvoří</w:t>
      </w:r>
      <w:r w:rsidR="00F17A0D" w:rsidRPr="00F403A6">
        <w:rPr>
          <w:rFonts w:ascii="Arial" w:hAnsi="Arial" w:cs="Arial"/>
          <w:sz w:val="20"/>
          <w:szCs w:val="20"/>
        </w:rPr>
        <w:t xml:space="preserve"> </w:t>
      </w:r>
      <w:r w:rsidR="004F5AF8" w:rsidRPr="00F403A6">
        <w:rPr>
          <w:rFonts w:ascii="Arial" w:hAnsi="Arial" w:cs="Arial"/>
          <w:sz w:val="20"/>
          <w:szCs w:val="20"/>
        </w:rPr>
        <w:t xml:space="preserve">Přílohu </w:t>
      </w:r>
      <w:r w:rsidR="00F17A0D" w:rsidRPr="00F403A6">
        <w:rPr>
          <w:rFonts w:ascii="Arial" w:hAnsi="Arial" w:cs="Arial"/>
          <w:sz w:val="20"/>
          <w:szCs w:val="20"/>
        </w:rPr>
        <w:t>č. 1 této smlouvy.</w:t>
      </w:r>
    </w:p>
    <w:p w:rsidR="00B00A39" w:rsidRPr="00692FA2" w:rsidRDefault="00B00A39" w:rsidP="00F17A0D">
      <w:pPr>
        <w:pStyle w:val="Odstavecseseznamem"/>
        <w:overflowPunct w:val="0"/>
        <w:autoSpaceDE w:val="0"/>
        <w:autoSpaceDN w:val="0"/>
        <w:adjustRightInd w:val="0"/>
        <w:ind w:left="720"/>
        <w:jc w:val="both"/>
        <w:textAlignment w:val="baseline"/>
        <w:rPr>
          <w:rFonts w:ascii="Arial" w:hAnsi="Arial" w:cs="Arial"/>
          <w:sz w:val="20"/>
          <w:szCs w:val="20"/>
        </w:rPr>
      </w:pPr>
    </w:p>
    <w:p w:rsidR="001443C8" w:rsidRPr="00692FA2" w:rsidRDefault="001443C8" w:rsidP="00F17A0D">
      <w:pPr>
        <w:pStyle w:val="Odstavecseseznamem"/>
        <w:overflowPunct w:val="0"/>
        <w:autoSpaceDE w:val="0"/>
        <w:autoSpaceDN w:val="0"/>
        <w:adjustRightInd w:val="0"/>
        <w:ind w:left="720"/>
        <w:jc w:val="both"/>
        <w:textAlignment w:val="baseline"/>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 xml:space="preserve">Způsob uzavírání </w:t>
      </w:r>
      <w:r w:rsidR="00715575">
        <w:rPr>
          <w:rFonts w:ascii="Arial" w:hAnsi="Arial" w:cs="Arial"/>
          <w:b/>
          <w:sz w:val="20"/>
          <w:szCs w:val="20"/>
        </w:rPr>
        <w:t>dílčích</w:t>
      </w:r>
      <w:r w:rsidR="00715575" w:rsidRPr="00692FA2">
        <w:rPr>
          <w:rFonts w:ascii="Arial" w:hAnsi="Arial" w:cs="Arial"/>
          <w:b/>
          <w:sz w:val="20"/>
          <w:szCs w:val="20"/>
        </w:rPr>
        <w:t xml:space="preserve"> </w:t>
      </w:r>
      <w:r w:rsidRPr="00692FA2">
        <w:rPr>
          <w:rFonts w:ascii="Arial" w:hAnsi="Arial" w:cs="Arial"/>
          <w:b/>
          <w:sz w:val="20"/>
          <w:szCs w:val="20"/>
        </w:rPr>
        <w:t>smluv</w:t>
      </w:r>
    </w:p>
    <w:p w:rsidR="003A4AC9" w:rsidRPr="00692FA2" w:rsidRDefault="003A4AC9" w:rsidP="003A4AC9">
      <w:pPr>
        <w:pStyle w:val="Bezmezer"/>
        <w:ind w:left="720"/>
        <w:jc w:val="both"/>
        <w:rPr>
          <w:rFonts w:ascii="Arial" w:hAnsi="Arial" w:cs="Arial"/>
          <w:sz w:val="20"/>
          <w:szCs w:val="20"/>
        </w:rPr>
      </w:pPr>
    </w:p>
    <w:p w:rsidR="00F17A0D" w:rsidRDefault="00715575" w:rsidP="00283A75">
      <w:pPr>
        <w:pStyle w:val="Bezmezer"/>
        <w:numPr>
          <w:ilvl w:val="0"/>
          <w:numId w:val="5"/>
        </w:numPr>
        <w:jc w:val="both"/>
        <w:rPr>
          <w:rFonts w:ascii="Arial" w:hAnsi="Arial" w:cs="Arial"/>
          <w:sz w:val="20"/>
          <w:szCs w:val="20"/>
        </w:rPr>
      </w:pPr>
      <w:r>
        <w:rPr>
          <w:rFonts w:ascii="Arial" w:hAnsi="Arial" w:cs="Arial"/>
          <w:sz w:val="20"/>
          <w:szCs w:val="20"/>
        </w:rPr>
        <w:t xml:space="preserve">Dílčí veřejné zakázky budou zadávány postupem dle </w:t>
      </w:r>
      <w:r w:rsidR="00F17A0D" w:rsidRPr="00692FA2">
        <w:rPr>
          <w:rFonts w:ascii="Arial" w:hAnsi="Arial" w:cs="Arial"/>
          <w:sz w:val="20"/>
          <w:szCs w:val="20"/>
        </w:rPr>
        <w:t xml:space="preserve">§ 92 odst. 1 </w:t>
      </w:r>
      <w:r w:rsidR="00664910" w:rsidRPr="00692FA2">
        <w:rPr>
          <w:rFonts w:ascii="Arial" w:hAnsi="Arial" w:cs="Arial"/>
          <w:sz w:val="20"/>
          <w:szCs w:val="20"/>
        </w:rPr>
        <w:t xml:space="preserve">písm. b) </w:t>
      </w:r>
      <w:r w:rsidR="00F17A0D" w:rsidRPr="00692FA2">
        <w:rPr>
          <w:rFonts w:ascii="Arial" w:hAnsi="Arial" w:cs="Arial"/>
          <w:sz w:val="20"/>
          <w:szCs w:val="20"/>
        </w:rPr>
        <w:t>ZVZ</w:t>
      </w:r>
      <w:r w:rsidR="005B0E0D" w:rsidRPr="00692FA2">
        <w:rPr>
          <w:rFonts w:ascii="Arial" w:hAnsi="Arial" w:cs="Arial"/>
          <w:sz w:val="20"/>
          <w:szCs w:val="20"/>
        </w:rPr>
        <w:t>,</w:t>
      </w:r>
      <w:r>
        <w:rPr>
          <w:rFonts w:ascii="Arial" w:hAnsi="Arial" w:cs="Arial"/>
          <w:sz w:val="20"/>
          <w:szCs w:val="20"/>
        </w:rPr>
        <w:t xml:space="preserve"> na základě písemné výzvy OZP k podání nabídky. Písemná výzva k podání nabídky bude obsahovat minimálně tyto údaje:</w:t>
      </w:r>
    </w:p>
    <w:p w:rsidR="00715575" w:rsidRPr="00692FA2" w:rsidRDefault="00715575" w:rsidP="00B00A39">
      <w:pPr>
        <w:pStyle w:val="Bezmezer"/>
        <w:ind w:left="720"/>
        <w:jc w:val="both"/>
        <w:rPr>
          <w:rFonts w:ascii="Arial" w:hAnsi="Arial" w:cs="Arial"/>
          <w:sz w:val="20"/>
          <w:szCs w:val="20"/>
        </w:rPr>
      </w:pPr>
    </w:p>
    <w:p w:rsidR="003763AF" w:rsidRPr="00DD09EC" w:rsidRDefault="00F17A0D" w:rsidP="00EF413E">
      <w:pPr>
        <w:pStyle w:val="Bezmezer"/>
        <w:numPr>
          <w:ilvl w:val="1"/>
          <w:numId w:val="4"/>
        </w:numPr>
        <w:jc w:val="both"/>
        <w:rPr>
          <w:rFonts w:ascii="Arial" w:hAnsi="Arial" w:cs="Arial"/>
          <w:sz w:val="20"/>
          <w:szCs w:val="20"/>
        </w:rPr>
      </w:pPr>
      <w:r w:rsidRPr="00DD09EC">
        <w:rPr>
          <w:rFonts w:ascii="Arial" w:hAnsi="Arial" w:cs="Arial"/>
          <w:sz w:val="20"/>
          <w:szCs w:val="20"/>
        </w:rPr>
        <w:t>identifikační údaje OZP,</w:t>
      </w:r>
      <w:r w:rsidR="00EF413E" w:rsidRPr="00DD09EC">
        <w:rPr>
          <w:rFonts w:ascii="Arial" w:hAnsi="Arial" w:cs="Arial"/>
          <w:sz w:val="20"/>
          <w:szCs w:val="20"/>
        </w:rPr>
        <w:t xml:space="preserve"> včetně kontaktní osoby OZP</w:t>
      </w:r>
      <w:r w:rsidR="00220E57" w:rsidRPr="00DD09EC">
        <w:rPr>
          <w:rFonts w:ascii="Arial" w:hAnsi="Arial" w:cs="Arial"/>
          <w:sz w:val="20"/>
          <w:szCs w:val="20"/>
        </w:rPr>
        <w:t>,</w:t>
      </w:r>
    </w:p>
    <w:p w:rsidR="00EF413E" w:rsidRPr="00715575" w:rsidRDefault="007138ED" w:rsidP="00EF413E">
      <w:pPr>
        <w:pStyle w:val="Bezmezer"/>
        <w:numPr>
          <w:ilvl w:val="1"/>
          <w:numId w:val="4"/>
        </w:numPr>
        <w:jc w:val="both"/>
        <w:rPr>
          <w:rFonts w:ascii="Arial" w:hAnsi="Arial" w:cs="Arial"/>
          <w:sz w:val="20"/>
          <w:szCs w:val="20"/>
        </w:rPr>
      </w:pPr>
      <w:r w:rsidRPr="00715575">
        <w:rPr>
          <w:rFonts w:ascii="Arial" w:hAnsi="Arial" w:cs="Arial"/>
          <w:sz w:val="20"/>
          <w:szCs w:val="20"/>
        </w:rPr>
        <w:t>číslo</w:t>
      </w:r>
      <w:r w:rsidR="00EF413E" w:rsidRPr="00715575">
        <w:rPr>
          <w:rFonts w:ascii="Arial" w:hAnsi="Arial" w:cs="Arial"/>
          <w:sz w:val="20"/>
          <w:szCs w:val="20"/>
        </w:rPr>
        <w:t xml:space="preserve"> rámcové smlouvy, na základě které je učiněna výzva</w:t>
      </w:r>
      <w:r w:rsidR="00663DF3" w:rsidRPr="00715575">
        <w:rPr>
          <w:rFonts w:ascii="Arial" w:hAnsi="Arial" w:cs="Arial"/>
          <w:sz w:val="20"/>
          <w:szCs w:val="20"/>
        </w:rPr>
        <w:t>,</w:t>
      </w:r>
      <w:r w:rsidRPr="00715575">
        <w:rPr>
          <w:rFonts w:ascii="Arial" w:hAnsi="Arial" w:cs="Arial"/>
          <w:sz w:val="20"/>
          <w:szCs w:val="20"/>
        </w:rPr>
        <w:t xml:space="preserve"> a datum jejího uzavření</w:t>
      </w:r>
      <w:r w:rsidR="00220E57" w:rsidRPr="00715575">
        <w:rPr>
          <w:rFonts w:ascii="Arial" w:hAnsi="Arial" w:cs="Arial"/>
          <w:sz w:val="20"/>
          <w:szCs w:val="20"/>
        </w:rPr>
        <w:t>,</w:t>
      </w:r>
    </w:p>
    <w:p w:rsidR="00F17A0D" w:rsidRPr="00DD09EC" w:rsidRDefault="00715575" w:rsidP="00EF413E">
      <w:pPr>
        <w:pStyle w:val="Bezmezer"/>
        <w:numPr>
          <w:ilvl w:val="1"/>
          <w:numId w:val="4"/>
        </w:numPr>
        <w:jc w:val="both"/>
        <w:rPr>
          <w:rFonts w:ascii="Arial" w:hAnsi="Arial" w:cs="Arial"/>
          <w:sz w:val="20"/>
          <w:szCs w:val="20"/>
        </w:rPr>
      </w:pPr>
      <w:r>
        <w:rPr>
          <w:rFonts w:ascii="Arial" w:hAnsi="Arial" w:cs="Arial"/>
          <w:sz w:val="20"/>
          <w:szCs w:val="20"/>
        </w:rPr>
        <w:t xml:space="preserve">informaci o předmětu dílčí veřejné zakázky, resp. </w:t>
      </w:r>
      <w:r w:rsidR="00F17A0D" w:rsidRPr="00DD09EC">
        <w:rPr>
          <w:rFonts w:ascii="Arial" w:hAnsi="Arial" w:cs="Arial"/>
          <w:sz w:val="20"/>
          <w:szCs w:val="20"/>
        </w:rPr>
        <w:t>přesn</w:t>
      </w:r>
      <w:r>
        <w:rPr>
          <w:rFonts w:ascii="Arial" w:hAnsi="Arial" w:cs="Arial"/>
          <w:sz w:val="20"/>
          <w:szCs w:val="20"/>
        </w:rPr>
        <w:t>ou</w:t>
      </w:r>
      <w:r w:rsidR="00F17A0D" w:rsidRPr="00DD09EC">
        <w:rPr>
          <w:rFonts w:ascii="Arial" w:hAnsi="Arial" w:cs="Arial"/>
          <w:sz w:val="20"/>
          <w:szCs w:val="20"/>
        </w:rPr>
        <w:t xml:space="preserve"> specifikac</w:t>
      </w:r>
      <w:r>
        <w:rPr>
          <w:rFonts w:ascii="Arial" w:hAnsi="Arial" w:cs="Arial"/>
          <w:sz w:val="20"/>
          <w:szCs w:val="20"/>
        </w:rPr>
        <w:t>i</w:t>
      </w:r>
      <w:r w:rsidR="00F17A0D" w:rsidRPr="00DD09EC">
        <w:rPr>
          <w:rFonts w:ascii="Arial" w:hAnsi="Arial" w:cs="Arial"/>
          <w:sz w:val="20"/>
          <w:szCs w:val="20"/>
        </w:rPr>
        <w:t xml:space="preserve"> požadované služby, </w:t>
      </w:r>
    </w:p>
    <w:p w:rsidR="00F17A0D" w:rsidRPr="00DD09EC" w:rsidRDefault="00F17A0D" w:rsidP="00EF413E">
      <w:pPr>
        <w:pStyle w:val="Bezmezer"/>
        <w:numPr>
          <w:ilvl w:val="1"/>
          <w:numId w:val="4"/>
        </w:numPr>
        <w:jc w:val="both"/>
        <w:rPr>
          <w:rFonts w:ascii="Arial" w:hAnsi="Arial" w:cs="Arial"/>
          <w:sz w:val="20"/>
          <w:szCs w:val="20"/>
        </w:rPr>
      </w:pPr>
      <w:r w:rsidRPr="00DD09EC">
        <w:rPr>
          <w:rFonts w:ascii="Arial" w:hAnsi="Arial" w:cs="Arial"/>
          <w:sz w:val="20"/>
          <w:szCs w:val="20"/>
        </w:rPr>
        <w:t xml:space="preserve">rozsah </w:t>
      </w:r>
      <w:r w:rsidR="00715575">
        <w:rPr>
          <w:rFonts w:ascii="Arial" w:hAnsi="Arial" w:cs="Arial"/>
          <w:sz w:val="20"/>
          <w:szCs w:val="20"/>
        </w:rPr>
        <w:t xml:space="preserve">požadované </w:t>
      </w:r>
      <w:r w:rsidRPr="00DD09EC">
        <w:rPr>
          <w:rFonts w:ascii="Arial" w:hAnsi="Arial" w:cs="Arial"/>
          <w:sz w:val="20"/>
          <w:szCs w:val="20"/>
        </w:rPr>
        <w:t>služby dle aktuálních potřeb OZP</w:t>
      </w:r>
      <w:r w:rsidR="00220E57" w:rsidRPr="00DD09EC">
        <w:rPr>
          <w:rFonts w:ascii="Arial" w:hAnsi="Arial" w:cs="Arial"/>
          <w:sz w:val="20"/>
          <w:szCs w:val="20"/>
        </w:rPr>
        <w:t>,</w:t>
      </w:r>
      <w:r w:rsidRPr="00DD09EC">
        <w:rPr>
          <w:rFonts w:ascii="Arial" w:hAnsi="Arial" w:cs="Arial"/>
          <w:sz w:val="20"/>
          <w:szCs w:val="20"/>
        </w:rPr>
        <w:t xml:space="preserve"> </w:t>
      </w:r>
    </w:p>
    <w:p w:rsidR="00F17A0D" w:rsidRPr="00DD09EC" w:rsidRDefault="00715575" w:rsidP="00EF413E">
      <w:pPr>
        <w:pStyle w:val="Bezmezer"/>
        <w:numPr>
          <w:ilvl w:val="1"/>
          <w:numId w:val="4"/>
        </w:numPr>
        <w:jc w:val="both"/>
        <w:rPr>
          <w:rFonts w:ascii="Arial" w:hAnsi="Arial" w:cs="Arial"/>
          <w:sz w:val="20"/>
          <w:szCs w:val="20"/>
        </w:rPr>
      </w:pPr>
      <w:r w:rsidRPr="00DD09EC">
        <w:rPr>
          <w:rFonts w:ascii="Arial" w:hAnsi="Arial" w:cs="Arial"/>
          <w:sz w:val="20"/>
          <w:szCs w:val="20"/>
        </w:rPr>
        <w:t>lhůt</w:t>
      </w:r>
      <w:r>
        <w:rPr>
          <w:rFonts w:ascii="Arial" w:hAnsi="Arial" w:cs="Arial"/>
          <w:sz w:val="20"/>
          <w:szCs w:val="20"/>
        </w:rPr>
        <w:t>u</w:t>
      </w:r>
      <w:r w:rsidRPr="00DD09EC">
        <w:rPr>
          <w:rFonts w:ascii="Arial" w:hAnsi="Arial" w:cs="Arial"/>
          <w:sz w:val="20"/>
          <w:szCs w:val="20"/>
        </w:rPr>
        <w:t xml:space="preserve"> </w:t>
      </w:r>
      <w:r w:rsidR="00F17A0D" w:rsidRPr="00DD09EC">
        <w:rPr>
          <w:rFonts w:ascii="Arial" w:hAnsi="Arial" w:cs="Arial"/>
          <w:sz w:val="20"/>
          <w:szCs w:val="20"/>
        </w:rPr>
        <w:t>a místo pro podání nabídky</w:t>
      </w:r>
      <w:r w:rsidR="00220E57" w:rsidRPr="00DD09EC">
        <w:rPr>
          <w:rFonts w:ascii="Arial" w:hAnsi="Arial" w:cs="Arial"/>
          <w:sz w:val="20"/>
          <w:szCs w:val="20"/>
        </w:rPr>
        <w:t>,</w:t>
      </w:r>
    </w:p>
    <w:p w:rsidR="00F17A0D" w:rsidRPr="00DD09EC" w:rsidRDefault="00F17A0D" w:rsidP="00F86FEC">
      <w:pPr>
        <w:pStyle w:val="Bezmezer"/>
        <w:numPr>
          <w:ilvl w:val="1"/>
          <w:numId w:val="4"/>
        </w:numPr>
        <w:jc w:val="both"/>
        <w:rPr>
          <w:rFonts w:ascii="Arial" w:hAnsi="Arial" w:cs="Arial"/>
          <w:sz w:val="20"/>
          <w:szCs w:val="20"/>
        </w:rPr>
      </w:pPr>
      <w:r w:rsidRPr="00DD09EC">
        <w:rPr>
          <w:rFonts w:ascii="Arial" w:hAnsi="Arial" w:cs="Arial"/>
          <w:sz w:val="20"/>
          <w:szCs w:val="20"/>
        </w:rPr>
        <w:t>termín a místo plnění</w:t>
      </w:r>
      <w:r w:rsidR="00F86FEC" w:rsidRPr="00DD09EC">
        <w:rPr>
          <w:rFonts w:ascii="Arial" w:hAnsi="Arial" w:cs="Arial"/>
          <w:sz w:val="20"/>
          <w:szCs w:val="20"/>
        </w:rPr>
        <w:t>.</w:t>
      </w:r>
    </w:p>
    <w:p w:rsidR="003A4AC9" w:rsidRPr="00692FA2" w:rsidRDefault="003A4AC9" w:rsidP="003A4AC9">
      <w:pPr>
        <w:pStyle w:val="Bezmezer"/>
        <w:ind w:left="1440"/>
        <w:jc w:val="both"/>
        <w:rPr>
          <w:rFonts w:ascii="Arial" w:hAnsi="Arial" w:cs="Arial"/>
          <w:sz w:val="20"/>
          <w:szCs w:val="20"/>
        </w:rPr>
      </w:pPr>
    </w:p>
    <w:p w:rsidR="00220E57" w:rsidRPr="00692FA2" w:rsidRDefault="00220E57" w:rsidP="00283A75">
      <w:pPr>
        <w:pStyle w:val="Bezmezer"/>
        <w:numPr>
          <w:ilvl w:val="0"/>
          <w:numId w:val="5"/>
        </w:numPr>
        <w:jc w:val="both"/>
        <w:rPr>
          <w:rFonts w:ascii="Arial" w:hAnsi="Arial" w:cs="Arial"/>
          <w:sz w:val="20"/>
          <w:szCs w:val="20"/>
        </w:rPr>
      </w:pPr>
      <w:r w:rsidRPr="00692FA2">
        <w:rPr>
          <w:rFonts w:ascii="Arial" w:hAnsi="Arial" w:cs="Arial"/>
          <w:sz w:val="20"/>
          <w:szCs w:val="20"/>
        </w:rPr>
        <w:t>Doručení výzvy k podání nabídky poskytovatel potvrdí OZP elektronicky do 3 dnů</w:t>
      </w:r>
      <w:r w:rsidR="005B0E0D" w:rsidRPr="00692FA2">
        <w:rPr>
          <w:rFonts w:ascii="Arial" w:hAnsi="Arial" w:cs="Arial"/>
          <w:sz w:val="20"/>
          <w:szCs w:val="20"/>
        </w:rPr>
        <w:t xml:space="preserve">. Ve stejné lhůtě poskytovatel </w:t>
      </w:r>
      <w:r w:rsidR="00F76D34" w:rsidRPr="00692FA2">
        <w:rPr>
          <w:rFonts w:ascii="Arial" w:hAnsi="Arial" w:cs="Arial"/>
          <w:sz w:val="20"/>
          <w:szCs w:val="20"/>
        </w:rPr>
        <w:t>určí odpovědnou osobu za plnění.</w:t>
      </w:r>
    </w:p>
    <w:p w:rsidR="00F86FEC" w:rsidRPr="00692FA2" w:rsidRDefault="00F86FEC" w:rsidP="005B0E0D">
      <w:pPr>
        <w:pStyle w:val="Bezmezer"/>
        <w:ind w:left="720"/>
        <w:jc w:val="both"/>
        <w:rPr>
          <w:rFonts w:ascii="Arial" w:hAnsi="Arial" w:cs="Arial"/>
          <w:sz w:val="20"/>
          <w:szCs w:val="20"/>
        </w:rPr>
      </w:pPr>
    </w:p>
    <w:p w:rsidR="00F86FEC" w:rsidRPr="00692FA2" w:rsidRDefault="00715575" w:rsidP="00F86FEC">
      <w:pPr>
        <w:pStyle w:val="Bezmezer"/>
        <w:numPr>
          <w:ilvl w:val="0"/>
          <w:numId w:val="5"/>
        </w:numPr>
        <w:jc w:val="both"/>
        <w:rPr>
          <w:rFonts w:ascii="Arial" w:hAnsi="Arial" w:cs="Arial"/>
          <w:sz w:val="20"/>
          <w:szCs w:val="20"/>
        </w:rPr>
      </w:pPr>
      <w:r w:rsidRPr="00692FA2">
        <w:rPr>
          <w:rFonts w:ascii="Arial" w:hAnsi="Arial" w:cs="Arial"/>
          <w:sz w:val="20"/>
          <w:szCs w:val="20"/>
        </w:rPr>
        <w:t>Nabídk</w:t>
      </w:r>
      <w:r>
        <w:rPr>
          <w:rFonts w:ascii="Arial" w:hAnsi="Arial" w:cs="Arial"/>
          <w:sz w:val="20"/>
          <w:szCs w:val="20"/>
        </w:rPr>
        <w:t>a</w:t>
      </w:r>
      <w:r w:rsidRPr="00692FA2">
        <w:rPr>
          <w:rFonts w:ascii="Arial" w:hAnsi="Arial" w:cs="Arial"/>
          <w:sz w:val="20"/>
          <w:szCs w:val="20"/>
        </w:rPr>
        <w:t xml:space="preserve"> podan</w:t>
      </w:r>
      <w:r>
        <w:rPr>
          <w:rFonts w:ascii="Arial" w:hAnsi="Arial" w:cs="Arial"/>
          <w:sz w:val="20"/>
          <w:szCs w:val="20"/>
        </w:rPr>
        <w:t>á</w:t>
      </w:r>
      <w:r w:rsidRPr="00692FA2">
        <w:rPr>
          <w:rFonts w:ascii="Arial" w:hAnsi="Arial" w:cs="Arial"/>
          <w:sz w:val="20"/>
          <w:szCs w:val="20"/>
        </w:rPr>
        <w:t xml:space="preserve"> </w:t>
      </w:r>
      <w:r w:rsidR="00F86FEC" w:rsidRPr="00692FA2">
        <w:rPr>
          <w:rFonts w:ascii="Arial" w:hAnsi="Arial" w:cs="Arial"/>
          <w:sz w:val="20"/>
          <w:szCs w:val="20"/>
        </w:rPr>
        <w:t>na základě výzvy k podání nabídky musí vyhovovat podmínkám uvedeným v této rámcové s</w:t>
      </w:r>
      <w:r w:rsidR="00355632" w:rsidRPr="00692FA2">
        <w:rPr>
          <w:rFonts w:ascii="Arial" w:hAnsi="Arial" w:cs="Arial"/>
          <w:sz w:val="20"/>
          <w:szCs w:val="20"/>
        </w:rPr>
        <w:t>mlouvě a podmínkám uvedeným OZP</w:t>
      </w:r>
      <w:r w:rsidR="00F86FEC" w:rsidRPr="00692FA2">
        <w:rPr>
          <w:rFonts w:ascii="Arial" w:hAnsi="Arial" w:cs="Arial"/>
          <w:sz w:val="20"/>
          <w:szCs w:val="20"/>
        </w:rPr>
        <w:t xml:space="preserve"> ve výzvě k podání nabídky. Nabídka </w:t>
      </w:r>
      <w:r w:rsidR="005B0E0D" w:rsidRPr="00692FA2">
        <w:rPr>
          <w:rFonts w:ascii="Arial" w:hAnsi="Arial" w:cs="Arial"/>
          <w:sz w:val="20"/>
          <w:szCs w:val="20"/>
        </w:rPr>
        <w:t>musí</w:t>
      </w:r>
      <w:r w:rsidR="00F86FEC" w:rsidRPr="00692FA2">
        <w:rPr>
          <w:rFonts w:ascii="Arial" w:hAnsi="Arial" w:cs="Arial"/>
          <w:sz w:val="20"/>
          <w:szCs w:val="20"/>
        </w:rPr>
        <w:t xml:space="preserve"> obsahovat přesnou specifikaci plnění (případně variantní řešení</w:t>
      </w:r>
      <w:r>
        <w:rPr>
          <w:rFonts w:ascii="Arial" w:hAnsi="Arial" w:cs="Arial"/>
          <w:sz w:val="20"/>
          <w:szCs w:val="20"/>
        </w:rPr>
        <w:t>, pokud jsou připuštěna</w:t>
      </w:r>
      <w:r w:rsidR="00F86FEC" w:rsidRPr="00692FA2">
        <w:rPr>
          <w:rFonts w:ascii="Arial" w:hAnsi="Arial" w:cs="Arial"/>
          <w:sz w:val="20"/>
          <w:szCs w:val="20"/>
        </w:rPr>
        <w:t xml:space="preserve">), cenovou kalkulaci, přesný harmonogram plnění a další náležitosti, které mohou být obsahem výzvy k podání nabídky. </w:t>
      </w:r>
    </w:p>
    <w:p w:rsidR="00F86FEC" w:rsidRPr="00692FA2" w:rsidRDefault="00F86FEC" w:rsidP="00F86FEC">
      <w:pPr>
        <w:pStyle w:val="Odstavecseseznamem"/>
        <w:rPr>
          <w:rFonts w:ascii="Arial" w:hAnsi="Arial" w:cs="Arial"/>
          <w:sz w:val="20"/>
          <w:szCs w:val="20"/>
        </w:rPr>
      </w:pPr>
    </w:p>
    <w:p w:rsidR="00F86FEC" w:rsidRPr="00692FA2" w:rsidRDefault="00F86FEC" w:rsidP="00F86FEC">
      <w:pPr>
        <w:pStyle w:val="Bezmezer"/>
        <w:numPr>
          <w:ilvl w:val="0"/>
          <w:numId w:val="5"/>
        </w:numPr>
        <w:jc w:val="both"/>
        <w:rPr>
          <w:rFonts w:ascii="Arial" w:hAnsi="Arial" w:cs="Arial"/>
          <w:sz w:val="20"/>
          <w:szCs w:val="20"/>
        </w:rPr>
      </w:pPr>
      <w:r w:rsidRPr="00692FA2">
        <w:rPr>
          <w:rFonts w:ascii="Arial" w:hAnsi="Arial" w:cs="Arial"/>
          <w:sz w:val="20"/>
          <w:szCs w:val="20"/>
        </w:rPr>
        <w:t>Předložený návrh řešení OZP písemně akceptuje bez výhrad</w:t>
      </w:r>
      <w:r w:rsidR="005B0E0D" w:rsidRPr="00692FA2">
        <w:rPr>
          <w:rFonts w:ascii="Arial" w:hAnsi="Arial" w:cs="Arial"/>
          <w:sz w:val="20"/>
          <w:szCs w:val="20"/>
        </w:rPr>
        <w:t>,</w:t>
      </w:r>
      <w:r w:rsidRPr="00692FA2">
        <w:rPr>
          <w:rFonts w:ascii="Arial" w:hAnsi="Arial" w:cs="Arial"/>
          <w:sz w:val="20"/>
          <w:szCs w:val="20"/>
        </w:rPr>
        <w:t xml:space="preserve"> anebo písemně neakceptuje s uvedením výhrad a termínem pro odstranění vad návrhu. V případě předložení variantního řešení bude součástí akceptace výběr varianty.</w:t>
      </w:r>
    </w:p>
    <w:p w:rsidR="00220E57" w:rsidRPr="00692FA2" w:rsidRDefault="00220E57" w:rsidP="005B0E0D">
      <w:pPr>
        <w:pStyle w:val="Bezmezer"/>
        <w:jc w:val="both"/>
        <w:rPr>
          <w:rFonts w:ascii="Arial" w:hAnsi="Arial" w:cs="Arial"/>
          <w:sz w:val="20"/>
          <w:szCs w:val="20"/>
        </w:rPr>
      </w:pPr>
    </w:p>
    <w:p w:rsidR="00220E57" w:rsidRPr="00B00A39" w:rsidRDefault="00514CC0" w:rsidP="00220E57">
      <w:pPr>
        <w:pStyle w:val="Bezmezer"/>
        <w:numPr>
          <w:ilvl w:val="0"/>
          <w:numId w:val="5"/>
        </w:numPr>
        <w:jc w:val="both"/>
        <w:rPr>
          <w:rFonts w:ascii="Tahoma" w:hAnsi="Tahoma" w:cs="Tahoma"/>
          <w:sz w:val="20"/>
          <w:szCs w:val="20"/>
        </w:rPr>
      </w:pPr>
      <w:r>
        <w:rPr>
          <w:rFonts w:ascii="Tahoma" w:hAnsi="Tahoma" w:cs="Tahoma"/>
          <w:sz w:val="20"/>
          <w:szCs w:val="20"/>
        </w:rPr>
        <w:t>Dílčí</w:t>
      </w:r>
      <w:r w:rsidRPr="00B00A39">
        <w:rPr>
          <w:rFonts w:ascii="Tahoma" w:hAnsi="Tahoma" w:cs="Tahoma"/>
          <w:sz w:val="20"/>
          <w:szCs w:val="20"/>
        </w:rPr>
        <w:t xml:space="preserve"> </w:t>
      </w:r>
      <w:r w:rsidR="00F17A0D" w:rsidRPr="00B00A39">
        <w:rPr>
          <w:rFonts w:ascii="Tahoma" w:hAnsi="Tahoma" w:cs="Tahoma"/>
          <w:sz w:val="20"/>
          <w:szCs w:val="20"/>
        </w:rPr>
        <w:t xml:space="preserve">smlouvu uzavřou smluvní strany na základě </w:t>
      </w:r>
      <w:r w:rsidR="00663DF3" w:rsidRPr="00B00A39">
        <w:rPr>
          <w:rFonts w:ascii="Tahoma" w:hAnsi="Tahoma" w:cs="Tahoma"/>
          <w:sz w:val="20"/>
          <w:szCs w:val="20"/>
        </w:rPr>
        <w:t xml:space="preserve">písemné </w:t>
      </w:r>
      <w:r w:rsidR="00F17A0D" w:rsidRPr="00B00A39">
        <w:rPr>
          <w:rFonts w:ascii="Tahoma" w:hAnsi="Tahoma" w:cs="Tahoma"/>
          <w:sz w:val="20"/>
          <w:szCs w:val="20"/>
        </w:rPr>
        <w:t>objednávky k poskytnutí plnění, jež je návrhem na uzavření smlouvy, a písemného potvrzení této objednávky poskytovatelem, jež je přijetím návrhu smlouvy.</w:t>
      </w:r>
      <w:r w:rsidR="00096576" w:rsidRPr="00B00A39">
        <w:rPr>
          <w:rFonts w:ascii="Tahoma" w:hAnsi="Tahoma" w:cs="Tahoma"/>
          <w:sz w:val="20"/>
          <w:szCs w:val="20"/>
        </w:rPr>
        <w:t xml:space="preserve"> Poskytovatel elektronicky potvrdí OZP přijatou objednávku bezodkladně</w:t>
      </w:r>
      <w:r w:rsidR="005B0E0D" w:rsidRPr="00B00A39">
        <w:rPr>
          <w:rFonts w:ascii="Tahoma" w:hAnsi="Tahoma" w:cs="Tahoma"/>
          <w:sz w:val="20"/>
          <w:szCs w:val="20"/>
        </w:rPr>
        <w:t>,</w:t>
      </w:r>
      <w:r w:rsidR="00096576" w:rsidRPr="00B00A39">
        <w:rPr>
          <w:rFonts w:ascii="Tahoma" w:hAnsi="Tahoma" w:cs="Tahoma"/>
          <w:sz w:val="20"/>
          <w:szCs w:val="20"/>
        </w:rPr>
        <w:t xml:space="preserve"> nejpozději do 3 dnů poté, co ji od OZP obdržel.</w:t>
      </w:r>
    </w:p>
    <w:p w:rsidR="003A4AC9" w:rsidRPr="00692FA2" w:rsidRDefault="003A4AC9" w:rsidP="003A4AC9">
      <w:pPr>
        <w:pStyle w:val="Bezmezer"/>
        <w:ind w:left="720"/>
        <w:jc w:val="both"/>
        <w:rPr>
          <w:rFonts w:ascii="Arial" w:hAnsi="Arial" w:cs="Arial"/>
          <w:sz w:val="20"/>
          <w:szCs w:val="20"/>
        </w:rPr>
      </w:pPr>
    </w:p>
    <w:p w:rsidR="00F17A0D" w:rsidRDefault="00F17A0D" w:rsidP="00F17A0D">
      <w:pPr>
        <w:jc w:val="both"/>
        <w:rPr>
          <w:rFonts w:ascii="Arial" w:hAnsi="Arial" w:cs="Arial"/>
          <w:sz w:val="20"/>
          <w:szCs w:val="20"/>
        </w:rPr>
      </w:pPr>
    </w:p>
    <w:p w:rsidR="00054754" w:rsidRDefault="00054754" w:rsidP="00F17A0D">
      <w:pPr>
        <w:jc w:val="both"/>
        <w:rPr>
          <w:rFonts w:ascii="Arial" w:hAnsi="Arial" w:cs="Arial"/>
          <w:sz w:val="20"/>
          <w:szCs w:val="20"/>
        </w:rPr>
      </w:pPr>
    </w:p>
    <w:p w:rsidR="00054754" w:rsidRPr="00692FA2" w:rsidRDefault="00054754" w:rsidP="00F17A0D">
      <w:pPr>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 xml:space="preserve">Cena a způsob úhrady </w:t>
      </w:r>
    </w:p>
    <w:p w:rsidR="00F17A0D" w:rsidRPr="00692FA2" w:rsidRDefault="00F17A0D" w:rsidP="00F17A0D">
      <w:pPr>
        <w:jc w:val="both"/>
        <w:rPr>
          <w:rFonts w:ascii="Arial" w:hAnsi="Arial" w:cs="Arial"/>
          <w:b/>
          <w:bCs/>
          <w:sz w:val="20"/>
          <w:szCs w:val="20"/>
        </w:rPr>
      </w:pPr>
    </w:p>
    <w:p w:rsidR="00F17A0D" w:rsidRPr="00692FA2" w:rsidRDefault="00F17A0D" w:rsidP="00283A75">
      <w:pPr>
        <w:pStyle w:val="Bezmezer"/>
        <w:numPr>
          <w:ilvl w:val="0"/>
          <w:numId w:val="6"/>
        </w:numPr>
        <w:jc w:val="both"/>
        <w:rPr>
          <w:rFonts w:ascii="Arial" w:hAnsi="Arial" w:cs="Arial"/>
          <w:sz w:val="20"/>
          <w:szCs w:val="20"/>
        </w:rPr>
      </w:pPr>
      <w:r w:rsidRPr="00692FA2">
        <w:rPr>
          <w:rFonts w:ascii="Arial" w:hAnsi="Arial" w:cs="Arial"/>
          <w:sz w:val="20"/>
          <w:szCs w:val="20"/>
        </w:rPr>
        <w:t>Cena</w:t>
      </w:r>
      <w:r w:rsidR="000A27D4">
        <w:rPr>
          <w:rFonts w:ascii="Arial" w:hAnsi="Arial" w:cs="Arial"/>
          <w:sz w:val="20"/>
          <w:szCs w:val="20"/>
        </w:rPr>
        <w:t xml:space="preserve"> </w:t>
      </w:r>
      <w:r w:rsidR="005B0E0D" w:rsidRPr="00692FA2">
        <w:rPr>
          <w:rFonts w:ascii="Arial" w:hAnsi="Arial" w:cs="Arial"/>
          <w:sz w:val="20"/>
          <w:szCs w:val="20"/>
        </w:rPr>
        <w:t>je stanovena jako maximální a</w:t>
      </w:r>
      <w:r w:rsidR="000A27D4">
        <w:rPr>
          <w:rFonts w:ascii="Arial" w:hAnsi="Arial" w:cs="Arial"/>
          <w:sz w:val="20"/>
          <w:szCs w:val="20"/>
        </w:rPr>
        <w:t> </w:t>
      </w:r>
      <w:r w:rsidRPr="00692FA2">
        <w:rPr>
          <w:rFonts w:ascii="Arial" w:hAnsi="Arial" w:cs="Arial"/>
          <w:sz w:val="20"/>
          <w:szCs w:val="20"/>
        </w:rPr>
        <w:t>nepřekročitelná a obsahuje veškeré náklady po</w:t>
      </w:r>
      <w:r w:rsidR="005B0E0D" w:rsidRPr="00692FA2">
        <w:rPr>
          <w:rFonts w:ascii="Arial" w:hAnsi="Arial" w:cs="Arial"/>
          <w:sz w:val="20"/>
          <w:szCs w:val="20"/>
        </w:rPr>
        <w:t xml:space="preserve">skytovatele nezbytné pro řádné </w:t>
      </w:r>
      <w:r w:rsidRPr="00692FA2">
        <w:rPr>
          <w:rFonts w:ascii="Arial" w:hAnsi="Arial" w:cs="Arial"/>
          <w:sz w:val="20"/>
          <w:szCs w:val="20"/>
        </w:rPr>
        <w:t xml:space="preserve">a včasné plnění předmětu </w:t>
      </w:r>
      <w:r w:rsidR="000A27D4">
        <w:rPr>
          <w:rFonts w:ascii="Arial" w:hAnsi="Arial" w:cs="Arial"/>
          <w:sz w:val="20"/>
          <w:szCs w:val="20"/>
        </w:rPr>
        <w:t xml:space="preserve">plnění </w:t>
      </w:r>
      <w:r w:rsidRPr="00692FA2">
        <w:rPr>
          <w:rFonts w:ascii="Arial" w:hAnsi="Arial" w:cs="Arial"/>
          <w:sz w:val="20"/>
          <w:szCs w:val="20"/>
        </w:rPr>
        <w:t>včetně nákladů souvisejících.</w:t>
      </w:r>
      <w:r w:rsidR="004F5AF8" w:rsidRPr="004F5AF8">
        <w:rPr>
          <w:rFonts w:ascii="Arial" w:hAnsi="Arial" w:cs="Arial"/>
          <w:sz w:val="20"/>
          <w:szCs w:val="20"/>
        </w:rPr>
        <w:t xml:space="preserve"> V ceně musí být vždy zahrnuty veškeré náklady spojené s předmětem, místem a termínem plnění. Poskytovatel nese v rámci předmětu smlouvy veškeré náklady a poplatky související s plněním předmětu smlouvy včetně veškerých daní, poplatků dle platných předpisů včetně celních, bankovních výloh a pojištění. Poskytovatel nese též náklady související s odstraněním vad a nedodělků, za něž odpovídá</w:t>
      </w:r>
      <w:r w:rsidR="004F5AF8">
        <w:rPr>
          <w:rFonts w:ascii="Arial" w:hAnsi="Arial" w:cs="Arial"/>
          <w:sz w:val="20"/>
          <w:szCs w:val="20"/>
        </w:rPr>
        <w:t xml:space="preserve">.  </w:t>
      </w:r>
    </w:p>
    <w:p w:rsidR="003A4AC9" w:rsidRPr="00692FA2" w:rsidRDefault="003A4AC9" w:rsidP="003A4AC9">
      <w:pPr>
        <w:pStyle w:val="Bezmezer"/>
        <w:ind w:left="720"/>
        <w:jc w:val="both"/>
        <w:rPr>
          <w:rFonts w:ascii="Arial" w:hAnsi="Arial" w:cs="Arial"/>
          <w:sz w:val="20"/>
          <w:szCs w:val="20"/>
        </w:rPr>
      </w:pPr>
    </w:p>
    <w:p w:rsidR="00514CC0" w:rsidRDefault="00F17A0D" w:rsidP="00514CC0">
      <w:pPr>
        <w:pStyle w:val="Bezmezer"/>
        <w:numPr>
          <w:ilvl w:val="0"/>
          <w:numId w:val="6"/>
        </w:numPr>
        <w:jc w:val="both"/>
        <w:rPr>
          <w:rFonts w:ascii="Arial" w:hAnsi="Arial" w:cs="Arial"/>
          <w:sz w:val="20"/>
          <w:szCs w:val="20"/>
        </w:rPr>
      </w:pPr>
      <w:r w:rsidRPr="00692FA2">
        <w:rPr>
          <w:rFonts w:ascii="Arial" w:hAnsi="Arial" w:cs="Arial"/>
          <w:sz w:val="20"/>
          <w:szCs w:val="20"/>
        </w:rPr>
        <w:t xml:space="preserve">Cena </w:t>
      </w:r>
      <w:r w:rsidR="000A27D4">
        <w:rPr>
          <w:rFonts w:ascii="Arial" w:hAnsi="Arial" w:cs="Arial"/>
          <w:sz w:val="20"/>
          <w:szCs w:val="20"/>
        </w:rPr>
        <w:t xml:space="preserve">za plnění dílčí veřejné zakázky bude stanovena </w:t>
      </w:r>
      <w:r w:rsidR="000A27D4" w:rsidRPr="00F403A6">
        <w:rPr>
          <w:rFonts w:ascii="Arial" w:hAnsi="Arial" w:cs="Arial"/>
          <w:sz w:val="20"/>
          <w:szCs w:val="20"/>
        </w:rPr>
        <w:t>v souladu s </w:t>
      </w:r>
      <w:r w:rsidR="004F5AF8" w:rsidRPr="00F403A6">
        <w:rPr>
          <w:rFonts w:ascii="Arial" w:hAnsi="Arial" w:cs="Arial"/>
          <w:sz w:val="20"/>
          <w:szCs w:val="20"/>
        </w:rPr>
        <w:t>P</w:t>
      </w:r>
      <w:r w:rsidR="000A27D4" w:rsidRPr="00F403A6">
        <w:rPr>
          <w:rFonts w:ascii="Arial" w:hAnsi="Arial" w:cs="Arial"/>
          <w:sz w:val="20"/>
          <w:szCs w:val="20"/>
        </w:rPr>
        <w:t xml:space="preserve">řílohou č. 2 </w:t>
      </w:r>
      <w:proofErr w:type="gramStart"/>
      <w:r w:rsidR="000A27D4" w:rsidRPr="00F403A6">
        <w:rPr>
          <w:rFonts w:ascii="Arial" w:hAnsi="Arial" w:cs="Arial"/>
          <w:sz w:val="20"/>
          <w:szCs w:val="20"/>
        </w:rPr>
        <w:t>této</w:t>
      </w:r>
      <w:proofErr w:type="gramEnd"/>
      <w:r w:rsidR="000A27D4" w:rsidRPr="00F403A6">
        <w:rPr>
          <w:rFonts w:ascii="Arial" w:hAnsi="Arial" w:cs="Arial"/>
          <w:sz w:val="20"/>
          <w:szCs w:val="20"/>
        </w:rPr>
        <w:t xml:space="preserve"> smlouvy – Nabídková cena</w:t>
      </w:r>
      <w:r w:rsidR="004F5AF8" w:rsidRPr="00F403A6">
        <w:rPr>
          <w:rFonts w:ascii="Arial" w:hAnsi="Arial" w:cs="Arial"/>
          <w:sz w:val="20"/>
          <w:szCs w:val="20"/>
        </w:rPr>
        <w:t>, a to v návaznosti na charakter a</w:t>
      </w:r>
      <w:r w:rsidR="004F5AF8">
        <w:rPr>
          <w:rFonts w:ascii="Arial" w:hAnsi="Arial" w:cs="Arial"/>
          <w:sz w:val="20"/>
          <w:szCs w:val="20"/>
        </w:rPr>
        <w:t xml:space="preserve"> rozsah dílčích veřejných zakázek dle jednotlivých písemných výzev OZP k podání nabídky</w:t>
      </w:r>
      <w:r w:rsidR="004F5AF8" w:rsidRPr="00514CC0">
        <w:rPr>
          <w:rFonts w:ascii="Arial" w:hAnsi="Arial" w:cs="Arial"/>
          <w:sz w:val="20"/>
          <w:szCs w:val="20"/>
        </w:rPr>
        <w:t>.</w:t>
      </w:r>
    </w:p>
    <w:p w:rsidR="00514CC0" w:rsidRDefault="00514CC0" w:rsidP="00C43685">
      <w:pPr>
        <w:pStyle w:val="Bezmezer"/>
        <w:ind w:left="720"/>
        <w:jc w:val="both"/>
        <w:rPr>
          <w:rFonts w:ascii="Arial" w:hAnsi="Arial" w:cs="Arial"/>
          <w:sz w:val="20"/>
          <w:szCs w:val="20"/>
        </w:rPr>
      </w:pPr>
    </w:p>
    <w:p w:rsidR="00514CC0" w:rsidRDefault="00514CC0" w:rsidP="00514CC0">
      <w:pPr>
        <w:pStyle w:val="Bezmezer"/>
        <w:numPr>
          <w:ilvl w:val="0"/>
          <w:numId w:val="6"/>
        </w:numPr>
        <w:jc w:val="both"/>
        <w:rPr>
          <w:rFonts w:ascii="Arial" w:hAnsi="Arial" w:cs="Arial"/>
          <w:sz w:val="20"/>
          <w:szCs w:val="20"/>
        </w:rPr>
      </w:pPr>
      <w:r w:rsidRPr="00514CC0">
        <w:rPr>
          <w:rFonts w:ascii="Arial" w:hAnsi="Arial" w:cs="Arial"/>
          <w:sz w:val="20"/>
          <w:szCs w:val="20"/>
        </w:rPr>
        <w:t xml:space="preserve">Cena </w:t>
      </w:r>
      <w:r>
        <w:rPr>
          <w:rFonts w:ascii="Arial" w:hAnsi="Arial" w:cs="Arial"/>
          <w:sz w:val="20"/>
          <w:szCs w:val="20"/>
        </w:rPr>
        <w:t>služeb, jejichž finanční vyjádření je uvedeno v Příloze č. 2 v hodinové sazbě, bude vždy odpovídat této maximálně přípustné hodinové sazbě, vynásobené počtem účelně strávených hodin, které je k předmětu plnění zapotřebí.</w:t>
      </w:r>
      <w:r w:rsidR="0032085A">
        <w:rPr>
          <w:rFonts w:ascii="Arial" w:hAnsi="Arial" w:cs="Arial"/>
          <w:sz w:val="20"/>
          <w:szCs w:val="20"/>
        </w:rPr>
        <w:t xml:space="preserve"> V případě požadavku OZP bude v nabídce poskytovatele pro příslušnou dílčí veřejnou zakázku uveden maximální cenový limit (případně limit celkového počtu hodin), který nesmí být při plnění dílčí veřejné zakázky překročen.  </w:t>
      </w:r>
    </w:p>
    <w:p w:rsidR="00514CC0" w:rsidRDefault="00514CC0" w:rsidP="00C43685">
      <w:pPr>
        <w:pStyle w:val="Bezmezer"/>
        <w:ind w:left="720"/>
        <w:jc w:val="both"/>
        <w:rPr>
          <w:rFonts w:ascii="Arial" w:hAnsi="Arial" w:cs="Arial"/>
          <w:sz w:val="20"/>
          <w:szCs w:val="20"/>
        </w:rPr>
      </w:pPr>
    </w:p>
    <w:p w:rsidR="004F5AF8" w:rsidRDefault="00514CC0" w:rsidP="00514CC0">
      <w:pPr>
        <w:pStyle w:val="Bezmezer"/>
        <w:numPr>
          <w:ilvl w:val="0"/>
          <w:numId w:val="6"/>
        </w:numPr>
        <w:jc w:val="both"/>
        <w:rPr>
          <w:rFonts w:ascii="Arial" w:hAnsi="Arial" w:cs="Arial"/>
          <w:sz w:val="20"/>
          <w:szCs w:val="20"/>
        </w:rPr>
      </w:pPr>
      <w:r w:rsidRPr="00514CC0">
        <w:rPr>
          <w:rFonts w:ascii="Arial" w:hAnsi="Arial" w:cs="Arial"/>
          <w:sz w:val="20"/>
          <w:szCs w:val="20"/>
        </w:rPr>
        <w:t xml:space="preserve">Cena služeb, jejichž </w:t>
      </w:r>
      <w:r>
        <w:rPr>
          <w:rFonts w:ascii="Arial" w:hAnsi="Arial" w:cs="Arial"/>
          <w:sz w:val="20"/>
          <w:szCs w:val="20"/>
        </w:rPr>
        <w:t>finanční vyjádření je uvedeno</w:t>
      </w:r>
      <w:r w:rsidRPr="00514CC0">
        <w:rPr>
          <w:rFonts w:ascii="Arial" w:hAnsi="Arial" w:cs="Arial"/>
          <w:sz w:val="20"/>
          <w:szCs w:val="20"/>
        </w:rPr>
        <w:t xml:space="preserve"> v Příloze č. 2 jako cena za příslušné plnění v části „Nákup médií“, bude vždy odpovídat této maximálně přípustné sazbě. </w:t>
      </w:r>
      <w:r>
        <w:rPr>
          <w:rFonts w:ascii="Arial" w:hAnsi="Arial" w:cs="Arial"/>
          <w:sz w:val="20"/>
          <w:szCs w:val="20"/>
        </w:rPr>
        <w:t xml:space="preserve">Při modifikaci požadavků OZP na předmět a rozsah </w:t>
      </w:r>
      <w:r w:rsidR="00F81774">
        <w:rPr>
          <w:rFonts w:ascii="Arial" w:hAnsi="Arial" w:cs="Arial"/>
          <w:sz w:val="20"/>
          <w:szCs w:val="20"/>
        </w:rPr>
        <w:t xml:space="preserve">těchto </w:t>
      </w:r>
      <w:r>
        <w:rPr>
          <w:rFonts w:ascii="Arial" w:hAnsi="Arial" w:cs="Arial"/>
          <w:sz w:val="20"/>
          <w:szCs w:val="20"/>
        </w:rPr>
        <w:t xml:space="preserve">plnění, případně </w:t>
      </w:r>
      <w:r w:rsidR="00F81774">
        <w:rPr>
          <w:rFonts w:ascii="Arial" w:hAnsi="Arial" w:cs="Arial"/>
          <w:sz w:val="20"/>
          <w:szCs w:val="20"/>
        </w:rPr>
        <w:t>při</w:t>
      </w:r>
      <w:r>
        <w:rPr>
          <w:rFonts w:ascii="Arial" w:hAnsi="Arial" w:cs="Arial"/>
          <w:sz w:val="20"/>
          <w:szCs w:val="20"/>
        </w:rPr>
        <w:t xml:space="preserve"> kombinaci uvedených plnění v rámci dílčí veřejné zakázky,</w:t>
      </w:r>
      <w:r w:rsidRPr="00514CC0">
        <w:rPr>
          <w:rFonts w:ascii="Arial" w:hAnsi="Arial" w:cs="Arial"/>
          <w:sz w:val="20"/>
          <w:szCs w:val="20"/>
        </w:rPr>
        <w:t xml:space="preserve"> bude </w:t>
      </w:r>
      <w:r w:rsidR="00F81774">
        <w:rPr>
          <w:rFonts w:ascii="Arial" w:hAnsi="Arial" w:cs="Arial"/>
          <w:sz w:val="20"/>
          <w:szCs w:val="20"/>
        </w:rPr>
        <w:t xml:space="preserve">maximální cena </w:t>
      </w:r>
      <w:r w:rsidRPr="00514CC0">
        <w:rPr>
          <w:rFonts w:ascii="Arial" w:hAnsi="Arial" w:cs="Arial"/>
          <w:sz w:val="20"/>
          <w:szCs w:val="20"/>
        </w:rPr>
        <w:t>stanoven</w:t>
      </w:r>
      <w:r w:rsidR="00F81774">
        <w:rPr>
          <w:rFonts w:ascii="Arial" w:hAnsi="Arial" w:cs="Arial"/>
          <w:sz w:val="20"/>
          <w:szCs w:val="20"/>
        </w:rPr>
        <w:t>a</w:t>
      </w:r>
      <w:r w:rsidRPr="00514CC0">
        <w:rPr>
          <w:rFonts w:ascii="Arial" w:hAnsi="Arial" w:cs="Arial"/>
          <w:sz w:val="20"/>
          <w:szCs w:val="20"/>
        </w:rPr>
        <w:t xml:space="preserve"> zadavatelem ve výzvě k podání nabídky</w:t>
      </w:r>
      <w:r w:rsidR="00C43685">
        <w:rPr>
          <w:rFonts w:ascii="Arial" w:hAnsi="Arial" w:cs="Arial"/>
          <w:sz w:val="20"/>
          <w:szCs w:val="20"/>
        </w:rPr>
        <w:t xml:space="preserve">. Tato maximální cena bude stanovena na základě </w:t>
      </w:r>
      <w:r w:rsidRPr="00514CC0">
        <w:rPr>
          <w:rFonts w:ascii="Arial" w:hAnsi="Arial" w:cs="Arial"/>
          <w:sz w:val="20"/>
          <w:szCs w:val="20"/>
        </w:rPr>
        <w:t xml:space="preserve">nabídkové ceny </w:t>
      </w:r>
      <w:r w:rsidR="00F81774">
        <w:rPr>
          <w:rFonts w:ascii="Arial" w:hAnsi="Arial" w:cs="Arial"/>
          <w:sz w:val="20"/>
          <w:szCs w:val="20"/>
        </w:rPr>
        <w:t xml:space="preserve">dle Přílohy č. 2 </w:t>
      </w:r>
      <w:r w:rsidRPr="00514CC0">
        <w:rPr>
          <w:rFonts w:ascii="Arial" w:hAnsi="Arial" w:cs="Arial"/>
          <w:sz w:val="20"/>
          <w:szCs w:val="20"/>
        </w:rPr>
        <w:t xml:space="preserve">za nejblíže odpovídající </w:t>
      </w:r>
      <w:r w:rsidR="00F81774">
        <w:rPr>
          <w:rFonts w:ascii="Arial" w:hAnsi="Arial" w:cs="Arial"/>
          <w:sz w:val="20"/>
          <w:szCs w:val="20"/>
        </w:rPr>
        <w:t>oceněn</w:t>
      </w:r>
      <w:r w:rsidR="00C43685">
        <w:rPr>
          <w:rFonts w:ascii="Arial" w:hAnsi="Arial" w:cs="Arial"/>
          <w:sz w:val="20"/>
          <w:szCs w:val="20"/>
        </w:rPr>
        <w:t>á plnění</w:t>
      </w:r>
      <w:r w:rsidR="00F81774">
        <w:rPr>
          <w:rFonts w:ascii="Arial" w:hAnsi="Arial" w:cs="Arial"/>
          <w:sz w:val="20"/>
          <w:szCs w:val="20"/>
        </w:rPr>
        <w:t xml:space="preserve">, při zohlednění poměru oceněného </w:t>
      </w:r>
      <w:proofErr w:type="gramStart"/>
      <w:r w:rsidR="00C43685">
        <w:rPr>
          <w:rFonts w:ascii="Arial" w:hAnsi="Arial" w:cs="Arial"/>
          <w:sz w:val="20"/>
          <w:szCs w:val="20"/>
        </w:rPr>
        <w:t>ku</w:t>
      </w:r>
      <w:proofErr w:type="gramEnd"/>
      <w:r w:rsidR="00F81774">
        <w:rPr>
          <w:rFonts w:ascii="Arial" w:hAnsi="Arial" w:cs="Arial"/>
          <w:sz w:val="20"/>
          <w:szCs w:val="20"/>
        </w:rPr>
        <w:t xml:space="preserve"> poptávané</w:t>
      </w:r>
      <w:r w:rsidR="00C43685">
        <w:rPr>
          <w:rFonts w:ascii="Arial" w:hAnsi="Arial" w:cs="Arial"/>
          <w:sz w:val="20"/>
          <w:szCs w:val="20"/>
        </w:rPr>
        <w:t>mu</w:t>
      </w:r>
      <w:r w:rsidR="00F81774">
        <w:rPr>
          <w:rFonts w:ascii="Arial" w:hAnsi="Arial" w:cs="Arial"/>
          <w:sz w:val="20"/>
          <w:szCs w:val="20"/>
        </w:rPr>
        <w:t xml:space="preserve"> plnění </w:t>
      </w:r>
      <w:r w:rsidR="00C43685">
        <w:rPr>
          <w:rFonts w:ascii="Arial" w:hAnsi="Arial" w:cs="Arial"/>
          <w:sz w:val="20"/>
          <w:szCs w:val="20"/>
        </w:rPr>
        <w:t xml:space="preserve">zejména co </w:t>
      </w:r>
      <w:r w:rsidR="00F81774">
        <w:rPr>
          <w:rFonts w:ascii="Arial" w:hAnsi="Arial" w:cs="Arial"/>
          <w:sz w:val="20"/>
          <w:szCs w:val="20"/>
        </w:rPr>
        <w:t>do rozsahu a předmětu takových služeb, při zohlednění ceny obvyklé v daném místě a čase</w:t>
      </w:r>
      <w:r w:rsidR="00C43685">
        <w:rPr>
          <w:rFonts w:ascii="Arial" w:hAnsi="Arial" w:cs="Arial"/>
          <w:sz w:val="20"/>
          <w:szCs w:val="20"/>
        </w:rPr>
        <w:t>, a při zohlednění aktuálních slev příslušných plnění v daném místě a čase</w:t>
      </w:r>
      <w:r w:rsidR="00F81774">
        <w:rPr>
          <w:rFonts w:ascii="Arial" w:hAnsi="Arial" w:cs="Arial"/>
          <w:sz w:val="20"/>
          <w:szCs w:val="20"/>
        </w:rPr>
        <w:t xml:space="preserve">. </w:t>
      </w:r>
    </w:p>
    <w:p w:rsidR="004F5AF8" w:rsidRDefault="004F5AF8" w:rsidP="00B00A39">
      <w:pPr>
        <w:pStyle w:val="Bezmezer"/>
        <w:ind w:left="720"/>
        <w:jc w:val="both"/>
        <w:rPr>
          <w:rFonts w:ascii="Arial" w:hAnsi="Arial" w:cs="Arial"/>
          <w:sz w:val="20"/>
          <w:szCs w:val="20"/>
        </w:rPr>
      </w:pPr>
    </w:p>
    <w:p w:rsidR="004F5AF8" w:rsidRPr="004F5AF8" w:rsidRDefault="004F5AF8" w:rsidP="004F5AF8">
      <w:pPr>
        <w:pStyle w:val="Bezmezer"/>
        <w:numPr>
          <w:ilvl w:val="0"/>
          <w:numId w:val="6"/>
        </w:numPr>
        <w:jc w:val="both"/>
        <w:rPr>
          <w:rFonts w:ascii="Arial" w:hAnsi="Arial" w:cs="Arial"/>
          <w:sz w:val="20"/>
          <w:szCs w:val="20"/>
        </w:rPr>
      </w:pPr>
      <w:r w:rsidRPr="004F5AF8">
        <w:rPr>
          <w:rFonts w:ascii="Arial" w:hAnsi="Arial" w:cs="Arial"/>
          <w:sz w:val="20"/>
          <w:szCs w:val="20"/>
        </w:rPr>
        <w:t xml:space="preserve">DPH bude vypořádána dle právních předpisů platných </w:t>
      </w:r>
      <w:r>
        <w:rPr>
          <w:rFonts w:ascii="Arial" w:hAnsi="Arial" w:cs="Arial"/>
          <w:sz w:val="20"/>
          <w:szCs w:val="20"/>
        </w:rPr>
        <w:t xml:space="preserve">ke dni </w:t>
      </w:r>
      <w:r w:rsidRPr="004F5AF8">
        <w:rPr>
          <w:rFonts w:ascii="Arial" w:hAnsi="Arial" w:cs="Arial"/>
          <w:sz w:val="20"/>
          <w:szCs w:val="20"/>
        </w:rPr>
        <w:t>zdanitelného plnění</w:t>
      </w:r>
      <w:r>
        <w:rPr>
          <w:rFonts w:ascii="Arial" w:hAnsi="Arial" w:cs="Arial"/>
          <w:sz w:val="20"/>
          <w:szCs w:val="20"/>
        </w:rPr>
        <w:t xml:space="preserve">. </w:t>
      </w:r>
    </w:p>
    <w:p w:rsidR="003A4AC9" w:rsidRPr="00692FA2" w:rsidRDefault="003A4AC9" w:rsidP="003A4AC9">
      <w:pPr>
        <w:pStyle w:val="Bezmezer"/>
        <w:ind w:left="1440"/>
        <w:jc w:val="both"/>
        <w:rPr>
          <w:rFonts w:ascii="Arial" w:hAnsi="Arial" w:cs="Arial"/>
          <w:sz w:val="20"/>
          <w:szCs w:val="20"/>
        </w:rPr>
      </w:pPr>
    </w:p>
    <w:p w:rsidR="00F17A0D" w:rsidRPr="00692FA2" w:rsidRDefault="00F17A0D" w:rsidP="00B00A39">
      <w:pPr>
        <w:pStyle w:val="Bezmezer"/>
        <w:numPr>
          <w:ilvl w:val="0"/>
          <w:numId w:val="6"/>
        </w:numPr>
        <w:jc w:val="both"/>
        <w:rPr>
          <w:rFonts w:ascii="Arial" w:hAnsi="Arial" w:cs="Arial"/>
          <w:sz w:val="20"/>
          <w:szCs w:val="20"/>
        </w:rPr>
      </w:pPr>
      <w:r w:rsidRPr="00692FA2">
        <w:rPr>
          <w:rFonts w:ascii="Arial" w:hAnsi="Arial" w:cs="Arial"/>
          <w:sz w:val="20"/>
          <w:szCs w:val="20"/>
        </w:rPr>
        <w:t xml:space="preserve">Cena plnění může být měněna pouze </w:t>
      </w:r>
      <w:r w:rsidRPr="004B25E7">
        <w:rPr>
          <w:rFonts w:ascii="Arial" w:hAnsi="Arial" w:cs="Arial"/>
          <w:sz w:val="20"/>
          <w:szCs w:val="20"/>
        </w:rPr>
        <w:t>v souvislosti se změnou sazeb DPH dle platných a účinných právních předpisů České republiky</w:t>
      </w:r>
      <w:r w:rsidR="004B25E7">
        <w:rPr>
          <w:rFonts w:ascii="Arial" w:hAnsi="Arial" w:cs="Arial"/>
          <w:sz w:val="20"/>
          <w:szCs w:val="20"/>
        </w:rPr>
        <w:t xml:space="preserve">. </w:t>
      </w:r>
      <w:r w:rsidRPr="00692FA2">
        <w:rPr>
          <w:rFonts w:ascii="Arial" w:hAnsi="Arial" w:cs="Arial"/>
          <w:sz w:val="20"/>
          <w:szCs w:val="20"/>
        </w:rPr>
        <w:t>Z jakýchkoliv jiných důvodů nesmí být cena plnění v neprospěch OZP měněna.</w:t>
      </w:r>
    </w:p>
    <w:p w:rsidR="003A4AC9" w:rsidRPr="00692FA2" w:rsidRDefault="003A4AC9" w:rsidP="003A4AC9">
      <w:pPr>
        <w:pStyle w:val="Bezmezer"/>
        <w:ind w:left="720"/>
        <w:jc w:val="both"/>
        <w:rPr>
          <w:rFonts w:ascii="Arial" w:hAnsi="Arial" w:cs="Arial"/>
          <w:sz w:val="20"/>
          <w:szCs w:val="20"/>
        </w:rPr>
      </w:pPr>
    </w:p>
    <w:p w:rsidR="00F17A0D" w:rsidRDefault="00F17A0D" w:rsidP="00283A75">
      <w:pPr>
        <w:pStyle w:val="Bezmezer"/>
        <w:numPr>
          <w:ilvl w:val="0"/>
          <w:numId w:val="6"/>
        </w:numPr>
        <w:jc w:val="both"/>
        <w:rPr>
          <w:rFonts w:ascii="Arial" w:hAnsi="Arial" w:cs="Arial"/>
          <w:sz w:val="20"/>
          <w:szCs w:val="20"/>
        </w:rPr>
      </w:pPr>
      <w:r w:rsidRPr="00692FA2">
        <w:rPr>
          <w:rFonts w:ascii="Arial" w:hAnsi="Arial" w:cs="Arial"/>
          <w:sz w:val="20"/>
          <w:szCs w:val="20"/>
        </w:rPr>
        <w:t>Úhrada ceny plnění bude prov</w:t>
      </w:r>
      <w:r w:rsidR="005B0E0D" w:rsidRPr="00692FA2">
        <w:rPr>
          <w:rFonts w:ascii="Arial" w:hAnsi="Arial" w:cs="Arial"/>
          <w:sz w:val="20"/>
          <w:szCs w:val="20"/>
        </w:rPr>
        <w:t>edena</w:t>
      </w:r>
      <w:r w:rsidRPr="00692FA2">
        <w:rPr>
          <w:rFonts w:ascii="Arial" w:hAnsi="Arial" w:cs="Arial"/>
          <w:sz w:val="20"/>
          <w:szCs w:val="20"/>
        </w:rPr>
        <w:t xml:space="preserve"> na základě daňov</w:t>
      </w:r>
      <w:r w:rsidR="005B0E0D" w:rsidRPr="00692FA2">
        <w:rPr>
          <w:rFonts w:ascii="Arial" w:hAnsi="Arial" w:cs="Arial"/>
          <w:sz w:val="20"/>
          <w:szCs w:val="20"/>
        </w:rPr>
        <w:t xml:space="preserve">ého </w:t>
      </w:r>
      <w:r w:rsidRPr="00692FA2">
        <w:rPr>
          <w:rFonts w:ascii="Arial" w:hAnsi="Arial" w:cs="Arial"/>
          <w:sz w:val="20"/>
          <w:szCs w:val="20"/>
        </w:rPr>
        <w:t>doklad</w:t>
      </w:r>
      <w:r w:rsidR="005B0E0D" w:rsidRPr="00692FA2">
        <w:rPr>
          <w:rFonts w:ascii="Arial" w:hAnsi="Arial" w:cs="Arial"/>
          <w:sz w:val="20"/>
          <w:szCs w:val="20"/>
        </w:rPr>
        <w:t>u</w:t>
      </w:r>
      <w:r w:rsidRPr="00692FA2">
        <w:rPr>
          <w:rFonts w:ascii="Arial" w:hAnsi="Arial" w:cs="Arial"/>
          <w:sz w:val="20"/>
          <w:szCs w:val="20"/>
        </w:rPr>
        <w:t xml:space="preserve"> </w:t>
      </w:r>
      <w:r w:rsidR="005B0E0D" w:rsidRPr="00692FA2">
        <w:rPr>
          <w:rFonts w:ascii="Arial" w:hAnsi="Arial" w:cs="Arial"/>
          <w:sz w:val="20"/>
          <w:szCs w:val="20"/>
        </w:rPr>
        <w:t xml:space="preserve">vystaveného </w:t>
      </w:r>
      <w:r w:rsidRPr="00692FA2">
        <w:rPr>
          <w:rFonts w:ascii="Arial" w:hAnsi="Arial" w:cs="Arial"/>
          <w:sz w:val="20"/>
          <w:szCs w:val="20"/>
        </w:rPr>
        <w:t>poskytovatele</w:t>
      </w:r>
      <w:r w:rsidR="005B0E0D" w:rsidRPr="00692FA2">
        <w:rPr>
          <w:rFonts w:ascii="Arial" w:hAnsi="Arial" w:cs="Arial"/>
          <w:sz w:val="20"/>
          <w:szCs w:val="20"/>
        </w:rPr>
        <w:t>m (dále jen „faktura“)</w:t>
      </w:r>
      <w:r w:rsidRPr="00692FA2">
        <w:rPr>
          <w:rFonts w:ascii="Arial" w:hAnsi="Arial" w:cs="Arial"/>
          <w:sz w:val="20"/>
          <w:szCs w:val="20"/>
        </w:rPr>
        <w:t xml:space="preserve">. OZP se zavazuje hradit faktury do </w:t>
      </w:r>
      <w:r w:rsidR="004B25E7">
        <w:rPr>
          <w:rFonts w:ascii="Arial" w:hAnsi="Arial" w:cs="Arial"/>
          <w:sz w:val="20"/>
          <w:szCs w:val="20"/>
        </w:rPr>
        <w:t>3</w:t>
      </w:r>
      <w:r w:rsidR="004B25E7" w:rsidRPr="00692FA2">
        <w:rPr>
          <w:rFonts w:ascii="Arial" w:hAnsi="Arial" w:cs="Arial"/>
          <w:sz w:val="20"/>
          <w:szCs w:val="20"/>
        </w:rPr>
        <w:t xml:space="preserve">0 </w:t>
      </w:r>
      <w:r w:rsidRPr="00692FA2">
        <w:rPr>
          <w:rFonts w:ascii="Arial" w:hAnsi="Arial" w:cs="Arial"/>
          <w:sz w:val="20"/>
          <w:szCs w:val="20"/>
        </w:rPr>
        <w:t xml:space="preserve">kalendářních dní od jejich doručení. Fakturace se provádí po zpracování všech dílčích zásilek obdržených od </w:t>
      </w:r>
      <w:r w:rsidR="005B0E0D" w:rsidRPr="00692FA2">
        <w:rPr>
          <w:rFonts w:ascii="Arial" w:hAnsi="Arial" w:cs="Arial"/>
          <w:sz w:val="20"/>
          <w:szCs w:val="20"/>
        </w:rPr>
        <w:t>OZP v daném kalendářním měsíci.</w:t>
      </w:r>
    </w:p>
    <w:p w:rsidR="00193273" w:rsidRDefault="00193273" w:rsidP="00193273">
      <w:pPr>
        <w:pStyle w:val="Bezmezer"/>
        <w:ind w:left="720"/>
        <w:jc w:val="both"/>
        <w:rPr>
          <w:rFonts w:ascii="Arial" w:hAnsi="Arial" w:cs="Arial"/>
          <w:sz w:val="20"/>
          <w:szCs w:val="20"/>
        </w:rPr>
      </w:pPr>
    </w:p>
    <w:p w:rsidR="00193273" w:rsidRDefault="00193273" w:rsidP="00283A75">
      <w:pPr>
        <w:pStyle w:val="Bezmezer"/>
        <w:numPr>
          <w:ilvl w:val="0"/>
          <w:numId w:val="6"/>
        </w:numPr>
        <w:jc w:val="both"/>
        <w:rPr>
          <w:rFonts w:ascii="Arial" w:hAnsi="Arial" w:cs="Arial"/>
          <w:sz w:val="20"/>
          <w:szCs w:val="20"/>
        </w:rPr>
      </w:pPr>
      <w:r>
        <w:rPr>
          <w:rFonts w:ascii="Arial" w:hAnsi="Arial" w:cs="Arial"/>
          <w:sz w:val="20"/>
          <w:szCs w:val="20"/>
        </w:rPr>
        <w:t>Fakturace může být provedena pouze ve vztahu ke skutečně realizovanému plnění dle dalších pravidel této smlouvy.</w:t>
      </w:r>
      <w:r w:rsidRPr="00193273">
        <w:rPr>
          <w:rFonts w:ascii="Arial" w:hAnsi="Arial" w:cs="Arial"/>
          <w:sz w:val="20"/>
          <w:szCs w:val="20"/>
        </w:rPr>
        <w:t xml:space="preserve"> </w:t>
      </w:r>
      <w:r>
        <w:rPr>
          <w:rFonts w:ascii="Arial" w:hAnsi="Arial" w:cs="Arial"/>
          <w:sz w:val="20"/>
          <w:szCs w:val="20"/>
        </w:rPr>
        <w:t xml:space="preserve">OZP bude dílčí veřejné zakázky zadávat v rozsahu (objemu) dle svých vlastních potřeb. OZP není na základě této smlouvy povinna k odběru určitého množství (objemu) plnění či k zadání určitého množství (objemu) dílčích veřejných zakázek. Rozsah a objem jednotlivých plnění, která jsou uvedena v příloze č. 2, je předpokládaný, nikoli závazný.   </w:t>
      </w:r>
    </w:p>
    <w:p w:rsidR="002E5059" w:rsidRPr="002E5059" w:rsidRDefault="002E5059" w:rsidP="002E5059">
      <w:pPr>
        <w:pStyle w:val="Bezmezer"/>
        <w:jc w:val="both"/>
        <w:rPr>
          <w:rFonts w:ascii="Arial" w:hAnsi="Arial" w:cs="Arial"/>
          <w:sz w:val="20"/>
          <w:szCs w:val="20"/>
        </w:rPr>
      </w:pPr>
    </w:p>
    <w:p w:rsidR="00F17A0D" w:rsidRPr="00692FA2" w:rsidRDefault="00F17A0D" w:rsidP="00283A75">
      <w:pPr>
        <w:pStyle w:val="Bezmezer"/>
        <w:numPr>
          <w:ilvl w:val="0"/>
          <w:numId w:val="6"/>
        </w:numPr>
        <w:jc w:val="both"/>
        <w:rPr>
          <w:rFonts w:ascii="Arial" w:hAnsi="Arial" w:cs="Arial"/>
          <w:sz w:val="20"/>
          <w:szCs w:val="20"/>
        </w:rPr>
      </w:pPr>
      <w:r w:rsidRPr="00692FA2">
        <w:rPr>
          <w:rFonts w:ascii="Arial" w:hAnsi="Arial" w:cs="Arial"/>
          <w:sz w:val="20"/>
          <w:szCs w:val="20"/>
        </w:rPr>
        <w:t>Veškeré faktury musí obsahovat náležitosti daňového dokladu dle zákona č. 235/2004 Sb., o</w:t>
      </w:r>
      <w:r w:rsidR="005B0E0D" w:rsidRPr="00692FA2">
        <w:rPr>
          <w:rFonts w:ascii="Arial" w:hAnsi="Arial" w:cs="Arial"/>
          <w:sz w:val="20"/>
          <w:szCs w:val="20"/>
        </w:rPr>
        <w:t> </w:t>
      </w:r>
      <w:r w:rsidRPr="00692FA2">
        <w:rPr>
          <w:rFonts w:ascii="Arial" w:hAnsi="Arial" w:cs="Arial"/>
          <w:sz w:val="20"/>
          <w:szCs w:val="20"/>
        </w:rPr>
        <w:t>dani z přidané hodnoty, v platném znění. V případě, že faktury nebudou mít odpovídající náležitosti, je OZP oprávněn</w:t>
      </w:r>
      <w:r w:rsidR="00E25669" w:rsidRPr="00692FA2">
        <w:rPr>
          <w:rFonts w:ascii="Arial" w:hAnsi="Arial" w:cs="Arial"/>
          <w:sz w:val="20"/>
          <w:szCs w:val="20"/>
        </w:rPr>
        <w:t>a</w:t>
      </w:r>
      <w:r w:rsidRPr="00692FA2">
        <w:rPr>
          <w:rFonts w:ascii="Arial" w:hAnsi="Arial" w:cs="Arial"/>
          <w:sz w:val="20"/>
          <w:szCs w:val="20"/>
        </w:rPr>
        <w:t xml:space="preserve"> zaslat je ve lhůtě splatnosti zpět poskytovateli k doplnění, aniž se tak dostane do prodlení se splatností; lhůta splatnosti počíná běžet znovu od opětovného zaslání náležitě doplněných či opravených faktur.</w:t>
      </w:r>
    </w:p>
    <w:p w:rsidR="00F17A0D" w:rsidRDefault="00F17A0D" w:rsidP="00F17A0D">
      <w:pPr>
        <w:jc w:val="both"/>
        <w:rPr>
          <w:rFonts w:ascii="Arial" w:hAnsi="Arial" w:cs="Arial"/>
          <w:sz w:val="20"/>
          <w:szCs w:val="20"/>
        </w:rPr>
      </w:pPr>
    </w:p>
    <w:p w:rsidR="00193273" w:rsidRPr="00692FA2" w:rsidRDefault="00193273" w:rsidP="00F17A0D">
      <w:pPr>
        <w:jc w:val="both"/>
        <w:rPr>
          <w:rFonts w:ascii="Arial" w:hAnsi="Arial" w:cs="Arial"/>
          <w:sz w:val="20"/>
          <w:szCs w:val="20"/>
        </w:rPr>
      </w:pPr>
    </w:p>
    <w:p w:rsidR="00F17A0D" w:rsidRPr="00692FA2" w:rsidRDefault="00F17A0D" w:rsidP="00F17A0D">
      <w:pPr>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lastRenderedPageBreak/>
        <w:t xml:space="preserve">Dodací podmínky </w:t>
      </w:r>
    </w:p>
    <w:p w:rsidR="00F17A0D" w:rsidRPr="00692FA2" w:rsidRDefault="00F17A0D" w:rsidP="00F17A0D">
      <w:pPr>
        <w:jc w:val="both"/>
        <w:rPr>
          <w:rFonts w:ascii="Arial" w:hAnsi="Arial" w:cs="Arial"/>
          <w:sz w:val="20"/>
          <w:szCs w:val="20"/>
        </w:rPr>
      </w:pPr>
    </w:p>
    <w:p w:rsidR="00F17A0D" w:rsidRPr="00692FA2" w:rsidRDefault="00F17A0D" w:rsidP="00283A75">
      <w:pPr>
        <w:pStyle w:val="Bezmezer"/>
        <w:numPr>
          <w:ilvl w:val="0"/>
          <w:numId w:val="10"/>
        </w:numPr>
        <w:jc w:val="both"/>
        <w:rPr>
          <w:rFonts w:ascii="Arial" w:hAnsi="Arial" w:cs="Arial"/>
          <w:sz w:val="20"/>
          <w:szCs w:val="20"/>
        </w:rPr>
      </w:pPr>
      <w:r w:rsidRPr="00692FA2">
        <w:rPr>
          <w:rFonts w:ascii="Arial" w:hAnsi="Arial" w:cs="Arial"/>
          <w:sz w:val="20"/>
          <w:szCs w:val="20"/>
        </w:rPr>
        <w:t>Poskytovatel splní řádně a včas svou povinnost</w:t>
      </w:r>
      <w:r w:rsidR="003763AF" w:rsidRPr="00692FA2">
        <w:rPr>
          <w:rFonts w:ascii="Arial" w:hAnsi="Arial" w:cs="Arial"/>
          <w:sz w:val="20"/>
          <w:szCs w:val="20"/>
        </w:rPr>
        <w:t>,</w:t>
      </w:r>
      <w:r w:rsidRPr="00692FA2">
        <w:rPr>
          <w:rFonts w:ascii="Arial" w:hAnsi="Arial" w:cs="Arial"/>
          <w:sz w:val="20"/>
          <w:szCs w:val="20"/>
        </w:rPr>
        <w:t xml:space="preserve"> je-li plněno v souladu s podmínkami této smlouvy</w:t>
      </w:r>
      <w:r w:rsidR="00220E57" w:rsidRPr="00692FA2">
        <w:rPr>
          <w:rFonts w:ascii="Arial" w:hAnsi="Arial" w:cs="Arial"/>
          <w:sz w:val="20"/>
          <w:szCs w:val="20"/>
        </w:rPr>
        <w:t xml:space="preserve"> a </w:t>
      </w:r>
      <w:r w:rsidR="0067014B">
        <w:rPr>
          <w:rFonts w:ascii="Arial" w:hAnsi="Arial" w:cs="Arial"/>
          <w:sz w:val="20"/>
          <w:szCs w:val="20"/>
        </w:rPr>
        <w:t xml:space="preserve">dílčími </w:t>
      </w:r>
      <w:r w:rsidR="00783137" w:rsidRPr="00692FA2">
        <w:rPr>
          <w:rFonts w:ascii="Arial" w:hAnsi="Arial" w:cs="Arial"/>
          <w:sz w:val="20"/>
          <w:szCs w:val="20"/>
        </w:rPr>
        <w:t>smlouv</w:t>
      </w:r>
      <w:r w:rsidR="00606E49">
        <w:rPr>
          <w:rFonts w:ascii="Arial" w:hAnsi="Arial" w:cs="Arial"/>
          <w:sz w:val="20"/>
          <w:szCs w:val="20"/>
        </w:rPr>
        <w:t>ami</w:t>
      </w:r>
      <w:r w:rsidR="00783137" w:rsidRPr="00692FA2">
        <w:rPr>
          <w:rFonts w:ascii="Arial" w:hAnsi="Arial" w:cs="Arial"/>
          <w:sz w:val="20"/>
          <w:szCs w:val="20"/>
        </w:rPr>
        <w:t xml:space="preserve"> uzavřen</w:t>
      </w:r>
      <w:r w:rsidR="00606E49">
        <w:rPr>
          <w:rFonts w:ascii="Arial" w:hAnsi="Arial" w:cs="Arial"/>
          <w:sz w:val="20"/>
          <w:szCs w:val="20"/>
        </w:rPr>
        <w:t>ými</w:t>
      </w:r>
      <w:r w:rsidR="00783137" w:rsidRPr="00692FA2">
        <w:rPr>
          <w:rFonts w:ascii="Arial" w:hAnsi="Arial" w:cs="Arial"/>
          <w:sz w:val="20"/>
          <w:szCs w:val="20"/>
        </w:rPr>
        <w:t xml:space="preserve"> na </w:t>
      </w:r>
      <w:r w:rsidR="00227B47" w:rsidRPr="00692FA2">
        <w:rPr>
          <w:rFonts w:ascii="Arial" w:hAnsi="Arial" w:cs="Arial"/>
          <w:sz w:val="20"/>
          <w:szCs w:val="20"/>
        </w:rPr>
        <w:t>základě objednávky</w:t>
      </w:r>
      <w:r w:rsidRPr="00692FA2">
        <w:rPr>
          <w:rFonts w:ascii="Arial" w:hAnsi="Arial" w:cs="Arial"/>
          <w:sz w:val="20"/>
          <w:szCs w:val="20"/>
        </w:rPr>
        <w:t>. Řádným splněním se rozumí splnění bez jakýchkoliv vad a bez jakýchk</w:t>
      </w:r>
      <w:r w:rsidR="005B0E0D" w:rsidRPr="00692FA2">
        <w:rPr>
          <w:rFonts w:ascii="Arial" w:hAnsi="Arial" w:cs="Arial"/>
          <w:sz w:val="20"/>
          <w:szCs w:val="20"/>
        </w:rPr>
        <w:t>oli nedodělků v termínu plnění.</w:t>
      </w:r>
    </w:p>
    <w:p w:rsidR="003A4AC9" w:rsidRPr="00692FA2" w:rsidRDefault="003A4AC9" w:rsidP="003A4AC9">
      <w:pPr>
        <w:pStyle w:val="Bezmezer"/>
        <w:jc w:val="both"/>
        <w:rPr>
          <w:rFonts w:ascii="Arial" w:hAnsi="Arial" w:cs="Arial"/>
          <w:sz w:val="20"/>
          <w:szCs w:val="20"/>
        </w:rPr>
      </w:pPr>
    </w:p>
    <w:p w:rsidR="00F17A0D" w:rsidRPr="00692FA2" w:rsidRDefault="001443C8" w:rsidP="00283A75">
      <w:pPr>
        <w:pStyle w:val="Bezmezer"/>
        <w:numPr>
          <w:ilvl w:val="0"/>
          <w:numId w:val="10"/>
        </w:numPr>
        <w:jc w:val="both"/>
        <w:rPr>
          <w:rFonts w:ascii="Arial" w:hAnsi="Arial" w:cs="Arial"/>
          <w:sz w:val="20"/>
          <w:szCs w:val="20"/>
        </w:rPr>
      </w:pPr>
      <w:r w:rsidRPr="00692FA2">
        <w:rPr>
          <w:rFonts w:ascii="Arial" w:hAnsi="Arial" w:cs="Arial"/>
          <w:sz w:val="20"/>
          <w:szCs w:val="20"/>
        </w:rPr>
        <w:t>P</w:t>
      </w:r>
      <w:r w:rsidR="00F17A0D" w:rsidRPr="00692FA2">
        <w:rPr>
          <w:rFonts w:ascii="Arial" w:hAnsi="Arial" w:cs="Arial"/>
          <w:sz w:val="20"/>
          <w:szCs w:val="20"/>
        </w:rPr>
        <w:t>oskytovatel elektronicky informuje OZP o splnění předmětu</w:t>
      </w:r>
      <w:r w:rsidR="00783137" w:rsidRPr="00692FA2">
        <w:rPr>
          <w:rFonts w:ascii="Arial" w:hAnsi="Arial" w:cs="Arial"/>
          <w:sz w:val="20"/>
          <w:szCs w:val="20"/>
        </w:rPr>
        <w:t xml:space="preserve"> plnění</w:t>
      </w:r>
      <w:r w:rsidR="00F17A0D" w:rsidRPr="00692FA2">
        <w:rPr>
          <w:rFonts w:ascii="Arial" w:hAnsi="Arial" w:cs="Arial"/>
          <w:sz w:val="20"/>
          <w:szCs w:val="20"/>
        </w:rPr>
        <w:t xml:space="preserve">. </w:t>
      </w:r>
      <w:r w:rsidRPr="00692FA2">
        <w:rPr>
          <w:rFonts w:ascii="Arial" w:hAnsi="Arial" w:cs="Arial"/>
          <w:sz w:val="20"/>
          <w:szCs w:val="20"/>
        </w:rPr>
        <w:t>V případě opožděného či vadného plnění nebo plnění s nedodělky je poskytovatel povinen o tom OZP informovat. OZP může</w:t>
      </w:r>
      <w:r w:rsidR="00F17A0D" w:rsidRPr="00692FA2">
        <w:rPr>
          <w:rFonts w:ascii="Arial" w:hAnsi="Arial" w:cs="Arial"/>
          <w:sz w:val="20"/>
          <w:szCs w:val="20"/>
        </w:rPr>
        <w:t xml:space="preserve"> přijmout i plnění s vadami či nedodělky</w:t>
      </w:r>
      <w:r w:rsidRPr="00692FA2">
        <w:rPr>
          <w:rFonts w:ascii="Arial" w:hAnsi="Arial" w:cs="Arial"/>
          <w:sz w:val="20"/>
          <w:szCs w:val="20"/>
        </w:rPr>
        <w:t xml:space="preserve"> či opožděné plnění; v takovém případě </w:t>
      </w:r>
      <w:r w:rsidR="00F17A0D" w:rsidRPr="00692FA2">
        <w:rPr>
          <w:rFonts w:ascii="Arial" w:hAnsi="Arial" w:cs="Arial"/>
          <w:sz w:val="20"/>
          <w:szCs w:val="20"/>
        </w:rPr>
        <w:t>je OZP oprávněna požadovat po poskytovateli odstranění vady, náhradní plnění</w:t>
      </w:r>
      <w:r w:rsidR="00EB1563" w:rsidRPr="00692FA2">
        <w:rPr>
          <w:rFonts w:ascii="Arial" w:hAnsi="Arial" w:cs="Arial"/>
          <w:sz w:val="20"/>
          <w:szCs w:val="20"/>
        </w:rPr>
        <w:t xml:space="preserve"> či</w:t>
      </w:r>
      <w:r w:rsidR="00F17A0D" w:rsidRPr="00692FA2">
        <w:rPr>
          <w:rFonts w:ascii="Arial" w:hAnsi="Arial" w:cs="Arial"/>
          <w:sz w:val="20"/>
          <w:szCs w:val="20"/>
        </w:rPr>
        <w:t xml:space="preserve"> slevu z</w:t>
      </w:r>
      <w:r w:rsidR="00EB1563" w:rsidRPr="00692FA2">
        <w:rPr>
          <w:rFonts w:ascii="Arial" w:hAnsi="Arial" w:cs="Arial"/>
          <w:sz w:val="20"/>
          <w:szCs w:val="20"/>
        </w:rPr>
        <w:t> </w:t>
      </w:r>
      <w:r w:rsidR="00F17A0D" w:rsidRPr="00692FA2">
        <w:rPr>
          <w:rFonts w:ascii="Arial" w:hAnsi="Arial" w:cs="Arial"/>
          <w:sz w:val="20"/>
          <w:szCs w:val="20"/>
        </w:rPr>
        <w:t>ceny</w:t>
      </w:r>
      <w:r w:rsidR="00EB1563" w:rsidRPr="00692FA2">
        <w:rPr>
          <w:rFonts w:ascii="Arial" w:hAnsi="Arial" w:cs="Arial"/>
          <w:sz w:val="20"/>
          <w:szCs w:val="20"/>
        </w:rPr>
        <w:t>, a to</w:t>
      </w:r>
      <w:r w:rsidR="00F17A0D" w:rsidRPr="00692FA2">
        <w:rPr>
          <w:rFonts w:ascii="Arial" w:hAnsi="Arial" w:cs="Arial"/>
          <w:sz w:val="20"/>
          <w:szCs w:val="20"/>
        </w:rPr>
        <w:t xml:space="preserve"> kdykoliv</w:t>
      </w:r>
      <w:r w:rsidR="00EB1563" w:rsidRPr="00692FA2">
        <w:rPr>
          <w:rFonts w:ascii="Arial" w:hAnsi="Arial" w:cs="Arial"/>
          <w:sz w:val="20"/>
          <w:szCs w:val="20"/>
        </w:rPr>
        <w:t>,</w:t>
      </w:r>
      <w:r w:rsidR="00F17A0D" w:rsidRPr="00692FA2">
        <w:rPr>
          <w:rFonts w:ascii="Arial" w:hAnsi="Arial" w:cs="Arial"/>
          <w:sz w:val="20"/>
          <w:szCs w:val="20"/>
        </w:rPr>
        <w:t xml:space="preserve"> kdy vady</w:t>
      </w:r>
      <w:r w:rsidRPr="00692FA2">
        <w:rPr>
          <w:rFonts w:ascii="Arial" w:hAnsi="Arial" w:cs="Arial"/>
          <w:sz w:val="20"/>
          <w:szCs w:val="20"/>
        </w:rPr>
        <w:t>, nedodělky či zpoždění</w:t>
      </w:r>
      <w:r w:rsidR="00F17A0D" w:rsidRPr="00692FA2">
        <w:rPr>
          <w:rFonts w:ascii="Arial" w:hAnsi="Arial" w:cs="Arial"/>
          <w:sz w:val="20"/>
          <w:szCs w:val="20"/>
        </w:rPr>
        <w:t xml:space="preserve"> zjistí</w:t>
      </w:r>
      <w:r w:rsidR="00EB1563" w:rsidRPr="00692FA2">
        <w:rPr>
          <w:rFonts w:ascii="Arial" w:hAnsi="Arial" w:cs="Arial"/>
          <w:sz w:val="20"/>
          <w:szCs w:val="20"/>
        </w:rPr>
        <w:t>,</w:t>
      </w:r>
      <w:r w:rsidR="00F17A0D" w:rsidRPr="00692FA2">
        <w:rPr>
          <w:rFonts w:ascii="Arial" w:hAnsi="Arial" w:cs="Arial"/>
          <w:sz w:val="20"/>
          <w:szCs w:val="20"/>
        </w:rPr>
        <w:t xml:space="preserve"> nebo může odstoupit od této smlouvy nebo </w:t>
      </w:r>
      <w:r w:rsidR="00EB1563" w:rsidRPr="00692FA2">
        <w:rPr>
          <w:rFonts w:ascii="Arial" w:hAnsi="Arial" w:cs="Arial"/>
          <w:sz w:val="20"/>
          <w:szCs w:val="20"/>
        </w:rPr>
        <w:t xml:space="preserve">od </w:t>
      </w:r>
      <w:r w:rsidR="00D41E80" w:rsidRPr="00692FA2">
        <w:rPr>
          <w:rFonts w:ascii="Arial" w:hAnsi="Arial" w:cs="Arial"/>
          <w:sz w:val="20"/>
          <w:szCs w:val="20"/>
        </w:rPr>
        <w:t>jednotliv</w:t>
      </w:r>
      <w:r w:rsidR="00693BAD" w:rsidRPr="00692FA2">
        <w:rPr>
          <w:rFonts w:ascii="Arial" w:hAnsi="Arial" w:cs="Arial"/>
          <w:sz w:val="20"/>
          <w:szCs w:val="20"/>
        </w:rPr>
        <w:t>é</w:t>
      </w:r>
      <w:r w:rsidR="00F17A0D" w:rsidRPr="00692FA2">
        <w:rPr>
          <w:rFonts w:ascii="Arial" w:hAnsi="Arial" w:cs="Arial"/>
          <w:sz w:val="20"/>
          <w:szCs w:val="20"/>
        </w:rPr>
        <w:t xml:space="preserve"> objednávky. </w:t>
      </w:r>
    </w:p>
    <w:p w:rsidR="001443C8" w:rsidRDefault="001443C8" w:rsidP="00A71A12">
      <w:pPr>
        <w:pStyle w:val="Odstavecseseznamem"/>
        <w:rPr>
          <w:rFonts w:ascii="Arial" w:hAnsi="Arial" w:cs="Arial"/>
          <w:b/>
          <w:sz w:val="20"/>
          <w:szCs w:val="20"/>
        </w:rPr>
      </w:pPr>
    </w:p>
    <w:p w:rsidR="00B00A39" w:rsidRPr="00692FA2" w:rsidRDefault="00B00A39" w:rsidP="00A71A12">
      <w:pPr>
        <w:pStyle w:val="Odstavecseseznamem"/>
        <w:rPr>
          <w:rFonts w:ascii="Arial" w:hAnsi="Arial" w:cs="Arial"/>
          <w:b/>
          <w:sz w:val="20"/>
          <w:szCs w:val="20"/>
        </w:rPr>
      </w:pPr>
    </w:p>
    <w:p w:rsidR="00F17A0D" w:rsidRPr="00692FA2" w:rsidRDefault="00F17A0D" w:rsidP="00A367E2">
      <w:pPr>
        <w:numPr>
          <w:ilvl w:val="0"/>
          <w:numId w:val="1"/>
        </w:numPr>
        <w:jc w:val="center"/>
        <w:rPr>
          <w:rFonts w:ascii="Arial" w:hAnsi="Arial" w:cs="Arial"/>
          <w:b/>
          <w:sz w:val="20"/>
          <w:szCs w:val="20"/>
        </w:rPr>
      </w:pPr>
      <w:r w:rsidRPr="00692FA2">
        <w:rPr>
          <w:rFonts w:ascii="Arial" w:hAnsi="Arial" w:cs="Arial"/>
          <w:b/>
          <w:sz w:val="20"/>
          <w:szCs w:val="20"/>
        </w:rPr>
        <w:t>Odpovědnost</w:t>
      </w:r>
      <w:r w:rsidR="004912A0" w:rsidRPr="00692FA2">
        <w:rPr>
          <w:rFonts w:ascii="Arial" w:hAnsi="Arial" w:cs="Arial"/>
          <w:b/>
          <w:sz w:val="20"/>
          <w:szCs w:val="20"/>
        </w:rPr>
        <w:t xml:space="preserve"> poskytovatele</w:t>
      </w:r>
    </w:p>
    <w:p w:rsidR="00F17A0D" w:rsidRPr="00692FA2" w:rsidRDefault="00F17A0D" w:rsidP="00F17A0D">
      <w:pPr>
        <w:jc w:val="both"/>
        <w:rPr>
          <w:rFonts w:ascii="Arial" w:hAnsi="Arial" w:cs="Arial"/>
          <w:b/>
          <w:bCs/>
          <w:sz w:val="20"/>
          <w:szCs w:val="20"/>
        </w:rPr>
      </w:pPr>
    </w:p>
    <w:p w:rsidR="00F17A0D" w:rsidRPr="00692FA2" w:rsidRDefault="00F17A0D" w:rsidP="00283A75">
      <w:pPr>
        <w:pStyle w:val="Bezmezer"/>
        <w:numPr>
          <w:ilvl w:val="0"/>
          <w:numId w:val="11"/>
        </w:numPr>
        <w:jc w:val="both"/>
        <w:rPr>
          <w:rFonts w:ascii="Arial" w:hAnsi="Arial" w:cs="Arial"/>
          <w:sz w:val="20"/>
          <w:szCs w:val="20"/>
        </w:rPr>
      </w:pPr>
      <w:r w:rsidRPr="00692FA2">
        <w:rPr>
          <w:rFonts w:ascii="Arial" w:hAnsi="Arial" w:cs="Arial"/>
          <w:sz w:val="20"/>
          <w:szCs w:val="20"/>
        </w:rPr>
        <w:t xml:space="preserve">Poskytovatel se zavazuje při plnění této smlouvy a dle jednotlivých objednávek jednat s odbornou péčí s vynaložením svých nejlepších odborných znalostí a schopností a s důrazem na ochranu oprávněných zájmů OZP a jejích klientů. </w:t>
      </w:r>
    </w:p>
    <w:p w:rsidR="00F17A0D" w:rsidRPr="00692FA2" w:rsidRDefault="00F17A0D" w:rsidP="003A4AC9">
      <w:pPr>
        <w:pStyle w:val="Bezmezer"/>
        <w:ind w:left="720"/>
        <w:jc w:val="both"/>
        <w:rPr>
          <w:rFonts w:ascii="Arial" w:hAnsi="Arial" w:cs="Arial"/>
          <w:sz w:val="20"/>
          <w:szCs w:val="20"/>
        </w:rPr>
      </w:pPr>
    </w:p>
    <w:p w:rsidR="00693BAD" w:rsidRPr="00611B78" w:rsidRDefault="00F17A0D" w:rsidP="00693BAD">
      <w:pPr>
        <w:pStyle w:val="Bezmezer"/>
        <w:numPr>
          <w:ilvl w:val="0"/>
          <w:numId w:val="11"/>
        </w:numPr>
        <w:jc w:val="both"/>
        <w:rPr>
          <w:rFonts w:ascii="Arial" w:hAnsi="Arial" w:cs="Arial"/>
          <w:sz w:val="20"/>
          <w:szCs w:val="20"/>
        </w:rPr>
      </w:pPr>
      <w:r w:rsidRPr="00611B78">
        <w:rPr>
          <w:rFonts w:ascii="Arial" w:hAnsi="Arial" w:cs="Arial"/>
          <w:sz w:val="20"/>
          <w:szCs w:val="20"/>
        </w:rPr>
        <w:t xml:space="preserve">Poskytovatel je oprávněn použít ke splnění svého závazku třetí osobu, za splnění závazku třetí osobou však odpovídá, jakoby plnil sám. Toto neplatí, jde-li o plnění spočívající v osobních vlastnostech poskytovatele. </w:t>
      </w:r>
    </w:p>
    <w:p w:rsidR="00693BAD" w:rsidRPr="00692FA2" w:rsidRDefault="00693BAD" w:rsidP="00693BAD">
      <w:pPr>
        <w:pStyle w:val="Odstavecseseznamem"/>
        <w:rPr>
          <w:rFonts w:ascii="Arial" w:hAnsi="Arial" w:cs="Arial"/>
          <w:sz w:val="20"/>
          <w:szCs w:val="20"/>
        </w:rPr>
      </w:pPr>
    </w:p>
    <w:p w:rsidR="00693BAD" w:rsidRPr="00692FA2" w:rsidRDefault="00693BAD" w:rsidP="00693BAD">
      <w:pPr>
        <w:pStyle w:val="Bezmezer"/>
        <w:numPr>
          <w:ilvl w:val="0"/>
          <w:numId w:val="11"/>
        </w:numPr>
        <w:jc w:val="both"/>
        <w:rPr>
          <w:rFonts w:ascii="Arial" w:hAnsi="Arial" w:cs="Arial"/>
          <w:sz w:val="20"/>
          <w:szCs w:val="20"/>
        </w:rPr>
      </w:pPr>
      <w:r w:rsidRPr="00692FA2">
        <w:rPr>
          <w:rFonts w:ascii="Arial" w:hAnsi="Arial" w:cs="Arial"/>
          <w:sz w:val="20"/>
          <w:szCs w:val="20"/>
        </w:rPr>
        <w:t xml:space="preserve">Poskytovatel nese od doby předání podkladů OZP po celou dobu plnění, tzn. do úplného splnění předmětu smlouvy odpovědnost za škody způsobené svojí činností nebo činností svých subdodavatelů a jiné nebezpečí zejména: </w:t>
      </w:r>
    </w:p>
    <w:p w:rsidR="00693BAD" w:rsidRPr="00692FA2" w:rsidRDefault="00693BAD" w:rsidP="00693BAD">
      <w:pPr>
        <w:pStyle w:val="Bezmezer"/>
        <w:numPr>
          <w:ilvl w:val="0"/>
          <w:numId w:val="25"/>
        </w:numPr>
        <w:jc w:val="both"/>
        <w:rPr>
          <w:rFonts w:ascii="Arial" w:hAnsi="Arial" w:cs="Arial"/>
          <w:sz w:val="20"/>
          <w:szCs w:val="20"/>
        </w:rPr>
      </w:pPr>
      <w:r w:rsidRPr="00692FA2">
        <w:rPr>
          <w:rFonts w:ascii="Arial" w:hAnsi="Arial" w:cs="Arial"/>
          <w:sz w:val="20"/>
          <w:szCs w:val="20"/>
        </w:rPr>
        <w:t xml:space="preserve">na díle a všech jeho zhotovovaných, upravovaných a dalších částech, </w:t>
      </w:r>
    </w:p>
    <w:p w:rsidR="00693BAD" w:rsidRPr="00692FA2" w:rsidRDefault="00693BAD" w:rsidP="00693BAD">
      <w:pPr>
        <w:pStyle w:val="Bezmezer"/>
        <w:numPr>
          <w:ilvl w:val="0"/>
          <w:numId w:val="25"/>
        </w:numPr>
        <w:jc w:val="both"/>
        <w:rPr>
          <w:rFonts w:ascii="Arial" w:hAnsi="Arial" w:cs="Arial"/>
          <w:sz w:val="20"/>
          <w:szCs w:val="20"/>
        </w:rPr>
      </w:pPr>
      <w:r w:rsidRPr="00692FA2">
        <w:rPr>
          <w:rFonts w:ascii="Arial" w:hAnsi="Arial" w:cs="Arial"/>
          <w:sz w:val="20"/>
          <w:szCs w:val="20"/>
        </w:rPr>
        <w:t>na díle, na částech či součástech díla, která jsou u poskytovatele uskladněny,</w:t>
      </w:r>
    </w:p>
    <w:p w:rsidR="00693BAD" w:rsidRPr="00692FA2" w:rsidRDefault="00693BAD" w:rsidP="00693BAD">
      <w:pPr>
        <w:pStyle w:val="Bezmezer"/>
        <w:numPr>
          <w:ilvl w:val="0"/>
          <w:numId w:val="25"/>
        </w:numPr>
        <w:jc w:val="both"/>
        <w:rPr>
          <w:rFonts w:ascii="Arial" w:hAnsi="Arial" w:cs="Arial"/>
          <w:sz w:val="20"/>
          <w:szCs w:val="20"/>
        </w:rPr>
      </w:pPr>
      <w:r w:rsidRPr="00692FA2">
        <w:rPr>
          <w:rFonts w:ascii="Arial" w:hAnsi="Arial" w:cs="Arial"/>
          <w:sz w:val="20"/>
          <w:szCs w:val="20"/>
        </w:rPr>
        <w:t>na majetku, zdraví a právech třetích osob v souvislosti s prováděním plnění předmětu smlouvy.</w:t>
      </w:r>
    </w:p>
    <w:p w:rsidR="00693BAD" w:rsidRPr="00692FA2" w:rsidRDefault="00693BAD" w:rsidP="00693BAD">
      <w:pPr>
        <w:pStyle w:val="Bezmezer"/>
        <w:jc w:val="both"/>
        <w:rPr>
          <w:rFonts w:ascii="Arial" w:hAnsi="Arial" w:cs="Arial"/>
          <w:sz w:val="20"/>
          <w:szCs w:val="20"/>
        </w:rPr>
      </w:pPr>
    </w:p>
    <w:p w:rsidR="00F17A0D" w:rsidRPr="00692FA2" w:rsidRDefault="00F17A0D" w:rsidP="00283A75">
      <w:pPr>
        <w:pStyle w:val="Bezmezer"/>
        <w:numPr>
          <w:ilvl w:val="0"/>
          <w:numId w:val="11"/>
        </w:numPr>
        <w:jc w:val="both"/>
        <w:rPr>
          <w:rFonts w:ascii="Arial" w:hAnsi="Arial" w:cs="Arial"/>
          <w:sz w:val="20"/>
          <w:szCs w:val="20"/>
        </w:rPr>
      </w:pPr>
      <w:r w:rsidRPr="00692FA2">
        <w:rPr>
          <w:rFonts w:ascii="Arial" w:hAnsi="Arial" w:cs="Arial"/>
          <w:sz w:val="20"/>
          <w:szCs w:val="20"/>
        </w:rPr>
        <w:t>Poskytovatel se zavazuje, že veškerá plnění z jeho strany budou provedena tak, aby neporušovala autorská práva, práva průmyslového či jiného duševního vlastnictví třetích osob. V případě užití autorských děl, předmětu průmyslového nebo jiného duševního vlastnictví při plnění poskytovatelem se poskytovatel zavazuje získat od osob oprávněných z těchto práv jejich souhlas s užitím v rozsahu nezbytném pro účely plnění předmětu této smlouvy. V případě porušení takových práv se poskytovatel zavazuje OZP nahradit veškeré škody, včetně případných nákladů soudního řízení, které v důsledku tohoto OZP vznikly, a to i po ukončení této smlouvy.</w:t>
      </w:r>
    </w:p>
    <w:p w:rsidR="00F17A0D" w:rsidRPr="00692FA2" w:rsidRDefault="00F17A0D" w:rsidP="003A4AC9">
      <w:pPr>
        <w:pStyle w:val="Bezmezer"/>
        <w:ind w:left="720"/>
        <w:jc w:val="both"/>
        <w:rPr>
          <w:rFonts w:ascii="Arial" w:hAnsi="Arial" w:cs="Arial"/>
          <w:sz w:val="20"/>
          <w:szCs w:val="20"/>
        </w:rPr>
      </w:pPr>
    </w:p>
    <w:p w:rsidR="00F17A0D" w:rsidRPr="00692FA2" w:rsidRDefault="00F17A0D" w:rsidP="00283A75">
      <w:pPr>
        <w:pStyle w:val="Bezmezer"/>
        <w:numPr>
          <w:ilvl w:val="0"/>
          <w:numId w:val="11"/>
        </w:numPr>
        <w:jc w:val="both"/>
        <w:rPr>
          <w:rFonts w:ascii="Arial" w:hAnsi="Arial" w:cs="Arial"/>
          <w:sz w:val="20"/>
          <w:szCs w:val="20"/>
        </w:rPr>
      </w:pPr>
      <w:r w:rsidRPr="00692FA2">
        <w:rPr>
          <w:rFonts w:ascii="Arial" w:hAnsi="Arial" w:cs="Arial"/>
          <w:sz w:val="20"/>
          <w:szCs w:val="20"/>
        </w:rPr>
        <w:t>Poskytovatel uhradí náhradu škody OZP a právně ji ochrání před nároky, požadavky, škodami, ztrátami a jinými náklady uplatňovanými třetími stranami, které vzniknou z činnosti poskytovatele při plnění této smlouvy nebo jsou z této činnosti odvoditelné.</w:t>
      </w:r>
    </w:p>
    <w:p w:rsidR="00F17A0D" w:rsidRPr="00692FA2" w:rsidRDefault="00F17A0D" w:rsidP="003A4AC9">
      <w:pPr>
        <w:pStyle w:val="Bezmezer"/>
        <w:ind w:left="720"/>
        <w:jc w:val="both"/>
        <w:rPr>
          <w:rFonts w:ascii="Arial" w:hAnsi="Arial" w:cs="Arial"/>
          <w:sz w:val="20"/>
          <w:szCs w:val="20"/>
        </w:rPr>
      </w:pPr>
    </w:p>
    <w:p w:rsidR="00F17A0D" w:rsidRPr="00692FA2" w:rsidRDefault="00F17A0D" w:rsidP="00283A75">
      <w:pPr>
        <w:pStyle w:val="Bezmezer"/>
        <w:numPr>
          <w:ilvl w:val="0"/>
          <w:numId w:val="11"/>
        </w:numPr>
        <w:jc w:val="both"/>
        <w:rPr>
          <w:rFonts w:ascii="Arial" w:hAnsi="Arial" w:cs="Arial"/>
          <w:sz w:val="20"/>
          <w:szCs w:val="20"/>
        </w:rPr>
      </w:pPr>
      <w:r w:rsidRPr="00692FA2">
        <w:rPr>
          <w:rFonts w:ascii="Arial" w:hAnsi="Arial" w:cs="Arial"/>
          <w:sz w:val="20"/>
          <w:szCs w:val="20"/>
        </w:rPr>
        <w:t>Poskytovatel prohlašuje, že je pojištěn na odpovědnost za škodu způsobenou jeho činností</w:t>
      </w:r>
      <w:r w:rsidR="002E43DE" w:rsidRPr="00692FA2">
        <w:rPr>
          <w:rFonts w:ascii="Arial" w:hAnsi="Arial" w:cs="Arial"/>
          <w:sz w:val="20"/>
          <w:szCs w:val="20"/>
        </w:rPr>
        <w:t>,</w:t>
      </w:r>
      <w:r w:rsidR="004B25E7">
        <w:rPr>
          <w:rFonts w:ascii="Arial" w:hAnsi="Arial" w:cs="Arial"/>
          <w:sz w:val="20"/>
          <w:szCs w:val="20"/>
        </w:rPr>
        <w:t xml:space="preserve"> a to minimálně do výše pojistného plnění v hodnotě 10.000.000,- Kč. </w:t>
      </w:r>
      <w:r w:rsidRPr="00692FA2">
        <w:rPr>
          <w:rFonts w:ascii="Arial" w:hAnsi="Arial" w:cs="Arial"/>
          <w:sz w:val="20"/>
          <w:szCs w:val="20"/>
        </w:rPr>
        <w:t xml:space="preserve">Poskytovatel je povinen kdykoli na základě výzvy OZP bezodkladně předložit OZP kopii příslušné pojistné smlouvy, popř. pojistných smluv k prokázání výše uvedeného. </w:t>
      </w:r>
    </w:p>
    <w:p w:rsidR="00F17A0D" w:rsidRPr="00692FA2" w:rsidRDefault="00F17A0D" w:rsidP="003A4AC9">
      <w:pPr>
        <w:pStyle w:val="Bezmezer"/>
        <w:ind w:left="720"/>
        <w:jc w:val="both"/>
        <w:rPr>
          <w:rFonts w:ascii="Arial" w:hAnsi="Arial" w:cs="Arial"/>
          <w:sz w:val="20"/>
          <w:szCs w:val="20"/>
        </w:rPr>
      </w:pPr>
    </w:p>
    <w:p w:rsidR="00A367E2" w:rsidRPr="00692FA2" w:rsidRDefault="00A367E2" w:rsidP="003A4AC9">
      <w:pPr>
        <w:pStyle w:val="Bezmezer"/>
        <w:ind w:left="720"/>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Vady plnění, reklamace</w:t>
      </w:r>
    </w:p>
    <w:p w:rsidR="00F17A0D" w:rsidRPr="00692FA2" w:rsidRDefault="00F17A0D" w:rsidP="00F17A0D">
      <w:pPr>
        <w:pStyle w:val="Odstavecseseznamem"/>
        <w:ind w:left="720"/>
        <w:jc w:val="both"/>
        <w:rPr>
          <w:rFonts w:ascii="Arial" w:hAnsi="Arial" w:cs="Arial"/>
          <w:sz w:val="20"/>
          <w:szCs w:val="20"/>
        </w:rPr>
      </w:pPr>
    </w:p>
    <w:p w:rsidR="00F17A0D" w:rsidRPr="00611B78" w:rsidRDefault="00F17A0D" w:rsidP="00283A75">
      <w:pPr>
        <w:pStyle w:val="Bezmezer"/>
        <w:numPr>
          <w:ilvl w:val="0"/>
          <w:numId w:val="13"/>
        </w:numPr>
        <w:jc w:val="both"/>
        <w:rPr>
          <w:rFonts w:ascii="Arial" w:hAnsi="Arial" w:cs="Arial"/>
          <w:sz w:val="20"/>
          <w:szCs w:val="20"/>
        </w:rPr>
      </w:pPr>
      <w:r w:rsidRPr="00611B78">
        <w:rPr>
          <w:rFonts w:ascii="Arial" w:hAnsi="Arial" w:cs="Arial"/>
          <w:sz w:val="20"/>
          <w:szCs w:val="20"/>
        </w:rPr>
        <w:t xml:space="preserve">Pro uplatnění práva z odpovědnosti za vady je nezbytná reklamace OZP </w:t>
      </w:r>
      <w:r w:rsidRPr="00611B78">
        <w:rPr>
          <w:rFonts w:ascii="Arial" w:hAnsi="Arial" w:cs="Arial"/>
          <w:sz w:val="20"/>
          <w:szCs w:val="20"/>
        </w:rPr>
        <w:br/>
        <w:t>u poskytovatele. Reklamace musí být uplatněna písemnou formou, a to doporučeným dopisem</w:t>
      </w:r>
      <w:r w:rsidR="00B5325A" w:rsidRPr="00611B78">
        <w:rPr>
          <w:rFonts w:ascii="Arial" w:hAnsi="Arial" w:cs="Arial"/>
          <w:sz w:val="20"/>
          <w:szCs w:val="20"/>
        </w:rPr>
        <w:t xml:space="preserve"> nebo</w:t>
      </w:r>
      <w:r w:rsidRPr="00611B78">
        <w:rPr>
          <w:rFonts w:ascii="Arial" w:hAnsi="Arial" w:cs="Arial"/>
          <w:sz w:val="20"/>
          <w:szCs w:val="20"/>
        </w:rPr>
        <w:t xml:space="preserve"> elektronicky (e-mailem </w:t>
      </w:r>
      <w:r w:rsidR="009B0162">
        <w:rPr>
          <w:rFonts w:ascii="Arial" w:hAnsi="Arial" w:cs="Arial"/>
          <w:sz w:val="20"/>
          <w:szCs w:val="20"/>
        </w:rPr>
        <w:t>s uznávaným</w:t>
      </w:r>
      <w:r w:rsidRPr="00611B78">
        <w:rPr>
          <w:rFonts w:ascii="Arial" w:hAnsi="Arial" w:cs="Arial"/>
          <w:sz w:val="20"/>
          <w:szCs w:val="20"/>
        </w:rPr>
        <w:t xml:space="preserve"> elektronickým podpisem nebo </w:t>
      </w:r>
      <w:r w:rsidR="00B5325A" w:rsidRPr="00611B78">
        <w:rPr>
          <w:rFonts w:ascii="Arial" w:hAnsi="Arial" w:cs="Arial"/>
          <w:sz w:val="20"/>
          <w:szCs w:val="20"/>
        </w:rPr>
        <w:t xml:space="preserve">datovou zprávou </w:t>
      </w:r>
      <w:r w:rsidRPr="00611B78">
        <w:rPr>
          <w:rFonts w:ascii="Arial" w:hAnsi="Arial" w:cs="Arial"/>
          <w:sz w:val="20"/>
          <w:szCs w:val="20"/>
        </w:rPr>
        <w:t>doručenou do datové schránky poskytovatele). Zde je OZP povinna vady popsat.</w:t>
      </w:r>
    </w:p>
    <w:p w:rsidR="00F17A0D" w:rsidRPr="00692FA2" w:rsidRDefault="00F17A0D" w:rsidP="003A4AC9">
      <w:pPr>
        <w:pStyle w:val="Bezmezer"/>
        <w:ind w:left="720"/>
        <w:jc w:val="both"/>
        <w:rPr>
          <w:rFonts w:ascii="Arial" w:hAnsi="Arial" w:cs="Arial"/>
          <w:sz w:val="20"/>
          <w:szCs w:val="20"/>
        </w:rPr>
      </w:pPr>
    </w:p>
    <w:p w:rsidR="00F17A0D" w:rsidRPr="00692FA2" w:rsidRDefault="00F17A0D" w:rsidP="00283A75">
      <w:pPr>
        <w:pStyle w:val="Bezmezer"/>
        <w:numPr>
          <w:ilvl w:val="0"/>
          <w:numId w:val="13"/>
        </w:numPr>
        <w:jc w:val="both"/>
        <w:rPr>
          <w:rFonts w:ascii="Arial" w:hAnsi="Arial" w:cs="Arial"/>
          <w:sz w:val="20"/>
          <w:szCs w:val="20"/>
        </w:rPr>
      </w:pPr>
      <w:r w:rsidRPr="00692FA2">
        <w:rPr>
          <w:rFonts w:ascii="Arial" w:hAnsi="Arial" w:cs="Arial"/>
          <w:sz w:val="20"/>
          <w:szCs w:val="20"/>
        </w:rPr>
        <w:lastRenderedPageBreak/>
        <w:t xml:space="preserve">Poskytovatel se zavazuje zaslat OZP své vyjádření k uplatňované reklamaci nejpozději </w:t>
      </w:r>
      <w:r w:rsidRPr="00692FA2">
        <w:rPr>
          <w:rFonts w:ascii="Arial" w:hAnsi="Arial" w:cs="Arial"/>
          <w:sz w:val="20"/>
          <w:szCs w:val="20"/>
        </w:rPr>
        <w:br/>
        <w:t>do 3 pracovních dnů po jejím obdržení.</w:t>
      </w:r>
    </w:p>
    <w:p w:rsidR="00F17A0D" w:rsidRPr="00692FA2" w:rsidRDefault="00F17A0D" w:rsidP="003A4AC9">
      <w:pPr>
        <w:pStyle w:val="Bezmezer"/>
        <w:ind w:left="720"/>
        <w:jc w:val="both"/>
        <w:rPr>
          <w:rFonts w:ascii="Arial" w:hAnsi="Arial" w:cs="Arial"/>
          <w:sz w:val="20"/>
          <w:szCs w:val="20"/>
        </w:rPr>
      </w:pPr>
    </w:p>
    <w:p w:rsidR="00F17A0D" w:rsidRPr="00692FA2" w:rsidRDefault="001443C8" w:rsidP="00283A75">
      <w:pPr>
        <w:pStyle w:val="Bezmezer"/>
        <w:numPr>
          <w:ilvl w:val="0"/>
          <w:numId w:val="13"/>
        </w:numPr>
        <w:jc w:val="both"/>
        <w:rPr>
          <w:rFonts w:ascii="Arial" w:hAnsi="Arial" w:cs="Arial"/>
          <w:sz w:val="20"/>
          <w:szCs w:val="20"/>
        </w:rPr>
      </w:pPr>
      <w:r w:rsidRPr="00692FA2">
        <w:rPr>
          <w:rFonts w:ascii="Arial" w:hAnsi="Arial" w:cs="Arial"/>
          <w:sz w:val="20"/>
          <w:szCs w:val="20"/>
        </w:rPr>
        <w:t>O</w:t>
      </w:r>
      <w:r w:rsidR="00F17A0D" w:rsidRPr="00692FA2">
        <w:rPr>
          <w:rFonts w:ascii="Arial" w:hAnsi="Arial" w:cs="Arial"/>
          <w:sz w:val="20"/>
          <w:szCs w:val="20"/>
        </w:rPr>
        <w:t xml:space="preserve">dstranění vad a nedodělků je poskytovatel povinen provést </w:t>
      </w:r>
      <w:r w:rsidR="0099759C">
        <w:rPr>
          <w:rFonts w:ascii="Arial" w:hAnsi="Arial" w:cs="Arial"/>
          <w:sz w:val="20"/>
          <w:szCs w:val="20"/>
        </w:rPr>
        <w:t>bezodkladně od okamžiku jejich zjištění</w:t>
      </w:r>
      <w:r w:rsidR="004B25E7">
        <w:rPr>
          <w:rFonts w:ascii="Arial" w:hAnsi="Arial" w:cs="Arial"/>
          <w:sz w:val="20"/>
          <w:szCs w:val="20"/>
        </w:rPr>
        <w:t xml:space="preserve">, </w:t>
      </w:r>
      <w:r w:rsidR="0099759C">
        <w:rPr>
          <w:rFonts w:ascii="Arial" w:hAnsi="Arial" w:cs="Arial"/>
          <w:sz w:val="20"/>
          <w:szCs w:val="20"/>
        </w:rPr>
        <w:t xml:space="preserve">a to i bez předchozího upozornění ze strany OZP. V případě, že vady a nedodělky zjistí OZP, resp. je o nich informována ze strany poskytovatele, je OZP oprávněna stanovit přiměřenou lhůtu k jejich odstranění.  </w:t>
      </w:r>
    </w:p>
    <w:p w:rsidR="00F17A0D" w:rsidRPr="00692FA2" w:rsidRDefault="00F17A0D" w:rsidP="00F17A0D">
      <w:pPr>
        <w:ind w:left="720"/>
        <w:rPr>
          <w:rFonts w:ascii="Arial" w:hAnsi="Arial" w:cs="Arial"/>
          <w:sz w:val="20"/>
          <w:szCs w:val="20"/>
        </w:rPr>
      </w:pPr>
    </w:p>
    <w:p w:rsidR="004912A0" w:rsidRPr="00692FA2" w:rsidRDefault="004912A0" w:rsidP="004912A0">
      <w:pPr>
        <w:pStyle w:val="Bezmezer"/>
        <w:numPr>
          <w:ilvl w:val="0"/>
          <w:numId w:val="13"/>
        </w:numPr>
        <w:jc w:val="both"/>
        <w:rPr>
          <w:rFonts w:ascii="Arial" w:hAnsi="Arial" w:cs="Arial"/>
          <w:sz w:val="20"/>
          <w:szCs w:val="20"/>
        </w:rPr>
      </w:pPr>
      <w:r w:rsidRPr="00692FA2">
        <w:rPr>
          <w:rFonts w:ascii="Arial" w:hAnsi="Arial" w:cs="Arial"/>
          <w:sz w:val="20"/>
          <w:szCs w:val="20"/>
        </w:rPr>
        <w:t xml:space="preserve">Poskytovatel se zavazuje odstranit vady na své náklady tak, aby OZP nevznikly žádné vícenáklady, v opačném případě tyto uhradí poskytovatel. </w:t>
      </w:r>
    </w:p>
    <w:p w:rsidR="004912A0" w:rsidRPr="00692FA2" w:rsidRDefault="004912A0" w:rsidP="004912A0">
      <w:pPr>
        <w:pStyle w:val="Bezmezer"/>
        <w:jc w:val="both"/>
        <w:rPr>
          <w:rFonts w:ascii="Arial" w:hAnsi="Arial" w:cs="Arial"/>
          <w:sz w:val="20"/>
          <w:szCs w:val="20"/>
        </w:rPr>
      </w:pPr>
    </w:p>
    <w:p w:rsidR="00F17A0D" w:rsidRPr="00692FA2" w:rsidRDefault="00F17A0D" w:rsidP="00283A75">
      <w:pPr>
        <w:pStyle w:val="Bezmezer"/>
        <w:numPr>
          <w:ilvl w:val="0"/>
          <w:numId w:val="13"/>
        </w:numPr>
        <w:jc w:val="both"/>
        <w:rPr>
          <w:rFonts w:ascii="Arial" w:hAnsi="Arial" w:cs="Arial"/>
          <w:sz w:val="20"/>
          <w:szCs w:val="20"/>
        </w:rPr>
      </w:pPr>
      <w:r w:rsidRPr="00692FA2">
        <w:rPr>
          <w:rFonts w:ascii="Arial" w:hAnsi="Arial" w:cs="Arial"/>
          <w:sz w:val="20"/>
          <w:szCs w:val="20"/>
        </w:rPr>
        <w:t>Jestliže poskytovatel neodstraní vady či nedodělky v</w:t>
      </w:r>
      <w:r w:rsidR="0099759C">
        <w:rPr>
          <w:rFonts w:ascii="Arial" w:hAnsi="Arial" w:cs="Arial"/>
          <w:sz w:val="20"/>
          <w:szCs w:val="20"/>
        </w:rPr>
        <w:t>e stanoveném</w:t>
      </w:r>
      <w:r w:rsidRPr="00692FA2">
        <w:rPr>
          <w:rFonts w:ascii="Arial" w:hAnsi="Arial" w:cs="Arial"/>
          <w:sz w:val="20"/>
          <w:szCs w:val="20"/>
        </w:rPr>
        <w:t xml:space="preserve"> termínu, má OZP právo odstranit vady sama na náklady poskytovatele. </w:t>
      </w:r>
      <w:r w:rsidR="004912A0" w:rsidRPr="00692FA2">
        <w:rPr>
          <w:rFonts w:ascii="Arial" w:hAnsi="Arial" w:cs="Arial"/>
          <w:sz w:val="20"/>
          <w:szCs w:val="20"/>
        </w:rPr>
        <w:t>Odstraní-li</w:t>
      </w:r>
      <w:r w:rsidRPr="00692FA2">
        <w:rPr>
          <w:rFonts w:ascii="Arial" w:hAnsi="Arial" w:cs="Arial"/>
          <w:sz w:val="20"/>
          <w:szCs w:val="20"/>
        </w:rPr>
        <w:t xml:space="preserve"> </w:t>
      </w:r>
      <w:r w:rsidR="004912A0" w:rsidRPr="00692FA2">
        <w:rPr>
          <w:rFonts w:ascii="Arial" w:hAnsi="Arial" w:cs="Arial"/>
          <w:sz w:val="20"/>
          <w:szCs w:val="20"/>
        </w:rPr>
        <w:t xml:space="preserve">OZP </w:t>
      </w:r>
      <w:r w:rsidRPr="00692FA2">
        <w:rPr>
          <w:rFonts w:ascii="Arial" w:hAnsi="Arial" w:cs="Arial"/>
          <w:sz w:val="20"/>
          <w:szCs w:val="20"/>
        </w:rPr>
        <w:t>vady vlastními silami (případně jiným poskytovatelem)</w:t>
      </w:r>
      <w:r w:rsidR="00EB1563" w:rsidRPr="00692FA2">
        <w:rPr>
          <w:rFonts w:ascii="Arial" w:hAnsi="Arial" w:cs="Arial"/>
          <w:sz w:val="20"/>
          <w:szCs w:val="20"/>
        </w:rPr>
        <w:t>,</w:t>
      </w:r>
      <w:r w:rsidRPr="00692FA2">
        <w:rPr>
          <w:rFonts w:ascii="Arial" w:hAnsi="Arial" w:cs="Arial"/>
          <w:sz w:val="20"/>
          <w:szCs w:val="20"/>
        </w:rPr>
        <w:t xml:space="preserve"> je poskytovatel povinen OZP takto vzniklé účelně vynaložené náklady uhradit v prokázané výši do 21 dnů po obdržení faktury. Pro vyloučení všech pochybností smluvní strany sjednávají, že v takovém případě není OZP vázán</w:t>
      </w:r>
      <w:r w:rsidR="00EB1563" w:rsidRPr="00692FA2">
        <w:rPr>
          <w:rFonts w:ascii="Arial" w:hAnsi="Arial" w:cs="Arial"/>
          <w:sz w:val="20"/>
          <w:szCs w:val="20"/>
        </w:rPr>
        <w:t>a</w:t>
      </w:r>
      <w:r w:rsidRPr="00692FA2">
        <w:rPr>
          <w:rFonts w:ascii="Arial" w:hAnsi="Arial" w:cs="Arial"/>
          <w:sz w:val="20"/>
          <w:szCs w:val="20"/>
        </w:rPr>
        <w:t xml:space="preserve"> jakýmikoli cenami stanovenými nebo sjednanými na základě této smlouvy a za takto provedené práce třetí osobou se poskytovatel zavazuje zaplatit OZP cenu v té výši, v jaké byla vyúčtována OZP touto třetí osobou, s přihlédnutím k cenám obvyklým v místě a čase pro </w:t>
      </w:r>
      <w:r w:rsidR="00693BAD" w:rsidRPr="00692FA2">
        <w:rPr>
          <w:rFonts w:ascii="Arial" w:hAnsi="Arial" w:cs="Arial"/>
          <w:sz w:val="20"/>
          <w:szCs w:val="20"/>
        </w:rPr>
        <w:t>příslušnou</w:t>
      </w:r>
      <w:r w:rsidRPr="00692FA2">
        <w:rPr>
          <w:rFonts w:ascii="Arial" w:hAnsi="Arial" w:cs="Arial"/>
          <w:sz w:val="20"/>
          <w:szCs w:val="20"/>
        </w:rPr>
        <w:t xml:space="preserve"> službu. </w:t>
      </w:r>
    </w:p>
    <w:p w:rsidR="00F17A0D" w:rsidRPr="00692FA2" w:rsidRDefault="00F17A0D" w:rsidP="003A4AC9">
      <w:pPr>
        <w:pStyle w:val="Bezmezer"/>
        <w:ind w:left="720"/>
        <w:jc w:val="both"/>
        <w:rPr>
          <w:rFonts w:ascii="Arial" w:hAnsi="Arial" w:cs="Arial"/>
          <w:sz w:val="20"/>
          <w:szCs w:val="20"/>
        </w:rPr>
      </w:pPr>
    </w:p>
    <w:p w:rsidR="00B00A39" w:rsidRPr="00692FA2" w:rsidRDefault="00B00A39" w:rsidP="00F17A0D">
      <w:pPr>
        <w:pStyle w:val="Odstavecseseznamem"/>
        <w:ind w:left="720"/>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Práva a povinnosti poskytovatele</w:t>
      </w:r>
    </w:p>
    <w:p w:rsidR="00F17A0D" w:rsidRPr="00692FA2" w:rsidRDefault="00F17A0D" w:rsidP="00F17A0D">
      <w:pPr>
        <w:jc w:val="both"/>
        <w:rPr>
          <w:rFonts w:ascii="Arial" w:hAnsi="Arial" w:cs="Arial"/>
          <w:b/>
          <w:bCs/>
          <w:caps/>
          <w:sz w:val="20"/>
          <w:szCs w:val="20"/>
        </w:rPr>
      </w:pPr>
    </w:p>
    <w:p w:rsidR="00F17A0D" w:rsidRPr="00692FA2" w:rsidRDefault="00F17A0D" w:rsidP="00283A75">
      <w:pPr>
        <w:pStyle w:val="Bezmezer"/>
        <w:numPr>
          <w:ilvl w:val="0"/>
          <w:numId w:val="16"/>
        </w:numPr>
        <w:jc w:val="both"/>
        <w:rPr>
          <w:rFonts w:ascii="Arial" w:hAnsi="Arial" w:cs="Arial"/>
          <w:sz w:val="20"/>
          <w:szCs w:val="20"/>
        </w:rPr>
      </w:pPr>
      <w:r w:rsidRPr="00692FA2">
        <w:rPr>
          <w:rFonts w:ascii="Arial" w:hAnsi="Arial" w:cs="Arial"/>
          <w:sz w:val="20"/>
          <w:szCs w:val="20"/>
        </w:rPr>
        <w:t xml:space="preserve">Poskytovatel je povinen splnit předmět </w:t>
      </w:r>
      <w:r w:rsidR="005D298E" w:rsidRPr="00692FA2">
        <w:rPr>
          <w:rFonts w:ascii="Arial" w:hAnsi="Arial" w:cs="Arial"/>
          <w:sz w:val="20"/>
          <w:szCs w:val="20"/>
        </w:rPr>
        <w:t xml:space="preserve">plnění </w:t>
      </w:r>
      <w:r w:rsidRPr="00692FA2">
        <w:rPr>
          <w:rFonts w:ascii="Arial" w:hAnsi="Arial" w:cs="Arial"/>
          <w:sz w:val="20"/>
          <w:szCs w:val="20"/>
        </w:rPr>
        <w:t>řádně a včas, na svůj náklad a nebezpečí, za podmínek stanovených touto smlouvou</w:t>
      </w:r>
      <w:r w:rsidR="001827AB" w:rsidRPr="00692FA2">
        <w:rPr>
          <w:rFonts w:ascii="Arial" w:hAnsi="Arial" w:cs="Arial"/>
          <w:sz w:val="20"/>
          <w:szCs w:val="20"/>
        </w:rPr>
        <w:t xml:space="preserve"> a </w:t>
      </w:r>
      <w:r w:rsidR="005D298E" w:rsidRPr="00692FA2">
        <w:rPr>
          <w:rFonts w:ascii="Arial" w:hAnsi="Arial" w:cs="Arial"/>
          <w:sz w:val="20"/>
          <w:szCs w:val="20"/>
        </w:rPr>
        <w:t>jednotlivých objednávek</w:t>
      </w:r>
      <w:r w:rsidRPr="00692FA2">
        <w:rPr>
          <w:rFonts w:ascii="Arial" w:hAnsi="Arial" w:cs="Arial"/>
          <w:sz w:val="20"/>
          <w:szCs w:val="20"/>
        </w:rPr>
        <w:t>, jakož i platnými právními předpisy.</w:t>
      </w:r>
    </w:p>
    <w:p w:rsidR="00F17A0D" w:rsidRPr="00692FA2" w:rsidRDefault="00F17A0D" w:rsidP="003A4AC9">
      <w:pPr>
        <w:pStyle w:val="Bezmezer"/>
        <w:ind w:left="720"/>
        <w:jc w:val="both"/>
        <w:rPr>
          <w:rFonts w:ascii="Arial" w:hAnsi="Arial" w:cs="Arial"/>
          <w:sz w:val="20"/>
          <w:szCs w:val="20"/>
        </w:rPr>
      </w:pPr>
    </w:p>
    <w:p w:rsidR="00F17A0D" w:rsidRPr="00692FA2" w:rsidRDefault="00F17A0D" w:rsidP="00283A75">
      <w:pPr>
        <w:pStyle w:val="Bezmezer"/>
        <w:numPr>
          <w:ilvl w:val="0"/>
          <w:numId w:val="16"/>
        </w:numPr>
        <w:jc w:val="both"/>
        <w:rPr>
          <w:rFonts w:ascii="Arial" w:hAnsi="Arial" w:cs="Arial"/>
          <w:sz w:val="20"/>
          <w:szCs w:val="20"/>
        </w:rPr>
      </w:pPr>
      <w:r w:rsidRPr="00692FA2">
        <w:rPr>
          <w:rFonts w:ascii="Arial" w:hAnsi="Arial" w:cs="Arial"/>
          <w:sz w:val="20"/>
          <w:szCs w:val="20"/>
        </w:rPr>
        <w:t>Poskytovatel je povinen bezodkladně</w:t>
      </w:r>
      <w:r w:rsidR="00A367E2" w:rsidRPr="00692FA2">
        <w:rPr>
          <w:rFonts w:ascii="Arial" w:hAnsi="Arial" w:cs="Arial"/>
          <w:sz w:val="20"/>
          <w:szCs w:val="20"/>
        </w:rPr>
        <w:t>,</w:t>
      </w:r>
      <w:r w:rsidR="0061393B" w:rsidRPr="00692FA2">
        <w:rPr>
          <w:rFonts w:ascii="Arial" w:hAnsi="Arial" w:cs="Arial"/>
          <w:sz w:val="20"/>
          <w:szCs w:val="20"/>
        </w:rPr>
        <w:t xml:space="preserve"> nejpozději do 3 dnů</w:t>
      </w:r>
      <w:r w:rsidR="00A367E2" w:rsidRPr="00692FA2">
        <w:rPr>
          <w:rFonts w:ascii="Arial" w:hAnsi="Arial" w:cs="Arial"/>
          <w:sz w:val="20"/>
          <w:szCs w:val="20"/>
        </w:rPr>
        <w:t>,</w:t>
      </w:r>
      <w:r w:rsidRPr="00692FA2">
        <w:rPr>
          <w:rFonts w:ascii="Arial" w:hAnsi="Arial" w:cs="Arial"/>
          <w:sz w:val="20"/>
          <w:szCs w:val="20"/>
        </w:rPr>
        <w:t xml:space="preserve"> vyrozumět OZP o případném ohrožení doby plnění a o všech skutečnostech, které mohou předmět plnění znemožnit.</w:t>
      </w:r>
    </w:p>
    <w:p w:rsidR="00F17A0D" w:rsidRPr="00692FA2" w:rsidRDefault="00F17A0D" w:rsidP="003A4AC9">
      <w:pPr>
        <w:pStyle w:val="Bezmezer"/>
        <w:ind w:left="720"/>
        <w:jc w:val="both"/>
        <w:rPr>
          <w:rFonts w:ascii="Arial" w:hAnsi="Arial" w:cs="Arial"/>
          <w:sz w:val="20"/>
          <w:szCs w:val="20"/>
        </w:rPr>
      </w:pPr>
    </w:p>
    <w:p w:rsidR="00F17A0D" w:rsidRPr="00692FA2" w:rsidRDefault="00F17A0D" w:rsidP="00283A75">
      <w:pPr>
        <w:pStyle w:val="Bezmezer"/>
        <w:numPr>
          <w:ilvl w:val="0"/>
          <w:numId w:val="16"/>
        </w:numPr>
        <w:jc w:val="both"/>
        <w:rPr>
          <w:rFonts w:ascii="Arial" w:hAnsi="Arial" w:cs="Arial"/>
          <w:sz w:val="20"/>
          <w:szCs w:val="20"/>
        </w:rPr>
      </w:pPr>
      <w:r w:rsidRPr="00692FA2">
        <w:rPr>
          <w:rFonts w:ascii="Arial" w:hAnsi="Arial" w:cs="Arial"/>
          <w:sz w:val="20"/>
          <w:szCs w:val="20"/>
        </w:rPr>
        <w:t xml:space="preserve">Poskytovatel se zavazuje OZP bez zbytečného odkladu písemně </w:t>
      </w:r>
      <w:r w:rsidR="00FD11A1" w:rsidRPr="00692FA2">
        <w:rPr>
          <w:rFonts w:ascii="Arial" w:hAnsi="Arial" w:cs="Arial"/>
          <w:sz w:val="20"/>
          <w:szCs w:val="20"/>
        </w:rPr>
        <w:t xml:space="preserve">doporučeným dopisem nebo elektronicky (e-mailem se zaručeným elektronickým podpisem nebo datovou zprávou doručenou do datové schránky poskytovatele) </w:t>
      </w:r>
      <w:r w:rsidRPr="00692FA2">
        <w:rPr>
          <w:rFonts w:ascii="Arial" w:hAnsi="Arial" w:cs="Arial"/>
          <w:sz w:val="20"/>
          <w:szCs w:val="20"/>
        </w:rPr>
        <w:t>upozornit na nevhodnost jeho pokynů pro řádné splnění předmětu smlouvy. Jinak poskytovatel odpovídá za vady vzniklé nevhodným pokynem OZP.</w:t>
      </w:r>
    </w:p>
    <w:p w:rsidR="007C40AE" w:rsidRPr="00692FA2" w:rsidRDefault="007C40AE" w:rsidP="007C40AE">
      <w:pPr>
        <w:pStyle w:val="Odstavecseseznamem"/>
        <w:rPr>
          <w:rFonts w:ascii="Arial" w:hAnsi="Arial" w:cs="Arial"/>
          <w:sz w:val="20"/>
          <w:szCs w:val="20"/>
        </w:rPr>
      </w:pPr>
    </w:p>
    <w:p w:rsidR="007C40AE" w:rsidRPr="009B0162" w:rsidRDefault="007C40AE" w:rsidP="00692FA2">
      <w:pPr>
        <w:pStyle w:val="Odstavecseseznamem"/>
        <w:numPr>
          <w:ilvl w:val="0"/>
          <w:numId w:val="16"/>
        </w:numPr>
        <w:jc w:val="both"/>
        <w:rPr>
          <w:rFonts w:ascii="Arial" w:hAnsi="Arial" w:cs="Arial"/>
          <w:sz w:val="20"/>
          <w:szCs w:val="20"/>
        </w:rPr>
      </w:pPr>
      <w:r w:rsidRPr="00692FA2">
        <w:rPr>
          <w:rFonts w:ascii="Arial" w:hAnsi="Arial" w:cs="Arial"/>
          <w:sz w:val="20"/>
          <w:szCs w:val="20"/>
        </w:rPr>
        <w:t xml:space="preserve">Při skončení smlouvy z jakýchkoli důvodů je poskytovatel povinen neprodleně odevzdat OZP všechny databáze, poznámky, memoranda, magnetofonové nahrávky, diskety, filmy, fotografie, plány, brožury, literaturu a údaje týkající se OZP, náčrtky nebo jiné formy záznamů (zapsané </w:t>
      </w:r>
      <w:r w:rsidRPr="009B0162">
        <w:rPr>
          <w:rFonts w:ascii="Arial" w:hAnsi="Arial" w:cs="Arial"/>
          <w:sz w:val="20"/>
          <w:szCs w:val="20"/>
        </w:rPr>
        <w:t xml:space="preserve">magneticky, opticky nebo jinak </w:t>
      </w:r>
      <w:r w:rsidR="00692FA2" w:rsidRPr="009B0162">
        <w:rPr>
          <w:rFonts w:ascii="Arial" w:hAnsi="Arial" w:cs="Arial"/>
          <w:sz w:val="20"/>
          <w:szCs w:val="20"/>
        </w:rPr>
        <w:t>zaznamenané) vztahující se k</w:t>
      </w:r>
      <w:r w:rsidRPr="009B0162">
        <w:rPr>
          <w:rFonts w:ascii="Arial" w:hAnsi="Arial" w:cs="Arial"/>
          <w:sz w:val="20"/>
          <w:szCs w:val="20"/>
        </w:rPr>
        <w:t xml:space="preserve"> </w:t>
      </w:r>
      <w:r w:rsidR="00692FA2" w:rsidRPr="009B0162">
        <w:rPr>
          <w:rFonts w:ascii="Arial" w:hAnsi="Arial" w:cs="Arial"/>
          <w:sz w:val="20"/>
          <w:szCs w:val="20"/>
        </w:rPr>
        <w:t xml:space="preserve">činnosti poskytovatele dle smlouvy </w:t>
      </w:r>
      <w:r w:rsidRPr="009B0162">
        <w:rPr>
          <w:rFonts w:ascii="Arial" w:hAnsi="Arial" w:cs="Arial"/>
          <w:sz w:val="20"/>
          <w:szCs w:val="20"/>
        </w:rPr>
        <w:t xml:space="preserve">nebo </w:t>
      </w:r>
      <w:r w:rsidR="00692FA2" w:rsidRPr="009B0162">
        <w:rPr>
          <w:rFonts w:ascii="Arial" w:hAnsi="Arial" w:cs="Arial"/>
          <w:sz w:val="20"/>
          <w:szCs w:val="20"/>
        </w:rPr>
        <w:t xml:space="preserve">z ní </w:t>
      </w:r>
      <w:r w:rsidRPr="009B0162">
        <w:rPr>
          <w:rFonts w:ascii="Arial" w:hAnsi="Arial" w:cs="Arial"/>
          <w:sz w:val="20"/>
          <w:szCs w:val="20"/>
        </w:rPr>
        <w:t>vyplývající, které jsou v poskytovatelově držení nebo pod jeho kontrolou. Poskytovatel si neponechá žádné kopie výše uvedených dokumentů a každý takový materiál musí být výlučně posuzován jako vlastnictví OZP včetně příslušných autorských práv, která se k němu vážou.</w:t>
      </w:r>
    </w:p>
    <w:p w:rsidR="00F17A0D" w:rsidRPr="00692FA2" w:rsidRDefault="00F17A0D" w:rsidP="00F17A0D">
      <w:pPr>
        <w:pStyle w:val="Odstavecseseznamem"/>
        <w:ind w:left="720"/>
        <w:jc w:val="both"/>
        <w:rPr>
          <w:rFonts w:ascii="Arial" w:hAnsi="Arial" w:cs="Arial"/>
          <w:sz w:val="20"/>
          <w:szCs w:val="20"/>
        </w:rPr>
      </w:pPr>
    </w:p>
    <w:p w:rsidR="003A4AC9" w:rsidRPr="00692FA2" w:rsidRDefault="003A4AC9" w:rsidP="00F17A0D">
      <w:pPr>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Práva a povinnosti OZP</w:t>
      </w:r>
    </w:p>
    <w:p w:rsidR="00F17A0D" w:rsidRPr="00692FA2" w:rsidRDefault="00F17A0D" w:rsidP="00F17A0D">
      <w:pPr>
        <w:jc w:val="both"/>
        <w:rPr>
          <w:rFonts w:ascii="Arial" w:hAnsi="Arial" w:cs="Arial"/>
          <w:sz w:val="20"/>
          <w:szCs w:val="20"/>
        </w:rPr>
      </w:pPr>
    </w:p>
    <w:p w:rsidR="00F17A0D" w:rsidRPr="00692FA2" w:rsidRDefault="00F17A0D" w:rsidP="00283A75">
      <w:pPr>
        <w:pStyle w:val="Bezmezer"/>
        <w:numPr>
          <w:ilvl w:val="0"/>
          <w:numId w:val="17"/>
        </w:numPr>
        <w:jc w:val="both"/>
        <w:rPr>
          <w:rFonts w:ascii="Arial" w:hAnsi="Arial" w:cs="Arial"/>
          <w:sz w:val="20"/>
          <w:szCs w:val="20"/>
        </w:rPr>
      </w:pPr>
      <w:r w:rsidRPr="00692FA2">
        <w:rPr>
          <w:rFonts w:ascii="Arial" w:hAnsi="Arial" w:cs="Arial"/>
          <w:sz w:val="20"/>
          <w:szCs w:val="20"/>
        </w:rPr>
        <w:t xml:space="preserve">OZP se zavazuje za řádné a včasné plnění poskytnuté poskytovatelem podle této smlouvy </w:t>
      </w:r>
      <w:r w:rsidR="00C35779" w:rsidRPr="00692FA2">
        <w:rPr>
          <w:rFonts w:ascii="Arial" w:hAnsi="Arial" w:cs="Arial"/>
          <w:sz w:val="20"/>
          <w:szCs w:val="20"/>
        </w:rPr>
        <w:t xml:space="preserve">a </w:t>
      </w:r>
      <w:r w:rsidR="00D41E80" w:rsidRPr="00692FA2">
        <w:rPr>
          <w:rFonts w:ascii="Arial" w:hAnsi="Arial" w:cs="Arial"/>
          <w:sz w:val="20"/>
          <w:szCs w:val="20"/>
        </w:rPr>
        <w:t>podle jednotliv</w:t>
      </w:r>
      <w:r w:rsidR="00C35779" w:rsidRPr="00692FA2">
        <w:rPr>
          <w:rFonts w:ascii="Arial" w:hAnsi="Arial" w:cs="Arial"/>
          <w:sz w:val="20"/>
          <w:szCs w:val="20"/>
        </w:rPr>
        <w:t>é objednávky</w:t>
      </w:r>
      <w:r w:rsidR="002F0C91" w:rsidRPr="00692FA2">
        <w:rPr>
          <w:rFonts w:ascii="Arial" w:hAnsi="Arial" w:cs="Arial"/>
          <w:sz w:val="20"/>
          <w:szCs w:val="20"/>
        </w:rPr>
        <w:t xml:space="preserve"> </w:t>
      </w:r>
      <w:r w:rsidRPr="00692FA2">
        <w:rPr>
          <w:rFonts w:ascii="Arial" w:hAnsi="Arial" w:cs="Arial"/>
          <w:sz w:val="20"/>
          <w:szCs w:val="20"/>
        </w:rPr>
        <w:t xml:space="preserve">uhradit poskytovateli </w:t>
      </w:r>
      <w:r w:rsidR="00D41E80" w:rsidRPr="00692FA2">
        <w:rPr>
          <w:rFonts w:ascii="Arial" w:hAnsi="Arial" w:cs="Arial"/>
          <w:sz w:val="20"/>
          <w:szCs w:val="20"/>
        </w:rPr>
        <w:t xml:space="preserve">sjednanou </w:t>
      </w:r>
      <w:r w:rsidRPr="00692FA2">
        <w:rPr>
          <w:rFonts w:ascii="Arial" w:hAnsi="Arial" w:cs="Arial"/>
          <w:sz w:val="20"/>
          <w:szCs w:val="20"/>
        </w:rPr>
        <w:t xml:space="preserve">cenu. </w:t>
      </w:r>
    </w:p>
    <w:p w:rsidR="00F17A0D" w:rsidRPr="00692FA2" w:rsidRDefault="00F17A0D" w:rsidP="00B12F9D">
      <w:pPr>
        <w:pStyle w:val="Bezmezer"/>
        <w:ind w:left="720"/>
        <w:jc w:val="both"/>
        <w:rPr>
          <w:rFonts w:ascii="Arial" w:hAnsi="Arial" w:cs="Arial"/>
          <w:sz w:val="20"/>
          <w:szCs w:val="20"/>
        </w:rPr>
      </w:pPr>
    </w:p>
    <w:p w:rsidR="00F17A0D" w:rsidRPr="00692FA2" w:rsidRDefault="00F17A0D" w:rsidP="00283A75">
      <w:pPr>
        <w:pStyle w:val="Bezmezer"/>
        <w:numPr>
          <w:ilvl w:val="0"/>
          <w:numId w:val="17"/>
        </w:numPr>
        <w:jc w:val="both"/>
        <w:rPr>
          <w:rFonts w:ascii="Arial" w:hAnsi="Arial" w:cs="Arial"/>
          <w:sz w:val="20"/>
          <w:szCs w:val="20"/>
        </w:rPr>
      </w:pPr>
      <w:r w:rsidRPr="00692FA2">
        <w:rPr>
          <w:rFonts w:ascii="Arial" w:hAnsi="Arial" w:cs="Arial"/>
          <w:sz w:val="20"/>
          <w:szCs w:val="20"/>
        </w:rPr>
        <w:t xml:space="preserve">OZP se zavazuje poskytnout poskytovateli všechny potřebné podklady a informace k plnění této smlouvy </w:t>
      </w:r>
      <w:r w:rsidR="00C35779" w:rsidRPr="00692FA2">
        <w:rPr>
          <w:rFonts w:ascii="Arial" w:hAnsi="Arial" w:cs="Arial"/>
          <w:sz w:val="20"/>
          <w:szCs w:val="20"/>
        </w:rPr>
        <w:t xml:space="preserve">a jednotlivé objednávky </w:t>
      </w:r>
      <w:r w:rsidRPr="00692FA2">
        <w:rPr>
          <w:rFonts w:ascii="Arial" w:hAnsi="Arial" w:cs="Arial"/>
          <w:sz w:val="20"/>
          <w:szCs w:val="20"/>
        </w:rPr>
        <w:t>a pos</w:t>
      </w:r>
      <w:r w:rsidR="00D41E80" w:rsidRPr="00692FA2">
        <w:rPr>
          <w:rFonts w:ascii="Arial" w:hAnsi="Arial" w:cs="Arial"/>
          <w:sz w:val="20"/>
          <w:szCs w:val="20"/>
        </w:rPr>
        <w:t>kytnout mu nezbytnou součinnost.</w:t>
      </w:r>
      <w:r w:rsidRPr="00692FA2">
        <w:rPr>
          <w:rFonts w:ascii="Arial" w:hAnsi="Arial" w:cs="Arial"/>
          <w:sz w:val="20"/>
          <w:szCs w:val="20"/>
        </w:rPr>
        <w:t xml:space="preserve"> </w:t>
      </w:r>
    </w:p>
    <w:p w:rsidR="00F17A0D" w:rsidRPr="00692FA2" w:rsidRDefault="00F17A0D" w:rsidP="00B12F9D">
      <w:pPr>
        <w:pStyle w:val="Bezmezer"/>
        <w:ind w:left="720"/>
        <w:jc w:val="both"/>
        <w:rPr>
          <w:rFonts w:ascii="Arial" w:hAnsi="Arial" w:cs="Arial"/>
          <w:sz w:val="20"/>
          <w:szCs w:val="20"/>
        </w:rPr>
      </w:pPr>
    </w:p>
    <w:p w:rsidR="00F17A0D" w:rsidRPr="00692FA2" w:rsidRDefault="00F17A0D" w:rsidP="00283A75">
      <w:pPr>
        <w:pStyle w:val="Bezmezer"/>
        <w:numPr>
          <w:ilvl w:val="0"/>
          <w:numId w:val="17"/>
        </w:numPr>
        <w:jc w:val="both"/>
        <w:rPr>
          <w:rFonts w:ascii="Arial" w:hAnsi="Arial" w:cs="Arial"/>
          <w:sz w:val="20"/>
          <w:szCs w:val="20"/>
        </w:rPr>
      </w:pPr>
      <w:r w:rsidRPr="00692FA2">
        <w:rPr>
          <w:rFonts w:ascii="Arial" w:hAnsi="Arial" w:cs="Arial"/>
          <w:sz w:val="20"/>
          <w:szCs w:val="20"/>
        </w:rPr>
        <w:t xml:space="preserve">OZP je oprávněna kontrolovat </w:t>
      </w:r>
      <w:r w:rsidR="00D41E80" w:rsidRPr="00692FA2">
        <w:rPr>
          <w:rFonts w:ascii="Arial" w:hAnsi="Arial" w:cs="Arial"/>
          <w:sz w:val="20"/>
          <w:szCs w:val="20"/>
        </w:rPr>
        <w:t xml:space="preserve">způsob </w:t>
      </w:r>
      <w:r w:rsidRPr="00692FA2">
        <w:rPr>
          <w:rFonts w:ascii="Arial" w:hAnsi="Arial" w:cs="Arial"/>
          <w:sz w:val="20"/>
          <w:szCs w:val="20"/>
        </w:rPr>
        <w:t>provádění a kvalitu plnění</w:t>
      </w:r>
      <w:r w:rsidR="00D41E80" w:rsidRPr="00692FA2">
        <w:rPr>
          <w:rFonts w:ascii="Arial" w:hAnsi="Arial" w:cs="Arial"/>
          <w:sz w:val="20"/>
          <w:szCs w:val="20"/>
        </w:rPr>
        <w:t>, včetně toho, zda poskytovatel provádí předmět plnění v souladu</w:t>
      </w:r>
      <w:r w:rsidRPr="00692FA2">
        <w:rPr>
          <w:rFonts w:ascii="Arial" w:hAnsi="Arial" w:cs="Arial"/>
          <w:sz w:val="20"/>
          <w:szCs w:val="20"/>
        </w:rPr>
        <w:t xml:space="preserve"> s touto smlouvou a jednotlivými objednávkami </w:t>
      </w:r>
      <w:r w:rsidR="00D41E80" w:rsidRPr="00692FA2">
        <w:rPr>
          <w:rFonts w:ascii="Arial" w:hAnsi="Arial" w:cs="Arial"/>
          <w:sz w:val="20"/>
          <w:szCs w:val="20"/>
        </w:rPr>
        <w:t>a v souladu</w:t>
      </w:r>
      <w:r w:rsidRPr="00692FA2">
        <w:rPr>
          <w:rFonts w:ascii="Arial" w:hAnsi="Arial" w:cs="Arial"/>
          <w:sz w:val="20"/>
          <w:szCs w:val="20"/>
        </w:rPr>
        <w:t xml:space="preserve"> s obe</w:t>
      </w:r>
      <w:r w:rsidR="00D41E80" w:rsidRPr="00692FA2">
        <w:rPr>
          <w:rFonts w:ascii="Arial" w:hAnsi="Arial" w:cs="Arial"/>
          <w:sz w:val="20"/>
          <w:szCs w:val="20"/>
        </w:rPr>
        <w:t>cně závaznými právními předpisy</w:t>
      </w:r>
      <w:r w:rsidRPr="00692FA2">
        <w:rPr>
          <w:rFonts w:ascii="Arial" w:hAnsi="Arial" w:cs="Arial"/>
          <w:sz w:val="20"/>
          <w:szCs w:val="20"/>
        </w:rPr>
        <w:t xml:space="preserve">. </w:t>
      </w:r>
    </w:p>
    <w:p w:rsidR="00F17A0D" w:rsidRPr="00692FA2" w:rsidRDefault="00F17A0D" w:rsidP="00B12F9D">
      <w:pPr>
        <w:pStyle w:val="Bezmezer"/>
        <w:ind w:left="720"/>
        <w:jc w:val="both"/>
        <w:rPr>
          <w:rFonts w:ascii="Arial" w:hAnsi="Arial" w:cs="Arial"/>
          <w:sz w:val="20"/>
          <w:szCs w:val="20"/>
        </w:rPr>
      </w:pPr>
    </w:p>
    <w:p w:rsidR="00F17A0D" w:rsidRDefault="00F17A0D" w:rsidP="00283A75">
      <w:pPr>
        <w:pStyle w:val="Bezmezer"/>
        <w:numPr>
          <w:ilvl w:val="0"/>
          <w:numId w:val="17"/>
        </w:numPr>
        <w:jc w:val="both"/>
        <w:rPr>
          <w:rFonts w:ascii="Arial" w:hAnsi="Arial" w:cs="Arial"/>
          <w:sz w:val="20"/>
          <w:szCs w:val="20"/>
        </w:rPr>
      </w:pPr>
      <w:r w:rsidRPr="00692FA2">
        <w:rPr>
          <w:rFonts w:ascii="Arial" w:hAnsi="Arial" w:cs="Arial"/>
          <w:sz w:val="20"/>
          <w:szCs w:val="20"/>
        </w:rPr>
        <w:lastRenderedPageBreak/>
        <w:t>V případě, že z obsahu výstupů nebo některých zpráv, dokumentace či jiných materiálů, předaných poskytovatelem OZP v průběhu poskytování služeb a v souvislosti s poskytováním těchto služeb, vyplyne vytvoření díla poskytovatelem, poskytuje poskytovatel OZP na dobu trvání majetkových práv autora díla výhradní, teritoriálně neomezenou a převoditelnou licenci k užívání tohoto díla všemi způsoby uvedenými v ustanovení § 12 odst. 4 z</w:t>
      </w:r>
      <w:r w:rsidR="00695281" w:rsidRPr="00692FA2">
        <w:rPr>
          <w:rFonts w:ascii="Arial" w:hAnsi="Arial" w:cs="Arial"/>
          <w:sz w:val="20"/>
          <w:szCs w:val="20"/>
        </w:rPr>
        <w:t>ákona</w:t>
      </w:r>
      <w:r w:rsidRPr="00692FA2">
        <w:rPr>
          <w:rFonts w:ascii="Arial" w:hAnsi="Arial" w:cs="Arial"/>
          <w:sz w:val="20"/>
          <w:szCs w:val="20"/>
        </w:rPr>
        <w:t xml:space="preserve"> č. 121/2001 Sb., autorského zákona. Poskytovatel zároveň prohlašuje, že je plně oprávněn takovou licenci OZP poskytnout. OZP je zejména oprávněn</w:t>
      </w:r>
      <w:r w:rsidR="00813F02" w:rsidRPr="00692FA2">
        <w:rPr>
          <w:rFonts w:ascii="Arial" w:hAnsi="Arial" w:cs="Arial"/>
          <w:sz w:val="20"/>
          <w:szCs w:val="20"/>
        </w:rPr>
        <w:t>a</w:t>
      </w:r>
      <w:r w:rsidRPr="00692FA2">
        <w:rPr>
          <w:rFonts w:ascii="Arial" w:hAnsi="Arial" w:cs="Arial"/>
          <w:sz w:val="20"/>
          <w:szCs w:val="20"/>
        </w:rPr>
        <w:t xml:space="preserve"> převést tuto licenci nebo umožnit užívání díla třetím osobám dle své volby. OZP není povin</w:t>
      </w:r>
      <w:r w:rsidR="00813F02" w:rsidRPr="00692FA2">
        <w:rPr>
          <w:rFonts w:ascii="Arial" w:hAnsi="Arial" w:cs="Arial"/>
          <w:sz w:val="20"/>
          <w:szCs w:val="20"/>
        </w:rPr>
        <w:t xml:space="preserve">na </w:t>
      </w:r>
      <w:r w:rsidRPr="00692FA2">
        <w:rPr>
          <w:rFonts w:ascii="Arial" w:hAnsi="Arial" w:cs="Arial"/>
          <w:sz w:val="20"/>
          <w:szCs w:val="20"/>
        </w:rPr>
        <w:t>v</w:t>
      </w:r>
      <w:r w:rsidR="00A12FB6" w:rsidRPr="00692FA2">
        <w:rPr>
          <w:rFonts w:ascii="Arial" w:hAnsi="Arial" w:cs="Arial"/>
          <w:sz w:val="20"/>
          <w:szCs w:val="20"/>
        </w:rPr>
        <w:t>yužít poskytnutou licenci ani z</w:t>
      </w:r>
      <w:r w:rsidRPr="00692FA2">
        <w:rPr>
          <w:rFonts w:ascii="Arial" w:hAnsi="Arial" w:cs="Arial"/>
          <w:sz w:val="20"/>
          <w:szCs w:val="20"/>
        </w:rPr>
        <w:t>části.</w:t>
      </w:r>
    </w:p>
    <w:p w:rsidR="00F17A0D" w:rsidRPr="00692FA2" w:rsidRDefault="00F17A0D" w:rsidP="00B12F9D">
      <w:pPr>
        <w:pStyle w:val="Bezmezer"/>
        <w:ind w:left="720"/>
        <w:jc w:val="both"/>
        <w:rPr>
          <w:rFonts w:ascii="Arial" w:hAnsi="Arial" w:cs="Arial"/>
          <w:sz w:val="20"/>
          <w:szCs w:val="20"/>
        </w:rPr>
      </w:pPr>
    </w:p>
    <w:p w:rsidR="00B12F9D" w:rsidRPr="00692FA2" w:rsidRDefault="00B12F9D" w:rsidP="00B12F9D">
      <w:pPr>
        <w:pStyle w:val="Odstavecseseznamem"/>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 xml:space="preserve">Mlčenlivost </w:t>
      </w:r>
      <w:r w:rsidR="007C40AE" w:rsidRPr="00692FA2">
        <w:rPr>
          <w:rFonts w:ascii="Arial" w:hAnsi="Arial" w:cs="Arial"/>
          <w:b/>
          <w:sz w:val="20"/>
          <w:szCs w:val="20"/>
        </w:rPr>
        <w:t>o</w:t>
      </w:r>
      <w:r w:rsidRPr="00692FA2">
        <w:rPr>
          <w:rFonts w:ascii="Arial" w:hAnsi="Arial" w:cs="Arial"/>
          <w:b/>
          <w:sz w:val="20"/>
          <w:szCs w:val="20"/>
        </w:rPr>
        <w:t xml:space="preserve"> důvěrn</w:t>
      </w:r>
      <w:r w:rsidR="007C40AE" w:rsidRPr="00692FA2">
        <w:rPr>
          <w:rFonts w:ascii="Arial" w:hAnsi="Arial" w:cs="Arial"/>
          <w:b/>
          <w:sz w:val="20"/>
          <w:szCs w:val="20"/>
        </w:rPr>
        <w:t>ých informacích</w:t>
      </w:r>
    </w:p>
    <w:p w:rsidR="00F17A0D" w:rsidRPr="00692FA2" w:rsidRDefault="00F17A0D" w:rsidP="00F17A0D">
      <w:pPr>
        <w:ind w:left="720"/>
        <w:jc w:val="both"/>
        <w:rPr>
          <w:rFonts w:ascii="Arial" w:hAnsi="Arial" w:cs="Arial"/>
          <w:sz w:val="20"/>
          <w:szCs w:val="20"/>
        </w:rPr>
      </w:pPr>
    </w:p>
    <w:p w:rsidR="007C40AE" w:rsidRPr="00692FA2" w:rsidRDefault="007C40AE" w:rsidP="007C40AE">
      <w:pPr>
        <w:pStyle w:val="Bezmezer"/>
        <w:numPr>
          <w:ilvl w:val="0"/>
          <w:numId w:val="20"/>
        </w:numPr>
        <w:jc w:val="both"/>
        <w:rPr>
          <w:rFonts w:ascii="Arial" w:hAnsi="Arial" w:cs="Arial"/>
          <w:sz w:val="20"/>
          <w:szCs w:val="20"/>
        </w:rPr>
      </w:pPr>
      <w:r w:rsidRPr="00692FA2">
        <w:rPr>
          <w:rFonts w:ascii="Arial" w:eastAsia="Calibri" w:hAnsi="Arial" w:cs="Arial"/>
          <w:bCs/>
          <w:sz w:val="20"/>
          <w:szCs w:val="20"/>
          <w:lang w:eastAsia="en-US"/>
        </w:rPr>
        <w:t>Důvěrné</w:t>
      </w:r>
      <w:r w:rsidRPr="00692FA2">
        <w:rPr>
          <w:rFonts w:ascii="Arial" w:eastAsia="Calibri" w:hAnsi="Arial" w:cs="Arial"/>
          <w:sz w:val="20"/>
          <w:szCs w:val="20"/>
          <w:lang w:eastAsia="en-US"/>
        </w:rPr>
        <w:t xml:space="preserve"> informace jsou veškerá data a informace získané v souvislosti s plněním všech vzájemných závazků stran z této smlouvy i z jednotlivých objednávek, bez ohledu na způsob poskytnutí dat, jejich zaznamenání nebo uchovávání, zejména pak osobní údaje podle zákona č. 101/2000 Sb., o ochraně osobních údajů, v platném znění, a informace chráněné zvláštní zákonnou a smluvní povinností mlčenlivosti OZP.</w:t>
      </w:r>
    </w:p>
    <w:p w:rsidR="007C40AE" w:rsidRPr="00692FA2" w:rsidRDefault="007C40AE" w:rsidP="007C40AE">
      <w:pPr>
        <w:pStyle w:val="Bezmezer"/>
        <w:ind w:left="720"/>
        <w:jc w:val="both"/>
        <w:rPr>
          <w:rFonts w:ascii="Arial" w:hAnsi="Arial" w:cs="Arial"/>
          <w:sz w:val="20"/>
          <w:szCs w:val="20"/>
        </w:rPr>
      </w:pPr>
    </w:p>
    <w:p w:rsidR="007C40AE" w:rsidRPr="00692FA2" w:rsidRDefault="007C40AE" w:rsidP="007C40AE">
      <w:pPr>
        <w:pStyle w:val="Bezmezer"/>
        <w:numPr>
          <w:ilvl w:val="0"/>
          <w:numId w:val="20"/>
        </w:numPr>
        <w:jc w:val="both"/>
        <w:rPr>
          <w:rFonts w:ascii="Arial" w:hAnsi="Arial" w:cs="Arial"/>
          <w:sz w:val="20"/>
          <w:szCs w:val="20"/>
        </w:rPr>
      </w:pPr>
      <w:r w:rsidRPr="00692FA2">
        <w:rPr>
          <w:rFonts w:ascii="Arial" w:eastAsia="Calibri" w:hAnsi="Arial" w:cs="Arial"/>
          <w:sz w:val="20"/>
          <w:szCs w:val="20"/>
          <w:lang w:eastAsia="en-US"/>
        </w:rPr>
        <w:t xml:space="preserve">Za </w:t>
      </w:r>
      <w:r w:rsidRPr="00692FA2">
        <w:rPr>
          <w:rFonts w:ascii="Arial" w:eastAsia="Calibri" w:hAnsi="Arial" w:cs="Arial"/>
          <w:bCs/>
          <w:sz w:val="20"/>
          <w:szCs w:val="20"/>
          <w:lang w:eastAsia="en-US"/>
        </w:rPr>
        <w:t>důvěrné</w:t>
      </w:r>
      <w:r w:rsidRPr="00692FA2">
        <w:rPr>
          <w:rFonts w:ascii="Arial" w:eastAsia="Calibri" w:hAnsi="Arial" w:cs="Arial"/>
          <w:sz w:val="20"/>
          <w:szCs w:val="20"/>
          <w:lang w:eastAsia="en-US"/>
        </w:rPr>
        <w:t xml:space="preserve"> informace se nepovažují dále uvedené informace, ledaže smluvní strana mohla předpokládat, že je druhá smluvní strana z důvodu oprávněného zájmu za důvěrné považuje:</w:t>
      </w:r>
    </w:p>
    <w:p w:rsidR="007C40AE" w:rsidRPr="00692FA2" w:rsidRDefault="007C40AE" w:rsidP="007C40AE">
      <w:pPr>
        <w:pStyle w:val="Bezmezer"/>
        <w:numPr>
          <w:ilvl w:val="1"/>
          <w:numId w:val="20"/>
        </w:numPr>
        <w:jc w:val="both"/>
        <w:rPr>
          <w:rFonts w:ascii="Arial" w:hAnsi="Arial" w:cs="Arial"/>
          <w:sz w:val="20"/>
          <w:szCs w:val="20"/>
        </w:rPr>
      </w:pPr>
      <w:r w:rsidRPr="00692FA2">
        <w:rPr>
          <w:rFonts w:ascii="Arial" w:eastAsia="Calibri" w:hAnsi="Arial" w:cs="Arial"/>
          <w:sz w:val="20"/>
          <w:szCs w:val="20"/>
          <w:lang w:eastAsia="en-US"/>
        </w:rPr>
        <w:t>data a informace, které byly v době jejich poskytnutí veřejně známé nebo veřejně dostupné. V pochybnostech je povinen tuto skutečnost prokázat ten, kdo tyto informace použil;</w:t>
      </w:r>
    </w:p>
    <w:p w:rsidR="007C40AE" w:rsidRPr="00692FA2" w:rsidRDefault="007C40AE" w:rsidP="007C40AE">
      <w:pPr>
        <w:pStyle w:val="Bezmezer"/>
        <w:numPr>
          <w:ilvl w:val="1"/>
          <w:numId w:val="20"/>
        </w:numPr>
        <w:jc w:val="both"/>
        <w:rPr>
          <w:rFonts w:ascii="Arial" w:hAnsi="Arial" w:cs="Arial"/>
          <w:sz w:val="20"/>
          <w:szCs w:val="20"/>
        </w:rPr>
      </w:pPr>
      <w:r w:rsidRPr="00692FA2">
        <w:rPr>
          <w:rFonts w:ascii="Arial" w:eastAsia="Calibri" w:hAnsi="Arial" w:cs="Arial"/>
          <w:sz w:val="20"/>
          <w:szCs w:val="20"/>
          <w:lang w:eastAsia="en-US"/>
        </w:rPr>
        <w:t>data a informace, které získá smluvní strana od osob, které jsou na základě předchozího nebo následného souhlasu smluvní strany oprávněny k jejich poskytování nebo šíření. V pochybnostech prokazuje oprávnění ten, kdo tyto informace použil;</w:t>
      </w:r>
    </w:p>
    <w:p w:rsidR="007C40AE" w:rsidRPr="00692FA2" w:rsidRDefault="007C40AE" w:rsidP="007C40AE">
      <w:pPr>
        <w:pStyle w:val="Bezmezer"/>
        <w:numPr>
          <w:ilvl w:val="1"/>
          <w:numId w:val="20"/>
        </w:numPr>
        <w:jc w:val="both"/>
        <w:rPr>
          <w:rFonts w:ascii="Arial" w:hAnsi="Arial" w:cs="Arial"/>
          <w:sz w:val="20"/>
          <w:szCs w:val="20"/>
        </w:rPr>
      </w:pPr>
      <w:r w:rsidRPr="00692FA2">
        <w:rPr>
          <w:rFonts w:ascii="Arial" w:eastAsia="Calibri" w:hAnsi="Arial" w:cs="Arial"/>
          <w:sz w:val="20"/>
          <w:szCs w:val="20"/>
          <w:lang w:eastAsia="en-US"/>
        </w:rPr>
        <w:t>data a informace, o nichž smluvní strana výslovně sdělí, že je nepovažuje za důvěrné ve smyslu této Smlouvy. Převzetí takovýchto dat a informací bude písemně potvrzeno.</w:t>
      </w:r>
    </w:p>
    <w:p w:rsidR="007C40AE" w:rsidRPr="00692FA2" w:rsidRDefault="007C40AE" w:rsidP="007C40AE">
      <w:pPr>
        <w:pStyle w:val="Bezmezer"/>
        <w:ind w:left="1440"/>
        <w:jc w:val="both"/>
        <w:rPr>
          <w:rFonts w:ascii="Arial" w:hAnsi="Arial" w:cs="Arial"/>
          <w:sz w:val="20"/>
          <w:szCs w:val="20"/>
        </w:rPr>
      </w:pPr>
    </w:p>
    <w:p w:rsidR="007C40AE" w:rsidRPr="00692FA2" w:rsidRDefault="007C40AE" w:rsidP="007C40AE">
      <w:pPr>
        <w:pStyle w:val="Bezmezer"/>
        <w:numPr>
          <w:ilvl w:val="0"/>
          <w:numId w:val="20"/>
        </w:numPr>
        <w:jc w:val="both"/>
        <w:rPr>
          <w:rFonts w:ascii="Arial" w:hAnsi="Arial" w:cs="Arial"/>
          <w:sz w:val="20"/>
          <w:szCs w:val="20"/>
        </w:rPr>
      </w:pPr>
      <w:r w:rsidRPr="00692FA2">
        <w:rPr>
          <w:rFonts w:ascii="Arial" w:eastAsia="Calibri" w:hAnsi="Arial" w:cs="Arial"/>
          <w:sz w:val="20"/>
          <w:szCs w:val="20"/>
          <w:lang w:eastAsia="en-US"/>
        </w:rPr>
        <w:t>Pro účely této Smlouvy se důvěrné informace považují za obchodní tajemství.</w:t>
      </w:r>
    </w:p>
    <w:p w:rsidR="007C40AE" w:rsidRPr="00692FA2" w:rsidRDefault="007C40AE" w:rsidP="007C40AE">
      <w:pPr>
        <w:pStyle w:val="Bezmezer"/>
        <w:ind w:left="720"/>
        <w:jc w:val="both"/>
        <w:rPr>
          <w:rFonts w:ascii="Arial" w:hAnsi="Arial" w:cs="Arial"/>
          <w:sz w:val="20"/>
          <w:szCs w:val="20"/>
        </w:rPr>
      </w:pPr>
    </w:p>
    <w:p w:rsidR="007C40AE" w:rsidRPr="00692FA2" w:rsidRDefault="007C40AE" w:rsidP="007C40AE">
      <w:pPr>
        <w:pStyle w:val="Bezmezer"/>
        <w:numPr>
          <w:ilvl w:val="0"/>
          <w:numId w:val="20"/>
        </w:numPr>
        <w:jc w:val="both"/>
        <w:rPr>
          <w:rFonts w:ascii="Arial" w:eastAsia="Calibri" w:hAnsi="Arial" w:cs="Arial"/>
          <w:bCs/>
          <w:sz w:val="20"/>
          <w:szCs w:val="20"/>
          <w:lang w:eastAsia="en-US"/>
        </w:rPr>
      </w:pPr>
      <w:r w:rsidRPr="00692FA2">
        <w:rPr>
          <w:rFonts w:ascii="Arial" w:eastAsia="Calibri" w:hAnsi="Arial" w:cs="Arial"/>
          <w:bCs/>
          <w:sz w:val="20"/>
          <w:szCs w:val="20"/>
          <w:lang w:eastAsia="en-US"/>
        </w:rPr>
        <w:t>Smluvní strany se zavazují, že pokud získají jakýmkoli způsobem a v jakékoli formě důvěrné informace, o kterých jim bylo druhou smluvní stranou sděleno, že jsou důvěrné, anebo vzhledem k jejich povaze bylo možné předpokládat, že na jejich utajení má druhá smluvní strana oprávněný zájem, a které nejsou v obchodních či jiných kruzích dostupné, budou s těmito informacemi nakládat jako s vlastním obchodním tajemstvím, aniž by bylo nutné tyto informace jednotlivě označovat jako důvěrné.</w:t>
      </w:r>
    </w:p>
    <w:p w:rsidR="007C40AE" w:rsidRPr="00692FA2" w:rsidRDefault="007C40AE" w:rsidP="007C40AE">
      <w:pPr>
        <w:pStyle w:val="Bezmezer"/>
        <w:jc w:val="both"/>
        <w:rPr>
          <w:rFonts w:ascii="Arial" w:eastAsia="Calibri" w:hAnsi="Arial" w:cs="Arial"/>
          <w:bCs/>
          <w:sz w:val="20"/>
          <w:szCs w:val="20"/>
          <w:lang w:eastAsia="en-US"/>
        </w:rPr>
      </w:pPr>
    </w:p>
    <w:p w:rsidR="007C40AE" w:rsidRPr="00692FA2" w:rsidRDefault="007C40AE" w:rsidP="007C40AE">
      <w:pPr>
        <w:pStyle w:val="Bezmezer"/>
        <w:numPr>
          <w:ilvl w:val="0"/>
          <w:numId w:val="20"/>
        </w:numPr>
        <w:jc w:val="both"/>
        <w:rPr>
          <w:rFonts w:ascii="Arial" w:eastAsia="Calibri" w:hAnsi="Arial" w:cs="Arial"/>
          <w:bCs/>
          <w:sz w:val="20"/>
          <w:szCs w:val="20"/>
          <w:lang w:eastAsia="en-US"/>
        </w:rPr>
      </w:pPr>
      <w:r w:rsidRPr="00692FA2">
        <w:rPr>
          <w:rFonts w:ascii="Arial" w:eastAsia="Calibri" w:hAnsi="Arial" w:cs="Arial"/>
          <w:bCs/>
          <w:sz w:val="20"/>
          <w:szCs w:val="20"/>
          <w:lang w:eastAsia="en-US"/>
        </w:rPr>
        <w:t>Smluvní</w:t>
      </w:r>
      <w:r w:rsidRPr="00692FA2">
        <w:rPr>
          <w:rFonts w:ascii="Arial" w:eastAsia="Calibri" w:hAnsi="Arial" w:cs="Arial"/>
          <w:sz w:val="20"/>
          <w:szCs w:val="20"/>
          <w:lang w:eastAsia="en-US"/>
        </w:rPr>
        <w:t xml:space="preserve"> strany se zavazují, že:</w:t>
      </w:r>
    </w:p>
    <w:p w:rsidR="007C40AE" w:rsidRPr="00692FA2" w:rsidRDefault="007C40AE" w:rsidP="007C40AE">
      <w:pPr>
        <w:pStyle w:val="Bezmezer"/>
        <w:numPr>
          <w:ilvl w:val="1"/>
          <w:numId w:val="20"/>
        </w:numPr>
        <w:jc w:val="both"/>
        <w:rPr>
          <w:rFonts w:ascii="Arial" w:eastAsia="Calibri" w:hAnsi="Arial" w:cs="Arial"/>
          <w:sz w:val="20"/>
          <w:szCs w:val="20"/>
          <w:lang w:eastAsia="en-US"/>
        </w:rPr>
      </w:pPr>
      <w:r w:rsidRPr="00692FA2">
        <w:rPr>
          <w:rFonts w:ascii="Arial" w:eastAsia="Calibri" w:hAnsi="Arial" w:cs="Arial"/>
          <w:sz w:val="20"/>
          <w:szCs w:val="20"/>
          <w:lang w:eastAsia="en-US"/>
        </w:rPr>
        <w:t>bez předchozí písemné dohody neučiní žádné tiskové prohlášení, veřejné nebo jiné oznámení týkající se smluv uzavřených mezi stranami a jejich plnění,</w:t>
      </w:r>
    </w:p>
    <w:p w:rsidR="007C40AE" w:rsidRPr="00692FA2" w:rsidRDefault="007C40AE" w:rsidP="007C40AE">
      <w:pPr>
        <w:numPr>
          <w:ilvl w:val="1"/>
          <w:numId w:val="20"/>
        </w:numPr>
        <w:ind w:right="-2"/>
        <w:jc w:val="both"/>
        <w:rPr>
          <w:rFonts w:ascii="Arial" w:eastAsia="Calibri" w:hAnsi="Arial" w:cs="Arial"/>
          <w:sz w:val="20"/>
          <w:szCs w:val="20"/>
          <w:lang w:eastAsia="en-US"/>
        </w:rPr>
      </w:pPr>
      <w:r w:rsidRPr="00692FA2">
        <w:rPr>
          <w:rFonts w:ascii="Arial" w:eastAsia="Calibri" w:hAnsi="Arial" w:cs="Arial"/>
          <w:sz w:val="20"/>
          <w:szCs w:val="20"/>
          <w:lang w:eastAsia="en-US"/>
        </w:rPr>
        <w:t>bez předchozího písemného souhlasu neposkytnou nebo neumožní získat důvěrné informace jakékoli jiné osobě. To se nevztahuje na právní, účetní nebo jiné odborné poradce či spolupracující třetí osoby, které se podílejí na plnění smluv uzavřených mezi stranami, s tím, že tyto osoby budou dbát ochrany těchto informací a tyto informace budou označeny jako důvěrné,</w:t>
      </w:r>
    </w:p>
    <w:p w:rsidR="007C40AE" w:rsidRPr="00692FA2" w:rsidRDefault="007C40AE" w:rsidP="007C40AE">
      <w:pPr>
        <w:numPr>
          <w:ilvl w:val="1"/>
          <w:numId w:val="20"/>
        </w:numPr>
        <w:ind w:right="-2"/>
        <w:jc w:val="both"/>
        <w:rPr>
          <w:rFonts w:ascii="Arial" w:eastAsia="Calibri" w:hAnsi="Arial" w:cs="Arial"/>
          <w:sz w:val="20"/>
          <w:szCs w:val="20"/>
          <w:lang w:eastAsia="en-US"/>
        </w:rPr>
      </w:pPr>
      <w:r w:rsidRPr="00692FA2">
        <w:rPr>
          <w:rFonts w:ascii="Arial" w:eastAsia="Calibri" w:hAnsi="Arial" w:cs="Arial"/>
          <w:sz w:val="20"/>
          <w:szCs w:val="20"/>
          <w:lang w:eastAsia="en-US"/>
        </w:rPr>
        <w:t>učiní veškerá opatření, která od nich lze rozumně požadovat, aby nedošlo k prozrazení či zneužití důvěrných informací, jakož i k možnosti neoprávněného přístupu k nim, nebo jejich použití jinou osobou,</w:t>
      </w:r>
    </w:p>
    <w:p w:rsidR="007C40AE" w:rsidRPr="00692FA2" w:rsidRDefault="007C40AE" w:rsidP="007C40AE">
      <w:pPr>
        <w:numPr>
          <w:ilvl w:val="1"/>
          <w:numId w:val="20"/>
        </w:numPr>
        <w:ind w:right="-2"/>
        <w:jc w:val="both"/>
        <w:rPr>
          <w:rFonts w:ascii="Arial" w:eastAsia="Calibri" w:hAnsi="Arial" w:cs="Arial"/>
          <w:sz w:val="20"/>
          <w:szCs w:val="20"/>
          <w:lang w:eastAsia="en-US"/>
        </w:rPr>
      </w:pPr>
      <w:r w:rsidRPr="00692FA2">
        <w:rPr>
          <w:rFonts w:ascii="Arial" w:eastAsia="Calibri" w:hAnsi="Arial" w:cs="Arial"/>
          <w:sz w:val="20"/>
          <w:szCs w:val="20"/>
          <w:lang w:eastAsia="en-US"/>
        </w:rPr>
        <w:t>nepoužijí důvěrné informace jinak, než pro účely plnění této smlouvy,</w:t>
      </w:r>
    </w:p>
    <w:p w:rsidR="007C40AE" w:rsidRPr="00692FA2" w:rsidRDefault="007C40AE" w:rsidP="007C40AE">
      <w:pPr>
        <w:numPr>
          <w:ilvl w:val="1"/>
          <w:numId w:val="20"/>
        </w:numPr>
        <w:ind w:right="-2"/>
        <w:jc w:val="both"/>
        <w:rPr>
          <w:rFonts w:ascii="Arial" w:eastAsia="Calibri" w:hAnsi="Arial" w:cs="Arial"/>
          <w:sz w:val="20"/>
          <w:szCs w:val="20"/>
          <w:lang w:eastAsia="en-US"/>
        </w:rPr>
      </w:pPr>
      <w:r w:rsidRPr="00692FA2">
        <w:rPr>
          <w:rFonts w:ascii="Arial" w:eastAsia="Calibri" w:hAnsi="Arial" w:cs="Arial"/>
          <w:sz w:val="20"/>
          <w:szCs w:val="20"/>
          <w:lang w:eastAsia="en-US"/>
        </w:rPr>
        <w:t>neučiní vůči jiným osobám žádné prohlášení týkající se správnosti nebo jiných aspektů důvěrných informací,</w:t>
      </w:r>
    </w:p>
    <w:p w:rsidR="007C40AE" w:rsidRPr="00692FA2" w:rsidRDefault="007C40AE" w:rsidP="007C40AE">
      <w:pPr>
        <w:numPr>
          <w:ilvl w:val="1"/>
          <w:numId w:val="20"/>
        </w:numPr>
        <w:ind w:right="-2"/>
        <w:jc w:val="both"/>
        <w:rPr>
          <w:rFonts w:ascii="Arial" w:eastAsia="Calibri" w:hAnsi="Arial" w:cs="Arial"/>
          <w:sz w:val="20"/>
          <w:szCs w:val="20"/>
          <w:lang w:eastAsia="en-US"/>
        </w:rPr>
      </w:pPr>
      <w:r w:rsidRPr="00692FA2">
        <w:rPr>
          <w:rFonts w:ascii="Arial" w:eastAsia="Calibri" w:hAnsi="Arial" w:cs="Arial"/>
          <w:sz w:val="20"/>
          <w:szCs w:val="20"/>
          <w:lang w:eastAsia="en-US"/>
        </w:rPr>
        <w:t>nepoužijí důvěrné informace ke své vlastní podnikatelské, investiční nebo jiné činnosti, s výjimkou činností prováděných v souvislosti s realizací smluv uzavřených mezi stranami,</w:t>
      </w:r>
    </w:p>
    <w:p w:rsidR="007C40AE" w:rsidRPr="00692FA2" w:rsidRDefault="007C40AE" w:rsidP="007C40AE">
      <w:pPr>
        <w:numPr>
          <w:ilvl w:val="1"/>
          <w:numId w:val="20"/>
        </w:numPr>
        <w:ind w:right="-2"/>
        <w:jc w:val="both"/>
        <w:rPr>
          <w:rFonts w:ascii="Arial" w:eastAsia="Calibri" w:hAnsi="Arial" w:cs="Arial"/>
          <w:sz w:val="20"/>
          <w:szCs w:val="20"/>
          <w:lang w:eastAsia="en-US"/>
        </w:rPr>
      </w:pPr>
      <w:r w:rsidRPr="00692FA2">
        <w:rPr>
          <w:rFonts w:ascii="Arial" w:eastAsia="Calibri" w:hAnsi="Arial" w:cs="Arial"/>
          <w:sz w:val="20"/>
          <w:szCs w:val="20"/>
          <w:lang w:eastAsia="en-US"/>
        </w:rPr>
        <w:t>budou s důvěrnými informacemi nakládat jako s vlastním obchodním tajemstvím,</w:t>
      </w:r>
    </w:p>
    <w:p w:rsidR="007C40AE" w:rsidRPr="00692FA2" w:rsidRDefault="007C40AE" w:rsidP="007C40AE">
      <w:pPr>
        <w:pStyle w:val="Bezmezer"/>
        <w:numPr>
          <w:ilvl w:val="1"/>
          <w:numId w:val="20"/>
        </w:numPr>
        <w:jc w:val="both"/>
        <w:rPr>
          <w:rFonts w:ascii="Arial" w:eastAsia="Calibri" w:hAnsi="Arial" w:cs="Arial"/>
          <w:bCs/>
          <w:sz w:val="20"/>
          <w:szCs w:val="20"/>
          <w:lang w:eastAsia="en-US"/>
        </w:rPr>
      </w:pPr>
      <w:r w:rsidRPr="00692FA2">
        <w:rPr>
          <w:rFonts w:ascii="Arial" w:eastAsia="Calibri" w:hAnsi="Arial" w:cs="Arial"/>
          <w:sz w:val="20"/>
          <w:szCs w:val="20"/>
          <w:lang w:eastAsia="en-US"/>
        </w:rPr>
        <w:t>budou ohledně důvěrných informací zachovávat mlčenlivost.</w:t>
      </w:r>
    </w:p>
    <w:p w:rsidR="007C40AE" w:rsidRPr="00692FA2" w:rsidRDefault="007C40AE" w:rsidP="007C40AE">
      <w:pPr>
        <w:pStyle w:val="Bezmezer"/>
        <w:ind w:left="1440"/>
        <w:jc w:val="both"/>
        <w:rPr>
          <w:rFonts w:ascii="Arial" w:eastAsia="Calibri" w:hAnsi="Arial" w:cs="Arial"/>
          <w:bCs/>
          <w:sz w:val="20"/>
          <w:szCs w:val="20"/>
          <w:lang w:eastAsia="en-US"/>
        </w:rPr>
      </w:pPr>
    </w:p>
    <w:p w:rsidR="007C40AE" w:rsidRPr="00692FA2" w:rsidRDefault="007C40AE" w:rsidP="007C40AE">
      <w:pPr>
        <w:pStyle w:val="Bezmezer"/>
        <w:numPr>
          <w:ilvl w:val="0"/>
          <w:numId w:val="20"/>
        </w:numPr>
        <w:jc w:val="both"/>
        <w:rPr>
          <w:rFonts w:ascii="Arial" w:eastAsia="Calibri" w:hAnsi="Arial" w:cs="Arial"/>
          <w:bCs/>
          <w:sz w:val="20"/>
          <w:szCs w:val="20"/>
          <w:lang w:eastAsia="en-US"/>
        </w:rPr>
      </w:pPr>
      <w:r w:rsidRPr="00692FA2">
        <w:rPr>
          <w:rFonts w:ascii="Arial" w:eastAsia="Calibri" w:hAnsi="Arial" w:cs="Arial"/>
          <w:bCs/>
          <w:sz w:val="20"/>
          <w:szCs w:val="20"/>
          <w:lang w:eastAsia="en-US"/>
        </w:rPr>
        <w:t xml:space="preserve">V případě, že smluvní strana zjistí, že došlo nebo může dojít k prozrazení či zneužití důvěrných informací, resp. k jejich získání neoprávněnou osobou, zavazuje se neprodleně (nejpozději den následující po dni, kdy takovou skutečnost zjistí) písemně informovat druhou smluvní stranu a podniknout veškeré kroky potřebné k zabránění vzniku škody, nebo k jejímu maximálnímu omezení. </w:t>
      </w:r>
    </w:p>
    <w:p w:rsidR="007C40AE" w:rsidRPr="00692FA2" w:rsidRDefault="007C40AE" w:rsidP="007C40AE">
      <w:pPr>
        <w:pStyle w:val="Bezmezer"/>
        <w:ind w:left="720"/>
        <w:jc w:val="both"/>
        <w:rPr>
          <w:rFonts w:ascii="Arial" w:eastAsia="Calibri" w:hAnsi="Arial" w:cs="Arial"/>
          <w:bCs/>
          <w:sz w:val="20"/>
          <w:szCs w:val="20"/>
          <w:lang w:eastAsia="en-US"/>
        </w:rPr>
      </w:pPr>
    </w:p>
    <w:p w:rsidR="007C40AE" w:rsidRPr="00692FA2" w:rsidRDefault="007C40AE" w:rsidP="007C40AE">
      <w:pPr>
        <w:pStyle w:val="Bezmezer"/>
        <w:numPr>
          <w:ilvl w:val="0"/>
          <w:numId w:val="20"/>
        </w:numPr>
        <w:jc w:val="both"/>
        <w:rPr>
          <w:rFonts w:ascii="Arial" w:eastAsia="Calibri" w:hAnsi="Arial" w:cs="Arial"/>
          <w:bCs/>
          <w:sz w:val="20"/>
          <w:szCs w:val="20"/>
          <w:lang w:eastAsia="en-US"/>
        </w:rPr>
      </w:pPr>
      <w:r w:rsidRPr="00692FA2">
        <w:rPr>
          <w:rFonts w:ascii="Arial" w:eastAsia="Calibri" w:hAnsi="Arial" w:cs="Arial"/>
          <w:bCs/>
          <w:sz w:val="20"/>
          <w:szCs w:val="20"/>
          <w:lang w:eastAsia="en-US"/>
        </w:rPr>
        <w:t>Za porušení této smlouvy se nepovažuje, pokud smluvní strana poskytne důvěrné informace v souladu se zákonem na žádost oprávněných orgánů veřejné správy. V takovém případě smluvní strana vyrozumí druhou smluvní stranu neprodleně (nejpozději do druhého dne) o obdržení takové žádosti, a pokud to bude možné, požádá druhou smluvní stranu o stanovisko před poskytnutím informací.</w:t>
      </w:r>
    </w:p>
    <w:p w:rsidR="007C40AE" w:rsidRPr="00692FA2" w:rsidRDefault="007C40AE" w:rsidP="007C40AE">
      <w:pPr>
        <w:pStyle w:val="Bezmezer"/>
        <w:ind w:left="720"/>
        <w:jc w:val="both"/>
        <w:rPr>
          <w:rFonts w:ascii="Arial" w:eastAsia="Calibri" w:hAnsi="Arial" w:cs="Arial"/>
          <w:bCs/>
          <w:sz w:val="20"/>
          <w:szCs w:val="20"/>
          <w:lang w:eastAsia="en-US"/>
        </w:rPr>
      </w:pPr>
    </w:p>
    <w:p w:rsidR="007C40AE" w:rsidRPr="00692FA2" w:rsidRDefault="007C40AE" w:rsidP="007C40AE">
      <w:pPr>
        <w:pStyle w:val="Bezmezer"/>
        <w:numPr>
          <w:ilvl w:val="0"/>
          <w:numId w:val="20"/>
        </w:numPr>
        <w:jc w:val="both"/>
        <w:rPr>
          <w:rFonts w:ascii="Arial" w:eastAsia="Calibri" w:hAnsi="Arial" w:cs="Arial"/>
          <w:bCs/>
          <w:sz w:val="20"/>
          <w:szCs w:val="20"/>
          <w:lang w:eastAsia="en-US"/>
        </w:rPr>
      </w:pPr>
      <w:r w:rsidRPr="00692FA2">
        <w:rPr>
          <w:rFonts w:ascii="Arial" w:eastAsia="Calibri" w:hAnsi="Arial" w:cs="Arial"/>
          <w:bCs/>
          <w:sz w:val="20"/>
          <w:szCs w:val="20"/>
          <w:lang w:eastAsia="en-US"/>
        </w:rPr>
        <w:t>Smluvní strany zajistí, aby všichni jejich zaměstnanci a smluvně vázaní externí spolupracovníci, jakož i všechny další osoby vykonávající činnosti dle smluv uzavřených mezi stranami, které přijdou do styku s důvěrnými informacemi, s nimi nakládali výlučně v souladu s touto smlouvou, a to i po případném ukončení smluvních vztahů. Smluvní strany zajistí ochranu důvěrných informací ve smlouvách se třetími osobami, jakož i poučení těchto osob o důvěrné povaze jim předávaných informací.</w:t>
      </w:r>
    </w:p>
    <w:p w:rsidR="007C40AE" w:rsidRPr="00692FA2" w:rsidRDefault="007C40AE" w:rsidP="007C40AE">
      <w:pPr>
        <w:pStyle w:val="Bezmezer"/>
        <w:ind w:left="720"/>
        <w:jc w:val="both"/>
        <w:rPr>
          <w:rFonts w:ascii="Arial" w:eastAsia="Calibri" w:hAnsi="Arial" w:cs="Arial"/>
          <w:bCs/>
          <w:sz w:val="20"/>
          <w:szCs w:val="20"/>
          <w:lang w:eastAsia="en-US"/>
        </w:rPr>
      </w:pPr>
    </w:p>
    <w:p w:rsidR="00F17A0D" w:rsidRPr="00692FA2" w:rsidRDefault="00F17A0D" w:rsidP="00283A75">
      <w:pPr>
        <w:pStyle w:val="Odstavecseseznamem"/>
        <w:numPr>
          <w:ilvl w:val="0"/>
          <w:numId w:val="20"/>
        </w:numPr>
        <w:jc w:val="both"/>
        <w:rPr>
          <w:rFonts w:ascii="Arial" w:hAnsi="Arial" w:cs="Arial"/>
          <w:sz w:val="20"/>
          <w:szCs w:val="20"/>
        </w:rPr>
      </w:pPr>
      <w:r w:rsidRPr="00692FA2">
        <w:rPr>
          <w:rFonts w:ascii="Arial" w:hAnsi="Arial" w:cs="Arial"/>
          <w:sz w:val="20"/>
          <w:szCs w:val="20"/>
        </w:rPr>
        <w:t xml:space="preserve">Povinnost mlčenlivosti o důvěrných informacích trvá i po skončení této smlouvy. </w:t>
      </w:r>
    </w:p>
    <w:p w:rsidR="00F17A0D" w:rsidRPr="00692FA2" w:rsidRDefault="00F17A0D" w:rsidP="00F17A0D">
      <w:pPr>
        <w:pStyle w:val="Odstavecseseznamem"/>
        <w:ind w:left="720"/>
        <w:jc w:val="both"/>
        <w:rPr>
          <w:rFonts w:ascii="Arial" w:hAnsi="Arial" w:cs="Arial"/>
          <w:sz w:val="20"/>
          <w:szCs w:val="20"/>
        </w:rPr>
      </w:pPr>
    </w:p>
    <w:p w:rsidR="00F17A0D" w:rsidRPr="00692FA2" w:rsidRDefault="00F17A0D" w:rsidP="00283A75">
      <w:pPr>
        <w:pStyle w:val="Odstavecseseznamem"/>
        <w:numPr>
          <w:ilvl w:val="0"/>
          <w:numId w:val="20"/>
        </w:numPr>
        <w:jc w:val="both"/>
        <w:rPr>
          <w:rFonts w:ascii="Arial" w:hAnsi="Arial" w:cs="Arial"/>
          <w:sz w:val="20"/>
          <w:szCs w:val="20"/>
        </w:rPr>
      </w:pPr>
      <w:r w:rsidRPr="00692FA2">
        <w:rPr>
          <w:rFonts w:ascii="Arial" w:hAnsi="Arial" w:cs="Arial"/>
          <w:sz w:val="20"/>
          <w:szCs w:val="20"/>
        </w:rPr>
        <w:t>Za porušení povinností mlčenlivosti uvedených výše v</w:t>
      </w:r>
      <w:r w:rsidR="00F16E6A" w:rsidRPr="00692FA2">
        <w:rPr>
          <w:rFonts w:ascii="Arial" w:hAnsi="Arial" w:cs="Arial"/>
          <w:sz w:val="20"/>
          <w:szCs w:val="20"/>
        </w:rPr>
        <w:t xml:space="preserve"> tomto článku </w:t>
      </w:r>
      <w:r w:rsidRPr="00692FA2">
        <w:rPr>
          <w:rFonts w:ascii="Arial" w:hAnsi="Arial" w:cs="Arial"/>
          <w:sz w:val="20"/>
          <w:szCs w:val="20"/>
        </w:rPr>
        <w:t xml:space="preserve">smlouvy se poskytovatel zavazuje zaplatit OZP smluvní pokutu ve výši 500.000,- Kč (slovy: pět set tisíc korun českých) za každé jednotlivé porušení některé z výše uvedených povinností. Právo OZP požadovat ve všech uvedených případech i náhradu škody </w:t>
      </w:r>
      <w:r w:rsidR="007C40AE" w:rsidRPr="00692FA2">
        <w:rPr>
          <w:rFonts w:ascii="Arial" w:hAnsi="Arial" w:cs="Arial"/>
          <w:sz w:val="20"/>
          <w:szCs w:val="20"/>
        </w:rPr>
        <w:t xml:space="preserve">tím </w:t>
      </w:r>
      <w:r w:rsidRPr="00692FA2">
        <w:rPr>
          <w:rFonts w:ascii="Arial" w:hAnsi="Arial" w:cs="Arial"/>
          <w:sz w:val="20"/>
          <w:szCs w:val="20"/>
        </w:rPr>
        <w:t>není dotčeno.</w:t>
      </w:r>
    </w:p>
    <w:p w:rsidR="007C40AE" w:rsidRPr="00692FA2" w:rsidRDefault="007C40AE" w:rsidP="007C40AE">
      <w:pPr>
        <w:pStyle w:val="Odstavecseseznamem"/>
        <w:rPr>
          <w:rFonts w:ascii="Arial" w:hAnsi="Arial" w:cs="Arial"/>
          <w:sz w:val="20"/>
          <w:szCs w:val="20"/>
        </w:rPr>
      </w:pPr>
    </w:p>
    <w:p w:rsidR="007C40AE" w:rsidRPr="00692FA2" w:rsidRDefault="007C40AE" w:rsidP="007C40AE">
      <w:pPr>
        <w:pStyle w:val="Odstavecseseznamem"/>
        <w:ind w:left="720"/>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Sankce</w:t>
      </w:r>
    </w:p>
    <w:p w:rsidR="00F17A0D" w:rsidRPr="00692FA2" w:rsidRDefault="00F17A0D" w:rsidP="00F17A0D">
      <w:pPr>
        <w:jc w:val="both"/>
        <w:rPr>
          <w:rFonts w:ascii="Arial" w:hAnsi="Arial" w:cs="Arial"/>
          <w:sz w:val="20"/>
          <w:szCs w:val="20"/>
        </w:rPr>
      </w:pPr>
    </w:p>
    <w:p w:rsidR="00F17A0D" w:rsidRPr="00692FA2" w:rsidRDefault="00F17A0D" w:rsidP="00283A75">
      <w:pPr>
        <w:pStyle w:val="Odstavecseseznamem"/>
        <w:numPr>
          <w:ilvl w:val="0"/>
          <w:numId w:val="26"/>
        </w:numPr>
        <w:jc w:val="both"/>
        <w:rPr>
          <w:rFonts w:ascii="Arial" w:hAnsi="Arial" w:cs="Arial"/>
          <w:sz w:val="20"/>
          <w:szCs w:val="20"/>
        </w:rPr>
      </w:pPr>
      <w:r w:rsidRPr="00692FA2">
        <w:rPr>
          <w:rFonts w:ascii="Arial" w:hAnsi="Arial" w:cs="Arial"/>
          <w:sz w:val="20"/>
          <w:szCs w:val="20"/>
        </w:rPr>
        <w:t xml:space="preserve">Pokud poskytovatel nesplní povinnost splnit předmět smlouvy v termínu plnění stanoveném smlouvou, resp. </w:t>
      </w:r>
      <w:r w:rsidR="00D41E80" w:rsidRPr="00692FA2">
        <w:rPr>
          <w:rFonts w:ascii="Arial" w:hAnsi="Arial" w:cs="Arial"/>
          <w:sz w:val="20"/>
          <w:szCs w:val="20"/>
        </w:rPr>
        <w:t>jednotliv</w:t>
      </w:r>
      <w:r w:rsidR="00693BAD" w:rsidRPr="00692FA2">
        <w:rPr>
          <w:rFonts w:ascii="Arial" w:hAnsi="Arial" w:cs="Arial"/>
          <w:sz w:val="20"/>
          <w:szCs w:val="20"/>
        </w:rPr>
        <w:t>ou</w:t>
      </w:r>
      <w:r w:rsidRPr="00692FA2">
        <w:rPr>
          <w:rFonts w:ascii="Arial" w:hAnsi="Arial" w:cs="Arial"/>
          <w:sz w:val="20"/>
          <w:szCs w:val="20"/>
        </w:rPr>
        <w:t xml:space="preserve"> objednávkou</w:t>
      </w:r>
      <w:r w:rsidR="00674E38" w:rsidRPr="00692FA2">
        <w:rPr>
          <w:rFonts w:ascii="Arial" w:hAnsi="Arial" w:cs="Arial"/>
          <w:sz w:val="20"/>
          <w:szCs w:val="20"/>
        </w:rPr>
        <w:t xml:space="preserve">, </w:t>
      </w:r>
      <w:r w:rsidR="001443C8" w:rsidRPr="00692FA2">
        <w:rPr>
          <w:rFonts w:ascii="Arial" w:hAnsi="Arial" w:cs="Arial"/>
          <w:sz w:val="20"/>
          <w:szCs w:val="20"/>
        </w:rPr>
        <w:t>má</w:t>
      </w:r>
      <w:r w:rsidR="00693BAD" w:rsidRPr="00692FA2">
        <w:rPr>
          <w:rFonts w:ascii="Arial" w:hAnsi="Arial" w:cs="Arial"/>
          <w:sz w:val="20"/>
          <w:szCs w:val="20"/>
        </w:rPr>
        <w:t xml:space="preserve"> OZP </w:t>
      </w:r>
      <w:r w:rsidR="001443C8" w:rsidRPr="00692FA2">
        <w:rPr>
          <w:rFonts w:ascii="Arial" w:hAnsi="Arial" w:cs="Arial"/>
          <w:sz w:val="20"/>
          <w:szCs w:val="20"/>
        </w:rPr>
        <w:t>právo na</w:t>
      </w:r>
      <w:r w:rsidRPr="00692FA2">
        <w:rPr>
          <w:rFonts w:ascii="Arial" w:hAnsi="Arial" w:cs="Arial"/>
          <w:sz w:val="20"/>
          <w:szCs w:val="20"/>
        </w:rPr>
        <w:t xml:space="preserve"> smluvní pokutu ve výši 0,</w:t>
      </w:r>
      <w:r w:rsidR="0099759C">
        <w:rPr>
          <w:rFonts w:ascii="Arial" w:hAnsi="Arial" w:cs="Arial"/>
          <w:sz w:val="20"/>
          <w:szCs w:val="20"/>
        </w:rPr>
        <w:t>2</w:t>
      </w:r>
      <w:r w:rsidR="0099759C" w:rsidRPr="00692FA2">
        <w:rPr>
          <w:rFonts w:ascii="Arial" w:hAnsi="Arial" w:cs="Arial"/>
          <w:sz w:val="20"/>
          <w:szCs w:val="20"/>
        </w:rPr>
        <w:t xml:space="preserve"> </w:t>
      </w:r>
      <w:r w:rsidRPr="00692FA2">
        <w:rPr>
          <w:rFonts w:ascii="Arial" w:hAnsi="Arial" w:cs="Arial"/>
          <w:sz w:val="20"/>
          <w:szCs w:val="20"/>
        </w:rPr>
        <w:t>% z ceny předmětu plnění bez DPH za každý i započatý kalendářní den prodlení až do dne úplného dokončení plnění včetně.</w:t>
      </w:r>
    </w:p>
    <w:p w:rsidR="00F17A0D" w:rsidRPr="00692FA2" w:rsidRDefault="00F17A0D" w:rsidP="00A7649D">
      <w:pPr>
        <w:pStyle w:val="Odstavecseseznamem"/>
        <w:ind w:left="720"/>
        <w:jc w:val="both"/>
        <w:rPr>
          <w:rFonts w:ascii="Arial" w:hAnsi="Arial" w:cs="Arial"/>
          <w:sz w:val="20"/>
          <w:szCs w:val="20"/>
        </w:rPr>
      </w:pPr>
    </w:p>
    <w:p w:rsidR="00F17A0D" w:rsidRPr="00692FA2" w:rsidRDefault="00F17A0D" w:rsidP="00283A75">
      <w:pPr>
        <w:pStyle w:val="Odstavecseseznamem"/>
        <w:numPr>
          <w:ilvl w:val="0"/>
          <w:numId w:val="26"/>
        </w:numPr>
        <w:jc w:val="both"/>
        <w:rPr>
          <w:rFonts w:ascii="Arial" w:hAnsi="Arial" w:cs="Arial"/>
          <w:sz w:val="20"/>
          <w:szCs w:val="20"/>
        </w:rPr>
      </w:pPr>
      <w:r w:rsidRPr="00692FA2">
        <w:rPr>
          <w:rFonts w:ascii="Arial" w:hAnsi="Arial" w:cs="Arial"/>
          <w:sz w:val="20"/>
          <w:szCs w:val="20"/>
        </w:rPr>
        <w:t xml:space="preserve">V případě prodlení s odstraňováním vad a nedodělků z důvodů ležících na straně poskytovatele specifikovaných v písemné reklamaci OZP </w:t>
      </w:r>
      <w:r w:rsidR="001443C8" w:rsidRPr="00692FA2">
        <w:rPr>
          <w:rFonts w:ascii="Arial" w:hAnsi="Arial" w:cs="Arial"/>
          <w:sz w:val="20"/>
          <w:szCs w:val="20"/>
        </w:rPr>
        <w:t>má OZP právo na</w:t>
      </w:r>
      <w:r w:rsidRPr="00692FA2">
        <w:rPr>
          <w:rFonts w:ascii="Arial" w:hAnsi="Arial" w:cs="Arial"/>
          <w:sz w:val="20"/>
          <w:szCs w:val="20"/>
        </w:rPr>
        <w:t xml:space="preserve"> smluvní pokutu ve výši 0,</w:t>
      </w:r>
      <w:r w:rsidR="0099759C">
        <w:rPr>
          <w:rFonts w:ascii="Arial" w:hAnsi="Arial" w:cs="Arial"/>
          <w:sz w:val="20"/>
          <w:szCs w:val="20"/>
        </w:rPr>
        <w:t>2</w:t>
      </w:r>
      <w:r w:rsidR="0099759C" w:rsidRPr="00692FA2">
        <w:rPr>
          <w:rFonts w:ascii="Arial" w:hAnsi="Arial" w:cs="Arial"/>
          <w:sz w:val="20"/>
          <w:szCs w:val="20"/>
        </w:rPr>
        <w:t xml:space="preserve"> </w:t>
      </w:r>
      <w:r w:rsidRPr="00692FA2">
        <w:rPr>
          <w:rFonts w:ascii="Arial" w:hAnsi="Arial" w:cs="Arial"/>
          <w:sz w:val="20"/>
          <w:szCs w:val="20"/>
        </w:rPr>
        <w:t>% z ceny plnění bez DPH za každý i započatý den prodlení.</w:t>
      </w:r>
    </w:p>
    <w:p w:rsidR="00F17A0D" w:rsidRPr="00692FA2" w:rsidRDefault="00F17A0D" w:rsidP="00A7649D">
      <w:pPr>
        <w:pStyle w:val="Odstavecseseznamem"/>
        <w:ind w:left="720"/>
        <w:jc w:val="both"/>
        <w:rPr>
          <w:rFonts w:ascii="Arial" w:hAnsi="Arial" w:cs="Arial"/>
          <w:sz w:val="20"/>
          <w:szCs w:val="20"/>
        </w:rPr>
      </w:pPr>
    </w:p>
    <w:p w:rsidR="00F17A0D" w:rsidRPr="00692FA2" w:rsidRDefault="00F17A0D" w:rsidP="00283A75">
      <w:pPr>
        <w:pStyle w:val="Odstavecseseznamem"/>
        <w:numPr>
          <w:ilvl w:val="0"/>
          <w:numId w:val="26"/>
        </w:numPr>
        <w:jc w:val="both"/>
        <w:rPr>
          <w:rFonts w:ascii="Arial" w:hAnsi="Arial" w:cs="Arial"/>
          <w:sz w:val="20"/>
          <w:szCs w:val="20"/>
        </w:rPr>
      </w:pPr>
      <w:r w:rsidRPr="00692FA2">
        <w:rPr>
          <w:rFonts w:ascii="Arial" w:hAnsi="Arial" w:cs="Arial"/>
          <w:sz w:val="20"/>
          <w:szCs w:val="20"/>
        </w:rPr>
        <w:t xml:space="preserve">Zaplacením smluvní pokuty není dotčeno právo OZP na uplatnění náhrady škody </w:t>
      </w:r>
      <w:r w:rsidRPr="00692FA2">
        <w:rPr>
          <w:rFonts w:ascii="Arial" w:hAnsi="Arial" w:cs="Arial"/>
          <w:sz w:val="20"/>
          <w:szCs w:val="20"/>
        </w:rPr>
        <w:br/>
        <w:t xml:space="preserve">a povinnost </w:t>
      </w:r>
      <w:r w:rsidR="00F16E6A" w:rsidRPr="00692FA2">
        <w:rPr>
          <w:rFonts w:ascii="Arial" w:hAnsi="Arial" w:cs="Arial"/>
          <w:sz w:val="20"/>
          <w:szCs w:val="20"/>
        </w:rPr>
        <w:t xml:space="preserve">poskytovatele </w:t>
      </w:r>
      <w:r w:rsidRPr="00692FA2">
        <w:rPr>
          <w:rFonts w:ascii="Arial" w:hAnsi="Arial" w:cs="Arial"/>
          <w:sz w:val="20"/>
          <w:szCs w:val="20"/>
        </w:rPr>
        <w:t xml:space="preserve">takovou škodu zaplatit, a to vedle práva na zaplacení smluvní pokuty. Smluvní pokuty dle této smlouvy jsou splatné ihned na účet OZP po jejich vyúčtování a doručení povinné straně. </w:t>
      </w:r>
    </w:p>
    <w:p w:rsidR="00F17A0D" w:rsidRPr="00692FA2" w:rsidRDefault="00F17A0D" w:rsidP="00A7649D">
      <w:pPr>
        <w:pStyle w:val="Odstavecseseznamem"/>
        <w:ind w:left="720"/>
        <w:jc w:val="both"/>
        <w:rPr>
          <w:rFonts w:ascii="Arial" w:hAnsi="Arial" w:cs="Arial"/>
          <w:sz w:val="20"/>
          <w:szCs w:val="20"/>
        </w:rPr>
      </w:pPr>
    </w:p>
    <w:p w:rsidR="00F17A0D" w:rsidRPr="00692FA2" w:rsidRDefault="00F17A0D" w:rsidP="00283A75">
      <w:pPr>
        <w:pStyle w:val="Odstavecseseznamem"/>
        <w:numPr>
          <w:ilvl w:val="0"/>
          <w:numId w:val="26"/>
        </w:numPr>
        <w:jc w:val="both"/>
        <w:rPr>
          <w:rFonts w:ascii="Arial" w:hAnsi="Arial" w:cs="Arial"/>
          <w:sz w:val="20"/>
          <w:szCs w:val="20"/>
        </w:rPr>
      </w:pPr>
      <w:r w:rsidRPr="00692FA2">
        <w:rPr>
          <w:rFonts w:ascii="Arial" w:hAnsi="Arial" w:cs="Arial"/>
          <w:sz w:val="20"/>
          <w:szCs w:val="20"/>
        </w:rPr>
        <w:t>V případě prodlení OZP se zaplacením ceny plnění je poskytovatel oprávněn požadovat úroky z prodlení v zákonné výši z dlužné částky za každý i započatý den prodlení.</w:t>
      </w:r>
    </w:p>
    <w:p w:rsidR="00F17A0D" w:rsidRPr="00692FA2" w:rsidRDefault="00F17A0D" w:rsidP="00F17A0D">
      <w:pPr>
        <w:jc w:val="both"/>
        <w:rPr>
          <w:rFonts w:ascii="Arial" w:hAnsi="Arial" w:cs="Arial"/>
          <w:sz w:val="20"/>
          <w:szCs w:val="20"/>
        </w:rPr>
      </w:pPr>
    </w:p>
    <w:p w:rsidR="00F17A0D" w:rsidRPr="00692FA2" w:rsidRDefault="00F17A0D" w:rsidP="00F17A0D">
      <w:pPr>
        <w:pStyle w:val="FormtovanvHTML"/>
        <w:tabs>
          <w:tab w:val="clear" w:pos="916"/>
          <w:tab w:val="left" w:pos="720"/>
        </w:tabs>
        <w:ind w:left="708" w:hanging="708"/>
        <w:jc w:val="both"/>
        <w:rPr>
          <w:rFonts w:ascii="Arial" w:hAnsi="Arial" w:cs="Arial"/>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Ukončení smlouvy</w:t>
      </w:r>
    </w:p>
    <w:p w:rsidR="00F17A0D" w:rsidRPr="00692FA2" w:rsidRDefault="00F17A0D" w:rsidP="00F17A0D">
      <w:pPr>
        <w:jc w:val="both"/>
        <w:rPr>
          <w:rFonts w:ascii="Arial" w:hAnsi="Arial" w:cs="Arial"/>
          <w:b/>
          <w:bCs/>
          <w:sz w:val="20"/>
          <w:szCs w:val="20"/>
        </w:rPr>
      </w:pPr>
    </w:p>
    <w:p w:rsidR="00F17A0D" w:rsidRPr="00692FA2" w:rsidRDefault="00F17A0D" w:rsidP="00283A75">
      <w:pPr>
        <w:pStyle w:val="Odstavecseseznamem"/>
        <w:numPr>
          <w:ilvl w:val="0"/>
          <w:numId w:val="27"/>
        </w:numPr>
        <w:jc w:val="both"/>
        <w:rPr>
          <w:rFonts w:ascii="Arial" w:hAnsi="Arial" w:cs="Arial"/>
          <w:sz w:val="20"/>
          <w:szCs w:val="20"/>
        </w:rPr>
      </w:pPr>
      <w:r w:rsidRPr="00692FA2">
        <w:rPr>
          <w:rFonts w:ascii="Arial" w:hAnsi="Arial" w:cs="Arial"/>
          <w:sz w:val="20"/>
          <w:szCs w:val="20"/>
        </w:rPr>
        <w:t>Smlouva může být ukončena písemnou dohodou smluvních stran nebo písemným odstoupením o</w:t>
      </w:r>
      <w:r w:rsidR="00693BAD" w:rsidRPr="00692FA2">
        <w:rPr>
          <w:rFonts w:ascii="Arial" w:hAnsi="Arial" w:cs="Arial"/>
          <w:sz w:val="20"/>
          <w:szCs w:val="20"/>
        </w:rPr>
        <w:t>d smlouvy některé ze smluvních stran nebo písemnou výpovědí</w:t>
      </w:r>
      <w:r w:rsidRPr="00692FA2">
        <w:rPr>
          <w:rFonts w:ascii="Arial" w:hAnsi="Arial" w:cs="Arial"/>
          <w:sz w:val="20"/>
          <w:szCs w:val="20"/>
        </w:rPr>
        <w:t xml:space="preserve"> ze strany OZP. </w:t>
      </w:r>
    </w:p>
    <w:p w:rsidR="00F17A0D" w:rsidRPr="00692FA2" w:rsidRDefault="00F17A0D" w:rsidP="00F17A0D">
      <w:pPr>
        <w:pStyle w:val="Odstavecseseznamem"/>
        <w:ind w:left="720"/>
        <w:jc w:val="both"/>
        <w:rPr>
          <w:rFonts w:ascii="Arial" w:hAnsi="Arial" w:cs="Arial"/>
          <w:sz w:val="20"/>
          <w:szCs w:val="20"/>
        </w:rPr>
      </w:pPr>
    </w:p>
    <w:p w:rsidR="00F17A0D" w:rsidRPr="00692FA2" w:rsidRDefault="00693BAD" w:rsidP="00283A75">
      <w:pPr>
        <w:pStyle w:val="Odstavecseseznamem"/>
        <w:numPr>
          <w:ilvl w:val="0"/>
          <w:numId w:val="27"/>
        </w:numPr>
        <w:jc w:val="both"/>
        <w:rPr>
          <w:rFonts w:ascii="Arial" w:hAnsi="Arial" w:cs="Arial"/>
          <w:sz w:val="20"/>
          <w:szCs w:val="20"/>
        </w:rPr>
      </w:pPr>
      <w:r w:rsidRPr="00692FA2">
        <w:rPr>
          <w:rFonts w:ascii="Arial" w:hAnsi="Arial" w:cs="Arial"/>
          <w:sz w:val="20"/>
          <w:szCs w:val="20"/>
        </w:rPr>
        <w:t xml:space="preserve">V případě podstatného porušení povinností poskytovatelem má </w:t>
      </w:r>
      <w:r w:rsidR="00F17A0D" w:rsidRPr="00692FA2">
        <w:rPr>
          <w:rFonts w:ascii="Arial" w:hAnsi="Arial" w:cs="Arial"/>
          <w:sz w:val="20"/>
          <w:szCs w:val="20"/>
        </w:rPr>
        <w:t xml:space="preserve">OZP právo </w:t>
      </w:r>
      <w:r w:rsidRPr="00692FA2">
        <w:rPr>
          <w:rFonts w:ascii="Arial" w:hAnsi="Arial" w:cs="Arial"/>
          <w:sz w:val="20"/>
          <w:szCs w:val="20"/>
        </w:rPr>
        <w:t xml:space="preserve">odstoupit od smlouvy, a to </w:t>
      </w:r>
      <w:r w:rsidR="00F17A0D" w:rsidRPr="00692FA2">
        <w:rPr>
          <w:rFonts w:ascii="Arial" w:hAnsi="Arial" w:cs="Arial"/>
          <w:sz w:val="20"/>
          <w:szCs w:val="20"/>
        </w:rPr>
        <w:t xml:space="preserve">po předchozím písemném upozornění, ve kterém stanoví </w:t>
      </w:r>
      <w:r w:rsidRPr="00692FA2">
        <w:rPr>
          <w:rFonts w:ascii="Arial" w:hAnsi="Arial" w:cs="Arial"/>
          <w:sz w:val="20"/>
          <w:szCs w:val="20"/>
        </w:rPr>
        <w:t xml:space="preserve">poskytovateli </w:t>
      </w:r>
      <w:r w:rsidR="00F17A0D" w:rsidRPr="00692FA2">
        <w:rPr>
          <w:rFonts w:ascii="Arial" w:hAnsi="Arial" w:cs="Arial"/>
          <w:sz w:val="20"/>
          <w:szCs w:val="20"/>
        </w:rPr>
        <w:t xml:space="preserve">přiměřenou lhůtu k dodatečnému splnění jeho povinnosti, </w:t>
      </w:r>
      <w:r w:rsidRPr="00692FA2">
        <w:rPr>
          <w:rFonts w:ascii="Arial" w:hAnsi="Arial" w:cs="Arial"/>
          <w:sz w:val="20"/>
          <w:szCs w:val="20"/>
        </w:rPr>
        <w:t xml:space="preserve">a po uplynutí této </w:t>
      </w:r>
      <w:r w:rsidR="00A12FB6" w:rsidRPr="00692FA2">
        <w:rPr>
          <w:rFonts w:ascii="Arial" w:hAnsi="Arial" w:cs="Arial"/>
          <w:sz w:val="20"/>
          <w:szCs w:val="20"/>
        </w:rPr>
        <w:t xml:space="preserve">přiměřené </w:t>
      </w:r>
      <w:r w:rsidRPr="00692FA2">
        <w:rPr>
          <w:rFonts w:ascii="Arial" w:hAnsi="Arial" w:cs="Arial"/>
          <w:sz w:val="20"/>
          <w:szCs w:val="20"/>
        </w:rPr>
        <w:t>lhůty</w:t>
      </w:r>
      <w:r w:rsidR="00F17A0D" w:rsidRPr="00692FA2">
        <w:rPr>
          <w:rFonts w:ascii="Arial" w:hAnsi="Arial" w:cs="Arial"/>
          <w:sz w:val="20"/>
          <w:szCs w:val="20"/>
        </w:rPr>
        <w:t xml:space="preserve">. Za podstatné porušení povinností </w:t>
      </w:r>
      <w:r w:rsidR="00A12FB6" w:rsidRPr="00692FA2">
        <w:rPr>
          <w:rFonts w:ascii="Arial" w:hAnsi="Arial" w:cs="Arial"/>
          <w:sz w:val="20"/>
          <w:szCs w:val="20"/>
        </w:rPr>
        <w:t xml:space="preserve">poskytovatele </w:t>
      </w:r>
      <w:r w:rsidR="00F17A0D" w:rsidRPr="00692FA2">
        <w:rPr>
          <w:rFonts w:ascii="Arial" w:hAnsi="Arial" w:cs="Arial"/>
          <w:sz w:val="20"/>
          <w:szCs w:val="20"/>
        </w:rPr>
        <w:t xml:space="preserve">se považuje zejména: </w:t>
      </w:r>
    </w:p>
    <w:p w:rsidR="00F17A0D" w:rsidRPr="00692FA2" w:rsidRDefault="00F17A0D" w:rsidP="00283A75">
      <w:pPr>
        <w:pStyle w:val="Bezmezer"/>
        <w:numPr>
          <w:ilvl w:val="0"/>
          <w:numId w:val="28"/>
        </w:numPr>
        <w:jc w:val="both"/>
        <w:rPr>
          <w:rFonts w:ascii="Arial" w:hAnsi="Arial" w:cs="Arial"/>
          <w:sz w:val="20"/>
          <w:szCs w:val="20"/>
        </w:rPr>
      </w:pPr>
      <w:r w:rsidRPr="00692FA2">
        <w:rPr>
          <w:rFonts w:ascii="Arial" w:hAnsi="Arial" w:cs="Arial"/>
          <w:sz w:val="20"/>
          <w:szCs w:val="20"/>
        </w:rPr>
        <w:tab/>
        <w:t xml:space="preserve">opakované neplnění sjednaných termínů, </w:t>
      </w:r>
    </w:p>
    <w:p w:rsidR="00F17A0D" w:rsidRPr="00692FA2" w:rsidRDefault="00F17A0D" w:rsidP="00283A75">
      <w:pPr>
        <w:pStyle w:val="Bezmezer"/>
        <w:numPr>
          <w:ilvl w:val="0"/>
          <w:numId w:val="28"/>
        </w:numPr>
        <w:jc w:val="both"/>
        <w:rPr>
          <w:rFonts w:ascii="Arial" w:hAnsi="Arial" w:cs="Arial"/>
          <w:sz w:val="20"/>
          <w:szCs w:val="20"/>
        </w:rPr>
      </w:pPr>
      <w:r w:rsidRPr="00692FA2">
        <w:rPr>
          <w:rFonts w:ascii="Arial" w:hAnsi="Arial" w:cs="Arial"/>
          <w:sz w:val="20"/>
          <w:szCs w:val="20"/>
        </w:rPr>
        <w:lastRenderedPageBreak/>
        <w:t xml:space="preserve">jestliže poskytovatel neprovádí sjednané plnění </w:t>
      </w:r>
      <w:r w:rsidR="00611B78">
        <w:rPr>
          <w:rFonts w:ascii="Arial" w:hAnsi="Arial" w:cs="Arial"/>
          <w:sz w:val="20"/>
          <w:szCs w:val="20"/>
        </w:rPr>
        <w:t xml:space="preserve">řádně, resp. provádí nebo dodá </w:t>
      </w:r>
      <w:r w:rsidRPr="00692FA2">
        <w:rPr>
          <w:rFonts w:ascii="Arial" w:hAnsi="Arial" w:cs="Arial"/>
          <w:sz w:val="20"/>
          <w:szCs w:val="20"/>
        </w:rPr>
        <w:t>sjedna</w:t>
      </w:r>
      <w:r w:rsidR="00693BAD" w:rsidRPr="00692FA2">
        <w:rPr>
          <w:rFonts w:ascii="Arial" w:hAnsi="Arial" w:cs="Arial"/>
          <w:sz w:val="20"/>
          <w:szCs w:val="20"/>
        </w:rPr>
        <w:t>né plnění nekvalitně či vadně,</w:t>
      </w:r>
    </w:p>
    <w:p w:rsidR="00F17A0D" w:rsidRPr="00692FA2" w:rsidRDefault="00F17A0D" w:rsidP="00283A75">
      <w:pPr>
        <w:pStyle w:val="Bezmezer"/>
        <w:numPr>
          <w:ilvl w:val="0"/>
          <w:numId w:val="28"/>
        </w:numPr>
        <w:jc w:val="both"/>
        <w:rPr>
          <w:rFonts w:ascii="Arial" w:hAnsi="Arial" w:cs="Arial"/>
          <w:sz w:val="20"/>
          <w:szCs w:val="20"/>
        </w:rPr>
      </w:pPr>
      <w:r w:rsidRPr="00692FA2">
        <w:rPr>
          <w:rFonts w:ascii="Arial" w:hAnsi="Arial" w:cs="Arial"/>
          <w:sz w:val="20"/>
          <w:szCs w:val="20"/>
        </w:rPr>
        <w:tab/>
        <w:t>nesjednání náležit</w:t>
      </w:r>
      <w:r w:rsidR="00693BAD" w:rsidRPr="00692FA2">
        <w:rPr>
          <w:rFonts w:ascii="Arial" w:hAnsi="Arial" w:cs="Arial"/>
          <w:sz w:val="20"/>
          <w:szCs w:val="20"/>
        </w:rPr>
        <w:t>ých pojištění,</w:t>
      </w:r>
    </w:p>
    <w:p w:rsidR="00F17A0D" w:rsidRPr="00611B78" w:rsidRDefault="005F18E3" w:rsidP="00611B78">
      <w:pPr>
        <w:pStyle w:val="Bezmezer"/>
        <w:numPr>
          <w:ilvl w:val="0"/>
          <w:numId w:val="28"/>
        </w:numPr>
        <w:jc w:val="both"/>
        <w:rPr>
          <w:rFonts w:ascii="Arial" w:hAnsi="Arial" w:cs="Arial"/>
          <w:sz w:val="20"/>
          <w:szCs w:val="20"/>
        </w:rPr>
      </w:pPr>
      <w:r w:rsidRPr="00692FA2">
        <w:rPr>
          <w:rFonts w:ascii="Arial" w:hAnsi="Arial" w:cs="Arial"/>
          <w:sz w:val="20"/>
          <w:szCs w:val="20"/>
        </w:rPr>
        <w:t xml:space="preserve">porušuje-li </w:t>
      </w:r>
      <w:r w:rsidR="00693BAD" w:rsidRPr="00692FA2">
        <w:rPr>
          <w:rFonts w:ascii="Arial" w:hAnsi="Arial" w:cs="Arial"/>
          <w:sz w:val="20"/>
          <w:szCs w:val="20"/>
        </w:rPr>
        <w:t xml:space="preserve">poskytovatel </w:t>
      </w:r>
      <w:r w:rsidR="00F17A0D" w:rsidRPr="00692FA2">
        <w:rPr>
          <w:rFonts w:ascii="Arial" w:hAnsi="Arial" w:cs="Arial"/>
          <w:sz w:val="20"/>
          <w:szCs w:val="20"/>
        </w:rPr>
        <w:t>podstatným způsobem jin</w:t>
      </w:r>
      <w:r w:rsidRPr="00692FA2">
        <w:rPr>
          <w:rFonts w:ascii="Arial" w:hAnsi="Arial" w:cs="Arial"/>
          <w:sz w:val="20"/>
          <w:szCs w:val="20"/>
        </w:rPr>
        <w:t>é</w:t>
      </w:r>
      <w:r w:rsidR="00F17A0D" w:rsidRPr="00692FA2">
        <w:rPr>
          <w:rFonts w:ascii="Arial" w:hAnsi="Arial" w:cs="Arial"/>
          <w:sz w:val="20"/>
          <w:szCs w:val="20"/>
        </w:rPr>
        <w:t xml:space="preserve"> sv</w:t>
      </w:r>
      <w:r w:rsidRPr="00692FA2">
        <w:rPr>
          <w:rFonts w:ascii="Arial" w:hAnsi="Arial" w:cs="Arial"/>
          <w:sz w:val="20"/>
          <w:szCs w:val="20"/>
        </w:rPr>
        <w:t>é</w:t>
      </w:r>
      <w:r w:rsidR="00F17A0D" w:rsidRPr="00692FA2">
        <w:rPr>
          <w:rFonts w:ascii="Arial" w:hAnsi="Arial" w:cs="Arial"/>
          <w:sz w:val="20"/>
          <w:szCs w:val="20"/>
        </w:rPr>
        <w:t xml:space="preserve"> závazk</w:t>
      </w:r>
      <w:r w:rsidRPr="00692FA2">
        <w:rPr>
          <w:rFonts w:ascii="Arial" w:hAnsi="Arial" w:cs="Arial"/>
          <w:sz w:val="20"/>
          <w:szCs w:val="20"/>
        </w:rPr>
        <w:t>y</w:t>
      </w:r>
      <w:r w:rsidR="00693BAD" w:rsidRPr="00692FA2">
        <w:rPr>
          <w:rFonts w:ascii="Arial" w:hAnsi="Arial" w:cs="Arial"/>
          <w:sz w:val="20"/>
          <w:szCs w:val="20"/>
        </w:rPr>
        <w:t xml:space="preserve"> </w:t>
      </w:r>
      <w:r w:rsidR="00A12FB6" w:rsidRPr="00692FA2">
        <w:rPr>
          <w:rFonts w:ascii="Arial" w:hAnsi="Arial" w:cs="Arial"/>
          <w:sz w:val="20"/>
          <w:szCs w:val="20"/>
        </w:rPr>
        <w:t>po</w:t>
      </w:r>
      <w:r w:rsidR="00693BAD" w:rsidRPr="00692FA2">
        <w:rPr>
          <w:rFonts w:ascii="Arial" w:hAnsi="Arial" w:cs="Arial"/>
          <w:sz w:val="20"/>
          <w:szCs w:val="20"/>
        </w:rPr>
        <w:t>dle smlouvy,</w:t>
      </w:r>
      <w:r w:rsidR="00A12FB6" w:rsidRPr="00692FA2">
        <w:rPr>
          <w:rFonts w:ascii="Arial" w:hAnsi="Arial" w:cs="Arial"/>
          <w:sz w:val="20"/>
          <w:szCs w:val="20"/>
        </w:rPr>
        <w:t xml:space="preserve"> podle jednotlivé objednávky či podle obe</w:t>
      </w:r>
      <w:r w:rsidR="00611B78">
        <w:rPr>
          <w:rFonts w:ascii="Arial" w:hAnsi="Arial" w:cs="Arial"/>
          <w:sz w:val="20"/>
          <w:szCs w:val="20"/>
        </w:rPr>
        <w:t>cně závazných právních předpisů</w:t>
      </w:r>
      <w:r w:rsidR="00A7649D" w:rsidRPr="00611B78">
        <w:rPr>
          <w:rFonts w:ascii="Arial" w:hAnsi="Arial" w:cs="Arial"/>
          <w:sz w:val="20"/>
          <w:szCs w:val="20"/>
        </w:rPr>
        <w:t>.</w:t>
      </w:r>
      <w:r w:rsidR="00F17A0D" w:rsidRPr="00611B78">
        <w:rPr>
          <w:rFonts w:ascii="Arial" w:hAnsi="Arial" w:cs="Arial"/>
          <w:sz w:val="20"/>
          <w:szCs w:val="20"/>
        </w:rPr>
        <w:t xml:space="preserve"> </w:t>
      </w:r>
    </w:p>
    <w:p w:rsidR="00F17A0D" w:rsidRPr="00692FA2" w:rsidRDefault="00F17A0D" w:rsidP="00A7649D">
      <w:pPr>
        <w:pStyle w:val="Odstavecseseznamem"/>
        <w:ind w:left="720"/>
        <w:jc w:val="both"/>
        <w:rPr>
          <w:rFonts w:ascii="Arial" w:hAnsi="Arial" w:cs="Arial"/>
          <w:sz w:val="20"/>
          <w:szCs w:val="20"/>
        </w:rPr>
      </w:pPr>
    </w:p>
    <w:p w:rsidR="00F17A0D" w:rsidRPr="00692FA2" w:rsidRDefault="00F17A0D" w:rsidP="00283A75">
      <w:pPr>
        <w:pStyle w:val="Odstavecseseznamem"/>
        <w:numPr>
          <w:ilvl w:val="0"/>
          <w:numId w:val="27"/>
        </w:numPr>
        <w:jc w:val="both"/>
        <w:rPr>
          <w:rFonts w:ascii="Arial" w:hAnsi="Arial" w:cs="Arial"/>
          <w:sz w:val="20"/>
          <w:szCs w:val="20"/>
        </w:rPr>
      </w:pPr>
      <w:r w:rsidRPr="00692FA2">
        <w:rPr>
          <w:rFonts w:ascii="Arial" w:hAnsi="Arial" w:cs="Arial"/>
          <w:sz w:val="20"/>
          <w:szCs w:val="20"/>
        </w:rPr>
        <w:t>Poskytovatel je oprávněn od smlouvy odstoupit pouze v případě, že OZP bude v prodlení se splatnou cenou dodávky služby a OZP nezaplatí poskytovateli splatnou cenu dodávky služby ani v náhradním termínu splatnosti po předchozím písemném upozornění poskytovatele, ve kterém mu poskytovatel stanoví dodatečnou lhůtu k</w:t>
      </w:r>
      <w:r w:rsidR="004912A0" w:rsidRPr="00692FA2">
        <w:rPr>
          <w:rFonts w:ascii="Arial" w:hAnsi="Arial" w:cs="Arial"/>
          <w:sz w:val="20"/>
          <w:szCs w:val="20"/>
        </w:rPr>
        <w:t> </w:t>
      </w:r>
      <w:r w:rsidRPr="00692FA2">
        <w:rPr>
          <w:rFonts w:ascii="Arial" w:hAnsi="Arial" w:cs="Arial"/>
          <w:sz w:val="20"/>
          <w:szCs w:val="20"/>
        </w:rPr>
        <w:t>plnění</w:t>
      </w:r>
      <w:r w:rsidR="004912A0" w:rsidRPr="00692FA2">
        <w:rPr>
          <w:rFonts w:ascii="Arial" w:hAnsi="Arial" w:cs="Arial"/>
          <w:sz w:val="20"/>
          <w:szCs w:val="20"/>
        </w:rPr>
        <w:t>,</w:t>
      </w:r>
      <w:r w:rsidRPr="00692FA2">
        <w:rPr>
          <w:rFonts w:ascii="Arial" w:hAnsi="Arial" w:cs="Arial"/>
          <w:sz w:val="20"/>
          <w:szCs w:val="20"/>
        </w:rPr>
        <w:t xml:space="preserve"> minimálně však v délce </w:t>
      </w:r>
      <w:r w:rsidR="00640D83" w:rsidRPr="00692FA2">
        <w:rPr>
          <w:rFonts w:ascii="Arial" w:hAnsi="Arial" w:cs="Arial"/>
          <w:sz w:val="20"/>
          <w:szCs w:val="20"/>
        </w:rPr>
        <w:t>120</w:t>
      </w:r>
      <w:r w:rsidRPr="00692FA2">
        <w:rPr>
          <w:rFonts w:ascii="Arial" w:hAnsi="Arial" w:cs="Arial"/>
          <w:sz w:val="20"/>
          <w:szCs w:val="20"/>
        </w:rPr>
        <w:t xml:space="preserve"> dnů od doručení tohoto písemného upozornění poskytovateli.</w:t>
      </w:r>
    </w:p>
    <w:p w:rsidR="00A7649D" w:rsidRPr="00692FA2" w:rsidRDefault="00A7649D" w:rsidP="00A7649D">
      <w:pPr>
        <w:pStyle w:val="Odstavecseseznamem"/>
        <w:rPr>
          <w:rFonts w:ascii="Arial" w:hAnsi="Arial" w:cs="Arial"/>
          <w:sz w:val="20"/>
          <w:szCs w:val="20"/>
        </w:rPr>
      </w:pPr>
    </w:p>
    <w:p w:rsidR="004912A0" w:rsidRPr="00692FA2" w:rsidRDefault="004912A0" w:rsidP="004912A0">
      <w:pPr>
        <w:pStyle w:val="Odstavecseseznamem"/>
        <w:numPr>
          <w:ilvl w:val="0"/>
          <w:numId w:val="27"/>
        </w:numPr>
        <w:jc w:val="both"/>
        <w:rPr>
          <w:rFonts w:ascii="Arial" w:hAnsi="Arial" w:cs="Arial"/>
          <w:sz w:val="20"/>
          <w:szCs w:val="20"/>
        </w:rPr>
      </w:pPr>
      <w:r w:rsidRPr="00692FA2">
        <w:rPr>
          <w:rFonts w:ascii="Arial" w:hAnsi="Arial" w:cs="Arial"/>
          <w:sz w:val="20"/>
          <w:szCs w:val="20"/>
        </w:rPr>
        <w:t>Odstoupení od smlouvy je účinné ode dne následujícího po d</w:t>
      </w:r>
      <w:r w:rsidR="00A12FB6" w:rsidRPr="00692FA2">
        <w:rPr>
          <w:rFonts w:ascii="Arial" w:hAnsi="Arial" w:cs="Arial"/>
          <w:sz w:val="20"/>
          <w:szCs w:val="20"/>
        </w:rPr>
        <w:t>ni doručení písemného sdělení o </w:t>
      </w:r>
      <w:r w:rsidRPr="00692FA2">
        <w:rPr>
          <w:rFonts w:ascii="Arial" w:hAnsi="Arial" w:cs="Arial"/>
          <w:sz w:val="20"/>
          <w:szCs w:val="20"/>
        </w:rPr>
        <w:t>odstoupení od smlouvy druhé smluvní straně.</w:t>
      </w:r>
    </w:p>
    <w:p w:rsidR="004912A0" w:rsidRPr="00692FA2" w:rsidRDefault="004912A0" w:rsidP="004912A0">
      <w:pPr>
        <w:pStyle w:val="Odstavecseseznamem"/>
        <w:rPr>
          <w:rFonts w:ascii="Arial" w:hAnsi="Arial" w:cs="Arial"/>
          <w:sz w:val="20"/>
          <w:szCs w:val="20"/>
        </w:rPr>
      </w:pPr>
    </w:p>
    <w:p w:rsidR="004912A0" w:rsidRPr="00692FA2" w:rsidRDefault="004912A0" w:rsidP="004912A0">
      <w:pPr>
        <w:pStyle w:val="Odstavecseseznamem"/>
        <w:numPr>
          <w:ilvl w:val="0"/>
          <w:numId w:val="27"/>
        </w:numPr>
        <w:jc w:val="both"/>
        <w:rPr>
          <w:rFonts w:ascii="Arial" w:hAnsi="Arial" w:cs="Arial"/>
          <w:sz w:val="20"/>
          <w:szCs w:val="20"/>
        </w:rPr>
      </w:pPr>
      <w:r w:rsidRPr="00692FA2">
        <w:rPr>
          <w:rFonts w:ascii="Arial" w:hAnsi="Arial" w:cs="Arial"/>
          <w:sz w:val="20"/>
          <w:szCs w:val="20"/>
        </w:rPr>
        <w:t xml:space="preserve">OZP je oprávněna tuto smlouvu vypovědět bez udání důvodu s tříměsíční výpovědní dobou, která počne běžet prvním dnem měsíce následujícího po doručení výpovědi poskytovateli. </w:t>
      </w:r>
    </w:p>
    <w:p w:rsidR="004912A0" w:rsidRPr="00692FA2" w:rsidRDefault="004912A0" w:rsidP="004912A0">
      <w:pPr>
        <w:pStyle w:val="Odstavecseseznamem"/>
        <w:ind w:left="0"/>
        <w:jc w:val="both"/>
        <w:rPr>
          <w:rFonts w:ascii="Arial" w:hAnsi="Arial" w:cs="Arial"/>
          <w:sz w:val="20"/>
          <w:szCs w:val="20"/>
        </w:rPr>
      </w:pPr>
    </w:p>
    <w:p w:rsidR="004912A0" w:rsidRPr="00611B78" w:rsidRDefault="004912A0" w:rsidP="004912A0">
      <w:pPr>
        <w:pStyle w:val="Odstavecseseznamem"/>
        <w:numPr>
          <w:ilvl w:val="0"/>
          <w:numId w:val="27"/>
        </w:numPr>
        <w:jc w:val="both"/>
        <w:rPr>
          <w:rFonts w:ascii="Arial" w:hAnsi="Arial" w:cs="Arial"/>
          <w:sz w:val="20"/>
          <w:szCs w:val="20"/>
        </w:rPr>
      </w:pPr>
      <w:r w:rsidRPr="00611B78">
        <w:rPr>
          <w:rFonts w:ascii="Arial" w:hAnsi="Arial" w:cs="Arial"/>
          <w:sz w:val="20"/>
          <w:szCs w:val="20"/>
        </w:rPr>
        <w:t xml:space="preserve">Pokud OZP ukončí tuto smlouvou odstoupením nebo výpovědí, </w:t>
      </w:r>
    </w:p>
    <w:p w:rsidR="004912A0" w:rsidRPr="00611B78" w:rsidRDefault="004912A0" w:rsidP="004912A0">
      <w:pPr>
        <w:pStyle w:val="Bezmezer"/>
        <w:numPr>
          <w:ilvl w:val="0"/>
          <w:numId w:val="30"/>
        </w:numPr>
        <w:jc w:val="both"/>
        <w:rPr>
          <w:rFonts w:ascii="Arial" w:hAnsi="Arial" w:cs="Arial"/>
          <w:sz w:val="20"/>
          <w:szCs w:val="20"/>
        </w:rPr>
      </w:pPr>
      <w:r w:rsidRPr="00611B78">
        <w:rPr>
          <w:rFonts w:ascii="Arial" w:hAnsi="Arial" w:cs="Arial"/>
          <w:sz w:val="20"/>
          <w:szCs w:val="20"/>
        </w:rPr>
        <w:t xml:space="preserve">je poskytovatel povinen dokončit sjednané plnění libovolným způsobem, který považuje za účelný, avšak bez zbytečného prodlení nebo nákladů; </w:t>
      </w:r>
    </w:p>
    <w:p w:rsidR="004912A0" w:rsidRPr="00611B78" w:rsidRDefault="004912A0" w:rsidP="004912A0">
      <w:pPr>
        <w:pStyle w:val="Bezmezer"/>
        <w:numPr>
          <w:ilvl w:val="0"/>
          <w:numId w:val="30"/>
        </w:numPr>
        <w:jc w:val="both"/>
        <w:rPr>
          <w:rFonts w:ascii="Arial" w:hAnsi="Arial" w:cs="Arial"/>
          <w:sz w:val="20"/>
          <w:szCs w:val="20"/>
        </w:rPr>
      </w:pPr>
      <w:r w:rsidRPr="00611B78">
        <w:rPr>
          <w:rFonts w:ascii="Arial" w:hAnsi="Arial" w:cs="Arial"/>
          <w:sz w:val="20"/>
          <w:szCs w:val="20"/>
        </w:rPr>
        <w:t>pozastaví OZP jakékoliv platby poskytovateli.</w:t>
      </w:r>
    </w:p>
    <w:p w:rsidR="00A12FB6" w:rsidRPr="00611B78" w:rsidRDefault="00A12FB6" w:rsidP="00A12FB6">
      <w:pPr>
        <w:pStyle w:val="Default"/>
        <w:ind w:left="705"/>
        <w:jc w:val="both"/>
        <w:rPr>
          <w:color w:val="auto"/>
          <w:sz w:val="20"/>
          <w:szCs w:val="20"/>
        </w:rPr>
      </w:pPr>
      <w:r w:rsidRPr="00611B78">
        <w:rPr>
          <w:color w:val="auto"/>
          <w:sz w:val="20"/>
          <w:szCs w:val="20"/>
        </w:rPr>
        <w:t xml:space="preserve">OZP vzniká tímto odstoupením nárok na náhradu vícenákladů jí vynaložených na řádné splnění předmětu smlouvy a na náhradu škody vzniklé porušením právní povinnosti poskytovatele dle smlouvy nebo zákona. </w:t>
      </w:r>
    </w:p>
    <w:p w:rsidR="00A7649D" w:rsidRPr="00692FA2" w:rsidRDefault="00A7649D" w:rsidP="00A12FB6">
      <w:pPr>
        <w:pStyle w:val="Odstavecseseznamem"/>
        <w:ind w:left="720"/>
        <w:jc w:val="both"/>
        <w:rPr>
          <w:rFonts w:ascii="Arial" w:hAnsi="Arial" w:cs="Arial"/>
          <w:sz w:val="20"/>
          <w:szCs w:val="20"/>
        </w:rPr>
      </w:pPr>
    </w:p>
    <w:p w:rsidR="00A12FB6" w:rsidRPr="00692FA2" w:rsidRDefault="004912A0" w:rsidP="00A12FB6">
      <w:pPr>
        <w:pStyle w:val="Odstavecseseznamem"/>
        <w:numPr>
          <w:ilvl w:val="0"/>
          <w:numId w:val="27"/>
        </w:numPr>
        <w:jc w:val="both"/>
        <w:rPr>
          <w:rFonts w:ascii="Arial" w:hAnsi="Arial" w:cs="Arial"/>
          <w:sz w:val="20"/>
          <w:szCs w:val="20"/>
        </w:rPr>
      </w:pPr>
      <w:r w:rsidRPr="00692FA2">
        <w:rPr>
          <w:rFonts w:ascii="Arial" w:hAnsi="Arial" w:cs="Arial"/>
          <w:sz w:val="20"/>
          <w:szCs w:val="20"/>
        </w:rPr>
        <w:t>Na práva a povinnosti z jednotlivých smluv uzavřených dle čl. II. této smlouvy se užijí ustanovení této smlouvy i po jejím ukončení.</w:t>
      </w:r>
      <w:r w:rsidR="00A12FB6" w:rsidRPr="00692FA2">
        <w:rPr>
          <w:rFonts w:ascii="Arial" w:hAnsi="Arial" w:cs="Arial"/>
          <w:sz w:val="20"/>
          <w:szCs w:val="20"/>
        </w:rPr>
        <w:t xml:space="preserve"> </w:t>
      </w:r>
      <w:r w:rsidR="00045662" w:rsidRPr="00692FA2">
        <w:rPr>
          <w:rFonts w:ascii="Arial" w:hAnsi="Arial" w:cs="Arial"/>
          <w:sz w:val="20"/>
          <w:szCs w:val="20"/>
        </w:rPr>
        <w:t>Závazky poskytovatele</w:t>
      </w:r>
      <w:r w:rsidR="00A12FB6" w:rsidRPr="00692FA2">
        <w:rPr>
          <w:rFonts w:ascii="Arial" w:hAnsi="Arial" w:cs="Arial"/>
          <w:sz w:val="20"/>
          <w:szCs w:val="20"/>
        </w:rPr>
        <w:t xml:space="preserve">, pokud jde o jakost, odstraňování vad, </w:t>
      </w:r>
      <w:r w:rsidR="00C20443">
        <w:rPr>
          <w:rFonts w:ascii="Arial" w:hAnsi="Arial" w:cs="Arial"/>
          <w:sz w:val="20"/>
          <w:szCs w:val="20"/>
        </w:rPr>
        <w:t xml:space="preserve">sankce, náhradu škody, odpovědnost poskytovatele a </w:t>
      </w:r>
      <w:r w:rsidR="00A12FB6" w:rsidRPr="00692FA2">
        <w:rPr>
          <w:rFonts w:ascii="Arial" w:hAnsi="Arial" w:cs="Arial"/>
          <w:sz w:val="20"/>
          <w:szCs w:val="20"/>
        </w:rPr>
        <w:t xml:space="preserve">poskytovatelovy záruky za jakost předmětu plnění dodaných až do doby odstoupení od smlouvy OZP, platí i po takovém odstoupení. </w:t>
      </w:r>
    </w:p>
    <w:p w:rsidR="004912A0" w:rsidRPr="00692FA2" w:rsidRDefault="004912A0" w:rsidP="00A12FB6">
      <w:pPr>
        <w:pStyle w:val="Odstavecseseznamem"/>
        <w:ind w:left="720"/>
        <w:jc w:val="both"/>
        <w:rPr>
          <w:rFonts w:ascii="Arial" w:hAnsi="Arial" w:cs="Arial"/>
          <w:sz w:val="20"/>
          <w:szCs w:val="20"/>
        </w:rPr>
      </w:pPr>
    </w:p>
    <w:p w:rsidR="004912A0" w:rsidRPr="00692FA2" w:rsidRDefault="004912A0" w:rsidP="004912A0">
      <w:pPr>
        <w:pStyle w:val="Odstavecseseznamem"/>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Doba trvání smlouvy</w:t>
      </w:r>
    </w:p>
    <w:p w:rsidR="00F17A0D" w:rsidRPr="00692FA2" w:rsidRDefault="00F17A0D" w:rsidP="00F17A0D">
      <w:pPr>
        <w:jc w:val="both"/>
        <w:rPr>
          <w:rFonts w:ascii="Arial" w:hAnsi="Arial" w:cs="Arial"/>
          <w:b/>
          <w:bCs/>
          <w:caps/>
          <w:sz w:val="20"/>
          <w:szCs w:val="20"/>
        </w:rPr>
      </w:pPr>
    </w:p>
    <w:p w:rsidR="00F17A0D" w:rsidRPr="00692FA2" w:rsidRDefault="00F17A0D" w:rsidP="00283A75">
      <w:pPr>
        <w:pStyle w:val="Bezmezer"/>
        <w:numPr>
          <w:ilvl w:val="0"/>
          <w:numId w:val="18"/>
        </w:numPr>
        <w:jc w:val="both"/>
        <w:rPr>
          <w:rFonts w:ascii="Arial" w:hAnsi="Arial" w:cs="Arial"/>
          <w:sz w:val="20"/>
          <w:szCs w:val="20"/>
        </w:rPr>
      </w:pPr>
      <w:r w:rsidRPr="00692FA2">
        <w:rPr>
          <w:rFonts w:ascii="Arial" w:hAnsi="Arial" w:cs="Arial"/>
          <w:sz w:val="20"/>
          <w:szCs w:val="20"/>
        </w:rPr>
        <w:t>Tato smlouva nabývá platnosti dnem jejího podpisu smluvními stranami a uzavírá se na dobu tří let.</w:t>
      </w:r>
    </w:p>
    <w:p w:rsidR="00F17A0D" w:rsidRPr="00692FA2" w:rsidRDefault="00F17A0D" w:rsidP="00B12F9D">
      <w:pPr>
        <w:pStyle w:val="Bezmezer"/>
        <w:ind w:left="720"/>
        <w:jc w:val="both"/>
        <w:rPr>
          <w:rFonts w:ascii="Arial" w:hAnsi="Arial" w:cs="Arial"/>
          <w:sz w:val="20"/>
          <w:szCs w:val="20"/>
        </w:rPr>
      </w:pPr>
    </w:p>
    <w:p w:rsidR="00F17A0D" w:rsidRPr="00692FA2" w:rsidRDefault="00F17A0D" w:rsidP="00283A75">
      <w:pPr>
        <w:pStyle w:val="Bezmezer"/>
        <w:numPr>
          <w:ilvl w:val="0"/>
          <w:numId w:val="18"/>
        </w:numPr>
        <w:jc w:val="both"/>
        <w:rPr>
          <w:rFonts w:ascii="Arial" w:hAnsi="Arial" w:cs="Arial"/>
          <w:sz w:val="20"/>
          <w:szCs w:val="20"/>
        </w:rPr>
      </w:pPr>
      <w:r w:rsidRPr="00692FA2">
        <w:rPr>
          <w:rFonts w:ascii="Arial" w:hAnsi="Arial" w:cs="Arial"/>
          <w:sz w:val="20"/>
          <w:szCs w:val="20"/>
        </w:rPr>
        <w:t xml:space="preserve">Práva a povinnosti uvedená na ochranu OZP zůstávají v platnosti i po ukončení této smlouvy. </w:t>
      </w:r>
    </w:p>
    <w:p w:rsidR="00F17A0D" w:rsidRPr="00692FA2" w:rsidRDefault="00F17A0D" w:rsidP="00B12F9D">
      <w:pPr>
        <w:pStyle w:val="Odstavecseseznamem"/>
        <w:ind w:left="0"/>
        <w:jc w:val="both"/>
        <w:rPr>
          <w:rFonts w:ascii="Arial" w:hAnsi="Arial" w:cs="Arial"/>
          <w:sz w:val="20"/>
          <w:szCs w:val="20"/>
        </w:rPr>
      </w:pPr>
    </w:p>
    <w:p w:rsidR="00F17A0D" w:rsidRPr="00692FA2" w:rsidRDefault="00F17A0D" w:rsidP="00F17A0D">
      <w:pPr>
        <w:pStyle w:val="Odstavecseseznamem"/>
        <w:ind w:left="720"/>
        <w:jc w:val="both"/>
        <w:rPr>
          <w:rFonts w:ascii="Arial" w:hAnsi="Arial" w:cs="Arial"/>
          <w:sz w:val="20"/>
          <w:szCs w:val="20"/>
        </w:rPr>
      </w:pPr>
    </w:p>
    <w:p w:rsidR="00F17A0D" w:rsidRPr="00692FA2" w:rsidRDefault="00F17A0D" w:rsidP="00283A75">
      <w:pPr>
        <w:numPr>
          <w:ilvl w:val="0"/>
          <w:numId w:val="1"/>
        </w:numPr>
        <w:jc w:val="center"/>
        <w:rPr>
          <w:rFonts w:ascii="Arial" w:hAnsi="Arial" w:cs="Arial"/>
          <w:b/>
          <w:sz w:val="20"/>
          <w:szCs w:val="20"/>
        </w:rPr>
      </w:pPr>
      <w:r w:rsidRPr="00692FA2">
        <w:rPr>
          <w:rFonts w:ascii="Arial" w:hAnsi="Arial" w:cs="Arial"/>
          <w:b/>
          <w:sz w:val="20"/>
          <w:szCs w:val="20"/>
        </w:rPr>
        <w:t>Nástupnictví a postoupení</w:t>
      </w:r>
    </w:p>
    <w:p w:rsidR="00F17A0D" w:rsidRPr="00692FA2" w:rsidRDefault="00F17A0D" w:rsidP="00F17A0D">
      <w:pPr>
        <w:pStyle w:val="Zkladntext31"/>
        <w:tabs>
          <w:tab w:val="left" w:pos="5230"/>
        </w:tabs>
        <w:jc w:val="left"/>
        <w:rPr>
          <w:rFonts w:ascii="Arial" w:hAnsi="Arial" w:cs="Arial"/>
          <w:b w:val="0"/>
          <w:bCs w:val="0"/>
          <w:sz w:val="20"/>
          <w:szCs w:val="20"/>
        </w:rPr>
      </w:pPr>
      <w:r w:rsidRPr="00692FA2">
        <w:rPr>
          <w:rFonts w:ascii="Arial" w:hAnsi="Arial" w:cs="Arial"/>
          <w:b w:val="0"/>
          <w:bCs w:val="0"/>
          <w:sz w:val="20"/>
          <w:szCs w:val="20"/>
        </w:rPr>
        <w:tab/>
      </w:r>
    </w:p>
    <w:p w:rsidR="00F17A0D" w:rsidRPr="00692FA2" w:rsidRDefault="00F17A0D" w:rsidP="00283A75">
      <w:pPr>
        <w:pStyle w:val="Bezmezer"/>
        <w:numPr>
          <w:ilvl w:val="0"/>
          <w:numId w:val="19"/>
        </w:numPr>
        <w:jc w:val="both"/>
        <w:rPr>
          <w:rFonts w:ascii="Arial" w:hAnsi="Arial" w:cs="Arial"/>
          <w:sz w:val="20"/>
          <w:szCs w:val="20"/>
        </w:rPr>
      </w:pPr>
      <w:r w:rsidRPr="00692FA2">
        <w:rPr>
          <w:rFonts w:ascii="Arial" w:hAnsi="Arial" w:cs="Arial"/>
          <w:sz w:val="20"/>
          <w:szCs w:val="20"/>
        </w:rPr>
        <w:t>Práva a povinnosti z této smlouvy přecházejí na právní nástupce smluvních stran.</w:t>
      </w:r>
    </w:p>
    <w:p w:rsidR="00A7649D" w:rsidRPr="00692FA2" w:rsidRDefault="00A7649D" w:rsidP="00A7649D">
      <w:pPr>
        <w:pStyle w:val="Bezmezer"/>
        <w:ind w:left="720"/>
        <w:jc w:val="both"/>
        <w:rPr>
          <w:rFonts w:ascii="Arial" w:hAnsi="Arial" w:cs="Arial"/>
          <w:sz w:val="20"/>
          <w:szCs w:val="20"/>
        </w:rPr>
      </w:pPr>
    </w:p>
    <w:p w:rsidR="00F17A0D" w:rsidRPr="00692FA2" w:rsidRDefault="00F17A0D" w:rsidP="00283A75">
      <w:pPr>
        <w:pStyle w:val="Bezmezer"/>
        <w:numPr>
          <w:ilvl w:val="0"/>
          <w:numId w:val="19"/>
        </w:numPr>
        <w:jc w:val="both"/>
        <w:rPr>
          <w:rFonts w:ascii="Arial" w:hAnsi="Arial" w:cs="Arial"/>
          <w:sz w:val="20"/>
          <w:szCs w:val="20"/>
        </w:rPr>
      </w:pPr>
      <w:r w:rsidRPr="00692FA2">
        <w:rPr>
          <w:rFonts w:ascii="Arial" w:hAnsi="Arial" w:cs="Arial"/>
          <w:sz w:val="20"/>
          <w:szCs w:val="20"/>
        </w:rPr>
        <w:t>OZP je oprávněna postoupit práva a povinnosti z této smlouvy třetí osob</w:t>
      </w:r>
      <w:r w:rsidR="00692FA2">
        <w:rPr>
          <w:rFonts w:ascii="Arial" w:hAnsi="Arial" w:cs="Arial"/>
          <w:sz w:val="20"/>
          <w:szCs w:val="20"/>
        </w:rPr>
        <w:t>ě</w:t>
      </w:r>
      <w:r w:rsidRPr="00692FA2">
        <w:rPr>
          <w:rFonts w:ascii="Arial" w:hAnsi="Arial" w:cs="Arial"/>
          <w:sz w:val="20"/>
          <w:szCs w:val="20"/>
        </w:rPr>
        <w:t>.</w:t>
      </w:r>
    </w:p>
    <w:p w:rsidR="00A7649D" w:rsidRPr="00692FA2" w:rsidRDefault="00A7649D" w:rsidP="00A7649D">
      <w:pPr>
        <w:pStyle w:val="Bezmezer"/>
        <w:jc w:val="both"/>
        <w:rPr>
          <w:rFonts w:ascii="Arial" w:hAnsi="Arial" w:cs="Arial"/>
          <w:sz w:val="20"/>
          <w:szCs w:val="20"/>
        </w:rPr>
      </w:pPr>
    </w:p>
    <w:p w:rsidR="00F17A0D" w:rsidRPr="00611B78" w:rsidRDefault="00F17A0D" w:rsidP="00283A75">
      <w:pPr>
        <w:pStyle w:val="Bezmezer"/>
        <w:numPr>
          <w:ilvl w:val="0"/>
          <w:numId w:val="19"/>
        </w:numPr>
        <w:jc w:val="both"/>
        <w:rPr>
          <w:rFonts w:ascii="Arial" w:hAnsi="Arial" w:cs="Arial"/>
          <w:sz w:val="20"/>
          <w:szCs w:val="20"/>
        </w:rPr>
      </w:pPr>
      <w:r w:rsidRPr="00611B78">
        <w:rPr>
          <w:rFonts w:ascii="Arial" w:hAnsi="Arial" w:cs="Arial"/>
          <w:sz w:val="20"/>
          <w:szCs w:val="20"/>
        </w:rPr>
        <w:t>Poskytovatel není oprávněn postoupit bez předchozího písemného souhlasu OZP pohledávky z této smlouvy třetí</w:t>
      </w:r>
      <w:r w:rsidR="00692FA2" w:rsidRPr="00611B78">
        <w:rPr>
          <w:rFonts w:ascii="Arial" w:hAnsi="Arial" w:cs="Arial"/>
          <w:sz w:val="20"/>
          <w:szCs w:val="20"/>
        </w:rPr>
        <w:t xml:space="preserve"> osobě</w:t>
      </w:r>
      <w:r w:rsidRPr="00611B78">
        <w:rPr>
          <w:rFonts w:ascii="Arial" w:hAnsi="Arial" w:cs="Arial"/>
          <w:sz w:val="20"/>
          <w:szCs w:val="20"/>
        </w:rPr>
        <w:t>.</w:t>
      </w:r>
    </w:p>
    <w:p w:rsidR="00A367E2" w:rsidRPr="00692FA2" w:rsidRDefault="00A367E2" w:rsidP="00A367E2">
      <w:pPr>
        <w:pStyle w:val="Odstavecseseznamem"/>
        <w:rPr>
          <w:rFonts w:ascii="Arial" w:hAnsi="Arial" w:cs="Arial"/>
          <w:sz w:val="20"/>
          <w:szCs w:val="20"/>
        </w:rPr>
      </w:pPr>
    </w:p>
    <w:p w:rsidR="00A367E2" w:rsidRPr="00692FA2" w:rsidRDefault="00A367E2" w:rsidP="00A367E2">
      <w:pPr>
        <w:pStyle w:val="Bezmezer"/>
        <w:ind w:left="720"/>
        <w:jc w:val="both"/>
        <w:rPr>
          <w:rFonts w:ascii="Arial" w:hAnsi="Arial" w:cs="Arial"/>
          <w:sz w:val="20"/>
          <w:szCs w:val="20"/>
        </w:rPr>
      </w:pPr>
    </w:p>
    <w:p w:rsidR="002B28CE" w:rsidRPr="00692FA2" w:rsidRDefault="002B28CE" w:rsidP="00283A75">
      <w:pPr>
        <w:numPr>
          <w:ilvl w:val="0"/>
          <w:numId w:val="1"/>
        </w:numPr>
        <w:jc w:val="center"/>
        <w:rPr>
          <w:rFonts w:ascii="Arial" w:hAnsi="Arial" w:cs="Arial"/>
          <w:b/>
          <w:sz w:val="20"/>
          <w:szCs w:val="20"/>
        </w:rPr>
      </w:pPr>
      <w:r w:rsidRPr="00692FA2">
        <w:rPr>
          <w:rFonts w:ascii="Arial" w:hAnsi="Arial" w:cs="Arial"/>
          <w:b/>
          <w:sz w:val="20"/>
          <w:szCs w:val="20"/>
        </w:rPr>
        <w:t>Závěrečná ustanovení</w:t>
      </w:r>
    </w:p>
    <w:p w:rsidR="002B28CE" w:rsidRPr="00692FA2" w:rsidRDefault="002B28CE" w:rsidP="005F25CB">
      <w:pPr>
        <w:pStyle w:val="Bezmezer"/>
        <w:rPr>
          <w:rFonts w:ascii="Arial" w:hAnsi="Arial" w:cs="Arial"/>
          <w:sz w:val="20"/>
          <w:szCs w:val="20"/>
        </w:rPr>
      </w:pPr>
    </w:p>
    <w:p w:rsidR="002B28CE" w:rsidRPr="00692FA2" w:rsidRDefault="002B28CE" w:rsidP="00283A75">
      <w:pPr>
        <w:pStyle w:val="Bezmezer"/>
        <w:numPr>
          <w:ilvl w:val="0"/>
          <w:numId w:val="3"/>
        </w:numPr>
        <w:jc w:val="both"/>
        <w:rPr>
          <w:rFonts w:ascii="Arial" w:hAnsi="Arial" w:cs="Arial"/>
          <w:sz w:val="20"/>
          <w:szCs w:val="20"/>
        </w:rPr>
      </w:pPr>
      <w:r w:rsidRPr="00692FA2">
        <w:rPr>
          <w:rFonts w:ascii="Arial" w:hAnsi="Arial" w:cs="Arial"/>
          <w:sz w:val="20"/>
          <w:szCs w:val="20"/>
        </w:rPr>
        <w:t xml:space="preserve">Vztahy neupravené touto smlouvou se řídí </w:t>
      </w:r>
      <w:r w:rsidR="004745ED" w:rsidRPr="00692FA2">
        <w:rPr>
          <w:rFonts w:ascii="Arial" w:hAnsi="Arial" w:cs="Arial"/>
          <w:sz w:val="20"/>
          <w:szCs w:val="20"/>
        </w:rPr>
        <w:t xml:space="preserve">zákonem č. 89/2012 Sb., </w:t>
      </w:r>
      <w:r w:rsidRPr="00692FA2">
        <w:rPr>
          <w:rFonts w:ascii="Arial" w:hAnsi="Arial" w:cs="Arial"/>
          <w:sz w:val="20"/>
          <w:szCs w:val="20"/>
        </w:rPr>
        <w:t>ob</w:t>
      </w:r>
      <w:r w:rsidR="00767F1F" w:rsidRPr="00692FA2">
        <w:rPr>
          <w:rFonts w:ascii="Arial" w:hAnsi="Arial" w:cs="Arial"/>
          <w:sz w:val="20"/>
          <w:szCs w:val="20"/>
        </w:rPr>
        <w:t>čanský</w:t>
      </w:r>
      <w:r w:rsidR="00F66DA4">
        <w:rPr>
          <w:rFonts w:ascii="Arial" w:hAnsi="Arial" w:cs="Arial"/>
          <w:sz w:val="20"/>
          <w:szCs w:val="20"/>
        </w:rPr>
        <w:t>m</w:t>
      </w:r>
      <w:r w:rsidR="00A7649D" w:rsidRPr="00692FA2">
        <w:rPr>
          <w:rFonts w:ascii="Arial" w:hAnsi="Arial" w:cs="Arial"/>
          <w:sz w:val="20"/>
          <w:szCs w:val="20"/>
        </w:rPr>
        <w:t xml:space="preserve"> zákoník</w:t>
      </w:r>
      <w:r w:rsidR="00F66DA4">
        <w:rPr>
          <w:rFonts w:ascii="Arial" w:hAnsi="Arial" w:cs="Arial"/>
          <w:sz w:val="20"/>
          <w:szCs w:val="20"/>
        </w:rPr>
        <w:t>em</w:t>
      </w:r>
      <w:r w:rsidR="00A7649D" w:rsidRPr="00692FA2">
        <w:rPr>
          <w:rFonts w:ascii="Arial" w:hAnsi="Arial" w:cs="Arial"/>
          <w:sz w:val="20"/>
          <w:szCs w:val="20"/>
        </w:rPr>
        <w:t>.</w:t>
      </w:r>
    </w:p>
    <w:p w:rsidR="00A7649D" w:rsidRPr="00692FA2" w:rsidRDefault="00A7649D" w:rsidP="00A7649D">
      <w:pPr>
        <w:pStyle w:val="Bezmezer"/>
        <w:ind w:left="720"/>
        <w:jc w:val="both"/>
        <w:rPr>
          <w:rFonts w:ascii="Arial" w:hAnsi="Arial" w:cs="Arial"/>
          <w:sz w:val="20"/>
          <w:szCs w:val="20"/>
        </w:rPr>
      </w:pPr>
    </w:p>
    <w:p w:rsidR="00F17A0D" w:rsidRPr="00692FA2" w:rsidRDefault="00F17A0D" w:rsidP="00283A75">
      <w:pPr>
        <w:pStyle w:val="Bezmezer"/>
        <w:numPr>
          <w:ilvl w:val="0"/>
          <w:numId w:val="3"/>
        </w:numPr>
        <w:jc w:val="both"/>
        <w:rPr>
          <w:rFonts w:ascii="Arial" w:hAnsi="Arial" w:cs="Arial"/>
          <w:sz w:val="20"/>
          <w:szCs w:val="20"/>
        </w:rPr>
      </w:pPr>
      <w:r w:rsidRPr="00692FA2">
        <w:rPr>
          <w:rFonts w:ascii="Arial" w:hAnsi="Arial" w:cs="Arial"/>
          <w:sz w:val="20"/>
          <w:szCs w:val="20"/>
        </w:rPr>
        <w:t>Smluvní strany se dohodly, že v případě sporu plynoucího z této smlouvy je pro jednání příslušný český soud.</w:t>
      </w:r>
    </w:p>
    <w:p w:rsidR="00693BAD" w:rsidRPr="00692FA2" w:rsidRDefault="00693BAD" w:rsidP="00693BAD">
      <w:pPr>
        <w:pStyle w:val="Odstavecseseznamem"/>
        <w:rPr>
          <w:rFonts w:ascii="Arial" w:hAnsi="Arial" w:cs="Arial"/>
          <w:sz w:val="20"/>
          <w:szCs w:val="20"/>
        </w:rPr>
      </w:pPr>
    </w:p>
    <w:p w:rsidR="00693BAD" w:rsidRPr="00692FA2" w:rsidRDefault="00693BAD" w:rsidP="00693BAD">
      <w:pPr>
        <w:pStyle w:val="Bezmezer"/>
        <w:numPr>
          <w:ilvl w:val="0"/>
          <w:numId w:val="3"/>
        </w:numPr>
        <w:jc w:val="both"/>
        <w:rPr>
          <w:rFonts w:ascii="Arial" w:hAnsi="Arial" w:cs="Arial"/>
          <w:sz w:val="20"/>
          <w:szCs w:val="20"/>
        </w:rPr>
      </w:pPr>
      <w:r w:rsidRPr="00692FA2">
        <w:rPr>
          <w:rFonts w:ascii="Arial" w:hAnsi="Arial" w:cs="Arial"/>
          <w:sz w:val="20"/>
          <w:szCs w:val="20"/>
        </w:rPr>
        <w:lastRenderedPageBreak/>
        <w:t>Při výkladu této smlouvy je třeba přihlédnout k obsahu zadávací dokumentace veřejné zakázky a k nabídce poskytovatele podané pro plnění veřejné zakázky. Nic v této smlouvě nesmí být vykládáno způsobem, který by vedl k porušení či obcházení ZVZ a k porušení povinností OZP jakožto veřejného zadavatele stanovených v ZVZ.</w:t>
      </w:r>
    </w:p>
    <w:p w:rsidR="00A367E2" w:rsidRPr="00692FA2" w:rsidRDefault="00A367E2" w:rsidP="00A367E2">
      <w:pPr>
        <w:pStyle w:val="Bezmezer"/>
        <w:jc w:val="both"/>
        <w:rPr>
          <w:rFonts w:ascii="Arial" w:hAnsi="Arial" w:cs="Arial"/>
          <w:sz w:val="20"/>
          <w:szCs w:val="20"/>
        </w:rPr>
      </w:pPr>
    </w:p>
    <w:p w:rsidR="00F17A0D" w:rsidRPr="00692FA2" w:rsidRDefault="00F17A0D" w:rsidP="00283A75">
      <w:pPr>
        <w:pStyle w:val="Bezmezer"/>
        <w:numPr>
          <w:ilvl w:val="0"/>
          <w:numId w:val="3"/>
        </w:numPr>
        <w:jc w:val="both"/>
        <w:rPr>
          <w:rFonts w:ascii="Arial" w:hAnsi="Arial" w:cs="Arial"/>
          <w:sz w:val="20"/>
          <w:szCs w:val="20"/>
        </w:rPr>
      </w:pPr>
      <w:r w:rsidRPr="00692FA2">
        <w:rPr>
          <w:rFonts w:ascii="Arial" w:hAnsi="Arial" w:cs="Arial"/>
          <w:sz w:val="20"/>
          <w:szCs w:val="20"/>
        </w:rPr>
        <w:t>Je-li nebo stane-li se některé ustanovení této smlouvy neplatné či neúčinné, nedotýká se to ostatních ustanovení této smlouvy, která zůstávají platná a účinná, nestanoví-li zákon jinak. Smluvní strany se v tomto případě zavazují jednat v dobré víře s cílem nahradit neplatné/neúčinné ustanovení ustanovením platným/účinným, které nejvíce odpovídá původně zamýšlenému účelu ustanovení neplatného/neúčinného.</w:t>
      </w:r>
    </w:p>
    <w:p w:rsidR="00A7649D" w:rsidRPr="00692FA2" w:rsidRDefault="00A7649D" w:rsidP="00A7649D">
      <w:pPr>
        <w:pStyle w:val="Bezmezer"/>
        <w:jc w:val="both"/>
        <w:rPr>
          <w:rFonts w:ascii="Arial" w:hAnsi="Arial" w:cs="Arial"/>
          <w:sz w:val="20"/>
          <w:szCs w:val="20"/>
        </w:rPr>
      </w:pPr>
    </w:p>
    <w:p w:rsidR="002B28CE" w:rsidRPr="00692FA2" w:rsidRDefault="002B28CE" w:rsidP="00283A75">
      <w:pPr>
        <w:pStyle w:val="Bezmezer"/>
        <w:numPr>
          <w:ilvl w:val="0"/>
          <w:numId w:val="3"/>
        </w:numPr>
        <w:jc w:val="both"/>
        <w:rPr>
          <w:rFonts w:ascii="Arial" w:hAnsi="Arial" w:cs="Arial"/>
          <w:sz w:val="20"/>
          <w:szCs w:val="20"/>
        </w:rPr>
      </w:pPr>
      <w:r w:rsidRPr="00692FA2">
        <w:rPr>
          <w:rFonts w:ascii="Arial" w:hAnsi="Arial" w:cs="Arial"/>
          <w:sz w:val="20"/>
          <w:szCs w:val="20"/>
        </w:rPr>
        <w:t xml:space="preserve">Smlouvu je možné měnit pouze </w:t>
      </w:r>
      <w:r w:rsidR="00F17A0D" w:rsidRPr="00692FA2">
        <w:rPr>
          <w:rFonts w:ascii="Arial" w:hAnsi="Arial" w:cs="Arial"/>
          <w:sz w:val="20"/>
          <w:szCs w:val="20"/>
        </w:rPr>
        <w:t xml:space="preserve">vzestupně číslovanými </w:t>
      </w:r>
      <w:r w:rsidRPr="00692FA2">
        <w:rPr>
          <w:rFonts w:ascii="Arial" w:hAnsi="Arial" w:cs="Arial"/>
          <w:sz w:val="20"/>
          <w:szCs w:val="20"/>
        </w:rPr>
        <w:t>písemnými dodatky, podepsanými oprávněnými zástupci obou smluvních stran.</w:t>
      </w:r>
    </w:p>
    <w:p w:rsidR="00A7649D" w:rsidRPr="00692FA2" w:rsidRDefault="00A7649D" w:rsidP="00A7649D">
      <w:pPr>
        <w:pStyle w:val="Bezmezer"/>
        <w:jc w:val="both"/>
        <w:rPr>
          <w:rFonts w:ascii="Arial" w:hAnsi="Arial" w:cs="Arial"/>
          <w:sz w:val="20"/>
          <w:szCs w:val="20"/>
        </w:rPr>
      </w:pPr>
    </w:p>
    <w:p w:rsidR="002B28CE" w:rsidRPr="00692FA2" w:rsidRDefault="002B28CE" w:rsidP="00283A75">
      <w:pPr>
        <w:pStyle w:val="Bezmezer"/>
        <w:numPr>
          <w:ilvl w:val="0"/>
          <w:numId w:val="3"/>
        </w:numPr>
        <w:jc w:val="both"/>
        <w:rPr>
          <w:rFonts w:ascii="Arial" w:hAnsi="Arial" w:cs="Arial"/>
          <w:sz w:val="20"/>
          <w:szCs w:val="20"/>
        </w:rPr>
      </w:pPr>
      <w:r w:rsidRPr="00692FA2">
        <w:rPr>
          <w:rFonts w:ascii="Arial" w:hAnsi="Arial" w:cs="Arial"/>
          <w:sz w:val="20"/>
          <w:szCs w:val="20"/>
        </w:rPr>
        <w:t>Smlouva je vyhotovena ve dvou stejnopisech, pro každou smluvní stranu po jednom.</w:t>
      </w:r>
    </w:p>
    <w:p w:rsidR="00A7649D" w:rsidRPr="00692FA2" w:rsidRDefault="00A7649D" w:rsidP="00A7649D">
      <w:pPr>
        <w:pStyle w:val="Bezmezer"/>
        <w:jc w:val="both"/>
        <w:rPr>
          <w:rFonts w:ascii="Arial" w:hAnsi="Arial" w:cs="Arial"/>
          <w:sz w:val="20"/>
          <w:szCs w:val="20"/>
        </w:rPr>
      </w:pPr>
    </w:p>
    <w:p w:rsidR="002B28CE" w:rsidRPr="00692FA2" w:rsidRDefault="002B28CE" w:rsidP="00283A75">
      <w:pPr>
        <w:pStyle w:val="Bezmezer"/>
        <w:numPr>
          <w:ilvl w:val="0"/>
          <w:numId w:val="3"/>
        </w:numPr>
        <w:jc w:val="both"/>
        <w:rPr>
          <w:rFonts w:ascii="Arial" w:hAnsi="Arial" w:cs="Arial"/>
          <w:sz w:val="20"/>
          <w:szCs w:val="20"/>
        </w:rPr>
      </w:pPr>
      <w:r w:rsidRPr="00692FA2">
        <w:rPr>
          <w:rFonts w:ascii="Arial" w:hAnsi="Arial" w:cs="Arial"/>
          <w:sz w:val="20"/>
          <w:szCs w:val="20"/>
        </w:rPr>
        <w:t>Obě smluvní strany prohlašují, že si smlouvu před jejím podpisem přečetly, že byla uzavřena po vzájemném projednání podle jej</w:t>
      </w:r>
      <w:r w:rsidR="00DA78A8" w:rsidRPr="00692FA2">
        <w:rPr>
          <w:rFonts w:ascii="Arial" w:hAnsi="Arial" w:cs="Arial"/>
          <w:sz w:val="20"/>
          <w:szCs w:val="20"/>
        </w:rPr>
        <w:t>ich vůle, určitě a srozumitelně</w:t>
      </w:r>
      <w:r w:rsidRPr="00692FA2">
        <w:rPr>
          <w:rFonts w:ascii="Arial" w:hAnsi="Arial" w:cs="Arial"/>
          <w:sz w:val="20"/>
          <w:szCs w:val="20"/>
        </w:rPr>
        <w:t xml:space="preserve">. Autentičnost smlouvy </w:t>
      </w:r>
      <w:r w:rsidR="00DA78A8" w:rsidRPr="00692FA2">
        <w:rPr>
          <w:rFonts w:ascii="Arial" w:hAnsi="Arial" w:cs="Arial"/>
          <w:sz w:val="20"/>
          <w:szCs w:val="20"/>
        </w:rPr>
        <w:t xml:space="preserve">potvrzují </w:t>
      </w:r>
      <w:r w:rsidRPr="00692FA2">
        <w:rPr>
          <w:rFonts w:ascii="Arial" w:hAnsi="Arial" w:cs="Arial"/>
          <w:sz w:val="20"/>
          <w:szCs w:val="20"/>
        </w:rPr>
        <w:t>svým podpisem.</w:t>
      </w:r>
    </w:p>
    <w:p w:rsidR="004902ED" w:rsidRPr="00692FA2" w:rsidRDefault="004902ED" w:rsidP="005F25CB">
      <w:pPr>
        <w:pStyle w:val="Bezmezer"/>
        <w:rPr>
          <w:rFonts w:ascii="Arial" w:hAnsi="Arial" w:cs="Arial"/>
          <w:sz w:val="20"/>
          <w:szCs w:val="20"/>
        </w:rPr>
      </w:pPr>
    </w:p>
    <w:p w:rsidR="00E01D7A" w:rsidRPr="00692FA2" w:rsidRDefault="00E01D7A" w:rsidP="005F25CB">
      <w:pPr>
        <w:pStyle w:val="Bezmezer"/>
        <w:rPr>
          <w:rFonts w:ascii="Arial" w:hAnsi="Arial" w:cs="Arial"/>
          <w:sz w:val="20"/>
          <w:szCs w:val="20"/>
        </w:rPr>
      </w:pPr>
    </w:p>
    <w:p w:rsidR="00B00A39" w:rsidRDefault="00B00A39" w:rsidP="005F25CB">
      <w:pPr>
        <w:pStyle w:val="Bezmezer"/>
        <w:rPr>
          <w:rFonts w:ascii="Arial" w:hAnsi="Arial" w:cs="Arial"/>
          <w:b/>
          <w:sz w:val="20"/>
          <w:szCs w:val="20"/>
        </w:rPr>
      </w:pPr>
    </w:p>
    <w:p w:rsidR="004C200C" w:rsidRPr="00B00A39" w:rsidRDefault="004C200C" w:rsidP="005F25CB">
      <w:pPr>
        <w:pStyle w:val="Bezmezer"/>
        <w:rPr>
          <w:rFonts w:ascii="Arial" w:hAnsi="Arial" w:cs="Arial"/>
          <w:b/>
          <w:sz w:val="20"/>
          <w:szCs w:val="20"/>
        </w:rPr>
      </w:pPr>
      <w:r w:rsidRPr="00B00A39">
        <w:rPr>
          <w:rFonts w:ascii="Arial" w:hAnsi="Arial" w:cs="Arial"/>
          <w:b/>
          <w:sz w:val="20"/>
          <w:szCs w:val="20"/>
        </w:rPr>
        <w:t>Seznam příloh:</w:t>
      </w:r>
    </w:p>
    <w:p w:rsidR="00B00A39" w:rsidRDefault="00B00A39" w:rsidP="005F25CB">
      <w:pPr>
        <w:pStyle w:val="Bezmezer"/>
        <w:rPr>
          <w:rFonts w:ascii="Arial" w:hAnsi="Arial" w:cs="Arial"/>
          <w:sz w:val="20"/>
          <w:szCs w:val="20"/>
        </w:rPr>
      </w:pPr>
    </w:p>
    <w:p w:rsidR="004C200C" w:rsidRPr="00B00A39" w:rsidRDefault="00E01D7A" w:rsidP="005F25CB">
      <w:pPr>
        <w:pStyle w:val="Bezmezer"/>
        <w:rPr>
          <w:rFonts w:ascii="Arial" w:hAnsi="Arial" w:cs="Arial"/>
          <w:sz w:val="20"/>
          <w:szCs w:val="20"/>
        </w:rPr>
      </w:pPr>
      <w:r w:rsidRPr="00B00A39">
        <w:rPr>
          <w:rFonts w:ascii="Arial" w:hAnsi="Arial" w:cs="Arial"/>
          <w:sz w:val="20"/>
          <w:szCs w:val="20"/>
        </w:rPr>
        <w:t>P</w:t>
      </w:r>
      <w:r w:rsidR="004C200C" w:rsidRPr="00B00A39">
        <w:rPr>
          <w:rFonts w:ascii="Arial" w:hAnsi="Arial" w:cs="Arial"/>
          <w:sz w:val="20"/>
          <w:szCs w:val="20"/>
        </w:rPr>
        <w:t>říloha č. 1</w:t>
      </w:r>
      <w:r w:rsidR="004C200C" w:rsidRPr="00B00A39">
        <w:rPr>
          <w:rFonts w:ascii="Arial" w:hAnsi="Arial" w:cs="Arial"/>
          <w:sz w:val="20"/>
          <w:szCs w:val="20"/>
        </w:rPr>
        <w:tab/>
      </w:r>
      <w:r w:rsidR="004C200C" w:rsidRPr="00B00A39">
        <w:rPr>
          <w:rFonts w:ascii="Arial" w:hAnsi="Arial" w:cs="Arial"/>
          <w:sz w:val="20"/>
          <w:szCs w:val="20"/>
        </w:rPr>
        <w:tab/>
      </w:r>
      <w:r w:rsidR="007A4BAC" w:rsidRPr="00B00A39">
        <w:rPr>
          <w:rFonts w:ascii="Arial" w:hAnsi="Arial" w:cs="Arial"/>
          <w:sz w:val="20"/>
          <w:szCs w:val="20"/>
        </w:rPr>
        <w:t>S</w:t>
      </w:r>
      <w:r w:rsidR="00F17A0D" w:rsidRPr="00B00A39">
        <w:rPr>
          <w:rFonts w:ascii="Arial" w:hAnsi="Arial" w:cs="Arial"/>
          <w:sz w:val="20"/>
          <w:szCs w:val="20"/>
        </w:rPr>
        <w:t>pecifikace plnění</w:t>
      </w:r>
    </w:p>
    <w:p w:rsidR="00F17A0D" w:rsidRPr="00692FA2" w:rsidRDefault="007A4BAC" w:rsidP="005F25CB">
      <w:pPr>
        <w:pStyle w:val="Bezmezer"/>
        <w:rPr>
          <w:rFonts w:ascii="Arial" w:hAnsi="Arial" w:cs="Arial"/>
          <w:sz w:val="20"/>
          <w:szCs w:val="20"/>
        </w:rPr>
      </w:pPr>
      <w:r w:rsidRPr="00B00A39">
        <w:rPr>
          <w:rFonts w:ascii="Arial" w:hAnsi="Arial" w:cs="Arial"/>
          <w:sz w:val="20"/>
          <w:szCs w:val="20"/>
        </w:rPr>
        <w:t xml:space="preserve">Příloha </w:t>
      </w:r>
      <w:proofErr w:type="gramStart"/>
      <w:r w:rsidRPr="00B00A39">
        <w:rPr>
          <w:rFonts w:ascii="Arial" w:hAnsi="Arial" w:cs="Arial"/>
          <w:sz w:val="20"/>
          <w:szCs w:val="20"/>
        </w:rPr>
        <w:t>č. 2</w:t>
      </w:r>
      <w:r w:rsidRPr="00B00A39">
        <w:rPr>
          <w:rFonts w:ascii="Arial" w:hAnsi="Arial" w:cs="Arial"/>
          <w:sz w:val="20"/>
          <w:szCs w:val="20"/>
        </w:rPr>
        <w:tab/>
      </w:r>
      <w:r w:rsidRPr="00B00A39">
        <w:rPr>
          <w:rFonts w:ascii="Arial" w:hAnsi="Arial" w:cs="Arial"/>
          <w:sz w:val="20"/>
          <w:szCs w:val="20"/>
        </w:rPr>
        <w:tab/>
        <w:t>Nabídková</w:t>
      </w:r>
      <w:proofErr w:type="gramEnd"/>
      <w:r w:rsidRPr="00B00A39">
        <w:rPr>
          <w:rFonts w:ascii="Arial" w:hAnsi="Arial" w:cs="Arial"/>
          <w:sz w:val="20"/>
          <w:szCs w:val="20"/>
        </w:rPr>
        <w:t xml:space="preserve"> cena</w:t>
      </w:r>
    </w:p>
    <w:p w:rsidR="004902ED" w:rsidRPr="00692FA2" w:rsidRDefault="004902ED" w:rsidP="005F25CB">
      <w:pPr>
        <w:pStyle w:val="Bezmezer"/>
        <w:rPr>
          <w:rFonts w:ascii="Arial" w:hAnsi="Arial" w:cs="Arial"/>
          <w:sz w:val="20"/>
          <w:szCs w:val="20"/>
        </w:rPr>
      </w:pPr>
    </w:p>
    <w:p w:rsidR="00A7649D" w:rsidRPr="00692FA2" w:rsidRDefault="00A7649D" w:rsidP="005F25CB">
      <w:pPr>
        <w:pStyle w:val="Bezmezer"/>
        <w:rPr>
          <w:rFonts w:ascii="Arial" w:hAnsi="Arial" w:cs="Arial"/>
          <w:sz w:val="20"/>
          <w:szCs w:val="20"/>
        </w:rPr>
      </w:pPr>
    </w:p>
    <w:p w:rsidR="00A7649D" w:rsidRDefault="00A7649D" w:rsidP="005F25CB">
      <w:pPr>
        <w:pStyle w:val="Bezmezer"/>
        <w:rPr>
          <w:rFonts w:ascii="Arial" w:hAnsi="Arial" w:cs="Arial"/>
          <w:sz w:val="20"/>
          <w:szCs w:val="20"/>
        </w:rPr>
      </w:pPr>
    </w:p>
    <w:p w:rsidR="00B00A39" w:rsidRPr="00692FA2" w:rsidRDefault="00B00A39" w:rsidP="005F25CB">
      <w:pPr>
        <w:pStyle w:val="Bezmezer"/>
        <w:rPr>
          <w:rFonts w:ascii="Arial" w:hAnsi="Arial" w:cs="Arial"/>
          <w:sz w:val="20"/>
          <w:szCs w:val="20"/>
        </w:rPr>
      </w:pPr>
    </w:p>
    <w:p w:rsidR="00A7649D" w:rsidRPr="00692FA2" w:rsidRDefault="00A7649D" w:rsidP="005F25CB">
      <w:pPr>
        <w:pStyle w:val="Bezmezer"/>
        <w:rPr>
          <w:rFonts w:ascii="Arial" w:hAnsi="Arial" w:cs="Arial"/>
          <w:sz w:val="20"/>
          <w:szCs w:val="20"/>
        </w:rPr>
      </w:pPr>
    </w:p>
    <w:tbl>
      <w:tblPr>
        <w:tblW w:w="0" w:type="auto"/>
        <w:tblLook w:val="04A0" w:firstRow="1" w:lastRow="0" w:firstColumn="1" w:lastColumn="0" w:noHBand="0" w:noVBand="1"/>
      </w:tblPr>
      <w:tblGrid>
        <w:gridCol w:w="4606"/>
        <w:gridCol w:w="4606"/>
      </w:tblGrid>
      <w:tr w:rsidR="00A90A65" w:rsidRPr="00692FA2" w:rsidTr="00902A77">
        <w:tc>
          <w:tcPr>
            <w:tcW w:w="4606" w:type="dxa"/>
            <w:shd w:val="clear" w:color="auto" w:fill="auto"/>
          </w:tcPr>
          <w:p w:rsidR="00A90A65" w:rsidRPr="00692FA2" w:rsidRDefault="00A90A65" w:rsidP="00A90A65">
            <w:pPr>
              <w:pStyle w:val="Bezmezer"/>
              <w:rPr>
                <w:rFonts w:ascii="Arial" w:hAnsi="Arial" w:cs="Arial"/>
                <w:sz w:val="20"/>
                <w:szCs w:val="20"/>
              </w:rPr>
            </w:pPr>
            <w:r w:rsidRPr="00692FA2">
              <w:rPr>
                <w:rFonts w:ascii="Arial" w:hAnsi="Arial" w:cs="Arial"/>
                <w:sz w:val="20"/>
                <w:szCs w:val="20"/>
              </w:rPr>
              <w:t xml:space="preserve">V Praze </w:t>
            </w:r>
            <w:proofErr w:type="gramStart"/>
            <w:r w:rsidRPr="00692FA2">
              <w:rPr>
                <w:rFonts w:ascii="Arial" w:hAnsi="Arial" w:cs="Arial"/>
                <w:sz w:val="20"/>
                <w:szCs w:val="20"/>
              </w:rPr>
              <w:t>dne: ..............................</w:t>
            </w:r>
            <w:proofErr w:type="gramEnd"/>
          </w:p>
          <w:p w:rsidR="00A90A65" w:rsidRPr="00692FA2" w:rsidRDefault="00A90A65" w:rsidP="00A90A65">
            <w:pPr>
              <w:pStyle w:val="Bezmezer"/>
              <w:rPr>
                <w:rFonts w:ascii="Arial" w:hAnsi="Arial" w:cs="Arial"/>
                <w:sz w:val="20"/>
                <w:szCs w:val="20"/>
              </w:rPr>
            </w:pPr>
          </w:p>
          <w:p w:rsidR="00A90A65" w:rsidRPr="00692FA2" w:rsidRDefault="00A90A65" w:rsidP="00A90A65">
            <w:pPr>
              <w:pStyle w:val="Bezmezer"/>
              <w:rPr>
                <w:rFonts w:ascii="Arial" w:hAnsi="Arial" w:cs="Arial"/>
                <w:sz w:val="20"/>
                <w:szCs w:val="20"/>
              </w:rPr>
            </w:pPr>
          </w:p>
          <w:p w:rsidR="00A7649D" w:rsidRPr="00692FA2" w:rsidRDefault="00A7649D" w:rsidP="00A90A65">
            <w:pPr>
              <w:pStyle w:val="Bezmezer"/>
              <w:rPr>
                <w:rFonts w:ascii="Arial" w:hAnsi="Arial" w:cs="Arial"/>
                <w:sz w:val="20"/>
                <w:szCs w:val="20"/>
              </w:rPr>
            </w:pPr>
          </w:p>
          <w:p w:rsidR="00A90A65" w:rsidRPr="00692FA2" w:rsidRDefault="00A90A65" w:rsidP="00A90A65">
            <w:pPr>
              <w:pStyle w:val="Bezmezer"/>
              <w:rPr>
                <w:rFonts w:ascii="Arial" w:hAnsi="Arial" w:cs="Arial"/>
                <w:sz w:val="20"/>
                <w:szCs w:val="20"/>
              </w:rPr>
            </w:pPr>
            <w:r w:rsidRPr="00692FA2">
              <w:rPr>
                <w:rFonts w:ascii="Arial" w:hAnsi="Arial" w:cs="Arial"/>
                <w:sz w:val="20"/>
                <w:szCs w:val="20"/>
              </w:rPr>
              <w:t>…………………………………………..</w:t>
            </w:r>
          </w:p>
          <w:p w:rsidR="00DA78A8" w:rsidRPr="00692FA2" w:rsidRDefault="00DA78A8" w:rsidP="00A90A65">
            <w:pPr>
              <w:pStyle w:val="Bezmezer"/>
              <w:rPr>
                <w:rFonts w:ascii="Arial" w:hAnsi="Arial" w:cs="Arial"/>
                <w:b/>
                <w:sz w:val="20"/>
                <w:szCs w:val="20"/>
              </w:rPr>
            </w:pPr>
            <w:r w:rsidRPr="00692FA2">
              <w:rPr>
                <w:rFonts w:ascii="Arial" w:hAnsi="Arial" w:cs="Arial"/>
                <w:b/>
                <w:sz w:val="20"/>
                <w:szCs w:val="20"/>
              </w:rPr>
              <w:t>Oborová zdravotní pojišťovna</w:t>
            </w:r>
          </w:p>
          <w:p w:rsidR="00DA78A8" w:rsidRPr="00692FA2" w:rsidRDefault="00DA78A8" w:rsidP="00A90A65">
            <w:pPr>
              <w:pStyle w:val="Bezmezer"/>
              <w:rPr>
                <w:rFonts w:ascii="Arial" w:hAnsi="Arial" w:cs="Arial"/>
                <w:b/>
                <w:sz w:val="20"/>
                <w:szCs w:val="20"/>
              </w:rPr>
            </w:pPr>
            <w:r w:rsidRPr="00692FA2">
              <w:rPr>
                <w:rFonts w:ascii="Arial" w:hAnsi="Arial" w:cs="Arial"/>
                <w:b/>
                <w:sz w:val="20"/>
                <w:szCs w:val="20"/>
              </w:rPr>
              <w:t>zaměstnanců bank, pojišťoven</w:t>
            </w:r>
          </w:p>
          <w:p w:rsidR="00DA78A8" w:rsidRPr="00692FA2" w:rsidRDefault="00DA78A8" w:rsidP="00A90A65">
            <w:pPr>
              <w:pStyle w:val="Bezmezer"/>
              <w:rPr>
                <w:rFonts w:ascii="Arial" w:hAnsi="Arial" w:cs="Arial"/>
                <w:b/>
                <w:sz w:val="20"/>
                <w:szCs w:val="20"/>
              </w:rPr>
            </w:pPr>
            <w:r w:rsidRPr="00692FA2">
              <w:rPr>
                <w:rFonts w:ascii="Arial" w:hAnsi="Arial" w:cs="Arial"/>
                <w:b/>
                <w:sz w:val="20"/>
                <w:szCs w:val="20"/>
              </w:rPr>
              <w:t>a stavebnictví</w:t>
            </w:r>
          </w:p>
          <w:p w:rsidR="00A90A65" w:rsidRPr="00692FA2" w:rsidRDefault="00A90A65" w:rsidP="00A90A65">
            <w:pPr>
              <w:pStyle w:val="Bezmezer"/>
              <w:rPr>
                <w:rFonts w:ascii="Arial" w:hAnsi="Arial" w:cs="Arial"/>
                <w:sz w:val="20"/>
                <w:szCs w:val="20"/>
              </w:rPr>
            </w:pPr>
            <w:r w:rsidRPr="00692FA2">
              <w:rPr>
                <w:rFonts w:ascii="Arial" w:hAnsi="Arial" w:cs="Arial"/>
                <w:sz w:val="20"/>
                <w:szCs w:val="20"/>
              </w:rPr>
              <w:t>Ing. Ladislav Friedrich, CSc.</w:t>
            </w:r>
          </w:p>
          <w:p w:rsidR="00A90A65" w:rsidRPr="00692FA2" w:rsidRDefault="00DA78A8" w:rsidP="00A90A65">
            <w:pPr>
              <w:pStyle w:val="Bezmezer"/>
              <w:rPr>
                <w:rFonts w:ascii="Arial" w:hAnsi="Arial" w:cs="Arial"/>
                <w:sz w:val="20"/>
                <w:szCs w:val="20"/>
              </w:rPr>
            </w:pPr>
            <w:r w:rsidRPr="00692FA2">
              <w:rPr>
                <w:rFonts w:ascii="Arial" w:hAnsi="Arial" w:cs="Arial"/>
                <w:sz w:val="20"/>
                <w:szCs w:val="20"/>
              </w:rPr>
              <w:t>generální ředitel</w:t>
            </w:r>
          </w:p>
        </w:tc>
        <w:tc>
          <w:tcPr>
            <w:tcW w:w="4606" w:type="dxa"/>
            <w:shd w:val="clear" w:color="auto" w:fill="auto"/>
          </w:tcPr>
          <w:p w:rsidR="00A90A65" w:rsidRPr="00054754" w:rsidRDefault="00A90A65" w:rsidP="005F25CB">
            <w:pPr>
              <w:pStyle w:val="Bezmezer"/>
              <w:rPr>
                <w:rFonts w:ascii="Arial" w:hAnsi="Arial" w:cs="Arial"/>
                <w:sz w:val="20"/>
                <w:szCs w:val="20"/>
              </w:rPr>
            </w:pPr>
            <w:r w:rsidRPr="00054754">
              <w:rPr>
                <w:rFonts w:ascii="Arial" w:hAnsi="Arial" w:cs="Arial"/>
                <w:sz w:val="20"/>
                <w:szCs w:val="20"/>
              </w:rPr>
              <w:t xml:space="preserve">V </w:t>
            </w:r>
            <w:r w:rsidR="00054754" w:rsidRPr="00054754">
              <w:rPr>
                <w:rFonts w:ascii="Tahoma" w:hAnsi="Tahoma" w:cs="Tahoma"/>
                <w:sz w:val="20"/>
                <w:szCs w:val="20"/>
                <w:highlight w:val="yellow"/>
              </w:rPr>
              <w:t>(doplní uchazeč)</w:t>
            </w:r>
            <w:r w:rsidRPr="00054754">
              <w:rPr>
                <w:rFonts w:ascii="Arial" w:hAnsi="Arial" w:cs="Arial"/>
                <w:sz w:val="20"/>
                <w:szCs w:val="20"/>
              </w:rPr>
              <w:t xml:space="preserve"> dne: </w:t>
            </w:r>
            <w:r w:rsidR="00054754" w:rsidRPr="00054754">
              <w:rPr>
                <w:rFonts w:ascii="Tahoma" w:hAnsi="Tahoma" w:cs="Tahoma"/>
                <w:sz w:val="20"/>
                <w:szCs w:val="20"/>
                <w:highlight w:val="yellow"/>
              </w:rPr>
              <w:t>(doplní uchazeč)</w:t>
            </w:r>
          </w:p>
          <w:p w:rsidR="00A90A65" w:rsidRPr="00054754" w:rsidRDefault="00A90A65" w:rsidP="005F25CB">
            <w:pPr>
              <w:pStyle w:val="Bezmezer"/>
              <w:rPr>
                <w:rFonts w:ascii="Arial" w:hAnsi="Arial" w:cs="Arial"/>
                <w:sz w:val="20"/>
                <w:szCs w:val="20"/>
              </w:rPr>
            </w:pPr>
          </w:p>
          <w:p w:rsidR="00A90A65" w:rsidRPr="00054754" w:rsidRDefault="00A90A65" w:rsidP="005F25CB">
            <w:pPr>
              <w:pStyle w:val="Bezmezer"/>
              <w:rPr>
                <w:rFonts w:ascii="Arial" w:hAnsi="Arial" w:cs="Arial"/>
                <w:sz w:val="20"/>
                <w:szCs w:val="20"/>
              </w:rPr>
            </w:pPr>
          </w:p>
          <w:p w:rsidR="00A7649D" w:rsidRPr="00054754" w:rsidRDefault="00054754" w:rsidP="005F25CB">
            <w:pPr>
              <w:pStyle w:val="Bezmezer"/>
              <w:rPr>
                <w:rFonts w:ascii="Arial" w:hAnsi="Arial" w:cs="Arial"/>
                <w:sz w:val="20"/>
                <w:szCs w:val="20"/>
              </w:rPr>
            </w:pPr>
            <w:r w:rsidRPr="00054754">
              <w:rPr>
                <w:rFonts w:ascii="Arial" w:hAnsi="Arial" w:cs="Arial"/>
                <w:sz w:val="20"/>
                <w:szCs w:val="20"/>
                <w:highlight w:val="yellow"/>
              </w:rPr>
              <w:t>(Podpis – doplní uchazeč)</w:t>
            </w:r>
          </w:p>
          <w:p w:rsidR="00A90A65" w:rsidRPr="00692FA2" w:rsidRDefault="00A90A65" w:rsidP="005F25CB">
            <w:pPr>
              <w:pStyle w:val="Bezmezer"/>
              <w:rPr>
                <w:rFonts w:ascii="Arial" w:hAnsi="Arial" w:cs="Arial"/>
                <w:sz w:val="20"/>
                <w:szCs w:val="20"/>
              </w:rPr>
            </w:pPr>
            <w:r w:rsidRPr="00692FA2">
              <w:rPr>
                <w:rFonts w:ascii="Arial" w:hAnsi="Arial" w:cs="Arial"/>
                <w:sz w:val="20"/>
                <w:szCs w:val="20"/>
              </w:rPr>
              <w:t>…………………………………………..</w:t>
            </w:r>
          </w:p>
          <w:p w:rsidR="00DA78A8" w:rsidRPr="00692FA2" w:rsidRDefault="00054754" w:rsidP="005F25CB">
            <w:pPr>
              <w:pStyle w:val="Bezmezer"/>
              <w:rPr>
                <w:rFonts w:ascii="Arial" w:hAnsi="Arial" w:cs="Arial"/>
                <w:b/>
                <w:sz w:val="20"/>
                <w:szCs w:val="20"/>
              </w:rPr>
            </w:pPr>
            <w:r w:rsidRPr="00054754">
              <w:rPr>
                <w:rFonts w:ascii="Arial" w:hAnsi="Arial" w:cs="Arial"/>
                <w:b/>
                <w:sz w:val="20"/>
                <w:szCs w:val="20"/>
                <w:highlight w:val="yellow"/>
              </w:rPr>
              <w:t>(</w:t>
            </w:r>
            <w:r w:rsidR="00F17A0D" w:rsidRPr="00054754">
              <w:rPr>
                <w:rFonts w:ascii="Arial" w:hAnsi="Arial" w:cs="Arial"/>
                <w:b/>
                <w:sz w:val="20"/>
                <w:szCs w:val="20"/>
                <w:highlight w:val="yellow"/>
              </w:rPr>
              <w:t xml:space="preserve">Název </w:t>
            </w:r>
            <w:r w:rsidRPr="00054754">
              <w:rPr>
                <w:rFonts w:ascii="Arial" w:hAnsi="Arial" w:cs="Arial"/>
                <w:b/>
                <w:sz w:val="20"/>
                <w:szCs w:val="20"/>
                <w:highlight w:val="yellow"/>
              </w:rPr>
              <w:t>uchazeče – doplní uchazeč)</w:t>
            </w:r>
          </w:p>
          <w:p w:rsidR="00A90A65" w:rsidRPr="00054754" w:rsidRDefault="00054754" w:rsidP="005F25CB">
            <w:pPr>
              <w:pStyle w:val="Bezmezer"/>
              <w:rPr>
                <w:rFonts w:ascii="Arial" w:hAnsi="Arial" w:cs="Arial"/>
                <w:sz w:val="20"/>
                <w:szCs w:val="20"/>
                <w:highlight w:val="yellow"/>
              </w:rPr>
            </w:pPr>
            <w:r w:rsidRPr="00054754">
              <w:rPr>
                <w:rFonts w:ascii="Arial" w:hAnsi="Arial" w:cs="Arial"/>
                <w:sz w:val="20"/>
                <w:szCs w:val="20"/>
                <w:highlight w:val="yellow"/>
              </w:rPr>
              <w:t>(</w:t>
            </w:r>
            <w:r w:rsidR="00F17A0D" w:rsidRPr="00054754">
              <w:rPr>
                <w:rFonts w:ascii="Arial" w:hAnsi="Arial" w:cs="Arial"/>
                <w:sz w:val="20"/>
                <w:szCs w:val="20"/>
                <w:highlight w:val="yellow"/>
              </w:rPr>
              <w:t>Jméno zástupce</w:t>
            </w:r>
            <w:r w:rsidRPr="00054754">
              <w:rPr>
                <w:rFonts w:ascii="Arial" w:hAnsi="Arial" w:cs="Arial"/>
                <w:sz w:val="20"/>
                <w:szCs w:val="20"/>
                <w:highlight w:val="yellow"/>
              </w:rPr>
              <w:t xml:space="preserve"> – doplní uchazeč)</w:t>
            </w:r>
          </w:p>
          <w:p w:rsidR="00A90A65" w:rsidRPr="00692FA2" w:rsidRDefault="00054754" w:rsidP="00DA78A8">
            <w:pPr>
              <w:pStyle w:val="Bezmezer"/>
              <w:rPr>
                <w:rFonts w:ascii="Arial" w:hAnsi="Arial" w:cs="Arial"/>
                <w:sz w:val="20"/>
                <w:szCs w:val="20"/>
              </w:rPr>
            </w:pPr>
            <w:r w:rsidRPr="00054754">
              <w:rPr>
                <w:rFonts w:ascii="Arial" w:hAnsi="Arial" w:cs="Arial"/>
                <w:sz w:val="20"/>
                <w:szCs w:val="20"/>
                <w:highlight w:val="yellow"/>
              </w:rPr>
              <w:t>(</w:t>
            </w:r>
            <w:r w:rsidR="00F17A0D" w:rsidRPr="00054754">
              <w:rPr>
                <w:rFonts w:ascii="Arial" w:hAnsi="Arial" w:cs="Arial"/>
                <w:sz w:val="20"/>
                <w:szCs w:val="20"/>
                <w:highlight w:val="yellow"/>
              </w:rPr>
              <w:t>Funkce zástupce</w:t>
            </w:r>
            <w:r w:rsidRPr="00054754">
              <w:rPr>
                <w:rFonts w:ascii="Arial" w:hAnsi="Arial" w:cs="Arial"/>
                <w:sz w:val="20"/>
                <w:szCs w:val="20"/>
                <w:highlight w:val="yellow"/>
              </w:rPr>
              <w:t xml:space="preserve"> – doplní uchazeč)</w:t>
            </w:r>
          </w:p>
        </w:tc>
      </w:tr>
      <w:tr w:rsidR="00A90A65" w:rsidRPr="00692FA2" w:rsidTr="00902A77">
        <w:tc>
          <w:tcPr>
            <w:tcW w:w="4606" w:type="dxa"/>
            <w:shd w:val="clear" w:color="auto" w:fill="auto"/>
          </w:tcPr>
          <w:p w:rsidR="00A90A65" w:rsidRPr="00692FA2" w:rsidRDefault="00A90A65" w:rsidP="00A90A65">
            <w:pPr>
              <w:pStyle w:val="Bezmezer"/>
              <w:rPr>
                <w:rFonts w:ascii="Arial" w:hAnsi="Arial" w:cs="Arial"/>
                <w:sz w:val="20"/>
                <w:szCs w:val="20"/>
              </w:rPr>
            </w:pPr>
          </w:p>
        </w:tc>
        <w:tc>
          <w:tcPr>
            <w:tcW w:w="4606" w:type="dxa"/>
            <w:shd w:val="clear" w:color="auto" w:fill="auto"/>
          </w:tcPr>
          <w:p w:rsidR="00A90A65" w:rsidRPr="00692FA2" w:rsidRDefault="00A90A65" w:rsidP="00A90A65">
            <w:pPr>
              <w:pStyle w:val="Bezmezer"/>
              <w:rPr>
                <w:rFonts w:ascii="Arial" w:hAnsi="Arial" w:cs="Arial"/>
                <w:sz w:val="20"/>
                <w:szCs w:val="20"/>
              </w:rPr>
            </w:pPr>
          </w:p>
        </w:tc>
      </w:tr>
    </w:tbl>
    <w:p w:rsidR="001A4E37" w:rsidRPr="00692FA2" w:rsidRDefault="001A4E37" w:rsidP="00F17A0D">
      <w:pPr>
        <w:rPr>
          <w:rFonts w:ascii="Arial" w:hAnsi="Arial" w:cs="Arial"/>
          <w:sz w:val="20"/>
          <w:szCs w:val="20"/>
        </w:rPr>
      </w:pPr>
    </w:p>
    <w:p w:rsidR="002B28CE" w:rsidRPr="00692FA2" w:rsidRDefault="001A4E37" w:rsidP="00F17A0D">
      <w:pPr>
        <w:rPr>
          <w:rFonts w:ascii="Arial" w:hAnsi="Arial" w:cs="Arial"/>
          <w:sz w:val="20"/>
          <w:szCs w:val="20"/>
        </w:rPr>
      </w:pPr>
      <w:r w:rsidRPr="00692FA2">
        <w:rPr>
          <w:rFonts w:ascii="Arial" w:hAnsi="Arial" w:cs="Arial"/>
          <w:sz w:val="20"/>
          <w:szCs w:val="20"/>
        </w:rPr>
        <w:br w:type="page"/>
      </w:r>
      <w:r w:rsidRPr="00692FA2">
        <w:rPr>
          <w:rFonts w:ascii="Arial" w:hAnsi="Arial" w:cs="Arial"/>
          <w:sz w:val="20"/>
          <w:szCs w:val="20"/>
        </w:rPr>
        <w:lastRenderedPageBreak/>
        <w:t>Příloha č. 1</w:t>
      </w:r>
    </w:p>
    <w:p w:rsidR="001A4E37" w:rsidRPr="00692FA2" w:rsidRDefault="008E7A3C" w:rsidP="00F17A0D">
      <w:pPr>
        <w:rPr>
          <w:rFonts w:ascii="Arial" w:hAnsi="Arial" w:cs="Arial"/>
          <w:b/>
          <w:sz w:val="20"/>
          <w:szCs w:val="20"/>
        </w:rPr>
      </w:pPr>
      <w:r>
        <w:rPr>
          <w:rFonts w:ascii="Arial" w:hAnsi="Arial" w:cs="Arial"/>
          <w:b/>
          <w:sz w:val="20"/>
          <w:szCs w:val="20"/>
        </w:rPr>
        <w:t>S</w:t>
      </w:r>
      <w:r w:rsidR="001A4E37" w:rsidRPr="00692FA2">
        <w:rPr>
          <w:rFonts w:ascii="Arial" w:hAnsi="Arial" w:cs="Arial"/>
          <w:b/>
          <w:sz w:val="20"/>
          <w:szCs w:val="20"/>
        </w:rPr>
        <w:t xml:space="preserve">pecifikace plnění </w:t>
      </w:r>
    </w:p>
    <w:p w:rsidR="001A4E37" w:rsidRPr="00692FA2" w:rsidRDefault="001A4E37" w:rsidP="00F17A0D">
      <w:pPr>
        <w:rPr>
          <w:rFonts w:ascii="Arial" w:hAnsi="Arial" w:cs="Arial"/>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Strategické dlouhodobé plánování nákupu médií</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Strategickým dlouhodobým plánováním nákupu médií se především rozumí vypracování a návrh optimalizace mediálních investic během roku v závislosti na jednotlivých marketingových projektech stanovených v jeho průběhu či na počátku zadavatelem. Dlouhodobé plánování se zaměří především na stanovení a dosažení jednotlivých reklamních cílů, reklamních strategií s důrazem na prospěšnost a efektivní přínos zadavateli. Nabídne zadavateli různé varianty řešení marketingových problémů v oblasti mediálního trhu, kterými lze prostřednictvím nákupu mediálního prostoru najít adekvátní a o</w:t>
      </w:r>
      <w:r w:rsidR="00A71A12" w:rsidRPr="00692FA2">
        <w:rPr>
          <w:rFonts w:ascii="Arial" w:hAnsi="Arial" w:cs="Arial"/>
          <w:iCs/>
          <w:sz w:val="20"/>
          <w:szCs w:val="20"/>
        </w:rPr>
        <w:t>ptimální komunikační strategii.</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Detailní mediální plánování na základě optimalizace rozvržených investic a zásahu vybraných cílových skupin</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 xml:space="preserve">Detailním mediálním plánováním na základě optimalizace rozvržených investic a zásahu vybraných cílových skupin se rozumí konkrétní detailní plán dané kampaně (bude obsahovat jak mediální ukazatele – rating, </w:t>
      </w:r>
      <w:proofErr w:type="spellStart"/>
      <w:r w:rsidRPr="00692FA2">
        <w:rPr>
          <w:rFonts w:ascii="Arial" w:hAnsi="Arial" w:cs="Arial"/>
          <w:iCs/>
          <w:sz w:val="20"/>
          <w:szCs w:val="20"/>
        </w:rPr>
        <w:t>reach</w:t>
      </w:r>
      <w:proofErr w:type="spellEnd"/>
      <w:r w:rsidRPr="00692FA2">
        <w:rPr>
          <w:rFonts w:ascii="Arial" w:hAnsi="Arial" w:cs="Arial"/>
          <w:iCs/>
          <w:sz w:val="20"/>
          <w:szCs w:val="20"/>
        </w:rPr>
        <w:t xml:space="preserve">, frekvence, afinita, apod. – dle typu médií, tak i finanční ukazatele – ceníková cena, slevy, agenturní provize, přirážky, apod.). Detailní mediální plánování se bude opírat především o stanovenou strategii, představu zadavatele, celkový marketingový záměr a plán, komunikační plán a cíl s ohledem na vymezenou strategii komunikace. Důraz bude kladen především na strategii použití média a jeho plán. </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Zajištění mediálního nákupu a jeho optimalizace tak, aby zadavatel dosahoval úměrných cen obvyklých na trhu vzhledem k jeho výši reklamních investic</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 xml:space="preserve">Zajištěním mediálního nákupu a jeho optimalizací se rozumí skutečnost, že uchazeč bude pro zadavatele nakupovat mediální prostor a čas dle přesně stanoveného plánu kampaně, a to takovým způsobem, že bude dosahovat úměrných cen obvyklých na trhu vzhledem k výši jeho reklamních investic. </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 xml:space="preserve">Zajištění post </w:t>
      </w:r>
      <w:proofErr w:type="spellStart"/>
      <w:r w:rsidRPr="00692FA2">
        <w:rPr>
          <w:rFonts w:ascii="Arial" w:hAnsi="Arial" w:cs="Arial"/>
          <w:b/>
          <w:sz w:val="20"/>
          <w:szCs w:val="20"/>
        </w:rPr>
        <w:t>buy</w:t>
      </w:r>
      <w:proofErr w:type="spellEnd"/>
      <w:r w:rsidRPr="00692FA2">
        <w:rPr>
          <w:rFonts w:ascii="Arial" w:hAnsi="Arial" w:cs="Arial"/>
          <w:b/>
          <w:sz w:val="20"/>
          <w:szCs w:val="20"/>
        </w:rPr>
        <w:t xml:space="preserve"> analýz po reklamní kampani či v jejím průběhu</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 xml:space="preserve">Zajištěním post </w:t>
      </w:r>
      <w:proofErr w:type="spellStart"/>
      <w:r w:rsidRPr="00692FA2">
        <w:rPr>
          <w:rFonts w:ascii="Arial" w:hAnsi="Arial" w:cs="Arial"/>
          <w:iCs/>
          <w:sz w:val="20"/>
          <w:szCs w:val="20"/>
        </w:rPr>
        <w:t>buy</w:t>
      </w:r>
      <w:proofErr w:type="spellEnd"/>
      <w:r w:rsidRPr="00692FA2">
        <w:rPr>
          <w:rFonts w:ascii="Arial" w:hAnsi="Arial" w:cs="Arial"/>
          <w:iCs/>
          <w:sz w:val="20"/>
          <w:szCs w:val="20"/>
        </w:rPr>
        <w:t xml:space="preserve"> analýz po reklamní kampani či v jejím průběhu se rozumí pečlivé sledování a vyhodnocování mediálních a finančních charakteristik v porovnání se schváleným plánem. Vyhodnocení bude obsahovat detailní shrnutí dosažených efektů především z hlediska plánovaných cílů dodržení zásahu, dosažení </w:t>
      </w:r>
      <w:proofErr w:type="spellStart"/>
      <w:r w:rsidRPr="00692FA2">
        <w:rPr>
          <w:rFonts w:ascii="Arial" w:hAnsi="Arial" w:cs="Arial"/>
          <w:iCs/>
          <w:sz w:val="20"/>
          <w:szCs w:val="20"/>
        </w:rPr>
        <w:t>net</w:t>
      </w:r>
      <w:proofErr w:type="spellEnd"/>
      <w:r w:rsidRPr="00692FA2">
        <w:rPr>
          <w:rFonts w:ascii="Arial" w:hAnsi="Arial" w:cs="Arial"/>
          <w:iCs/>
          <w:sz w:val="20"/>
          <w:szCs w:val="20"/>
        </w:rPr>
        <w:t xml:space="preserve"> </w:t>
      </w:r>
      <w:proofErr w:type="spellStart"/>
      <w:r w:rsidRPr="00692FA2">
        <w:rPr>
          <w:rFonts w:ascii="Arial" w:hAnsi="Arial" w:cs="Arial"/>
          <w:iCs/>
          <w:sz w:val="20"/>
          <w:szCs w:val="20"/>
        </w:rPr>
        <w:t>reache</w:t>
      </w:r>
      <w:proofErr w:type="spellEnd"/>
      <w:r w:rsidRPr="00692FA2">
        <w:rPr>
          <w:rFonts w:ascii="Arial" w:hAnsi="Arial" w:cs="Arial"/>
          <w:iCs/>
          <w:sz w:val="20"/>
          <w:szCs w:val="20"/>
        </w:rPr>
        <w:t xml:space="preserve">, dodržení CPT a CPP, frekvence, afinity, specifikaci dosažených benefitů a možných nadhodnot vyplývajících z jednotlivých nabídek (např. </w:t>
      </w:r>
      <w:proofErr w:type="spellStart"/>
      <w:r w:rsidRPr="00692FA2">
        <w:rPr>
          <w:rFonts w:ascii="Arial" w:hAnsi="Arial" w:cs="Arial"/>
          <w:iCs/>
          <w:sz w:val="20"/>
          <w:szCs w:val="20"/>
        </w:rPr>
        <w:t>crossmedialita</w:t>
      </w:r>
      <w:proofErr w:type="spellEnd"/>
      <w:r w:rsidRPr="00692FA2">
        <w:rPr>
          <w:rFonts w:ascii="Arial" w:hAnsi="Arial" w:cs="Arial"/>
          <w:iCs/>
          <w:sz w:val="20"/>
          <w:szCs w:val="20"/>
        </w:rPr>
        <w:t xml:space="preserve">, apod.) Dále ke každé post </w:t>
      </w:r>
      <w:proofErr w:type="spellStart"/>
      <w:r w:rsidRPr="00692FA2">
        <w:rPr>
          <w:rFonts w:ascii="Arial" w:hAnsi="Arial" w:cs="Arial"/>
          <w:iCs/>
          <w:sz w:val="20"/>
          <w:szCs w:val="20"/>
        </w:rPr>
        <w:t>buy</w:t>
      </w:r>
      <w:proofErr w:type="spellEnd"/>
      <w:r w:rsidRPr="00692FA2">
        <w:rPr>
          <w:rFonts w:ascii="Arial" w:hAnsi="Arial" w:cs="Arial"/>
          <w:iCs/>
          <w:sz w:val="20"/>
          <w:szCs w:val="20"/>
        </w:rPr>
        <w:t xml:space="preserve"> analýze zadavatel vyžaduje detailní výpis spotů, který musí obsahovat kód bloku, pořad před a po spotu, jméno použité stanice, datum, čas </w:t>
      </w:r>
      <w:proofErr w:type="gramStart"/>
      <w:r w:rsidRPr="00692FA2">
        <w:rPr>
          <w:rFonts w:ascii="Arial" w:hAnsi="Arial" w:cs="Arial"/>
          <w:iCs/>
          <w:sz w:val="20"/>
          <w:szCs w:val="20"/>
        </w:rPr>
        <w:t>od</w:t>
      </w:r>
      <w:proofErr w:type="gramEnd"/>
      <w:r w:rsidRPr="00692FA2">
        <w:rPr>
          <w:rFonts w:ascii="Arial" w:hAnsi="Arial" w:cs="Arial"/>
          <w:iCs/>
          <w:sz w:val="20"/>
          <w:szCs w:val="20"/>
        </w:rPr>
        <w:t>–</w:t>
      </w:r>
      <w:proofErr w:type="gramStart"/>
      <w:r w:rsidRPr="00692FA2">
        <w:rPr>
          <w:rFonts w:ascii="Arial" w:hAnsi="Arial" w:cs="Arial"/>
          <w:iCs/>
          <w:sz w:val="20"/>
          <w:szCs w:val="20"/>
        </w:rPr>
        <w:t>do</w:t>
      </w:r>
      <w:proofErr w:type="gramEnd"/>
      <w:r w:rsidRPr="00692FA2">
        <w:rPr>
          <w:rFonts w:ascii="Arial" w:hAnsi="Arial" w:cs="Arial"/>
          <w:iCs/>
          <w:sz w:val="20"/>
          <w:szCs w:val="20"/>
        </w:rPr>
        <w:t xml:space="preserve">, </w:t>
      </w:r>
      <w:proofErr w:type="spellStart"/>
      <w:r w:rsidRPr="00692FA2">
        <w:rPr>
          <w:rFonts w:ascii="Arial" w:hAnsi="Arial" w:cs="Arial"/>
          <w:iCs/>
          <w:sz w:val="20"/>
          <w:szCs w:val="20"/>
        </w:rPr>
        <w:t>TRPs</w:t>
      </w:r>
      <w:proofErr w:type="spellEnd"/>
      <w:r w:rsidRPr="00692FA2">
        <w:rPr>
          <w:rFonts w:ascii="Arial" w:hAnsi="Arial" w:cs="Arial"/>
          <w:iCs/>
          <w:sz w:val="20"/>
          <w:szCs w:val="20"/>
        </w:rPr>
        <w:t xml:space="preserve"> a </w:t>
      </w:r>
      <w:proofErr w:type="spellStart"/>
      <w:r w:rsidRPr="00692FA2">
        <w:rPr>
          <w:rFonts w:ascii="Arial" w:hAnsi="Arial" w:cs="Arial"/>
          <w:iCs/>
          <w:sz w:val="20"/>
          <w:szCs w:val="20"/>
        </w:rPr>
        <w:t>GRPs</w:t>
      </w:r>
      <w:proofErr w:type="spellEnd"/>
      <w:r w:rsidRPr="00692FA2">
        <w:rPr>
          <w:rFonts w:ascii="Arial" w:hAnsi="Arial" w:cs="Arial"/>
          <w:iCs/>
          <w:sz w:val="20"/>
          <w:szCs w:val="20"/>
        </w:rPr>
        <w:t xml:space="preserve">, afinitu, odvysílanou pozici, rozdělení do </w:t>
      </w:r>
      <w:proofErr w:type="spellStart"/>
      <w:r w:rsidRPr="00692FA2">
        <w:rPr>
          <w:rFonts w:ascii="Arial" w:hAnsi="Arial" w:cs="Arial"/>
          <w:iCs/>
          <w:sz w:val="20"/>
          <w:szCs w:val="20"/>
        </w:rPr>
        <w:t>day</w:t>
      </w:r>
      <w:proofErr w:type="spellEnd"/>
      <w:r w:rsidRPr="00692FA2">
        <w:rPr>
          <w:rFonts w:ascii="Arial" w:hAnsi="Arial" w:cs="Arial"/>
          <w:iCs/>
          <w:sz w:val="20"/>
          <w:szCs w:val="20"/>
        </w:rPr>
        <w:t xml:space="preserve">-partů jednotlivých kampaní. Zvláštní důraz se klade na celkové shrnutí pořadů plánovaných uchazečem versus </w:t>
      </w:r>
      <w:proofErr w:type="spellStart"/>
      <w:r w:rsidRPr="00692FA2">
        <w:rPr>
          <w:rFonts w:ascii="Arial" w:hAnsi="Arial" w:cs="Arial"/>
          <w:iCs/>
          <w:sz w:val="20"/>
          <w:szCs w:val="20"/>
        </w:rPr>
        <w:t>planning</w:t>
      </w:r>
      <w:proofErr w:type="spellEnd"/>
      <w:r w:rsidRPr="00692FA2">
        <w:rPr>
          <w:rFonts w:ascii="Arial" w:hAnsi="Arial" w:cs="Arial"/>
          <w:iCs/>
          <w:sz w:val="20"/>
          <w:szCs w:val="20"/>
        </w:rPr>
        <w:t xml:space="preserve"> vypracovaný zodpovědným oddělením jednotlivých TV včetně afinit. Stejné analýzy jsou požadovány i u ostat</w:t>
      </w:r>
      <w:r w:rsidR="00DD09EC">
        <w:rPr>
          <w:rFonts w:ascii="Arial" w:hAnsi="Arial" w:cs="Arial"/>
          <w:iCs/>
          <w:sz w:val="20"/>
          <w:szCs w:val="20"/>
        </w:rPr>
        <w:t>ních využitých médií, s </w:t>
      </w:r>
      <w:r w:rsidRPr="00692FA2">
        <w:rPr>
          <w:rFonts w:ascii="Arial" w:hAnsi="Arial" w:cs="Arial"/>
          <w:iCs/>
          <w:sz w:val="20"/>
          <w:szCs w:val="20"/>
        </w:rPr>
        <w:t>přihlédnutím ke kvantifikátorům mediálních parametrů a výstupů pro dané mé</w:t>
      </w:r>
      <w:r w:rsidR="00DD09EC">
        <w:rPr>
          <w:rFonts w:ascii="Arial" w:hAnsi="Arial" w:cs="Arial"/>
          <w:iCs/>
          <w:sz w:val="20"/>
          <w:szCs w:val="20"/>
        </w:rPr>
        <w:t>dium specifické (např. </w:t>
      </w:r>
      <w:r w:rsidRPr="00692FA2">
        <w:rPr>
          <w:rFonts w:ascii="Arial" w:hAnsi="Arial" w:cs="Arial"/>
          <w:iCs/>
          <w:sz w:val="20"/>
          <w:szCs w:val="20"/>
        </w:rPr>
        <w:t>CPT v tiskové reklamě, apod.)</w:t>
      </w:r>
      <w:r w:rsidR="00A71A12" w:rsidRPr="00692FA2">
        <w:rPr>
          <w:rFonts w:ascii="Arial" w:hAnsi="Arial" w:cs="Arial"/>
          <w:iCs/>
          <w:sz w:val="20"/>
          <w:szCs w:val="20"/>
        </w:rPr>
        <w:t>.</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Zajištění post mediálních analýz zadavatele a jejich prezentace zada</w:t>
      </w:r>
      <w:r w:rsidR="001443C8" w:rsidRPr="00692FA2">
        <w:rPr>
          <w:rFonts w:ascii="Arial" w:hAnsi="Arial" w:cs="Arial"/>
          <w:b/>
          <w:sz w:val="20"/>
          <w:szCs w:val="20"/>
        </w:rPr>
        <w:t xml:space="preserve">vateli </w:t>
      </w:r>
      <w:r w:rsidRPr="00692FA2">
        <w:rPr>
          <w:rFonts w:ascii="Arial" w:hAnsi="Arial" w:cs="Arial"/>
          <w:b/>
          <w:sz w:val="20"/>
          <w:szCs w:val="20"/>
        </w:rPr>
        <w:t>po reklamní kampani</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Zajištěním post mediálních analýz zadavatele a jejich prezentací po reklamní kampani se rozumí prezentace zjištěných výstupů uvedených v</w:t>
      </w:r>
      <w:r w:rsidR="00DD09EC">
        <w:rPr>
          <w:rFonts w:ascii="Arial" w:hAnsi="Arial" w:cs="Arial"/>
          <w:iCs/>
          <w:sz w:val="20"/>
          <w:szCs w:val="20"/>
        </w:rPr>
        <w:t xml:space="preserve"> čl. I. odst. 3 písm. </w:t>
      </w:r>
      <w:r w:rsidRPr="00692FA2">
        <w:rPr>
          <w:rFonts w:ascii="Arial" w:hAnsi="Arial" w:cs="Arial"/>
          <w:iCs/>
          <w:sz w:val="20"/>
          <w:szCs w:val="20"/>
        </w:rPr>
        <w:t>d)</w:t>
      </w:r>
      <w:r w:rsidR="00611B78">
        <w:rPr>
          <w:rFonts w:ascii="Arial" w:hAnsi="Arial" w:cs="Arial"/>
          <w:iCs/>
          <w:sz w:val="20"/>
          <w:szCs w:val="20"/>
        </w:rPr>
        <w:t xml:space="preserve"> </w:t>
      </w:r>
      <w:r w:rsidRPr="00692FA2">
        <w:rPr>
          <w:rFonts w:ascii="Arial" w:hAnsi="Arial" w:cs="Arial"/>
          <w:iCs/>
          <w:sz w:val="20"/>
          <w:szCs w:val="20"/>
        </w:rPr>
        <w:t xml:space="preserve">ve srozumitelné a stručné formě a předání veškerých podkladů </w:t>
      </w:r>
      <w:r w:rsidR="00A71A12" w:rsidRPr="00692FA2">
        <w:rPr>
          <w:rFonts w:ascii="Arial" w:hAnsi="Arial" w:cs="Arial"/>
          <w:iCs/>
          <w:sz w:val="20"/>
          <w:szCs w:val="20"/>
        </w:rPr>
        <w:t>zadavateli po skončení kampaně.</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Poskytování poradenství v oblasti mediálního trhu ve vztahu k mediálnímu plánování a nákupu médií</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 xml:space="preserve">Poskytováním poradenství v oblasti mediálního trhu ve vztahu k mediálnímu plánování a nákupu médií se rozumí včasné informování zadavatele o tržních podmínkách a změnách na mediálním trhu tak, aby bylo optimálně dosahováno zejména </w:t>
      </w:r>
      <w:r w:rsidR="00DD09EC">
        <w:rPr>
          <w:rFonts w:ascii="Arial" w:hAnsi="Arial" w:cs="Arial"/>
          <w:iCs/>
          <w:sz w:val="20"/>
          <w:szCs w:val="20"/>
        </w:rPr>
        <w:t>čl. I. odst. 3 písm. c)</w:t>
      </w:r>
      <w:r w:rsidRPr="00692FA2">
        <w:rPr>
          <w:rFonts w:ascii="Arial" w:hAnsi="Arial" w:cs="Arial"/>
          <w:iCs/>
          <w:sz w:val="20"/>
          <w:szCs w:val="20"/>
        </w:rPr>
        <w:t xml:space="preserve">. </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Kontrola a ochrana zájmů investic zadavatele v souvislosti s optimalizací mediálních investic/mediálních ukazatelů na straně médií (reklamních nosičů).</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 xml:space="preserve">Kontrola a ochrana zájmů investic zadavatele v souvislosti s optimalizací mediálních investic/mediálních ukazatelů na straně médií (reklamních nosičů) vychází z etické povinnosti </w:t>
      </w:r>
      <w:r w:rsidRPr="00692FA2">
        <w:rPr>
          <w:rFonts w:ascii="Arial" w:hAnsi="Arial" w:cs="Arial"/>
          <w:iCs/>
          <w:sz w:val="20"/>
          <w:szCs w:val="20"/>
        </w:rPr>
        <w:lastRenderedPageBreak/>
        <w:t>ucha</w:t>
      </w:r>
      <w:r w:rsidR="00A71A12" w:rsidRPr="00692FA2">
        <w:rPr>
          <w:rFonts w:ascii="Arial" w:hAnsi="Arial" w:cs="Arial"/>
          <w:iCs/>
          <w:sz w:val="20"/>
          <w:szCs w:val="20"/>
        </w:rPr>
        <w:t xml:space="preserve">zeče </w:t>
      </w:r>
      <w:r w:rsidRPr="00692FA2">
        <w:rPr>
          <w:rFonts w:ascii="Arial" w:hAnsi="Arial" w:cs="Arial"/>
          <w:iCs/>
          <w:sz w:val="20"/>
          <w:szCs w:val="20"/>
        </w:rPr>
        <w:t xml:space="preserve">vždy v mediální sféře hájit zájmy a potřeby zadavatele. Obsahuje povinnost všemi dostupnými prostředky účinně obhajovat dlouhodobé i krátkodobé investiční záměry zadavatele a v koordinaci s klientem nastavit takové účinné mechanismy kontroly, které jednoznačně zamezí nehospodárnému </w:t>
      </w:r>
      <w:r w:rsidR="00A71A12" w:rsidRPr="00692FA2">
        <w:rPr>
          <w:rFonts w:ascii="Arial" w:hAnsi="Arial" w:cs="Arial"/>
          <w:iCs/>
          <w:sz w:val="20"/>
          <w:szCs w:val="20"/>
        </w:rPr>
        <w:t xml:space="preserve">zneužití klientových investic. </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Kreativní monitoring</w:t>
      </w:r>
    </w:p>
    <w:p w:rsidR="001A4E37" w:rsidRPr="00692FA2" w:rsidRDefault="00DD09EC" w:rsidP="001A4E37">
      <w:pPr>
        <w:jc w:val="both"/>
        <w:rPr>
          <w:rFonts w:ascii="Arial" w:hAnsi="Arial" w:cs="Arial"/>
          <w:iCs/>
          <w:sz w:val="20"/>
          <w:szCs w:val="20"/>
        </w:rPr>
      </w:pPr>
      <w:r>
        <w:rPr>
          <w:rFonts w:ascii="Arial" w:hAnsi="Arial" w:cs="Arial"/>
          <w:iCs/>
          <w:sz w:val="20"/>
          <w:szCs w:val="20"/>
        </w:rPr>
        <w:t>P</w:t>
      </w:r>
      <w:r w:rsidR="001A4E37" w:rsidRPr="00692FA2">
        <w:rPr>
          <w:rFonts w:ascii="Arial" w:hAnsi="Arial" w:cs="Arial"/>
          <w:iCs/>
          <w:sz w:val="20"/>
          <w:szCs w:val="20"/>
        </w:rPr>
        <w:t xml:space="preserve">ravidelné měsíční zasílání kompletní aktuální kreativity. Značky kreativního monitoringu nadefinuje zadavatel. Monitoring aktuálních informací z předchozího měsíce musí být dodán vždy k 20. dni následujícího měsíce v elektronické podobě (CD, e-mail). </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Media monitoring</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Pravidelné sledování oborových tiskových médií a vyhodnocování umístění tiskové inzerce zadaných společností + tematických článků týkajících se daných subjektů /max. 10 titulů/. Výstup musí být vždy zaslán zadavateli do 10. dne následujícího měsíce. Forma výstupu - elektronická ve formátu WORD. Monitoring maximálně 12x měsíčně.</w:t>
      </w:r>
    </w:p>
    <w:p w:rsidR="001A4E37" w:rsidRPr="00692FA2" w:rsidRDefault="001A4E37"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Analýza mediálního vývoje na trhu – TV, tisk, rádio, internet</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 xml:space="preserve">Detailní analýzy z </w:t>
      </w:r>
      <w:proofErr w:type="spellStart"/>
      <w:r w:rsidRPr="00692FA2">
        <w:rPr>
          <w:rFonts w:ascii="Arial" w:hAnsi="Arial" w:cs="Arial"/>
          <w:iCs/>
          <w:sz w:val="20"/>
          <w:szCs w:val="20"/>
        </w:rPr>
        <w:t>peoplemetrových</w:t>
      </w:r>
      <w:proofErr w:type="spellEnd"/>
      <w:r w:rsidRPr="00692FA2">
        <w:rPr>
          <w:rFonts w:ascii="Arial" w:hAnsi="Arial" w:cs="Arial"/>
          <w:iCs/>
          <w:sz w:val="20"/>
          <w:szCs w:val="20"/>
        </w:rPr>
        <w:t xml:space="preserve"> dat, z dat </w:t>
      </w:r>
      <w:proofErr w:type="spellStart"/>
      <w:r w:rsidRPr="00692FA2">
        <w:rPr>
          <w:rFonts w:ascii="Arial" w:hAnsi="Arial" w:cs="Arial"/>
          <w:iCs/>
          <w:sz w:val="20"/>
          <w:szCs w:val="20"/>
        </w:rPr>
        <w:t>MEDIAPROJEKTu</w:t>
      </w:r>
      <w:proofErr w:type="spellEnd"/>
      <w:r w:rsidRPr="00692FA2">
        <w:rPr>
          <w:rFonts w:ascii="Arial" w:hAnsi="Arial" w:cs="Arial"/>
          <w:iCs/>
          <w:sz w:val="20"/>
          <w:szCs w:val="20"/>
        </w:rPr>
        <w:t xml:space="preserve"> a </w:t>
      </w:r>
      <w:proofErr w:type="spellStart"/>
      <w:r w:rsidRPr="00692FA2">
        <w:rPr>
          <w:rFonts w:ascii="Arial" w:hAnsi="Arial" w:cs="Arial"/>
          <w:iCs/>
          <w:sz w:val="20"/>
          <w:szCs w:val="20"/>
        </w:rPr>
        <w:t>Radioprojektu</w:t>
      </w:r>
      <w:proofErr w:type="spellEnd"/>
      <w:r w:rsidRPr="00692FA2">
        <w:rPr>
          <w:rFonts w:ascii="Arial" w:hAnsi="Arial" w:cs="Arial"/>
          <w:iCs/>
          <w:sz w:val="20"/>
          <w:szCs w:val="20"/>
        </w:rPr>
        <w:t>, z dat TNS Media-Inteligence a systémů pro analýzu internetových kampaní. Analýza musí být zadavateli zaslána v elektronické</w:t>
      </w:r>
      <w:r w:rsidR="00DD09EC">
        <w:rPr>
          <w:rFonts w:ascii="Arial" w:hAnsi="Arial" w:cs="Arial"/>
          <w:iCs/>
          <w:sz w:val="20"/>
          <w:szCs w:val="20"/>
        </w:rPr>
        <w:t xml:space="preserve"> podobě ve formátech MS O</w:t>
      </w:r>
      <w:r w:rsidR="00A71A12" w:rsidRPr="00692FA2">
        <w:rPr>
          <w:rFonts w:ascii="Arial" w:hAnsi="Arial" w:cs="Arial"/>
          <w:iCs/>
          <w:sz w:val="20"/>
          <w:szCs w:val="20"/>
        </w:rPr>
        <w:t>ffice.</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proofErr w:type="spellStart"/>
      <w:r w:rsidRPr="00692FA2">
        <w:rPr>
          <w:rFonts w:ascii="Arial" w:hAnsi="Arial" w:cs="Arial"/>
          <w:b/>
          <w:sz w:val="20"/>
          <w:szCs w:val="20"/>
        </w:rPr>
        <w:t>Postanalýza</w:t>
      </w:r>
      <w:proofErr w:type="spellEnd"/>
      <w:r w:rsidRPr="00692FA2">
        <w:rPr>
          <w:rFonts w:ascii="Arial" w:hAnsi="Arial" w:cs="Arial"/>
          <w:b/>
          <w:sz w:val="20"/>
          <w:szCs w:val="20"/>
        </w:rPr>
        <w:t xml:space="preserve"> mediálních kampaní </w:t>
      </w:r>
    </w:p>
    <w:p w:rsidR="00A71A12" w:rsidRPr="00692FA2" w:rsidRDefault="001A4E37" w:rsidP="001A4E37">
      <w:pPr>
        <w:jc w:val="both"/>
        <w:rPr>
          <w:rFonts w:ascii="Arial" w:hAnsi="Arial" w:cs="Arial"/>
          <w:iCs/>
          <w:sz w:val="20"/>
          <w:szCs w:val="20"/>
        </w:rPr>
      </w:pPr>
      <w:r w:rsidRPr="00692FA2">
        <w:rPr>
          <w:rFonts w:ascii="Arial" w:hAnsi="Arial" w:cs="Arial"/>
          <w:iCs/>
          <w:sz w:val="20"/>
          <w:szCs w:val="20"/>
        </w:rPr>
        <w:t xml:space="preserve">Detailní </w:t>
      </w:r>
      <w:proofErr w:type="spellStart"/>
      <w:r w:rsidRPr="00692FA2">
        <w:rPr>
          <w:rFonts w:ascii="Arial" w:hAnsi="Arial" w:cs="Arial"/>
          <w:iCs/>
          <w:sz w:val="20"/>
          <w:szCs w:val="20"/>
        </w:rPr>
        <w:t>postanalýza</w:t>
      </w:r>
      <w:proofErr w:type="spellEnd"/>
      <w:r w:rsidRPr="00692FA2">
        <w:rPr>
          <w:rFonts w:ascii="Arial" w:hAnsi="Arial" w:cs="Arial"/>
          <w:iCs/>
          <w:sz w:val="20"/>
          <w:szCs w:val="20"/>
        </w:rPr>
        <w:t xml:space="preserve"> kampaní max. 10 jakýchkoliv značek dle zadání ze strany zadavatele. Forma výstupu musí být v elektronické podobě ve for</w:t>
      </w:r>
      <w:r w:rsidR="00DD09EC">
        <w:rPr>
          <w:rFonts w:ascii="Arial" w:hAnsi="Arial" w:cs="Arial"/>
          <w:iCs/>
          <w:sz w:val="20"/>
          <w:szCs w:val="20"/>
        </w:rPr>
        <w:t>mátech MS O</w:t>
      </w:r>
      <w:r w:rsidRPr="00692FA2">
        <w:rPr>
          <w:rFonts w:ascii="Arial" w:hAnsi="Arial" w:cs="Arial"/>
          <w:iCs/>
          <w:sz w:val="20"/>
          <w:szCs w:val="20"/>
        </w:rPr>
        <w:t>ffice.</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 xml:space="preserve"> </w:t>
      </w: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 xml:space="preserve">Odborné konzultace </w:t>
      </w:r>
    </w:p>
    <w:p w:rsidR="001A4E37" w:rsidRPr="00692FA2" w:rsidRDefault="00544C24" w:rsidP="001A4E37">
      <w:pPr>
        <w:jc w:val="both"/>
        <w:rPr>
          <w:rFonts w:ascii="Arial" w:hAnsi="Arial" w:cs="Arial"/>
          <w:iCs/>
          <w:sz w:val="20"/>
          <w:szCs w:val="20"/>
        </w:rPr>
      </w:pPr>
      <w:r>
        <w:rPr>
          <w:rFonts w:ascii="Arial" w:hAnsi="Arial" w:cs="Arial"/>
          <w:iCs/>
          <w:sz w:val="20"/>
          <w:szCs w:val="20"/>
        </w:rPr>
        <w:t>Odborné</w:t>
      </w:r>
      <w:r w:rsidRPr="00692FA2">
        <w:rPr>
          <w:rFonts w:ascii="Arial" w:hAnsi="Arial" w:cs="Arial"/>
          <w:iCs/>
          <w:sz w:val="20"/>
          <w:szCs w:val="20"/>
        </w:rPr>
        <w:t xml:space="preserve"> </w:t>
      </w:r>
      <w:r w:rsidR="001A4E37" w:rsidRPr="00692FA2">
        <w:rPr>
          <w:rFonts w:ascii="Arial" w:hAnsi="Arial" w:cs="Arial"/>
          <w:iCs/>
          <w:sz w:val="20"/>
          <w:szCs w:val="20"/>
        </w:rPr>
        <w:t xml:space="preserve">konzultace v oblasti mediálních aktivit spojené se zadavatelem v rozsahu maximálně 200 hodin ročně. Poradenství a stanoviska při dopadech jednotlivých kampaní zadavatele /např. spotřební soutěže, zvolená </w:t>
      </w:r>
      <w:proofErr w:type="spellStart"/>
      <w:r w:rsidR="001A4E37" w:rsidRPr="00692FA2">
        <w:rPr>
          <w:rFonts w:ascii="Arial" w:hAnsi="Arial" w:cs="Arial"/>
          <w:iCs/>
          <w:sz w:val="20"/>
          <w:szCs w:val="20"/>
        </w:rPr>
        <w:t>kreativa</w:t>
      </w:r>
      <w:proofErr w:type="spellEnd"/>
      <w:r w:rsidR="001A4E37" w:rsidRPr="00692FA2">
        <w:rPr>
          <w:rFonts w:ascii="Arial" w:hAnsi="Arial" w:cs="Arial"/>
          <w:iCs/>
          <w:sz w:val="20"/>
          <w:szCs w:val="20"/>
        </w:rPr>
        <w:t xml:space="preserve"> apod./</w:t>
      </w:r>
    </w:p>
    <w:p w:rsidR="00A71A12" w:rsidRPr="00692FA2" w:rsidRDefault="00A71A12" w:rsidP="001A4E37">
      <w:pPr>
        <w:jc w:val="both"/>
        <w:rPr>
          <w:rFonts w:ascii="Arial" w:hAnsi="Arial" w:cs="Arial"/>
          <w:iCs/>
          <w:sz w:val="20"/>
          <w:szCs w:val="20"/>
        </w:rPr>
      </w:pPr>
      <w:bookmarkStart w:id="0" w:name="_GoBack"/>
      <w:bookmarkEnd w:id="0"/>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Prezentace vývoje mediálních ukazatelů</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Prezentace vývoje mediálních ukazatelů a nejnovějších trendů v mediálním světě v evropském kontextu – s přihlédnutím k oboru vyžádaným klientem – nejméně 2x za kalendářní rok.</w:t>
      </w:r>
    </w:p>
    <w:p w:rsidR="00A71A12" w:rsidRPr="00692FA2" w:rsidRDefault="00A71A12" w:rsidP="001A4E37">
      <w:pPr>
        <w:jc w:val="both"/>
        <w:rPr>
          <w:rFonts w:ascii="Arial" w:hAnsi="Arial" w:cs="Arial"/>
          <w:iCs/>
          <w:sz w:val="20"/>
          <w:szCs w:val="20"/>
        </w:rPr>
      </w:pPr>
    </w:p>
    <w:p w:rsidR="001A4E37" w:rsidRPr="00692FA2" w:rsidRDefault="00611B78" w:rsidP="00A71A12">
      <w:pPr>
        <w:pStyle w:val="Bezmezer"/>
        <w:numPr>
          <w:ilvl w:val="0"/>
          <w:numId w:val="35"/>
        </w:numPr>
        <w:jc w:val="both"/>
        <w:rPr>
          <w:rFonts w:ascii="Arial" w:hAnsi="Arial" w:cs="Arial"/>
          <w:b/>
          <w:sz w:val="20"/>
          <w:szCs w:val="20"/>
        </w:rPr>
      </w:pPr>
      <w:r>
        <w:rPr>
          <w:rFonts w:ascii="Arial" w:hAnsi="Arial" w:cs="Arial"/>
          <w:b/>
          <w:sz w:val="20"/>
          <w:szCs w:val="20"/>
        </w:rPr>
        <w:t>PR</w:t>
      </w:r>
      <w:r w:rsidR="001A4E37" w:rsidRPr="00692FA2">
        <w:rPr>
          <w:rFonts w:ascii="Arial" w:hAnsi="Arial" w:cs="Arial"/>
          <w:b/>
          <w:sz w:val="20"/>
          <w:szCs w:val="20"/>
        </w:rPr>
        <w:t xml:space="preserve"> aktivity</w:t>
      </w:r>
    </w:p>
    <w:p w:rsidR="001A4E37" w:rsidRPr="00692FA2" w:rsidRDefault="00611B78" w:rsidP="001A4E37">
      <w:pPr>
        <w:jc w:val="both"/>
        <w:rPr>
          <w:rFonts w:ascii="Arial" w:hAnsi="Arial" w:cs="Arial"/>
          <w:iCs/>
          <w:sz w:val="20"/>
          <w:szCs w:val="20"/>
        </w:rPr>
      </w:pPr>
      <w:r>
        <w:rPr>
          <w:rFonts w:ascii="Arial" w:hAnsi="Arial" w:cs="Arial"/>
          <w:iCs/>
          <w:sz w:val="20"/>
          <w:szCs w:val="20"/>
        </w:rPr>
        <w:t>Poskytnutí PR</w:t>
      </w:r>
      <w:r w:rsidR="001A4E37" w:rsidRPr="00692FA2">
        <w:rPr>
          <w:rFonts w:ascii="Arial" w:hAnsi="Arial" w:cs="Arial"/>
          <w:iCs/>
          <w:sz w:val="20"/>
          <w:szCs w:val="20"/>
        </w:rPr>
        <w:t xml:space="preserve"> pracovníka, který bude vy</w:t>
      </w:r>
      <w:r w:rsidR="00DD09EC">
        <w:rPr>
          <w:rFonts w:ascii="Arial" w:hAnsi="Arial" w:cs="Arial"/>
          <w:iCs/>
          <w:sz w:val="20"/>
          <w:szCs w:val="20"/>
        </w:rPr>
        <w:t>konávat dle zadání zadavatele PR</w:t>
      </w:r>
      <w:r w:rsidR="001A4E37" w:rsidRPr="00692FA2">
        <w:rPr>
          <w:rFonts w:ascii="Arial" w:hAnsi="Arial" w:cs="Arial"/>
          <w:iCs/>
          <w:sz w:val="20"/>
          <w:szCs w:val="20"/>
        </w:rPr>
        <w:t xml:space="preserve"> aktivity směrem k mediím v souhrnu 20 hodin měsíčně.</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Kreativní, grafické a DTP práce</w:t>
      </w:r>
    </w:p>
    <w:p w:rsidR="001A4E37" w:rsidRPr="00692FA2" w:rsidRDefault="001A4E37" w:rsidP="001A4E37">
      <w:pPr>
        <w:jc w:val="both"/>
        <w:rPr>
          <w:rFonts w:ascii="Arial" w:hAnsi="Arial" w:cs="Arial"/>
          <w:iCs/>
          <w:sz w:val="20"/>
          <w:szCs w:val="20"/>
        </w:rPr>
      </w:pPr>
      <w:r w:rsidRPr="00692FA2">
        <w:rPr>
          <w:rFonts w:ascii="Arial" w:hAnsi="Arial" w:cs="Arial"/>
          <w:iCs/>
          <w:sz w:val="20"/>
          <w:szCs w:val="20"/>
        </w:rPr>
        <w:t xml:space="preserve">Možnost využití práce </w:t>
      </w:r>
      <w:proofErr w:type="spellStart"/>
      <w:r w:rsidRPr="00692FA2">
        <w:rPr>
          <w:rFonts w:ascii="Arial" w:hAnsi="Arial" w:cs="Arial"/>
          <w:iCs/>
          <w:sz w:val="20"/>
          <w:szCs w:val="20"/>
        </w:rPr>
        <w:t>copywritera</w:t>
      </w:r>
      <w:proofErr w:type="spellEnd"/>
      <w:r w:rsidRPr="00692FA2">
        <w:rPr>
          <w:rFonts w:ascii="Arial" w:hAnsi="Arial" w:cs="Arial"/>
          <w:iCs/>
          <w:sz w:val="20"/>
          <w:szCs w:val="20"/>
        </w:rPr>
        <w:t>, grafika, popř. jiných kreativních pracovníků a také grafického studia v celkovém souhrnu maximálně 50 hodin měsíčně.</w:t>
      </w:r>
    </w:p>
    <w:p w:rsidR="00A71A12" w:rsidRPr="00692FA2" w:rsidRDefault="00A71A12" w:rsidP="001A4E37">
      <w:pPr>
        <w:jc w:val="both"/>
        <w:rPr>
          <w:rFonts w:ascii="Arial" w:hAnsi="Arial" w:cs="Arial"/>
          <w:iCs/>
          <w:sz w:val="20"/>
          <w:szCs w:val="20"/>
        </w:rPr>
      </w:pPr>
    </w:p>
    <w:p w:rsidR="001A4E37" w:rsidRPr="00692FA2" w:rsidRDefault="001A4E37" w:rsidP="00A71A12">
      <w:pPr>
        <w:pStyle w:val="Bezmezer"/>
        <w:numPr>
          <w:ilvl w:val="0"/>
          <w:numId w:val="35"/>
        </w:numPr>
        <w:jc w:val="both"/>
        <w:rPr>
          <w:rFonts w:ascii="Arial" w:hAnsi="Arial" w:cs="Arial"/>
          <w:b/>
          <w:sz w:val="20"/>
          <w:szCs w:val="20"/>
        </w:rPr>
      </w:pPr>
      <w:r w:rsidRPr="00692FA2">
        <w:rPr>
          <w:rFonts w:ascii="Arial" w:hAnsi="Arial" w:cs="Arial"/>
          <w:b/>
          <w:sz w:val="20"/>
          <w:szCs w:val="20"/>
        </w:rPr>
        <w:t>Produkční a tiskové práce</w:t>
      </w:r>
    </w:p>
    <w:p w:rsidR="001A4E37" w:rsidRPr="00692FA2" w:rsidRDefault="001A4E37" w:rsidP="001A4E37">
      <w:pPr>
        <w:rPr>
          <w:rFonts w:ascii="Arial" w:hAnsi="Arial" w:cs="Arial"/>
          <w:iCs/>
          <w:sz w:val="20"/>
          <w:szCs w:val="20"/>
        </w:rPr>
      </w:pPr>
      <w:r w:rsidRPr="00692FA2">
        <w:rPr>
          <w:rFonts w:ascii="Arial" w:hAnsi="Arial" w:cs="Arial"/>
          <w:iCs/>
          <w:sz w:val="20"/>
          <w:szCs w:val="20"/>
        </w:rPr>
        <w:t>Zajištění tisku, umístění a distribuce produkčních prací v souvislosti s nákupem médií.</w:t>
      </w:r>
    </w:p>
    <w:p w:rsidR="00A71A12" w:rsidRPr="00692FA2" w:rsidRDefault="00A71A12" w:rsidP="001A4E37">
      <w:pPr>
        <w:rPr>
          <w:rFonts w:ascii="Arial" w:hAnsi="Arial" w:cs="Arial"/>
          <w:iCs/>
          <w:sz w:val="20"/>
          <w:szCs w:val="20"/>
        </w:rPr>
      </w:pPr>
    </w:p>
    <w:p w:rsidR="004F5AF8" w:rsidRPr="00A71A12" w:rsidRDefault="004F5AF8" w:rsidP="00054754">
      <w:pPr>
        <w:ind w:left="720"/>
        <w:jc w:val="both"/>
        <w:rPr>
          <w:rFonts w:ascii="Arial" w:hAnsi="Arial" w:cs="Arial"/>
          <w:sz w:val="20"/>
          <w:szCs w:val="20"/>
        </w:rPr>
      </w:pPr>
    </w:p>
    <w:sectPr w:rsidR="004F5AF8" w:rsidRPr="00A71A12" w:rsidSect="00176064">
      <w:headerReference w:type="even" r:id="rId9"/>
      <w:headerReference w:type="default" r:id="rId10"/>
      <w:footerReference w:type="even" r:id="rId11"/>
      <w:footerReference w:type="default" r:id="rId12"/>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A7F" w:rsidRDefault="00EC4A7F">
      <w:r>
        <w:separator/>
      </w:r>
    </w:p>
  </w:endnote>
  <w:endnote w:type="continuationSeparator" w:id="0">
    <w:p w:rsidR="00EC4A7F" w:rsidRDefault="00EC4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E4" w:rsidRDefault="00774BE4" w:rsidP="008415C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74BE4" w:rsidRDefault="00774BE4" w:rsidP="009622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E4" w:rsidRPr="006A0B02" w:rsidRDefault="00774BE4" w:rsidP="008415C5">
    <w:pPr>
      <w:pStyle w:val="Zpat"/>
      <w:framePr w:wrap="around" w:vAnchor="text" w:hAnchor="margin" w:xAlign="right" w:y="1"/>
      <w:rPr>
        <w:rStyle w:val="slostrnky"/>
        <w:rFonts w:ascii="Arial" w:hAnsi="Arial" w:cs="Arial"/>
        <w:sz w:val="20"/>
        <w:szCs w:val="20"/>
      </w:rPr>
    </w:pPr>
    <w:r w:rsidRPr="006A0B02">
      <w:rPr>
        <w:rStyle w:val="slostrnky"/>
        <w:rFonts w:ascii="Arial" w:hAnsi="Arial" w:cs="Arial"/>
        <w:sz w:val="20"/>
        <w:szCs w:val="20"/>
      </w:rPr>
      <w:t xml:space="preserve">Strana </w:t>
    </w:r>
    <w:r w:rsidRPr="006A0B02">
      <w:rPr>
        <w:rStyle w:val="slostrnky"/>
        <w:rFonts w:ascii="Arial" w:hAnsi="Arial" w:cs="Arial"/>
        <w:sz w:val="20"/>
        <w:szCs w:val="20"/>
      </w:rPr>
      <w:fldChar w:fldCharType="begin"/>
    </w:r>
    <w:r w:rsidRPr="006A0B02">
      <w:rPr>
        <w:rStyle w:val="slostrnky"/>
        <w:rFonts w:ascii="Arial" w:hAnsi="Arial" w:cs="Arial"/>
        <w:sz w:val="20"/>
        <w:szCs w:val="20"/>
      </w:rPr>
      <w:instrText xml:space="preserve"> PAGE </w:instrText>
    </w:r>
    <w:r w:rsidRPr="006A0B02">
      <w:rPr>
        <w:rStyle w:val="slostrnky"/>
        <w:rFonts w:ascii="Arial" w:hAnsi="Arial" w:cs="Arial"/>
        <w:sz w:val="20"/>
        <w:szCs w:val="20"/>
      </w:rPr>
      <w:fldChar w:fldCharType="separate"/>
    </w:r>
    <w:r w:rsidR="00297536">
      <w:rPr>
        <w:rStyle w:val="slostrnky"/>
        <w:rFonts w:ascii="Arial" w:hAnsi="Arial" w:cs="Arial"/>
        <w:noProof/>
        <w:sz w:val="20"/>
        <w:szCs w:val="20"/>
      </w:rPr>
      <w:t>11</w:t>
    </w:r>
    <w:r w:rsidRPr="006A0B02">
      <w:rPr>
        <w:rStyle w:val="slostrnky"/>
        <w:rFonts w:ascii="Arial" w:hAnsi="Arial" w:cs="Arial"/>
        <w:sz w:val="20"/>
        <w:szCs w:val="20"/>
      </w:rPr>
      <w:fldChar w:fldCharType="end"/>
    </w:r>
    <w:r w:rsidRPr="006A0B02">
      <w:rPr>
        <w:rStyle w:val="slostrnky"/>
        <w:rFonts w:ascii="Arial" w:hAnsi="Arial" w:cs="Arial"/>
        <w:sz w:val="20"/>
        <w:szCs w:val="20"/>
      </w:rPr>
      <w:t xml:space="preserve"> (celkem </w:t>
    </w:r>
    <w:r w:rsidRPr="006A0B02">
      <w:rPr>
        <w:rStyle w:val="slostrnky"/>
        <w:rFonts w:ascii="Arial" w:hAnsi="Arial" w:cs="Arial"/>
        <w:sz w:val="20"/>
        <w:szCs w:val="20"/>
      </w:rPr>
      <w:fldChar w:fldCharType="begin"/>
    </w:r>
    <w:r w:rsidRPr="006A0B02">
      <w:rPr>
        <w:rStyle w:val="slostrnky"/>
        <w:rFonts w:ascii="Arial" w:hAnsi="Arial" w:cs="Arial"/>
        <w:sz w:val="20"/>
        <w:szCs w:val="20"/>
      </w:rPr>
      <w:instrText xml:space="preserve"> NUMPAGES </w:instrText>
    </w:r>
    <w:r w:rsidRPr="006A0B02">
      <w:rPr>
        <w:rStyle w:val="slostrnky"/>
        <w:rFonts w:ascii="Arial" w:hAnsi="Arial" w:cs="Arial"/>
        <w:sz w:val="20"/>
        <w:szCs w:val="20"/>
      </w:rPr>
      <w:fldChar w:fldCharType="separate"/>
    </w:r>
    <w:r w:rsidR="00297536">
      <w:rPr>
        <w:rStyle w:val="slostrnky"/>
        <w:rFonts w:ascii="Arial" w:hAnsi="Arial" w:cs="Arial"/>
        <w:noProof/>
        <w:sz w:val="20"/>
        <w:szCs w:val="20"/>
      </w:rPr>
      <w:t>11</w:t>
    </w:r>
    <w:r w:rsidRPr="006A0B02">
      <w:rPr>
        <w:rStyle w:val="slostrnky"/>
        <w:rFonts w:ascii="Arial" w:hAnsi="Arial" w:cs="Arial"/>
        <w:sz w:val="20"/>
        <w:szCs w:val="20"/>
      </w:rPr>
      <w:fldChar w:fldCharType="end"/>
    </w:r>
    <w:r w:rsidRPr="006A0B02">
      <w:rPr>
        <w:rStyle w:val="slostrnky"/>
        <w:rFonts w:ascii="Arial" w:hAnsi="Arial" w:cs="Arial"/>
        <w:sz w:val="20"/>
        <w:szCs w:val="20"/>
      </w:rPr>
      <w:t>)</w:t>
    </w:r>
  </w:p>
  <w:p w:rsidR="00774BE4" w:rsidRDefault="00774BE4" w:rsidP="009622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A7F" w:rsidRDefault="00EC4A7F">
      <w:r>
        <w:separator/>
      </w:r>
    </w:p>
  </w:footnote>
  <w:footnote w:type="continuationSeparator" w:id="0">
    <w:p w:rsidR="00EC4A7F" w:rsidRDefault="00EC4A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E4" w:rsidRDefault="00774BE4" w:rsidP="008415C5">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74BE4" w:rsidRDefault="00774BE4" w:rsidP="0096226E">
    <w:pPr>
      <w:pStyle w:val="Zhlav"/>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E4" w:rsidRDefault="00E00040" w:rsidP="0096226E">
    <w:pPr>
      <w:pStyle w:val="Zhlav"/>
      <w:ind w:right="360"/>
      <w:jc w:val="right"/>
    </w:pPr>
    <w:r>
      <w:rPr>
        <w:noProof/>
      </w:rPr>
      <w:drawing>
        <wp:anchor distT="0" distB="0" distL="114300" distR="114300" simplePos="0" relativeHeight="251657728" behindDoc="0" locked="0" layoutInCell="1" allowOverlap="1">
          <wp:simplePos x="0" y="0"/>
          <wp:positionH relativeFrom="column">
            <wp:posOffset>-255905</wp:posOffset>
          </wp:positionH>
          <wp:positionV relativeFrom="paragraph">
            <wp:posOffset>-113665</wp:posOffset>
          </wp:positionV>
          <wp:extent cx="2705100" cy="428625"/>
          <wp:effectExtent l="0" t="0" r="0" b="9525"/>
          <wp:wrapNone/>
          <wp:docPr id="1" name="obrázek 1" descr="logo_new_hl-p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w_hl-p_7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978D5"/>
    <w:multiLevelType w:val="hybridMultilevel"/>
    <w:tmpl w:val="E53CAA5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nsid w:val="07991AA0"/>
    <w:multiLevelType w:val="hybridMultilevel"/>
    <w:tmpl w:val="249862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4177410"/>
    <w:multiLevelType w:val="hybridMultilevel"/>
    <w:tmpl w:val="249862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72813A5"/>
    <w:multiLevelType w:val="hybridMultilevel"/>
    <w:tmpl w:val="18F85468"/>
    <w:lvl w:ilvl="0" w:tplc="7F4643EA">
      <w:start w:val="1"/>
      <w:numFmt w:val="decimal"/>
      <w:lvlText w:val="%1."/>
      <w:lvlJc w:val="left"/>
      <w:pPr>
        <w:ind w:left="720" w:hanging="360"/>
      </w:pPr>
      <w:rPr>
        <w:rFonts w:ascii="Arial" w:hAnsi="Arial" w:cs="Arial" w:hint="default"/>
        <w:sz w:val="20"/>
        <w:szCs w:val="2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974402D"/>
    <w:multiLevelType w:val="hybridMultilevel"/>
    <w:tmpl w:val="18F85468"/>
    <w:lvl w:ilvl="0" w:tplc="7F4643EA">
      <w:start w:val="1"/>
      <w:numFmt w:val="decimal"/>
      <w:lvlText w:val="%1."/>
      <w:lvlJc w:val="left"/>
      <w:pPr>
        <w:ind w:left="720" w:hanging="360"/>
      </w:pPr>
      <w:rPr>
        <w:rFonts w:ascii="Arial" w:hAnsi="Arial" w:cs="Arial" w:hint="default"/>
        <w:sz w:val="20"/>
        <w:szCs w:val="2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A306498"/>
    <w:multiLevelType w:val="hybridMultilevel"/>
    <w:tmpl w:val="18F85468"/>
    <w:lvl w:ilvl="0" w:tplc="7F4643EA">
      <w:start w:val="1"/>
      <w:numFmt w:val="decimal"/>
      <w:lvlText w:val="%1."/>
      <w:lvlJc w:val="left"/>
      <w:pPr>
        <w:ind w:left="720" w:hanging="360"/>
      </w:pPr>
      <w:rPr>
        <w:rFonts w:ascii="Arial" w:hAnsi="Arial" w:cs="Arial" w:hint="default"/>
        <w:sz w:val="20"/>
        <w:szCs w:val="2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C9A75DB"/>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1CDB3C89"/>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1DF91F9D"/>
    <w:multiLevelType w:val="hybridMultilevel"/>
    <w:tmpl w:val="D3B0C846"/>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ED338B7"/>
    <w:multiLevelType w:val="hybridMultilevel"/>
    <w:tmpl w:val="E53CAA5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nsid w:val="25771227"/>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nsid w:val="28EF1C47"/>
    <w:multiLevelType w:val="hybridMultilevel"/>
    <w:tmpl w:val="585E91A8"/>
    <w:lvl w:ilvl="0" w:tplc="6670666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ED77DCC"/>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nsid w:val="41C866BF"/>
    <w:multiLevelType w:val="hybridMultilevel"/>
    <w:tmpl w:val="E53CAA5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41F765B1"/>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nsid w:val="42BE3935"/>
    <w:multiLevelType w:val="hybridMultilevel"/>
    <w:tmpl w:val="B22CBC82"/>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41174E9"/>
    <w:multiLevelType w:val="hybridMultilevel"/>
    <w:tmpl w:val="4B848918"/>
    <w:lvl w:ilvl="0" w:tplc="BB9E3AE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55E65FF"/>
    <w:multiLevelType w:val="hybridMultilevel"/>
    <w:tmpl w:val="E53CAA5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nsid w:val="46696257"/>
    <w:multiLevelType w:val="hybridMultilevel"/>
    <w:tmpl w:val="A9A22E8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nsid w:val="48076808"/>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4AC371E0"/>
    <w:multiLevelType w:val="hybridMultilevel"/>
    <w:tmpl w:val="E53CAA5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4C994145"/>
    <w:multiLevelType w:val="hybridMultilevel"/>
    <w:tmpl w:val="18F85468"/>
    <w:lvl w:ilvl="0" w:tplc="7F4643EA">
      <w:start w:val="1"/>
      <w:numFmt w:val="decimal"/>
      <w:lvlText w:val="%1."/>
      <w:lvlJc w:val="left"/>
      <w:pPr>
        <w:ind w:left="720" w:hanging="360"/>
      </w:pPr>
      <w:rPr>
        <w:rFonts w:ascii="Arial" w:hAnsi="Arial" w:cs="Arial" w:hint="default"/>
        <w:sz w:val="20"/>
        <w:szCs w:val="2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E322510"/>
    <w:multiLevelType w:val="hybridMultilevel"/>
    <w:tmpl w:val="D3B0C846"/>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F5662D4"/>
    <w:multiLevelType w:val="hybridMultilevel"/>
    <w:tmpl w:val="C7EAF352"/>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nsid w:val="52AD7719"/>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5">
    <w:nsid w:val="55F67350"/>
    <w:multiLevelType w:val="hybridMultilevel"/>
    <w:tmpl w:val="18F85468"/>
    <w:lvl w:ilvl="0" w:tplc="7F4643EA">
      <w:start w:val="1"/>
      <w:numFmt w:val="decimal"/>
      <w:lvlText w:val="%1."/>
      <w:lvlJc w:val="left"/>
      <w:pPr>
        <w:ind w:left="720" w:hanging="360"/>
      </w:pPr>
      <w:rPr>
        <w:rFonts w:ascii="Arial" w:hAnsi="Arial" w:cs="Arial" w:hint="default"/>
        <w:sz w:val="20"/>
        <w:szCs w:val="2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6C50DEB"/>
    <w:multiLevelType w:val="hybridMultilevel"/>
    <w:tmpl w:val="B22CBC82"/>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2E379D8"/>
    <w:multiLevelType w:val="hybridMultilevel"/>
    <w:tmpl w:val="4412CAFC"/>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66C7F34"/>
    <w:multiLevelType w:val="hybridMultilevel"/>
    <w:tmpl w:val="18F85468"/>
    <w:lvl w:ilvl="0" w:tplc="7F4643EA">
      <w:start w:val="1"/>
      <w:numFmt w:val="decimal"/>
      <w:lvlText w:val="%1."/>
      <w:lvlJc w:val="left"/>
      <w:pPr>
        <w:ind w:left="720" w:hanging="360"/>
      </w:pPr>
      <w:rPr>
        <w:rFonts w:ascii="Arial" w:hAnsi="Arial" w:cs="Arial" w:hint="default"/>
        <w:sz w:val="20"/>
        <w:szCs w:val="2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6A87E07"/>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nsid w:val="69564999"/>
    <w:multiLevelType w:val="hybridMultilevel"/>
    <w:tmpl w:val="A9A22E8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nsid w:val="695B1DC5"/>
    <w:multiLevelType w:val="hybridMultilevel"/>
    <w:tmpl w:val="D3B0C846"/>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BBE30D8"/>
    <w:multiLevelType w:val="hybridMultilevel"/>
    <w:tmpl w:val="D3B0C846"/>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1912826"/>
    <w:multiLevelType w:val="hybridMultilevel"/>
    <w:tmpl w:val="3B4C1D28"/>
    <w:lvl w:ilvl="0" w:tplc="04050017">
      <w:start w:val="1"/>
      <w:numFmt w:val="lowerLetter"/>
      <w:lvlText w:val="%1)"/>
      <w:lvlJc w:val="left"/>
      <w:pPr>
        <w:ind w:left="1440" w:hanging="360"/>
      </w:pPr>
    </w:lvl>
    <w:lvl w:ilvl="1" w:tplc="0405001B">
      <w:start w:val="1"/>
      <w:numFmt w:val="lowerRoman"/>
      <w:lvlText w:val="%2."/>
      <w:lvlJc w:val="righ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4">
    <w:nsid w:val="719D5225"/>
    <w:multiLevelType w:val="hybridMultilevel"/>
    <w:tmpl w:val="18F85468"/>
    <w:lvl w:ilvl="0" w:tplc="7F4643EA">
      <w:start w:val="1"/>
      <w:numFmt w:val="decimal"/>
      <w:lvlText w:val="%1."/>
      <w:lvlJc w:val="left"/>
      <w:pPr>
        <w:ind w:left="720" w:hanging="360"/>
      </w:pPr>
      <w:rPr>
        <w:rFonts w:ascii="Arial" w:hAnsi="Arial" w:cs="Arial" w:hint="default"/>
        <w:sz w:val="20"/>
        <w:szCs w:val="2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CA10521"/>
    <w:multiLevelType w:val="hybridMultilevel"/>
    <w:tmpl w:val="D3B0C846"/>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CE93BF9"/>
    <w:multiLevelType w:val="hybridMultilevel"/>
    <w:tmpl w:val="1B82A5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22"/>
  </w:num>
  <w:num w:numId="3">
    <w:abstractNumId w:val="2"/>
  </w:num>
  <w:num w:numId="4">
    <w:abstractNumId w:val="32"/>
  </w:num>
  <w:num w:numId="5">
    <w:abstractNumId w:val="31"/>
  </w:num>
  <w:num w:numId="6">
    <w:abstractNumId w:val="8"/>
  </w:num>
  <w:num w:numId="7">
    <w:abstractNumId w:val="20"/>
  </w:num>
  <w:num w:numId="8">
    <w:abstractNumId w:val="9"/>
  </w:num>
  <w:num w:numId="9">
    <w:abstractNumId w:val="0"/>
  </w:num>
  <w:num w:numId="10">
    <w:abstractNumId w:val="35"/>
  </w:num>
  <w:num w:numId="11">
    <w:abstractNumId w:val="3"/>
  </w:num>
  <w:num w:numId="12">
    <w:abstractNumId w:val="13"/>
  </w:num>
  <w:num w:numId="13">
    <w:abstractNumId w:val="4"/>
  </w:num>
  <w:num w:numId="14">
    <w:abstractNumId w:val="17"/>
  </w:num>
  <w:num w:numId="15">
    <w:abstractNumId w:val="21"/>
  </w:num>
  <w:num w:numId="16">
    <w:abstractNumId w:val="25"/>
  </w:num>
  <w:num w:numId="17">
    <w:abstractNumId w:val="28"/>
  </w:num>
  <w:num w:numId="18">
    <w:abstractNumId w:val="5"/>
  </w:num>
  <w:num w:numId="19">
    <w:abstractNumId w:val="34"/>
  </w:num>
  <w:num w:numId="20">
    <w:abstractNumId w:val="23"/>
  </w:num>
  <w:num w:numId="21">
    <w:abstractNumId w:val="24"/>
  </w:num>
  <w:num w:numId="22">
    <w:abstractNumId w:val="6"/>
  </w:num>
  <w:num w:numId="23">
    <w:abstractNumId w:val="33"/>
  </w:num>
  <w:num w:numId="24">
    <w:abstractNumId w:val="14"/>
  </w:num>
  <w:num w:numId="25">
    <w:abstractNumId w:val="12"/>
  </w:num>
  <w:num w:numId="26">
    <w:abstractNumId w:val="30"/>
  </w:num>
  <w:num w:numId="27">
    <w:abstractNumId w:val="18"/>
  </w:num>
  <w:num w:numId="28">
    <w:abstractNumId w:val="19"/>
  </w:num>
  <w:num w:numId="29">
    <w:abstractNumId w:val="7"/>
  </w:num>
  <w:num w:numId="30">
    <w:abstractNumId w:val="10"/>
  </w:num>
  <w:num w:numId="31">
    <w:abstractNumId w:val="29"/>
  </w:num>
  <w:num w:numId="32">
    <w:abstractNumId w:val="27"/>
  </w:num>
  <w:num w:numId="33">
    <w:abstractNumId w:val="16"/>
  </w:num>
  <w:num w:numId="34">
    <w:abstractNumId w:val="36"/>
  </w:num>
  <w:num w:numId="35">
    <w:abstractNumId w:val="1"/>
  </w:num>
  <w:num w:numId="36">
    <w:abstractNumId w:val="26"/>
  </w:num>
  <w:num w:numId="37">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9CD"/>
    <w:rsid w:val="00000D54"/>
    <w:rsid w:val="00007799"/>
    <w:rsid w:val="000304CF"/>
    <w:rsid w:val="000414F2"/>
    <w:rsid w:val="00045662"/>
    <w:rsid w:val="00051D7B"/>
    <w:rsid w:val="00053679"/>
    <w:rsid w:val="00054754"/>
    <w:rsid w:val="000547FF"/>
    <w:rsid w:val="0006120D"/>
    <w:rsid w:val="00067046"/>
    <w:rsid w:val="00072C49"/>
    <w:rsid w:val="00095950"/>
    <w:rsid w:val="00096576"/>
    <w:rsid w:val="000A27D4"/>
    <w:rsid w:val="000A294C"/>
    <w:rsid w:val="000A46F6"/>
    <w:rsid w:val="000A47D6"/>
    <w:rsid w:val="000A5DA2"/>
    <w:rsid w:val="000B3745"/>
    <w:rsid w:val="000C3ABD"/>
    <w:rsid w:val="000D38DC"/>
    <w:rsid w:val="000D6297"/>
    <w:rsid w:val="000E216A"/>
    <w:rsid w:val="000E21E3"/>
    <w:rsid w:val="000E7624"/>
    <w:rsid w:val="00123EC4"/>
    <w:rsid w:val="00123F55"/>
    <w:rsid w:val="00124FFA"/>
    <w:rsid w:val="001443C8"/>
    <w:rsid w:val="00167289"/>
    <w:rsid w:val="00173ABF"/>
    <w:rsid w:val="00176064"/>
    <w:rsid w:val="00180FAA"/>
    <w:rsid w:val="001827AB"/>
    <w:rsid w:val="00193273"/>
    <w:rsid w:val="001A0C79"/>
    <w:rsid w:val="001A2349"/>
    <w:rsid w:val="001A324B"/>
    <w:rsid w:val="001A4B56"/>
    <w:rsid w:val="001A4E37"/>
    <w:rsid w:val="001C0151"/>
    <w:rsid w:val="001E67E8"/>
    <w:rsid w:val="001F2C7E"/>
    <w:rsid w:val="002014BC"/>
    <w:rsid w:val="0020253D"/>
    <w:rsid w:val="00205B8D"/>
    <w:rsid w:val="00207EA6"/>
    <w:rsid w:val="002135EA"/>
    <w:rsid w:val="00220E57"/>
    <w:rsid w:val="00227B47"/>
    <w:rsid w:val="00252662"/>
    <w:rsid w:val="00253A71"/>
    <w:rsid w:val="002568F1"/>
    <w:rsid w:val="002577FB"/>
    <w:rsid w:val="00283A75"/>
    <w:rsid w:val="00297536"/>
    <w:rsid w:val="002B28CE"/>
    <w:rsid w:val="002C3A12"/>
    <w:rsid w:val="002C5F19"/>
    <w:rsid w:val="002D055A"/>
    <w:rsid w:val="002D23FB"/>
    <w:rsid w:val="002D33B1"/>
    <w:rsid w:val="002D3D42"/>
    <w:rsid w:val="002E43DE"/>
    <w:rsid w:val="002E5059"/>
    <w:rsid w:val="002E7EB9"/>
    <w:rsid w:val="002F0C91"/>
    <w:rsid w:val="0032085A"/>
    <w:rsid w:val="00334377"/>
    <w:rsid w:val="0033439C"/>
    <w:rsid w:val="00346C2D"/>
    <w:rsid w:val="00353901"/>
    <w:rsid w:val="00355632"/>
    <w:rsid w:val="003763AF"/>
    <w:rsid w:val="003A054E"/>
    <w:rsid w:val="003A4AC9"/>
    <w:rsid w:val="003E0343"/>
    <w:rsid w:val="00406B94"/>
    <w:rsid w:val="00422701"/>
    <w:rsid w:val="004229A5"/>
    <w:rsid w:val="004252DF"/>
    <w:rsid w:val="004430F5"/>
    <w:rsid w:val="00464127"/>
    <w:rsid w:val="00470F6B"/>
    <w:rsid w:val="004745ED"/>
    <w:rsid w:val="004902ED"/>
    <w:rsid w:val="004912A0"/>
    <w:rsid w:val="00496A01"/>
    <w:rsid w:val="00496ADF"/>
    <w:rsid w:val="004A5140"/>
    <w:rsid w:val="004B25E7"/>
    <w:rsid w:val="004C200C"/>
    <w:rsid w:val="004C6672"/>
    <w:rsid w:val="004D7576"/>
    <w:rsid w:val="004E28E9"/>
    <w:rsid w:val="004F1EB1"/>
    <w:rsid w:val="004F5AF8"/>
    <w:rsid w:val="00501BE4"/>
    <w:rsid w:val="00511F58"/>
    <w:rsid w:val="00514CC0"/>
    <w:rsid w:val="00541E90"/>
    <w:rsid w:val="00544C24"/>
    <w:rsid w:val="00544F63"/>
    <w:rsid w:val="00551C75"/>
    <w:rsid w:val="00552481"/>
    <w:rsid w:val="005575AD"/>
    <w:rsid w:val="0056621C"/>
    <w:rsid w:val="0057527C"/>
    <w:rsid w:val="00586114"/>
    <w:rsid w:val="005A7390"/>
    <w:rsid w:val="005B0E0D"/>
    <w:rsid w:val="005D154C"/>
    <w:rsid w:val="005D282A"/>
    <w:rsid w:val="005D298E"/>
    <w:rsid w:val="005E2F61"/>
    <w:rsid w:val="005E48E1"/>
    <w:rsid w:val="005F18E3"/>
    <w:rsid w:val="005F25CB"/>
    <w:rsid w:val="005F78FB"/>
    <w:rsid w:val="00601599"/>
    <w:rsid w:val="00601D1C"/>
    <w:rsid w:val="00606E49"/>
    <w:rsid w:val="00611B78"/>
    <w:rsid w:val="0061393B"/>
    <w:rsid w:val="00637F66"/>
    <w:rsid w:val="00640D83"/>
    <w:rsid w:val="00640D9D"/>
    <w:rsid w:val="006468DB"/>
    <w:rsid w:val="00652E4C"/>
    <w:rsid w:val="00663DF3"/>
    <w:rsid w:val="00664910"/>
    <w:rsid w:val="006657E9"/>
    <w:rsid w:val="0067014B"/>
    <w:rsid w:val="00674E38"/>
    <w:rsid w:val="006752BD"/>
    <w:rsid w:val="00675824"/>
    <w:rsid w:val="00682E53"/>
    <w:rsid w:val="00684979"/>
    <w:rsid w:val="00692FA2"/>
    <w:rsid w:val="00693832"/>
    <w:rsid w:val="00693BAD"/>
    <w:rsid w:val="00695281"/>
    <w:rsid w:val="006A0B02"/>
    <w:rsid w:val="006A779A"/>
    <w:rsid w:val="006C2371"/>
    <w:rsid w:val="006C24C8"/>
    <w:rsid w:val="006F1772"/>
    <w:rsid w:val="006F1B44"/>
    <w:rsid w:val="007127AA"/>
    <w:rsid w:val="0071280F"/>
    <w:rsid w:val="0071328B"/>
    <w:rsid w:val="007138ED"/>
    <w:rsid w:val="00715575"/>
    <w:rsid w:val="0072336D"/>
    <w:rsid w:val="0073444B"/>
    <w:rsid w:val="00743182"/>
    <w:rsid w:val="00756AB1"/>
    <w:rsid w:val="00763315"/>
    <w:rsid w:val="00767F1F"/>
    <w:rsid w:val="00774BE4"/>
    <w:rsid w:val="00775558"/>
    <w:rsid w:val="007769CD"/>
    <w:rsid w:val="0077733C"/>
    <w:rsid w:val="00783137"/>
    <w:rsid w:val="007922ED"/>
    <w:rsid w:val="007A4BAC"/>
    <w:rsid w:val="007C1382"/>
    <w:rsid w:val="007C1A3C"/>
    <w:rsid w:val="007C40AE"/>
    <w:rsid w:val="007C7DAF"/>
    <w:rsid w:val="007D3397"/>
    <w:rsid w:val="007F567F"/>
    <w:rsid w:val="00800A0F"/>
    <w:rsid w:val="00805AA5"/>
    <w:rsid w:val="00813F02"/>
    <w:rsid w:val="00823CF0"/>
    <w:rsid w:val="00832B36"/>
    <w:rsid w:val="00833091"/>
    <w:rsid w:val="00834ECC"/>
    <w:rsid w:val="00841539"/>
    <w:rsid w:val="008415C5"/>
    <w:rsid w:val="00846A4F"/>
    <w:rsid w:val="008506EB"/>
    <w:rsid w:val="00877C23"/>
    <w:rsid w:val="00884428"/>
    <w:rsid w:val="0089199A"/>
    <w:rsid w:val="00893CA5"/>
    <w:rsid w:val="00897546"/>
    <w:rsid w:val="008A2195"/>
    <w:rsid w:val="008B0B93"/>
    <w:rsid w:val="008B588E"/>
    <w:rsid w:val="008C5493"/>
    <w:rsid w:val="008E5992"/>
    <w:rsid w:val="008E7A3C"/>
    <w:rsid w:val="008F7DF0"/>
    <w:rsid w:val="00902A77"/>
    <w:rsid w:val="00915D9D"/>
    <w:rsid w:val="00940C41"/>
    <w:rsid w:val="00943AF6"/>
    <w:rsid w:val="00946CC5"/>
    <w:rsid w:val="0095162C"/>
    <w:rsid w:val="0096226E"/>
    <w:rsid w:val="00981162"/>
    <w:rsid w:val="00990392"/>
    <w:rsid w:val="00992531"/>
    <w:rsid w:val="0099759C"/>
    <w:rsid w:val="009A11BA"/>
    <w:rsid w:val="009B0162"/>
    <w:rsid w:val="009B2686"/>
    <w:rsid w:val="009C11A3"/>
    <w:rsid w:val="009C580B"/>
    <w:rsid w:val="009E62F2"/>
    <w:rsid w:val="009E7884"/>
    <w:rsid w:val="009F3BE5"/>
    <w:rsid w:val="00A015DB"/>
    <w:rsid w:val="00A12FB6"/>
    <w:rsid w:val="00A1536D"/>
    <w:rsid w:val="00A367E2"/>
    <w:rsid w:val="00A5436B"/>
    <w:rsid w:val="00A6722B"/>
    <w:rsid w:val="00A71A12"/>
    <w:rsid w:val="00A7649D"/>
    <w:rsid w:val="00A904D3"/>
    <w:rsid w:val="00A90A65"/>
    <w:rsid w:val="00AD0B7F"/>
    <w:rsid w:val="00AD5070"/>
    <w:rsid w:val="00AE39B4"/>
    <w:rsid w:val="00AE47DE"/>
    <w:rsid w:val="00AE70EE"/>
    <w:rsid w:val="00AF58C4"/>
    <w:rsid w:val="00AF7E19"/>
    <w:rsid w:val="00B00A39"/>
    <w:rsid w:val="00B0703D"/>
    <w:rsid w:val="00B12F9D"/>
    <w:rsid w:val="00B17A51"/>
    <w:rsid w:val="00B2537C"/>
    <w:rsid w:val="00B339B7"/>
    <w:rsid w:val="00B45EF1"/>
    <w:rsid w:val="00B5325A"/>
    <w:rsid w:val="00B60A76"/>
    <w:rsid w:val="00B60AAA"/>
    <w:rsid w:val="00B70208"/>
    <w:rsid w:val="00B71AA3"/>
    <w:rsid w:val="00B83CB0"/>
    <w:rsid w:val="00B91C6B"/>
    <w:rsid w:val="00B93A43"/>
    <w:rsid w:val="00BB21D2"/>
    <w:rsid w:val="00BD3942"/>
    <w:rsid w:val="00BE24C7"/>
    <w:rsid w:val="00BE5B1D"/>
    <w:rsid w:val="00BF10A3"/>
    <w:rsid w:val="00BF1E32"/>
    <w:rsid w:val="00BF2FE0"/>
    <w:rsid w:val="00C06228"/>
    <w:rsid w:val="00C14730"/>
    <w:rsid w:val="00C20443"/>
    <w:rsid w:val="00C20EF7"/>
    <w:rsid w:val="00C22D73"/>
    <w:rsid w:val="00C35779"/>
    <w:rsid w:val="00C36638"/>
    <w:rsid w:val="00C37D3D"/>
    <w:rsid w:val="00C43685"/>
    <w:rsid w:val="00C46B86"/>
    <w:rsid w:val="00C56188"/>
    <w:rsid w:val="00C627C5"/>
    <w:rsid w:val="00C65335"/>
    <w:rsid w:val="00C957FA"/>
    <w:rsid w:val="00CB0A4E"/>
    <w:rsid w:val="00CD6534"/>
    <w:rsid w:val="00D008BF"/>
    <w:rsid w:val="00D04581"/>
    <w:rsid w:val="00D27897"/>
    <w:rsid w:val="00D41E80"/>
    <w:rsid w:val="00D42E0A"/>
    <w:rsid w:val="00D47031"/>
    <w:rsid w:val="00D671E6"/>
    <w:rsid w:val="00DA60A8"/>
    <w:rsid w:val="00DA78A8"/>
    <w:rsid w:val="00DC48A1"/>
    <w:rsid w:val="00DD09EC"/>
    <w:rsid w:val="00DD36FC"/>
    <w:rsid w:val="00DE77E1"/>
    <w:rsid w:val="00DF2E66"/>
    <w:rsid w:val="00DF4A03"/>
    <w:rsid w:val="00DF50C4"/>
    <w:rsid w:val="00E00040"/>
    <w:rsid w:val="00E01D7A"/>
    <w:rsid w:val="00E132E0"/>
    <w:rsid w:val="00E25669"/>
    <w:rsid w:val="00E36F00"/>
    <w:rsid w:val="00E87BD4"/>
    <w:rsid w:val="00EA6F60"/>
    <w:rsid w:val="00EB1563"/>
    <w:rsid w:val="00EC4A7F"/>
    <w:rsid w:val="00ED6A3A"/>
    <w:rsid w:val="00EE24EE"/>
    <w:rsid w:val="00EF142C"/>
    <w:rsid w:val="00EF413E"/>
    <w:rsid w:val="00F037AD"/>
    <w:rsid w:val="00F10BB1"/>
    <w:rsid w:val="00F16E6A"/>
    <w:rsid w:val="00F17A0D"/>
    <w:rsid w:val="00F34573"/>
    <w:rsid w:val="00F403A6"/>
    <w:rsid w:val="00F4181E"/>
    <w:rsid w:val="00F659FD"/>
    <w:rsid w:val="00F6666B"/>
    <w:rsid w:val="00F66DA4"/>
    <w:rsid w:val="00F6786F"/>
    <w:rsid w:val="00F70A23"/>
    <w:rsid w:val="00F76D34"/>
    <w:rsid w:val="00F81774"/>
    <w:rsid w:val="00F86FEC"/>
    <w:rsid w:val="00F91AC1"/>
    <w:rsid w:val="00F97C94"/>
    <w:rsid w:val="00FD0147"/>
    <w:rsid w:val="00FD06E7"/>
    <w:rsid w:val="00FD11A1"/>
    <w:rsid w:val="00FE0283"/>
    <w:rsid w:val="00FF78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3A054E"/>
    <w:rPr>
      <w:rFonts w:ascii="Tahoma" w:hAnsi="Tahoma" w:cs="Tahoma"/>
      <w:sz w:val="16"/>
      <w:szCs w:val="16"/>
    </w:rPr>
  </w:style>
  <w:style w:type="paragraph" w:styleId="Zhlav">
    <w:name w:val="header"/>
    <w:basedOn w:val="Normln"/>
    <w:rsid w:val="0096226E"/>
    <w:pPr>
      <w:tabs>
        <w:tab w:val="center" w:pos="4536"/>
        <w:tab w:val="right" w:pos="9072"/>
      </w:tabs>
    </w:pPr>
  </w:style>
  <w:style w:type="paragraph" w:styleId="Zpat">
    <w:name w:val="footer"/>
    <w:basedOn w:val="Normln"/>
    <w:rsid w:val="0096226E"/>
    <w:pPr>
      <w:tabs>
        <w:tab w:val="center" w:pos="4536"/>
        <w:tab w:val="right" w:pos="9072"/>
      </w:tabs>
    </w:pPr>
  </w:style>
  <w:style w:type="character" w:styleId="slostrnky">
    <w:name w:val="page number"/>
    <w:basedOn w:val="Standardnpsmoodstavce"/>
    <w:rsid w:val="0096226E"/>
  </w:style>
  <w:style w:type="paragraph" w:styleId="Bezmezer">
    <w:name w:val="No Spacing"/>
    <w:uiPriority w:val="1"/>
    <w:qFormat/>
    <w:rsid w:val="005F25CB"/>
    <w:rPr>
      <w:sz w:val="24"/>
      <w:szCs w:val="24"/>
    </w:rPr>
  </w:style>
  <w:style w:type="table" w:styleId="Mkatabulky">
    <w:name w:val="Table Grid"/>
    <w:basedOn w:val="Normlntabulka"/>
    <w:uiPriority w:val="59"/>
    <w:rsid w:val="00A90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unhideWhenUsed/>
    <w:rsid w:val="00775558"/>
    <w:rPr>
      <w:sz w:val="16"/>
      <w:szCs w:val="16"/>
    </w:rPr>
  </w:style>
  <w:style w:type="paragraph" w:styleId="Textkomente">
    <w:name w:val="annotation text"/>
    <w:basedOn w:val="Normln"/>
    <w:link w:val="TextkomenteChar"/>
    <w:uiPriority w:val="99"/>
    <w:semiHidden/>
    <w:unhideWhenUsed/>
    <w:rsid w:val="00775558"/>
    <w:rPr>
      <w:sz w:val="20"/>
      <w:szCs w:val="20"/>
    </w:rPr>
  </w:style>
  <w:style w:type="character" w:customStyle="1" w:styleId="TextkomenteChar">
    <w:name w:val="Text komentáře Char"/>
    <w:basedOn w:val="Standardnpsmoodstavce"/>
    <w:link w:val="Textkomente"/>
    <w:uiPriority w:val="99"/>
    <w:semiHidden/>
    <w:rsid w:val="00775558"/>
  </w:style>
  <w:style w:type="paragraph" w:styleId="Pedmtkomente">
    <w:name w:val="annotation subject"/>
    <w:basedOn w:val="Textkomente"/>
    <w:next w:val="Textkomente"/>
    <w:link w:val="PedmtkomenteChar"/>
    <w:uiPriority w:val="99"/>
    <w:semiHidden/>
    <w:unhideWhenUsed/>
    <w:rsid w:val="006752BD"/>
    <w:rPr>
      <w:b/>
      <w:bCs/>
      <w:lang w:val="x-none" w:eastAsia="x-none"/>
    </w:rPr>
  </w:style>
  <w:style w:type="character" w:customStyle="1" w:styleId="PedmtkomenteChar">
    <w:name w:val="Předmět komentáře Char"/>
    <w:link w:val="Pedmtkomente"/>
    <w:uiPriority w:val="99"/>
    <w:semiHidden/>
    <w:rsid w:val="006752BD"/>
    <w:rPr>
      <w:b/>
      <w:bCs/>
    </w:rPr>
  </w:style>
  <w:style w:type="paragraph" w:styleId="FormtovanvHTML">
    <w:name w:val="HTML Preformatted"/>
    <w:basedOn w:val="Normln"/>
    <w:link w:val="FormtovanvHTMLChar"/>
    <w:uiPriority w:val="99"/>
    <w:rsid w:val="00F17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link w:val="FormtovanvHTML"/>
    <w:uiPriority w:val="99"/>
    <w:rsid w:val="00F17A0D"/>
    <w:rPr>
      <w:rFonts w:ascii="Courier New" w:hAnsi="Courier New" w:cs="Courier New"/>
    </w:rPr>
  </w:style>
  <w:style w:type="character" w:customStyle="1" w:styleId="platne">
    <w:name w:val="platne"/>
    <w:basedOn w:val="Standardnpsmoodstavce"/>
    <w:uiPriority w:val="99"/>
    <w:rsid w:val="00F17A0D"/>
  </w:style>
  <w:style w:type="paragraph" w:styleId="Odstavecseseznamem">
    <w:name w:val="List Paragraph"/>
    <w:basedOn w:val="Normln"/>
    <w:uiPriority w:val="99"/>
    <w:qFormat/>
    <w:rsid w:val="00F17A0D"/>
    <w:pPr>
      <w:ind w:left="708"/>
    </w:pPr>
  </w:style>
  <w:style w:type="paragraph" w:customStyle="1" w:styleId="Default">
    <w:name w:val="Default"/>
    <w:uiPriority w:val="99"/>
    <w:rsid w:val="00F17A0D"/>
    <w:pPr>
      <w:autoSpaceDE w:val="0"/>
      <w:autoSpaceDN w:val="0"/>
      <w:adjustRightInd w:val="0"/>
    </w:pPr>
    <w:rPr>
      <w:rFonts w:ascii="Arial" w:hAnsi="Arial" w:cs="Arial"/>
      <w:color w:val="000000"/>
      <w:sz w:val="24"/>
      <w:szCs w:val="24"/>
    </w:rPr>
  </w:style>
  <w:style w:type="paragraph" w:customStyle="1" w:styleId="Zkladntext31">
    <w:name w:val="Základní text 31"/>
    <w:basedOn w:val="Normln"/>
    <w:uiPriority w:val="99"/>
    <w:rsid w:val="00F17A0D"/>
    <w:pPr>
      <w:suppressAutoHyphens/>
      <w:jc w:val="center"/>
    </w:pPr>
    <w:rPr>
      <w:rFonts w:ascii="Trebuchet MS" w:hAnsi="Trebuchet MS" w:cs="Trebuchet MS"/>
      <w:b/>
      <w:bCs/>
      <w:i/>
      <w:iCs/>
      <w:sz w:val="22"/>
      <w:szCs w:val="22"/>
      <w:lang w:eastAsia="ar-SA"/>
    </w:rPr>
  </w:style>
  <w:style w:type="paragraph" w:styleId="Zkladntextodsazen">
    <w:name w:val="Body Text Indent"/>
    <w:basedOn w:val="Normln"/>
    <w:link w:val="ZkladntextodsazenChar"/>
    <w:uiPriority w:val="99"/>
    <w:rsid w:val="002E5059"/>
    <w:pPr>
      <w:spacing w:after="120"/>
      <w:ind w:left="283"/>
    </w:pPr>
  </w:style>
  <w:style w:type="character" w:customStyle="1" w:styleId="ZkladntextodsazenChar">
    <w:name w:val="Základní text odsazený Char"/>
    <w:link w:val="Zkladntextodsazen"/>
    <w:uiPriority w:val="99"/>
    <w:rsid w:val="002E5059"/>
    <w:rPr>
      <w:sz w:val="24"/>
      <w:szCs w:val="24"/>
    </w:rPr>
  </w:style>
  <w:style w:type="paragraph" w:styleId="Zkladntext">
    <w:name w:val="Body Text"/>
    <w:basedOn w:val="Normln"/>
    <w:link w:val="ZkladntextChar"/>
    <w:uiPriority w:val="99"/>
    <w:semiHidden/>
    <w:unhideWhenUsed/>
    <w:rsid w:val="002E5059"/>
    <w:pPr>
      <w:spacing w:after="120"/>
    </w:pPr>
  </w:style>
  <w:style w:type="character" w:customStyle="1" w:styleId="ZkladntextChar">
    <w:name w:val="Základní text Char"/>
    <w:link w:val="Zkladntext"/>
    <w:uiPriority w:val="99"/>
    <w:semiHidden/>
    <w:rsid w:val="002E5059"/>
    <w:rPr>
      <w:sz w:val="24"/>
      <w:szCs w:val="24"/>
    </w:rPr>
  </w:style>
  <w:style w:type="paragraph" w:styleId="Revize">
    <w:name w:val="Revision"/>
    <w:hidden/>
    <w:uiPriority w:val="99"/>
    <w:semiHidden/>
    <w:rsid w:val="009B016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3A054E"/>
    <w:rPr>
      <w:rFonts w:ascii="Tahoma" w:hAnsi="Tahoma" w:cs="Tahoma"/>
      <w:sz w:val="16"/>
      <w:szCs w:val="16"/>
    </w:rPr>
  </w:style>
  <w:style w:type="paragraph" w:styleId="Zhlav">
    <w:name w:val="header"/>
    <w:basedOn w:val="Normln"/>
    <w:rsid w:val="0096226E"/>
    <w:pPr>
      <w:tabs>
        <w:tab w:val="center" w:pos="4536"/>
        <w:tab w:val="right" w:pos="9072"/>
      </w:tabs>
    </w:pPr>
  </w:style>
  <w:style w:type="paragraph" w:styleId="Zpat">
    <w:name w:val="footer"/>
    <w:basedOn w:val="Normln"/>
    <w:rsid w:val="0096226E"/>
    <w:pPr>
      <w:tabs>
        <w:tab w:val="center" w:pos="4536"/>
        <w:tab w:val="right" w:pos="9072"/>
      </w:tabs>
    </w:pPr>
  </w:style>
  <w:style w:type="character" w:styleId="slostrnky">
    <w:name w:val="page number"/>
    <w:basedOn w:val="Standardnpsmoodstavce"/>
    <w:rsid w:val="0096226E"/>
  </w:style>
  <w:style w:type="paragraph" w:styleId="Bezmezer">
    <w:name w:val="No Spacing"/>
    <w:uiPriority w:val="1"/>
    <w:qFormat/>
    <w:rsid w:val="005F25CB"/>
    <w:rPr>
      <w:sz w:val="24"/>
      <w:szCs w:val="24"/>
    </w:rPr>
  </w:style>
  <w:style w:type="table" w:styleId="Mkatabulky">
    <w:name w:val="Table Grid"/>
    <w:basedOn w:val="Normlntabulka"/>
    <w:uiPriority w:val="59"/>
    <w:rsid w:val="00A90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unhideWhenUsed/>
    <w:rsid w:val="00775558"/>
    <w:rPr>
      <w:sz w:val="16"/>
      <w:szCs w:val="16"/>
    </w:rPr>
  </w:style>
  <w:style w:type="paragraph" w:styleId="Textkomente">
    <w:name w:val="annotation text"/>
    <w:basedOn w:val="Normln"/>
    <w:link w:val="TextkomenteChar"/>
    <w:uiPriority w:val="99"/>
    <w:semiHidden/>
    <w:unhideWhenUsed/>
    <w:rsid w:val="00775558"/>
    <w:rPr>
      <w:sz w:val="20"/>
      <w:szCs w:val="20"/>
    </w:rPr>
  </w:style>
  <w:style w:type="character" w:customStyle="1" w:styleId="TextkomenteChar">
    <w:name w:val="Text komentáře Char"/>
    <w:basedOn w:val="Standardnpsmoodstavce"/>
    <w:link w:val="Textkomente"/>
    <w:uiPriority w:val="99"/>
    <w:semiHidden/>
    <w:rsid w:val="00775558"/>
  </w:style>
  <w:style w:type="paragraph" w:styleId="Pedmtkomente">
    <w:name w:val="annotation subject"/>
    <w:basedOn w:val="Textkomente"/>
    <w:next w:val="Textkomente"/>
    <w:link w:val="PedmtkomenteChar"/>
    <w:uiPriority w:val="99"/>
    <w:semiHidden/>
    <w:unhideWhenUsed/>
    <w:rsid w:val="006752BD"/>
    <w:rPr>
      <w:b/>
      <w:bCs/>
      <w:lang w:val="x-none" w:eastAsia="x-none"/>
    </w:rPr>
  </w:style>
  <w:style w:type="character" w:customStyle="1" w:styleId="PedmtkomenteChar">
    <w:name w:val="Předmět komentáře Char"/>
    <w:link w:val="Pedmtkomente"/>
    <w:uiPriority w:val="99"/>
    <w:semiHidden/>
    <w:rsid w:val="006752BD"/>
    <w:rPr>
      <w:b/>
      <w:bCs/>
    </w:rPr>
  </w:style>
  <w:style w:type="paragraph" w:styleId="FormtovanvHTML">
    <w:name w:val="HTML Preformatted"/>
    <w:basedOn w:val="Normln"/>
    <w:link w:val="FormtovanvHTMLChar"/>
    <w:uiPriority w:val="99"/>
    <w:rsid w:val="00F17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link w:val="FormtovanvHTML"/>
    <w:uiPriority w:val="99"/>
    <w:rsid w:val="00F17A0D"/>
    <w:rPr>
      <w:rFonts w:ascii="Courier New" w:hAnsi="Courier New" w:cs="Courier New"/>
    </w:rPr>
  </w:style>
  <w:style w:type="character" w:customStyle="1" w:styleId="platne">
    <w:name w:val="platne"/>
    <w:basedOn w:val="Standardnpsmoodstavce"/>
    <w:uiPriority w:val="99"/>
    <w:rsid w:val="00F17A0D"/>
  </w:style>
  <w:style w:type="paragraph" w:styleId="Odstavecseseznamem">
    <w:name w:val="List Paragraph"/>
    <w:basedOn w:val="Normln"/>
    <w:uiPriority w:val="99"/>
    <w:qFormat/>
    <w:rsid w:val="00F17A0D"/>
    <w:pPr>
      <w:ind w:left="708"/>
    </w:pPr>
  </w:style>
  <w:style w:type="paragraph" w:customStyle="1" w:styleId="Default">
    <w:name w:val="Default"/>
    <w:uiPriority w:val="99"/>
    <w:rsid w:val="00F17A0D"/>
    <w:pPr>
      <w:autoSpaceDE w:val="0"/>
      <w:autoSpaceDN w:val="0"/>
      <w:adjustRightInd w:val="0"/>
    </w:pPr>
    <w:rPr>
      <w:rFonts w:ascii="Arial" w:hAnsi="Arial" w:cs="Arial"/>
      <w:color w:val="000000"/>
      <w:sz w:val="24"/>
      <w:szCs w:val="24"/>
    </w:rPr>
  </w:style>
  <w:style w:type="paragraph" w:customStyle="1" w:styleId="Zkladntext31">
    <w:name w:val="Základní text 31"/>
    <w:basedOn w:val="Normln"/>
    <w:uiPriority w:val="99"/>
    <w:rsid w:val="00F17A0D"/>
    <w:pPr>
      <w:suppressAutoHyphens/>
      <w:jc w:val="center"/>
    </w:pPr>
    <w:rPr>
      <w:rFonts w:ascii="Trebuchet MS" w:hAnsi="Trebuchet MS" w:cs="Trebuchet MS"/>
      <w:b/>
      <w:bCs/>
      <w:i/>
      <w:iCs/>
      <w:sz w:val="22"/>
      <w:szCs w:val="22"/>
      <w:lang w:eastAsia="ar-SA"/>
    </w:rPr>
  </w:style>
  <w:style w:type="paragraph" w:styleId="Zkladntextodsazen">
    <w:name w:val="Body Text Indent"/>
    <w:basedOn w:val="Normln"/>
    <w:link w:val="ZkladntextodsazenChar"/>
    <w:uiPriority w:val="99"/>
    <w:rsid w:val="002E5059"/>
    <w:pPr>
      <w:spacing w:after="120"/>
      <w:ind w:left="283"/>
    </w:pPr>
  </w:style>
  <w:style w:type="character" w:customStyle="1" w:styleId="ZkladntextodsazenChar">
    <w:name w:val="Základní text odsazený Char"/>
    <w:link w:val="Zkladntextodsazen"/>
    <w:uiPriority w:val="99"/>
    <w:rsid w:val="002E5059"/>
    <w:rPr>
      <w:sz w:val="24"/>
      <w:szCs w:val="24"/>
    </w:rPr>
  </w:style>
  <w:style w:type="paragraph" w:styleId="Zkladntext">
    <w:name w:val="Body Text"/>
    <w:basedOn w:val="Normln"/>
    <w:link w:val="ZkladntextChar"/>
    <w:uiPriority w:val="99"/>
    <w:semiHidden/>
    <w:unhideWhenUsed/>
    <w:rsid w:val="002E5059"/>
    <w:pPr>
      <w:spacing w:after="120"/>
    </w:pPr>
  </w:style>
  <w:style w:type="character" w:customStyle="1" w:styleId="ZkladntextChar">
    <w:name w:val="Základní text Char"/>
    <w:link w:val="Zkladntext"/>
    <w:uiPriority w:val="99"/>
    <w:semiHidden/>
    <w:rsid w:val="002E5059"/>
    <w:rPr>
      <w:sz w:val="24"/>
      <w:szCs w:val="24"/>
    </w:rPr>
  </w:style>
  <w:style w:type="paragraph" w:styleId="Revize">
    <w:name w:val="Revision"/>
    <w:hidden/>
    <w:uiPriority w:val="99"/>
    <w:semiHidden/>
    <w:rsid w:val="009B01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0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6HyZvgEBAtE2Lm0wRDlUCcdVBpY=</DigestValue>
    </Reference>
    <Reference URI="#idOfficeObject" Type="http://www.w3.org/2000/09/xmldsig#Object">
      <DigestMethod Algorithm="http://www.w3.org/2000/09/xmldsig#sha1"/>
      <DigestValue>FAFOi1GlLT/XAVXOzZOWzRF/1es=</DigestValue>
    </Reference>
  </SignedInfo>
  <SignatureValue>
    hVeQmmw+n+jLS7QxqT7PZviH4ZPs4LJ+kivzd5YeqC9hYX/2OR9rwYVfENdeVxv9UBbXZdn7
    w6QTqTxrYjS6sC4xuM71MzaKRHdaraVTNXCXvduEk1kup40GSiTfHPj3H+PUjCdCFDtinYr2
    E+/Nmpl3oDjjgCL5dEVsr963kddtVGTz5j+F5XC7cv8ri/h96QKQcz6Q2A2q3gO2fNk2dK4d
    kra2x6VrHGKNfZzk9Bz1cRXHFF+ALmosHW8U4pCt72ZfltlbZ4Pw/dkdDqnF2yYCQ5RFptBN
    c0jT1AIQrCfimfK5AOaFF3YhJUnRLpLjJtWg1EU7VSUV0NlH9oUf/w==
  </SignatureValue>
  <KeyInfo>
    <KeyValue>
      <RSAKeyValue>
        <Modulus>
            2LJ9RrH3D0LzEEpTQzu0YoBNZSYtyHpXPZYkWtbisJKvCpZjL23QMUF697KTY0NSkhcKbeMf
            LOtFnErbcROxbqp9Ys44JNIBCwJG1aQK4lPL63Ct7pa/A4AJ+oblyzu0EyNiSrCsiC2i+Sl6
            cLjP5F+qof4hhwQ3LLVQbRadoXGSzcel0knY34KyEySayELEj6W5t2F0TlqMpPbF37EfrkSz
            gc6OVFeWyCq14EweYVE8ZMIyopqpfyNsGPkRojvyImeuQlX1mlN1OaRg/irENiEGKDt0wb0/
            sHDJ43v/EWi1ALRqJjV4jGhQwkR2eUtecTSTQdnssiT12i2LlCmUYw==
          </Modulus>
        <Exponent>AQAB</Exponent>
      </RSAKeyValue>
    </KeyValue>
    <X509Data>
      <X509Certificate>
          MIIGrjCCBZagAwIBAgIDGeSwMA0GCSqGSIb3DQEBCwUAMF8xCzAJBgNVBAYTAkNaMSwwKgYD
          VQQKDCPEjGVza8OhIHBvxaF0YSwgcy5wLiBbScSMIDQ3MTE0OTgzXTEiMCAGA1UEAxMZUG9z
          dFNpZ251bSBRdWFsaWZpZWQgQ0EgMjAeFw0xNDEwMTUxNDI2MzJaFw0xNTEwMTUxNDI2MzJa
          MIGHMQswCQYDVQQGEwJDWjE4MDYGA1UECgwvSlVEci4gSmFyb3NsYXYgQnVyc8OtaywgYWR2
          b2vDoXQgW0nEjCA2OTE4MTU2MF0xCjAIBgNVBAsTATExIDAeBgNVBAMMF0luZy4gTWFydGlu
          YSBDaGFsYXNvdsOhMRAwDgYDVQQFEwdQNDc0MzcxMIIBIjANBgkqhkiG9w0BAQEFAAOCAQ8A
          MIIBCgKCAQEA2LJ9RrH3D0LzEEpTQzu0YoBNZSYtyHpXPZYkWtbisJKvCpZjL23QMUF697KT
          Y0NSkhcKbeMfLOtFnErbcROxbqp9Ys44JNIBCwJG1aQK4lPL63Ct7pa/A4AJ+oblyzu0EyNi
          SrCsiC2i+Sl6cLjP5F+qof4hhwQ3LLVQbRadoXGSzcel0knY34KyEySayELEj6W5t2F0TlqM
          pPbF37EfrkSzgc6OVFeWyCq14EweYVE8ZMIyopqpfyNsGPkRojvyImeuQlX1mlN1OaRg/irE
          NiEGKDt0wb0/sHDJ43v/EWi1ALRqJjV4jGhQwkR2eUtecTSTQdnssiT12i2LlCmUYwIDAQAB
          o4IDSDCCA0QwRwYDVR0RBEAwPoEWemFrYXpreUBidXJzaWthc3BvbC5jeqAZBgkrBgEEAdwZ
          AgGgDBMKMTUwNjMyODM2MqAJBgNVBA2gAhMAMIIBDgYDVR0gBIIBBTCCAQEwgf4GCWeBBgEE
          AQeCLDCB8DCBxwYIKwYBBQUHAgIwgboagbdUZW50byBrdmFsaWZpa292YW55IGNlcnRpZmlr
          YXQgYnlsIHZ5ZGFuIHBvZGxlIHpha29uYSAyMjcvMjAwMFNiLiBhIG5hdmF6bnljaCBwcmVk
          cGlzdS4vVGhpcyBxdWFsaWZpZWQgY2VydGlmaWNhdGUgd2FzIGlzc3VlZCBhY2NvcmRpbmcg
          dG8gTGF3IE5vIDIyNy8yMDAwQ29sbC4gYW5kIHJlbGF0ZWQgcmVndWxhdGlvbnMwJAYIKwYB
          BQUHAgEWGGh0dHA6Ly93d3cucG9zdHNpZ251bS5jejAYBggrBgEFBQcBAwQMMAowCAYGBACO
          RgEBMIHIBggrBgEFBQcBAQSBuzCBuDA7BggrBgEFBQcwAoYvaHR0cDovL3d3dy5wb3N0c2ln
          bnVtLmN6L2NydC9wc3F1YWxpZmllZGNhMi5jcnQwPAYIKwYBBQUHMAKGMGh0dHA6Ly93d3cy
          LnBvc3RzaWdudW0uY3ovY3J0L3BzcXVhbGlmaWVkY2EyLmNydDA7BggrBgEFBQcwAoYvaHR0
          cDovL3Bvc3RzaWdudW0udHRjLmN6L2NydC9wc3F1YWxpZmllZGNhMi5jcnQwDgYDVR0PAQH/
          BAQDAgXgMB8GA1UdIwQYMBaAFInoTN+LJjk+1yQuEg565+Yn5daXMIGxBgNVHR8EgakwgaYw
          NaAzoDGGL2h0dHA6Ly93d3cucG9zdHNpZ251bS5jei9jcmwvcHNxdWFsaWZpZWRjYTIuY3Js
          MDagNKAyhjBodHRwOi8vd3d3Mi5wb3N0c2lnbnVtLmN6L2NybC9wc3F1YWxpZmllZGNhMi5j
          cmwwNaAzoDGGL2h0dHA6Ly9wb3N0c2lnbnVtLnR0Yy5jei9jcmwvcHNxdWFsaWZpZWRjYTIu
          Y3JsMB0GA1UdDgQWBBSYPBBQ1pSnx54zYuU52gQHVZaD5DANBgkqhkiG9w0BAQsFAAOCAQEA
          BCgZin7swRfIjwJVN42M/O7bFUKtzko6q/XKBUjpTJQDAyjNWwKgGMcA/DOw59po46bMUdyS
          QUUxJoe3QYQ5vj+eUOuwBvbW0IKkviZ3TITfSLPdGbDHyvKvq/VSh94YBr3Fb9eiyyo0nOHC
          SICEv5CG1K6Rla+eaxZzgQUcn6Dggu8i/lNw+VA2HHmdt5TOQJqROJd5vaC4uEJQIqZyufSk
          8O8bQeBjZcNEXUGs5J8bVJznFM/DNDeeCRH+FmrHDISo1+yWSCz8yA0W5ebj08utgWGY4WSh
          ICjDqfYrEjBBs59LQzAgdvlrxTLkQBIDSL9EzTwvky5JyDZ9HrGHHw==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9"/>
            <mdssi:RelationshipReference SourceId="rId14"/>
          </Transform>
          <Transform Algorithm="http://www.w3.org/TR/2001/REC-xml-c14n-20010315"/>
        </Transforms>
        <DigestMethod Algorithm="http://www.w3.org/2000/09/xmldsig#sha1"/>
        <DigestValue>qnb5OsrFyFcEmieykckCwWYTgrA=</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d7e9sFqOPDnpItzFytttnaVMpuE=</DigestValue>
      </Reference>
      <Reference URI="/word/document.xml?ContentType=application/vnd.openxmlformats-officedocument.wordprocessingml.document.main+xml">
        <DigestMethod Algorithm="http://www.w3.org/2000/09/xmldsig#sha1"/>
        <DigestValue>732u0lByM9eIhj7s1S/1Cl/ekdo=</DigestValue>
      </Reference>
      <Reference URI="/word/endnotes.xml?ContentType=application/vnd.openxmlformats-officedocument.wordprocessingml.endnotes+xml">
        <DigestMethod Algorithm="http://www.w3.org/2000/09/xmldsig#sha1"/>
        <DigestValue>K5cS9IU9EuxJ3Mq7O8NGZkS1FHU=</DigestValue>
      </Reference>
      <Reference URI="/word/fontTable.xml?ContentType=application/vnd.openxmlformats-officedocument.wordprocessingml.fontTable+xml">
        <DigestMethod Algorithm="http://www.w3.org/2000/09/xmldsig#sha1"/>
        <DigestValue>voy5d6ziP/P6UX6biH4W05pOO/Y=</DigestValue>
      </Reference>
      <Reference URI="/word/footer1.xml?ContentType=application/vnd.openxmlformats-officedocument.wordprocessingml.footer+xml">
        <DigestMethod Algorithm="http://www.w3.org/2000/09/xmldsig#sha1"/>
        <DigestValue>/9qeaibyeR+OUb7tFx5wk7DfuyM=</DigestValue>
      </Reference>
      <Reference URI="/word/footer2.xml?ContentType=application/vnd.openxmlformats-officedocument.wordprocessingml.footer+xml">
        <DigestMethod Algorithm="http://www.w3.org/2000/09/xmldsig#sha1"/>
        <DigestValue>5scaw+rEA1r40BZI+nRnch9nlEI=</DigestValue>
      </Reference>
      <Reference URI="/word/footnotes.xml?ContentType=application/vnd.openxmlformats-officedocument.wordprocessingml.footnotes+xml">
        <DigestMethod Algorithm="http://www.w3.org/2000/09/xmldsig#sha1"/>
        <DigestValue>EEemk6JGLf3PWwDYCqOdal6Lu5M=</DigestValue>
      </Reference>
      <Reference URI="/word/header1.xml?ContentType=application/vnd.openxmlformats-officedocument.wordprocessingml.header+xml">
        <DigestMethod Algorithm="http://www.w3.org/2000/09/xmldsig#sha1"/>
        <DigestValue>jQB68Ag++1wOvXAqyIT2BCkBZfY=</DigestValue>
      </Reference>
      <Reference URI="/word/header2.xml?ContentType=application/vnd.openxmlformats-officedocument.wordprocessingml.header+xml">
        <DigestMethod Algorithm="http://www.w3.org/2000/09/xmldsig#sha1"/>
        <DigestValue>+NbUmb93NPHj2DXhRZOmZohfaSk=</DigestValue>
      </Reference>
      <Reference URI="/word/media/image1.png?ContentType=image/png">
        <DigestMethod Algorithm="http://www.w3.org/2000/09/xmldsig#sha1"/>
        <DigestValue>kwfshYurMVIyrsY0Mf5F7nkeVPw=</DigestValue>
      </Reference>
      <Reference URI="/word/numbering.xml?ContentType=application/vnd.openxmlformats-officedocument.wordprocessingml.numbering+xml">
        <DigestMethod Algorithm="http://www.w3.org/2000/09/xmldsig#sha1"/>
        <DigestValue>zzjb89MY0XHE9v/Kn71XUMmZAHc=</DigestValue>
      </Reference>
      <Reference URI="/word/settings.xml?ContentType=application/vnd.openxmlformats-officedocument.wordprocessingml.settings+xml">
        <DigestMethod Algorithm="http://www.w3.org/2000/09/xmldsig#sha1"/>
        <DigestValue>4hlWUot2U/K4K7JsyUI10K3b8xw=</DigestValue>
      </Reference>
      <Reference URI="/word/styles.xml?ContentType=application/vnd.openxmlformats-officedocument.wordprocessingml.styles+xml">
        <DigestMethod Algorithm="http://www.w3.org/2000/09/xmldsig#sha1"/>
        <DigestValue>qvbtuEcdwGRztiGa8Z7WW4yj4q4=</DigestValue>
      </Reference>
      <Reference URI="/word/theme/theme1.xml?ContentType=application/vnd.openxmlformats-officedocument.theme+xml">
        <DigestMethod Algorithm="http://www.w3.org/2000/09/xmldsig#sha1"/>
        <DigestValue>KmUuhhfsCJy/qwJd7FevO1awH4k=</DigestValue>
      </Reference>
      <Reference URI="/word/webSettings.xml?ContentType=application/vnd.openxmlformats-officedocument.wordprocessingml.webSettings+xml">
        <DigestMethod Algorithm="http://www.w3.org/2000/09/xmldsig#sha1"/>
        <DigestValue>tgXLdFZf+M0vshN1jSfA2B3k4L8=</DigestValue>
      </Reference>
    </Manifest>
    <SignatureProperties>
      <SignatureProperty Id="idSignatureTime" Target="#idPackageSignature">
        <mdssi:SignatureTime>
          <mdssi:Format>YYYY-MM-DDThh:mm:ssTZD</mdssi:Format>
          <mdssi:Value>2014-12-15T16:17:46Z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8DCBF-A86C-4C5A-822A-379B26057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4653</Words>
  <Characters>27454</Characters>
  <Application>Microsoft Office Word</Application>
  <DocSecurity>0</DocSecurity>
  <Lines>228</Lines>
  <Paragraphs>64</Paragraphs>
  <ScaleCrop>false</ScaleCrop>
  <HeadingPairs>
    <vt:vector size="2" baseType="variant">
      <vt:variant>
        <vt:lpstr>Název</vt:lpstr>
      </vt:variant>
      <vt:variant>
        <vt:i4>1</vt:i4>
      </vt:variant>
    </vt:vector>
  </HeadingPairs>
  <TitlesOfParts>
    <vt:vector size="1" baseType="lpstr">
      <vt:lpstr>Smlouva mandátní mezi Vitalitas pojišťovnou,a</vt:lpstr>
    </vt:vector>
  </TitlesOfParts>
  <Company>OZP</Company>
  <LinksUpToDate>false</LinksUpToDate>
  <CharactersWithSpaces>32043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mandátní mezi Vitalitas pojišťovnou,a</dc:title>
  <dc:creator>ozp</dc:creator>
  <cp:lastModifiedBy>Mario Böhme</cp:lastModifiedBy>
  <cp:revision>2</cp:revision>
  <cp:lastPrinted>2014-12-10T06:52:00Z</cp:lastPrinted>
  <dcterms:created xsi:type="dcterms:W3CDTF">2014-12-10T07:11:00Z</dcterms:created>
  <dcterms:modified xsi:type="dcterms:W3CDTF">2014-12-10T07:11:00Z</dcterms:modified>
</cp:coreProperties>
</file>