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05363" w14:textId="77777777" w:rsidR="006429C1" w:rsidRPr="006429C1" w:rsidRDefault="006429C1" w:rsidP="006429C1">
      <w:pPr>
        <w:spacing w:after="0" w:afterAutospacing="0" w:line="240" w:lineRule="auto"/>
        <w:jc w:val="center"/>
        <w:rPr>
          <w:b/>
          <w:sz w:val="28"/>
          <w:szCs w:val="28"/>
        </w:rPr>
      </w:pPr>
      <w:r w:rsidRPr="006429C1">
        <w:rPr>
          <w:b/>
          <w:sz w:val="28"/>
          <w:szCs w:val="28"/>
        </w:rPr>
        <w:t>Technická specifikace</w:t>
      </w:r>
    </w:p>
    <w:p w14:paraId="5AFBDF92" w14:textId="77777777" w:rsidR="00DB5E55" w:rsidRDefault="00DB5E55" w:rsidP="00DB5E55">
      <w:pPr>
        <w:spacing w:after="0" w:afterAutospacing="0" w:line="240" w:lineRule="auto"/>
        <w:rPr>
          <w:b/>
        </w:rPr>
      </w:pPr>
    </w:p>
    <w:p w14:paraId="0BBCBF61" w14:textId="77777777" w:rsidR="00EC5487" w:rsidRPr="004C7332" w:rsidRDefault="004C7332" w:rsidP="004C7332">
      <w:pPr>
        <w:rPr>
          <w:b/>
        </w:rPr>
      </w:pPr>
      <w:r w:rsidRPr="004C7332">
        <w:rPr>
          <w:b/>
        </w:rPr>
        <w:t>Stožáry pro veřejné osvětlení:</w:t>
      </w:r>
    </w:p>
    <w:p w14:paraId="44C1F55B" w14:textId="23C4EA03" w:rsidR="003B77B5" w:rsidRDefault="004C7332" w:rsidP="003B77B5">
      <w:pPr>
        <w:pStyle w:val="Bezmezer"/>
        <w:jc w:val="both"/>
      </w:pPr>
      <w:r w:rsidRPr="00DD28BD">
        <w:t xml:space="preserve">Stožáry o jmenovitých </w:t>
      </w:r>
      <w:r w:rsidR="003B77B5" w:rsidRPr="00DD28BD">
        <w:t>výškách 5</w:t>
      </w:r>
      <w:r w:rsidR="00941C72" w:rsidRPr="00DD28BD">
        <w:t>,</w:t>
      </w:r>
      <w:r w:rsidR="000D5388">
        <w:t xml:space="preserve"> 6,</w:t>
      </w:r>
      <w:r w:rsidR="00941C72" w:rsidRPr="00DD28BD">
        <w:t xml:space="preserve"> 8, 10</w:t>
      </w:r>
      <w:r w:rsidR="003B77B5" w:rsidRPr="00DD28BD">
        <w:t>,</w:t>
      </w:r>
      <w:r w:rsidR="000D5388">
        <w:t xml:space="preserve"> </w:t>
      </w:r>
      <w:r w:rsidR="003B77B5" w:rsidRPr="00DD28BD">
        <w:t>12</w:t>
      </w:r>
      <w:r w:rsidR="0067163D" w:rsidRPr="00DD28BD">
        <w:t xml:space="preserve"> a</w:t>
      </w:r>
      <w:r w:rsidR="00941C72" w:rsidRPr="00DD28BD">
        <w:t xml:space="preserve"> </w:t>
      </w:r>
      <w:r w:rsidR="00127812" w:rsidRPr="00DD28BD">
        <w:t>1</w:t>
      </w:r>
      <w:r w:rsidR="003B77B5" w:rsidRPr="00DD28BD">
        <w:t xml:space="preserve">4 </w:t>
      </w:r>
      <w:r w:rsidR="0067163D" w:rsidRPr="00DD28BD">
        <w:t xml:space="preserve">metrů </w:t>
      </w:r>
      <w:r w:rsidRPr="00DD28BD">
        <w:t>v provedení vetknuté do země</w:t>
      </w:r>
      <w:r w:rsidR="00BD6D4A" w:rsidRPr="00DD28BD">
        <w:t xml:space="preserve"> (</w:t>
      </w:r>
      <w:r w:rsidR="003B77B5" w:rsidRPr="00DD28BD">
        <w:t>trubkový osazený stožár</w:t>
      </w:r>
      <w:r w:rsidR="00BD6D4A" w:rsidRPr="00DD28BD">
        <w:t xml:space="preserve"> svařen</w:t>
      </w:r>
      <w:r w:rsidR="003B77B5" w:rsidRPr="00DD28BD">
        <w:t>ý</w:t>
      </w:r>
      <w:r w:rsidR="00BD6D4A" w:rsidRPr="00DD28BD">
        <w:t xml:space="preserve"> ze 3 </w:t>
      </w:r>
      <w:r w:rsidR="003B77B5" w:rsidRPr="00DD28BD">
        <w:t>r</w:t>
      </w:r>
      <w:r w:rsidR="00127812" w:rsidRPr="00DD28BD">
        <w:t xml:space="preserve">esp. 4 </w:t>
      </w:r>
      <w:r w:rsidR="00BD6D4A" w:rsidRPr="00DD28BD">
        <w:t>trubek</w:t>
      </w:r>
      <w:r w:rsidR="00127812" w:rsidRPr="00DD28BD">
        <w:t xml:space="preserve"> – viz tabulka níže</w:t>
      </w:r>
      <w:r w:rsidR="00BD6D4A" w:rsidRPr="00DD28BD">
        <w:t xml:space="preserve">). </w:t>
      </w:r>
      <w:r w:rsidRPr="00DD28BD">
        <w:t>Stožáry jsou bezpatkové.</w:t>
      </w:r>
      <w:r w:rsidR="00EF3742" w:rsidRPr="00DD28BD">
        <w:t xml:space="preserve"> Poptávány jsou sadové stožáry SB 5</w:t>
      </w:r>
      <w:r w:rsidR="000D5388">
        <w:t>, SB6</w:t>
      </w:r>
      <w:r w:rsidR="00EF3742" w:rsidRPr="00DD28BD">
        <w:t xml:space="preserve"> </w:t>
      </w:r>
      <w:r w:rsidR="00203A31" w:rsidRPr="00DD28BD">
        <w:t xml:space="preserve">typ </w:t>
      </w:r>
      <w:r w:rsidR="00CA6BE8" w:rsidRPr="00DD28BD">
        <w:t>„</w:t>
      </w:r>
      <w:r w:rsidR="00203A31" w:rsidRPr="00DD28BD">
        <w:t>Brno</w:t>
      </w:r>
      <w:r w:rsidR="00CA6BE8" w:rsidRPr="00DD28BD">
        <w:t>“</w:t>
      </w:r>
      <w:r w:rsidR="00203A31" w:rsidRPr="00DD28BD">
        <w:t xml:space="preserve"> </w:t>
      </w:r>
      <w:r w:rsidR="00EF3742" w:rsidRPr="00DD28BD">
        <w:t>vhodné pro osvětlení pěších zón, parků a silnic s nižší frekvencí provozu a</w:t>
      </w:r>
      <w:r w:rsidR="00203A31" w:rsidRPr="00DD28BD">
        <w:t xml:space="preserve"> výložníkové stožáry JB8,</w:t>
      </w:r>
      <w:r w:rsidR="000D5388">
        <w:t xml:space="preserve"> JB8 reklamní,</w:t>
      </w:r>
      <w:r w:rsidR="00203A31" w:rsidRPr="00DD28BD">
        <w:t xml:space="preserve"> JB10</w:t>
      </w:r>
      <w:r w:rsidR="003B77B5" w:rsidRPr="00DD28BD">
        <w:t>, JB 10</w:t>
      </w:r>
      <w:r w:rsidR="000D5388">
        <w:t xml:space="preserve"> reklamní</w:t>
      </w:r>
      <w:r w:rsidR="003B77B5" w:rsidRPr="00DD28BD">
        <w:t>,</w:t>
      </w:r>
      <w:r w:rsidR="00435E4F">
        <w:t xml:space="preserve"> JB12,</w:t>
      </w:r>
      <w:r w:rsidR="003B77B5" w:rsidRPr="00DD28BD">
        <w:t xml:space="preserve"> JB 12 </w:t>
      </w:r>
      <w:r w:rsidR="000D5388">
        <w:t xml:space="preserve">reklamní </w:t>
      </w:r>
      <w:r w:rsidR="00127812" w:rsidRPr="00DD28BD">
        <w:t>a JB1</w:t>
      </w:r>
      <w:r w:rsidR="003B77B5" w:rsidRPr="00DD28BD">
        <w:t xml:space="preserve">4 </w:t>
      </w:r>
      <w:r w:rsidR="00203A31" w:rsidRPr="00DD28BD">
        <w:t xml:space="preserve">typ </w:t>
      </w:r>
      <w:r w:rsidR="00CA6BE8" w:rsidRPr="00DD28BD">
        <w:t>„</w:t>
      </w:r>
      <w:r w:rsidR="00203A31" w:rsidRPr="00DD28BD">
        <w:t>Brno</w:t>
      </w:r>
      <w:r w:rsidR="00CA6BE8" w:rsidRPr="00DD28BD">
        <w:t>“</w:t>
      </w:r>
      <w:r w:rsidR="00EF3742" w:rsidRPr="00DD28BD">
        <w:t xml:space="preserve"> pro osvětlení silnic I. a II. třídy.</w:t>
      </w:r>
      <w:r w:rsidR="004C1EF5" w:rsidRPr="00DD28BD">
        <w:t xml:space="preserve"> Technická a výkresová specifikace jednotlivých stožár</w:t>
      </w:r>
      <w:r w:rsidR="00127812" w:rsidRPr="00DD28BD">
        <w:t>ů</w:t>
      </w:r>
      <w:r w:rsidR="004C1EF5" w:rsidRPr="00DD28BD">
        <w:t xml:space="preserve"> je uvedena </w:t>
      </w:r>
      <w:r w:rsidR="00D62101" w:rsidRPr="00DD28BD">
        <w:t>v přílohách</w:t>
      </w:r>
      <w:r w:rsidR="004C1EF5" w:rsidRPr="00DD28BD">
        <w:t xml:space="preserve"> </w:t>
      </w:r>
      <w:r w:rsidR="00892A30" w:rsidRPr="00DD28BD">
        <w:t>A,B</w:t>
      </w:r>
      <w:r w:rsidR="00DD28BD" w:rsidRPr="00DD28BD">
        <w:t>,C,D,E,F,G</w:t>
      </w:r>
      <w:r w:rsidR="00060CFF">
        <w:t>,H</w:t>
      </w:r>
      <w:r w:rsidR="000D5388">
        <w:t>,I</w:t>
      </w:r>
      <w:r w:rsidR="00DD28BD">
        <w:t xml:space="preserve">. </w:t>
      </w:r>
    </w:p>
    <w:p w14:paraId="1294055A" w14:textId="5FEE7BB9" w:rsidR="004C1EF5" w:rsidRDefault="004C1EF5" w:rsidP="003B77B5">
      <w:pPr>
        <w:pStyle w:val="Bezmezer"/>
        <w:jc w:val="both"/>
      </w:pPr>
      <w:r>
        <w:t>Průměr, síla, délka materiálu, maximální zatížení:</w:t>
      </w:r>
    </w:p>
    <w:tbl>
      <w:tblPr>
        <w:tblW w:w="9113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"/>
        <w:gridCol w:w="937"/>
        <w:gridCol w:w="973"/>
        <w:gridCol w:w="1069"/>
        <w:gridCol w:w="974"/>
        <w:gridCol w:w="1069"/>
        <w:gridCol w:w="974"/>
        <w:gridCol w:w="1064"/>
        <w:gridCol w:w="1012"/>
      </w:tblGrid>
      <w:tr w:rsidR="00CC25FD" w:rsidRPr="00B9433C" w14:paraId="662D2FC8" w14:textId="77777777" w:rsidTr="003B77B5">
        <w:trPr>
          <w:trHeight w:val="340"/>
        </w:trPr>
        <w:tc>
          <w:tcPr>
            <w:tcW w:w="10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C3E6A" w14:textId="77777777" w:rsidR="00CC25FD" w:rsidRPr="00B9433C" w:rsidRDefault="00CC25FD" w:rsidP="000C3C1E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  <w:p w14:paraId="00A320A2" w14:textId="77777777" w:rsidR="00CC25FD" w:rsidRPr="00B9433C" w:rsidRDefault="00CC25FD" w:rsidP="000C3C1E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19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79C34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1.dřík</w:t>
            </w:r>
          </w:p>
        </w:tc>
        <w:tc>
          <w:tcPr>
            <w:tcW w:w="20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036F5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2.dřík</w:t>
            </w:r>
          </w:p>
        </w:tc>
        <w:tc>
          <w:tcPr>
            <w:tcW w:w="20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91F98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3.dřík</w:t>
            </w:r>
          </w:p>
        </w:tc>
        <w:tc>
          <w:tcPr>
            <w:tcW w:w="20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EDF06B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4.dřík</w:t>
            </w:r>
          </w:p>
        </w:tc>
      </w:tr>
      <w:tr w:rsidR="00CC25FD" w:rsidRPr="00B9433C" w14:paraId="31DCA09F" w14:textId="77777777" w:rsidTr="00EE1CEA">
        <w:trPr>
          <w:trHeight w:val="360"/>
        </w:trPr>
        <w:tc>
          <w:tcPr>
            <w:tcW w:w="104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EEFAF" w14:textId="77777777" w:rsidR="00CC25FD" w:rsidRPr="00B9433C" w:rsidRDefault="00CC25FD" w:rsidP="000C3C1E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DF938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trubka (mm)</w:t>
            </w:r>
          </w:p>
        </w:tc>
        <w:tc>
          <w:tcPr>
            <w:tcW w:w="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EC1DE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délka (mm)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804A78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trubka (mm)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5E24B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délka (mm)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72519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trubka (mm)</w:t>
            </w:r>
          </w:p>
        </w:tc>
        <w:tc>
          <w:tcPr>
            <w:tcW w:w="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6FF5B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délka (mm)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4F26A5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trubka (mm)</w:t>
            </w:r>
          </w:p>
        </w:tc>
        <w:tc>
          <w:tcPr>
            <w:tcW w:w="1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8A4096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délka (mm)</w:t>
            </w:r>
          </w:p>
        </w:tc>
      </w:tr>
      <w:tr w:rsidR="00CC25FD" w:rsidRPr="00B9433C" w14:paraId="6E0D81D7" w14:textId="77777777" w:rsidTr="00EE1CEA">
        <w:trPr>
          <w:trHeight w:val="607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ABD6A" w14:textId="77777777" w:rsidR="00CC25FD" w:rsidRPr="00B9433C" w:rsidRDefault="00CC25FD" w:rsidP="000C3C1E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SB5</w:t>
            </w:r>
          </w:p>
        </w:tc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17A8D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133/4</w:t>
            </w:r>
          </w:p>
        </w:tc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7548D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2100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3A38E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89/4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63BA7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B50EE" w14:textId="77777777" w:rsidR="00CC25FD" w:rsidRPr="00B9433C" w:rsidRDefault="00CC25FD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60/3,2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C9D71" w14:textId="7DF0D408" w:rsidR="00CC25FD" w:rsidRPr="00B9433C" w:rsidRDefault="00127812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19</w:t>
            </w:r>
            <w:r w:rsidR="00CC25FD" w:rsidRPr="00892A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00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70CFDE" w14:textId="7DB15DAE" w:rsidR="00CC25FD" w:rsidRPr="00B9433C" w:rsidRDefault="00951D92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E34CFE" w14:textId="40C46A2A" w:rsidR="00CC25FD" w:rsidRPr="00B9433C" w:rsidRDefault="00951D92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  <w:tr w:rsidR="00CC25FD" w:rsidRPr="00B9433C" w14:paraId="10A2E82F" w14:textId="77777777" w:rsidTr="00EE1CEA">
        <w:trPr>
          <w:trHeight w:val="559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3AFF95" w14:textId="54D14CBB" w:rsidR="00CC25FD" w:rsidRPr="00B9433C" w:rsidRDefault="003B77B5" w:rsidP="000C3C1E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SB6 </w:t>
            </w:r>
          </w:p>
        </w:tc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6BAEF3" w14:textId="48DD1CB7" w:rsidR="00CC25FD" w:rsidRPr="00B9433C" w:rsidRDefault="00EE1CEA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133/4</w:t>
            </w:r>
          </w:p>
        </w:tc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23867B" w14:textId="611FBBDD" w:rsidR="00CC25FD" w:rsidRPr="00B9433C" w:rsidRDefault="00EE1CEA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3000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AED3B" w14:textId="2A08655E" w:rsidR="00CC25FD" w:rsidRPr="00B9433C" w:rsidRDefault="00EE1CEA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89/4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BD464" w14:textId="1B5D5D81" w:rsidR="00CC25FD" w:rsidRPr="00B9433C" w:rsidRDefault="00EE1CEA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FBFA4" w14:textId="57A3FF0C" w:rsidR="00CC25FD" w:rsidRPr="00B9433C" w:rsidRDefault="00EE1CEA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60/3,2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7E313" w14:textId="07CAEFD5" w:rsidR="00CC25FD" w:rsidRPr="00B9433C" w:rsidRDefault="00EE1CEA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2F2A57" w14:textId="0FEC722E" w:rsidR="00CC25FD" w:rsidRPr="00B9433C" w:rsidRDefault="00951D92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782EAA" w14:textId="137DEC68" w:rsidR="00CC25FD" w:rsidRPr="00B9433C" w:rsidRDefault="00951D92" w:rsidP="000C3C1E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  <w:tr w:rsidR="000D5388" w:rsidRPr="00B9433C" w14:paraId="1CDAE785" w14:textId="77777777" w:rsidTr="00EE1CEA">
        <w:trPr>
          <w:trHeight w:val="551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91D9A5" w14:textId="4B1C3AA4" w:rsidR="000D5388" w:rsidRPr="00B9433C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JB8</w:t>
            </w:r>
          </w:p>
        </w:tc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5772AC" w14:textId="02B7C5A7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168/5,6</w:t>
            </w:r>
          </w:p>
        </w:tc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D70142" w14:textId="5CC9E8D8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3000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581378" w14:textId="36FDC1D5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133/4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EFE245" w14:textId="232DD192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86A442" w14:textId="77777777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  <w:p w14:paraId="1CC85EB0" w14:textId="2D9872D3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89/4</w:t>
            </w:r>
          </w:p>
        </w:tc>
        <w:tc>
          <w:tcPr>
            <w:tcW w:w="9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E555CF" w14:textId="55F17DCE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2100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19D82A" w14:textId="00C93E2B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86A7A9" w14:textId="39032A02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  <w:tr w:rsidR="000D5388" w:rsidRPr="00B9433C" w14:paraId="71A76841" w14:textId="77777777" w:rsidTr="00EE1CEA">
        <w:trPr>
          <w:trHeight w:val="602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1708E" w14:textId="54461E68" w:rsidR="000D5388" w:rsidRPr="00B9433C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JB8 reklamní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7F2C5" w14:textId="6AFC16D6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168/6,3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93AB7" w14:textId="4FE315D2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E85CD" w14:textId="55C8EC9C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133/4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FE51D" w14:textId="1829F5EA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BD24C" w14:textId="77777777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  <w:p w14:paraId="2B1542A2" w14:textId="524F819A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A0410" w14:textId="4F2BE289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AC808" w14:textId="619E89B1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BC2A" w14:textId="1A154908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  <w:tr w:rsidR="000D5388" w:rsidRPr="00B9433C" w14:paraId="380164DA" w14:textId="77777777" w:rsidTr="00EE1CEA">
        <w:trPr>
          <w:trHeight w:val="602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D7CC" w14:textId="77777777" w:rsidR="000D5388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JB10</w:t>
            </w:r>
          </w:p>
          <w:p w14:paraId="54B1FDEF" w14:textId="3425BC48" w:rsidR="000D5388" w:rsidRPr="00B9433C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8FC4" w14:textId="71147DBA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68</w:t>
            </w: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5,</w:t>
            </w: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3927" w14:textId="77777777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3500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7D0A" w14:textId="05454212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133</w:t>
            </w: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A361" w14:textId="77777777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834D" w14:textId="4D2E8FE1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EA41" w14:textId="6F94B453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29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  <w:r w:rsidRPr="00B9433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58BD0" w14:textId="77777777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1A059" w14:textId="77777777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0D5388" w:rsidRPr="00B9433C" w14:paraId="65C2E694" w14:textId="77777777" w:rsidTr="00EE1CEA">
        <w:trPr>
          <w:trHeight w:val="538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6D5F7" w14:textId="39FF872D" w:rsidR="000D5388" w:rsidRPr="00B9433C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JB10 reklamní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253E" w14:textId="41A1ED53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194/6,3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0A46D" w14:textId="76A114D7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3500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0A876" w14:textId="53FCCBD2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159/4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9FEA" w14:textId="4483E6A5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C72D" w14:textId="5099777E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114/4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FC3CA" w14:textId="3B230178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7104C" w14:textId="1BC3881A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90D5F" w14:textId="538F8877" w:rsidR="000D5388" w:rsidRPr="00B9433C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1900</w:t>
            </w:r>
          </w:p>
        </w:tc>
      </w:tr>
      <w:tr w:rsidR="000D5388" w:rsidRPr="00B9433C" w14:paraId="22061810" w14:textId="77777777" w:rsidTr="00EE1CEA">
        <w:trPr>
          <w:trHeight w:val="560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EEB42" w14:textId="650D0B08" w:rsidR="000D5388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JB 12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42AD3" w14:textId="47190299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168/5,6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D76A" w14:textId="4CD6D4FF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3D386" w14:textId="58BEE735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133/4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6A999" w14:textId="55918AE6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53E55" w14:textId="65E60D20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4FE00" w14:textId="49A6E850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2400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1058A" w14:textId="1B0B077E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E5A2C" w14:textId="123DEF58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  <w:tr w:rsidR="000D5388" w:rsidRPr="00B9433C" w14:paraId="5356A64D" w14:textId="77777777" w:rsidTr="00EE1CEA">
        <w:trPr>
          <w:trHeight w:val="560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42319" w14:textId="1D5E6771" w:rsidR="000D5388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JB12 reklamní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4030" w14:textId="452AC52A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219/6,3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23D91" w14:textId="35BDC593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AC22" w14:textId="1251717A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159/4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860A1" w14:textId="406A6A7B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FD6E2" w14:textId="29D8BBFA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114/4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6022" w14:textId="1F8C96F4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BF5DC" w14:textId="4E785AA5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3B5EA" w14:textId="2F9DA981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1400</w:t>
            </w:r>
          </w:p>
        </w:tc>
      </w:tr>
      <w:tr w:rsidR="000D5388" w:rsidRPr="00B9433C" w14:paraId="4A5706FB" w14:textId="77777777" w:rsidTr="00EE1CEA">
        <w:trPr>
          <w:trHeight w:val="540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524C" w14:textId="6458344E" w:rsidR="000D5388" w:rsidRDefault="000D5388" w:rsidP="000D5388">
            <w:pPr>
              <w:spacing w:after="0" w:afterAutospacing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JB 14 dvojdílný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11862" w14:textId="1CFCDC32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194/5,6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13B4C" w14:textId="057F50B6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CA854" w14:textId="00FDECDB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159/4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27090" w14:textId="66CFFBF3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3000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51A2F" w14:textId="44A5CE52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114/4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A36B3" w14:textId="2E946077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1184B" w14:textId="6B5DD591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89/3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DAF9E" w14:textId="58D4ECFF" w:rsidR="000D5388" w:rsidRDefault="000D5388" w:rsidP="000D5388">
            <w:pPr>
              <w:spacing w:after="0" w:afterAutospacing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3900</w:t>
            </w:r>
          </w:p>
        </w:tc>
      </w:tr>
    </w:tbl>
    <w:p w14:paraId="7BD1580F" w14:textId="77777777" w:rsidR="00116A5F" w:rsidRDefault="00116A5F" w:rsidP="0098671B">
      <w:pPr>
        <w:pStyle w:val="Bezmezer"/>
      </w:pPr>
    </w:p>
    <w:p w14:paraId="292C21D9" w14:textId="77777777" w:rsidR="00116A5F" w:rsidRPr="00765B20" w:rsidRDefault="00116A5F" w:rsidP="00116A5F">
      <w:pPr>
        <w:pStyle w:val="Bezmezer"/>
        <w:rPr>
          <w:b/>
        </w:rPr>
      </w:pPr>
      <w:r w:rsidRPr="00765B20">
        <w:rPr>
          <w:b/>
        </w:rPr>
        <w:t>Výložník pro veřejné osvětlení:</w:t>
      </w:r>
    </w:p>
    <w:p w14:paraId="1D1B58FA" w14:textId="1F1BE4C0" w:rsidR="00116A5F" w:rsidRDefault="00116A5F" w:rsidP="00385ADD">
      <w:pPr>
        <w:pStyle w:val="Bezmezer"/>
        <w:spacing w:after="100"/>
        <w:jc w:val="both"/>
      </w:pPr>
      <w:r>
        <w:t>Obloukov</w:t>
      </w:r>
      <w:r w:rsidR="000D5388">
        <w:t>é</w:t>
      </w:r>
      <w:r>
        <w:t xml:space="preserve"> v</w:t>
      </w:r>
      <w:r w:rsidRPr="00765B20">
        <w:t>ýložník</w:t>
      </w:r>
      <w:r w:rsidR="000D5388">
        <w:t>y</w:t>
      </w:r>
      <w:r w:rsidRPr="00765B20">
        <w:t xml:space="preserve"> </w:t>
      </w:r>
      <w:r w:rsidR="007C7830">
        <w:t>o výšce</w:t>
      </w:r>
      <w:r w:rsidR="00B13211">
        <w:t xml:space="preserve"> </w:t>
      </w:r>
      <w:r w:rsidR="00D62101">
        <w:t>21</w:t>
      </w:r>
      <w:r w:rsidR="00D62101" w:rsidRPr="00765B20">
        <w:t>00</w:t>
      </w:r>
      <w:r w:rsidR="00D62101">
        <w:t xml:space="preserve"> mm</w:t>
      </w:r>
      <w:r w:rsidR="007C7830">
        <w:t xml:space="preserve"> </w:t>
      </w:r>
      <w:r w:rsidR="000D5388">
        <w:t>a</w:t>
      </w:r>
      <w:r w:rsidR="007C7830">
        <w:t xml:space="preserve"> jmenovitém vyložení </w:t>
      </w:r>
      <w:r w:rsidR="00D62101">
        <w:t>1500 mm</w:t>
      </w:r>
      <w:r w:rsidRPr="00765B20">
        <w:t xml:space="preserve">, </w:t>
      </w:r>
      <w:r w:rsidR="000D5388">
        <w:t xml:space="preserve">2000mm, 2500mm, 3000mm, </w:t>
      </w:r>
      <w:r>
        <w:t>který se usazuje do vrchního stupně dříku</w:t>
      </w:r>
      <w:r w:rsidRPr="00765B20">
        <w:t xml:space="preserve"> výložníkových stožárů JB8,</w:t>
      </w:r>
      <w:r w:rsidR="000D5388">
        <w:t xml:space="preserve"> JB8 reklamní,</w:t>
      </w:r>
      <w:r w:rsidRPr="00765B20">
        <w:t xml:space="preserve"> JB10</w:t>
      </w:r>
      <w:r w:rsidR="007C7830">
        <w:t>, JB10</w:t>
      </w:r>
      <w:r w:rsidR="00954EC8">
        <w:t xml:space="preserve"> reklamní</w:t>
      </w:r>
      <w:r w:rsidR="007C7830">
        <w:t xml:space="preserve">, </w:t>
      </w:r>
      <w:r w:rsidR="00954EC8">
        <w:t xml:space="preserve">JB12, </w:t>
      </w:r>
      <w:r w:rsidR="007C7830">
        <w:t>JB12</w:t>
      </w:r>
      <w:r w:rsidR="00954EC8">
        <w:t xml:space="preserve"> reklamní</w:t>
      </w:r>
      <w:r w:rsidR="007C7830">
        <w:t xml:space="preserve"> a JB14</w:t>
      </w:r>
      <w:r w:rsidRPr="00765B20">
        <w:t xml:space="preserve">. </w:t>
      </w:r>
      <w:r w:rsidR="007C7830">
        <w:t>Výložníky se z</w:t>
      </w:r>
      <w:r>
        <w:t xml:space="preserve">ajistí v určené poloze pomocí </w:t>
      </w:r>
      <w:r w:rsidR="000D5388">
        <w:t>šesti</w:t>
      </w:r>
      <w:r>
        <w:t xml:space="preserve"> šroubů M10.  </w:t>
      </w:r>
      <w:r w:rsidR="008A15B4" w:rsidRPr="00765B20">
        <w:t xml:space="preserve">Povrchová </w:t>
      </w:r>
      <w:r w:rsidR="00D62101" w:rsidRPr="00765B20">
        <w:t>úprava – žárovým</w:t>
      </w:r>
      <w:r w:rsidR="008A15B4" w:rsidRPr="00765B20">
        <w:t xml:space="preserve"> oboustranným ponorným zinkováním dle ČSN EN ISO 1461</w:t>
      </w:r>
      <w:r w:rsidR="00B13211">
        <w:t xml:space="preserve">. </w:t>
      </w:r>
      <w:r w:rsidR="00EA0DD7">
        <w:t xml:space="preserve">Zadavatel </w:t>
      </w:r>
      <w:r w:rsidR="00D62101">
        <w:t>požaduje sílu</w:t>
      </w:r>
      <w:r w:rsidR="00B13211">
        <w:t xml:space="preserve"> </w:t>
      </w:r>
      <w:r w:rsidR="008A15B4">
        <w:t>min. 0,08</w:t>
      </w:r>
      <w:r w:rsidR="00892A30">
        <w:t xml:space="preserve"> </w:t>
      </w:r>
      <w:r w:rsidR="008A15B4">
        <w:t>mm,</w:t>
      </w:r>
      <w:r w:rsidR="00892A30">
        <w:t xml:space="preserve"> </w:t>
      </w:r>
      <w:r w:rsidR="008A15B4">
        <w:t>dle DIN 50976.</w:t>
      </w:r>
      <w:r>
        <w:t xml:space="preserve"> </w:t>
      </w:r>
    </w:p>
    <w:p w14:paraId="3D312BD0" w14:textId="02ABDE1E" w:rsidR="003A416B" w:rsidRDefault="0094735F" w:rsidP="00385ADD">
      <w:pPr>
        <w:pStyle w:val="Bezmezer"/>
        <w:jc w:val="both"/>
      </w:pPr>
      <w:r>
        <w:t xml:space="preserve">Konstrukce </w:t>
      </w:r>
      <w:r w:rsidR="00892A30">
        <w:t xml:space="preserve">stožárů a výložníků </w:t>
      </w:r>
      <w:r>
        <w:t xml:space="preserve">je vyráběna dle normy EN ČSN 40, EN 1090-1 a A1:2012. Kvalita použité oceli pro výrobu </w:t>
      </w:r>
      <w:r w:rsidR="00D62101">
        <w:t>stožáru – S235,</w:t>
      </w:r>
      <w:r w:rsidR="005D34C5">
        <w:t xml:space="preserve"> </w:t>
      </w:r>
      <w:r w:rsidR="0067163D">
        <w:t>resp.</w:t>
      </w:r>
      <w:r w:rsidR="005D34C5">
        <w:t xml:space="preserve"> S355</w:t>
      </w:r>
      <w:r w:rsidR="0067163D">
        <w:t xml:space="preserve"> (z důvodu prevence destrukce ve dvířkách)</w:t>
      </w:r>
      <w:r>
        <w:t>. Jakost svařování odpovídá normě ČSN EN 3834-2.</w:t>
      </w:r>
    </w:p>
    <w:p w14:paraId="4937C19B" w14:textId="66C34430" w:rsidR="000D5388" w:rsidRDefault="000D5388" w:rsidP="000D5388">
      <w:pPr>
        <w:pStyle w:val="Bezmezer"/>
        <w:jc w:val="both"/>
      </w:pPr>
      <w:r w:rsidRPr="00DD28BD">
        <w:t xml:space="preserve">Technická a výkresová specifikace jednotlivých stožárů je uvedena v přílohách </w:t>
      </w:r>
      <w:r>
        <w:t xml:space="preserve">J, K, L, M. </w:t>
      </w:r>
    </w:p>
    <w:p w14:paraId="64CA8AB2" w14:textId="77777777" w:rsidR="000D5388" w:rsidRDefault="000D5388" w:rsidP="00385ADD">
      <w:pPr>
        <w:pStyle w:val="Bezmezer"/>
        <w:jc w:val="both"/>
      </w:pPr>
    </w:p>
    <w:p w14:paraId="226A9EDC" w14:textId="49FA046C" w:rsidR="003A416B" w:rsidRDefault="003A416B" w:rsidP="00385ADD">
      <w:pPr>
        <w:pStyle w:val="Bezmezer"/>
        <w:spacing w:afterAutospacing="0"/>
        <w:jc w:val="both"/>
        <w:rPr>
          <w:b/>
        </w:rPr>
      </w:pPr>
    </w:p>
    <w:p w14:paraId="17887A79" w14:textId="69CF300C" w:rsidR="00060CFF" w:rsidRDefault="00060CFF" w:rsidP="00385ADD">
      <w:pPr>
        <w:pStyle w:val="Bezmezer"/>
        <w:spacing w:afterAutospacing="0"/>
        <w:jc w:val="both"/>
        <w:rPr>
          <w:b/>
        </w:rPr>
      </w:pPr>
    </w:p>
    <w:p w14:paraId="4C733020" w14:textId="77777777" w:rsidR="00060CFF" w:rsidRDefault="00060CFF" w:rsidP="00385ADD">
      <w:pPr>
        <w:pStyle w:val="Bezmezer"/>
        <w:spacing w:afterAutospacing="0"/>
        <w:jc w:val="both"/>
        <w:rPr>
          <w:b/>
        </w:rPr>
      </w:pPr>
    </w:p>
    <w:p w14:paraId="6F5D1EA8" w14:textId="77777777" w:rsidR="003A416B" w:rsidRDefault="00DB5E55" w:rsidP="00385ADD">
      <w:pPr>
        <w:pStyle w:val="Bezmezer"/>
        <w:spacing w:afterAutospacing="0"/>
        <w:jc w:val="both"/>
        <w:rPr>
          <w:b/>
        </w:rPr>
      </w:pPr>
      <w:r>
        <w:rPr>
          <w:b/>
        </w:rPr>
        <w:t>Další požadavky:</w:t>
      </w:r>
    </w:p>
    <w:p w14:paraId="626E10D6" w14:textId="0DD22932" w:rsidR="003A416B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</w:pPr>
      <w:r w:rsidRPr="00765B20">
        <w:t xml:space="preserve">Povrchová </w:t>
      </w:r>
      <w:r w:rsidR="00D62101" w:rsidRPr="00765B20">
        <w:t>úprava – žárovým</w:t>
      </w:r>
      <w:r w:rsidRPr="00765B20">
        <w:t xml:space="preserve"> oboustranným ponorným zinkováním dle ČSN EN ISO 1461</w:t>
      </w:r>
      <w:r w:rsidR="00B13211">
        <w:t xml:space="preserve">. Požadujeme sílu </w:t>
      </w:r>
      <w:r>
        <w:t>min. 0,08</w:t>
      </w:r>
      <w:r w:rsidR="00892A30">
        <w:t> </w:t>
      </w:r>
      <w:r>
        <w:t>mm,</w:t>
      </w:r>
      <w:r w:rsidR="00892A30">
        <w:t xml:space="preserve"> </w:t>
      </w:r>
      <w:r>
        <w:t xml:space="preserve">dle DIN 50976, nerezový zemnící a upevňovací šrouby </w:t>
      </w:r>
      <w:r w:rsidR="00C2323A">
        <w:t xml:space="preserve">pro </w:t>
      </w:r>
      <w:r>
        <w:t>výložníky (</w:t>
      </w:r>
      <w:r w:rsidR="00C2323A">
        <w:t xml:space="preserve">SB5, SB6, </w:t>
      </w:r>
      <w:r>
        <w:t>JB8,</w:t>
      </w:r>
      <w:r w:rsidR="000D5388">
        <w:t xml:space="preserve"> JB8 reklamní,</w:t>
      </w:r>
      <w:r>
        <w:t xml:space="preserve"> JB</w:t>
      </w:r>
      <w:r w:rsidR="00D62101">
        <w:t>10, JB</w:t>
      </w:r>
      <w:r w:rsidR="007C7830">
        <w:t>10</w:t>
      </w:r>
      <w:r w:rsidR="00954EC8">
        <w:t xml:space="preserve"> reklamní</w:t>
      </w:r>
      <w:r w:rsidR="007C7830">
        <w:t xml:space="preserve">, </w:t>
      </w:r>
      <w:r w:rsidR="00954EC8">
        <w:t xml:space="preserve">JB 12, </w:t>
      </w:r>
      <w:r w:rsidR="007C7830">
        <w:t>JB12</w:t>
      </w:r>
      <w:r w:rsidR="00954EC8">
        <w:t xml:space="preserve"> reklamní</w:t>
      </w:r>
      <w:r w:rsidR="007C7830">
        <w:t>, JB14</w:t>
      </w:r>
      <w:r>
        <w:t>)</w:t>
      </w:r>
      <w:r w:rsidR="007C7830">
        <w:t>.</w:t>
      </w:r>
    </w:p>
    <w:p w14:paraId="3388BAAF" w14:textId="089593F0" w:rsidR="003A416B" w:rsidRPr="003A416B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 w:rsidRPr="00765B20">
        <w:t xml:space="preserve">Doplňková antikorozní ochrana od spodní hrany stožáru po spodní hranu </w:t>
      </w:r>
      <w:r w:rsidR="00D62101" w:rsidRPr="00765B20">
        <w:t>dvířek – termoplastická</w:t>
      </w:r>
      <w:r w:rsidRPr="00765B20">
        <w:t xml:space="preserve"> manžeta</w:t>
      </w:r>
      <w:r w:rsidR="0067163D">
        <w:t xml:space="preserve"> (</w:t>
      </w:r>
      <w:r w:rsidR="00D62101" w:rsidRPr="00765B20">
        <w:t>nebo svými</w:t>
      </w:r>
      <w:r w:rsidR="00B13211">
        <w:t xml:space="preserve"> </w:t>
      </w:r>
      <w:r w:rsidR="004D7393">
        <w:t>technickými vlastnostmi a</w:t>
      </w:r>
      <w:r w:rsidR="00B13211">
        <w:t>dekvátní náhrada</w:t>
      </w:r>
      <w:r w:rsidR="0067163D">
        <w:t>)</w:t>
      </w:r>
      <w:r w:rsidR="007C7830">
        <w:t>, viz. pří</w:t>
      </w:r>
      <w:r w:rsidR="000151D2">
        <w:t>l</w:t>
      </w:r>
      <w:r w:rsidR="007C7830">
        <w:t>oha</w:t>
      </w:r>
      <w:r w:rsidR="000151D2">
        <w:t xml:space="preserve"> </w:t>
      </w:r>
      <w:r w:rsidR="000D5388">
        <w:t>N</w:t>
      </w:r>
      <w:r w:rsidR="000151D2">
        <w:t xml:space="preserve">. </w:t>
      </w:r>
    </w:p>
    <w:p w14:paraId="1F6E965B" w14:textId="3C1B6C7E" w:rsidR="003A416B" w:rsidRPr="003A416B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 w:rsidRPr="00765B20">
        <w:t xml:space="preserve">Otvor pro </w:t>
      </w:r>
      <w:r w:rsidR="00D62101" w:rsidRPr="00765B20">
        <w:t>dvířka u</w:t>
      </w:r>
      <w:r w:rsidR="00CA6BE8">
        <w:t xml:space="preserve"> stožárů typu „Brno“</w:t>
      </w:r>
      <w:r w:rsidR="0067163D">
        <w:t xml:space="preserve"> </w:t>
      </w:r>
      <w:r w:rsidRPr="00765B20">
        <w:t xml:space="preserve">musí mít min. </w:t>
      </w:r>
      <w:r w:rsidR="00D62101" w:rsidRPr="00765B20">
        <w:t>rozměry: 100</w:t>
      </w:r>
      <w:r w:rsidR="00892A30">
        <w:t xml:space="preserve"> </w:t>
      </w:r>
      <w:r w:rsidRPr="00765B20">
        <w:t>x 400</w:t>
      </w:r>
      <w:r w:rsidR="00892A30">
        <w:t xml:space="preserve"> </w:t>
      </w:r>
      <w:r w:rsidRPr="00765B20">
        <w:t>mm u sadových stožárů a 1</w:t>
      </w:r>
      <w:r w:rsidR="007C7830">
        <w:t>1</w:t>
      </w:r>
      <w:r w:rsidRPr="00765B20">
        <w:t xml:space="preserve">0 x </w:t>
      </w:r>
      <w:r w:rsidR="00EE5612">
        <w:t>4</w:t>
      </w:r>
      <w:r w:rsidRPr="00765B20">
        <w:t xml:space="preserve">00 mm u výložníkových stožárů. </w:t>
      </w:r>
    </w:p>
    <w:p w14:paraId="708ADF2C" w14:textId="66FFCF54" w:rsidR="003A416B" w:rsidRPr="00F10CF6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  <w:color w:val="000000" w:themeColor="text1"/>
        </w:rPr>
      </w:pPr>
      <w:r w:rsidRPr="00F10CF6">
        <w:rPr>
          <w:color w:val="000000" w:themeColor="text1"/>
        </w:rPr>
        <w:t>Krytí dvířek min. IP</w:t>
      </w:r>
      <w:r w:rsidR="007C7830" w:rsidRPr="00F10CF6">
        <w:rPr>
          <w:color w:val="000000" w:themeColor="text1"/>
        </w:rPr>
        <w:t>2</w:t>
      </w:r>
      <w:r w:rsidRPr="00F10CF6">
        <w:rPr>
          <w:color w:val="000000" w:themeColor="text1"/>
        </w:rPr>
        <w:t>X.</w:t>
      </w:r>
    </w:p>
    <w:p w14:paraId="1AA08B14" w14:textId="1EFF972B" w:rsidR="003A416B" w:rsidRPr="003A416B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 w:rsidRPr="00765B20">
        <w:t xml:space="preserve">Dvířka stožáru musí být záměnná a uzavíratelná </w:t>
      </w:r>
      <w:r>
        <w:t xml:space="preserve">bezpečnostním </w:t>
      </w:r>
      <w:r w:rsidRPr="00765B20">
        <w:t>šroubem M8 s</w:t>
      </w:r>
      <w:r>
        <w:t> </w:t>
      </w:r>
      <w:r w:rsidRPr="00765B20">
        <w:t>půlkulatou</w:t>
      </w:r>
      <w:r>
        <w:t xml:space="preserve"> </w:t>
      </w:r>
      <w:r w:rsidR="00CA6BE8">
        <w:t xml:space="preserve">„D“ </w:t>
      </w:r>
      <w:r>
        <w:t>nebo čočkovou</w:t>
      </w:r>
      <w:r w:rsidRPr="00765B20">
        <w:t xml:space="preserve"> hlavou, provedení </w:t>
      </w:r>
      <w:proofErr w:type="spellStart"/>
      <w:r w:rsidR="00F10CF6">
        <w:t>Im</w:t>
      </w:r>
      <w:r w:rsidRPr="00765B20">
        <w:t>bus</w:t>
      </w:r>
      <w:proofErr w:type="spellEnd"/>
      <w:r w:rsidRPr="00765B20">
        <w:t xml:space="preserve"> M5 nerez.</w:t>
      </w:r>
    </w:p>
    <w:p w14:paraId="1C044DEB" w14:textId="652CD8CC" w:rsidR="003A416B" w:rsidRPr="003A416B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 w:rsidRPr="00765B20">
        <w:t>U výložníkových stožárů JB8,</w:t>
      </w:r>
      <w:r w:rsidR="00A936CB">
        <w:t xml:space="preserve"> JB8 reklamní,</w:t>
      </w:r>
      <w:r w:rsidRPr="00765B20">
        <w:t xml:space="preserve"> JB10</w:t>
      </w:r>
      <w:r w:rsidR="00EE5612">
        <w:t>, JB10</w:t>
      </w:r>
      <w:r w:rsidR="00C2323A">
        <w:t xml:space="preserve"> reklamní</w:t>
      </w:r>
      <w:r w:rsidR="00EE5612">
        <w:t>,</w:t>
      </w:r>
      <w:r w:rsidR="00C2323A">
        <w:t xml:space="preserve"> JB12,</w:t>
      </w:r>
      <w:r w:rsidR="00EE5612">
        <w:t xml:space="preserve"> JB12</w:t>
      </w:r>
      <w:r w:rsidR="00C2323A">
        <w:t xml:space="preserve"> reklamní</w:t>
      </w:r>
      <w:r w:rsidR="00EE5612">
        <w:t xml:space="preserve"> a JB14</w:t>
      </w:r>
      <w:r w:rsidRPr="00765B20">
        <w:t xml:space="preserve"> musí spojení výložníků s dříkem stožáru být bezpečné a dokonalé. Musí zabránit samovolnému pootočení výložníku (např. větrem) a zabezpečovat jeho správnou polohu. Zajištění se provádí přitažením </w:t>
      </w:r>
      <w:r w:rsidR="00A936CB">
        <w:t>šesti</w:t>
      </w:r>
      <w:r w:rsidRPr="00765B20">
        <w:t xml:space="preserve"> šroubů (DIN 916) M10x20 nerez A2 s vnitřním </w:t>
      </w:r>
      <w:r w:rsidR="00D62101" w:rsidRPr="00765B20">
        <w:t>šestihranem 5 mm</w:t>
      </w:r>
      <w:r w:rsidRPr="00765B20">
        <w:t xml:space="preserve"> přes dřík stožáru do výložníku. Vrchní stupeň dříku je vybaven </w:t>
      </w:r>
      <w:r w:rsidR="00A936CB">
        <w:t>šesti</w:t>
      </w:r>
      <w:r w:rsidRPr="00765B20">
        <w:t xml:space="preserve"> </w:t>
      </w:r>
      <w:proofErr w:type="spellStart"/>
      <w:r w:rsidRPr="00765B20">
        <w:t>vevařenými</w:t>
      </w:r>
      <w:proofErr w:type="spellEnd"/>
      <w:r w:rsidRPr="00765B20">
        <w:t xml:space="preserve"> maticemi M10. V místě spojení nesmí do stožáru vnikat voda. Je třeba ho chránit krytkou výložníku.</w:t>
      </w:r>
    </w:p>
    <w:p w14:paraId="6C2DE711" w14:textId="77777777" w:rsidR="003A416B" w:rsidRPr="003A416B" w:rsidRDefault="008A15B4" w:rsidP="003A416B">
      <w:pPr>
        <w:pStyle w:val="Bezmezer"/>
        <w:numPr>
          <w:ilvl w:val="0"/>
          <w:numId w:val="13"/>
        </w:numPr>
        <w:spacing w:afterAutospacing="0"/>
        <w:ind w:left="284" w:hanging="284"/>
        <w:rPr>
          <w:b/>
        </w:rPr>
      </w:pPr>
      <w:r>
        <w:t xml:space="preserve">Otvor pro kabel </w:t>
      </w:r>
      <w:r w:rsidR="00AD687D">
        <w:t xml:space="preserve">spodní části stožáru </w:t>
      </w:r>
      <w:r>
        <w:t>musí mít rozměr minimálně 75x150mm v ose dvířek</w:t>
      </w:r>
    </w:p>
    <w:p w14:paraId="380667F2" w14:textId="20304B52" w:rsidR="003A416B" w:rsidRPr="003A416B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 w:rsidRPr="00765B20">
        <w:t xml:space="preserve">Vstup pro zásuvku GESIS. Každý stožár je opatřen otvorem o průměru </w:t>
      </w:r>
      <w:r>
        <w:t xml:space="preserve">min. </w:t>
      </w:r>
      <w:r w:rsidRPr="00765B20">
        <w:t xml:space="preserve">26 + 0,5 mm a krytkou. Popis je uveden v příloze </w:t>
      </w:r>
      <w:r w:rsidR="00A936CB">
        <w:t>O</w:t>
      </w:r>
      <w:r w:rsidR="000151D2">
        <w:t>.</w:t>
      </w:r>
    </w:p>
    <w:p w14:paraId="68CE70A0" w14:textId="5F7826D8" w:rsidR="003A416B" w:rsidRPr="003A416B" w:rsidRDefault="0039618E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>
        <w:t xml:space="preserve"> </w:t>
      </w:r>
      <w:r w:rsidR="008A15B4" w:rsidRPr="00765B20">
        <w:t>Uzemnění vnější (pospojování) v ose dvířek musí být na šroub M10 x 25 nerez A2 + podložka DIN 125/</w:t>
      </w:r>
      <w:r w:rsidR="00D62101" w:rsidRPr="00765B20">
        <w:t>A Ø</w:t>
      </w:r>
      <w:r w:rsidR="008A15B4" w:rsidRPr="00765B20">
        <w:t xml:space="preserve"> 10,5 + podložka vějířová Ø 10,5</w:t>
      </w:r>
      <w:r w:rsidR="00892A30">
        <w:t>.</w:t>
      </w:r>
    </w:p>
    <w:p w14:paraId="52C38F6D" w14:textId="0EC00350" w:rsidR="003A416B" w:rsidRPr="003A416B" w:rsidRDefault="008A15B4" w:rsidP="00385ADD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 w:rsidRPr="00765B20">
        <w:t>Uzemnění vnitřní (uzemnění výzbroje-</w:t>
      </w:r>
      <w:r w:rsidR="00D62101" w:rsidRPr="00765B20">
        <w:t>svorkovnice) musí</w:t>
      </w:r>
      <w:r w:rsidRPr="00765B20">
        <w:t xml:space="preserve"> být na M8 x25 (šestihranná hlava) +matice M8 + podložka Ø 8,2 x 24 + podložka pérová Ø 8,2 vše pozink.</w:t>
      </w:r>
      <w:r>
        <w:t xml:space="preserve"> Viz příloha </w:t>
      </w:r>
      <w:r w:rsidR="00A936CB">
        <w:t>P</w:t>
      </w:r>
      <w:r w:rsidR="000151D2">
        <w:t>.</w:t>
      </w:r>
    </w:p>
    <w:p w14:paraId="3EA789DF" w14:textId="42698425" w:rsidR="0000730A" w:rsidRPr="0000730A" w:rsidRDefault="008A15B4" w:rsidP="0000730A">
      <w:pPr>
        <w:pStyle w:val="Bezmezer"/>
        <w:numPr>
          <w:ilvl w:val="0"/>
          <w:numId w:val="13"/>
        </w:numPr>
        <w:spacing w:afterAutospacing="0"/>
        <w:ind w:left="284" w:hanging="284"/>
        <w:jc w:val="both"/>
        <w:rPr>
          <w:b/>
        </w:rPr>
      </w:pPr>
      <w:r>
        <w:t>Doprovodná dokumentace musí být v češtině a obsahovat návod na montáž, obsluhu, údržbu, certifikaci vypočítaných zátěžových hodnot, materiálový list s vyznačením chemického složení Si v oblasti 0,12 – 0,</w:t>
      </w:r>
      <w:r w:rsidR="004B6DD3" w:rsidDel="004B6DD3">
        <w:t xml:space="preserve"> </w:t>
      </w:r>
      <w:r w:rsidR="00D62101">
        <w:t>25 %</w:t>
      </w:r>
      <w:r w:rsidR="00892A30">
        <w:t>.</w:t>
      </w:r>
      <w:bookmarkStart w:id="0" w:name="_Toc273611568"/>
    </w:p>
    <w:p w14:paraId="636877FC" w14:textId="77777777" w:rsidR="0000730A" w:rsidRDefault="008A15B4" w:rsidP="000C2FCC">
      <w:pPr>
        <w:pStyle w:val="Bezmezer"/>
        <w:numPr>
          <w:ilvl w:val="0"/>
          <w:numId w:val="13"/>
        </w:numPr>
        <w:spacing w:afterAutospacing="0"/>
        <w:ind w:left="284" w:hanging="284"/>
        <w:jc w:val="both"/>
      </w:pPr>
      <w:r w:rsidRPr="00765B20">
        <w:t>Označení stožár</w:t>
      </w:r>
      <w:bookmarkEnd w:id="0"/>
      <w:r w:rsidRPr="00765B20">
        <w:t>ů</w:t>
      </w:r>
      <w:r>
        <w:t xml:space="preserve"> musí být trvanlivé, </w:t>
      </w:r>
      <w:proofErr w:type="spellStart"/>
      <w:r>
        <w:t>nezdemolovatelné</w:t>
      </w:r>
      <w:proofErr w:type="spellEnd"/>
      <w:r>
        <w:t>, obsahující tyto údaje</w:t>
      </w:r>
      <w:r w:rsidRPr="00765B20">
        <w:t>:</w:t>
      </w:r>
    </w:p>
    <w:p w14:paraId="42F7BE35" w14:textId="77777777" w:rsidR="0000730A" w:rsidRDefault="0000730A" w:rsidP="0000730A">
      <w:pPr>
        <w:pStyle w:val="Bezmezer"/>
        <w:spacing w:afterAutospacing="0"/>
        <w:ind w:left="284"/>
        <w:jc w:val="both"/>
      </w:pPr>
    </w:p>
    <w:p w14:paraId="43B52764" w14:textId="77777777" w:rsidR="0000730A" w:rsidRDefault="008A15B4" w:rsidP="0000730A">
      <w:pPr>
        <w:pStyle w:val="Bezmezer"/>
        <w:spacing w:afterAutospacing="0"/>
        <w:ind w:left="284" w:firstLine="424"/>
        <w:jc w:val="both"/>
      </w:pPr>
      <w:r w:rsidRPr="0000730A">
        <w:t>Na všech stožárech musí být od výrobce výrazně a trvanlivě označeno:</w:t>
      </w:r>
    </w:p>
    <w:p w14:paraId="24BA2D8E" w14:textId="77777777" w:rsidR="0000730A" w:rsidRDefault="008A15B4" w:rsidP="0000730A">
      <w:pPr>
        <w:pStyle w:val="Bezmezer"/>
        <w:keepLines/>
        <w:numPr>
          <w:ilvl w:val="0"/>
          <w:numId w:val="14"/>
        </w:numPr>
        <w:spacing w:afterAutospacing="0"/>
        <w:jc w:val="both"/>
      </w:pPr>
      <w:r w:rsidRPr="0000730A">
        <w:t>jméno nebo značka výrobce,</w:t>
      </w:r>
    </w:p>
    <w:p w14:paraId="10A44DD6" w14:textId="22AEB912" w:rsidR="0000730A" w:rsidRDefault="0000730A" w:rsidP="0000730A">
      <w:pPr>
        <w:pStyle w:val="Bezmezer"/>
        <w:keepLines/>
        <w:numPr>
          <w:ilvl w:val="0"/>
          <w:numId w:val="14"/>
        </w:numPr>
        <w:spacing w:afterAutospacing="0"/>
        <w:jc w:val="both"/>
      </w:pPr>
      <w:r>
        <w:t>r</w:t>
      </w:r>
      <w:r w:rsidR="008A15B4" w:rsidRPr="0000730A">
        <w:t>ok výroby,</w:t>
      </w:r>
    </w:p>
    <w:p w14:paraId="2BC58D48" w14:textId="77777777" w:rsidR="0000730A" w:rsidRDefault="008A15B4" w:rsidP="0000730A">
      <w:pPr>
        <w:pStyle w:val="Bezmezer"/>
        <w:keepLines/>
        <w:numPr>
          <w:ilvl w:val="0"/>
          <w:numId w:val="14"/>
        </w:numPr>
        <w:spacing w:afterAutospacing="0"/>
        <w:jc w:val="both"/>
      </w:pPr>
      <w:r w:rsidRPr="0000730A">
        <w:t>odkaz na normu EN 40-5 a jednoznačný identifikační kód. Označení musí být vyraženo v materiálu razidlem, napsáno barvou, nebo umístěno na štítku trvanlivě připevněném na stožáru.</w:t>
      </w:r>
    </w:p>
    <w:p w14:paraId="1E6AD38A" w14:textId="77777777" w:rsidR="0000730A" w:rsidRDefault="008A15B4" w:rsidP="0000730A">
      <w:pPr>
        <w:pStyle w:val="Bezmezer"/>
        <w:keepLines/>
        <w:numPr>
          <w:ilvl w:val="0"/>
          <w:numId w:val="14"/>
        </w:numPr>
        <w:spacing w:afterAutospacing="0"/>
        <w:jc w:val="both"/>
      </w:pPr>
      <w:r w:rsidRPr="0000730A">
        <w:t>označení shody CE; musí být ve tvaru stanoveném ve směrnici Rady 93/68/EHS</w:t>
      </w:r>
      <w:r w:rsidR="008E58A9" w:rsidRPr="0000730A">
        <w:t>.</w:t>
      </w:r>
    </w:p>
    <w:p w14:paraId="19E63C9A" w14:textId="77777777" w:rsidR="0000730A" w:rsidRDefault="0000730A" w:rsidP="0000730A">
      <w:pPr>
        <w:pStyle w:val="Bezmezer"/>
        <w:keepLines/>
        <w:spacing w:afterAutospacing="0"/>
        <w:ind w:left="1428"/>
        <w:jc w:val="both"/>
      </w:pPr>
    </w:p>
    <w:p w14:paraId="0CB03987" w14:textId="77777777" w:rsidR="0000730A" w:rsidRDefault="008A15B4" w:rsidP="0000730A">
      <w:pPr>
        <w:pStyle w:val="Bezmezer"/>
        <w:keepLines/>
        <w:spacing w:afterAutospacing="0"/>
        <w:ind w:firstLine="708"/>
        <w:jc w:val="both"/>
      </w:pPr>
      <w:r w:rsidRPr="0000730A">
        <w:t>Označení CE a připojené informace musí být umístěny na jednom z následujících míst:</w:t>
      </w:r>
    </w:p>
    <w:p w14:paraId="71B48D49" w14:textId="77777777" w:rsidR="0000730A" w:rsidRDefault="0000730A" w:rsidP="0000730A">
      <w:pPr>
        <w:pStyle w:val="Bezmezer"/>
        <w:keepLines/>
        <w:spacing w:afterAutospacing="0"/>
        <w:ind w:left="1428"/>
        <w:jc w:val="both"/>
      </w:pPr>
    </w:p>
    <w:p w14:paraId="4510E974" w14:textId="785925FA" w:rsidR="008A15B4" w:rsidRDefault="0000730A" w:rsidP="0000730A">
      <w:pPr>
        <w:pStyle w:val="Bezmezer"/>
        <w:keepLines/>
        <w:numPr>
          <w:ilvl w:val="0"/>
          <w:numId w:val="14"/>
        </w:numPr>
        <w:spacing w:afterAutospacing="0"/>
        <w:jc w:val="both"/>
      </w:pPr>
      <w:r>
        <w:t>na vý</w:t>
      </w:r>
      <w:r w:rsidR="008A15B4" w:rsidRPr="00CA2228">
        <w:t>robku  samotném,</w:t>
      </w:r>
    </w:p>
    <w:p w14:paraId="34D8E780" w14:textId="7B9EB6F9" w:rsidR="008A15B4" w:rsidRDefault="008A15B4" w:rsidP="0000730A">
      <w:pPr>
        <w:pStyle w:val="Bezmezer"/>
        <w:keepLines/>
        <w:numPr>
          <w:ilvl w:val="0"/>
          <w:numId w:val="14"/>
        </w:numPr>
        <w:spacing w:afterAutospacing="0"/>
        <w:jc w:val="both"/>
      </w:pPr>
      <w:r w:rsidRPr="0000730A">
        <w:t>na štítku připevněném k výrobku,</w:t>
      </w:r>
    </w:p>
    <w:p w14:paraId="143CCDD2" w14:textId="77777777" w:rsidR="0000730A" w:rsidRDefault="0000730A" w:rsidP="00344BB6">
      <w:pPr>
        <w:pStyle w:val="Seznamsodrkamiodsazen"/>
        <w:keepLines/>
        <w:numPr>
          <w:ilvl w:val="0"/>
          <w:numId w:val="0"/>
        </w:numPr>
        <w:ind w:left="1418"/>
        <w:rPr>
          <w:highlight w:val="yellow"/>
        </w:rPr>
      </w:pPr>
    </w:p>
    <w:p w14:paraId="018696F3" w14:textId="77777777" w:rsidR="003A416B" w:rsidRDefault="003A416B" w:rsidP="00344BB6">
      <w:pPr>
        <w:pStyle w:val="Seznamsodrkamiodsazen"/>
        <w:keepLines/>
        <w:numPr>
          <w:ilvl w:val="0"/>
          <w:numId w:val="0"/>
        </w:numPr>
        <w:ind w:left="1418"/>
        <w:rPr>
          <w:highlight w:val="yellow"/>
        </w:rPr>
      </w:pPr>
    </w:p>
    <w:p w14:paraId="23598700" w14:textId="77777777" w:rsidR="003A416B" w:rsidRDefault="003A416B" w:rsidP="00344BB6">
      <w:pPr>
        <w:pStyle w:val="Seznamsodrkamiodsazen"/>
        <w:keepLines/>
        <w:numPr>
          <w:ilvl w:val="0"/>
          <w:numId w:val="0"/>
        </w:numPr>
        <w:ind w:left="1418"/>
        <w:rPr>
          <w:highlight w:val="yellow"/>
        </w:rPr>
      </w:pPr>
    </w:p>
    <w:p w14:paraId="6DF52355" w14:textId="77777777" w:rsidR="00D502DB" w:rsidRDefault="00D502DB" w:rsidP="00EF3E2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</w:pPr>
    </w:p>
    <w:p w14:paraId="3274BC52" w14:textId="77777777" w:rsidR="00A936CB" w:rsidRDefault="00A936CB" w:rsidP="00EF3E2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</w:pPr>
    </w:p>
    <w:p w14:paraId="2FBC1E59" w14:textId="77777777" w:rsidR="003A416B" w:rsidRDefault="003A416B" w:rsidP="00EF3E2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</w:pPr>
    </w:p>
    <w:p w14:paraId="4632F3BC" w14:textId="486F31EF" w:rsidR="000C1725" w:rsidRPr="00EF3E2D" w:rsidRDefault="00113393" w:rsidP="00EF3E2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Příloha A</w:t>
      </w:r>
      <w:r w:rsidR="0067163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</w:t>
      </w:r>
      <w:r w:rsidR="009647E8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Technicko-obchodní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specifikace – sloup</w:t>
      </w:r>
      <w:r w:rsidR="009647E8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sadový SB5</w:t>
      </w:r>
    </w:p>
    <w:p w14:paraId="2BBD5501" w14:textId="06011DDF" w:rsidR="009647E8" w:rsidRDefault="00C21E12" w:rsidP="009647E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9A1D16C" wp14:editId="7D8C9298">
            <wp:simplePos x="0" y="0"/>
            <wp:positionH relativeFrom="column">
              <wp:posOffset>-623570</wp:posOffset>
            </wp:positionH>
            <wp:positionV relativeFrom="paragraph">
              <wp:posOffset>182245</wp:posOffset>
            </wp:positionV>
            <wp:extent cx="4702810" cy="8892540"/>
            <wp:effectExtent l="0" t="0" r="2540" b="381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5 cop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 b="5732"/>
                    <a:stretch/>
                  </pic:blipFill>
                  <pic:spPr>
                    <a:xfrm>
                      <a:off x="0" y="0"/>
                      <a:ext cx="47028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2DBCF" w14:textId="7933BA37" w:rsidR="000C1725" w:rsidRDefault="00C21E12" w:rsidP="00C21E12">
      <w:pPr>
        <w:pStyle w:val="Odstavecseseznamem"/>
        <w:autoSpaceDE w:val="0"/>
        <w:autoSpaceDN w:val="0"/>
        <w:adjustRightInd w:val="0"/>
        <w:spacing w:after="0" w:afterAutospacing="0" w:line="240" w:lineRule="auto"/>
        <w:ind w:left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507BBFC6" w14:textId="3EC4BF7A" w:rsidR="00C21E12" w:rsidRDefault="00C21E12" w:rsidP="00C21E1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1CF27294" w14:textId="0D774914" w:rsidR="00C21E12" w:rsidRDefault="00C21E12" w:rsidP="00C21E1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343B3D96" w14:textId="6345CE3B" w:rsidR="00C21E12" w:rsidRDefault="00C21E12" w:rsidP="00C21E1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666762DF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8FA93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1B304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D8395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DD0E2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33B34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731036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1A4B0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7A8D6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4FCB9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01D06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4B64485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F6F9E40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816C182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C0A8446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A81486C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CC42CA7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CF1DF34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60CB43D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06B8D02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90D6184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162CBFD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63863E1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C5C86B5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4A88AAB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0DCB5D1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E37B16C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99E534E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9EE98DD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16B16FD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45DA8A6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81BBFBF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B97DB40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BC3106D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559E7D6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51FC61A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EFF8041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AE808EB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2AAE7E7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18F5C2B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3CF8987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BDBEAD0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FA21FE2" w14:textId="77777777" w:rsidR="00872232" w:rsidRDefault="00872232" w:rsidP="00872232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AD61C45" w14:textId="44C183CC" w:rsidR="00114230" w:rsidRDefault="00803382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Příloha</w:t>
      </w:r>
      <w:r w:rsidR="00003960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03960">
        <w:rPr>
          <w:rFonts w:ascii="Times New Roman" w:hAnsi="Times New Roman" w:cs="Times New Roman"/>
          <w:b/>
          <w:i/>
          <w:sz w:val="24"/>
          <w:szCs w:val="24"/>
          <w:u w:val="single"/>
        </w:rPr>
        <w:t>B</w:t>
      </w:r>
      <w:r w:rsidR="0067163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03960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specifikace – sloup</w:t>
      </w:r>
      <w:r w:rsidR="0000396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sadový </w:t>
      </w:r>
      <w:r w:rsidR="00872232">
        <w:rPr>
          <w:rFonts w:ascii="Times New Roman" w:hAnsi="Times New Roman" w:cs="Times New Roman"/>
          <w:b/>
          <w:i/>
          <w:sz w:val="24"/>
          <w:szCs w:val="24"/>
          <w:u w:val="single"/>
        </w:rPr>
        <w:t>SB6</w:t>
      </w:r>
    </w:p>
    <w:p w14:paraId="10030E6B" w14:textId="77FE1E1C" w:rsidR="00003960" w:rsidRDefault="00872232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E65238C" wp14:editId="2E5D5A8B">
            <wp:simplePos x="0" y="0"/>
            <wp:positionH relativeFrom="column">
              <wp:posOffset>-633095</wp:posOffset>
            </wp:positionH>
            <wp:positionV relativeFrom="paragraph">
              <wp:posOffset>187960</wp:posOffset>
            </wp:positionV>
            <wp:extent cx="4702810" cy="8892540"/>
            <wp:effectExtent l="0" t="0" r="254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6 cop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1" b="5251"/>
                    <a:stretch/>
                  </pic:blipFill>
                  <pic:spPr>
                    <a:xfrm>
                      <a:off x="0" y="0"/>
                      <a:ext cx="47028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2D9A" w14:textId="77777777" w:rsidR="00872232" w:rsidRDefault="00872232" w:rsidP="00872232">
      <w:pPr>
        <w:pStyle w:val="Odstavecseseznamem"/>
        <w:autoSpaceDE w:val="0"/>
        <w:autoSpaceDN w:val="0"/>
        <w:adjustRightInd w:val="0"/>
        <w:spacing w:after="0" w:afterAutospacing="0" w:line="240" w:lineRule="auto"/>
        <w:ind w:left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432C504D" w14:textId="77777777" w:rsidR="00872232" w:rsidRDefault="00872232" w:rsidP="008722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16116E45" w14:textId="77777777" w:rsidR="00872232" w:rsidRDefault="00872232" w:rsidP="008722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35C00DCE" w14:textId="77777777" w:rsidR="00872232" w:rsidRDefault="00872232" w:rsidP="00872232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604CCD1A" w14:textId="440B9835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53B0E" w14:textId="4B484460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77568" w14:textId="45332C48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FF138" w14:textId="18069BD5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5D467" w14:textId="70118396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22BD7" w14:textId="53FC4622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8A855" w14:textId="168D4AC4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FE7475" w14:textId="61C7EF38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69374" w14:textId="66F1758D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13B903" w14:textId="53DB9C22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D62D5" w14:textId="473D7300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56ECE" w14:textId="09A2279B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89E1E" w14:textId="77777777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6B11A" w14:textId="20ED1DB4" w:rsidR="00003960" w:rsidRDefault="0000396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14501E0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F65902B" w14:textId="5249210F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6589865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FDB004F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FA79137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A7AE5DD" w14:textId="15A0B4B0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7D124EE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D82898A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3E34D20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2127DDE" w14:textId="5E30A22E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A73A528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193E4DF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1C003DE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E615915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7A330A8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A8E4F15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07CBF5A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CC5E105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E566A70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43E1AA2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D90B1C9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3014C4D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3D90F7A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9336535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3BE6A57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B02350B" w14:textId="77777777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EB9ABA1" w14:textId="445CE6CA" w:rsidR="008A15B4" w:rsidRDefault="008A15B4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B0EA5E1" w14:textId="77777777" w:rsidR="00872232" w:rsidRDefault="00872232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120AC43" w14:textId="4C708FC6" w:rsidR="00872232" w:rsidRDefault="00872232" w:rsidP="00A44BD1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</w:pPr>
    </w:p>
    <w:p w14:paraId="5B716CB3" w14:textId="56BC2665" w:rsidR="00A44BD1" w:rsidRDefault="00FC5763" w:rsidP="00A44BD1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77696" behindDoc="1" locked="0" layoutInCell="1" allowOverlap="1" wp14:anchorId="76558408" wp14:editId="77F16FC6">
            <wp:simplePos x="0" y="0"/>
            <wp:positionH relativeFrom="margin">
              <wp:posOffset>-282304</wp:posOffset>
            </wp:positionH>
            <wp:positionV relativeFrom="paragraph">
              <wp:posOffset>243106</wp:posOffset>
            </wp:positionV>
            <wp:extent cx="4337168" cy="9357756"/>
            <wp:effectExtent l="0" t="0" r="6350" b="0"/>
            <wp:wrapNone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B8 cop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37" t="703" r="2737" b="5464"/>
                    <a:stretch/>
                  </pic:blipFill>
                  <pic:spPr>
                    <a:xfrm>
                      <a:off x="0" y="0"/>
                      <a:ext cx="4337168" cy="935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D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Příloha </w:t>
      </w:r>
      <w:r w:rsidR="00A44BD1">
        <w:rPr>
          <w:rFonts w:ascii="Times New Roman" w:hAnsi="Times New Roman" w:cs="Times New Roman"/>
          <w:b/>
          <w:i/>
          <w:sz w:val="24"/>
          <w:szCs w:val="24"/>
          <w:u w:val="single"/>
        </w:rPr>
        <w:t>C</w:t>
      </w:r>
      <w:r w:rsidR="0067163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A44BD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specifikace – sloup</w:t>
      </w:r>
      <w:r w:rsidR="00A44BD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silniční</w:t>
      </w:r>
      <w:r w:rsidR="00A44BD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JB</w:t>
      </w:r>
      <w:r w:rsidR="00872232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</w:p>
    <w:p w14:paraId="0BBD4B4A" w14:textId="613C05EC" w:rsidR="00114230" w:rsidRDefault="00114230" w:rsidP="00A44BD1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55B02C4" w14:textId="327316E0" w:rsidR="00114230" w:rsidRPr="00114230" w:rsidRDefault="00114230" w:rsidP="00114230">
      <w:pPr>
        <w:autoSpaceDE w:val="0"/>
        <w:autoSpaceDN w:val="0"/>
        <w:adjustRightInd w:val="0"/>
        <w:spacing w:after="0" w:afterAutospacing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114230"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7F85DC09" w14:textId="77777777" w:rsidR="00114230" w:rsidRDefault="00114230" w:rsidP="0011423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4D57465F" w14:textId="1B33726D" w:rsidR="00114230" w:rsidRDefault="00114230" w:rsidP="0011423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28338327" w14:textId="771693D0" w:rsidR="00114230" w:rsidRDefault="00114230" w:rsidP="0011423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38318940" w14:textId="5758B2AE" w:rsidR="00114230" w:rsidRDefault="00114230" w:rsidP="0011423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plastová krytka pro zásuvku GESIS (bod h.)</w:t>
      </w:r>
    </w:p>
    <w:p w14:paraId="00CB9E06" w14:textId="120C4779" w:rsidR="00114230" w:rsidRDefault="0039618E" w:rsidP="0011423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14230">
        <w:rPr>
          <w:rFonts w:ascii="Times New Roman" w:hAnsi="Times New Roman" w:cs="Times New Roman"/>
          <w:sz w:val="24"/>
          <w:szCs w:val="24"/>
        </w:rPr>
        <w:t>x matice M10 (bod f.)</w:t>
      </w:r>
    </w:p>
    <w:p w14:paraId="42FE6AFB" w14:textId="77777777" w:rsidR="00114230" w:rsidRPr="00EF3E2D" w:rsidRDefault="00114230" w:rsidP="00A44BD1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B911968" w14:textId="48DED994" w:rsidR="00A44BD1" w:rsidRDefault="00A44BD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3301FC2" w14:textId="16090DBD" w:rsidR="00A44BD1" w:rsidRDefault="00A44BD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FFB6AE3" w14:textId="146421EE" w:rsidR="00A44BD1" w:rsidRDefault="00A44BD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B8B1441" w14:textId="2115F407" w:rsidR="00A44BD1" w:rsidRDefault="00A44BD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DED0C79" w14:textId="6FFC634F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A04571F" w14:textId="0E2A953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38F1FF2" w14:textId="31380F34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4C95F08" w14:textId="366A48BC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C4F80C2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10B7DED" w14:textId="4442D309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0EAB2DC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6DC5985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E63149E" w14:textId="6AE9575D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A1AB36A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D619DF5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4F59F89" w14:textId="4436F06C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DF63B50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A4E3F29" w14:textId="3374FA25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6D9CC3B" w14:textId="66010A2C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C7CC016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8E1DEDE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C2F9A14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936CA48" w14:textId="38D0C205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5FAFDE8" w14:textId="5FCEB1AD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8EB6748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9E5D8E6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1BEBBAF" w14:textId="7FC89EF2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D32F107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6558C30" w14:textId="1ACB19E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AEFBD78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A4468A0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D6EBFA2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CBA66EC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60B20A2" w14:textId="688B850C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3EFC9D5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11EC832" w14:textId="20361ABA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4F2FB83" w14:textId="60003190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8A77FCB" w14:textId="77777777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CDE7938" w14:textId="12B2B21F" w:rsidR="00641181" w:rsidRDefault="00641181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25E91F9" w14:textId="5D2190D6" w:rsidR="00E67050" w:rsidRDefault="00803382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6912" behindDoc="1" locked="0" layoutInCell="1" allowOverlap="1" wp14:anchorId="00DBF1D0" wp14:editId="3B7630C8">
            <wp:simplePos x="0" y="0"/>
            <wp:positionH relativeFrom="page">
              <wp:posOffset>-457200</wp:posOffset>
            </wp:positionH>
            <wp:positionV relativeFrom="paragraph">
              <wp:posOffset>-4126865</wp:posOffset>
            </wp:positionV>
            <wp:extent cx="5610225" cy="15486016"/>
            <wp:effectExtent l="0" t="0" r="0" b="1905"/>
            <wp:wrapNone/>
            <wp:docPr id="1140869165" name="Obrázek 6" descr="Obsah obrázku text, diagram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69165" name="Obrázek 6" descr="Obsah obrázku text, diagram, Písmo, řada/pruh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486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8107E" w14:textId="0E45E6ED" w:rsidR="00E67050" w:rsidRDefault="00E67050" w:rsidP="00E67050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Příloha </w:t>
      </w:r>
      <w:r w:rsidR="00803382">
        <w:rPr>
          <w:rFonts w:ascii="Times New Roman" w:hAnsi="Times New Roman" w:cs="Times New Roman"/>
          <w:b/>
          <w:i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/ Technicko-obchodní specifikace – sloup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silniční JB8</w:t>
      </w:r>
      <w:r w:rsidR="0080338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reklamní</w:t>
      </w:r>
    </w:p>
    <w:p w14:paraId="677D8A30" w14:textId="77E75A9A" w:rsidR="00E67050" w:rsidRDefault="00E67050" w:rsidP="00E67050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62B3A2A" w14:textId="1DD0511B" w:rsidR="00E67050" w:rsidRPr="00114230" w:rsidRDefault="00E67050" w:rsidP="00E67050">
      <w:pPr>
        <w:autoSpaceDE w:val="0"/>
        <w:autoSpaceDN w:val="0"/>
        <w:adjustRightInd w:val="0"/>
        <w:spacing w:after="0" w:afterAutospacing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114230"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53633838" w14:textId="15EBF080" w:rsidR="00E67050" w:rsidRDefault="00E67050" w:rsidP="00E6705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2070A9D1" w14:textId="033B57C6" w:rsidR="00E67050" w:rsidRDefault="00E67050" w:rsidP="00E6705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1D2F78DD" w14:textId="547CDB3B" w:rsidR="00E67050" w:rsidRDefault="00E67050" w:rsidP="00E6705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413C8A21" w14:textId="083147F0" w:rsidR="00E67050" w:rsidRDefault="00E67050" w:rsidP="00E6705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plastová krytka pro zásuvku GESIS (bod h.)</w:t>
      </w:r>
    </w:p>
    <w:p w14:paraId="4A8BF7A5" w14:textId="542E8D2F" w:rsidR="00E67050" w:rsidRDefault="0039618E" w:rsidP="00E6705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67050">
        <w:rPr>
          <w:rFonts w:ascii="Times New Roman" w:hAnsi="Times New Roman" w:cs="Times New Roman"/>
          <w:sz w:val="24"/>
          <w:szCs w:val="24"/>
        </w:rPr>
        <w:t>x matice M10 (bod f.)</w:t>
      </w:r>
    </w:p>
    <w:p w14:paraId="3C5B27CC" w14:textId="76BA850C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230513B" w14:textId="0F207741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918A1DA" w14:textId="38C885F6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9AF33D0" w14:textId="22E0DA1E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3F6F29D" w14:textId="2D835BEF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AD9D20A" w14:textId="12302BB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F009FA8" w14:textId="1250FED2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53081D5" w14:textId="0A0BF78E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CBBC020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AE49B44" w14:textId="2641B42A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5A709A7" w14:textId="0CEA3E0A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00A7C9A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B6EA93F" w14:textId="3CEEE233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E8D2D4F" w14:textId="5AE3538C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B35F7AB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EB8920F" w14:textId="5A227ABF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16E37FB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1DD9A18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616F1E3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1FB9AF3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F278B96" w14:textId="77777777" w:rsidR="00803382" w:rsidRDefault="00803382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C33E949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B8FF694" w14:textId="04D972F2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ECD5128" w14:textId="141DF013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E8F6FFE" w14:textId="42AD19A0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558142C" w14:textId="6FCE7306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77B6203" w14:textId="12C643EB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6E43691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4B26649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8D92194" w14:textId="7C57EC8C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8DC3EB0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B148CA8" w14:textId="378EB878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DC2694F" w14:textId="7E9975D5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649847F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702BF55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8B4DB97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466D8F2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6DC15EC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ABA0C9E" w14:textId="77777777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3539349" w14:textId="4E8F0FCF" w:rsidR="00E67050" w:rsidRDefault="00E67050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2BAA46D" w14:textId="348B0B31" w:rsidR="00C72378" w:rsidRDefault="00FC5763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8720" behindDoc="1" locked="0" layoutInCell="1" allowOverlap="1" wp14:anchorId="78D99442" wp14:editId="6EDBCA79">
            <wp:simplePos x="0" y="0"/>
            <wp:positionH relativeFrom="margin">
              <wp:posOffset>23305</wp:posOffset>
            </wp:positionH>
            <wp:positionV relativeFrom="paragraph">
              <wp:posOffset>2540</wp:posOffset>
            </wp:positionV>
            <wp:extent cx="3606246" cy="9809018"/>
            <wp:effectExtent l="0" t="0" r="0" b="190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53" b="4053"/>
                    <a:stretch/>
                  </pic:blipFill>
                  <pic:spPr bwMode="auto">
                    <a:xfrm>
                      <a:off x="0" y="0"/>
                      <a:ext cx="3606246" cy="98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059E7" w14:textId="7C43E6F3" w:rsidR="00116768" w:rsidRDefault="00116768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Příloha </w:t>
      </w:r>
      <w:r w:rsidR="007A3325">
        <w:rPr>
          <w:rFonts w:ascii="Times New Roman" w:hAnsi="Times New Roman" w:cs="Times New Roman"/>
          <w:b/>
          <w:i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62101">
        <w:rPr>
          <w:rFonts w:ascii="Times New Roman" w:hAnsi="Times New Roman" w:cs="Times New Roman"/>
          <w:b/>
          <w:i/>
          <w:sz w:val="24"/>
          <w:szCs w:val="24"/>
          <w:u w:val="single"/>
        </w:rPr>
        <w:t>sloup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C5763">
        <w:rPr>
          <w:rFonts w:ascii="Times New Roman" w:hAnsi="Times New Roman" w:cs="Times New Roman"/>
          <w:b/>
          <w:i/>
          <w:sz w:val="24"/>
          <w:szCs w:val="24"/>
          <w:u w:val="single"/>
        </w:rPr>
        <w:t>silniční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JB</w:t>
      </w:r>
      <w:r w:rsidR="00FC5763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</w:p>
    <w:p w14:paraId="702F3759" w14:textId="77777777" w:rsidR="00FC5763" w:rsidRDefault="00FC5763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7F75EAD" w14:textId="77777777" w:rsidR="00FC5763" w:rsidRPr="00114230" w:rsidRDefault="00FC5763" w:rsidP="00FC5763">
      <w:pPr>
        <w:autoSpaceDE w:val="0"/>
        <w:autoSpaceDN w:val="0"/>
        <w:adjustRightInd w:val="0"/>
        <w:spacing w:after="0" w:afterAutospacing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114230"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17F7F562" w14:textId="77777777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1E8D5E9C" w14:textId="77777777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30734E61" w14:textId="77777777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5292B28F" w14:textId="77777777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plastová krytka pro zásuvku GESIS (bod h.)</w:t>
      </w:r>
    </w:p>
    <w:p w14:paraId="60D8F130" w14:textId="476AB4F9" w:rsidR="00FC5763" w:rsidRDefault="0039618E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C5763">
        <w:rPr>
          <w:rFonts w:ascii="Times New Roman" w:hAnsi="Times New Roman" w:cs="Times New Roman"/>
          <w:sz w:val="24"/>
          <w:szCs w:val="24"/>
        </w:rPr>
        <w:t>x matice M10 (bod f.)</w:t>
      </w:r>
    </w:p>
    <w:p w14:paraId="0B4A9C16" w14:textId="77777777" w:rsidR="00FC5763" w:rsidRPr="00EF3E2D" w:rsidRDefault="00FC5763" w:rsidP="0011676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BF6F0A0" w14:textId="7D2120CF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4578468" w14:textId="0A60F05C" w:rsidR="00116768" w:rsidRDefault="0011676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B9BB4AE" w14:textId="1C83E12E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A62502C" w14:textId="5AF6F6F0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F6C297B" w14:textId="7993ADF8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1860BB0" w14:textId="3676EC4A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B539FC3" w14:textId="5FFF957A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67D300A" w14:textId="758F6E1F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A8097DF" w14:textId="524EFC2F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B2D7D6D" w14:textId="1649CA54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7E3C8EA" w14:textId="583C6F35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1832464" w14:textId="565CEFCA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66809C0" w14:textId="1749C59A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42E6B9B" w14:textId="42B01B1E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90D14B4" w14:textId="1CED1336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E06BA4C" w14:textId="794F2A72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D1C578A" w14:textId="0CAD9BEF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B43C775" w14:textId="3D6F8097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9A4FC44" w14:textId="496EAD9F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6077C69" w14:textId="010FDD38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8A6652A" w14:textId="1ECC0BAC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4E88AB9" w14:textId="4F04A156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FAE3A14" w14:textId="43B88085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82736A0" w14:textId="24F368F7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90E7FCF" w14:textId="25DF4210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0F61EAE" w14:textId="6B4858F7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189E395" w14:textId="66169A59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C2C25B3" w14:textId="62AC242C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0F4969D" w14:textId="7DA76A7C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AAD1FB8" w14:textId="70848326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6A831DB" w14:textId="5225E503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8BEA155" w14:textId="72EA253E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BA3B117" w14:textId="1F6B89A1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B8BAE3E" w14:textId="514FB51F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9E44CFC" w14:textId="1C391439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4C99570" w14:textId="2FA6C2A7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B865CD5" w14:textId="6D052B89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A642AF1" w14:textId="1419BEBE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AB73B6B" w14:textId="78FDF443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180AFAF" w14:textId="49AF82F7" w:rsidR="00FC5763" w:rsidRDefault="00FC5763" w:rsidP="00FC5763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0E0AF2D" w14:textId="0D55B10D" w:rsidR="00FC5763" w:rsidRDefault="00FC5763" w:rsidP="00FC5763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Příloha </w:t>
      </w:r>
      <w:r w:rsidR="007A3325">
        <w:rPr>
          <w:rFonts w:ascii="Times New Roman" w:hAnsi="Times New Roman" w:cs="Times New Roman"/>
          <w:b/>
          <w:i/>
          <w:sz w:val="24"/>
          <w:szCs w:val="24"/>
          <w:u w:val="single"/>
        </w:rPr>
        <w:t>F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62101">
        <w:rPr>
          <w:rFonts w:ascii="Times New Roman" w:hAnsi="Times New Roman" w:cs="Times New Roman"/>
          <w:b/>
          <w:i/>
          <w:sz w:val="24"/>
          <w:szCs w:val="24"/>
          <w:u w:val="single"/>
        </w:rPr>
        <w:t>sloup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silniční JB10 reklamní </w:t>
      </w:r>
    </w:p>
    <w:p w14:paraId="76AD530C" w14:textId="21CACAE9" w:rsidR="00FC5763" w:rsidRDefault="00CB41C0" w:rsidP="00FC5763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83840" behindDoc="1" locked="0" layoutInCell="1" allowOverlap="1" wp14:anchorId="3406AF46" wp14:editId="03F9B83C">
            <wp:simplePos x="0" y="0"/>
            <wp:positionH relativeFrom="column">
              <wp:posOffset>-729615</wp:posOffset>
            </wp:positionH>
            <wp:positionV relativeFrom="paragraph">
              <wp:posOffset>239585</wp:posOffset>
            </wp:positionV>
            <wp:extent cx="3328035" cy="9622466"/>
            <wp:effectExtent l="0" t="0" r="571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962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DD61" w14:textId="3E78225B" w:rsidR="00FC5763" w:rsidRPr="00114230" w:rsidRDefault="00FC5763" w:rsidP="00FC5763">
      <w:pPr>
        <w:autoSpaceDE w:val="0"/>
        <w:autoSpaceDN w:val="0"/>
        <w:adjustRightInd w:val="0"/>
        <w:spacing w:after="0" w:afterAutospacing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114230"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2FD4D357" w14:textId="2F73D7F8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12BC8940" w14:textId="183CAC11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65EA0B27" w14:textId="260720BC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5EBACC21" w14:textId="52C913A3" w:rsidR="00FC5763" w:rsidRDefault="00FC5763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plastová krytka pro zásuvku GESIS (bod h.)</w:t>
      </w:r>
    </w:p>
    <w:p w14:paraId="3F35FC95" w14:textId="13025940" w:rsidR="00FC5763" w:rsidRDefault="0039618E" w:rsidP="00FC576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C5763">
        <w:rPr>
          <w:rFonts w:ascii="Times New Roman" w:hAnsi="Times New Roman" w:cs="Times New Roman"/>
          <w:sz w:val="24"/>
          <w:szCs w:val="24"/>
        </w:rPr>
        <w:t>x matice M10 (bod f.)</w:t>
      </w:r>
    </w:p>
    <w:p w14:paraId="16CEE557" w14:textId="15A71AA8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8C28778" w14:textId="5D937FF7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C81A018" w14:textId="1E6ACB7A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97D80A1" w14:textId="7EBC5190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992008B" w14:textId="112B9876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08490AD" w14:textId="08AF2454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2115812" w14:textId="2E6C952A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6A331F2" w14:textId="0DBFC18C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070C6EB" w14:textId="518BDB8B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D7249D8" w14:textId="2487E852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CE84737" w14:textId="4600D003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838E46C" w14:textId="299FDB34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4A916CE" w14:textId="15DCD087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3388FE7" w14:textId="3BF567FC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0A30AEF" w14:textId="19E74B3E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93E49E3" w14:textId="45A5646E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50A9711" w14:textId="32524F7A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ABFCF2B" w14:textId="4B7B61E9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76817D0" w14:textId="4F665D2E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51186A7" w14:textId="2C677F73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9911CE5" w14:textId="6F0E46EB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1C39B63" w14:textId="182CDBBD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BF6B309" w14:textId="123F1DCA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A6686BB" w14:textId="6A4B7E2F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D34D180" w14:textId="1E560214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49A865D" w14:textId="17219A78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F2FAAA8" w14:textId="62B2F0A8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5C7402A" w14:textId="47F54AA6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83D8F68" w14:textId="5CB35F19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8542582" w14:textId="7F2FEDD9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CC4A72C" w14:textId="4F4E413D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8299D8D" w14:textId="42EF5B8E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0485028" w14:textId="68B52475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905743E" w14:textId="65EBFBC2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57DE8F3" w14:textId="77777777" w:rsidR="00060CFF" w:rsidRDefault="00060CFF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594B080" w14:textId="60956524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A56A46C" w14:textId="57D6F9F9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3F3003F" w14:textId="66FF3663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4FF712D" w14:textId="53D1DE07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AA820A7" w14:textId="51386786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EB2C7BF" w14:textId="77777777" w:rsidR="00A936CB" w:rsidRDefault="00A936CB" w:rsidP="00872356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D7A990C" w14:textId="43696E21" w:rsidR="00872356" w:rsidRDefault="00060CFF" w:rsidP="00872356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82816" behindDoc="1" locked="0" layoutInCell="1" allowOverlap="1" wp14:anchorId="5B76F6A2" wp14:editId="10104A97">
            <wp:simplePos x="0" y="0"/>
            <wp:positionH relativeFrom="margin">
              <wp:posOffset>-399415</wp:posOffset>
            </wp:positionH>
            <wp:positionV relativeFrom="paragraph">
              <wp:posOffset>-49340</wp:posOffset>
            </wp:positionV>
            <wp:extent cx="2849215" cy="10302949"/>
            <wp:effectExtent l="0" t="0" r="8890" b="317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15" cy="103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56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Příloha </w:t>
      </w:r>
      <w:r w:rsidR="007A3325">
        <w:rPr>
          <w:rFonts w:ascii="Times New Roman" w:hAnsi="Times New Roman" w:cs="Times New Roman"/>
          <w:b/>
          <w:i/>
          <w:sz w:val="24"/>
          <w:szCs w:val="24"/>
          <w:u w:val="single"/>
        </w:rPr>
        <w:t>G</w:t>
      </w:r>
      <w:r w:rsidR="0087235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872356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- </w:t>
      </w:r>
      <w:r w:rsidR="00872356">
        <w:rPr>
          <w:rFonts w:ascii="Times New Roman" w:hAnsi="Times New Roman" w:cs="Times New Roman"/>
          <w:b/>
          <w:i/>
          <w:sz w:val="24"/>
          <w:szCs w:val="24"/>
          <w:u w:val="single"/>
        </w:rPr>
        <w:t>sloup silniční JB12</w:t>
      </w:r>
    </w:p>
    <w:p w14:paraId="534E2817" w14:textId="391067CC" w:rsidR="00872356" w:rsidRDefault="00872356" w:rsidP="00872356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864E62D" w14:textId="67CB26E7" w:rsidR="00872356" w:rsidRPr="00114230" w:rsidRDefault="00872356" w:rsidP="00872356">
      <w:pPr>
        <w:autoSpaceDE w:val="0"/>
        <w:autoSpaceDN w:val="0"/>
        <w:adjustRightInd w:val="0"/>
        <w:spacing w:after="0" w:afterAutospacing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114230"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51DF34CC" w14:textId="77777777" w:rsidR="00872356" w:rsidRDefault="00872356" w:rsidP="00872356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7AF9580A" w14:textId="77777777" w:rsidR="00872356" w:rsidRDefault="00872356" w:rsidP="00872356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4AB360FB" w14:textId="77777777" w:rsidR="00872356" w:rsidRDefault="00872356" w:rsidP="00872356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5E9C6602" w14:textId="7953D932" w:rsidR="00872356" w:rsidRDefault="00872356" w:rsidP="00872356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plastová krytka pro zásuvku GESIS (bod h.)</w:t>
      </w:r>
    </w:p>
    <w:p w14:paraId="310238FD" w14:textId="2D1EB91C" w:rsidR="00872356" w:rsidRDefault="0039618E" w:rsidP="00872356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72356">
        <w:rPr>
          <w:rFonts w:ascii="Times New Roman" w:hAnsi="Times New Roman" w:cs="Times New Roman"/>
          <w:sz w:val="24"/>
          <w:szCs w:val="24"/>
        </w:rPr>
        <w:t>x matice M10 (bod f.)</w:t>
      </w:r>
    </w:p>
    <w:p w14:paraId="137FEC95" w14:textId="2DA3C541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ED32022" w14:textId="0484AA2C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0810A29" w14:textId="216FBF3B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708097B" w14:textId="6A60A5B9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8C29595" w14:textId="7BF133C4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F5BE0B5" w14:textId="32C87F5C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0CAACC9" w14:textId="0A5375FC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EE20BA7" w14:textId="00E5EDF9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FE716F1" w14:textId="2F67D8D8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DF6ABC6" w14:textId="3B28B032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2FC477B" w14:textId="434F00F1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8E3ED6D" w14:textId="6B183A33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B7D9AEF" w14:textId="3CAD8596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7EA9F43" w14:textId="2EECAA07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8439C78" w14:textId="64D67DD6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3A65735" w14:textId="6F6C4546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7AA710A" w14:textId="50BF419B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444C142" w14:textId="6CB6D4AB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D09A034" w14:textId="3553BCF0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884190E" w14:textId="2EC20E12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5A2962A" w14:textId="2967A9FE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8F13BDC" w14:textId="29921E72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5A6C5BE" w14:textId="49FCEB0E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6D25A8C" w14:textId="4EE853E5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1E76A62" w14:textId="65E9048C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7604B9F" w14:textId="0441E7A9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F60EA26" w14:textId="7403B700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D907D4D" w14:textId="3B23C804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6BD2182" w14:textId="00BB7330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23EAEB0" w14:textId="29C05CE6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3B8A30E" w14:textId="6D543AD2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3616DA5" w14:textId="5BB82762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2CBCFA4" w14:textId="1FE995C8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F23CCE8" w14:textId="7B78C368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2ED78E5" w14:textId="4B43DCCE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57AAF18" w14:textId="4E9BE08B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D021082" w14:textId="63402729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F2B4B3A" w14:textId="2AF1C929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8BF029D" w14:textId="72D3F6E8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8B41320" w14:textId="3F4E7B61" w:rsidR="00872356" w:rsidRDefault="00872356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67B63E8" w14:textId="77777777" w:rsidR="00C72378" w:rsidRDefault="00C72378" w:rsidP="00EE1CEA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4621DBB" w14:textId="6721CE21" w:rsidR="00EE1CEA" w:rsidRDefault="00DD2515" w:rsidP="00EE1CEA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84864" behindDoc="1" locked="0" layoutInCell="1" allowOverlap="1" wp14:anchorId="0A914F99" wp14:editId="60C2DC5F">
            <wp:simplePos x="0" y="0"/>
            <wp:positionH relativeFrom="column">
              <wp:posOffset>-506390</wp:posOffset>
            </wp:positionH>
            <wp:positionV relativeFrom="paragraph">
              <wp:posOffset>14605</wp:posOffset>
            </wp:positionV>
            <wp:extent cx="3019425" cy="10217888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40" cy="102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CEA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Příloha </w:t>
      </w:r>
      <w:r w:rsidR="007A3325">
        <w:rPr>
          <w:rFonts w:ascii="Times New Roman" w:hAnsi="Times New Roman" w:cs="Times New Roman"/>
          <w:b/>
          <w:i/>
          <w:sz w:val="24"/>
          <w:szCs w:val="24"/>
          <w:u w:val="single"/>
        </w:rPr>
        <w:t>H</w:t>
      </w:r>
      <w:r w:rsidR="00EE1CE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EE1CEA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62101">
        <w:rPr>
          <w:rFonts w:ascii="Times New Roman" w:hAnsi="Times New Roman" w:cs="Times New Roman"/>
          <w:b/>
          <w:i/>
          <w:sz w:val="24"/>
          <w:szCs w:val="24"/>
          <w:u w:val="single"/>
        </w:rPr>
        <w:t>sloup</w:t>
      </w:r>
      <w:r w:rsidR="00EE1CE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silniční JB12 reklamní</w:t>
      </w:r>
    </w:p>
    <w:p w14:paraId="331B707E" w14:textId="07B2288A" w:rsidR="00EE1CEA" w:rsidRDefault="00EE1CEA" w:rsidP="00EE1CEA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EB75848" w14:textId="1922B343" w:rsidR="00EE1CEA" w:rsidRPr="00114230" w:rsidRDefault="00EE1CEA" w:rsidP="00EE1CEA">
      <w:pPr>
        <w:autoSpaceDE w:val="0"/>
        <w:autoSpaceDN w:val="0"/>
        <w:adjustRightInd w:val="0"/>
        <w:spacing w:after="0" w:afterAutospacing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114230"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1AC29913" w14:textId="077A1F92" w:rsidR="00EE1CEA" w:rsidRDefault="00EE1CEA" w:rsidP="00EE1CE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36773C5A" w14:textId="7D016BE5" w:rsidR="00EE1CEA" w:rsidRDefault="00EE1CEA" w:rsidP="00EE1CE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1753295B" w14:textId="1FBAF800" w:rsidR="00EE1CEA" w:rsidRDefault="00EE1CEA" w:rsidP="00EE1CE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6C6647AC" w14:textId="0A97137A" w:rsidR="00EE1CEA" w:rsidRDefault="00EE1CEA" w:rsidP="00EE1CE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plastová krytka pro zásuvku GESIS (bod h.)</w:t>
      </w:r>
    </w:p>
    <w:p w14:paraId="2AD8737E" w14:textId="18C0F887" w:rsidR="00EE1CEA" w:rsidRDefault="0039618E" w:rsidP="00EE1CEA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E1CEA">
        <w:rPr>
          <w:rFonts w:ascii="Times New Roman" w:hAnsi="Times New Roman" w:cs="Times New Roman"/>
          <w:sz w:val="24"/>
          <w:szCs w:val="24"/>
        </w:rPr>
        <w:t>x matice M10 (bod f.)</w:t>
      </w:r>
    </w:p>
    <w:p w14:paraId="71E8A863" w14:textId="2CD91BCA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DDC5515" w14:textId="6CA38A09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488AFCB" w14:textId="7AA1F795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377B7CE" w14:textId="108369F0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C441C14" w14:textId="0E5E9FEB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90644C7" w14:textId="0E2297DC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694EC56" w14:textId="3A3B6F6B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52E1CFD" w14:textId="251AC378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EC996DB" w14:textId="66AD153D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914C285" w14:textId="4C77175F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FC8740D" w14:textId="1818D6B7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BF1E29B" w14:textId="598F09A8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F725875" w14:textId="40B865F5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D2C3F97" w14:textId="25909106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6184EC0" w14:textId="5D91DEBC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01ABAF9" w14:textId="5C83B2C7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36E71B5" w14:textId="7F0CF86E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FA37F56" w14:textId="2E58C4F5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E88C61E" w14:textId="002541F2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05F9A9C" w14:textId="5EBB2744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CDE46B3" w14:textId="064B298E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C85EEFA" w14:textId="092D9DC1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60999AE" w14:textId="29597444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7CE1630" w14:textId="68362632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064488D" w14:textId="223FEA6B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910D043" w14:textId="65123D7B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7CD78CB" w14:textId="709FC6CE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C9ABC7B" w14:textId="173D870A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E7241A2" w14:textId="77777777" w:rsidR="00FC5763" w:rsidRDefault="00FC5763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56FF440" w14:textId="4A8A1198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DD1CF2F" w14:textId="6477C7F6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23F105E" w14:textId="3552606F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44A6348" w14:textId="7C13D911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BB93777" w14:textId="17BAF1B7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9D7C920" w14:textId="664BD40C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612C148" w14:textId="47F5D3C7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CCA493E" w14:textId="3768A218" w:rsidR="00EE1CEA" w:rsidRDefault="00EE1CEA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41F5300" w14:textId="00C01081" w:rsidR="00EE1CEA" w:rsidRDefault="00EE1CEA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345CEBF" w14:textId="081963D6" w:rsidR="00EE1CEA" w:rsidRDefault="00EE1CEA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FAD950A" w14:textId="013B80EB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2CD7A81" w14:textId="48D3CD03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E104852" w14:textId="49612E4B" w:rsidR="00C72378" w:rsidRDefault="00EE4F4F" w:rsidP="00C7237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1" locked="0" layoutInCell="1" allowOverlap="1" wp14:anchorId="7A1BDB99" wp14:editId="08A01727">
            <wp:simplePos x="0" y="0"/>
            <wp:positionH relativeFrom="margin">
              <wp:posOffset>-661670</wp:posOffset>
            </wp:positionH>
            <wp:positionV relativeFrom="paragraph">
              <wp:posOffset>-162370</wp:posOffset>
            </wp:positionV>
            <wp:extent cx="3867103" cy="10674440"/>
            <wp:effectExtent l="0" t="0" r="635" b="0"/>
            <wp:wrapNone/>
            <wp:docPr id="826436653" name="Obrázek 7" descr="Obsah obrázku text, diagram, Paralelní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36653" name="Obrázek 7" descr="Obsah obrázku text, diagram, Paralelní, řada/pruh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03" cy="106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378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Příloha </w:t>
      </w:r>
      <w:r w:rsidR="007A3325">
        <w:rPr>
          <w:rFonts w:ascii="Times New Roman" w:hAnsi="Times New Roman" w:cs="Times New Roman"/>
          <w:b/>
          <w:i/>
          <w:sz w:val="24"/>
          <w:szCs w:val="24"/>
          <w:u w:val="single"/>
        </w:rPr>
        <w:t>I</w:t>
      </w:r>
      <w:r w:rsidR="00C723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72378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62101">
        <w:rPr>
          <w:rFonts w:ascii="Times New Roman" w:hAnsi="Times New Roman" w:cs="Times New Roman"/>
          <w:b/>
          <w:i/>
          <w:sz w:val="24"/>
          <w:szCs w:val="24"/>
          <w:u w:val="single"/>
        </w:rPr>
        <w:t>sloup</w:t>
      </w:r>
      <w:r w:rsidR="00C723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silniční JB14 </w:t>
      </w:r>
    </w:p>
    <w:p w14:paraId="61B35358" w14:textId="79F3CCB4" w:rsidR="00C72378" w:rsidRDefault="00C72378" w:rsidP="00C72378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79143D7" w14:textId="6058382F" w:rsidR="00C72378" w:rsidRPr="00114230" w:rsidRDefault="00C72378" w:rsidP="00C72378">
      <w:pPr>
        <w:autoSpaceDE w:val="0"/>
        <w:autoSpaceDN w:val="0"/>
        <w:adjustRightInd w:val="0"/>
        <w:spacing w:after="0" w:afterAutospacing="0"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114230">
        <w:rPr>
          <w:rFonts w:ascii="Times New Roman" w:hAnsi="Times New Roman" w:cs="Times New Roman"/>
          <w:sz w:val="24"/>
          <w:szCs w:val="24"/>
        </w:rPr>
        <w:t>Součástí dodávky každého stožáru musí být i jeho veškeré montážní příslušenství:</w:t>
      </w:r>
    </w:p>
    <w:p w14:paraId="5AE46605" w14:textId="7EBA156A" w:rsidR="00C72378" w:rsidRDefault="00C72378" w:rsidP="00C72378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šroub dvířek M8 (bod e.)</w:t>
      </w:r>
    </w:p>
    <w:p w14:paraId="072AC2A2" w14:textId="3B35C404" w:rsidR="00C72378" w:rsidRDefault="00C72378" w:rsidP="00C72378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vnější uzemnění stožáru M10 (bod. i.)</w:t>
      </w:r>
    </w:p>
    <w:p w14:paraId="0E797B26" w14:textId="626887FF" w:rsidR="00C72378" w:rsidRDefault="00C72378" w:rsidP="00C72378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vnitřní uzemnění stožáru M8 (boj j.)</w:t>
      </w:r>
    </w:p>
    <w:p w14:paraId="6576206B" w14:textId="4760CA1A" w:rsidR="00C72378" w:rsidRDefault="00C72378" w:rsidP="00C72378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plastová krytka pro zásuvku GESIS (bod h.)</w:t>
      </w:r>
    </w:p>
    <w:p w14:paraId="7FC68AE0" w14:textId="0DC3730B" w:rsidR="00C72378" w:rsidRDefault="0039618E" w:rsidP="00C72378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afterAutospacing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72378">
        <w:rPr>
          <w:rFonts w:ascii="Times New Roman" w:hAnsi="Times New Roman" w:cs="Times New Roman"/>
          <w:sz w:val="24"/>
          <w:szCs w:val="24"/>
        </w:rPr>
        <w:t>x matice M10 (bod f.)</w:t>
      </w:r>
    </w:p>
    <w:p w14:paraId="0D6324DE" w14:textId="2F8A2082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10DD61E" w14:textId="6ADC3442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CCDAF61" w14:textId="19CDE931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B77C52F" w14:textId="0CD46163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AA8C71D" w14:textId="47EB8D8F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2A2819D" w14:textId="1F5335A2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63D5A46" w14:textId="0ABD01C8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FF9FAAD" w14:textId="041267FD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12BFDAC" w14:textId="722D6694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B20133E" w14:textId="088EF08B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EAEAEC1" w14:textId="3E730D09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EC7F3E6" w14:textId="37E4B265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B9C9F7C" w14:textId="229F4D3D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462D3EF" w14:textId="6E694932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829E70B" w14:textId="5A916FC7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87A1CE2" w14:textId="1FB2B9AF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68A2F2A" w14:textId="1E4027C4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E4244F3" w14:textId="6F5BE156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2E08FE3" w14:textId="6BFCC3D0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AF10649" w14:textId="6B8B04F2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F499D5E" w14:textId="5626F6E3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FDA5734" w14:textId="66503F94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FA3FADE" w14:textId="40DBD1EB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4C10F1D9" w14:textId="411AE4A1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FC1C350" w14:textId="076EB134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C90C2E6" w14:textId="1891D570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DB5E209" w14:textId="35AD3D86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21E17BE" w14:textId="6781BA99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76E072F8" w14:textId="1BA789CF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55E8B77" w14:textId="17190FBA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77D0E97" w14:textId="53A57D4A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EC44FD6" w14:textId="1C3770F4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5F4FA90" w14:textId="723D2972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F6BF107" w14:textId="5B0A61B3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852E6CC" w14:textId="5F6CE09F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EF21CA9" w14:textId="5942649F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31B10E2" w14:textId="2063A83D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2A39E27C" w14:textId="09B27CFA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1F7132B4" w14:textId="54B2D97D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C4E6FCB" w14:textId="77777777" w:rsidR="00C72378" w:rsidRDefault="00C7237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49EB4CF" w14:textId="2ED346F2" w:rsidR="00220B0E" w:rsidRDefault="00220B0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40150C2" w14:textId="377FF401" w:rsidR="00765B20" w:rsidRPr="00EF3E2D" w:rsidRDefault="00765B20" w:rsidP="00765B20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Příloha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EE4F4F">
        <w:rPr>
          <w:rFonts w:ascii="Times New Roman" w:hAnsi="Times New Roman" w:cs="Times New Roman"/>
          <w:b/>
          <w:i/>
          <w:sz w:val="24"/>
          <w:szCs w:val="24"/>
          <w:u w:val="single"/>
        </w:rPr>
        <w:t>J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/ Technicko-obchodní specifikace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62101">
        <w:rPr>
          <w:rFonts w:ascii="Times New Roman" w:hAnsi="Times New Roman" w:cs="Times New Roman"/>
          <w:b/>
          <w:i/>
          <w:sz w:val="24"/>
          <w:szCs w:val="24"/>
          <w:u w:val="single"/>
        </w:rPr>
        <w:t>výložník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V1-1500</w:t>
      </w:r>
    </w:p>
    <w:p w14:paraId="21840502" w14:textId="77777777" w:rsidR="000C1725" w:rsidRDefault="000C172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0F218" w14:textId="51C07181" w:rsidR="00602E18" w:rsidRDefault="0039618E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Součástí dodávky každého výložníku musí být 6x šroub M10 (DIN 916- „červ“) bod. f)</w:t>
      </w:r>
    </w:p>
    <w:p w14:paraId="651470C9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7C8B4" w14:textId="1C104A6C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B7AA1" w14:textId="7113E33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C5924" w14:textId="3803D4AC" w:rsidR="00602E18" w:rsidRDefault="004A209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43D2588" wp14:editId="50D65CDA">
            <wp:simplePos x="0" y="0"/>
            <wp:positionH relativeFrom="margin">
              <wp:posOffset>584835</wp:posOffset>
            </wp:positionH>
            <wp:positionV relativeFrom="paragraph">
              <wp:posOffset>18415</wp:posOffset>
            </wp:positionV>
            <wp:extent cx="4547235" cy="6059170"/>
            <wp:effectExtent l="0" t="0" r="5715" b="0"/>
            <wp:wrapThrough wrapText="bothSides">
              <wp:wrapPolygon edited="0">
                <wp:start x="0" y="0"/>
                <wp:lineTo x="0" y="21528"/>
                <wp:lineTo x="21537" y="21528"/>
                <wp:lineTo x="21537" y="0"/>
                <wp:lineTo x="0" y="0"/>
              </wp:wrapPolygon>
            </wp:wrapThrough>
            <wp:docPr id="1584928829" name="Obrázek 8" descr="Obsah obrázku text, řada/pruh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28829" name="Obrázek 8" descr="Obsah obrázku text, řada/pruh, diagram, Paralelní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8E13" w14:textId="349BE686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B3A21" w14:textId="5E4F8E22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31EBE9" w14:textId="03DD13B8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44773" w14:textId="3C1DD589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5DFB7" w14:textId="7C1E9CFC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460A0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B983E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C4C41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62944" w14:textId="77777777" w:rsidR="00765B20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</w:p>
    <w:p w14:paraId="3279CC67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355D3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0414A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59237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73C1E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4A39B8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51432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49F87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8BDF4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C3785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AD78A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B841A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7B168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DEC6D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3DF01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ECED4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16DF7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745321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A5EDE2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3C93A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B6C8B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FEC5B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B536C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0C3386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154A0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859C3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586D4D" w14:textId="6EF0B70B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8A63B" w14:textId="77777777" w:rsidR="004A2095" w:rsidRDefault="004A209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23586" w14:textId="77777777" w:rsidR="004A2095" w:rsidRDefault="004A2095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B259F" w14:textId="77777777" w:rsidR="0067163D" w:rsidRDefault="0067163D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65E630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C704B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CB136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170E6D" w14:textId="77777777" w:rsidR="00602E18" w:rsidRDefault="00602E18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0338A" w14:textId="0B881C01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Příloha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K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/ Technicko-obchodní specifikace -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výložník V1-2000</w:t>
      </w:r>
    </w:p>
    <w:p w14:paraId="58F3E810" w14:textId="122BBB0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D6569BB" w14:textId="10B9CA2F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dodávky každého výložníku musí být 6x šroub M10 (DIN 916- „červ“) bod. f)</w:t>
      </w:r>
    </w:p>
    <w:p w14:paraId="79FD519A" w14:textId="0DCAC0E6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CF180A" w14:textId="07345253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EF906D" w14:textId="2ACE5F31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E3CDDC" w14:textId="4A26A08F" w:rsidR="0039618E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6BE62FC6" wp14:editId="46EA6BE9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547616" cy="6059424"/>
            <wp:effectExtent l="0" t="0" r="5715" b="0"/>
            <wp:wrapNone/>
            <wp:docPr id="1460840130" name="Obrázek 9" descr="Obsah obrázku text, řada/pruh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40130" name="Obrázek 9" descr="Obsah obrázku text, řada/pruh, diagram, Paralel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605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BCC0" w14:textId="2CAF8543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62A613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B011A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F4C45C" w14:textId="2492A28D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F6BC1D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5D0E43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6376BE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5427DD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411F79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AF5BD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1A0D9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F7AFA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0AF3CA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06652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64E8B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C55A24" w14:textId="0C87F9AC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DA53F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55D72C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E0415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4708CB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E476C0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168CAC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D79A7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1DCD5B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1924C2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FB6B27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C8906E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807D1B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64D93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B9B582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BA8B72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03A750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83B12C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51A81A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E9440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FA522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588905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E8E49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D0E007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504A6E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4260F0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89336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6523C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4CD8FA" w14:textId="06E3D06B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Příloha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L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-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výložník V1-2500</w:t>
      </w:r>
    </w:p>
    <w:p w14:paraId="502CDF9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48A657E" w14:textId="28400FF0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dodávky každého výložníku musí být 6x šroub M10 (DIN 916- „červ“) bod. f)</w:t>
      </w:r>
    </w:p>
    <w:p w14:paraId="38E93444" w14:textId="34C291FA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D363AC" w14:textId="653965DF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F45E201" w14:textId="5FBC1030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5C7521E" w14:textId="6606134C" w:rsidR="0039618E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91008" behindDoc="1" locked="0" layoutInCell="1" allowOverlap="1" wp14:anchorId="0EB847D8" wp14:editId="121F2B0C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547235" cy="6059170"/>
            <wp:effectExtent l="0" t="0" r="5715" b="0"/>
            <wp:wrapNone/>
            <wp:docPr id="752890505" name="Obrázek 10" descr="Obsah obrázku text, řada/pruh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90505" name="Obrázek 10" descr="Obsah obrázku text, řada/pruh, diagram, Paralelní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7676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CE98EBA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A713FD7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830B45B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2A51A3A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F9AA79D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446631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E42F55B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B065C2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17EDF65" w14:textId="3BD72B09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61BBD40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CA4A030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26E93F2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1DDCCCC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821355D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B5756ED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0BBD03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C412EE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87C9EFC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BAF859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4EEB99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80FAEB5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48987C2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EC90C3D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D5E89C5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0702FB3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A209FB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B80732A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A70C6E4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98002C4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AE0BA5D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297730E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BB9BD8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F4897D4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A001BD9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F53EF46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D0E9121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963FF2C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5B4EC3F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77D6614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CB726DC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F464BD8" w14:textId="77777777" w:rsidR="0039618E" w:rsidRDefault="0039618E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BB1B283" w14:textId="77777777" w:rsidR="004A2095" w:rsidRDefault="004A2095" w:rsidP="004A2095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1A3BC2" w14:textId="54842843" w:rsidR="004A2095" w:rsidRDefault="004A2095" w:rsidP="004A209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Příloha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M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-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výložník V1-3000</w:t>
      </w:r>
    </w:p>
    <w:p w14:paraId="48735818" w14:textId="77777777" w:rsidR="004A2095" w:rsidRDefault="004A2095" w:rsidP="004A209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C0769AA" w14:textId="77777777" w:rsidR="004A2095" w:rsidRDefault="004A2095" w:rsidP="004A2095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dodávky každého výložníku musí být 6x šroub M10 (DIN 916- „červ“) bod. f)</w:t>
      </w:r>
    </w:p>
    <w:p w14:paraId="08F43DD4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DB0C9CA" w14:textId="4294DCA3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18B6B66" w14:textId="07BEC642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40D2EE3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52F8D66" w14:textId="3A008170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92032" behindDoc="1" locked="0" layoutInCell="1" allowOverlap="1" wp14:anchorId="3DDB45F6" wp14:editId="5C0A3462">
            <wp:simplePos x="0" y="0"/>
            <wp:positionH relativeFrom="margin">
              <wp:posOffset>622935</wp:posOffset>
            </wp:positionH>
            <wp:positionV relativeFrom="paragraph">
              <wp:posOffset>22225</wp:posOffset>
            </wp:positionV>
            <wp:extent cx="4547616" cy="6059424"/>
            <wp:effectExtent l="0" t="0" r="5715" b="0"/>
            <wp:wrapNone/>
            <wp:docPr id="1362084027" name="Obrázek 11" descr="Obsah obrázku text, řada/pruh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84027" name="Obrázek 11" descr="Obsah obrázku text, řada/pruh, diagram, Paralelní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605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62133" w14:textId="3D9FE42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E2E44DC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FAF8C41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7FA2856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F43D57E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6A00854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B80ACFD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1BA6CF9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E9A0F71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0782806" w14:textId="2A0E71C1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6ECE829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FB786DE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4435318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F582496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162E8B6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42632F6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961CE8F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E048E5A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F6F7809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54EBA65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FEEF9E0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5059E45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7C62DC2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4F663A6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5590A63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7A9E48C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DA0713D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BF8871A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78DA19B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E4A7B15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8E710B6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845CEEE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B48D5B8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5F81C9E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1DC73FB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F494F7F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26DE83A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5DECB2C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447185D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D11D660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87DDE6F" w14:textId="77777777" w:rsidR="004A2095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07A04F3" w14:textId="77777777" w:rsidR="004A2095" w:rsidRPr="00EF3E2D" w:rsidRDefault="004A2095" w:rsidP="0039618E">
      <w:pPr>
        <w:autoSpaceDE w:val="0"/>
        <w:autoSpaceDN w:val="0"/>
        <w:adjustRightInd w:val="0"/>
        <w:spacing w:after="0" w:afterAutospacing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EA209F5" w14:textId="20A70E6F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07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1FC20A64" wp14:editId="1CC3C0C6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5753100" cy="88773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531803" w14:textId="23490C20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2DB40" w14:textId="474DC9CE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3CB3E" w14:textId="12108EA4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CF63B" w14:textId="729533B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E1480" w14:textId="7BAC1FD9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4EBC46" w14:textId="0B47005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4E385" w14:textId="108D2B64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C6533A" w14:textId="47D0E7BA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569A12" w14:textId="676EB7F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484B4" w14:textId="74F4FB6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DCC66" w14:textId="17F26D00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C5325" w14:textId="685FD9E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779F0" w14:textId="4E347DB0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6A506" w14:textId="2112544E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8EE8E" w14:textId="7F30CE45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61B4A" w14:textId="23CE299B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EDE06" w14:textId="618AA30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D5D86" w14:textId="6B60857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ED436D" w14:textId="71B0B4CC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4E11C" w14:textId="24208D3F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D76515" w14:textId="784F5819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3B3EA" w14:textId="5A787B27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1969C6" w14:textId="2ED77E62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83B23" w14:textId="011D4EDB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6CAEC" w14:textId="3E08D734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4B3F7" w14:textId="4E8D985C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AD33F" w14:textId="78C8227E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E0284F" w14:textId="58790C15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17120" w14:textId="4B7914A5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9E6D6" w14:textId="08A1CB7D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24D2" w14:textId="1B9584A1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DE077" w14:textId="4B32CFBD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587527" w14:textId="680C36AB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A1FC1" w14:textId="295BFA18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962F34" w14:textId="392ED4ED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B6814" w14:textId="62F7E802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C7276" w14:textId="6BE46473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E8C4F" w14:textId="6C3F5491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C2FE4" w14:textId="44D9F963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1203B" w14:textId="4D51E546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57BAE" w14:textId="672E4A7D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C9D3C" w14:textId="1942AA94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6BE84" w14:textId="1771311C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75B3D8" w14:textId="2F9AA642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8FEA0" w14:textId="503932DD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135FB" w14:textId="2BE4A07D" w:rsidR="00DA1110" w:rsidRDefault="00DA111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F16AC" w14:textId="77777777" w:rsidR="0067163D" w:rsidRDefault="0067163D" w:rsidP="005815E0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8A4D955" w14:textId="77777777" w:rsidR="0067163D" w:rsidRDefault="0067163D" w:rsidP="005815E0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E372C4B" w14:textId="3AA960DE" w:rsidR="005815E0" w:rsidRPr="00EF3E2D" w:rsidRDefault="005815E0" w:rsidP="005815E0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Příloha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A2095">
        <w:rPr>
          <w:rFonts w:ascii="Times New Roman" w:hAnsi="Times New Roman" w:cs="Times New Roman"/>
          <w:b/>
          <w:i/>
          <w:sz w:val="24"/>
          <w:szCs w:val="24"/>
          <w:u w:val="single"/>
        </w:rPr>
        <w:t>N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</w:t>
      </w:r>
      <w:r w:rsidR="00D62101">
        <w:rPr>
          <w:rFonts w:ascii="Times New Roman" w:hAnsi="Times New Roman" w:cs="Times New Roman"/>
          <w:b/>
          <w:i/>
          <w:sz w:val="24"/>
          <w:szCs w:val="24"/>
          <w:u w:val="single"/>
        </w:rPr>
        <w:t>Termoplastická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manžeta</w:t>
      </w:r>
    </w:p>
    <w:p w14:paraId="15AB0EAB" w14:textId="77777777" w:rsidR="005815E0" w:rsidRDefault="005815E0" w:rsidP="005815E0">
      <w:pPr>
        <w:pStyle w:val="Odstavecseseznamem"/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E6C4B" w14:textId="77777777" w:rsidR="005815E0" w:rsidRDefault="005815E0" w:rsidP="005815E0">
      <w:pPr>
        <w:pStyle w:val="Odstavecseseznamem"/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6D5F99" w14:textId="77777777" w:rsidR="005815E0" w:rsidRPr="00CA2228" w:rsidRDefault="005815E0" w:rsidP="005815E0">
      <w:pPr>
        <w:jc w:val="both"/>
        <w:rPr>
          <w:rFonts w:cs="Arial"/>
        </w:rPr>
      </w:pPr>
      <w:r w:rsidRPr="00CA2228">
        <w:rPr>
          <w:rFonts w:cs="Arial"/>
        </w:rPr>
        <w:t xml:space="preserve">Jedná se o manžetu nanášenou zatepla na žárově zinkovaný stožár. Celková síla manžety dosahuje minimálně 400 µm. Odstín manžety RAL 7001. </w:t>
      </w:r>
    </w:p>
    <w:p w14:paraId="69F94F10" w14:textId="77777777" w:rsidR="005815E0" w:rsidRPr="00CA2228" w:rsidRDefault="005815E0" w:rsidP="005815E0">
      <w:pPr>
        <w:jc w:val="both"/>
        <w:rPr>
          <w:rFonts w:cs="Arial"/>
        </w:rPr>
      </w:pPr>
      <w:r w:rsidRPr="00CA2228">
        <w:rPr>
          <w:rFonts w:cs="Arial"/>
        </w:rPr>
        <w:t xml:space="preserve">Před samotnou aplikací manžety se provede tzv. </w:t>
      </w:r>
      <w:proofErr w:type="spellStart"/>
      <w:r w:rsidRPr="00CA2228">
        <w:rPr>
          <w:rFonts w:cs="Arial"/>
        </w:rPr>
        <w:t>Sweepblazing</w:t>
      </w:r>
      <w:proofErr w:type="spellEnd"/>
      <w:r w:rsidRPr="00CA2228">
        <w:rPr>
          <w:rFonts w:cs="Arial"/>
        </w:rPr>
        <w:t>, očištění, odmaštění a ustálení zrání žárového zinku v místě nanášení manžety.</w:t>
      </w:r>
    </w:p>
    <w:p w14:paraId="1C5B1AE4" w14:textId="3412B756" w:rsidR="005815E0" w:rsidRPr="00CA2228" w:rsidRDefault="005815E0" w:rsidP="005815E0">
      <w:pPr>
        <w:jc w:val="both"/>
        <w:rPr>
          <w:rFonts w:cs="Arial"/>
        </w:rPr>
      </w:pPr>
      <w:r w:rsidRPr="00CA2228">
        <w:rPr>
          <w:rFonts w:cs="Arial"/>
        </w:rPr>
        <w:t xml:space="preserve">Tavitelnost prášku je při </w:t>
      </w:r>
      <w:r w:rsidR="00D62101" w:rsidRPr="00CA2228">
        <w:rPr>
          <w:rFonts w:cs="Arial"/>
        </w:rPr>
        <w:t>180 °C</w:t>
      </w:r>
      <w:r w:rsidRPr="00CA2228">
        <w:rPr>
          <w:rFonts w:cs="Arial"/>
        </w:rPr>
        <w:t xml:space="preserve"> což je podstatně nižší teplota oproti tavné lázně žárového zinku            – nedochází tak k narušení zinkového povlaku.</w:t>
      </w:r>
    </w:p>
    <w:p w14:paraId="6E235CE4" w14:textId="54DEC579" w:rsidR="005815E0" w:rsidRPr="00CA2228" w:rsidRDefault="005815E0" w:rsidP="005815E0">
      <w:pPr>
        <w:jc w:val="both"/>
        <w:rPr>
          <w:rFonts w:cs="Arial"/>
        </w:rPr>
      </w:pPr>
      <w:r w:rsidRPr="00CA2228">
        <w:rPr>
          <w:rFonts w:cs="Arial"/>
        </w:rPr>
        <w:t xml:space="preserve">Složení manžety je termoplastický </w:t>
      </w:r>
      <w:r w:rsidR="00D62101" w:rsidRPr="00CA2228">
        <w:rPr>
          <w:rFonts w:cs="Arial"/>
        </w:rPr>
        <w:t>prášek (</w:t>
      </w:r>
      <w:r w:rsidR="003A1635" w:rsidRPr="00CA2228">
        <w:rPr>
          <w:rFonts w:cs="Arial"/>
        </w:rPr>
        <w:t xml:space="preserve">např. ICOSA) </w:t>
      </w:r>
      <w:r w:rsidRPr="00CA2228">
        <w:rPr>
          <w:rFonts w:cs="Arial"/>
        </w:rPr>
        <w:t xml:space="preserve">speciálně vyvinutý na ochranu spodní části stožáru u vetknutí na bázi modifikovaných </w:t>
      </w:r>
      <w:proofErr w:type="spellStart"/>
      <w:r w:rsidRPr="00CA2228">
        <w:rPr>
          <w:rFonts w:cs="Arial"/>
        </w:rPr>
        <w:t>polyolefínů</w:t>
      </w:r>
      <w:proofErr w:type="spellEnd"/>
      <w:r w:rsidRPr="00CA2228">
        <w:rPr>
          <w:rFonts w:cs="Arial"/>
        </w:rPr>
        <w:t xml:space="preserve">. </w:t>
      </w:r>
    </w:p>
    <w:p w14:paraId="5DAF7C48" w14:textId="77777777" w:rsidR="005815E0" w:rsidRPr="00CA2228" w:rsidRDefault="005815E0" w:rsidP="005815E0">
      <w:pPr>
        <w:jc w:val="both"/>
        <w:rPr>
          <w:rFonts w:cs="Arial"/>
        </w:rPr>
      </w:pPr>
      <w:r w:rsidRPr="00CA2228">
        <w:rPr>
          <w:rFonts w:cs="Arial"/>
        </w:rPr>
        <w:t xml:space="preserve">Vyniká zejména vysokou přilnavostí, mechanickou odolností, otěruvzdorností, </w:t>
      </w:r>
      <w:proofErr w:type="spellStart"/>
      <w:r w:rsidRPr="00CA2228">
        <w:rPr>
          <w:rFonts w:cs="Arial"/>
        </w:rPr>
        <w:t>nárazuvzdorností</w:t>
      </w:r>
      <w:proofErr w:type="spellEnd"/>
      <w:r w:rsidRPr="00CA2228">
        <w:rPr>
          <w:rFonts w:cs="Arial"/>
        </w:rPr>
        <w:t xml:space="preserve"> a má vysoký stupeň elektrické izolace.</w:t>
      </w:r>
    </w:p>
    <w:p w14:paraId="303FADE6" w14:textId="77777777" w:rsidR="005815E0" w:rsidRPr="00CA2228" w:rsidRDefault="005815E0" w:rsidP="005815E0">
      <w:pPr>
        <w:jc w:val="both"/>
        <w:rPr>
          <w:rFonts w:cs="Arial"/>
        </w:rPr>
      </w:pPr>
      <w:r w:rsidRPr="00CA2228">
        <w:rPr>
          <w:rFonts w:cs="Arial"/>
        </w:rPr>
        <w:t xml:space="preserve">Tvrdost povrchu manžety dosahuje min. 77 </w:t>
      </w:r>
      <w:proofErr w:type="spellStart"/>
      <w:r w:rsidRPr="00CA2228">
        <w:rPr>
          <w:rFonts w:cs="Arial"/>
        </w:rPr>
        <w:t>Shore</w:t>
      </w:r>
      <w:proofErr w:type="spellEnd"/>
      <w:r w:rsidRPr="00CA2228">
        <w:rPr>
          <w:rFonts w:cs="Arial"/>
        </w:rPr>
        <w:t xml:space="preserve"> D.</w:t>
      </w:r>
    </w:p>
    <w:p w14:paraId="15FF1EEF" w14:textId="77777777" w:rsidR="0006657D" w:rsidRDefault="005815E0" w:rsidP="005815E0">
      <w:pPr>
        <w:jc w:val="both"/>
        <w:rPr>
          <w:rFonts w:ascii="Arial" w:hAnsi="Arial" w:cs="Arial"/>
          <w:sz w:val="24"/>
          <w:szCs w:val="24"/>
          <w:vertAlign w:val="superscript"/>
        </w:rPr>
      </w:pPr>
      <w:r w:rsidRPr="009647E8">
        <w:rPr>
          <w:rFonts w:ascii="Arial" w:hAnsi="Arial" w:cs="Arial"/>
          <w:sz w:val="20"/>
          <w:szCs w:val="20"/>
        </w:rPr>
        <w:t xml:space="preserve">Ohmický odpor </w:t>
      </w:r>
      <w:r>
        <w:rPr>
          <w:rFonts w:ascii="Arial" w:hAnsi="Arial" w:cs="Arial"/>
          <w:sz w:val="20"/>
          <w:szCs w:val="20"/>
        </w:rPr>
        <w:t xml:space="preserve">min. </w:t>
      </w:r>
      <w:r w:rsidRPr="009647E8">
        <w:rPr>
          <w:rFonts w:ascii="Arial" w:hAnsi="Arial" w:cs="Arial"/>
          <w:sz w:val="20"/>
          <w:szCs w:val="20"/>
        </w:rPr>
        <w:t>10</w:t>
      </w:r>
      <w:r w:rsidRPr="009647E8">
        <w:rPr>
          <w:rFonts w:ascii="Arial" w:hAnsi="Arial" w:cs="Arial"/>
          <w:sz w:val="20"/>
          <w:szCs w:val="20"/>
          <w:vertAlign w:val="superscript"/>
        </w:rPr>
        <w:t>15</w:t>
      </w:r>
      <w:r w:rsidRPr="009647E8">
        <w:rPr>
          <w:rFonts w:ascii="Arial" w:hAnsi="Arial" w:cs="Arial"/>
          <w:sz w:val="20"/>
          <w:szCs w:val="20"/>
        </w:rPr>
        <w:t xml:space="preserve"> Ω/cm</w:t>
      </w:r>
      <w:r w:rsidRPr="009647E8">
        <w:rPr>
          <w:rFonts w:ascii="Arial" w:hAnsi="Arial" w:cs="Arial"/>
          <w:sz w:val="24"/>
          <w:szCs w:val="24"/>
          <w:vertAlign w:val="superscript"/>
        </w:rPr>
        <w:t>2</w:t>
      </w:r>
      <w:r w:rsidR="00892A30" w:rsidRPr="00892A30">
        <w:rPr>
          <w:rFonts w:ascii="Arial" w:hAnsi="Arial" w:cs="Arial"/>
          <w:sz w:val="20"/>
          <w:szCs w:val="20"/>
        </w:rPr>
        <w:t xml:space="preserve"> </w:t>
      </w:r>
    </w:p>
    <w:p w14:paraId="77526A26" w14:textId="77777777" w:rsidR="0006657D" w:rsidRPr="009647E8" w:rsidRDefault="0006657D" w:rsidP="005815E0">
      <w:pPr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0"/>
          <w:szCs w:val="20"/>
        </w:rPr>
        <w:t>Termoplastická manžeta bude nanesena v rozsahu od spodní hrany stožáru po spodní hranu dvířek</w:t>
      </w:r>
    </w:p>
    <w:p w14:paraId="2FBF1DE8" w14:textId="77777777" w:rsidR="005815E0" w:rsidRDefault="00AC4ECF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9D40CD7" wp14:editId="06FD7E22">
            <wp:simplePos x="0" y="0"/>
            <wp:positionH relativeFrom="column">
              <wp:posOffset>-142240</wp:posOffset>
            </wp:positionH>
            <wp:positionV relativeFrom="paragraph">
              <wp:posOffset>147320</wp:posOffset>
            </wp:positionV>
            <wp:extent cx="5755640" cy="3270250"/>
            <wp:effectExtent l="19050" t="0" r="0" b="0"/>
            <wp:wrapNone/>
            <wp:docPr id="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EB088C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3D6B3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063D3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2647B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157974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14EDF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BCB42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15B67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C2946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85EBD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173940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C15C2" w14:textId="77777777" w:rsidR="005815E0" w:rsidRPr="00AC4ECF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DB853A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2BC11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5A248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F7048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3368F9" w14:textId="77777777" w:rsidR="005815E0" w:rsidRDefault="005815E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59346" w14:textId="77777777" w:rsidR="0067163D" w:rsidRDefault="0067163D" w:rsidP="003D18DC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E821778" w14:textId="77777777" w:rsidR="0067163D" w:rsidRDefault="0067163D" w:rsidP="003D18DC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610F90D" w14:textId="0ED78B96" w:rsidR="003D18DC" w:rsidRPr="00EF3E2D" w:rsidRDefault="003D18DC" w:rsidP="003D18DC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Přílo</w:t>
      </w:r>
      <w:r w:rsidR="005815E0">
        <w:rPr>
          <w:rFonts w:ascii="Times New Roman" w:hAnsi="Times New Roman" w:cs="Times New Roman"/>
          <w:b/>
          <w:i/>
          <w:sz w:val="24"/>
          <w:szCs w:val="24"/>
          <w:u w:val="single"/>
        </w:rPr>
        <w:t>h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a</w:t>
      </w:r>
      <w:r w:rsidR="00C723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A2095">
        <w:rPr>
          <w:rFonts w:ascii="Times New Roman" w:hAnsi="Times New Roman" w:cs="Times New Roman"/>
          <w:b/>
          <w:i/>
          <w:sz w:val="24"/>
          <w:szCs w:val="24"/>
          <w:u w:val="single"/>
        </w:rPr>
        <w:t>O</w:t>
      </w:r>
      <w:r w:rsidR="005171A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/ Technicko-obchodní specifikace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62101">
        <w:rPr>
          <w:rFonts w:ascii="Times New Roman" w:hAnsi="Times New Roman" w:cs="Times New Roman"/>
          <w:b/>
          <w:i/>
          <w:sz w:val="24"/>
          <w:szCs w:val="24"/>
          <w:u w:val="single"/>
        </w:rPr>
        <w:t>Vstup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pro zásuvku GESIS</w:t>
      </w:r>
    </w:p>
    <w:p w14:paraId="542F1308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F9F34C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778D7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3757F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F551D" w14:textId="77777777" w:rsidR="00765B20" w:rsidRDefault="00765B20" w:rsidP="000C1725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910E8" w14:textId="77777777" w:rsidR="00A112E4" w:rsidRDefault="00FF7105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inline distT="0" distB="0" distL="0" distR="0" wp14:anchorId="45DC92A7" wp14:editId="39F2E244">
            <wp:extent cx="5760720" cy="3707765"/>
            <wp:effectExtent l="19050" t="0" r="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A7457" w14:textId="77777777" w:rsidR="00A112E4" w:rsidRDefault="00A112E4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2FE025A" w14:textId="77777777" w:rsidR="00A112E4" w:rsidRDefault="00A112E4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5ACFAE2" w14:textId="77777777" w:rsidR="00A112E4" w:rsidRDefault="00A112E4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8216ED1" w14:textId="77777777" w:rsidR="00A112E4" w:rsidRDefault="00A112E4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5A5230B" w14:textId="77777777" w:rsidR="00A112E4" w:rsidRDefault="00A112E4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B3E0BAC" w14:textId="77777777" w:rsidR="00A112E4" w:rsidRDefault="00A112E4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652CBE9" w14:textId="77777777" w:rsidR="00A112E4" w:rsidRDefault="00A112E4" w:rsidP="00A112E4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B2A364D" w14:textId="1A29501D" w:rsidR="00A112E4" w:rsidRDefault="00A112E4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DF333EA" w14:textId="683048E1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F68D7C7" w14:textId="0DB298AE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797FBC4" w14:textId="4F570AF4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94C249B" w14:textId="6CEA09B2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982EC78" w14:textId="78EFC9C5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21C8933" w14:textId="32C352F4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A522D4A" w14:textId="387AF014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F5913F8" w14:textId="5BBB9CC2" w:rsidR="0067163D" w:rsidRDefault="0067163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779A8A6" w14:textId="77777777" w:rsidR="0067163D" w:rsidRDefault="0067163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90396D1" w14:textId="63DFE906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FFB8072" w14:textId="414846C0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CCF0114" w14:textId="76BC685B" w:rsidR="0067163D" w:rsidRDefault="0067163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4FC6EA2" w14:textId="77777777" w:rsidR="0067163D" w:rsidRDefault="0067163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717F61F" w14:textId="489C9872" w:rsidR="00385ADD" w:rsidRDefault="00385ADD" w:rsidP="00385ADD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8B5226C" w14:textId="77777777" w:rsidR="0067163D" w:rsidRDefault="0067163D" w:rsidP="00385AD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D720244" w14:textId="2C1E07CE" w:rsidR="00AC4ECF" w:rsidRDefault="00AC4ECF" w:rsidP="00385ADD">
      <w:pPr>
        <w:autoSpaceDE w:val="0"/>
        <w:autoSpaceDN w:val="0"/>
        <w:adjustRightInd w:val="0"/>
        <w:spacing w:after="0" w:afterAutospacing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Příloha </w:t>
      </w:r>
      <w:r w:rsidR="004A2095">
        <w:rPr>
          <w:rFonts w:ascii="Times New Roman" w:hAnsi="Times New Roman" w:cs="Times New Roman"/>
          <w:b/>
          <w:i/>
          <w:sz w:val="24"/>
          <w:szCs w:val="24"/>
          <w:u w:val="single"/>
        </w:rPr>
        <w:t>P</w:t>
      </w:r>
      <w:r w:rsidR="0067163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/</w:t>
      </w:r>
      <w:r w:rsidR="0067163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Technicko-obchodní </w:t>
      </w:r>
      <w:r w:rsidR="00D62101" w:rsidRPr="00EF3E2D">
        <w:rPr>
          <w:rFonts w:ascii="Times New Roman" w:hAnsi="Times New Roman" w:cs="Times New Roman"/>
          <w:b/>
          <w:i/>
          <w:sz w:val="24"/>
          <w:szCs w:val="24"/>
          <w:u w:val="single"/>
        </w:rPr>
        <w:t>specifikace – Vnitřní</w:t>
      </w:r>
      <w:r w:rsidR="0094735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prostor stožáru pro uchycení svorkovnice</w:t>
      </w:r>
    </w:p>
    <w:p w14:paraId="69CD9975" w14:textId="77777777" w:rsidR="00AC4ECF" w:rsidRDefault="00AC4ECF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F850489" w14:textId="77777777" w:rsidR="00AC4ECF" w:rsidRDefault="00AC4ECF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D0BA5E0" w14:textId="77777777" w:rsidR="00AC4ECF" w:rsidRDefault="00AC4ECF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2E785B9" w14:textId="77777777" w:rsidR="00AC4ECF" w:rsidRDefault="00AC4ECF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701F415" w14:textId="77777777" w:rsidR="00AC4ECF" w:rsidRDefault="00D57270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t xml:space="preserve"> </w:t>
      </w:r>
    </w:p>
    <w:p w14:paraId="30FD965B" w14:textId="77777777" w:rsidR="00AC4ECF" w:rsidRDefault="0094735F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35DF1D20" wp14:editId="4B6D26F9">
            <wp:simplePos x="0" y="0"/>
            <wp:positionH relativeFrom="column">
              <wp:posOffset>-36830</wp:posOffset>
            </wp:positionH>
            <wp:positionV relativeFrom="paragraph">
              <wp:posOffset>166370</wp:posOffset>
            </wp:positionV>
            <wp:extent cx="5760085" cy="4916170"/>
            <wp:effectExtent l="19050" t="0" r="0" b="0"/>
            <wp:wrapNone/>
            <wp:docPr id="15" name="Obrázek 14" descr="dvířka pro uchycení svorkov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ířka pro uchycení svorkovnic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DFAE7" w14:textId="77777777" w:rsidR="00AC4ECF" w:rsidRDefault="00AC4ECF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B0F1B39" w14:textId="77777777" w:rsidR="00AC4ECF" w:rsidRDefault="00B65AC7" w:rsidP="00AC4ECF">
      <w:pPr>
        <w:autoSpaceDE w:val="0"/>
        <w:autoSpaceDN w:val="0"/>
        <w:adjustRightInd w:val="0"/>
        <w:spacing w:after="0" w:afterAutospacing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</w:p>
    <w:sectPr w:rsidR="00AC4ECF" w:rsidSect="0058336C">
      <w:footerReference w:type="default" r:id="rId25"/>
      <w:headerReference w:type="first" r:id="rId26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3C7FC" w14:textId="77777777" w:rsidR="004B0E3E" w:rsidRDefault="004B0E3E" w:rsidP="00DB5E55">
      <w:pPr>
        <w:spacing w:after="0" w:line="240" w:lineRule="auto"/>
      </w:pPr>
      <w:r>
        <w:separator/>
      </w:r>
    </w:p>
  </w:endnote>
  <w:endnote w:type="continuationSeparator" w:id="0">
    <w:p w14:paraId="48BF6604" w14:textId="77777777" w:rsidR="004B0E3E" w:rsidRDefault="004B0E3E" w:rsidP="00DB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1917515"/>
      <w:docPartObj>
        <w:docPartGallery w:val="Page Numbers (Bottom of Page)"/>
        <w:docPartUnique/>
      </w:docPartObj>
    </w:sdtPr>
    <w:sdtEndPr/>
    <w:sdtContent>
      <w:p w14:paraId="0FCEA69D" w14:textId="17FA1619" w:rsidR="003A416B" w:rsidRDefault="001F0C27">
        <w:pPr>
          <w:pStyle w:val="Zpat"/>
          <w:jc w:val="right"/>
        </w:pPr>
        <w:r>
          <w:fldChar w:fldCharType="begin"/>
        </w:r>
        <w:r w:rsidR="003A416B">
          <w:instrText>PAGE   \* MERGEFORMAT</w:instrText>
        </w:r>
        <w:r>
          <w:fldChar w:fldCharType="separate"/>
        </w:r>
        <w:r w:rsidR="008D7F16">
          <w:rPr>
            <w:noProof/>
          </w:rPr>
          <w:t>1</w:t>
        </w:r>
        <w:r>
          <w:fldChar w:fldCharType="end"/>
        </w:r>
      </w:p>
    </w:sdtContent>
  </w:sdt>
  <w:p w14:paraId="05DA89B7" w14:textId="77777777" w:rsidR="003A416B" w:rsidRDefault="003A41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479A6" w14:textId="77777777" w:rsidR="004B0E3E" w:rsidRDefault="004B0E3E" w:rsidP="00DB5E55">
      <w:pPr>
        <w:spacing w:after="0" w:line="240" w:lineRule="auto"/>
      </w:pPr>
      <w:r>
        <w:separator/>
      </w:r>
    </w:p>
  </w:footnote>
  <w:footnote w:type="continuationSeparator" w:id="0">
    <w:p w14:paraId="7AD0F211" w14:textId="77777777" w:rsidR="004B0E3E" w:rsidRDefault="004B0E3E" w:rsidP="00DB5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57023" w14:textId="77777777" w:rsidR="0058336C" w:rsidRDefault="0058336C" w:rsidP="0058336C">
    <w:pPr>
      <w:pStyle w:val="Zhlav"/>
      <w:jc w:val="center"/>
    </w:pPr>
    <w:r>
      <w:t>Příloha č. 3 zadávací dokumentace k veřejné zakázce „</w:t>
    </w:r>
    <w:r w:rsidRPr="0058336C">
      <w:rPr>
        <w:b/>
      </w:rPr>
      <w:t>Dodávka stožárů – VO 2024</w:t>
    </w:r>
    <w:r>
      <w:t>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B0497"/>
    <w:multiLevelType w:val="hybridMultilevel"/>
    <w:tmpl w:val="BBB8047C"/>
    <w:lvl w:ilvl="0" w:tplc="83B412CA">
      <w:start w:val="1"/>
      <w:numFmt w:val="lowerLetter"/>
      <w:pStyle w:val="slsezn1psmena"/>
      <w:lvlText w:val="%1)"/>
      <w:lvlJc w:val="left"/>
      <w:pPr>
        <w:tabs>
          <w:tab w:val="num" w:pos="644"/>
        </w:tabs>
        <w:ind w:left="568" w:hanging="28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FF37E0E"/>
    <w:multiLevelType w:val="multilevel"/>
    <w:tmpl w:val="58C043E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22137CB"/>
    <w:multiLevelType w:val="multilevel"/>
    <w:tmpl w:val="32A2C09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C6380F"/>
    <w:multiLevelType w:val="hybridMultilevel"/>
    <w:tmpl w:val="55D893CC"/>
    <w:lvl w:ilvl="0" w:tplc="A6C8E9DA">
      <w:start w:val="1"/>
      <w:numFmt w:val="lowerLetter"/>
      <w:lvlText w:val="%1)"/>
      <w:lvlJc w:val="left"/>
      <w:pPr>
        <w:tabs>
          <w:tab w:val="num" w:pos="1047"/>
        </w:tabs>
        <w:ind w:left="1047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67"/>
        </w:tabs>
        <w:ind w:left="176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487"/>
        </w:tabs>
        <w:ind w:left="248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07"/>
        </w:tabs>
        <w:ind w:left="320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27"/>
        </w:tabs>
        <w:ind w:left="392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47"/>
        </w:tabs>
        <w:ind w:left="464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67"/>
        </w:tabs>
        <w:ind w:left="536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087"/>
        </w:tabs>
        <w:ind w:left="608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07"/>
        </w:tabs>
        <w:ind w:left="6807" w:hanging="180"/>
      </w:pPr>
      <w:rPr>
        <w:rFonts w:cs="Times New Roman"/>
      </w:rPr>
    </w:lvl>
  </w:abstractNum>
  <w:abstractNum w:abstractNumId="4" w15:restartNumberingAfterBreak="0">
    <w:nsid w:val="280F0234"/>
    <w:multiLevelType w:val="hybridMultilevel"/>
    <w:tmpl w:val="634607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322DA"/>
    <w:multiLevelType w:val="hybridMultilevel"/>
    <w:tmpl w:val="510E0198"/>
    <w:lvl w:ilvl="0" w:tplc="29BC7202">
      <w:start w:val="4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D08177D"/>
    <w:multiLevelType w:val="multilevel"/>
    <w:tmpl w:val="BCE424B8"/>
    <w:lvl w:ilvl="0">
      <w:start w:val="1"/>
      <w:numFmt w:val="bullet"/>
      <w:lvlText w:val=""/>
      <w:lvlJc w:val="left"/>
      <w:pPr>
        <w:tabs>
          <w:tab w:val="num" w:pos="1211"/>
        </w:tabs>
        <w:ind w:left="1871" w:hanging="17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71F45"/>
    <w:multiLevelType w:val="hybridMultilevel"/>
    <w:tmpl w:val="25BCF7A0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1984863"/>
    <w:multiLevelType w:val="hybridMultilevel"/>
    <w:tmpl w:val="09463696"/>
    <w:lvl w:ilvl="0" w:tplc="E7FA0108">
      <w:start w:val="5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 w15:restartNumberingAfterBreak="0">
    <w:nsid w:val="7039066A"/>
    <w:multiLevelType w:val="hybridMultilevel"/>
    <w:tmpl w:val="91CCB84A"/>
    <w:lvl w:ilvl="0" w:tplc="FFFFFFFF">
      <w:start w:val="1"/>
      <w:numFmt w:val="bullet"/>
      <w:pStyle w:val="Seznamsodrkami"/>
      <w:lvlText w:val="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  <w:b w:val="0"/>
        <w:i w:val="0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A0B49"/>
    <w:multiLevelType w:val="hybridMultilevel"/>
    <w:tmpl w:val="7228D7CA"/>
    <w:lvl w:ilvl="0" w:tplc="E2F437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BA1170"/>
    <w:multiLevelType w:val="hybridMultilevel"/>
    <w:tmpl w:val="38EAC3F6"/>
    <w:lvl w:ilvl="0" w:tplc="EA5ED9E2">
      <w:numFmt w:val="bullet"/>
      <w:lvlText w:val="-"/>
      <w:lvlJc w:val="left"/>
      <w:pPr>
        <w:ind w:left="531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12" w15:restartNumberingAfterBreak="0">
    <w:nsid w:val="766716A1"/>
    <w:multiLevelType w:val="hybridMultilevel"/>
    <w:tmpl w:val="71EAB012"/>
    <w:lvl w:ilvl="0" w:tplc="AF7A7EC2">
      <w:start w:val="2"/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7C354536"/>
    <w:multiLevelType w:val="multilevel"/>
    <w:tmpl w:val="20D60068"/>
    <w:lvl w:ilvl="0">
      <w:start w:val="1"/>
      <w:numFmt w:val="decimal"/>
      <w:pStyle w:val="Nadpis1"/>
      <w:isLgl/>
      <w:lvlText w:val="%1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isLgl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dpis4"/>
      <w:isLgl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851" w:hanging="851"/>
      </w:pPr>
      <w:rPr>
        <w:rFonts w:ascii="Tahoma" w:hAnsi="Tahoma" w:cs="Times New Roman" w:hint="default"/>
        <w:b w:val="0"/>
        <w:i w:val="0"/>
        <w:color w:val="auto"/>
        <w:sz w:val="2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cs="Times New Roman" w:hint="default"/>
      </w:rPr>
    </w:lvl>
  </w:abstractNum>
  <w:num w:numId="1" w16cid:durableId="1197965257">
    <w:abstractNumId w:val="4"/>
  </w:num>
  <w:num w:numId="2" w16cid:durableId="579798546">
    <w:abstractNumId w:val="12"/>
  </w:num>
  <w:num w:numId="3" w16cid:durableId="719207973">
    <w:abstractNumId w:val="8"/>
  </w:num>
  <w:num w:numId="4" w16cid:durableId="878392435">
    <w:abstractNumId w:val="9"/>
  </w:num>
  <w:num w:numId="5" w16cid:durableId="1970161776">
    <w:abstractNumId w:val="0"/>
  </w:num>
  <w:num w:numId="6" w16cid:durableId="167331111">
    <w:abstractNumId w:val="13"/>
  </w:num>
  <w:num w:numId="7" w16cid:durableId="1522011685">
    <w:abstractNumId w:val="6"/>
  </w:num>
  <w:num w:numId="8" w16cid:durableId="202598292">
    <w:abstractNumId w:val="3"/>
  </w:num>
  <w:num w:numId="9" w16cid:durableId="1910339464">
    <w:abstractNumId w:val="1"/>
  </w:num>
  <w:num w:numId="10" w16cid:durableId="1128667155">
    <w:abstractNumId w:val="2"/>
  </w:num>
  <w:num w:numId="11" w16cid:durableId="1039009717">
    <w:abstractNumId w:val="5"/>
  </w:num>
  <w:num w:numId="12" w16cid:durableId="1917132586">
    <w:abstractNumId w:val="9"/>
  </w:num>
  <w:num w:numId="13" w16cid:durableId="262954366">
    <w:abstractNumId w:val="10"/>
  </w:num>
  <w:num w:numId="14" w16cid:durableId="1216619558">
    <w:abstractNumId w:val="7"/>
  </w:num>
  <w:num w:numId="15" w16cid:durableId="20718099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2B8"/>
    <w:rsid w:val="00003960"/>
    <w:rsid w:val="0000730A"/>
    <w:rsid w:val="000136EF"/>
    <w:rsid w:val="000151D2"/>
    <w:rsid w:val="0003566E"/>
    <w:rsid w:val="00043CC2"/>
    <w:rsid w:val="00060CFF"/>
    <w:rsid w:val="0006657D"/>
    <w:rsid w:val="00066830"/>
    <w:rsid w:val="000745DA"/>
    <w:rsid w:val="0008492F"/>
    <w:rsid w:val="000900A5"/>
    <w:rsid w:val="000A02B8"/>
    <w:rsid w:val="000A24DC"/>
    <w:rsid w:val="000C1725"/>
    <w:rsid w:val="000C7FD1"/>
    <w:rsid w:val="000D019C"/>
    <w:rsid w:val="000D5388"/>
    <w:rsid w:val="000E0EBB"/>
    <w:rsid w:val="000F571D"/>
    <w:rsid w:val="00113393"/>
    <w:rsid w:val="00114230"/>
    <w:rsid w:val="00116768"/>
    <w:rsid w:val="00116A5F"/>
    <w:rsid w:val="00127812"/>
    <w:rsid w:val="001358A1"/>
    <w:rsid w:val="00141A6B"/>
    <w:rsid w:val="0017530E"/>
    <w:rsid w:val="00175B1E"/>
    <w:rsid w:val="001858F6"/>
    <w:rsid w:val="00197D78"/>
    <w:rsid w:val="001F0C27"/>
    <w:rsid w:val="001F4302"/>
    <w:rsid w:val="00201EDC"/>
    <w:rsid w:val="00203A31"/>
    <w:rsid w:val="00220B0E"/>
    <w:rsid w:val="0022739A"/>
    <w:rsid w:val="00286169"/>
    <w:rsid w:val="00286B43"/>
    <w:rsid w:val="002E4F66"/>
    <w:rsid w:val="00305EB2"/>
    <w:rsid w:val="00344BB6"/>
    <w:rsid w:val="003505CE"/>
    <w:rsid w:val="00385ADD"/>
    <w:rsid w:val="003913CB"/>
    <w:rsid w:val="0039618E"/>
    <w:rsid w:val="00397BC7"/>
    <w:rsid w:val="003A1635"/>
    <w:rsid w:val="003A416B"/>
    <w:rsid w:val="003B77B5"/>
    <w:rsid w:val="003C5578"/>
    <w:rsid w:val="003D18DC"/>
    <w:rsid w:val="003F4756"/>
    <w:rsid w:val="00401648"/>
    <w:rsid w:val="00402B68"/>
    <w:rsid w:val="00424C78"/>
    <w:rsid w:val="00435E4F"/>
    <w:rsid w:val="00444A56"/>
    <w:rsid w:val="004452E2"/>
    <w:rsid w:val="004A2095"/>
    <w:rsid w:val="004A4663"/>
    <w:rsid w:val="004B0E3E"/>
    <w:rsid w:val="004B1132"/>
    <w:rsid w:val="004B6DD3"/>
    <w:rsid w:val="004C1EF5"/>
    <w:rsid w:val="004C7332"/>
    <w:rsid w:val="004D7393"/>
    <w:rsid w:val="004E2EFE"/>
    <w:rsid w:val="004E438D"/>
    <w:rsid w:val="004E6B9E"/>
    <w:rsid w:val="004E7195"/>
    <w:rsid w:val="004E7524"/>
    <w:rsid w:val="005171AF"/>
    <w:rsid w:val="00574303"/>
    <w:rsid w:val="00577726"/>
    <w:rsid w:val="005815E0"/>
    <w:rsid w:val="0058336C"/>
    <w:rsid w:val="005D34C5"/>
    <w:rsid w:val="005E041D"/>
    <w:rsid w:val="005E2789"/>
    <w:rsid w:val="00602E18"/>
    <w:rsid w:val="006301D2"/>
    <w:rsid w:val="00641181"/>
    <w:rsid w:val="006429C1"/>
    <w:rsid w:val="00652D35"/>
    <w:rsid w:val="0067163D"/>
    <w:rsid w:val="00673A18"/>
    <w:rsid w:val="006A177A"/>
    <w:rsid w:val="006E22B5"/>
    <w:rsid w:val="006E2C21"/>
    <w:rsid w:val="00707A9D"/>
    <w:rsid w:val="00721668"/>
    <w:rsid w:val="007318BC"/>
    <w:rsid w:val="007324B6"/>
    <w:rsid w:val="00765B20"/>
    <w:rsid w:val="007779D7"/>
    <w:rsid w:val="00787009"/>
    <w:rsid w:val="007964C2"/>
    <w:rsid w:val="007A3325"/>
    <w:rsid w:val="007C7830"/>
    <w:rsid w:val="007D6A5D"/>
    <w:rsid w:val="007E62EB"/>
    <w:rsid w:val="00803382"/>
    <w:rsid w:val="008556E5"/>
    <w:rsid w:val="00855D2D"/>
    <w:rsid w:val="00870A40"/>
    <w:rsid w:val="00872232"/>
    <w:rsid w:val="00872356"/>
    <w:rsid w:val="00892451"/>
    <w:rsid w:val="00892A30"/>
    <w:rsid w:val="008A15B4"/>
    <w:rsid w:val="008B31D5"/>
    <w:rsid w:val="008C0449"/>
    <w:rsid w:val="008D7F16"/>
    <w:rsid w:val="008E58A9"/>
    <w:rsid w:val="0091463B"/>
    <w:rsid w:val="00915645"/>
    <w:rsid w:val="00926CC7"/>
    <w:rsid w:val="00941C72"/>
    <w:rsid w:val="0094735F"/>
    <w:rsid w:val="00951D92"/>
    <w:rsid w:val="00954EC8"/>
    <w:rsid w:val="009647E8"/>
    <w:rsid w:val="00984D40"/>
    <w:rsid w:val="0098671B"/>
    <w:rsid w:val="009C0F97"/>
    <w:rsid w:val="009F7DA7"/>
    <w:rsid w:val="00A112E4"/>
    <w:rsid w:val="00A33093"/>
    <w:rsid w:val="00A44BD1"/>
    <w:rsid w:val="00A51A54"/>
    <w:rsid w:val="00A83519"/>
    <w:rsid w:val="00A92BFF"/>
    <w:rsid w:val="00A936CB"/>
    <w:rsid w:val="00AC4ECF"/>
    <w:rsid w:val="00AD687D"/>
    <w:rsid w:val="00AD6E9E"/>
    <w:rsid w:val="00AF01EA"/>
    <w:rsid w:val="00B13211"/>
    <w:rsid w:val="00B15363"/>
    <w:rsid w:val="00B344A6"/>
    <w:rsid w:val="00B35C39"/>
    <w:rsid w:val="00B5566C"/>
    <w:rsid w:val="00B65AC7"/>
    <w:rsid w:val="00B877C1"/>
    <w:rsid w:val="00B9433C"/>
    <w:rsid w:val="00BD6D4A"/>
    <w:rsid w:val="00BF5F00"/>
    <w:rsid w:val="00C120C0"/>
    <w:rsid w:val="00C21E12"/>
    <w:rsid w:val="00C2323A"/>
    <w:rsid w:val="00C72378"/>
    <w:rsid w:val="00C75895"/>
    <w:rsid w:val="00CA2228"/>
    <w:rsid w:val="00CA6BE8"/>
    <w:rsid w:val="00CB41C0"/>
    <w:rsid w:val="00CC25FD"/>
    <w:rsid w:val="00CF1184"/>
    <w:rsid w:val="00D243A4"/>
    <w:rsid w:val="00D502DB"/>
    <w:rsid w:val="00D57270"/>
    <w:rsid w:val="00D62101"/>
    <w:rsid w:val="00D6347B"/>
    <w:rsid w:val="00DA1110"/>
    <w:rsid w:val="00DA3781"/>
    <w:rsid w:val="00DA7052"/>
    <w:rsid w:val="00DB5E55"/>
    <w:rsid w:val="00DD2515"/>
    <w:rsid w:val="00DD28BD"/>
    <w:rsid w:val="00DE2288"/>
    <w:rsid w:val="00E35E7D"/>
    <w:rsid w:val="00E40FEF"/>
    <w:rsid w:val="00E41C5F"/>
    <w:rsid w:val="00E64E22"/>
    <w:rsid w:val="00E67050"/>
    <w:rsid w:val="00E95360"/>
    <w:rsid w:val="00EA0DD7"/>
    <w:rsid w:val="00EA13F3"/>
    <w:rsid w:val="00EC2EA5"/>
    <w:rsid w:val="00EC5487"/>
    <w:rsid w:val="00ED60B4"/>
    <w:rsid w:val="00EE1CEA"/>
    <w:rsid w:val="00EE4F4F"/>
    <w:rsid w:val="00EE5612"/>
    <w:rsid w:val="00EF3742"/>
    <w:rsid w:val="00EF3E2D"/>
    <w:rsid w:val="00F10CF6"/>
    <w:rsid w:val="00F91DCD"/>
    <w:rsid w:val="00F93FCA"/>
    <w:rsid w:val="00FC5763"/>
    <w:rsid w:val="00FD591E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7EC8D"/>
  <w15:docId w15:val="{68F3EC05-55B8-40E8-8252-0386030B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afterAutospacing="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A3781"/>
  </w:style>
  <w:style w:type="paragraph" w:styleId="Nadpis1">
    <w:name w:val="heading 1"/>
    <w:aliases w:val="(Kapitola)"/>
    <w:basedOn w:val="Normln"/>
    <w:next w:val="Normlnodsazen"/>
    <w:link w:val="Nadpis1Char"/>
    <w:uiPriority w:val="9"/>
    <w:qFormat/>
    <w:rsid w:val="001858F6"/>
    <w:pPr>
      <w:numPr>
        <w:numId w:val="6"/>
      </w:numPr>
      <w:spacing w:before="600" w:after="240" w:afterAutospacing="0" w:line="240" w:lineRule="auto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  <w:lang w:eastAsia="cs-CZ"/>
    </w:rPr>
  </w:style>
  <w:style w:type="paragraph" w:styleId="Nadpis2">
    <w:name w:val="heading 2"/>
    <w:aliases w:val="(Oddíl)"/>
    <w:basedOn w:val="Normln"/>
    <w:next w:val="Normlnodsazen"/>
    <w:link w:val="Nadpis2Char"/>
    <w:uiPriority w:val="9"/>
    <w:qFormat/>
    <w:rsid w:val="001858F6"/>
    <w:pPr>
      <w:keepNext/>
      <w:numPr>
        <w:ilvl w:val="1"/>
        <w:numId w:val="6"/>
      </w:numPr>
      <w:spacing w:before="360" w:after="60" w:afterAutospacing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Nadpis3">
    <w:name w:val="heading 3"/>
    <w:aliases w:val="(Číslovaný odstavec)"/>
    <w:basedOn w:val="Normln"/>
    <w:next w:val="Normlnodsazen"/>
    <w:link w:val="Nadpis3Char"/>
    <w:uiPriority w:val="9"/>
    <w:qFormat/>
    <w:rsid w:val="001858F6"/>
    <w:pPr>
      <w:keepNext/>
      <w:numPr>
        <w:ilvl w:val="2"/>
        <w:numId w:val="6"/>
      </w:numPr>
      <w:spacing w:before="240" w:after="60" w:afterAutospacing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adpis4">
    <w:name w:val="heading 4"/>
    <w:aliases w:val="(Číslovaný pododstavec)"/>
    <w:basedOn w:val="Normln"/>
    <w:next w:val="Normlnodsazen"/>
    <w:link w:val="Nadpis4Char"/>
    <w:uiPriority w:val="9"/>
    <w:qFormat/>
    <w:rsid w:val="001858F6"/>
    <w:pPr>
      <w:keepNext/>
      <w:numPr>
        <w:ilvl w:val="3"/>
        <w:numId w:val="6"/>
      </w:numPr>
      <w:spacing w:before="60" w:after="0" w:afterAutospacing="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02B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1725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(Kapitola) Char"/>
    <w:basedOn w:val="Standardnpsmoodstavce"/>
    <w:link w:val="Nadpis1"/>
    <w:uiPriority w:val="9"/>
    <w:rsid w:val="001858F6"/>
    <w:rPr>
      <w:rFonts w:ascii="Times New Roman" w:eastAsia="Times New Roman" w:hAnsi="Times New Roman" w:cs="Times New Roman"/>
      <w:b/>
      <w:caps/>
      <w:kern w:val="28"/>
      <w:sz w:val="28"/>
      <w:szCs w:val="20"/>
      <w:lang w:eastAsia="cs-CZ"/>
    </w:rPr>
  </w:style>
  <w:style w:type="character" w:customStyle="1" w:styleId="Nadpis2Char">
    <w:name w:val="Nadpis 2 Char"/>
    <w:aliases w:val="(Oddíl) Char"/>
    <w:basedOn w:val="Standardnpsmoodstavce"/>
    <w:link w:val="Nadpis2"/>
    <w:uiPriority w:val="9"/>
    <w:rsid w:val="001858F6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3Char">
    <w:name w:val="Nadpis 3 Char"/>
    <w:aliases w:val="(Číslovaný odstavec) Char"/>
    <w:basedOn w:val="Standardnpsmoodstavce"/>
    <w:link w:val="Nadpis3"/>
    <w:uiPriority w:val="9"/>
    <w:rsid w:val="001858F6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aliases w:val="(Číslovaný pododstavec) Char"/>
    <w:basedOn w:val="Standardnpsmoodstavce"/>
    <w:link w:val="Nadpis4"/>
    <w:uiPriority w:val="9"/>
    <w:rsid w:val="001858F6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ormlnodsazen">
    <w:name w:val="Normal Indent"/>
    <w:aliases w:val="(Text)"/>
    <w:basedOn w:val="Normln"/>
    <w:uiPriority w:val="99"/>
    <w:rsid w:val="001858F6"/>
    <w:pPr>
      <w:keepNext/>
      <w:overflowPunct w:val="0"/>
      <w:autoSpaceDE w:val="0"/>
      <w:autoSpaceDN w:val="0"/>
      <w:adjustRightInd w:val="0"/>
      <w:spacing w:after="0" w:afterAutospacing="0" w:line="240" w:lineRule="auto"/>
      <w:ind w:left="851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Seznamsodrkami">
    <w:name w:val="List Bullet"/>
    <w:basedOn w:val="Normln"/>
    <w:autoRedefine/>
    <w:uiPriority w:val="99"/>
    <w:rsid w:val="001858F6"/>
    <w:pPr>
      <w:keepNext/>
      <w:numPr>
        <w:numId w:val="4"/>
      </w:numPr>
      <w:tabs>
        <w:tab w:val="clear" w:pos="1211"/>
        <w:tab w:val="left" w:pos="1134"/>
      </w:tabs>
      <w:spacing w:before="20" w:after="20" w:afterAutospacing="0" w:line="240" w:lineRule="auto"/>
      <w:ind w:left="1135" w:hanging="284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lsezn1psmena">
    <w:name w:val="Čísl.sezn.1(písmena)"/>
    <w:basedOn w:val="Normln"/>
    <w:rsid w:val="001858F6"/>
    <w:pPr>
      <w:keepNext/>
      <w:numPr>
        <w:numId w:val="5"/>
      </w:numPr>
      <w:tabs>
        <w:tab w:val="left" w:pos="851"/>
      </w:tabs>
      <w:spacing w:before="60" w:after="60" w:afterAutospacing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eznamsodrkamiodsazen">
    <w:name w:val="Seznam s odrážkami odsazený"/>
    <w:basedOn w:val="Seznamsodrkami"/>
    <w:rsid w:val="001858F6"/>
    <w:pPr>
      <w:tabs>
        <w:tab w:val="num" w:pos="1211"/>
      </w:tabs>
      <w:ind w:left="1134" w:hanging="283"/>
    </w:pPr>
    <w:rPr>
      <w:szCs w:val="24"/>
    </w:rPr>
  </w:style>
  <w:style w:type="paragraph" w:styleId="Bezmezer">
    <w:name w:val="No Spacing"/>
    <w:uiPriority w:val="1"/>
    <w:qFormat/>
    <w:rsid w:val="004C7332"/>
    <w:pPr>
      <w:spacing w:after="0" w:line="240" w:lineRule="auto"/>
    </w:pPr>
  </w:style>
  <w:style w:type="paragraph" w:customStyle="1" w:styleId="Default">
    <w:name w:val="Default"/>
    <w:rsid w:val="00577726"/>
    <w:pPr>
      <w:autoSpaceDE w:val="0"/>
      <w:autoSpaceDN w:val="0"/>
      <w:adjustRightInd w:val="0"/>
      <w:spacing w:after="0" w:afterAutospacing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8C044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044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044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04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0449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DB5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5E55"/>
  </w:style>
  <w:style w:type="paragraph" w:styleId="Zpat">
    <w:name w:val="footer"/>
    <w:basedOn w:val="Normln"/>
    <w:link w:val="ZpatChar"/>
    <w:uiPriority w:val="99"/>
    <w:unhideWhenUsed/>
    <w:rsid w:val="00DB5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5E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3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588E6-12CE-4858-AF75-F3AE48BE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1407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Pokorny Jiri</dc:creator>
  <cp:lastModifiedBy>Radek Hlaváček</cp:lastModifiedBy>
  <cp:revision>4</cp:revision>
  <cp:lastPrinted>2020-04-16T07:24:00Z</cp:lastPrinted>
  <dcterms:created xsi:type="dcterms:W3CDTF">2024-04-11T12:07:00Z</dcterms:created>
  <dcterms:modified xsi:type="dcterms:W3CDTF">2024-04-11T12:08:00Z</dcterms:modified>
</cp:coreProperties>
</file>