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2C53A" w14:textId="77777777" w:rsidR="00F74D2B" w:rsidRPr="00D07DA7" w:rsidRDefault="00F74D2B" w:rsidP="00F74D2B">
      <w:pPr>
        <w:pStyle w:val="Style7"/>
        <w:widowControl/>
        <w:snapToGrid w:val="0"/>
        <w:spacing w:after="120" w:line="240" w:lineRule="auto"/>
        <w:ind w:firstLine="0"/>
        <w:jc w:val="right"/>
        <w:rPr>
          <w:rFonts w:ascii="Franklin Gothic Book" w:hAnsi="Franklin Gothic Book" w:cs="Arial"/>
          <w:sz w:val="22"/>
          <w:szCs w:val="22"/>
        </w:rPr>
      </w:pPr>
      <w:r w:rsidRPr="00D07DA7">
        <w:rPr>
          <w:rFonts w:ascii="Franklin Gothic Book" w:hAnsi="Franklin Gothic Book" w:cs="Arial"/>
          <w:sz w:val="22"/>
          <w:szCs w:val="22"/>
        </w:rPr>
        <w:t>Číslo smlouvy: ….</w:t>
      </w:r>
    </w:p>
    <w:p w14:paraId="19E54C51" w14:textId="77777777" w:rsidR="00F74D2B" w:rsidRPr="00D07DA7" w:rsidRDefault="00F74D2B" w:rsidP="00F74D2B">
      <w:pPr>
        <w:autoSpaceDE w:val="0"/>
        <w:autoSpaceDN w:val="0"/>
        <w:adjustRightInd w:val="0"/>
        <w:snapToGrid w:val="0"/>
        <w:spacing w:before="0" w:after="120" w:line="240" w:lineRule="auto"/>
        <w:rPr>
          <w:rFonts w:ascii="Franklin Gothic Book" w:hAnsi="Franklin Gothic Book" w:cs="Arial"/>
          <w:sz w:val="22"/>
          <w:szCs w:val="22"/>
        </w:rPr>
      </w:pPr>
    </w:p>
    <w:p w14:paraId="0CAD77DA" w14:textId="77777777" w:rsidR="00DC018C" w:rsidRPr="00D07DA7" w:rsidRDefault="00101909" w:rsidP="00D07DA7">
      <w:pPr>
        <w:autoSpaceDE w:val="0"/>
        <w:autoSpaceDN w:val="0"/>
        <w:adjustRightInd w:val="0"/>
        <w:snapToGrid w:val="0"/>
        <w:spacing w:before="0" w:after="120" w:line="240" w:lineRule="auto"/>
        <w:jc w:val="left"/>
        <w:rPr>
          <w:rFonts w:ascii="Franklin Gothic Book" w:hAnsi="Franklin Gothic Book" w:cs="Arial"/>
          <w:b/>
          <w:sz w:val="22"/>
          <w:szCs w:val="22"/>
        </w:rPr>
      </w:pPr>
      <w:r w:rsidRPr="00D07DA7">
        <w:rPr>
          <w:rFonts w:ascii="Franklin Gothic Book" w:hAnsi="Franklin Gothic Book" w:cs="Arial"/>
          <w:b/>
          <w:sz w:val="22"/>
          <w:szCs w:val="22"/>
        </w:rPr>
        <w:t xml:space="preserve">PŘÍLOHA Č. 5 </w:t>
      </w:r>
    </w:p>
    <w:p w14:paraId="75DB910D" w14:textId="77777777" w:rsidR="00101909" w:rsidRPr="00D07DA7" w:rsidRDefault="00101909" w:rsidP="00F74D2B">
      <w:pPr>
        <w:autoSpaceDE w:val="0"/>
        <w:autoSpaceDN w:val="0"/>
        <w:adjustRightInd w:val="0"/>
        <w:snapToGrid w:val="0"/>
        <w:spacing w:before="0" w:after="120" w:line="240" w:lineRule="auto"/>
        <w:jc w:val="center"/>
        <w:rPr>
          <w:rFonts w:ascii="Franklin Gothic Book" w:hAnsi="Franklin Gothic Book" w:cs="Arial"/>
          <w:b/>
          <w:sz w:val="22"/>
          <w:szCs w:val="22"/>
        </w:rPr>
      </w:pPr>
    </w:p>
    <w:p w14:paraId="03589C08" w14:textId="77777777" w:rsidR="00F74D2B" w:rsidRPr="00D07DA7" w:rsidRDefault="00F74D2B" w:rsidP="00F74D2B">
      <w:pPr>
        <w:autoSpaceDE w:val="0"/>
        <w:autoSpaceDN w:val="0"/>
        <w:adjustRightInd w:val="0"/>
        <w:snapToGrid w:val="0"/>
        <w:spacing w:before="0" w:after="120" w:line="240" w:lineRule="auto"/>
        <w:jc w:val="center"/>
        <w:rPr>
          <w:rFonts w:ascii="Franklin Gothic Book" w:hAnsi="Franklin Gothic Book" w:cs="Arial"/>
          <w:b/>
          <w:sz w:val="22"/>
          <w:szCs w:val="22"/>
        </w:rPr>
      </w:pPr>
      <w:r w:rsidRPr="00D07DA7">
        <w:rPr>
          <w:rFonts w:ascii="Franklin Gothic Book" w:hAnsi="Franklin Gothic Book" w:cs="Arial"/>
          <w:b/>
          <w:sz w:val="22"/>
          <w:szCs w:val="22"/>
        </w:rPr>
        <w:t>SMLOUVA O DÍLO</w:t>
      </w:r>
    </w:p>
    <w:p w14:paraId="79669F91" w14:textId="77777777" w:rsidR="00F74D2B" w:rsidRPr="00D07DA7" w:rsidRDefault="00F74D2B" w:rsidP="00F74D2B">
      <w:pPr>
        <w:autoSpaceDE w:val="0"/>
        <w:autoSpaceDN w:val="0"/>
        <w:adjustRightInd w:val="0"/>
        <w:snapToGrid w:val="0"/>
        <w:spacing w:before="0" w:after="120" w:line="240" w:lineRule="auto"/>
        <w:rPr>
          <w:rFonts w:ascii="Franklin Gothic Book" w:hAnsi="Franklin Gothic Book" w:cs="Arial"/>
          <w:sz w:val="22"/>
          <w:szCs w:val="22"/>
        </w:rPr>
      </w:pPr>
    </w:p>
    <w:p w14:paraId="71047482" w14:textId="77777777" w:rsidR="00F74D2B" w:rsidRPr="00D07DA7" w:rsidRDefault="00F74D2B" w:rsidP="00F74D2B">
      <w:pPr>
        <w:autoSpaceDE w:val="0"/>
        <w:autoSpaceDN w:val="0"/>
        <w:adjustRightInd w:val="0"/>
        <w:snapToGrid w:val="0"/>
        <w:spacing w:before="0" w:after="120" w:line="240" w:lineRule="auto"/>
        <w:rPr>
          <w:rFonts w:ascii="Franklin Gothic Book" w:hAnsi="Franklin Gothic Book" w:cs="Arial"/>
          <w:sz w:val="22"/>
          <w:szCs w:val="22"/>
        </w:rPr>
      </w:pPr>
      <w:r w:rsidRPr="00D07DA7">
        <w:rPr>
          <w:rFonts w:ascii="Franklin Gothic Book" w:hAnsi="Franklin Gothic Book" w:cs="Arial"/>
          <w:sz w:val="22"/>
          <w:szCs w:val="22"/>
        </w:rPr>
        <w:t>Smluvní strany</w:t>
      </w:r>
    </w:p>
    <w:p w14:paraId="4AD0B7AD" w14:textId="066FB864" w:rsidR="00553A2B" w:rsidRDefault="005F1DA7" w:rsidP="005F1DA7">
      <w:pPr>
        <w:keepNext/>
        <w:keepLines/>
        <w:widowControl w:val="0"/>
        <w:spacing w:before="0" w:after="0" w:line="240" w:lineRule="auto"/>
        <w:rPr>
          <w:rFonts w:ascii="Franklin Gothic Book" w:hAnsi="Franklin Gothic Book" w:cs="Arial"/>
          <w:b/>
          <w:bCs/>
          <w:kern w:val="28"/>
          <w:sz w:val="22"/>
          <w:szCs w:val="22"/>
        </w:rPr>
      </w:pPr>
      <w:r w:rsidRPr="00756287">
        <w:rPr>
          <w:rFonts w:ascii="Franklin Gothic Book" w:hAnsi="Franklin Gothic Book" w:cs="Arial"/>
          <w:b/>
          <w:bCs/>
          <w:kern w:val="28"/>
          <w:sz w:val="22"/>
          <w:szCs w:val="22"/>
        </w:rPr>
        <w:t>Objednatel:</w:t>
      </w:r>
      <w:r w:rsidRPr="00756287">
        <w:rPr>
          <w:rFonts w:ascii="Franklin Gothic Book" w:hAnsi="Franklin Gothic Book" w:cs="Arial"/>
          <w:b/>
          <w:bCs/>
          <w:kern w:val="28"/>
          <w:sz w:val="22"/>
          <w:szCs w:val="22"/>
        </w:rPr>
        <w:tab/>
      </w:r>
      <w:r w:rsidRPr="00756287">
        <w:rPr>
          <w:rFonts w:ascii="Franklin Gothic Book" w:hAnsi="Franklin Gothic Book" w:cs="Arial"/>
          <w:b/>
          <w:bCs/>
          <w:kern w:val="28"/>
          <w:sz w:val="22"/>
          <w:szCs w:val="22"/>
        </w:rPr>
        <w:tab/>
      </w:r>
      <w:r w:rsidRPr="00756287">
        <w:rPr>
          <w:rFonts w:ascii="Franklin Gothic Book" w:hAnsi="Franklin Gothic Book" w:cs="Arial"/>
          <w:b/>
          <w:bCs/>
          <w:kern w:val="28"/>
          <w:sz w:val="22"/>
          <w:szCs w:val="22"/>
        </w:rPr>
        <w:tab/>
      </w:r>
      <w:r w:rsidR="00553A2B">
        <w:rPr>
          <w:rFonts w:ascii="Franklin Gothic Book" w:hAnsi="Franklin Gothic Book" w:cs="Arial"/>
          <w:b/>
          <w:bCs/>
          <w:kern w:val="28"/>
          <w:sz w:val="22"/>
          <w:szCs w:val="22"/>
        </w:rPr>
        <w:t xml:space="preserve">Obec </w:t>
      </w:r>
      <w:r w:rsidR="00C87E02">
        <w:rPr>
          <w:rFonts w:ascii="Franklin Gothic Book" w:hAnsi="Franklin Gothic Book" w:cs="Arial"/>
          <w:b/>
          <w:bCs/>
          <w:kern w:val="28"/>
          <w:sz w:val="22"/>
          <w:szCs w:val="22"/>
        </w:rPr>
        <w:t>Chocerady</w:t>
      </w:r>
    </w:p>
    <w:p w14:paraId="2973D16E" w14:textId="5D9CD91A" w:rsidR="005F1DA7" w:rsidRPr="00756287" w:rsidRDefault="005F1DA7" w:rsidP="005F1DA7">
      <w:pPr>
        <w:keepNext/>
        <w:keepLines/>
        <w:widowControl w:val="0"/>
        <w:spacing w:before="0" w:after="0" w:line="240" w:lineRule="auto"/>
        <w:rPr>
          <w:rFonts w:ascii="Franklin Gothic Book" w:hAnsi="Franklin Gothic Book" w:cs="Arial"/>
          <w:bCs/>
          <w:kern w:val="28"/>
          <w:sz w:val="22"/>
          <w:szCs w:val="22"/>
        </w:rPr>
      </w:pPr>
      <w:r w:rsidRPr="00756287">
        <w:rPr>
          <w:rFonts w:ascii="Franklin Gothic Book" w:hAnsi="Franklin Gothic Book" w:cs="Arial"/>
          <w:bCs/>
          <w:kern w:val="28"/>
          <w:sz w:val="22"/>
          <w:szCs w:val="22"/>
        </w:rPr>
        <w:t xml:space="preserve">se sídlem: </w:t>
      </w:r>
      <w:r w:rsidRPr="00756287">
        <w:rPr>
          <w:rFonts w:ascii="Franklin Gothic Book" w:hAnsi="Franklin Gothic Book" w:cs="Arial"/>
          <w:bCs/>
          <w:kern w:val="28"/>
          <w:sz w:val="22"/>
          <w:szCs w:val="22"/>
        </w:rPr>
        <w:tab/>
      </w:r>
      <w:r w:rsidRPr="00756287">
        <w:rPr>
          <w:rFonts w:ascii="Franklin Gothic Book" w:hAnsi="Franklin Gothic Book" w:cs="Arial"/>
          <w:bCs/>
          <w:kern w:val="28"/>
          <w:sz w:val="22"/>
          <w:szCs w:val="22"/>
        </w:rPr>
        <w:tab/>
      </w:r>
      <w:r w:rsidRPr="00756287">
        <w:rPr>
          <w:rFonts w:ascii="Franklin Gothic Book" w:hAnsi="Franklin Gothic Book" w:cs="Arial"/>
          <w:bCs/>
          <w:kern w:val="28"/>
          <w:sz w:val="22"/>
          <w:szCs w:val="22"/>
        </w:rPr>
        <w:tab/>
      </w:r>
      <w:r w:rsidR="00C87E02">
        <w:rPr>
          <w:rFonts w:ascii="Franklin Gothic Book" w:hAnsi="Franklin Gothic Book" w:cs="Arial"/>
          <w:bCs/>
          <w:kern w:val="28"/>
          <w:sz w:val="22"/>
          <w:szCs w:val="22"/>
        </w:rPr>
        <w:t>Chocerady 267, 257 24 Chocerady</w:t>
      </w:r>
    </w:p>
    <w:p w14:paraId="6FF468C3" w14:textId="5A0450DD" w:rsidR="00553A2B" w:rsidRDefault="00553A2B" w:rsidP="005F1DA7">
      <w:pPr>
        <w:keepNext/>
        <w:keepLines/>
        <w:widowControl w:val="0"/>
        <w:spacing w:before="0" w:after="0" w:line="240" w:lineRule="auto"/>
        <w:rPr>
          <w:rFonts w:ascii="Franklin Gothic Book" w:hAnsi="Franklin Gothic Book" w:cs="Arial"/>
          <w:bCs/>
          <w:kern w:val="28"/>
          <w:sz w:val="22"/>
          <w:szCs w:val="22"/>
        </w:rPr>
      </w:pPr>
      <w:r w:rsidRPr="00756287">
        <w:rPr>
          <w:rFonts w:ascii="Franklin Gothic Book" w:hAnsi="Franklin Gothic Book" w:cs="Arial"/>
          <w:bCs/>
          <w:kern w:val="28"/>
          <w:sz w:val="22"/>
          <w:szCs w:val="22"/>
        </w:rPr>
        <w:t xml:space="preserve">IČO: </w:t>
      </w:r>
      <w:r w:rsidRPr="00756287">
        <w:rPr>
          <w:rFonts w:ascii="Franklin Gothic Book" w:hAnsi="Franklin Gothic Book" w:cs="Arial"/>
          <w:bCs/>
          <w:kern w:val="28"/>
          <w:sz w:val="22"/>
          <w:szCs w:val="22"/>
        </w:rPr>
        <w:tab/>
      </w:r>
      <w:r w:rsidRPr="00756287">
        <w:rPr>
          <w:rFonts w:ascii="Franklin Gothic Book" w:hAnsi="Franklin Gothic Book" w:cs="Arial"/>
          <w:bCs/>
          <w:kern w:val="28"/>
          <w:sz w:val="22"/>
          <w:szCs w:val="22"/>
        </w:rPr>
        <w:tab/>
      </w:r>
      <w:r w:rsidRPr="00756287">
        <w:rPr>
          <w:rFonts w:ascii="Franklin Gothic Book" w:hAnsi="Franklin Gothic Book" w:cs="Arial"/>
          <w:bCs/>
          <w:kern w:val="28"/>
          <w:sz w:val="22"/>
          <w:szCs w:val="22"/>
        </w:rPr>
        <w:tab/>
      </w:r>
      <w:r w:rsidRPr="00756287">
        <w:rPr>
          <w:rFonts w:ascii="Franklin Gothic Book" w:hAnsi="Franklin Gothic Book" w:cs="Arial"/>
          <w:bCs/>
          <w:kern w:val="28"/>
          <w:sz w:val="22"/>
          <w:szCs w:val="22"/>
        </w:rPr>
        <w:tab/>
        <w:t>00</w:t>
      </w:r>
      <w:r w:rsidR="00C87E02">
        <w:rPr>
          <w:rFonts w:ascii="Franklin Gothic Book" w:hAnsi="Franklin Gothic Book" w:cs="Arial"/>
          <w:bCs/>
          <w:kern w:val="28"/>
          <w:sz w:val="22"/>
          <w:szCs w:val="22"/>
        </w:rPr>
        <w:t>2</w:t>
      </w:r>
      <w:r>
        <w:rPr>
          <w:rFonts w:ascii="Franklin Gothic Book" w:hAnsi="Franklin Gothic Book" w:cs="Arial"/>
          <w:bCs/>
          <w:kern w:val="28"/>
          <w:sz w:val="22"/>
          <w:szCs w:val="22"/>
        </w:rPr>
        <w:t xml:space="preserve"> </w:t>
      </w:r>
      <w:r w:rsidR="00C87E02">
        <w:rPr>
          <w:rFonts w:ascii="Franklin Gothic Book" w:hAnsi="Franklin Gothic Book" w:cs="Arial"/>
          <w:bCs/>
          <w:kern w:val="28"/>
          <w:sz w:val="22"/>
          <w:szCs w:val="22"/>
        </w:rPr>
        <w:t>31 860</w:t>
      </w:r>
    </w:p>
    <w:p w14:paraId="5B3635B0" w14:textId="549A80EF" w:rsidR="005F1DA7" w:rsidRPr="00756287" w:rsidRDefault="00553A2B" w:rsidP="005F1DA7">
      <w:pPr>
        <w:keepNext/>
        <w:keepLines/>
        <w:widowControl w:val="0"/>
        <w:spacing w:before="0" w:after="0" w:line="240" w:lineRule="auto"/>
        <w:rPr>
          <w:rFonts w:ascii="Franklin Gothic Book" w:hAnsi="Franklin Gothic Book" w:cs="Arial"/>
          <w:bCs/>
          <w:kern w:val="28"/>
          <w:sz w:val="22"/>
          <w:szCs w:val="22"/>
        </w:rPr>
      </w:pPr>
      <w:r>
        <w:rPr>
          <w:rFonts w:ascii="Franklin Gothic Book" w:hAnsi="Franklin Gothic Book" w:cs="Arial"/>
          <w:bCs/>
          <w:kern w:val="28"/>
          <w:sz w:val="22"/>
          <w:szCs w:val="22"/>
        </w:rPr>
        <w:t>zastoupený</w:t>
      </w:r>
      <w:r w:rsidR="005F1DA7" w:rsidRPr="00756287">
        <w:rPr>
          <w:rFonts w:ascii="Franklin Gothic Book" w:hAnsi="Franklin Gothic Book" w:cs="Arial"/>
          <w:bCs/>
          <w:kern w:val="28"/>
          <w:sz w:val="22"/>
          <w:szCs w:val="22"/>
        </w:rPr>
        <w:t>:</w:t>
      </w:r>
      <w:r w:rsidR="005F1DA7" w:rsidRPr="00756287">
        <w:rPr>
          <w:rFonts w:ascii="Franklin Gothic Book" w:hAnsi="Franklin Gothic Book" w:cs="Arial"/>
          <w:bCs/>
          <w:kern w:val="28"/>
          <w:sz w:val="22"/>
          <w:szCs w:val="22"/>
        </w:rPr>
        <w:tab/>
      </w:r>
      <w:r w:rsidR="005F1DA7" w:rsidRPr="00756287">
        <w:rPr>
          <w:rFonts w:ascii="Franklin Gothic Book" w:hAnsi="Franklin Gothic Book" w:cs="Arial"/>
          <w:bCs/>
          <w:kern w:val="28"/>
          <w:sz w:val="22"/>
          <w:szCs w:val="22"/>
        </w:rPr>
        <w:tab/>
      </w:r>
      <w:r w:rsidR="005F1DA7" w:rsidRPr="00756287">
        <w:rPr>
          <w:rFonts w:ascii="Franklin Gothic Book" w:hAnsi="Franklin Gothic Book" w:cs="Arial"/>
          <w:bCs/>
          <w:kern w:val="28"/>
          <w:sz w:val="22"/>
          <w:szCs w:val="22"/>
        </w:rPr>
        <w:tab/>
      </w:r>
      <w:r w:rsidR="00C87E02">
        <w:rPr>
          <w:rFonts w:ascii="Franklin Gothic Book" w:hAnsi="Franklin Gothic Book"/>
          <w:bCs/>
          <w:kern w:val="28"/>
          <w:sz w:val="22"/>
          <w:szCs w:val="22"/>
        </w:rPr>
        <w:t xml:space="preserve">Evou Bubnovou, </w:t>
      </w:r>
      <w:r>
        <w:rPr>
          <w:rFonts w:ascii="Franklin Gothic Book" w:hAnsi="Franklin Gothic Book"/>
          <w:bCs/>
          <w:kern w:val="28"/>
          <w:sz w:val="22"/>
          <w:szCs w:val="22"/>
        </w:rPr>
        <w:t>starost</w:t>
      </w:r>
      <w:r w:rsidR="00C87E02">
        <w:rPr>
          <w:rFonts w:ascii="Franklin Gothic Book" w:hAnsi="Franklin Gothic Book"/>
          <w:bCs/>
          <w:kern w:val="28"/>
          <w:sz w:val="22"/>
          <w:szCs w:val="22"/>
        </w:rPr>
        <w:t xml:space="preserve">kou obce </w:t>
      </w:r>
    </w:p>
    <w:p w14:paraId="7890F5F6" w14:textId="0FE9FE12" w:rsidR="005F1DA7" w:rsidRPr="00746B36" w:rsidRDefault="005F1DA7" w:rsidP="005F1DA7">
      <w:pPr>
        <w:keepNext/>
        <w:keepLines/>
        <w:widowControl w:val="0"/>
        <w:spacing w:before="0" w:after="0" w:line="240" w:lineRule="auto"/>
        <w:rPr>
          <w:rFonts w:ascii="Franklin Gothic Book" w:hAnsi="Franklin Gothic Book" w:cs="Arial"/>
          <w:bCs/>
          <w:kern w:val="28"/>
          <w:sz w:val="22"/>
          <w:szCs w:val="22"/>
        </w:rPr>
      </w:pPr>
      <w:r w:rsidRPr="00746B36">
        <w:rPr>
          <w:rFonts w:ascii="Franklin Gothic Book" w:hAnsi="Franklin Gothic Book" w:cs="Arial"/>
          <w:bCs/>
          <w:kern w:val="28"/>
          <w:sz w:val="22"/>
          <w:szCs w:val="22"/>
        </w:rPr>
        <w:t>bankovní spojení:</w:t>
      </w:r>
      <w:r w:rsidRPr="00746B36">
        <w:rPr>
          <w:rFonts w:ascii="Franklin Gothic Book" w:hAnsi="Franklin Gothic Book" w:cs="Arial"/>
          <w:bCs/>
          <w:kern w:val="28"/>
          <w:sz w:val="22"/>
          <w:szCs w:val="22"/>
        </w:rPr>
        <w:tab/>
      </w:r>
      <w:r w:rsidR="00553A2B">
        <w:rPr>
          <w:rFonts w:ascii="Franklin Gothic Book" w:hAnsi="Franklin Gothic Book" w:cs="Arial"/>
          <w:bCs/>
          <w:kern w:val="28"/>
          <w:sz w:val="22"/>
          <w:szCs w:val="22"/>
        </w:rPr>
        <w:tab/>
      </w:r>
      <w:r w:rsidR="00553A2B" w:rsidRPr="002875C8">
        <w:rPr>
          <w:rFonts w:ascii="Franklin Gothic Book" w:hAnsi="Franklin Gothic Book" w:cs="Arial"/>
          <w:b/>
          <w:i/>
          <w:sz w:val="22"/>
          <w:szCs w:val="22"/>
        </w:rPr>
        <w:t>[</w:t>
      </w:r>
      <w:r w:rsidR="00553A2B">
        <w:rPr>
          <w:rFonts w:ascii="Franklin Gothic Book" w:hAnsi="Franklin Gothic Book" w:cs="Arial"/>
          <w:b/>
          <w:i/>
          <w:sz w:val="22"/>
          <w:szCs w:val="22"/>
        </w:rPr>
        <w:t>bude doplněno při podpisu smlouvy</w:t>
      </w:r>
      <w:r w:rsidR="00553A2B" w:rsidRPr="002875C8">
        <w:rPr>
          <w:rFonts w:ascii="Franklin Gothic Book" w:hAnsi="Franklin Gothic Book" w:cs="Arial"/>
          <w:b/>
          <w:i/>
          <w:sz w:val="22"/>
          <w:szCs w:val="22"/>
        </w:rPr>
        <w:t>]</w:t>
      </w:r>
    </w:p>
    <w:p w14:paraId="6C38DE1E" w14:textId="6C543D78" w:rsidR="005F1DA7" w:rsidRPr="00746B36" w:rsidRDefault="00746B36" w:rsidP="005F1DA7">
      <w:pPr>
        <w:keepNext/>
        <w:keepLines/>
        <w:widowControl w:val="0"/>
        <w:spacing w:before="0" w:after="0" w:line="240" w:lineRule="auto"/>
        <w:rPr>
          <w:rFonts w:ascii="Franklin Gothic Book" w:hAnsi="Franklin Gothic Book" w:cs="Arial"/>
          <w:bCs/>
          <w:kern w:val="28"/>
          <w:sz w:val="22"/>
          <w:szCs w:val="22"/>
        </w:rPr>
      </w:pPr>
      <w:r w:rsidRPr="00746B36">
        <w:rPr>
          <w:rFonts w:ascii="Franklin Gothic Book" w:hAnsi="Franklin Gothic Book" w:cs="Arial"/>
          <w:bCs/>
          <w:kern w:val="28"/>
          <w:sz w:val="22"/>
          <w:szCs w:val="22"/>
        </w:rPr>
        <w:t>číslo účtu:</w:t>
      </w:r>
      <w:r w:rsidRPr="00746B36">
        <w:rPr>
          <w:rFonts w:ascii="Franklin Gothic Book" w:hAnsi="Franklin Gothic Book" w:cs="Arial"/>
          <w:bCs/>
          <w:kern w:val="28"/>
          <w:sz w:val="22"/>
          <w:szCs w:val="22"/>
        </w:rPr>
        <w:tab/>
      </w:r>
      <w:r w:rsidRPr="00746B36">
        <w:rPr>
          <w:rFonts w:ascii="Franklin Gothic Book" w:hAnsi="Franklin Gothic Book" w:cs="Arial"/>
          <w:bCs/>
          <w:kern w:val="28"/>
          <w:sz w:val="22"/>
          <w:szCs w:val="22"/>
        </w:rPr>
        <w:tab/>
      </w:r>
      <w:r w:rsidRPr="00746B36">
        <w:rPr>
          <w:rFonts w:ascii="Franklin Gothic Book" w:hAnsi="Franklin Gothic Book" w:cs="Arial"/>
          <w:bCs/>
          <w:kern w:val="28"/>
          <w:sz w:val="22"/>
          <w:szCs w:val="22"/>
        </w:rPr>
        <w:tab/>
      </w:r>
      <w:r w:rsidR="00553A2B" w:rsidRPr="002875C8">
        <w:rPr>
          <w:rFonts w:ascii="Franklin Gothic Book" w:hAnsi="Franklin Gothic Book" w:cs="Arial"/>
          <w:b/>
          <w:i/>
          <w:sz w:val="22"/>
          <w:szCs w:val="22"/>
        </w:rPr>
        <w:t>[</w:t>
      </w:r>
      <w:r w:rsidR="00553A2B">
        <w:rPr>
          <w:rFonts w:ascii="Franklin Gothic Book" w:hAnsi="Franklin Gothic Book" w:cs="Arial"/>
          <w:b/>
          <w:i/>
          <w:sz w:val="22"/>
          <w:szCs w:val="22"/>
        </w:rPr>
        <w:t>bude doplněno při podpisu smlouvy</w:t>
      </w:r>
      <w:r w:rsidR="00553A2B" w:rsidRPr="002875C8">
        <w:rPr>
          <w:rFonts w:ascii="Franklin Gothic Book" w:hAnsi="Franklin Gothic Book" w:cs="Arial"/>
          <w:b/>
          <w:i/>
          <w:sz w:val="22"/>
          <w:szCs w:val="22"/>
        </w:rPr>
        <w:t>]</w:t>
      </w:r>
    </w:p>
    <w:p w14:paraId="5CAE198F" w14:textId="763D75BA" w:rsidR="005F1DA7" w:rsidRPr="00746B36" w:rsidRDefault="005F1DA7" w:rsidP="005F1DA7">
      <w:pPr>
        <w:keepNext/>
        <w:keepLines/>
        <w:widowControl w:val="0"/>
        <w:spacing w:before="0" w:after="0" w:line="240" w:lineRule="auto"/>
        <w:rPr>
          <w:rFonts w:ascii="Franklin Gothic Book" w:hAnsi="Franklin Gothic Book" w:cs="Arial"/>
          <w:bCs/>
          <w:kern w:val="28"/>
          <w:sz w:val="22"/>
          <w:szCs w:val="22"/>
        </w:rPr>
      </w:pPr>
      <w:r w:rsidRPr="00746B36">
        <w:rPr>
          <w:rFonts w:ascii="Franklin Gothic Book" w:hAnsi="Franklin Gothic Book" w:cs="Arial"/>
          <w:bCs/>
          <w:kern w:val="28"/>
          <w:sz w:val="22"/>
          <w:szCs w:val="22"/>
        </w:rPr>
        <w:t>kontaktní osoba</w:t>
      </w:r>
      <w:r w:rsidRPr="00746B36">
        <w:rPr>
          <w:rFonts w:ascii="Franklin Gothic Book" w:hAnsi="Franklin Gothic Book" w:cs="Arial"/>
          <w:bCs/>
          <w:kern w:val="28"/>
          <w:sz w:val="22"/>
          <w:szCs w:val="22"/>
        </w:rPr>
        <w:tab/>
      </w:r>
      <w:r w:rsidRPr="00746B36">
        <w:rPr>
          <w:rFonts w:ascii="Franklin Gothic Book" w:hAnsi="Franklin Gothic Book" w:cs="Arial"/>
          <w:bCs/>
          <w:kern w:val="28"/>
          <w:sz w:val="22"/>
          <w:szCs w:val="22"/>
        </w:rPr>
        <w:tab/>
      </w:r>
      <w:r w:rsidR="00553A2B" w:rsidRPr="002875C8">
        <w:rPr>
          <w:rFonts w:ascii="Franklin Gothic Book" w:hAnsi="Franklin Gothic Book" w:cs="Arial"/>
          <w:b/>
          <w:i/>
          <w:sz w:val="22"/>
          <w:szCs w:val="22"/>
        </w:rPr>
        <w:t>[</w:t>
      </w:r>
      <w:r w:rsidR="00553A2B">
        <w:rPr>
          <w:rFonts w:ascii="Franklin Gothic Book" w:hAnsi="Franklin Gothic Book" w:cs="Arial"/>
          <w:b/>
          <w:i/>
          <w:sz w:val="22"/>
          <w:szCs w:val="22"/>
        </w:rPr>
        <w:t>bude doplněno při podpisu smlouvy</w:t>
      </w:r>
      <w:r w:rsidR="00553A2B" w:rsidRPr="002875C8">
        <w:rPr>
          <w:rFonts w:ascii="Franklin Gothic Book" w:hAnsi="Franklin Gothic Book" w:cs="Arial"/>
          <w:b/>
          <w:i/>
          <w:sz w:val="22"/>
          <w:szCs w:val="22"/>
        </w:rPr>
        <w:t>]</w:t>
      </w:r>
    </w:p>
    <w:p w14:paraId="1E177C1C" w14:textId="0C014F32" w:rsidR="005F1DA7" w:rsidRPr="00746B36" w:rsidRDefault="005F1DA7" w:rsidP="005F1DA7">
      <w:pPr>
        <w:keepNext/>
        <w:keepLines/>
        <w:widowControl w:val="0"/>
        <w:spacing w:before="0" w:after="0" w:line="240" w:lineRule="auto"/>
        <w:rPr>
          <w:rFonts w:ascii="Franklin Gothic Book" w:hAnsi="Franklin Gothic Book" w:cs="Arial"/>
          <w:bCs/>
          <w:kern w:val="28"/>
          <w:sz w:val="22"/>
          <w:szCs w:val="22"/>
        </w:rPr>
      </w:pPr>
      <w:r w:rsidRPr="00746B36">
        <w:rPr>
          <w:rFonts w:ascii="Franklin Gothic Book" w:hAnsi="Franklin Gothic Book" w:cs="Arial"/>
          <w:bCs/>
          <w:kern w:val="28"/>
          <w:sz w:val="22"/>
          <w:szCs w:val="22"/>
        </w:rPr>
        <w:tab/>
      </w:r>
      <w:r w:rsidRPr="00746B36">
        <w:rPr>
          <w:rFonts w:ascii="Franklin Gothic Book" w:hAnsi="Franklin Gothic Book" w:cs="Arial"/>
          <w:bCs/>
          <w:kern w:val="28"/>
          <w:sz w:val="22"/>
          <w:szCs w:val="22"/>
        </w:rPr>
        <w:tab/>
      </w:r>
      <w:r w:rsidRPr="00746B36">
        <w:rPr>
          <w:rFonts w:ascii="Franklin Gothic Book" w:hAnsi="Franklin Gothic Book" w:cs="Arial"/>
          <w:bCs/>
          <w:kern w:val="28"/>
          <w:sz w:val="22"/>
          <w:szCs w:val="22"/>
        </w:rPr>
        <w:tab/>
      </w:r>
      <w:r w:rsidRPr="00746B36">
        <w:rPr>
          <w:rFonts w:ascii="Franklin Gothic Book" w:hAnsi="Franklin Gothic Book" w:cs="Arial"/>
          <w:bCs/>
          <w:kern w:val="28"/>
          <w:sz w:val="22"/>
          <w:szCs w:val="22"/>
        </w:rPr>
        <w:tab/>
        <w:t xml:space="preserve">e-mail: </w:t>
      </w:r>
      <w:r w:rsidR="00553A2B" w:rsidRPr="002875C8">
        <w:rPr>
          <w:rFonts w:ascii="Franklin Gothic Book" w:hAnsi="Franklin Gothic Book" w:cs="Arial"/>
          <w:b/>
          <w:i/>
          <w:sz w:val="22"/>
          <w:szCs w:val="22"/>
        </w:rPr>
        <w:t>[</w:t>
      </w:r>
      <w:r w:rsidR="00553A2B">
        <w:rPr>
          <w:rFonts w:ascii="Franklin Gothic Book" w:hAnsi="Franklin Gothic Book" w:cs="Arial"/>
          <w:b/>
          <w:i/>
          <w:sz w:val="22"/>
          <w:szCs w:val="22"/>
        </w:rPr>
        <w:t>bude doplněno při podpisu smlouvy</w:t>
      </w:r>
      <w:r w:rsidR="00553A2B" w:rsidRPr="002875C8">
        <w:rPr>
          <w:rFonts w:ascii="Franklin Gothic Book" w:hAnsi="Franklin Gothic Book" w:cs="Arial"/>
          <w:b/>
          <w:i/>
          <w:sz w:val="22"/>
          <w:szCs w:val="22"/>
        </w:rPr>
        <w:t>]</w:t>
      </w:r>
    </w:p>
    <w:p w14:paraId="7A24AC32" w14:textId="1007A121" w:rsidR="00F74D2B" w:rsidRPr="00553A2B" w:rsidRDefault="005F1DA7" w:rsidP="00553A2B">
      <w:pPr>
        <w:keepNext/>
        <w:keepLines/>
        <w:widowControl w:val="0"/>
        <w:spacing w:before="0" w:after="0" w:line="240" w:lineRule="auto"/>
        <w:rPr>
          <w:rFonts w:ascii="Franklin Gothic Book" w:hAnsi="Franklin Gothic Book" w:cs="Arial"/>
          <w:bCs/>
          <w:kern w:val="28"/>
          <w:sz w:val="22"/>
          <w:szCs w:val="22"/>
        </w:rPr>
      </w:pPr>
      <w:r w:rsidRPr="00746B36">
        <w:rPr>
          <w:rFonts w:ascii="Franklin Gothic Book" w:hAnsi="Franklin Gothic Book" w:cs="Arial"/>
          <w:bCs/>
          <w:kern w:val="28"/>
          <w:sz w:val="22"/>
          <w:szCs w:val="22"/>
        </w:rPr>
        <w:tab/>
      </w:r>
      <w:r w:rsidRPr="00746B36">
        <w:rPr>
          <w:rFonts w:ascii="Franklin Gothic Book" w:hAnsi="Franklin Gothic Book" w:cs="Arial"/>
          <w:bCs/>
          <w:kern w:val="28"/>
          <w:sz w:val="22"/>
          <w:szCs w:val="22"/>
        </w:rPr>
        <w:tab/>
      </w:r>
      <w:r w:rsidRPr="00746B36">
        <w:rPr>
          <w:rFonts w:ascii="Franklin Gothic Book" w:hAnsi="Franklin Gothic Book" w:cs="Arial"/>
          <w:bCs/>
          <w:kern w:val="28"/>
          <w:sz w:val="22"/>
          <w:szCs w:val="22"/>
        </w:rPr>
        <w:tab/>
      </w:r>
      <w:r w:rsidR="00553A2B">
        <w:rPr>
          <w:rFonts w:ascii="Franklin Gothic Book" w:hAnsi="Franklin Gothic Book" w:cs="Arial"/>
          <w:bCs/>
          <w:kern w:val="28"/>
          <w:sz w:val="22"/>
          <w:szCs w:val="22"/>
        </w:rPr>
        <w:tab/>
        <w:t>tel.:</w:t>
      </w:r>
      <w:r w:rsidR="00553A2B" w:rsidRPr="00553A2B">
        <w:rPr>
          <w:rFonts w:ascii="Franklin Gothic Book" w:hAnsi="Franklin Gothic Book" w:cs="Arial"/>
          <w:b/>
          <w:i/>
          <w:sz w:val="22"/>
          <w:szCs w:val="22"/>
        </w:rPr>
        <w:t xml:space="preserve"> </w:t>
      </w:r>
      <w:r w:rsidR="00553A2B" w:rsidRPr="002875C8">
        <w:rPr>
          <w:rFonts w:ascii="Franklin Gothic Book" w:hAnsi="Franklin Gothic Book" w:cs="Arial"/>
          <w:b/>
          <w:i/>
          <w:sz w:val="22"/>
          <w:szCs w:val="22"/>
        </w:rPr>
        <w:t>[</w:t>
      </w:r>
      <w:r w:rsidR="00553A2B">
        <w:rPr>
          <w:rFonts w:ascii="Franklin Gothic Book" w:hAnsi="Franklin Gothic Book" w:cs="Arial"/>
          <w:b/>
          <w:i/>
          <w:sz w:val="22"/>
          <w:szCs w:val="22"/>
        </w:rPr>
        <w:t>bude doplněno při podpisu smlouvy</w:t>
      </w:r>
      <w:r w:rsidR="00553A2B" w:rsidRPr="002875C8">
        <w:rPr>
          <w:rFonts w:ascii="Franklin Gothic Book" w:hAnsi="Franklin Gothic Book" w:cs="Arial"/>
          <w:b/>
          <w:i/>
          <w:sz w:val="22"/>
          <w:szCs w:val="22"/>
        </w:rPr>
        <w:t>]</w:t>
      </w:r>
    </w:p>
    <w:p w14:paraId="6BEF04A1" w14:textId="77777777" w:rsidR="00F74D2B" w:rsidRPr="00D07DA7" w:rsidRDefault="00F74D2B" w:rsidP="00F74D2B">
      <w:pPr>
        <w:autoSpaceDE w:val="0"/>
        <w:autoSpaceDN w:val="0"/>
        <w:adjustRightInd w:val="0"/>
        <w:snapToGrid w:val="0"/>
        <w:spacing w:before="0" w:after="120" w:line="240" w:lineRule="auto"/>
        <w:rPr>
          <w:rFonts w:ascii="Franklin Gothic Book" w:hAnsi="Franklin Gothic Book" w:cs="Arial"/>
          <w:sz w:val="22"/>
          <w:szCs w:val="22"/>
        </w:rPr>
      </w:pPr>
      <w:r w:rsidRPr="00D07DA7">
        <w:rPr>
          <w:rFonts w:ascii="Franklin Gothic Book" w:hAnsi="Franklin Gothic Book" w:cs="Arial"/>
          <w:sz w:val="22"/>
          <w:szCs w:val="22"/>
        </w:rPr>
        <w:t>(dále jen "</w:t>
      </w:r>
      <w:r w:rsidRPr="00D07DA7">
        <w:rPr>
          <w:rFonts w:ascii="Franklin Gothic Book" w:hAnsi="Franklin Gothic Book" w:cs="Arial"/>
          <w:b/>
          <w:sz w:val="22"/>
          <w:szCs w:val="22"/>
        </w:rPr>
        <w:t>objednatel</w:t>
      </w:r>
      <w:r w:rsidRPr="00D07DA7">
        <w:rPr>
          <w:rFonts w:ascii="Franklin Gothic Book" w:hAnsi="Franklin Gothic Book" w:cs="Arial"/>
          <w:sz w:val="22"/>
          <w:szCs w:val="22"/>
        </w:rPr>
        <w:t>")</w:t>
      </w:r>
    </w:p>
    <w:p w14:paraId="4B91881A" w14:textId="77777777" w:rsidR="00F74D2B" w:rsidRPr="00D07DA7" w:rsidRDefault="00F74D2B" w:rsidP="00F74D2B">
      <w:pPr>
        <w:autoSpaceDE w:val="0"/>
        <w:autoSpaceDN w:val="0"/>
        <w:adjustRightInd w:val="0"/>
        <w:snapToGrid w:val="0"/>
        <w:spacing w:before="0" w:after="120" w:line="240" w:lineRule="auto"/>
        <w:rPr>
          <w:rFonts w:ascii="Franklin Gothic Book" w:hAnsi="Franklin Gothic Book" w:cs="Arial"/>
          <w:sz w:val="22"/>
          <w:szCs w:val="22"/>
        </w:rPr>
      </w:pPr>
    </w:p>
    <w:p w14:paraId="291F31C7" w14:textId="77777777" w:rsidR="00F74D2B" w:rsidRPr="00D07DA7" w:rsidRDefault="00F74D2B" w:rsidP="00F74D2B">
      <w:pPr>
        <w:autoSpaceDE w:val="0"/>
        <w:autoSpaceDN w:val="0"/>
        <w:adjustRightInd w:val="0"/>
        <w:snapToGrid w:val="0"/>
        <w:spacing w:before="0" w:after="120" w:line="240" w:lineRule="auto"/>
        <w:rPr>
          <w:rFonts w:ascii="Franklin Gothic Book" w:hAnsi="Franklin Gothic Book" w:cs="Arial"/>
          <w:sz w:val="22"/>
          <w:szCs w:val="22"/>
        </w:rPr>
      </w:pPr>
      <w:r w:rsidRPr="00D07DA7">
        <w:rPr>
          <w:rFonts w:ascii="Franklin Gothic Book" w:hAnsi="Franklin Gothic Book" w:cs="Arial"/>
          <w:sz w:val="22"/>
          <w:szCs w:val="22"/>
        </w:rPr>
        <w:t>a</w:t>
      </w:r>
    </w:p>
    <w:p w14:paraId="2CC55B16" w14:textId="77777777" w:rsidR="00F74D2B" w:rsidRPr="00D07DA7" w:rsidRDefault="00F74D2B" w:rsidP="00F74D2B">
      <w:pPr>
        <w:autoSpaceDE w:val="0"/>
        <w:autoSpaceDN w:val="0"/>
        <w:adjustRightInd w:val="0"/>
        <w:snapToGrid w:val="0"/>
        <w:spacing w:before="0" w:after="120" w:line="240" w:lineRule="auto"/>
        <w:rPr>
          <w:rFonts w:ascii="Franklin Gothic Book" w:hAnsi="Franklin Gothic Book" w:cs="Arial"/>
          <w:sz w:val="22"/>
          <w:szCs w:val="22"/>
        </w:rPr>
      </w:pPr>
    </w:p>
    <w:p w14:paraId="2A4432E2" w14:textId="77777777" w:rsidR="00F74D2B" w:rsidRPr="00D07DA7" w:rsidRDefault="00F74D2B" w:rsidP="00F74D2B">
      <w:pPr>
        <w:autoSpaceDE w:val="0"/>
        <w:autoSpaceDN w:val="0"/>
        <w:adjustRightInd w:val="0"/>
        <w:snapToGrid w:val="0"/>
        <w:spacing w:before="0" w:after="0" w:line="240" w:lineRule="auto"/>
        <w:rPr>
          <w:rFonts w:ascii="Franklin Gothic Book" w:hAnsi="Franklin Gothic Book" w:cs="Arial"/>
          <w:sz w:val="22"/>
          <w:szCs w:val="22"/>
        </w:rPr>
      </w:pPr>
      <w:r w:rsidRPr="00D07DA7">
        <w:rPr>
          <w:rFonts w:ascii="Franklin Gothic Book" w:hAnsi="Franklin Gothic Book" w:cs="Arial"/>
          <w:sz w:val="22"/>
          <w:szCs w:val="22"/>
        </w:rPr>
        <w:t>Zhotovitel:</w:t>
      </w:r>
      <w:r w:rsidRPr="00D07DA7">
        <w:rPr>
          <w:rFonts w:ascii="Franklin Gothic Book" w:hAnsi="Franklin Gothic Book" w:cs="Arial"/>
          <w:sz w:val="22"/>
          <w:szCs w:val="22"/>
        </w:rPr>
        <w:tab/>
      </w:r>
      <w:r w:rsidRPr="00D07DA7">
        <w:rPr>
          <w:rFonts w:ascii="Franklin Gothic Book" w:hAnsi="Franklin Gothic Book" w:cs="Arial"/>
          <w:sz w:val="22"/>
          <w:szCs w:val="22"/>
        </w:rPr>
        <w:tab/>
      </w:r>
      <w:r w:rsidRPr="00D07DA7">
        <w:rPr>
          <w:rFonts w:ascii="Franklin Gothic Book" w:hAnsi="Franklin Gothic Book"/>
          <w:b/>
          <w:sz w:val="22"/>
          <w:szCs w:val="22"/>
        </w:rPr>
        <w:t>[</w:t>
      </w:r>
      <w:r w:rsidRPr="00D07DA7">
        <w:rPr>
          <w:rFonts w:ascii="Franklin Gothic Book" w:hAnsi="Franklin Gothic Book" w:cs="Arial"/>
          <w:b/>
          <w:sz w:val="22"/>
          <w:szCs w:val="22"/>
          <w:shd w:val="clear" w:color="auto" w:fill="AEAAAA"/>
        </w:rPr>
        <w:t>doplní účastník zadávacího řízení</w:t>
      </w:r>
      <w:r w:rsidRPr="00D07DA7">
        <w:rPr>
          <w:rFonts w:ascii="Franklin Gothic Book" w:hAnsi="Franklin Gothic Book"/>
          <w:b/>
          <w:sz w:val="22"/>
          <w:szCs w:val="22"/>
        </w:rPr>
        <w:t>]</w:t>
      </w:r>
    </w:p>
    <w:p w14:paraId="1560E46B" w14:textId="3B86BABA" w:rsidR="00F74D2B" w:rsidRPr="00D07DA7" w:rsidRDefault="00553A2B" w:rsidP="00F74D2B">
      <w:pPr>
        <w:autoSpaceDE w:val="0"/>
        <w:autoSpaceDN w:val="0"/>
        <w:adjustRightInd w:val="0"/>
        <w:snapToGrid w:val="0"/>
        <w:spacing w:before="0" w:after="0" w:line="240" w:lineRule="auto"/>
        <w:rPr>
          <w:rFonts w:ascii="Franklin Gothic Book" w:hAnsi="Franklin Gothic Book" w:cs="Arial"/>
          <w:sz w:val="22"/>
          <w:szCs w:val="22"/>
        </w:rPr>
      </w:pPr>
      <w:r>
        <w:rPr>
          <w:rFonts w:ascii="Franklin Gothic Book" w:hAnsi="Franklin Gothic Book" w:cs="Arial"/>
          <w:sz w:val="22"/>
          <w:szCs w:val="22"/>
        </w:rPr>
        <w:t>s</w:t>
      </w:r>
      <w:r w:rsidR="00F74D2B" w:rsidRPr="00D07DA7">
        <w:rPr>
          <w:rFonts w:ascii="Franklin Gothic Book" w:hAnsi="Franklin Gothic Book" w:cs="Arial"/>
          <w:sz w:val="22"/>
          <w:szCs w:val="22"/>
        </w:rPr>
        <w:t xml:space="preserve">e sídlem: </w:t>
      </w:r>
      <w:r w:rsidR="00F74D2B" w:rsidRPr="00D07DA7">
        <w:rPr>
          <w:rFonts w:ascii="Franklin Gothic Book" w:hAnsi="Franklin Gothic Book" w:cs="Arial"/>
          <w:sz w:val="22"/>
          <w:szCs w:val="22"/>
        </w:rPr>
        <w:tab/>
      </w:r>
      <w:r w:rsidR="00F74D2B" w:rsidRPr="00D07DA7">
        <w:rPr>
          <w:rFonts w:ascii="Franklin Gothic Book" w:hAnsi="Franklin Gothic Book" w:cs="Arial"/>
          <w:sz w:val="22"/>
          <w:szCs w:val="22"/>
        </w:rPr>
        <w:tab/>
      </w:r>
      <w:r w:rsidR="00F74D2B" w:rsidRPr="00D07DA7">
        <w:rPr>
          <w:rFonts w:ascii="Franklin Gothic Book" w:hAnsi="Franklin Gothic Book"/>
          <w:b/>
          <w:sz w:val="22"/>
          <w:szCs w:val="22"/>
        </w:rPr>
        <w:t>[</w:t>
      </w:r>
      <w:r w:rsidR="00F74D2B" w:rsidRPr="00D07DA7">
        <w:rPr>
          <w:rFonts w:ascii="Franklin Gothic Book" w:hAnsi="Franklin Gothic Book" w:cs="Arial"/>
          <w:b/>
          <w:sz w:val="22"/>
          <w:szCs w:val="22"/>
          <w:shd w:val="clear" w:color="auto" w:fill="AEAAAA"/>
        </w:rPr>
        <w:t>doplní účastník zadávacího řízení</w:t>
      </w:r>
      <w:r w:rsidR="00F74D2B" w:rsidRPr="00D07DA7">
        <w:rPr>
          <w:rFonts w:ascii="Franklin Gothic Book" w:hAnsi="Franklin Gothic Book"/>
          <w:b/>
          <w:sz w:val="22"/>
          <w:szCs w:val="22"/>
        </w:rPr>
        <w:t>]</w:t>
      </w:r>
    </w:p>
    <w:p w14:paraId="412787F5" w14:textId="77777777" w:rsidR="00F74D2B" w:rsidRPr="00D07DA7" w:rsidRDefault="00F74D2B" w:rsidP="00F74D2B">
      <w:pPr>
        <w:autoSpaceDE w:val="0"/>
        <w:autoSpaceDN w:val="0"/>
        <w:adjustRightInd w:val="0"/>
        <w:snapToGrid w:val="0"/>
        <w:spacing w:before="0" w:after="0" w:line="240" w:lineRule="auto"/>
        <w:rPr>
          <w:rFonts w:ascii="Franklin Gothic Book" w:hAnsi="Franklin Gothic Book" w:cs="Arial"/>
          <w:sz w:val="22"/>
          <w:szCs w:val="22"/>
        </w:rPr>
      </w:pPr>
      <w:r w:rsidRPr="00D07DA7">
        <w:rPr>
          <w:rFonts w:ascii="Franklin Gothic Book" w:hAnsi="Franklin Gothic Book" w:cs="Arial"/>
          <w:sz w:val="22"/>
          <w:szCs w:val="22"/>
        </w:rPr>
        <w:t xml:space="preserve">IČO: </w:t>
      </w:r>
      <w:r w:rsidRPr="00D07DA7">
        <w:rPr>
          <w:rFonts w:ascii="Franklin Gothic Book" w:hAnsi="Franklin Gothic Book" w:cs="Arial"/>
          <w:sz w:val="22"/>
          <w:szCs w:val="22"/>
        </w:rPr>
        <w:tab/>
      </w:r>
      <w:r w:rsidRPr="00D07DA7">
        <w:rPr>
          <w:rFonts w:ascii="Franklin Gothic Book" w:hAnsi="Franklin Gothic Book" w:cs="Arial"/>
          <w:sz w:val="22"/>
          <w:szCs w:val="22"/>
        </w:rPr>
        <w:tab/>
      </w:r>
      <w:r w:rsidRPr="00D07DA7">
        <w:rPr>
          <w:rFonts w:ascii="Franklin Gothic Book" w:hAnsi="Franklin Gothic Book" w:cs="Arial"/>
          <w:sz w:val="22"/>
          <w:szCs w:val="22"/>
        </w:rPr>
        <w:tab/>
      </w:r>
      <w:r w:rsidRPr="00D07DA7">
        <w:rPr>
          <w:rFonts w:ascii="Franklin Gothic Book" w:hAnsi="Franklin Gothic Book"/>
          <w:b/>
          <w:sz w:val="22"/>
          <w:szCs w:val="22"/>
        </w:rPr>
        <w:t>[</w:t>
      </w:r>
      <w:r w:rsidRPr="00D07DA7">
        <w:rPr>
          <w:rFonts w:ascii="Franklin Gothic Book" w:hAnsi="Franklin Gothic Book" w:cs="Arial"/>
          <w:b/>
          <w:sz w:val="22"/>
          <w:szCs w:val="22"/>
          <w:shd w:val="clear" w:color="auto" w:fill="AEAAAA"/>
        </w:rPr>
        <w:t>doplní účastník zadávacího řízení</w:t>
      </w:r>
      <w:r w:rsidRPr="00D07DA7">
        <w:rPr>
          <w:rFonts w:ascii="Franklin Gothic Book" w:hAnsi="Franklin Gothic Book"/>
          <w:b/>
          <w:sz w:val="22"/>
          <w:szCs w:val="22"/>
        </w:rPr>
        <w:t>]</w:t>
      </w:r>
    </w:p>
    <w:p w14:paraId="2497867E" w14:textId="77777777" w:rsidR="00F74D2B" w:rsidRPr="00D07DA7" w:rsidRDefault="00F74D2B" w:rsidP="00F74D2B">
      <w:pPr>
        <w:autoSpaceDE w:val="0"/>
        <w:autoSpaceDN w:val="0"/>
        <w:adjustRightInd w:val="0"/>
        <w:snapToGrid w:val="0"/>
        <w:spacing w:before="0" w:after="0" w:line="240" w:lineRule="auto"/>
        <w:rPr>
          <w:rFonts w:ascii="Franklin Gothic Book" w:hAnsi="Franklin Gothic Book" w:cs="Arial"/>
          <w:sz w:val="22"/>
          <w:szCs w:val="22"/>
        </w:rPr>
      </w:pPr>
      <w:r w:rsidRPr="00D07DA7">
        <w:rPr>
          <w:rFonts w:ascii="Franklin Gothic Book" w:hAnsi="Franklin Gothic Book" w:cs="Arial"/>
          <w:sz w:val="22"/>
          <w:szCs w:val="22"/>
        </w:rPr>
        <w:t xml:space="preserve">DIČ: </w:t>
      </w:r>
      <w:r w:rsidRPr="00D07DA7">
        <w:rPr>
          <w:rFonts w:ascii="Franklin Gothic Book" w:hAnsi="Franklin Gothic Book" w:cs="Arial"/>
          <w:sz w:val="22"/>
          <w:szCs w:val="22"/>
        </w:rPr>
        <w:tab/>
      </w:r>
      <w:r w:rsidRPr="00D07DA7">
        <w:rPr>
          <w:rFonts w:ascii="Franklin Gothic Book" w:hAnsi="Franklin Gothic Book" w:cs="Arial"/>
          <w:sz w:val="22"/>
          <w:szCs w:val="22"/>
        </w:rPr>
        <w:tab/>
      </w:r>
      <w:r w:rsidRPr="00D07DA7">
        <w:rPr>
          <w:rFonts w:ascii="Franklin Gothic Book" w:hAnsi="Franklin Gothic Book" w:cs="Arial"/>
          <w:sz w:val="22"/>
          <w:szCs w:val="22"/>
        </w:rPr>
        <w:tab/>
      </w:r>
      <w:r w:rsidRPr="00D07DA7">
        <w:rPr>
          <w:rFonts w:ascii="Franklin Gothic Book" w:hAnsi="Franklin Gothic Book"/>
          <w:b/>
          <w:sz w:val="22"/>
          <w:szCs w:val="22"/>
        </w:rPr>
        <w:t>[</w:t>
      </w:r>
      <w:r w:rsidRPr="00D07DA7">
        <w:rPr>
          <w:rFonts w:ascii="Franklin Gothic Book" w:hAnsi="Franklin Gothic Book" w:cs="Arial"/>
          <w:b/>
          <w:sz w:val="22"/>
          <w:szCs w:val="22"/>
          <w:shd w:val="clear" w:color="auto" w:fill="AEAAAA"/>
        </w:rPr>
        <w:t>doplní účastník zadávacího řízení</w:t>
      </w:r>
      <w:r w:rsidRPr="00D07DA7">
        <w:rPr>
          <w:rFonts w:ascii="Franklin Gothic Book" w:hAnsi="Franklin Gothic Book"/>
          <w:b/>
          <w:sz w:val="22"/>
          <w:szCs w:val="22"/>
        </w:rPr>
        <w:t>]</w:t>
      </w:r>
      <w:r w:rsidRPr="00D07DA7">
        <w:rPr>
          <w:rFonts w:ascii="Franklin Gothic Book" w:hAnsi="Franklin Gothic Book" w:cs="Arial"/>
          <w:sz w:val="22"/>
          <w:szCs w:val="22"/>
        </w:rPr>
        <w:tab/>
      </w:r>
    </w:p>
    <w:p w14:paraId="640F43FF" w14:textId="7C3606CF" w:rsidR="00F74D2B" w:rsidRPr="00D07DA7" w:rsidRDefault="00553A2B" w:rsidP="00F74D2B">
      <w:pPr>
        <w:autoSpaceDE w:val="0"/>
        <w:autoSpaceDN w:val="0"/>
        <w:adjustRightInd w:val="0"/>
        <w:snapToGrid w:val="0"/>
        <w:spacing w:before="0" w:after="0" w:line="240" w:lineRule="auto"/>
        <w:rPr>
          <w:rFonts w:ascii="Franklin Gothic Book" w:hAnsi="Franklin Gothic Book" w:cs="Arial"/>
          <w:sz w:val="22"/>
          <w:szCs w:val="22"/>
        </w:rPr>
      </w:pPr>
      <w:r>
        <w:rPr>
          <w:rFonts w:ascii="Franklin Gothic Book" w:hAnsi="Franklin Gothic Book" w:cs="Arial"/>
          <w:sz w:val="22"/>
          <w:szCs w:val="22"/>
        </w:rPr>
        <w:t>z</w:t>
      </w:r>
      <w:r w:rsidR="00F74D2B" w:rsidRPr="00D07DA7">
        <w:rPr>
          <w:rFonts w:ascii="Franklin Gothic Book" w:hAnsi="Franklin Gothic Book" w:cs="Arial"/>
          <w:sz w:val="22"/>
          <w:szCs w:val="22"/>
        </w:rPr>
        <w:t xml:space="preserve">astoupený: </w:t>
      </w:r>
      <w:r w:rsidR="00F74D2B" w:rsidRPr="00D07DA7">
        <w:rPr>
          <w:rFonts w:ascii="Franklin Gothic Book" w:hAnsi="Franklin Gothic Book" w:cs="Arial"/>
          <w:sz w:val="22"/>
          <w:szCs w:val="22"/>
        </w:rPr>
        <w:tab/>
      </w:r>
      <w:r w:rsidR="00F74D2B" w:rsidRPr="00D07DA7">
        <w:rPr>
          <w:rFonts w:ascii="Franklin Gothic Book" w:hAnsi="Franklin Gothic Book" w:cs="Arial"/>
          <w:sz w:val="22"/>
          <w:szCs w:val="22"/>
        </w:rPr>
        <w:tab/>
      </w:r>
      <w:r w:rsidR="00F74D2B" w:rsidRPr="00D07DA7">
        <w:rPr>
          <w:rFonts w:ascii="Franklin Gothic Book" w:hAnsi="Franklin Gothic Book" w:cs="Arial"/>
          <w:b/>
          <w:sz w:val="22"/>
          <w:szCs w:val="22"/>
        </w:rPr>
        <w:t>[</w:t>
      </w:r>
      <w:r w:rsidR="00F74D2B" w:rsidRPr="00D07DA7">
        <w:rPr>
          <w:rFonts w:ascii="Franklin Gothic Book" w:hAnsi="Franklin Gothic Book" w:cs="Arial"/>
          <w:b/>
          <w:sz w:val="22"/>
          <w:szCs w:val="22"/>
          <w:shd w:val="clear" w:color="auto" w:fill="AEAAAA"/>
        </w:rPr>
        <w:t>doplní účastník zadávacího řízení</w:t>
      </w:r>
      <w:r w:rsidR="00F74D2B" w:rsidRPr="00D07DA7">
        <w:rPr>
          <w:rFonts w:ascii="Franklin Gothic Book" w:hAnsi="Franklin Gothic Book"/>
          <w:b/>
          <w:sz w:val="22"/>
          <w:szCs w:val="22"/>
        </w:rPr>
        <w:t>]</w:t>
      </w:r>
    </w:p>
    <w:p w14:paraId="38B07EA1" w14:textId="6346C3E5" w:rsidR="00F74D2B" w:rsidRPr="00D07DA7" w:rsidRDefault="00553A2B" w:rsidP="00F74D2B">
      <w:pPr>
        <w:autoSpaceDE w:val="0"/>
        <w:autoSpaceDN w:val="0"/>
        <w:adjustRightInd w:val="0"/>
        <w:snapToGrid w:val="0"/>
        <w:spacing w:before="0" w:after="0" w:line="240" w:lineRule="auto"/>
        <w:rPr>
          <w:rFonts w:ascii="Franklin Gothic Book" w:hAnsi="Franklin Gothic Book" w:cs="Arial"/>
          <w:sz w:val="22"/>
          <w:szCs w:val="22"/>
        </w:rPr>
      </w:pPr>
      <w:r>
        <w:rPr>
          <w:rFonts w:ascii="Franklin Gothic Book" w:hAnsi="Franklin Gothic Book" w:cs="Arial"/>
          <w:sz w:val="22"/>
          <w:szCs w:val="22"/>
        </w:rPr>
        <w:t>z</w:t>
      </w:r>
      <w:r w:rsidR="00F74D2B" w:rsidRPr="00D07DA7">
        <w:rPr>
          <w:rFonts w:ascii="Franklin Gothic Book" w:hAnsi="Franklin Gothic Book" w:cs="Arial"/>
          <w:sz w:val="22"/>
          <w:szCs w:val="22"/>
        </w:rPr>
        <w:t xml:space="preserve">apsaný v obchodní rejstříku vedeném </w:t>
      </w:r>
      <w:r w:rsidR="00F74D2B" w:rsidRPr="00D07DA7">
        <w:rPr>
          <w:rFonts w:ascii="Franklin Gothic Book" w:hAnsi="Franklin Gothic Book"/>
          <w:b/>
          <w:sz w:val="22"/>
          <w:szCs w:val="22"/>
        </w:rPr>
        <w:t>[</w:t>
      </w:r>
      <w:r w:rsidR="00F74D2B" w:rsidRPr="00D07DA7">
        <w:rPr>
          <w:rFonts w:ascii="Franklin Gothic Book" w:hAnsi="Franklin Gothic Book" w:cs="Arial"/>
          <w:b/>
          <w:sz w:val="22"/>
          <w:szCs w:val="22"/>
          <w:shd w:val="clear" w:color="auto" w:fill="AEAAAA"/>
        </w:rPr>
        <w:t>doplní účastník zadávacího řízení</w:t>
      </w:r>
      <w:r w:rsidR="00F74D2B" w:rsidRPr="00D07DA7">
        <w:rPr>
          <w:rFonts w:ascii="Franklin Gothic Book" w:hAnsi="Franklin Gothic Book"/>
          <w:b/>
          <w:sz w:val="22"/>
          <w:szCs w:val="22"/>
        </w:rPr>
        <w:t>]</w:t>
      </w:r>
      <w:r w:rsidR="00F74D2B" w:rsidRPr="00D07DA7">
        <w:rPr>
          <w:rFonts w:ascii="Franklin Gothic Book" w:hAnsi="Franklin Gothic Book" w:cs="Arial"/>
          <w:sz w:val="22"/>
          <w:szCs w:val="22"/>
        </w:rPr>
        <w:t xml:space="preserve"> v </w:t>
      </w:r>
      <w:r w:rsidR="00F74D2B" w:rsidRPr="00D07DA7">
        <w:rPr>
          <w:rFonts w:ascii="Franklin Gothic Book" w:hAnsi="Franklin Gothic Book"/>
          <w:b/>
          <w:sz w:val="22"/>
          <w:szCs w:val="22"/>
        </w:rPr>
        <w:t>[</w:t>
      </w:r>
      <w:r w:rsidR="00F74D2B" w:rsidRPr="00D07DA7">
        <w:rPr>
          <w:rFonts w:ascii="Franklin Gothic Book" w:hAnsi="Franklin Gothic Book" w:cs="Arial"/>
          <w:b/>
          <w:sz w:val="22"/>
          <w:szCs w:val="22"/>
          <w:shd w:val="clear" w:color="auto" w:fill="AEAAAA"/>
        </w:rPr>
        <w:t>doplní účastník zadávacího řízení</w:t>
      </w:r>
      <w:r w:rsidR="00F74D2B" w:rsidRPr="00D07DA7">
        <w:rPr>
          <w:rFonts w:ascii="Franklin Gothic Book" w:hAnsi="Franklin Gothic Book"/>
          <w:b/>
          <w:sz w:val="22"/>
          <w:szCs w:val="22"/>
        </w:rPr>
        <w:t>]</w:t>
      </w:r>
      <w:r w:rsidR="00F74D2B" w:rsidRPr="00D07DA7">
        <w:rPr>
          <w:rFonts w:ascii="Franklin Gothic Book" w:hAnsi="Franklin Gothic Book"/>
          <w:sz w:val="22"/>
          <w:szCs w:val="22"/>
        </w:rPr>
        <w:t>,</w:t>
      </w:r>
      <w:r w:rsidR="00F74D2B" w:rsidRPr="00D07DA7">
        <w:rPr>
          <w:rFonts w:ascii="Franklin Gothic Book" w:hAnsi="Franklin Gothic Book" w:cs="Arial"/>
          <w:sz w:val="22"/>
          <w:szCs w:val="22"/>
        </w:rPr>
        <w:t xml:space="preserve"> oddíl </w:t>
      </w:r>
      <w:r w:rsidR="00F74D2B" w:rsidRPr="00D07DA7">
        <w:rPr>
          <w:rFonts w:ascii="Franklin Gothic Book" w:hAnsi="Franklin Gothic Book" w:cs="Arial"/>
          <w:b/>
          <w:sz w:val="22"/>
          <w:szCs w:val="22"/>
        </w:rPr>
        <w:t>[</w:t>
      </w:r>
      <w:r w:rsidR="00F74D2B" w:rsidRPr="00D07DA7">
        <w:rPr>
          <w:rFonts w:ascii="Franklin Gothic Book" w:hAnsi="Franklin Gothic Book" w:cs="Arial"/>
          <w:b/>
          <w:sz w:val="22"/>
          <w:szCs w:val="22"/>
          <w:shd w:val="clear" w:color="auto" w:fill="AEAAAA"/>
        </w:rPr>
        <w:t>doplní účastník zadávacího řízení</w:t>
      </w:r>
      <w:r w:rsidR="00F74D2B" w:rsidRPr="00D07DA7">
        <w:rPr>
          <w:rFonts w:ascii="Franklin Gothic Book" w:hAnsi="Franklin Gothic Book" w:cs="Arial"/>
          <w:b/>
          <w:sz w:val="22"/>
          <w:szCs w:val="22"/>
        </w:rPr>
        <w:t>]</w:t>
      </w:r>
      <w:r w:rsidR="00F74D2B" w:rsidRPr="00D07DA7">
        <w:rPr>
          <w:rFonts w:ascii="Franklin Gothic Book" w:hAnsi="Franklin Gothic Book" w:cs="Arial"/>
          <w:sz w:val="22"/>
          <w:szCs w:val="22"/>
        </w:rPr>
        <w:t xml:space="preserve">, vložka </w:t>
      </w:r>
      <w:r w:rsidR="00F74D2B" w:rsidRPr="00D07DA7">
        <w:rPr>
          <w:rFonts w:ascii="Franklin Gothic Book" w:hAnsi="Franklin Gothic Book" w:cs="Arial"/>
          <w:b/>
          <w:sz w:val="22"/>
          <w:szCs w:val="22"/>
        </w:rPr>
        <w:t>[</w:t>
      </w:r>
      <w:r w:rsidR="00F74D2B" w:rsidRPr="00D07DA7">
        <w:rPr>
          <w:rFonts w:ascii="Franklin Gothic Book" w:hAnsi="Franklin Gothic Book" w:cs="Arial"/>
          <w:b/>
          <w:sz w:val="22"/>
          <w:szCs w:val="22"/>
          <w:shd w:val="clear" w:color="auto" w:fill="AEAAAA"/>
        </w:rPr>
        <w:t>doplní účastník zadávacího řízení</w:t>
      </w:r>
      <w:r w:rsidR="00F74D2B" w:rsidRPr="00D07DA7">
        <w:rPr>
          <w:rFonts w:ascii="Franklin Gothic Book" w:hAnsi="Franklin Gothic Book" w:cs="Arial"/>
          <w:b/>
          <w:sz w:val="22"/>
          <w:szCs w:val="22"/>
        </w:rPr>
        <w:t>]</w:t>
      </w:r>
    </w:p>
    <w:p w14:paraId="65F6BD07" w14:textId="29945905" w:rsidR="00F74D2B" w:rsidRPr="00D07DA7" w:rsidRDefault="00553A2B" w:rsidP="00F74D2B">
      <w:pPr>
        <w:autoSpaceDE w:val="0"/>
        <w:autoSpaceDN w:val="0"/>
        <w:adjustRightInd w:val="0"/>
        <w:snapToGrid w:val="0"/>
        <w:spacing w:before="0" w:after="0" w:line="240" w:lineRule="auto"/>
        <w:rPr>
          <w:rFonts w:ascii="Franklin Gothic Book" w:hAnsi="Franklin Gothic Book" w:cs="Arial"/>
          <w:sz w:val="22"/>
          <w:szCs w:val="22"/>
        </w:rPr>
      </w:pPr>
      <w:r>
        <w:rPr>
          <w:rFonts w:ascii="Franklin Gothic Book" w:hAnsi="Franklin Gothic Book" w:cs="Arial"/>
          <w:sz w:val="22"/>
          <w:szCs w:val="22"/>
        </w:rPr>
        <w:t>b</w:t>
      </w:r>
      <w:r w:rsidR="00F74D2B" w:rsidRPr="00D07DA7">
        <w:rPr>
          <w:rFonts w:ascii="Franklin Gothic Book" w:hAnsi="Franklin Gothic Book" w:cs="Arial"/>
          <w:sz w:val="22"/>
          <w:szCs w:val="22"/>
        </w:rPr>
        <w:t xml:space="preserve">ankovní spojení: </w:t>
      </w:r>
      <w:r w:rsidR="00F74D2B" w:rsidRPr="00D07DA7">
        <w:rPr>
          <w:rFonts w:ascii="Franklin Gothic Book" w:hAnsi="Franklin Gothic Book" w:cs="Arial"/>
          <w:sz w:val="22"/>
          <w:szCs w:val="22"/>
        </w:rPr>
        <w:tab/>
      </w:r>
      <w:r w:rsidR="00F74D2B" w:rsidRPr="00D07DA7">
        <w:rPr>
          <w:rFonts w:ascii="Franklin Gothic Book" w:hAnsi="Franklin Gothic Book" w:cs="Arial"/>
          <w:b/>
          <w:sz w:val="22"/>
          <w:szCs w:val="22"/>
        </w:rPr>
        <w:t>[</w:t>
      </w:r>
      <w:r w:rsidR="00F74D2B" w:rsidRPr="00D07DA7">
        <w:rPr>
          <w:rFonts w:ascii="Franklin Gothic Book" w:hAnsi="Franklin Gothic Book" w:cs="Arial"/>
          <w:b/>
          <w:sz w:val="22"/>
          <w:szCs w:val="22"/>
          <w:shd w:val="clear" w:color="auto" w:fill="AEAAAA"/>
        </w:rPr>
        <w:t>doplní účastník zadávacího řízení</w:t>
      </w:r>
      <w:r w:rsidR="00F74D2B" w:rsidRPr="00D07DA7">
        <w:rPr>
          <w:rFonts w:ascii="Franklin Gothic Book" w:hAnsi="Franklin Gothic Book" w:cs="Arial"/>
          <w:b/>
          <w:sz w:val="22"/>
          <w:szCs w:val="22"/>
        </w:rPr>
        <w:t>]</w:t>
      </w:r>
    </w:p>
    <w:p w14:paraId="45BEADE1" w14:textId="025AFE7B" w:rsidR="00F74D2B" w:rsidRPr="00D07DA7" w:rsidRDefault="00553A2B" w:rsidP="00F74D2B">
      <w:pPr>
        <w:autoSpaceDE w:val="0"/>
        <w:autoSpaceDN w:val="0"/>
        <w:adjustRightInd w:val="0"/>
        <w:snapToGrid w:val="0"/>
        <w:spacing w:before="0" w:after="120" w:line="240" w:lineRule="auto"/>
        <w:rPr>
          <w:rFonts w:ascii="Franklin Gothic Book" w:hAnsi="Franklin Gothic Book" w:cs="Arial"/>
          <w:sz w:val="22"/>
          <w:szCs w:val="22"/>
        </w:rPr>
      </w:pPr>
      <w:r>
        <w:rPr>
          <w:rFonts w:ascii="Franklin Gothic Book" w:hAnsi="Franklin Gothic Book" w:cs="Arial"/>
          <w:sz w:val="22"/>
          <w:szCs w:val="22"/>
        </w:rPr>
        <w:t>č</w:t>
      </w:r>
      <w:r w:rsidR="00F74D2B" w:rsidRPr="00D07DA7">
        <w:rPr>
          <w:rFonts w:ascii="Franklin Gothic Book" w:hAnsi="Franklin Gothic Book" w:cs="Arial"/>
          <w:sz w:val="22"/>
          <w:szCs w:val="22"/>
        </w:rPr>
        <w:t xml:space="preserve">íslo účtu: </w:t>
      </w:r>
      <w:r w:rsidR="00F74D2B" w:rsidRPr="00D07DA7">
        <w:rPr>
          <w:rFonts w:ascii="Franklin Gothic Book" w:hAnsi="Franklin Gothic Book" w:cs="Arial"/>
          <w:sz w:val="22"/>
          <w:szCs w:val="22"/>
        </w:rPr>
        <w:tab/>
      </w:r>
      <w:r w:rsidR="00F74D2B" w:rsidRPr="00D07DA7">
        <w:rPr>
          <w:rFonts w:ascii="Franklin Gothic Book" w:hAnsi="Franklin Gothic Book" w:cs="Arial"/>
          <w:sz w:val="22"/>
          <w:szCs w:val="22"/>
        </w:rPr>
        <w:tab/>
      </w:r>
      <w:r w:rsidR="00F74D2B" w:rsidRPr="00D07DA7">
        <w:rPr>
          <w:rFonts w:ascii="Franklin Gothic Book" w:hAnsi="Franklin Gothic Book" w:cs="Arial"/>
          <w:b/>
          <w:sz w:val="22"/>
          <w:szCs w:val="22"/>
        </w:rPr>
        <w:t>[</w:t>
      </w:r>
      <w:r w:rsidR="00F74D2B" w:rsidRPr="00D07DA7">
        <w:rPr>
          <w:rFonts w:ascii="Franklin Gothic Book" w:hAnsi="Franklin Gothic Book" w:cs="Arial"/>
          <w:b/>
          <w:sz w:val="22"/>
          <w:szCs w:val="22"/>
          <w:shd w:val="clear" w:color="auto" w:fill="AEAAAA"/>
        </w:rPr>
        <w:t>doplní účastník zadávacího řízení</w:t>
      </w:r>
      <w:r w:rsidR="00F74D2B" w:rsidRPr="00D07DA7">
        <w:rPr>
          <w:rFonts w:ascii="Franklin Gothic Book" w:hAnsi="Franklin Gothic Book" w:cs="Arial"/>
          <w:b/>
          <w:sz w:val="22"/>
          <w:szCs w:val="22"/>
        </w:rPr>
        <w:t>]</w:t>
      </w:r>
    </w:p>
    <w:p w14:paraId="3F215FA3" w14:textId="77777777" w:rsidR="00F74D2B" w:rsidRPr="00D07DA7" w:rsidRDefault="00F74D2B" w:rsidP="00F74D2B">
      <w:pPr>
        <w:autoSpaceDE w:val="0"/>
        <w:autoSpaceDN w:val="0"/>
        <w:adjustRightInd w:val="0"/>
        <w:snapToGrid w:val="0"/>
        <w:spacing w:before="0" w:after="120" w:line="240" w:lineRule="auto"/>
        <w:rPr>
          <w:rFonts w:ascii="Franklin Gothic Book" w:hAnsi="Franklin Gothic Book" w:cs="Arial"/>
          <w:sz w:val="22"/>
          <w:szCs w:val="22"/>
        </w:rPr>
      </w:pPr>
      <w:r w:rsidRPr="00D07DA7">
        <w:rPr>
          <w:rFonts w:ascii="Franklin Gothic Book" w:hAnsi="Franklin Gothic Book" w:cs="Arial"/>
          <w:sz w:val="22"/>
          <w:szCs w:val="22"/>
        </w:rPr>
        <w:t>(dále jen "</w:t>
      </w:r>
      <w:r w:rsidRPr="00D07DA7">
        <w:rPr>
          <w:rFonts w:ascii="Franklin Gothic Book" w:hAnsi="Franklin Gothic Book" w:cs="Arial"/>
          <w:b/>
          <w:sz w:val="22"/>
          <w:szCs w:val="22"/>
        </w:rPr>
        <w:t>zhotovitel</w:t>
      </w:r>
      <w:r w:rsidRPr="00D07DA7">
        <w:rPr>
          <w:rFonts w:ascii="Franklin Gothic Book" w:hAnsi="Franklin Gothic Book" w:cs="Arial"/>
          <w:sz w:val="22"/>
          <w:szCs w:val="22"/>
        </w:rPr>
        <w:t>")</w:t>
      </w:r>
    </w:p>
    <w:p w14:paraId="7E5ED451" w14:textId="77777777" w:rsidR="00F74D2B" w:rsidRPr="00D07DA7" w:rsidRDefault="00F74D2B" w:rsidP="00F74D2B">
      <w:pPr>
        <w:autoSpaceDE w:val="0"/>
        <w:autoSpaceDN w:val="0"/>
        <w:adjustRightInd w:val="0"/>
        <w:snapToGrid w:val="0"/>
        <w:spacing w:before="0" w:after="120" w:line="240" w:lineRule="auto"/>
        <w:rPr>
          <w:rFonts w:ascii="Franklin Gothic Book" w:hAnsi="Franklin Gothic Book" w:cs="Arial"/>
          <w:sz w:val="22"/>
          <w:szCs w:val="22"/>
        </w:rPr>
      </w:pPr>
    </w:p>
    <w:p w14:paraId="17041B0B" w14:textId="77E15C18" w:rsidR="00F74D2B" w:rsidRPr="00D07DA7" w:rsidRDefault="00F74D2B" w:rsidP="00F74D2B">
      <w:pPr>
        <w:widowControl w:val="0"/>
        <w:snapToGrid w:val="0"/>
        <w:spacing w:before="0" w:after="120" w:line="240" w:lineRule="auto"/>
        <w:jc w:val="center"/>
        <w:rPr>
          <w:rFonts w:ascii="Franklin Gothic Book" w:hAnsi="Franklin Gothic Book"/>
          <w:b/>
          <w:sz w:val="22"/>
          <w:szCs w:val="22"/>
          <w:u w:val="single"/>
        </w:rPr>
      </w:pPr>
      <w:r w:rsidRPr="00D07DA7">
        <w:rPr>
          <w:rFonts w:ascii="Franklin Gothic Book" w:hAnsi="Franklin Gothic Book"/>
          <w:b/>
          <w:sz w:val="22"/>
          <w:szCs w:val="22"/>
          <w:u w:val="single"/>
        </w:rPr>
        <w:t>Preambul</w:t>
      </w:r>
      <w:r w:rsidR="00553A2B">
        <w:rPr>
          <w:rFonts w:ascii="Franklin Gothic Book" w:hAnsi="Franklin Gothic Book"/>
          <w:b/>
          <w:sz w:val="22"/>
          <w:szCs w:val="22"/>
          <w:u w:val="single"/>
        </w:rPr>
        <w:t>e</w:t>
      </w:r>
    </w:p>
    <w:p w14:paraId="138E32F7" w14:textId="616EE77C" w:rsidR="00F74D2B" w:rsidRPr="005F1DA7" w:rsidRDefault="00F74D2B" w:rsidP="00F74D2B">
      <w:pPr>
        <w:autoSpaceDE w:val="0"/>
        <w:autoSpaceDN w:val="0"/>
        <w:adjustRightInd w:val="0"/>
        <w:snapToGrid w:val="0"/>
        <w:spacing w:before="0" w:after="120" w:line="240" w:lineRule="auto"/>
        <w:rPr>
          <w:rFonts w:ascii="Franklin Gothic Book" w:hAnsi="Franklin Gothic Book" w:cs="Arial"/>
          <w:sz w:val="22"/>
          <w:szCs w:val="22"/>
        </w:rPr>
      </w:pPr>
      <w:r w:rsidRPr="005F1DA7">
        <w:rPr>
          <w:rFonts w:ascii="Franklin Gothic Book" w:hAnsi="Franklin Gothic Book" w:cs="Arial"/>
          <w:sz w:val="22"/>
          <w:szCs w:val="22"/>
        </w:rPr>
        <w:t xml:space="preserve">Na základě výsledků </w:t>
      </w:r>
      <w:r w:rsidR="002A1FC9">
        <w:rPr>
          <w:rFonts w:ascii="Franklin Gothic Book" w:hAnsi="Franklin Gothic Book" w:cs="Arial"/>
          <w:sz w:val="22"/>
          <w:szCs w:val="22"/>
        </w:rPr>
        <w:t>zadávacího</w:t>
      </w:r>
      <w:r w:rsidRPr="005F1DA7">
        <w:rPr>
          <w:rFonts w:ascii="Franklin Gothic Book" w:hAnsi="Franklin Gothic Book" w:cs="Arial"/>
          <w:sz w:val="22"/>
          <w:szCs w:val="22"/>
        </w:rPr>
        <w:t xml:space="preserve"> řízení pro </w:t>
      </w:r>
      <w:r w:rsidR="005F1DA7" w:rsidRPr="005F1DA7">
        <w:rPr>
          <w:rFonts w:ascii="Franklin Gothic Book" w:hAnsi="Franklin Gothic Book" w:cs="Arial"/>
          <w:sz w:val="22"/>
          <w:szCs w:val="22"/>
        </w:rPr>
        <w:t xml:space="preserve">podlimitní </w:t>
      </w:r>
      <w:r w:rsidRPr="005F1DA7">
        <w:rPr>
          <w:rFonts w:ascii="Franklin Gothic Book" w:hAnsi="Franklin Gothic Book" w:cs="Arial"/>
          <w:sz w:val="22"/>
          <w:szCs w:val="22"/>
        </w:rPr>
        <w:t>veřejnou zakázku s názvem „</w:t>
      </w:r>
      <w:r w:rsidR="00C87E02">
        <w:rPr>
          <w:rFonts w:ascii="Franklin Gothic Book" w:hAnsi="Franklin Gothic Book"/>
          <w:b/>
          <w:bCs/>
          <w:color w:val="201F1E"/>
          <w:sz w:val="22"/>
          <w:szCs w:val="22"/>
          <w:shd w:val="clear" w:color="auto" w:fill="FFFFFF"/>
        </w:rPr>
        <w:t>Centrum veřejných služeb Chocerady</w:t>
      </w:r>
      <w:r w:rsidR="00BD186B">
        <w:rPr>
          <w:rFonts w:ascii="Franklin Gothic Book" w:hAnsi="Franklin Gothic Book"/>
          <w:b/>
          <w:bCs/>
          <w:color w:val="201F1E"/>
          <w:sz w:val="22"/>
          <w:szCs w:val="22"/>
          <w:shd w:val="clear" w:color="auto" w:fill="FFFFFF"/>
        </w:rPr>
        <w:t>“</w:t>
      </w:r>
      <w:r w:rsidRPr="005F1DA7">
        <w:rPr>
          <w:rFonts w:ascii="Franklin Gothic Book" w:hAnsi="Franklin Gothic Book" w:cs="Arial"/>
          <w:sz w:val="22"/>
          <w:szCs w:val="22"/>
        </w:rPr>
        <w:t xml:space="preserve"> realizovaného v souladu s §</w:t>
      </w:r>
      <w:r w:rsidR="00746B36">
        <w:rPr>
          <w:rFonts w:ascii="Franklin Gothic Book" w:hAnsi="Franklin Gothic Book" w:cs="Arial"/>
          <w:sz w:val="22"/>
          <w:szCs w:val="22"/>
        </w:rPr>
        <w:t> </w:t>
      </w:r>
      <w:r w:rsidR="005F1DA7">
        <w:rPr>
          <w:rFonts w:ascii="Franklin Gothic Book" w:hAnsi="Franklin Gothic Book" w:cs="Arial"/>
          <w:sz w:val="22"/>
          <w:szCs w:val="22"/>
        </w:rPr>
        <w:t>53</w:t>
      </w:r>
      <w:r w:rsidRPr="005F1DA7">
        <w:rPr>
          <w:rFonts w:ascii="Franklin Gothic Book" w:hAnsi="Franklin Gothic Book" w:cs="Arial"/>
          <w:sz w:val="22"/>
          <w:szCs w:val="22"/>
        </w:rPr>
        <w:t xml:space="preserve"> zákona č. 134/2016 Sb., o zadávání veřejných zakázek</w:t>
      </w:r>
      <w:r w:rsidR="00321C2D" w:rsidRPr="005F1DA7">
        <w:rPr>
          <w:rFonts w:ascii="Franklin Gothic Book" w:hAnsi="Franklin Gothic Book" w:cs="Arial"/>
          <w:sz w:val="22"/>
          <w:szCs w:val="22"/>
        </w:rPr>
        <w:t xml:space="preserve">, </w:t>
      </w:r>
      <w:r w:rsidR="005F1DA7">
        <w:rPr>
          <w:rFonts w:ascii="Franklin Gothic Book" w:hAnsi="Franklin Gothic Book" w:cs="Arial"/>
          <w:sz w:val="22"/>
          <w:szCs w:val="22"/>
        </w:rPr>
        <w:t>ve znění pozdějších předpisů</w:t>
      </w:r>
      <w:r w:rsidR="00321C2D" w:rsidRPr="005F1DA7">
        <w:rPr>
          <w:rFonts w:ascii="Franklin Gothic Book" w:hAnsi="Franklin Gothic Book" w:cs="Arial"/>
          <w:sz w:val="22"/>
          <w:szCs w:val="22"/>
        </w:rPr>
        <w:t xml:space="preserve">, </w:t>
      </w:r>
      <w:r w:rsidR="005F1DA7">
        <w:rPr>
          <w:rFonts w:ascii="Franklin Gothic Book" w:hAnsi="Franklin Gothic Book" w:cs="Arial"/>
          <w:sz w:val="22"/>
          <w:szCs w:val="22"/>
        </w:rPr>
        <w:t xml:space="preserve">ve zjednodušeném podlimitním řízení </w:t>
      </w:r>
      <w:r w:rsidRPr="005F1DA7">
        <w:rPr>
          <w:rFonts w:ascii="Franklin Gothic Book" w:hAnsi="Franklin Gothic Book" w:cs="Arial"/>
          <w:sz w:val="22"/>
          <w:szCs w:val="22"/>
        </w:rPr>
        <w:t>(dále jen „</w:t>
      </w:r>
      <w:r w:rsidRPr="005F1DA7">
        <w:rPr>
          <w:rFonts w:ascii="Franklin Gothic Book" w:hAnsi="Franklin Gothic Book" w:cs="Arial"/>
          <w:b/>
          <w:sz w:val="22"/>
          <w:szCs w:val="22"/>
        </w:rPr>
        <w:t>veřejná zakázka</w:t>
      </w:r>
      <w:r w:rsidRPr="005F1DA7">
        <w:rPr>
          <w:rFonts w:ascii="Franklin Gothic Book" w:hAnsi="Franklin Gothic Book" w:cs="Arial"/>
          <w:sz w:val="22"/>
          <w:szCs w:val="22"/>
        </w:rPr>
        <w:t>“), v němž zhotovitel předložil nejvhodnější nabídku z hlediska hodnocených kritérií, uzavírají níže uvedeného dne, měsíce a roku výše uvedené smluvní strany podle § 2586 a násl. zákona č. 89/2012 Sb., občanský zákoník</w:t>
      </w:r>
      <w:r w:rsidR="00BD186B">
        <w:rPr>
          <w:rFonts w:ascii="Franklin Gothic Book" w:hAnsi="Franklin Gothic Book" w:cs="Arial"/>
          <w:sz w:val="22"/>
          <w:szCs w:val="22"/>
        </w:rPr>
        <w:t>,</w:t>
      </w:r>
      <w:r w:rsidRPr="005F1DA7">
        <w:rPr>
          <w:rFonts w:ascii="Franklin Gothic Book" w:hAnsi="Franklin Gothic Book" w:cs="Arial"/>
          <w:sz w:val="22"/>
          <w:szCs w:val="22"/>
        </w:rPr>
        <w:t xml:space="preserve"> </w:t>
      </w:r>
      <w:r w:rsidR="005F1DA7">
        <w:rPr>
          <w:rFonts w:ascii="Franklin Gothic Book" w:hAnsi="Franklin Gothic Book" w:cs="Arial"/>
          <w:sz w:val="22"/>
          <w:szCs w:val="22"/>
        </w:rPr>
        <w:t>ve znění pozdějších předpisů</w:t>
      </w:r>
      <w:r w:rsidRPr="005F1DA7">
        <w:rPr>
          <w:rFonts w:ascii="Franklin Gothic Book" w:hAnsi="Franklin Gothic Book" w:cs="Arial"/>
          <w:sz w:val="22"/>
          <w:szCs w:val="22"/>
        </w:rPr>
        <w:t xml:space="preserve"> tuto: </w:t>
      </w:r>
    </w:p>
    <w:p w14:paraId="16EE32A9" w14:textId="77777777" w:rsidR="001170EF" w:rsidRDefault="001170EF" w:rsidP="00F74D2B">
      <w:pPr>
        <w:autoSpaceDE w:val="0"/>
        <w:autoSpaceDN w:val="0"/>
        <w:adjustRightInd w:val="0"/>
        <w:snapToGrid w:val="0"/>
        <w:spacing w:before="0" w:after="120" w:line="240" w:lineRule="auto"/>
        <w:jc w:val="center"/>
        <w:rPr>
          <w:rFonts w:ascii="Franklin Gothic Book" w:hAnsi="Franklin Gothic Book" w:cs="Arial"/>
          <w:b/>
          <w:sz w:val="22"/>
          <w:szCs w:val="22"/>
        </w:rPr>
      </w:pPr>
    </w:p>
    <w:p w14:paraId="5145E986" w14:textId="194F6BFB" w:rsidR="00F74D2B" w:rsidRPr="00D07DA7" w:rsidRDefault="00F74D2B" w:rsidP="00F74D2B">
      <w:pPr>
        <w:autoSpaceDE w:val="0"/>
        <w:autoSpaceDN w:val="0"/>
        <w:adjustRightInd w:val="0"/>
        <w:snapToGrid w:val="0"/>
        <w:spacing w:before="0" w:after="120" w:line="240" w:lineRule="auto"/>
        <w:jc w:val="center"/>
        <w:rPr>
          <w:rFonts w:ascii="Franklin Gothic Book" w:hAnsi="Franklin Gothic Book" w:cs="Arial"/>
          <w:b/>
          <w:sz w:val="22"/>
          <w:szCs w:val="22"/>
        </w:rPr>
      </w:pPr>
      <w:r w:rsidRPr="00D07DA7">
        <w:rPr>
          <w:rFonts w:ascii="Franklin Gothic Book" w:hAnsi="Franklin Gothic Book" w:cs="Arial"/>
          <w:b/>
          <w:sz w:val="22"/>
          <w:szCs w:val="22"/>
        </w:rPr>
        <w:t>S m l o u v u   o   d í l o :</w:t>
      </w:r>
    </w:p>
    <w:p w14:paraId="021C9193" w14:textId="77777777" w:rsidR="00F74D2B" w:rsidRPr="00D07DA7" w:rsidRDefault="00F74D2B" w:rsidP="00F74D2B">
      <w:pPr>
        <w:autoSpaceDE w:val="0"/>
        <w:autoSpaceDN w:val="0"/>
        <w:adjustRightInd w:val="0"/>
        <w:snapToGrid w:val="0"/>
        <w:spacing w:before="0" w:after="120" w:line="240" w:lineRule="auto"/>
        <w:jc w:val="center"/>
        <w:rPr>
          <w:rFonts w:ascii="Franklin Gothic Book" w:hAnsi="Franklin Gothic Book" w:cs="Arial"/>
          <w:sz w:val="22"/>
          <w:szCs w:val="22"/>
        </w:rPr>
      </w:pPr>
      <w:r w:rsidRPr="00D07DA7">
        <w:rPr>
          <w:rFonts w:ascii="Franklin Gothic Book" w:hAnsi="Franklin Gothic Book" w:cs="Arial"/>
          <w:sz w:val="22"/>
          <w:szCs w:val="22"/>
        </w:rPr>
        <w:t>(dále jen „</w:t>
      </w:r>
      <w:r w:rsidRPr="00D07DA7">
        <w:rPr>
          <w:rFonts w:ascii="Franklin Gothic Book" w:hAnsi="Franklin Gothic Book" w:cs="Arial"/>
          <w:b/>
          <w:sz w:val="22"/>
          <w:szCs w:val="22"/>
        </w:rPr>
        <w:t>smlouva</w:t>
      </w:r>
      <w:r w:rsidRPr="00D07DA7">
        <w:rPr>
          <w:rFonts w:ascii="Franklin Gothic Book" w:hAnsi="Franklin Gothic Book" w:cs="Arial"/>
          <w:sz w:val="22"/>
          <w:szCs w:val="22"/>
        </w:rPr>
        <w:t>“)</w:t>
      </w:r>
    </w:p>
    <w:p w14:paraId="1D096A5A" w14:textId="77777777" w:rsidR="00F74D2B" w:rsidRPr="00D07DA7" w:rsidRDefault="00F74D2B" w:rsidP="00F74D2B">
      <w:pPr>
        <w:widowControl w:val="0"/>
        <w:snapToGrid w:val="0"/>
        <w:spacing w:before="0" w:after="0" w:line="240" w:lineRule="auto"/>
        <w:ind w:left="79"/>
        <w:jc w:val="center"/>
        <w:rPr>
          <w:rFonts w:ascii="Franklin Gothic Book" w:hAnsi="Franklin Gothic Book"/>
          <w:b/>
          <w:sz w:val="22"/>
          <w:szCs w:val="22"/>
        </w:rPr>
      </w:pPr>
      <w:r w:rsidRPr="00D07DA7">
        <w:rPr>
          <w:rFonts w:ascii="Franklin Gothic Book" w:hAnsi="Franklin Gothic Book"/>
          <w:b/>
          <w:sz w:val="22"/>
          <w:szCs w:val="22"/>
        </w:rPr>
        <w:br w:type="page"/>
      </w:r>
      <w:r w:rsidRPr="00D07DA7">
        <w:rPr>
          <w:rFonts w:ascii="Franklin Gothic Book" w:hAnsi="Franklin Gothic Book"/>
          <w:b/>
          <w:sz w:val="22"/>
          <w:szCs w:val="22"/>
        </w:rPr>
        <w:lastRenderedPageBreak/>
        <w:t>I.</w:t>
      </w:r>
    </w:p>
    <w:p w14:paraId="0D41D026" w14:textId="77777777" w:rsidR="00F74D2B" w:rsidRPr="00D07DA7" w:rsidRDefault="00F74D2B" w:rsidP="00F74D2B">
      <w:pPr>
        <w:widowControl w:val="0"/>
        <w:snapToGrid w:val="0"/>
        <w:spacing w:before="0" w:after="120" w:line="240" w:lineRule="auto"/>
        <w:jc w:val="center"/>
        <w:rPr>
          <w:rFonts w:ascii="Franklin Gothic Book" w:hAnsi="Franklin Gothic Book"/>
          <w:b/>
          <w:sz w:val="22"/>
          <w:szCs w:val="22"/>
        </w:rPr>
      </w:pPr>
      <w:r w:rsidRPr="00D07DA7">
        <w:rPr>
          <w:rFonts w:ascii="Franklin Gothic Book" w:hAnsi="Franklin Gothic Book"/>
          <w:b/>
          <w:sz w:val="22"/>
          <w:szCs w:val="22"/>
          <w:u w:val="single"/>
        </w:rPr>
        <w:t>Úvodní ustanovení</w:t>
      </w:r>
    </w:p>
    <w:p w14:paraId="30DAF6EE" w14:textId="77777777" w:rsidR="00F74D2B" w:rsidRPr="00D07DA7" w:rsidRDefault="00F74D2B" w:rsidP="00F74D2B">
      <w:pPr>
        <w:widowControl w:val="0"/>
        <w:numPr>
          <w:ilvl w:val="0"/>
          <w:numId w:val="3"/>
        </w:numPr>
        <w:snapToGrid w:val="0"/>
        <w:spacing w:before="0" w:after="120" w:line="240" w:lineRule="auto"/>
        <w:rPr>
          <w:rFonts w:ascii="Franklin Gothic Book" w:hAnsi="Franklin Gothic Book"/>
          <w:sz w:val="22"/>
          <w:szCs w:val="22"/>
        </w:rPr>
      </w:pPr>
      <w:r w:rsidRPr="00D07DA7">
        <w:rPr>
          <w:rFonts w:ascii="Franklin Gothic Book" w:hAnsi="Franklin Gothic Book"/>
          <w:sz w:val="22"/>
          <w:szCs w:val="22"/>
        </w:rPr>
        <w:t>Zhotovitel prohlašuje, že je odborně způsobilý ke splnění všech svých závazků podle této smlouvy, že se detailně seznámil s rozsahem stavebních prací, služeb a dodávek, které jsou předmětem plnění dle této smlouvy, jsou mu známy veškeré technické, kvalitativní a jiné podmínky nezbytné k jejich poskytnutí, a disponuje takovými kapacitami a odbornými znalostmi, které jsou pro realizaci předmětu plnění nezbytné a neshledává překážky bránící provedení díla způsobem a v rozsahu vymezeném touto smlouvu. Ukáže-li se prohlášení zhotovitele jako nepravdivé, nemá nárok na cenu za část díla provedenou zhotovitelem do doby zjištění takové překážky.</w:t>
      </w:r>
    </w:p>
    <w:p w14:paraId="5B3FD9FB" w14:textId="6D45517C" w:rsidR="00F74D2B" w:rsidRDefault="00F74D2B" w:rsidP="00F74D2B">
      <w:pPr>
        <w:widowControl w:val="0"/>
        <w:numPr>
          <w:ilvl w:val="0"/>
          <w:numId w:val="3"/>
        </w:numPr>
        <w:snapToGrid w:val="0"/>
        <w:spacing w:before="0" w:after="120" w:line="240" w:lineRule="auto"/>
        <w:rPr>
          <w:rFonts w:ascii="Franklin Gothic Book" w:hAnsi="Franklin Gothic Book"/>
          <w:sz w:val="22"/>
          <w:szCs w:val="22"/>
        </w:rPr>
      </w:pPr>
      <w:bookmarkStart w:id="0" w:name="_Hlk38015985"/>
      <w:r w:rsidRPr="00D07DA7">
        <w:rPr>
          <w:rFonts w:ascii="Franklin Gothic Book" w:hAnsi="Franklin Gothic Book"/>
          <w:sz w:val="22"/>
          <w:szCs w:val="22"/>
        </w:rPr>
        <w:t xml:space="preserve">Zhotovitel je povinen </w:t>
      </w:r>
      <w:r w:rsidR="00CD42DB" w:rsidRPr="00D07DA7">
        <w:rPr>
          <w:rFonts w:ascii="Franklin Gothic Book" w:hAnsi="Franklin Gothic Book"/>
          <w:sz w:val="22"/>
          <w:szCs w:val="22"/>
        </w:rPr>
        <w:t>nejpozději před zahájením prací na díle prostudovat</w:t>
      </w:r>
      <w:r w:rsidR="00D27946">
        <w:rPr>
          <w:rFonts w:ascii="Franklin Gothic Book" w:hAnsi="Franklin Gothic Book"/>
          <w:sz w:val="22"/>
          <w:szCs w:val="22"/>
        </w:rPr>
        <w:t xml:space="preserve"> </w:t>
      </w:r>
      <w:r w:rsidR="00CD42DB" w:rsidRPr="00D07DA7">
        <w:rPr>
          <w:rFonts w:ascii="Franklin Gothic Book" w:hAnsi="Franklin Gothic Book"/>
          <w:sz w:val="22"/>
          <w:szCs w:val="22"/>
        </w:rPr>
        <w:t>technickou část projektové dokumentace</w:t>
      </w:r>
      <w:r w:rsidRPr="00D07DA7">
        <w:rPr>
          <w:rFonts w:ascii="Franklin Gothic Book" w:hAnsi="Franklin Gothic Book"/>
          <w:sz w:val="22"/>
          <w:szCs w:val="22"/>
        </w:rPr>
        <w:t xml:space="preserve">, která je přílohou č. 1 této smlouvy a upozornit </w:t>
      </w:r>
      <w:r w:rsidR="005A6806">
        <w:rPr>
          <w:rFonts w:ascii="Franklin Gothic Book" w:hAnsi="Franklin Gothic Book"/>
          <w:sz w:val="22"/>
          <w:szCs w:val="22"/>
        </w:rPr>
        <w:t>o</w:t>
      </w:r>
      <w:r w:rsidRPr="00D07DA7">
        <w:rPr>
          <w:rFonts w:ascii="Franklin Gothic Book" w:hAnsi="Franklin Gothic Book"/>
          <w:sz w:val="22"/>
          <w:szCs w:val="22"/>
        </w:rPr>
        <w:t xml:space="preserve">bjednatele </w:t>
      </w:r>
      <w:r w:rsidR="00CD42DB" w:rsidRPr="00D07DA7">
        <w:rPr>
          <w:rFonts w:ascii="Franklin Gothic Book" w:hAnsi="Franklin Gothic Book"/>
          <w:sz w:val="22"/>
          <w:szCs w:val="22"/>
        </w:rPr>
        <w:t>bez zbytečného odkladu na případné zjištěné zjevné vady a nedostatky. Soupis zjištěných vad a nedostatků předané dokumentace vč. návrhů na jejich odstranění s dopadem na cenu díla je zhotovitel povinen předat objednateli. Odpovědnost objednatele za správnost a úplnost předané dokumentace uvedené v příloze č. 1 této smlouvy tím není dotčena.</w:t>
      </w:r>
    </w:p>
    <w:p w14:paraId="17540074" w14:textId="49C5D343" w:rsidR="00BD186B" w:rsidRPr="00BD186B" w:rsidRDefault="00BD186B" w:rsidP="00BD186B">
      <w:pPr>
        <w:widowControl w:val="0"/>
        <w:numPr>
          <w:ilvl w:val="0"/>
          <w:numId w:val="3"/>
        </w:numPr>
        <w:snapToGrid w:val="0"/>
        <w:spacing w:before="0" w:after="360" w:line="240" w:lineRule="auto"/>
        <w:ind w:left="357" w:hanging="357"/>
        <w:rPr>
          <w:rFonts w:ascii="Franklin Gothic Book" w:hAnsi="Franklin Gothic Book"/>
          <w:sz w:val="22"/>
          <w:szCs w:val="22"/>
        </w:rPr>
      </w:pPr>
      <w:r w:rsidRPr="00BD186B">
        <w:rPr>
          <w:rFonts w:ascii="Franklin Gothic Book" w:hAnsi="Franklin Gothic Book"/>
          <w:sz w:val="22"/>
          <w:szCs w:val="22"/>
        </w:rPr>
        <w:t xml:space="preserve">Zhotovitel prohlašuje, že plnění dle této smlouvy není plněním nemožným a uzavírá tuto smlouvu po pečlivém zvážení všech možných důsledků. </w:t>
      </w:r>
    </w:p>
    <w:bookmarkEnd w:id="0"/>
    <w:p w14:paraId="3B9A6400" w14:textId="77777777" w:rsidR="00F74D2B" w:rsidRPr="00D07DA7" w:rsidRDefault="00F74D2B" w:rsidP="00F74D2B">
      <w:pPr>
        <w:widowControl w:val="0"/>
        <w:snapToGrid w:val="0"/>
        <w:spacing w:before="0" w:after="120" w:line="240" w:lineRule="auto"/>
        <w:jc w:val="center"/>
        <w:rPr>
          <w:rFonts w:ascii="Franklin Gothic Book" w:hAnsi="Franklin Gothic Book"/>
          <w:b/>
          <w:sz w:val="22"/>
          <w:szCs w:val="22"/>
          <w:u w:val="single"/>
        </w:rPr>
      </w:pPr>
    </w:p>
    <w:p w14:paraId="2CFB2A78" w14:textId="77777777" w:rsidR="00F74D2B" w:rsidRPr="00D07DA7" w:rsidRDefault="00F74D2B" w:rsidP="00F74D2B">
      <w:pPr>
        <w:widowControl w:val="0"/>
        <w:snapToGrid w:val="0"/>
        <w:spacing w:before="0" w:after="0" w:line="240" w:lineRule="auto"/>
        <w:jc w:val="center"/>
        <w:rPr>
          <w:rFonts w:ascii="Franklin Gothic Book" w:hAnsi="Franklin Gothic Book"/>
          <w:b/>
          <w:sz w:val="22"/>
          <w:szCs w:val="22"/>
        </w:rPr>
      </w:pPr>
      <w:r w:rsidRPr="00D07DA7">
        <w:rPr>
          <w:rFonts w:ascii="Franklin Gothic Book" w:hAnsi="Franklin Gothic Book"/>
          <w:b/>
          <w:sz w:val="22"/>
          <w:szCs w:val="22"/>
        </w:rPr>
        <w:t>II.</w:t>
      </w:r>
    </w:p>
    <w:p w14:paraId="3A990899" w14:textId="77777777" w:rsidR="00F74D2B" w:rsidRPr="00D07DA7" w:rsidRDefault="00F74D2B" w:rsidP="00F74D2B">
      <w:pPr>
        <w:widowControl w:val="0"/>
        <w:snapToGrid w:val="0"/>
        <w:spacing w:before="0" w:after="120" w:line="240" w:lineRule="auto"/>
        <w:jc w:val="center"/>
        <w:rPr>
          <w:rFonts w:ascii="Franklin Gothic Book" w:hAnsi="Franklin Gothic Book"/>
          <w:b/>
          <w:sz w:val="22"/>
          <w:szCs w:val="22"/>
          <w:u w:val="single"/>
        </w:rPr>
      </w:pPr>
      <w:r w:rsidRPr="00D07DA7">
        <w:rPr>
          <w:rFonts w:ascii="Franklin Gothic Book" w:hAnsi="Franklin Gothic Book"/>
          <w:b/>
          <w:sz w:val="22"/>
          <w:szCs w:val="22"/>
          <w:u w:val="single"/>
        </w:rPr>
        <w:t>Předmět smlouvy</w:t>
      </w:r>
    </w:p>
    <w:p w14:paraId="7EA4DD76" w14:textId="428C83BB" w:rsidR="00956D14" w:rsidRPr="00956D14" w:rsidRDefault="00F74D2B" w:rsidP="00956D14">
      <w:pPr>
        <w:widowControl w:val="0"/>
        <w:numPr>
          <w:ilvl w:val="0"/>
          <w:numId w:val="25"/>
        </w:numPr>
        <w:snapToGrid w:val="0"/>
        <w:spacing w:before="0" w:after="120" w:line="240" w:lineRule="auto"/>
        <w:rPr>
          <w:rFonts w:ascii="Franklin Gothic Book" w:hAnsi="Franklin Gothic Book"/>
          <w:iCs/>
          <w:sz w:val="22"/>
          <w:szCs w:val="22"/>
        </w:rPr>
      </w:pPr>
      <w:r w:rsidRPr="00D07DA7">
        <w:rPr>
          <w:rFonts w:ascii="Franklin Gothic Book" w:hAnsi="Franklin Gothic Book"/>
          <w:sz w:val="22"/>
          <w:szCs w:val="22"/>
        </w:rPr>
        <w:t>Předmětem této smlouvy je závazek zhotovitele provést pro objednatele na svůj náklad a nebezpečí</w:t>
      </w:r>
      <w:r w:rsidR="002A1FC9">
        <w:rPr>
          <w:rFonts w:ascii="Franklin Gothic Book" w:hAnsi="Franklin Gothic Book"/>
          <w:sz w:val="22"/>
          <w:szCs w:val="22"/>
        </w:rPr>
        <w:t xml:space="preserve"> </w:t>
      </w:r>
      <w:r w:rsidRPr="00D07DA7">
        <w:rPr>
          <w:rFonts w:ascii="Franklin Gothic Book" w:hAnsi="Franklin Gothic Book"/>
          <w:sz w:val="22"/>
          <w:szCs w:val="22"/>
        </w:rPr>
        <w:t>dílo dle</w:t>
      </w:r>
      <w:r w:rsidR="00956D14">
        <w:rPr>
          <w:rFonts w:ascii="Franklin Gothic Book" w:hAnsi="Franklin Gothic Book"/>
          <w:sz w:val="22"/>
          <w:szCs w:val="22"/>
        </w:rPr>
        <w:t xml:space="preserve"> </w:t>
      </w:r>
      <w:r w:rsidRPr="00D07DA7">
        <w:rPr>
          <w:rFonts w:ascii="Franklin Gothic Book" w:hAnsi="Franklin Gothic Book"/>
          <w:sz w:val="22"/>
          <w:szCs w:val="22"/>
        </w:rPr>
        <w:t xml:space="preserve"> </w:t>
      </w:r>
      <w:r w:rsidR="00956D14">
        <w:rPr>
          <w:rFonts w:ascii="Franklin Gothic Book" w:hAnsi="Franklin Gothic Book"/>
          <w:sz w:val="22"/>
          <w:szCs w:val="22"/>
        </w:rPr>
        <w:t xml:space="preserve">dokumentace pro odstranění stavby zpracované Ing. Janem Kuželkou, č. ČKAIT 0010560 a dle </w:t>
      </w:r>
      <w:r w:rsidRPr="00D07DA7">
        <w:rPr>
          <w:rFonts w:ascii="Franklin Gothic Book" w:hAnsi="Franklin Gothic Book"/>
          <w:sz w:val="22"/>
          <w:szCs w:val="22"/>
        </w:rPr>
        <w:t xml:space="preserve">projektové dokumentace pro </w:t>
      </w:r>
      <w:r w:rsidR="00553A2B">
        <w:rPr>
          <w:rFonts w:ascii="Franklin Gothic Book" w:hAnsi="Franklin Gothic Book"/>
          <w:sz w:val="22"/>
          <w:szCs w:val="22"/>
        </w:rPr>
        <w:t>provedení</w:t>
      </w:r>
      <w:r w:rsidRPr="00D07DA7">
        <w:rPr>
          <w:rFonts w:ascii="Franklin Gothic Book" w:hAnsi="Franklin Gothic Book"/>
          <w:sz w:val="22"/>
          <w:szCs w:val="22"/>
        </w:rPr>
        <w:t xml:space="preserve"> stavby </w:t>
      </w:r>
      <w:r w:rsidR="00874BE1" w:rsidRPr="00D07DA7">
        <w:rPr>
          <w:rFonts w:ascii="Franklin Gothic Book" w:hAnsi="Franklin Gothic Book"/>
          <w:sz w:val="22"/>
          <w:szCs w:val="22"/>
        </w:rPr>
        <w:t>s výkazem výměr zpracované</w:t>
      </w:r>
      <w:r w:rsidR="00874BE1" w:rsidRPr="00D07DA7">
        <w:rPr>
          <w:rFonts w:ascii="Franklin Gothic Book" w:hAnsi="Franklin Gothic Book" w:cs="Arial"/>
          <w:sz w:val="22"/>
          <w:szCs w:val="22"/>
        </w:rPr>
        <w:t xml:space="preserve"> </w:t>
      </w:r>
      <w:r w:rsidR="00064E18">
        <w:rPr>
          <w:rFonts w:ascii="Franklin Gothic Book" w:hAnsi="Franklin Gothic Book" w:cs="Arial"/>
          <w:color w:val="000000" w:themeColor="text1"/>
          <w:sz w:val="22"/>
          <w:szCs w:val="22"/>
        </w:rPr>
        <w:t>Ing. arch. Zuzanou Drahotovou, MSc Arch, ČKA 04638 (architektonicko stavební část), Ing. Martinem Šponarem, ČKAIT 0011907 (statika), Ing. Šárkou Navarovou, Ph.D., ČKAIT 0008877 (požárně bezpečnostní řešení), Ing. Petrem Šafářem, ČKAIT 0011546 (vzduchotechnika, vytápění a chlazení), Ing. Janem Šetelíkem, ČKAIT 0007729 (zdravotechnika) a Ing. Lumírem Machem, ČKAIT 1400082 (elektroinstalace) a Ing. Arch. Lucií Vogelovou, ČKA 03857 (krajinářská architektura)</w:t>
      </w:r>
      <w:r w:rsidR="005A6806">
        <w:rPr>
          <w:rFonts w:ascii="Franklin Gothic Book" w:hAnsi="Franklin Gothic Book"/>
          <w:iCs/>
          <w:sz w:val="22"/>
          <w:szCs w:val="22"/>
        </w:rPr>
        <w:t xml:space="preserve">, </w:t>
      </w:r>
      <w:r w:rsidRPr="005A6806">
        <w:rPr>
          <w:rFonts w:ascii="Franklin Gothic Book" w:hAnsi="Franklin Gothic Book"/>
          <w:sz w:val="22"/>
          <w:szCs w:val="22"/>
        </w:rPr>
        <w:t>která tvoří nedílnou součást této smlouvy jako její příloha č. 1 této smlouvy</w:t>
      </w:r>
      <w:r w:rsidR="005A6806">
        <w:rPr>
          <w:rFonts w:ascii="Franklin Gothic Book" w:hAnsi="Franklin Gothic Book"/>
          <w:sz w:val="22"/>
          <w:szCs w:val="22"/>
        </w:rPr>
        <w:t xml:space="preserve"> </w:t>
      </w:r>
      <w:r w:rsidRPr="005A6806">
        <w:rPr>
          <w:rFonts w:ascii="Franklin Gothic Book" w:hAnsi="Franklin Gothic Book"/>
          <w:sz w:val="22"/>
          <w:szCs w:val="22"/>
        </w:rPr>
        <w:t>(dále jen „</w:t>
      </w:r>
      <w:r w:rsidRPr="005A6806">
        <w:rPr>
          <w:rFonts w:ascii="Franklin Gothic Book" w:hAnsi="Franklin Gothic Book"/>
          <w:b/>
          <w:sz w:val="22"/>
          <w:szCs w:val="22"/>
        </w:rPr>
        <w:t>dílo</w:t>
      </w:r>
      <w:r w:rsidRPr="005A6806">
        <w:rPr>
          <w:rFonts w:ascii="Franklin Gothic Book" w:hAnsi="Franklin Gothic Book"/>
          <w:sz w:val="22"/>
          <w:szCs w:val="22"/>
        </w:rPr>
        <w:t>“) a závazek objednatele dílo převzít a zaplatit zhotoviteli za provedení díla sjednanou cenu, za podmínek vymezených v této smlouvě.</w:t>
      </w:r>
    </w:p>
    <w:p w14:paraId="1431DE5D" w14:textId="32F0B8E2" w:rsidR="00BD186B" w:rsidRDefault="00F74D2B" w:rsidP="00BD186B">
      <w:pPr>
        <w:widowControl w:val="0"/>
        <w:numPr>
          <w:ilvl w:val="0"/>
          <w:numId w:val="25"/>
        </w:numPr>
        <w:snapToGrid w:val="0"/>
        <w:spacing w:before="0" w:after="120" w:line="240" w:lineRule="auto"/>
        <w:rPr>
          <w:rFonts w:ascii="Franklin Gothic Book" w:hAnsi="Franklin Gothic Book"/>
          <w:sz w:val="22"/>
          <w:szCs w:val="22"/>
        </w:rPr>
      </w:pPr>
      <w:r w:rsidRPr="00D07DA7">
        <w:rPr>
          <w:rFonts w:ascii="Franklin Gothic Book" w:hAnsi="Franklin Gothic Book"/>
          <w:sz w:val="22"/>
          <w:szCs w:val="22"/>
        </w:rPr>
        <w:t xml:space="preserve">Dílo bude realizováno na </w:t>
      </w:r>
      <w:bookmarkStart w:id="1" w:name="_Hlk78441063"/>
      <w:r w:rsidR="00553A2B" w:rsidRPr="005D539D">
        <w:rPr>
          <w:rFonts w:ascii="Franklin Gothic Book" w:hAnsi="Franklin Gothic Book" w:cs="Arial"/>
          <w:color w:val="000000" w:themeColor="text1"/>
          <w:sz w:val="22"/>
          <w:szCs w:val="22"/>
        </w:rPr>
        <w:t xml:space="preserve">území </w:t>
      </w:r>
      <w:bookmarkEnd w:id="1"/>
      <w:r w:rsidR="00553A2B">
        <w:rPr>
          <w:rFonts w:ascii="Franklin Gothic Book" w:hAnsi="Franklin Gothic Book" w:cs="Arial"/>
          <w:color w:val="000000" w:themeColor="text1"/>
          <w:sz w:val="22"/>
          <w:szCs w:val="22"/>
        </w:rPr>
        <w:t xml:space="preserve">obce </w:t>
      </w:r>
      <w:r w:rsidR="00064E18">
        <w:rPr>
          <w:rFonts w:ascii="Franklin Gothic Book" w:hAnsi="Franklin Gothic Book" w:cs="Arial"/>
          <w:color w:val="000000" w:themeColor="text1"/>
          <w:sz w:val="22"/>
          <w:szCs w:val="22"/>
        </w:rPr>
        <w:t>Chocerady</w:t>
      </w:r>
      <w:r w:rsidR="00553A2B">
        <w:rPr>
          <w:rFonts w:ascii="Franklin Gothic Book" w:hAnsi="Franklin Gothic Book" w:cs="Arial"/>
          <w:color w:val="000000" w:themeColor="text1"/>
          <w:sz w:val="22"/>
          <w:szCs w:val="22"/>
        </w:rPr>
        <w:t xml:space="preserve">, k. ú. </w:t>
      </w:r>
      <w:r w:rsidR="00064E18">
        <w:rPr>
          <w:rFonts w:ascii="Franklin Gothic Book" w:hAnsi="Franklin Gothic Book" w:cs="Arial"/>
          <w:color w:val="000000" w:themeColor="text1"/>
          <w:sz w:val="22"/>
          <w:szCs w:val="22"/>
        </w:rPr>
        <w:t>Chocerady</w:t>
      </w:r>
      <w:r w:rsidR="00553A2B">
        <w:rPr>
          <w:rFonts w:ascii="Franklin Gothic Book" w:hAnsi="Franklin Gothic Book" w:cs="Arial"/>
          <w:color w:val="000000" w:themeColor="text1"/>
          <w:sz w:val="22"/>
          <w:szCs w:val="22"/>
        </w:rPr>
        <w:t>, pozemek p. č. 3</w:t>
      </w:r>
      <w:r w:rsidR="00064E18">
        <w:rPr>
          <w:rFonts w:ascii="Franklin Gothic Book" w:hAnsi="Franklin Gothic Book" w:cs="Arial"/>
          <w:color w:val="000000" w:themeColor="text1"/>
          <w:sz w:val="22"/>
          <w:szCs w:val="22"/>
        </w:rPr>
        <w:t>6</w:t>
      </w:r>
      <w:r w:rsidR="00553A2B">
        <w:rPr>
          <w:rFonts w:ascii="Franklin Gothic Book" w:hAnsi="Franklin Gothic Book" w:cs="Arial"/>
          <w:color w:val="000000" w:themeColor="text1"/>
          <w:sz w:val="22"/>
          <w:szCs w:val="22"/>
        </w:rPr>
        <w:t>/</w:t>
      </w:r>
      <w:r w:rsidR="00064E18">
        <w:rPr>
          <w:rFonts w:ascii="Franklin Gothic Book" w:hAnsi="Franklin Gothic Book" w:cs="Arial"/>
          <w:color w:val="000000" w:themeColor="text1"/>
          <w:sz w:val="22"/>
          <w:szCs w:val="22"/>
        </w:rPr>
        <w:t>1</w:t>
      </w:r>
      <w:r w:rsidR="00064E18">
        <w:rPr>
          <w:rFonts w:ascii="Franklin Gothic Book" w:hAnsi="Franklin Gothic Book" w:cs="Arial"/>
          <w:sz w:val="22"/>
          <w:szCs w:val="22"/>
        </w:rPr>
        <w:t>, 36/6, 661.</w:t>
      </w:r>
      <w:r w:rsidR="005A6806">
        <w:rPr>
          <w:rFonts w:ascii="Franklin Gothic Book" w:hAnsi="Franklin Gothic Book" w:cs="Arial"/>
          <w:sz w:val="22"/>
          <w:szCs w:val="22"/>
        </w:rPr>
        <w:t xml:space="preserve"> Podrobná specifikace místa plnění je uvedena v rámci přílohy č. 1 této smlouvy.</w:t>
      </w:r>
    </w:p>
    <w:p w14:paraId="3295657D" w14:textId="3B702947" w:rsidR="00BD186B" w:rsidRPr="00BD186B" w:rsidRDefault="00BD186B" w:rsidP="00BD186B">
      <w:pPr>
        <w:pStyle w:val="Odstavecseseznamem"/>
        <w:widowControl w:val="0"/>
        <w:numPr>
          <w:ilvl w:val="0"/>
          <w:numId w:val="25"/>
        </w:numPr>
        <w:snapToGrid w:val="0"/>
        <w:spacing w:before="0" w:after="120" w:line="240" w:lineRule="auto"/>
        <w:rPr>
          <w:rFonts w:ascii="Franklin Gothic Book" w:hAnsi="Franklin Gothic Book"/>
          <w:sz w:val="22"/>
          <w:szCs w:val="22"/>
        </w:rPr>
      </w:pPr>
      <w:r w:rsidRPr="00BD186B">
        <w:rPr>
          <w:rFonts w:ascii="Franklin Gothic Book" w:hAnsi="Franklin Gothic Book"/>
          <w:sz w:val="22"/>
          <w:szCs w:val="22"/>
        </w:rPr>
        <w:t>Provedením díla se mimo jiné rozumí rovněž i provedení veškerých stavebních prací, služeb a dodávek, které jsou nezbytné pro řádnou a včasnou realizaci díla dle této smlouvy, vč. jejích příloh. Závazek zhotovitele provést dílo dle této smlouvy zahrnuje zejména provedení veškerých stavebních prací a jiných výkonů a služeb včetně obstarání pracovních sil, mechanizmů a materiálů, které jsou nutné k provedení díla podle této smlouvy, včetně jejích příloh, provedení všech předepsaných zkoušek a revizí a zpracování dokumentace skutečného provedení díla.</w:t>
      </w:r>
    </w:p>
    <w:p w14:paraId="27DD6D26" w14:textId="77777777" w:rsidR="00F74D2B" w:rsidRPr="00D07DA7" w:rsidRDefault="00F74D2B" w:rsidP="00F74D2B">
      <w:pPr>
        <w:widowControl w:val="0"/>
        <w:numPr>
          <w:ilvl w:val="0"/>
          <w:numId w:val="25"/>
        </w:numPr>
        <w:snapToGrid w:val="0"/>
        <w:spacing w:before="0" w:after="120" w:line="240" w:lineRule="auto"/>
        <w:rPr>
          <w:rFonts w:ascii="Franklin Gothic Book" w:hAnsi="Franklin Gothic Book"/>
          <w:sz w:val="22"/>
          <w:szCs w:val="22"/>
        </w:rPr>
      </w:pPr>
      <w:r w:rsidRPr="00D07DA7">
        <w:rPr>
          <w:rFonts w:ascii="Franklin Gothic Book" w:hAnsi="Franklin Gothic Book"/>
          <w:sz w:val="22"/>
          <w:szCs w:val="22"/>
        </w:rPr>
        <w:t>Zhotovitel je povinen zajistit veškeré nezbytné doklady, prohlídky a přejímky, spojené s prováděním a kolaudací stavby, případně požadované orgány státní správy.</w:t>
      </w:r>
    </w:p>
    <w:p w14:paraId="74B11E92" w14:textId="77777777" w:rsidR="00F74D2B" w:rsidRPr="00D07DA7" w:rsidRDefault="00F74D2B" w:rsidP="00F74D2B">
      <w:pPr>
        <w:widowControl w:val="0"/>
        <w:snapToGrid w:val="0"/>
        <w:spacing w:before="0" w:after="120" w:line="240" w:lineRule="auto"/>
        <w:rPr>
          <w:rFonts w:ascii="Franklin Gothic Book" w:hAnsi="Franklin Gothic Book"/>
          <w:sz w:val="22"/>
          <w:szCs w:val="22"/>
        </w:rPr>
      </w:pPr>
    </w:p>
    <w:p w14:paraId="49EECA17" w14:textId="77777777" w:rsidR="00F74D2B" w:rsidRPr="00D07DA7" w:rsidRDefault="00F74D2B" w:rsidP="00F74D2B">
      <w:pPr>
        <w:widowControl w:val="0"/>
        <w:snapToGrid w:val="0"/>
        <w:spacing w:before="0" w:after="0" w:line="240" w:lineRule="auto"/>
        <w:jc w:val="center"/>
        <w:rPr>
          <w:rFonts w:ascii="Franklin Gothic Book" w:hAnsi="Franklin Gothic Book"/>
          <w:b/>
          <w:sz w:val="22"/>
          <w:szCs w:val="22"/>
        </w:rPr>
      </w:pPr>
      <w:r w:rsidRPr="00D07DA7">
        <w:rPr>
          <w:rFonts w:ascii="Franklin Gothic Book" w:hAnsi="Franklin Gothic Book"/>
          <w:b/>
          <w:sz w:val="22"/>
          <w:szCs w:val="22"/>
        </w:rPr>
        <w:t>III.</w:t>
      </w:r>
    </w:p>
    <w:p w14:paraId="68CBA25B" w14:textId="77777777" w:rsidR="00F74D2B" w:rsidRPr="00D07DA7" w:rsidRDefault="00F74D2B" w:rsidP="00F74D2B">
      <w:pPr>
        <w:widowControl w:val="0"/>
        <w:snapToGrid w:val="0"/>
        <w:spacing w:before="0" w:after="120" w:line="240" w:lineRule="auto"/>
        <w:jc w:val="center"/>
        <w:rPr>
          <w:rFonts w:ascii="Franklin Gothic Book" w:hAnsi="Franklin Gothic Book"/>
          <w:b/>
          <w:sz w:val="22"/>
          <w:szCs w:val="22"/>
          <w:u w:val="single"/>
        </w:rPr>
      </w:pPr>
      <w:r w:rsidRPr="00D07DA7">
        <w:rPr>
          <w:rFonts w:ascii="Franklin Gothic Book" w:hAnsi="Franklin Gothic Book"/>
          <w:b/>
          <w:sz w:val="22"/>
          <w:szCs w:val="22"/>
          <w:u w:val="single"/>
        </w:rPr>
        <w:t>Cena díla</w:t>
      </w:r>
    </w:p>
    <w:p w14:paraId="6A392E2A" w14:textId="77777777" w:rsidR="00553A2B" w:rsidRDefault="00F74D2B" w:rsidP="00F74D2B">
      <w:pPr>
        <w:widowControl w:val="0"/>
        <w:numPr>
          <w:ilvl w:val="0"/>
          <w:numId w:val="16"/>
        </w:numPr>
        <w:snapToGrid w:val="0"/>
        <w:spacing w:before="0" w:after="120" w:line="240" w:lineRule="auto"/>
        <w:rPr>
          <w:rFonts w:ascii="Franklin Gothic Book" w:hAnsi="Franklin Gothic Book"/>
          <w:sz w:val="22"/>
          <w:szCs w:val="22"/>
        </w:rPr>
      </w:pPr>
      <w:r w:rsidRPr="00D07DA7">
        <w:rPr>
          <w:rFonts w:ascii="Franklin Gothic Book" w:hAnsi="Franklin Gothic Book"/>
          <w:sz w:val="22"/>
          <w:szCs w:val="22"/>
        </w:rPr>
        <w:t xml:space="preserve">Smluvní strany se dohodly, že za provedení díla podle článku II. této smlouvy zaplatí objednatel zhotoviteli sjednanou cenu ve výši </w:t>
      </w:r>
    </w:p>
    <w:p w14:paraId="394F94E4" w14:textId="77777777" w:rsidR="00553A2B" w:rsidRDefault="00F74D2B" w:rsidP="00553A2B">
      <w:pPr>
        <w:widowControl w:val="0"/>
        <w:snapToGrid w:val="0"/>
        <w:spacing w:before="0" w:after="120" w:line="240" w:lineRule="auto"/>
        <w:ind w:left="360"/>
        <w:jc w:val="center"/>
        <w:rPr>
          <w:rFonts w:ascii="Franklin Gothic Book" w:hAnsi="Franklin Gothic Book"/>
          <w:bCs/>
          <w:sz w:val="22"/>
          <w:szCs w:val="22"/>
        </w:rPr>
      </w:pPr>
      <w:r w:rsidRPr="00D07DA7">
        <w:rPr>
          <w:rFonts w:ascii="Franklin Gothic Book" w:hAnsi="Franklin Gothic Book" w:cs="Arial"/>
          <w:b/>
          <w:sz w:val="22"/>
          <w:szCs w:val="22"/>
        </w:rPr>
        <w:t>[</w:t>
      </w:r>
      <w:r w:rsidRPr="00D07DA7">
        <w:rPr>
          <w:rFonts w:ascii="Franklin Gothic Book" w:hAnsi="Franklin Gothic Book" w:cs="Arial"/>
          <w:b/>
          <w:sz w:val="22"/>
          <w:szCs w:val="22"/>
          <w:highlight w:val="lightGray"/>
        </w:rPr>
        <w:t>doplní účastník zadávacího řízení</w:t>
      </w:r>
      <w:r w:rsidRPr="00D07DA7">
        <w:rPr>
          <w:rFonts w:ascii="Franklin Gothic Book" w:hAnsi="Franklin Gothic Book" w:cs="Arial"/>
          <w:b/>
          <w:sz w:val="22"/>
          <w:szCs w:val="22"/>
        </w:rPr>
        <w:t>]</w:t>
      </w:r>
      <w:r w:rsidRPr="00D07DA7">
        <w:rPr>
          <w:rFonts w:ascii="Franklin Gothic Book" w:hAnsi="Franklin Gothic Book"/>
          <w:b/>
          <w:sz w:val="22"/>
          <w:szCs w:val="22"/>
        </w:rPr>
        <w:t xml:space="preserve">,- </w:t>
      </w:r>
      <w:r w:rsidRPr="00D07DA7">
        <w:rPr>
          <w:rFonts w:ascii="Franklin Gothic Book" w:hAnsi="Franklin Gothic Book"/>
          <w:bCs/>
          <w:sz w:val="22"/>
          <w:szCs w:val="22"/>
        </w:rPr>
        <w:t>Kč bez DPH</w:t>
      </w:r>
      <w:r w:rsidR="002A1FC9">
        <w:rPr>
          <w:rFonts w:ascii="Franklin Gothic Book" w:hAnsi="Franklin Gothic Book"/>
          <w:bCs/>
          <w:sz w:val="22"/>
          <w:szCs w:val="22"/>
        </w:rPr>
        <w:t xml:space="preserve"> </w:t>
      </w:r>
    </w:p>
    <w:p w14:paraId="345F9B00" w14:textId="77777777" w:rsidR="00553A2B" w:rsidRDefault="00F74D2B" w:rsidP="00553A2B">
      <w:pPr>
        <w:widowControl w:val="0"/>
        <w:snapToGrid w:val="0"/>
        <w:spacing w:before="0" w:after="120" w:line="240" w:lineRule="auto"/>
        <w:ind w:left="360"/>
        <w:jc w:val="center"/>
        <w:rPr>
          <w:rFonts w:ascii="Franklin Gothic Book" w:hAnsi="Franklin Gothic Book"/>
          <w:sz w:val="22"/>
          <w:szCs w:val="22"/>
        </w:rPr>
      </w:pPr>
      <w:r w:rsidRPr="00D07DA7">
        <w:rPr>
          <w:rFonts w:ascii="Franklin Gothic Book" w:hAnsi="Franklin Gothic Book"/>
          <w:sz w:val="22"/>
          <w:szCs w:val="22"/>
        </w:rPr>
        <w:lastRenderedPageBreak/>
        <w:t xml:space="preserve">(slovy: </w:t>
      </w:r>
      <w:r w:rsidRPr="00D07DA7">
        <w:rPr>
          <w:rFonts w:ascii="Franklin Gothic Book" w:hAnsi="Franklin Gothic Book"/>
          <w:sz w:val="22"/>
          <w:szCs w:val="22"/>
          <w:highlight w:val="lightGray"/>
        </w:rPr>
        <w:t>[</w:t>
      </w:r>
      <w:r w:rsidRPr="00D07DA7">
        <w:rPr>
          <w:rFonts w:ascii="Franklin Gothic Book" w:hAnsi="Franklin Gothic Book"/>
          <w:b/>
          <w:sz w:val="22"/>
          <w:szCs w:val="22"/>
          <w:highlight w:val="lightGray"/>
        </w:rPr>
        <w:t>doplní účastník zadávacího řízení</w:t>
      </w:r>
      <w:r w:rsidRPr="00D07DA7">
        <w:rPr>
          <w:rFonts w:ascii="Franklin Gothic Book" w:hAnsi="Franklin Gothic Book"/>
          <w:sz w:val="22"/>
          <w:szCs w:val="22"/>
          <w:highlight w:val="lightGray"/>
        </w:rPr>
        <w:t>]</w:t>
      </w:r>
      <w:r w:rsidRPr="00D07DA7">
        <w:rPr>
          <w:rFonts w:ascii="Franklin Gothic Book" w:hAnsi="Franklin Gothic Book"/>
          <w:sz w:val="22"/>
          <w:szCs w:val="22"/>
        </w:rPr>
        <w:t xml:space="preserve"> korun českých bez daně z přidané hodnoty).</w:t>
      </w:r>
    </w:p>
    <w:p w14:paraId="6833179B" w14:textId="77777777" w:rsidR="00553A2B" w:rsidRDefault="00F74D2B" w:rsidP="00553A2B">
      <w:pPr>
        <w:widowControl w:val="0"/>
        <w:snapToGrid w:val="0"/>
        <w:spacing w:before="0" w:after="120" w:line="240" w:lineRule="auto"/>
        <w:ind w:left="360"/>
        <w:jc w:val="center"/>
        <w:rPr>
          <w:rFonts w:ascii="Franklin Gothic Book" w:hAnsi="Franklin Gothic Book"/>
          <w:sz w:val="22"/>
          <w:szCs w:val="22"/>
        </w:rPr>
      </w:pPr>
      <w:r w:rsidRPr="00D07DA7">
        <w:rPr>
          <w:rFonts w:ascii="Franklin Gothic Book" w:hAnsi="Franklin Gothic Book"/>
          <w:sz w:val="22"/>
          <w:szCs w:val="22"/>
        </w:rPr>
        <w:t>DPH</w:t>
      </w:r>
      <w:r w:rsidR="00553A2B">
        <w:rPr>
          <w:rFonts w:ascii="Franklin Gothic Book" w:hAnsi="Franklin Gothic Book"/>
          <w:sz w:val="22"/>
          <w:szCs w:val="22"/>
        </w:rPr>
        <w:t xml:space="preserve"> </w:t>
      </w:r>
      <w:r w:rsidRPr="00D07DA7">
        <w:rPr>
          <w:rFonts w:ascii="Franklin Gothic Book" w:hAnsi="Franklin Gothic Book" w:cs="Arial"/>
          <w:b/>
          <w:sz w:val="22"/>
          <w:szCs w:val="22"/>
        </w:rPr>
        <w:t>[</w:t>
      </w:r>
      <w:r w:rsidRPr="00D07DA7">
        <w:rPr>
          <w:rFonts w:ascii="Franklin Gothic Book" w:hAnsi="Franklin Gothic Book" w:cs="Arial"/>
          <w:b/>
          <w:sz w:val="22"/>
          <w:szCs w:val="22"/>
          <w:highlight w:val="lightGray"/>
        </w:rPr>
        <w:t>doplní účastník zadávacího řízení</w:t>
      </w:r>
      <w:r w:rsidRPr="00D07DA7">
        <w:rPr>
          <w:rFonts w:ascii="Franklin Gothic Book" w:hAnsi="Franklin Gothic Book" w:cs="Arial"/>
          <w:b/>
          <w:sz w:val="22"/>
          <w:szCs w:val="22"/>
        </w:rPr>
        <w:t>]</w:t>
      </w:r>
      <w:r w:rsidRPr="00D07DA7">
        <w:rPr>
          <w:rFonts w:ascii="Franklin Gothic Book" w:hAnsi="Franklin Gothic Book"/>
          <w:b/>
          <w:sz w:val="22"/>
          <w:szCs w:val="22"/>
        </w:rPr>
        <w:t xml:space="preserve">,- </w:t>
      </w:r>
      <w:r w:rsidRPr="00D07DA7">
        <w:rPr>
          <w:rFonts w:ascii="Franklin Gothic Book" w:hAnsi="Franklin Gothic Book"/>
          <w:sz w:val="22"/>
          <w:szCs w:val="22"/>
        </w:rPr>
        <w:t>Kč</w:t>
      </w:r>
    </w:p>
    <w:p w14:paraId="645B328A" w14:textId="2C8E3FD2" w:rsidR="00F74D2B" w:rsidRPr="00D07DA7" w:rsidRDefault="00553A2B" w:rsidP="00553A2B">
      <w:pPr>
        <w:widowControl w:val="0"/>
        <w:snapToGrid w:val="0"/>
        <w:spacing w:before="0" w:after="120" w:line="240" w:lineRule="auto"/>
        <w:ind w:left="360"/>
        <w:jc w:val="center"/>
        <w:rPr>
          <w:rFonts w:ascii="Franklin Gothic Book" w:hAnsi="Franklin Gothic Book"/>
          <w:sz w:val="22"/>
          <w:szCs w:val="22"/>
        </w:rPr>
      </w:pPr>
      <w:r>
        <w:rPr>
          <w:rFonts w:ascii="Franklin Gothic Book" w:hAnsi="Franklin Gothic Book"/>
          <w:sz w:val="22"/>
          <w:szCs w:val="22"/>
        </w:rPr>
        <w:t>c</w:t>
      </w:r>
      <w:r w:rsidR="00F74D2B" w:rsidRPr="00D07DA7">
        <w:rPr>
          <w:rFonts w:ascii="Franklin Gothic Book" w:hAnsi="Franklin Gothic Book"/>
          <w:sz w:val="22"/>
          <w:szCs w:val="22"/>
        </w:rPr>
        <w:t xml:space="preserve">ena celkem včetně DPH    </w:t>
      </w:r>
      <w:r w:rsidR="00F74D2B" w:rsidRPr="00D07DA7">
        <w:rPr>
          <w:rFonts w:ascii="Franklin Gothic Book" w:hAnsi="Franklin Gothic Book" w:cs="Arial"/>
          <w:b/>
          <w:sz w:val="22"/>
          <w:szCs w:val="22"/>
        </w:rPr>
        <w:t>[</w:t>
      </w:r>
      <w:r w:rsidR="00F74D2B" w:rsidRPr="00D07DA7">
        <w:rPr>
          <w:rFonts w:ascii="Franklin Gothic Book" w:hAnsi="Franklin Gothic Book" w:cs="Arial"/>
          <w:b/>
          <w:sz w:val="22"/>
          <w:szCs w:val="22"/>
          <w:highlight w:val="lightGray"/>
        </w:rPr>
        <w:t>doplní</w:t>
      </w:r>
      <w:r w:rsidR="00043423" w:rsidRPr="00D07DA7">
        <w:rPr>
          <w:rFonts w:ascii="Franklin Gothic Book" w:hAnsi="Franklin Gothic Book" w:cs="Arial"/>
          <w:b/>
          <w:sz w:val="22"/>
          <w:szCs w:val="22"/>
          <w:highlight w:val="lightGray"/>
        </w:rPr>
        <w:t xml:space="preserve"> </w:t>
      </w:r>
      <w:r w:rsidR="00F74D2B" w:rsidRPr="00D07DA7">
        <w:rPr>
          <w:rFonts w:ascii="Franklin Gothic Book" w:hAnsi="Franklin Gothic Book" w:cs="Arial"/>
          <w:b/>
          <w:sz w:val="22"/>
          <w:szCs w:val="22"/>
          <w:highlight w:val="lightGray"/>
        </w:rPr>
        <w:t>účastník zadávacího řízení</w:t>
      </w:r>
      <w:r w:rsidR="00F74D2B" w:rsidRPr="00D07DA7">
        <w:rPr>
          <w:rFonts w:ascii="Franklin Gothic Book" w:hAnsi="Franklin Gothic Book" w:cs="Arial"/>
          <w:b/>
          <w:sz w:val="22"/>
          <w:szCs w:val="22"/>
        </w:rPr>
        <w:t>]</w:t>
      </w:r>
      <w:r w:rsidR="00F74D2B" w:rsidRPr="00D07DA7">
        <w:rPr>
          <w:rFonts w:ascii="Franklin Gothic Book" w:hAnsi="Franklin Gothic Book"/>
          <w:b/>
          <w:sz w:val="22"/>
          <w:szCs w:val="22"/>
        </w:rPr>
        <w:t xml:space="preserve">,- </w:t>
      </w:r>
      <w:r w:rsidR="00F74D2B" w:rsidRPr="00D07DA7">
        <w:rPr>
          <w:rFonts w:ascii="Franklin Gothic Book" w:hAnsi="Franklin Gothic Book"/>
          <w:bCs/>
          <w:sz w:val="22"/>
          <w:szCs w:val="22"/>
        </w:rPr>
        <w:t>Kč</w:t>
      </w:r>
    </w:p>
    <w:p w14:paraId="19AEB738" w14:textId="77777777" w:rsidR="00F74D2B" w:rsidRPr="00D07DA7" w:rsidRDefault="00F74D2B" w:rsidP="00F74D2B">
      <w:pPr>
        <w:widowControl w:val="0"/>
        <w:snapToGrid w:val="0"/>
        <w:spacing w:before="0" w:after="120" w:line="240" w:lineRule="auto"/>
        <w:ind w:left="357"/>
        <w:rPr>
          <w:rFonts w:ascii="Franklin Gothic Book" w:hAnsi="Franklin Gothic Book"/>
          <w:sz w:val="22"/>
          <w:szCs w:val="22"/>
        </w:rPr>
      </w:pPr>
      <w:r w:rsidRPr="00D07DA7">
        <w:rPr>
          <w:rFonts w:ascii="Franklin Gothic Book" w:hAnsi="Franklin Gothic Book"/>
          <w:sz w:val="22"/>
          <w:szCs w:val="22"/>
        </w:rPr>
        <w:t>(dále jen „</w:t>
      </w:r>
      <w:r w:rsidRPr="00D07DA7">
        <w:rPr>
          <w:rFonts w:ascii="Franklin Gothic Book" w:hAnsi="Franklin Gothic Book"/>
          <w:b/>
          <w:sz w:val="22"/>
          <w:szCs w:val="22"/>
        </w:rPr>
        <w:t>cena díla</w:t>
      </w:r>
      <w:r w:rsidRPr="00D07DA7">
        <w:rPr>
          <w:rFonts w:ascii="Franklin Gothic Book" w:hAnsi="Franklin Gothic Book"/>
          <w:sz w:val="22"/>
          <w:szCs w:val="22"/>
        </w:rPr>
        <w:t xml:space="preserve">“). </w:t>
      </w:r>
    </w:p>
    <w:p w14:paraId="5EB7A613" w14:textId="77777777" w:rsidR="00F74D2B" w:rsidRPr="00D07DA7" w:rsidRDefault="00F74D2B" w:rsidP="00F74D2B">
      <w:pPr>
        <w:widowControl w:val="0"/>
        <w:numPr>
          <w:ilvl w:val="0"/>
          <w:numId w:val="16"/>
        </w:numPr>
        <w:snapToGrid w:val="0"/>
        <w:spacing w:before="0" w:after="120" w:line="240" w:lineRule="auto"/>
        <w:rPr>
          <w:rFonts w:ascii="Franklin Gothic Book" w:hAnsi="Franklin Gothic Book"/>
          <w:sz w:val="22"/>
          <w:szCs w:val="22"/>
        </w:rPr>
      </w:pPr>
      <w:r w:rsidRPr="00D07DA7">
        <w:rPr>
          <w:rFonts w:ascii="Franklin Gothic Book" w:hAnsi="Franklin Gothic Book"/>
          <w:sz w:val="22"/>
          <w:szCs w:val="22"/>
        </w:rPr>
        <w:t>Nedílnou přílohou č. 2 této smlouvy je podrobná kalkulace ceny obsahující ocenění jednotlivých dílčích prací dle přílohy č. 1 (dále jen „</w:t>
      </w:r>
      <w:r w:rsidRPr="00D07DA7">
        <w:rPr>
          <w:rFonts w:ascii="Franklin Gothic Book" w:hAnsi="Franklin Gothic Book"/>
          <w:b/>
          <w:sz w:val="22"/>
          <w:szCs w:val="22"/>
        </w:rPr>
        <w:t>položkový rozpočet</w:t>
      </w:r>
      <w:r w:rsidRPr="00D07DA7">
        <w:rPr>
          <w:rFonts w:ascii="Franklin Gothic Book" w:hAnsi="Franklin Gothic Book"/>
          <w:sz w:val="22"/>
          <w:szCs w:val="22"/>
        </w:rPr>
        <w:t>“).</w:t>
      </w:r>
    </w:p>
    <w:p w14:paraId="466B12B9" w14:textId="77777777" w:rsidR="00F74D2B" w:rsidRPr="00D07DA7" w:rsidRDefault="00F74D2B" w:rsidP="00F74D2B">
      <w:pPr>
        <w:widowControl w:val="0"/>
        <w:numPr>
          <w:ilvl w:val="0"/>
          <w:numId w:val="16"/>
        </w:numPr>
        <w:tabs>
          <w:tab w:val="clear" w:pos="360"/>
        </w:tabs>
        <w:snapToGrid w:val="0"/>
        <w:spacing w:before="0" w:after="120" w:line="240" w:lineRule="auto"/>
        <w:rPr>
          <w:rFonts w:ascii="Franklin Gothic Book" w:hAnsi="Franklin Gothic Book"/>
          <w:sz w:val="22"/>
          <w:szCs w:val="22"/>
        </w:rPr>
      </w:pPr>
      <w:r w:rsidRPr="00D07DA7">
        <w:rPr>
          <w:rFonts w:ascii="Franklin Gothic Book" w:hAnsi="Franklin Gothic Book"/>
          <w:sz w:val="22"/>
          <w:szCs w:val="22"/>
        </w:rPr>
        <w:t>K ceně za provedení díla bez DPH bude zhotovitel účtovat DPH v zákonné výši.</w:t>
      </w:r>
    </w:p>
    <w:p w14:paraId="14BA2BA9" w14:textId="77777777" w:rsidR="00F74D2B" w:rsidRPr="00D07DA7" w:rsidRDefault="00F74D2B" w:rsidP="00F74D2B">
      <w:pPr>
        <w:widowControl w:val="0"/>
        <w:numPr>
          <w:ilvl w:val="0"/>
          <w:numId w:val="16"/>
        </w:numPr>
        <w:tabs>
          <w:tab w:val="clear" w:pos="360"/>
        </w:tabs>
        <w:snapToGrid w:val="0"/>
        <w:spacing w:before="0" w:after="120" w:line="240" w:lineRule="auto"/>
        <w:ind w:left="357" w:hanging="357"/>
        <w:rPr>
          <w:rFonts w:ascii="Franklin Gothic Book" w:hAnsi="Franklin Gothic Book"/>
          <w:sz w:val="22"/>
          <w:szCs w:val="22"/>
        </w:rPr>
      </w:pPr>
      <w:r w:rsidRPr="00D07DA7">
        <w:rPr>
          <w:rFonts w:ascii="Franklin Gothic Book" w:hAnsi="Franklin Gothic Book"/>
          <w:sz w:val="22"/>
          <w:szCs w:val="22"/>
        </w:rPr>
        <w:t>Sjednaná cena díla a položkový rozpočet jsou konečné, nejvýše přípustné a úplné ve smyslu ustanovení § 2621 občanského zákoníku.</w:t>
      </w:r>
    </w:p>
    <w:p w14:paraId="4529ADD0" w14:textId="71CACE13" w:rsidR="00F74D2B" w:rsidRPr="00D07DA7" w:rsidRDefault="00F74D2B" w:rsidP="00F74D2B">
      <w:pPr>
        <w:widowControl w:val="0"/>
        <w:numPr>
          <w:ilvl w:val="0"/>
          <w:numId w:val="16"/>
        </w:numPr>
        <w:tabs>
          <w:tab w:val="clear" w:pos="360"/>
        </w:tabs>
        <w:snapToGrid w:val="0"/>
        <w:spacing w:before="0" w:after="120" w:line="240" w:lineRule="auto"/>
        <w:ind w:left="357" w:hanging="357"/>
        <w:rPr>
          <w:rFonts w:ascii="Franklin Gothic Book" w:hAnsi="Franklin Gothic Book"/>
          <w:sz w:val="22"/>
          <w:szCs w:val="22"/>
        </w:rPr>
      </w:pPr>
      <w:r w:rsidRPr="00D07DA7">
        <w:rPr>
          <w:rFonts w:ascii="Franklin Gothic Book" w:hAnsi="Franklin Gothic Book"/>
          <w:sz w:val="22"/>
          <w:szCs w:val="22"/>
        </w:rPr>
        <w:t>Dohodnutá cena zahrnuje veškeré přímé i nepřímé náklady zhotovitele nezbytné k řádnému provedení, předání, kolaudaci a užívání díla</w:t>
      </w:r>
      <w:r w:rsidR="00BC74B8">
        <w:rPr>
          <w:rFonts w:ascii="Franklin Gothic Book" w:hAnsi="Franklin Gothic Book"/>
          <w:sz w:val="22"/>
          <w:szCs w:val="22"/>
        </w:rPr>
        <w:t>, též veškeré vedlejší náklady související s umístěním stavby, zařízení</w:t>
      </w:r>
      <w:r w:rsidR="002A1FC9">
        <w:rPr>
          <w:rFonts w:ascii="Franklin Gothic Book" w:hAnsi="Franklin Gothic Book"/>
          <w:sz w:val="22"/>
          <w:szCs w:val="22"/>
        </w:rPr>
        <w:t>m</w:t>
      </w:r>
      <w:r w:rsidR="00BC74B8">
        <w:rPr>
          <w:rFonts w:ascii="Franklin Gothic Book" w:hAnsi="Franklin Gothic Book"/>
          <w:sz w:val="22"/>
          <w:szCs w:val="22"/>
        </w:rPr>
        <w:t xml:space="preserve"> staveniště</w:t>
      </w:r>
      <w:r w:rsidR="00AD1FC1">
        <w:rPr>
          <w:rFonts w:ascii="Franklin Gothic Book" w:hAnsi="Franklin Gothic Book"/>
          <w:sz w:val="22"/>
          <w:szCs w:val="22"/>
        </w:rPr>
        <w:t xml:space="preserve"> a ostatní náklady potřebné pro realizaci díla dle této smlouvy.</w:t>
      </w:r>
      <w:r w:rsidR="00BC74B8">
        <w:rPr>
          <w:rFonts w:ascii="Franklin Gothic Book" w:hAnsi="Franklin Gothic Book"/>
          <w:sz w:val="22"/>
          <w:szCs w:val="22"/>
        </w:rPr>
        <w:t xml:space="preserve"> Z</w:t>
      </w:r>
      <w:r w:rsidRPr="00D07DA7">
        <w:rPr>
          <w:rFonts w:ascii="Franklin Gothic Book" w:hAnsi="Franklin Gothic Book"/>
          <w:sz w:val="22"/>
          <w:szCs w:val="22"/>
        </w:rPr>
        <w:t xml:space="preserve">hotovitel se zavazuje, že pokud nedojde ke změně rozsahu díla, nebude po </w:t>
      </w:r>
      <w:r w:rsidR="005A6806">
        <w:rPr>
          <w:rFonts w:ascii="Franklin Gothic Book" w:hAnsi="Franklin Gothic Book"/>
          <w:sz w:val="22"/>
          <w:szCs w:val="22"/>
        </w:rPr>
        <w:t>o</w:t>
      </w:r>
      <w:r w:rsidRPr="00D07DA7">
        <w:rPr>
          <w:rFonts w:ascii="Franklin Gothic Book" w:hAnsi="Franklin Gothic Book"/>
          <w:sz w:val="22"/>
          <w:szCs w:val="22"/>
        </w:rPr>
        <w:t xml:space="preserve">bjednateli požadovat žádné úhrady nad rámec ceny uvedené v čl. III. odst. 1 této </w:t>
      </w:r>
      <w:r w:rsidR="00BC74B8">
        <w:rPr>
          <w:rFonts w:ascii="Franklin Gothic Book" w:hAnsi="Franklin Gothic Book"/>
          <w:sz w:val="22"/>
          <w:szCs w:val="22"/>
        </w:rPr>
        <w:t>s</w:t>
      </w:r>
      <w:r w:rsidRPr="00D07DA7">
        <w:rPr>
          <w:rFonts w:ascii="Franklin Gothic Book" w:hAnsi="Franklin Gothic Book"/>
          <w:sz w:val="22"/>
          <w:szCs w:val="22"/>
        </w:rPr>
        <w:t>mlouvy.</w:t>
      </w:r>
    </w:p>
    <w:p w14:paraId="6AFDDFF9" w14:textId="77777777" w:rsidR="00F74D2B" w:rsidRPr="00D07DA7" w:rsidRDefault="00F74D2B" w:rsidP="00F74D2B">
      <w:pPr>
        <w:widowControl w:val="0"/>
        <w:numPr>
          <w:ilvl w:val="0"/>
          <w:numId w:val="16"/>
        </w:numPr>
        <w:tabs>
          <w:tab w:val="clear" w:pos="360"/>
        </w:tabs>
        <w:snapToGrid w:val="0"/>
        <w:spacing w:before="0" w:after="120" w:line="240" w:lineRule="auto"/>
        <w:ind w:left="357" w:hanging="357"/>
        <w:rPr>
          <w:rFonts w:ascii="Franklin Gothic Book" w:hAnsi="Franklin Gothic Book"/>
          <w:sz w:val="22"/>
          <w:szCs w:val="22"/>
        </w:rPr>
      </w:pPr>
      <w:r w:rsidRPr="00D07DA7">
        <w:rPr>
          <w:rFonts w:ascii="Franklin Gothic Book" w:hAnsi="Franklin Gothic Book"/>
          <w:sz w:val="22"/>
          <w:szCs w:val="22"/>
        </w:rPr>
        <w:t>Cena díla nemůže být zvýšena či snížena, pokud nedojde ke změně této smlouvy, resp. jejích příloh formou písemného dodatku. Podkladem pro takovou změnu budou zejména změnové listy, z nichž musí být patrno, o jakou změnu díla se má jednat, jakož i odpovídající cena, kterou za provedení změny díla bude zhotovitel u objednatele požadovat uhradit.</w:t>
      </w:r>
      <w:r w:rsidR="00521A3D">
        <w:rPr>
          <w:rFonts w:ascii="Franklin Gothic Book" w:hAnsi="Franklin Gothic Book"/>
          <w:sz w:val="22"/>
          <w:szCs w:val="22"/>
        </w:rPr>
        <w:t xml:space="preserve"> </w:t>
      </w:r>
      <w:r w:rsidRPr="00D07DA7">
        <w:rPr>
          <w:rFonts w:ascii="Franklin Gothic Book" w:hAnsi="Franklin Gothic Book"/>
          <w:sz w:val="22"/>
          <w:szCs w:val="22"/>
        </w:rPr>
        <w:t xml:space="preserve">Veškeré změny musí být v souladu s příslušnými ustanoveními zákona č. 134/2016 Sb., o zadávání veřejných zakázek, ve znění pozdějších předpisů. </w:t>
      </w:r>
    </w:p>
    <w:p w14:paraId="28864460" w14:textId="09632798" w:rsidR="00F74D2B" w:rsidRPr="00D07DA7" w:rsidRDefault="00F74D2B" w:rsidP="00F74D2B">
      <w:pPr>
        <w:widowControl w:val="0"/>
        <w:snapToGrid w:val="0"/>
        <w:spacing w:before="0" w:after="120" w:line="240" w:lineRule="auto"/>
        <w:ind w:left="357"/>
        <w:rPr>
          <w:rFonts w:ascii="Franklin Gothic Book" w:hAnsi="Franklin Gothic Book"/>
          <w:sz w:val="22"/>
          <w:szCs w:val="22"/>
        </w:rPr>
      </w:pPr>
      <w:r w:rsidRPr="00D07DA7">
        <w:rPr>
          <w:rFonts w:ascii="Franklin Gothic Book" w:hAnsi="Franklin Gothic Book"/>
          <w:sz w:val="22"/>
          <w:szCs w:val="22"/>
        </w:rPr>
        <w:t xml:space="preserve">V případě víceprací bude navýšení ceny díla vypočteno na základě jednotkových cen uvedených v položkovém rozpočtu. V případě, že nebude možno použít jednotkových cen, bude cena stanovena na základě aktuálně platných cen programu cenové soustavy ÚRS Praha nebo dohodou smluvních stran. </w:t>
      </w:r>
      <w:r w:rsidR="007E06A3">
        <w:rPr>
          <w:rFonts w:ascii="Franklin Gothic Book" w:hAnsi="Franklin Gothic Book"/>
          <w:sz w:val="22"/>
          <w:szCs w:val="22"/>
        </w:rPr>
        <w:t>Neprovedené méněpráce, o jejichž hodnotu se cena díla sníží, budou oceněny dle položkového rozpočtu.</w:t>
      </w:r>
    </w:p>
    <w:p w14:paraId="41F9E686" w14:textId="77777777" w:rsidR="00F74D2B" w:rsidRPr="00D07DA7" w:rsidRDefault="00F74D2B" w:rsidP="00F74D2B">
      <w:pPr>
        <w:widowControl w:val="0"/>
        <w:numPr>
          <w:ilvl w:val="0"/>
          <w:numId w:val="16"/>
        </w:numPr>
        <w:snapToGrid w:val="0"/>
        <w:spacing w:before="0" w:after="120" w:line="240" w:lineRule="auto"/>
        <w:rPr>
          <w:rFonts w:ascii="Franklin Gothic Book" w:hAnsi="Franklin Gothic Book"/>
          <w:sz w:val="22"/>
          <w:szCs w:val="22"/>
        </w:rPr>
      </w:pPr>
      <w:r w:rsidRPr="00D07DA7">
        <w:rPr>
          <w:rFonts w:ascii="Franklin Gothic Book" w:hAnsi="Franklin Gothic Book"/>
          <w:sz w:val="22"/>
          <w:szCs w:val="22"/>
        </w:rPr>
        <w:t>Provedení veškerých víceprací, méněprací, změny technologií nebo materiálů, doplňky nebo rozšíření či zúžení díla je možné vždy až po uzavření písemného dodatku k</w:t>
      </w:r>
      <w:r w:rsidR="004F5B02">
        <w:rPr>
          <w:rFonts w:ascii="Franklin Gothic Book" w:hAnsi="Franklin Gothic Book"/>
          <w:sz w:val="22"/>
          <w:szCs w:val="22"/>
        </w:rPr>
        <w:t> </w:t>
      </w:r>
      <w:r w:rsidRPr="00D07DA7">
        <w:rPr>
          <w:rFonts w:ascii="Franklin Gothic Book" w:hAnsi="Franklin Gothic Book"/>
          <w:sz w:val="22"/>
          <w:szCs w:val="22"/>
        </w:rPr>
        <w:t>této</w:t>
      </w:r>
      <w:r w:rsidR="004F5B02">
        <w:rPr>
          <w:rFonts w:ascii="Franklin Gothic Book" w:hAnsi="Franklin Gothic Book"/>
          <w:sz w:val="22"/>
          <w:szCs w:val="22"/>
        </w:rPr>
        <w:t xml:space="preserve"> </w:t>
      </w:r>
      <w:r w:rsidRPr="00D07DA7">
        <w:rPr>
          <w:rFonts w:ascii="Franklin Gothic Book" w:hAnsi="Franklin Gothic Book"/>
          <w:sz w:val="22"/>
          <w:szCs w:val="22"/>
        </w:rPr>
        <w:t>smlouvě. Pokud zhotovitel provede některé z prací dříve, má objednatel právo jejich úhradu odmítnout. Zhotovitel se zavazuje na výzvu objednatele odmítnuté vícepráce bez zbytečného odkladu odstranit ve lhůtě stanovené objednatelem.</w:t>
      </w:r>
    </w:p>
    <w:p w14:paraId="2B0D7FBE" w14:textId="77777777" w:rsidR="00E3086E" w:rsidRPr="00D07DA7" w:rsidRDefault="00E3086E" w:rsidP="00E3086E">
      <w:pPr>
        <w:widowControl w:val="0"/>
        <w:numPr>
          <w:ilvl w:val="0"/>
          <w:numId w:val="16"/>
        </w:numPr>
        <w:snapToGrid w:val="0"/>
        <w:spacing w:before="0" w:after="120" w:line="240" w:lineRule="auto"/>
        <w:rPr>
          <w:rFonts w:ascii="Franklin Gothic Book" w:hAnsi="Franklin Gothic Book"/>
          <w:sz w:val="22"/>
          <w:szCs w:val="22"/>
        </w:rPr>
      </w:pPr>
      <w:r w:rsidRPr="00D07DA7">
        <w:rPr>
          <w:rFonts w:ascii="Franklin Gothic Book" w:hAnsi="Franklin Gothic Book"/>
          <w:sz w:val="22"/>
          <w:szCs w:val="22"/>
        </w:rPr>
        <w:t>Konečnou cenu díla uvedenou v odstavci 1 tohoto článku je možno překročit jen v těchto případech:</w:t>
      </w:r>
    </w:p>
    <w:p w14:paraId="3FEA666D" w14:textId="5F1546BB" w:rsidR="00E3086E" w:rsidRPr="005946DB" w:rsidRDefault="00E3086E" w:rsidP="00E3086E">
      <w:pPr>
        <w:widowControl w:val="0"/>
        <w:numPr>
          <w:ilvl w:val="0"/>
          <w:numId w:val="15"/>
        </w:numPr>
        <w:snapToGrid w:val="0"/>
        <w:spacing w:before="0" w:after="120" w:line="240" w:lineRule="auto"/>
        <w:rPr>
          <w:rFonts w:ascii="Franklin Gothic Book" w:hAnsi="Franklin Gothic Book"/>
          <w:sz w:val="22"/>
          <w:szCs w:val="22"/>
        </w:rPr>
      </w:pPr>
      <w:r w:rsidRPr="005946DB">
        <w:rPr>
          <w:rFonts w:ascii="Franklin Gothic Book" w:hAnsi="Franklin Gothic Book"/>
          <w:sz w:val="22"/>
          <w:szCs w:val="22"/>
        </w:rPr>
        <w:t xml:space="preserve">v průběhu </w:t>
      </w:r>
      <w:r w:rsidR="007E06A3">
        <w:rPr>
          <w:rFonts w:ascii="Franklin Gothic Book" w:hAnsi="Franklin Gothic Book"/>
          <w:sz w:val="22"/>
          <w:szCs w:val="22"/>
        </w:rPr>
        <w:t>realizace díla</w:t>
      </w:r>
      <w:r w:rsidRPr="005946DB">
        <w:rPr>
          <w:rFonts w:ascii="Franklin Gothic Book" w:hAnsi="Franklin Gothic Book"/>
          <w:sz w:val="22"/>
          <w:szCs w:val="22"/>
        </w:rPr>
        <w:t xml:space="preserve"> dojde ke změnám daňových předpisů majících vliv na výši nabídkové ceny, </w:t>
      </w:r>
    </w:p>
    <w:p w14:paraId="1E684B9A" w14:textId="77777777" w:rsidR="00E3086E" w:rsidRPr="00D07DA7" w:rsidRDefault="00E3086E" w:rsidP="00E3086E">
      <w:pPr>
        <w:widowControl w:val="0"/>
        <w:numPr>
          <w:ilvl w:val="0"/>
          <w:numId w:val="15"/>
        </w:numPr>
        <w:snapToGrid w:val="0"/>
        <w:spacing w:before="0" w:after="120" w:line="240" w:lineRule="auto"/>
        <w:rPr>
          <w:rFonts w:ascii="Franklin Gothic Book" w:hAnsi="Franklin Gothic Book"/>
          <w:sz w:val="22"/>
          <w:szCs w:val="22"/>
        </w:rPr>
      </w:pPr>
      <w:r w:rsidRPr="00D07DA7">
        <w:rPr>
          <w:rFonts w:ascii="Franklin Gothic Book" w:hAnsi="Franklin Gothic Book"/>
          <w:sz w:val="22"/>
          <w:szCs w:val="22"/>
        </w:rPr>
        <w:t xml:space="preserve">v případě tzv. víceprací, vzniklých např. z důvodu, že </w:t>
      </w:r>
    </w:p>
    <w:p w14:paraId="22290AEB" w14:textId="7D5D0F91" w:rsidR="00E3086E" w:rsidRPr="00D07DA7" w:rsidRDefault="00E3086E" w:rsidP="00E3086E">
      <w:pPr>
        <w:widowControl w:val="0"/>
        <w:numPr>
          <w:ilvl w:val="1"/>
          <w:numId w:val="15"/>
        </w:numPr>
        <w:snapToGrid w:val="0"/>
        <w:spacing w:before="0" w:after="120" w:line="240" w:lineRule="auto"/>
        <w:rPr>
          <w:rFonts w:ascii="Franklin Gothic Book" w:hAnsi="Franklin Gothic Book"/>
          <w:sz w:val="22"/>
          <w:szCs w:val="22"/>
        </w:rPr>
      </w:pPr>
      <w:r w:rsidRPr="00D07DA7">
        <w:rPr>
          <w:rFonts w:ascii="Franklin Gothic Book" w:hAnsi="Franklin Gothic Book"/>
          <w:sz w:val="22"/>
          <w:szCs w:val="22"/>
        </w:rPr>
        <w:t xml:space="preserve">objednatel požaduje </w:t>
      </w:r>
      <w:r w:rsidR="007E06A3">
        <w:rPr>
          <w:rFonts w:ascii="Franklin Gothic Book" w:hAnsi="Franklin Gothic Book"/>
          <w:sz w:val="22"/>
          <w:szCs w:val="22"/>
        </w:rPr>
        <w:t xml:space="preserve">realizovat </w:t>
      </w:r>
      <w:r w:rsidRPr="00D07DA7">
        <w:rPr>
          <w:rFonts w:ascii="Franklin Gothic Book" w:hAnsi="Franklin Gothic Book"/>
          <w:sz w:val="22"/>
          <w:szCs w:val="22"/>
        </w:rPr>
        <w:t>práce, které nejsou v předmětu díla</w:t>
      </w:r>
      <w:r w:rsidR="007E06A3">
        <w:rPr>
          <w:rFonts w:ascii="Franklin Gothic Book" w:hAnsi="Franklin Gothic Book"/>
          <w:sz w:val="22"/>
          <w:szCs w:val="22"/>
        </w:rPr>
        <w:t xml:space="preserve"> zahrnuty</w:t>
      </w:r>
      <w:r w:rsidRPr="00D07DA7">
        <w:rPr>
          <w:rFonts w:ascii="Franklin Gothic Book" w:hAnsi="Franklin Gothic Book"/>
          <w:sz w:val="22"/>
          <w:szCs w:val="22"/>
        </w:rPr>
        <w:t xml:space="preserve">, </w:t>
      </w:r>
    </w:p>
    <w:p w14:paraId="1B94A726" w14:textId="2B1ED068" w:rsidR="00E3086E" w:rsidRPr="00D07DA7" w:rsidRDefault="00E3086E" w:rsidP="00E3086E">
      <w:pPr>
        <w:widowControl w:val="0"/>
        <w:numPr>
          <w:ilvl w:val="1"/>
          <w:numId w:val="15"/>
        </w:numPr>
        <w:snapToGrid w:val="0"/>
        <w:spacing w:before="0" w:after="120" w:line="240" w:lineRule="auto"/>
        <w:rPr>
          <w:rFonts w:ascii="Franklin Gothic Book" w:hAnsi="Franklin Gothic Book"/>
          <w:sz w:val="22"/>
          <w:szCs w:val="22"/>
        </w:rPr>
      </w:pPr>
      <w:r w:rsidRPr="00D07DA7">
        <w:rPr>
          <w:rFonts w:ascii="Franklin Gothic Book" w:hAnsi="Franklin Gothic Book"/>
          <w:sz w:val="22"/>
          <w:szCs w:val="22"/>
        </w:rPr>
        <w:t>při realizaci díla se zjistí skutečnosti, které nebyly v době podpisu smlouvy znám</w:t>
      </w:r>
      <w:r w:rsidR="00286A2A">
        <w:rPr>
          <w:rFonts w:ascii="Franklin Gothic Book" w:hAnsi="Franklin Gothic Book"/>
          <w:sz w:val="22"/>
          <w:szCs w:val="22"/>
        </w:rPr>
        <w:t>y</w:t>
      </w:r>
      <w:r w:rsidRPr="00D07DA7">
        <w:rPr>
          <w:rFonts w:ascii="Franklin Gothic Book" w:hAnsi="Franklin Gothic Book"/>
          <w:sz w:val="22"/>
          <w:szCs w:val="22"/>
        </w:rPr>
        <w:t>, a zhotovitel je nezavinil ani nemohl předvídat a mají vliv na cenu díla,</w:t>
      </w:r>
    </w:p>
    <w:p w14:paraId="30DD251D" w14:textId="77777777" w:rsidR="00E3086E" w:rsidRPr="00D07DA7" w:rsidRDefault="00E3086E" w:rsidP="00E3086E">
      <w:pPr>
        <w:widowControl w:val="0"/>
        <w:numPr>
          <w:ilvl w:val="1"/>
          <w:numId w:val="15"/>
        </w:numPr>
        <w:snapToGrid w:val="0"/>
        <w:spacing w:before="0" w:after="120" w:line="240" w:lineRule="auto"/>
        <w:rPr>
          <w:rFonts w:ascii="Franklin Gothic Book" w:hAnsi="Franklin Gothic Book"/>
          <w:sz w:val="22"/>
          <w:szCs w:val="22"/>
        </w:rPr>
      </w:pPr>
      <w:r w:rsidRPr="00D07DA7">
        <w:rPr>
          <w:rFonts w:ascii="Franklin Gothic Book" w:hAnsi="Franklin Gothic Book"/>
          <w:sz w:val="22"/>
          <w:szCs w:val="22"/>
        </w:rPr>
        <w:t>při realizaci se zjistí skutečnosti odlišné od dokumentace předané objednatelem (neodpovídající geologické údaje apod.),</w:t>
      </w:r>
    </w:p>
    <w:p w14:paraId="2EE587E0" w14:textId="43750CCE" w:rsidR="00E3086E" w:rsidRPr="00D07DA7" w:rsidRDefault="002A1FC9" w:rsidP="00E3086E">
      <w:pPr>
        <w:widowControl w:val="0"/>
        <w:snapToGrid w:val="0"/>
        <w:spacing w:before="0" w:after="120" w:line="240" w:lineRule="auto"/>
        <w:ind w:left="360"/>
        <w:rPr>
          <w:rFonts w:ascii="Franklin Gothic Book" w:hAnsi="Franklin Gothic Book"/>
          <w:sz w:val="22"/>
          <w:szCs w:val="22"/>
        </w:rPr>
      </w:pPr>
      <w:r>
        <w:rPr>
          <w:rFonts w:ascii="Franklin Gothic Book" w:hAnsi="Franklin Gothic Book"/>
          <w:sz w:val="22"/>
          <w:szCs w:val="22"/>
        </w:rPr>
        <w:t>Změny díla musí</w:t>
      </w:r>
      <w:r w:rsidR="00E3086E" w:rsidRPr="00D07DA7">
        <w:rPr>
          <w:rFonts w:ascii="Franklin Gothic Book" w:hAnsi="Franklin Gothic Book"/>
          <w:sz w:val="22"/>
          <w:szCs w:val="22"/>
        </w:rPr>
        <w:t xml:space="preserve"> být </w:t>
      </w:r>
      <w:r>
        <w:rPr>
          <w:rFonts w:ascii="Franklin Gothic Book" w:hAnsi="Franklin Gothic Book"/>
          <w:sz w:val="22"/>
          <w:szCs w:val="22"/>
        </w:rPr>
        <w:t xml:space="preserve">učiněny </w:t>
      </w:r>
      <w:r w:rsidR="00E3086E" w:rsidRPr="00D07DA7">
        <w:rPr>
          <w:rFonts w:ascii="Franklin Gothic Book" w:hAnsi="Franklin Gothic Book"/>
          <w:sz w:val="22"/>
          <w:szCs w:val="22"/>
        </w:rPr>
        <w:t>v souladu s platnými právními předpisy, zejména s příslušnými ustanoveními zákona č. 134/2016 Sb., o zadávání veřejných zakázek, v</w:t>
      </w:r>
      <w:r>
        <w:rPr>
          <w:rFonts w:ascii="Franklin Gothic Book" w:hAnsi="Franklin Gothic Book"/>
          <w:sz w:val="22"/>
          <w:szCs w:val="22"/>
        </w:rPr>
        <w:t>e znění pozdějších předpisů</w:t>
      </w:r>
      <w:r w:rsidR="00E3086E" w:rsidRPr="00D07DA7">
        <w:rPr>
          <w:rFonts w:ascii="Franklin Gothic Book" w:hAnsi="Franklin Gothic Book"/>
          <w:sz w:val="22"/>
          <w:szCs w:val="22"/>
        </w:rPr>
        <w:t>, zadávací dokumentací na veřejnou zakázku</w:t>
      </w:r>
      <w:r w:rsidR="00286A2A">
        <w:rPr>
          <w:rFonts w:ascii="Franklin Gothic Book" w:hAnsi="Franklin Gothic Book"/>
          <w:sz w:val="22"/>
          <w:szCs w:val="22"/>
        </w:rPr>
        <w:t>, nabídkou zhotovitele</w:t>
      </w:r>
      <w:r w:rsidR="00E3086E" w:rsidRPr="00D07DA7">
        <w:rPr>
          <w:rFonts w:ascii="Franklin Gothic Book" w:hAnsi="Franklin Gothic Book"/>
          <w:sz w:val="22"/>
          <w:szCs w:val="22"/>
        </w:rPr>
        <w:t xml:space="preserve"> a touto smlouvou.</w:t>
      </w:r>
      <w:r w:rsidR="00BC74B8">
        <w:rPr>
          <w:rFonts w:ascii="Franklin Gothic Book" w:hAnsi="Franklin Gothic Book"/>
          <w:sz w:val="22"/>
          <w:szCs w:val="22"/>
        </w:rPr>
        <w:t xml:space="preserve"> Smluvní strany dále sjednávají, že ke změně ceny díla může dojít též v případě, pokud objednatel požaduje vypustit některé práce předmětu díla.</w:t>
      </w:r>
    </w:p>
    <w:p w14:paraId="369A7B03" w14:textId="77777777" w:rsidR="00E3086E" w:rsidRPr="00D07DA7" w:rsidRDefault="00E3086E" w:rsidP="00E3086E">
      <w:pPr>
        <w:widowControl w:val="0"/>
        <w:snapToGrid w:val="0"/>
        <w:spacing w:before="0" w:after="120" w:line="240" w:lineRule="auto"/>
        <w:ind w:left="360"/>
        <w:rPr>
          <w:rFonts w:ascii="Franklin Gothic Book" w:hAnsi="Franklin Gothic Book"/>
          <w:sz w:val="22"/>
          <w:szCs w:val="22"/>
        </w:rPr>
      </w:pPr>
    </w:p>
    <w:p w14:paraId="5F6DE560" w14:textId="77777777" w:rsidR="00F74D2B" w:rsidRPr="00D07DA7" w:rsidRDefault="00F74D2B" w:rsidP="00F74D2B">
      <w:pPr>
        <w:widowControl w:val="0"/>
        <w:snapToGrid w:val="0"/>
        <w:spacing w:before="0" w:after="0" w:line="240" w:lineRule="auto"/>
        <w:jc w:val="center"/>
        <w:rPr>
          <w:rFonts w:ascii="Franklin Gothic Book" w:hAnsi="Franklin Gothic Book"/>
          <w:b/>
          <w:sz w:val="22"/>
          <w:szCs w:val="22"/>
        </w:rPr>
      </w:pPr>
      <w:r w:rsidRPr="00D07DA7">
        <w:rPr>
          <w:rFonts w:ascii="Franklin Gothic Book" w:hAnsi="Franklin Gothic Book"/>
          <w:b/>
          <w:sz w:val="22"/>
          <w:szCs w:val="22"/>
        </w:rPr>
        <w:lastRenderedPageBreak/>
        <w:t xml:space="preserve">IV. </w:t>
      </w:r>
    </w:p>
    <w:p w14:paraId="16057210" w14:textId="77777777" w:rsidR="00F74D2B" w:rsidRPr="00D07DA7" w:rsidRDefault="00F74D2B" w:rsidP="00F74D2B">
      <w:pPr>
        <w:widowControl w:val="0"/>
        <w:snapToGrid w:val="0"/>
        <w:spacing w:before="0" w:after="120" w:line="240" w:lineRule="auto"/>
        <w:jc w:val="center"/>
        <w:rPr>
          <w:rFonts w:ascii="Franklin Gothic Book" w:hAnsi="Franklin Gothic Book"/>
          <w:b/>
          <w:sz w:val="22"/>
          <w:szCs w:val="22"/>
        </w:rPr>
      </w:pPr>
      <w:r w:rsidRPr="00D07DA7">
        <w:rPr>
          <w:rFonts w:ascii="Franklin Gothic Book" w:hAnsi="Franklin Gothic Book"/>
          <w:b/>
          <w:sz w:val="22"/>
          <w:szCs w:val="22"/>
          <w:u w:val="single"/>
        </w:rPr>
        <w:t xml:space="preserve">Fakturace a platební podmínky </w:t>
      </w:r>
    </w:p>
    <w:p w14:paraId="69F58FA6" w14:textId="224A37B9" w:rsidR="00F74D2B" w:rsidRPr="007E06A3" w:rsidRDefault="00F74D2B" w:rsidP="00F74D2B">
      <w:pPr>
        <w:widowControl w:val="0"/>
        <w:numPr>
          <w:ilvl w:val="0"/>
          <w:numId w:val="1"/>
        </w:numPr>
        <w:snapToGrid w:val="0"/>
        <w:spacing w:before="0" w:after="120" w:line="240" w:lineRule="auto"/>
        <w:rPr>
          <w:rFonts w:ascii="Franklin Gothic Book" w:hAnsi="Franklin Gothic Book"/>
          <w:i/>
          <w:sz w:val="22"/>
          <w:szCs w:val="22"/>
        </w:rPr>
      </w:pPr>
      <w:r w:rsidRPr="00D07DA7">
        <w:rPr>
          <w:rFonts w:ascii="Franklin Gothic Book" w:hAnsi="Franklin Gothic Book"/>
          <w:sz w:val="22"/>
          <w:szCs w:val="22"/>
        </w:rPr>
        <w:t>Cenu díla uhradí objednatel zhotoviteli postupně za skutečně provedené práce, výkony a materiál v souladu s položkovým rozpočtem na základě daňových dokladů - faktur (dále jen „</w:t>
      </w:r>
      <w:r w:rsidRPr="00D07DA7">
        <w:rPr>
          <w:rFonts w:ascii="Franklin Gothic Book" w:hAnsi="Franklin Gothic Book"/>
          <w:b/>
          <w:sz w:val="22"/>
          <w:szCs w:val="22"/>
        </w:rPr>
        <w:t>faktura</w:t>
      </w:r>
      <w:r w:rsidRPr="00D07DA7">
        <w:rPr>
          <w:rFonts w:ascii="Franklin Gothic Book" w:hAnsi="Franklin Gothic Book"/>
          <w:sz w:val="22"/>
          <w:szCs w:val="22"/>
        </w:rPr>
        <w:t>“</w:t>
      </w:r>
      <w:r w:rsidR="009826EC">
        <w:rPr>
          <w:rFonts w:ascii="Franklin Gothic Book" w:hAnsi="Franklin Gothic Book"/>
          <w:sz w:val="22"/>
          <w:szCs w:val="22"/>
        </w:rPr>
        <w:t xml:space="preserve">) </w:t>
      </w:r>
      <w:r w:rsidR="00AD1FC1">
        <w:rPr>
          <w:rFonts w:ascii="Franklin Gothic Book" w:hAnsi="Franklin Gothic Book"/>
          <w:sz w:val="22"/>
          <w:szCs w:val="22"/>
        </w:rPr>
        <w:t xml:space="preserve">vystavených zhotovitelem jedenkrát měsíčně </w:t>
      </w:r>
      <w:r w:rsidRPr="00D07DA7">
        <w:rPr>
          <w:rFonts w:ascii="Franklin Gothic Book" w:hAnsi="Franklin Gothic Book"/>
          <w:sz w:val="22"/>
          <w:szCs w:val="22"/>
        </w:rPr>
        <w:t xml:space="preserve">a na základě oboustranně odsouhlaseného zjišťovacího protokolu skutečně provedených prací, který bude vždy (alespoň v kopii) nedílnou přílohou každé příslušné faktury. </w:t>
      </w:r>
      <w:r w:rsidR="00E3086E" w:rsidRPr="00D07DA7">
        <w:rPr>
          <w:rFonts w:ascii="Franklin Gothic Book" w:hAnsi="Franklin Gothic Book"/>
          <w:sz w:val="22"/>
          <w:szCs w:val="22"/>
        </w:rPr>
        <w:t>Bez shora uvedeného zjišťovacího protokolu skutečně provedených prací je faktura neúplná.</w:t>
      </w:r>
    </w:p>
    <w:p w14:paraId="698D9D81" w14:textId="7CC513A5" w:rsidR="0003211C" w:rsidRPr="0003211C" w:rsidRDefault="007E06A3" w:rsidP="0003211C">
      <w:pPr>
        <w:widowControl w:val="0"/>
        <w:numPr>
          <w:ilvl w:val="0"/>
          <w:numId w:val="1"/>
        </w:numPr>
        <w:tabs>
          <w:tab w:val="left" w:pos="4536"/>
        </w:tabs>
        <w:snapToGrid w:val="0"/>
        <w:spacing w:before="0" w:after="120" w:line="240" w:lineRule="auto"/>
        <w:rPr>
          <w:rFonts w:ascii="Franklin Gothic Book" w:hAnsi="Franklin Gothic Book"/>
          <w:sz w:val="22"/>
          <w:szCs w:val="22"/>
        </w:rPr>
      </w:pPr>
      <w:r w:rsidRPr="007E06A3">
        <w:rPr>
          <w:rFonts w:ascii="Franklin Gothic Book" w:hAnsi="Franklin Gothic Book"/>
          <w:sz w:val="22"/>
          <w:szCs w:val="22"/>
        </w:rPr>
        <w:t xml:space="preserve">Návrh zjišťovacího protokolu, který je zhotovitel povinen předložit objednateli do 5 kalendářních dnů od uplynutí kalendářního měsíce, bude obsahovat výčet veškerých skutečně a řádně provedených prací, eventuálních víceprací a méněprací k poslednímu dni kalendářního měsíce, k nimž se dílčí daňový doklad vztahuje. </w:t>
      </w:r>
    </w:p>
    <w:p w14:paraId="4A2527CC" w14:textId="741C208B" w:rsidR="007E06A3" w:rsidRPr="007E06A3" w:rsidRDefault="007E06A3" w:rsidP="0003211C">
      <w:pPr>
        <w:widowControl w:val="0"/>
        <w:tabs>
          <w:tab w:val="left" w:pos="4536"/>
        </w:tabs>
        <w:snapToGrid w:val="0"/>
        <w:spacing w:before="0" w:after="120" w:line="240" w:lineRule="auto"/>
        <w:ind w:left="283"/>
        <w:rPr>
          <w:rFonts w:ascii="Franklin Gothic Book" w:hAnsi="Franklin Gothic Book"/>
          <w:sz w:val="22"/>
          <w:szCs w:val="22"/>
        </w:rPr>
      </w:pPr>
      <w:r w:rsidRPr="007E06A3">
        <w:rPr>
          <w:rFonts w:ascii="Franklin Gothic Book" w:hAnsi="Franklin Gothic Book"/>
          <w:sz w:val="22"/>
          <w:szCs w:val="22"/>
        </w:rPr>
        <w:t xml:space="preserve">Nedojde-li mezi </w:t>
      </w:r>
      <w:r>
        <w:rPr>
          <w:rFonts w:ascii="Franklin Gothic Book" w:hAnsi="Franklin Gothic Book"/>
          <w:sz w:val="22"/>
          <w:szCs w:val="22"/>
        </w:rPr>
        <w:t>smluvními</w:t>
      </w:r>
      <w:r w:rsidRPr="007E06A3">
        <w:rPr>
          <w:rFonts w:ascii="Franklin Gothic Book" w:hAnsi="Franklin Gothic Book"/>
          <w:sz w:val="22"/>
          <w:szCs w:val="22"/>
        </w:rPr>
        <w:t xml:space="preserve"> stranami do 5 pracovních dnů od předložení zjišťovacího protokolu k dohodě při odsouhlasení množství nebo druhu skutečně provedených prací, je zhotovitel oprávněn fakturovat pouze dodávky, služby a/nebo práce, u kterých nedošlo k rozporu. Do doby, než dojde k vypořádání rozporu o množství a ceně provedených prací, není objednatel v prodlení se zaplacením faktury v rozsahu sporných prací.</w:t>
      </w:r>
    </w:p>
    <w:p w14:paraId="39A7D105" w14:textId="432D941E" w:rsidR="008D54A8" w:rsidRPr="000E6F69" w:rsidRDefault="008D54A8" w:rsidP="00F74D2B">
      <w:pPr>
        <w:widowControl w:val="0"/>
        <w:numPr>
          <w:ilvl w:val="0"/>
          <w:numId w:val="1"/>
        </w:numPr>
        <w:snapToGrid w:val="0"/>
        <w:spacing w:before="0" w:after="120" w:line="240" w:lineRule="auto"/>
        <w:rPr>
          <w:rFonts w:ascii="Franklin Gothic Book" w:hAnsi="Franklin Gothic Book"/>
          <w:sz w:val="22"/>
          <w:szCs w:val="22"/>
        </w:rPr>
      </w:pPr>
      <w:r w:rsidRPr="000E6F69">
        <w:rPr>
          <w:rFonts w:ascii="Franklin Gothic Book" w:hAnsi="Franklin Gothic Book"/>
          <w:sz w:val="22"/>
          <w:szCs w:val="22"/>
        </w:rPr>
        <w:t xml:space="preserve">Bude-li zhotovitel v prodlení s prováděním díla či jednolitých částí díla dle časového harmonogramu, který je přílohou č. 4 této smlouvy delším než </w:t>
      </w:r>
      <w:r w:rsidR="00064E18">
        <w:rPr>
          <w:rFonts w:ascii="Franklin Gothic Book" w:hAnsi="Franklin Gothic Book"/>
          <w:sz w:val="22"/>
          <w:szCs w:val="22"/>
        </w:rPr>
        <w:t>30</w:t>
      </w:r>
      <w:r w:rsidRPr="000E6F69">
        <w:rPr>
          <w:rFonts w:ascii="Franklin Gothic Book" w:hAnsi="Franklin Gothic Book"/>
          <w:sz w:val="22"/>
          <w:szCs w:val="22"/>
        </w:rPr>
        <w:t xml:space="preserve"> kalendářních dnů, je objednatel oprávněn úhradu faktur pozastavit.</w:t>
      </w:r>
    </w:p>
    <w:p w14:paraId="3C51CA60" w14:textId="77777777" w:rsidR="00D157B6" w:rsidRDefault="00F74D2B" w:rsidP="00F74D2B">
      <w:pPr>
        <w:widowControl w:val="0"/>
        <w:numPr>
          <w:ilvl w:val="0"/>
          <w:numId w:val="1"/>
        </w:numPr>
        <w:snapToGrid w:val="0"/>
        <w:spacing w:before="0" w:after="120" w:line="240" w:lineRule="auto"/>
        <w:rPr>
          <w:rFonts w:ascii="Franklin Gothic Book" w:hAnsi="Franklin Gothic Book"/>
          <w:sz w:val="22"/>
          <w:szCs w:val="22"/>
        </w:rPr>
      </w:pPr>
      <w:r w:rsidRPr="00D07DA7">
        <w:rPr>
          <w:rFonts w:ascii="Franklin Gothic Book" w:hAnsi="Franklin Gothic Book"/>
          <w:sz w:val="22"/>
          <w:szCs w:val="22"/>
        </w:rPr>
        <w:t>Konečnou fakturu je zhotovitel oprávněn vystavit až po předání díla bez vad a nedodělků</w:t>
      </w:r>
      <w:r w:rsidR="005946DB">
        <w:rPr>
          <w:rFonts w:ascii="Franklin Gothic Book" w:hAnsi="Franklin Gothic Book"/>
          <w:sz w:val="22"/>
          <w:szCs w:val="22"/>
        </w:rPr>
        <w:t xml:space="preserve"> objednateli</w:t>
      </w:r>
      <w:r w:rsidRPr="00D07DA7">
        <w:rPr>
          <w:rFonts w:ascii="Franklin Gothic Book" w:hAnsi="Franklin Gothic Book"/>
          <w:sz w:val="22"/>
          <w:szCs w:val="22"/>
        </w:rPr>
        <w:t>, resp. po odstranění všech vad nebo nedodělků uvedených v protokolu o předání a převzetí díla nebo řádného uspokojení jiného zákonného či smluvního nároku uplatněného objednatelem z titulu odpovědnosti zhotovitele za vady díla, nebude-li mezi smluvními stranami písemně dohodnuto jinak.</w:t>
      </w:r>
      <w:r w:rsidR="00CD168A">
        <w:rPr>
          <w:rFonts w:ascii="Franklin Gothic Book" w:hAnsi="Franklin Gothic Book"/>
          <w:sz w:val="22"/>
          <w:szCs w:val="22"/>
        </w:rPr>
        <w:t xml:space="preserve"> </w:t>
      </w:r>
    </w:p>
    <w:p w14:paraId="0C94CA38" w14:textId="0F12311E" w:rsidR="00F74D2B" w:rsidRPr="00D07DA7" w:rsidRDefault="00CD168A" w:rsidP="00D157B6">
      <w:pPr>
        <w:widowControl w:val="0"/>
        <w:snapToGrid w:val="0"/>
        <w:spacing w:before="0" w:after="120" w:line="240" w:lineRule="auto"/>
        <w:ind w:left="283"/>
        <w:rPr>
          <w:rFonts w:ascii="Franklin Gothic Book" w:hAnsi="Franklin Gothic Book"/>
          <w:sz w:val="22"/>
          <w:szCs w:val="22"/>
        </w:rPr>
      </w:pPr>
      <w:r>
        <w:rPr>
          <w:rFonts w:ascii="Franklin Gothic Book" w:hAnsi="Franklin Gothic Book"/>
          <w:sz w:val="22"/>
          <w:szCs w:val="22"/>
        </w:rPr>
        <w:t xml:space="preserve">Vznikne-li mezi smluvními stranami spor ohledně </w:t>
      </w:r>
      <w:r w:rsidR="00D157B6">
        <w:rPr>
          <w:rFonts w:ascii="Franklin Gothic Book" w:hAnsi="Franklin Gothic Book"/>
          <w:sz w:val="22"/>
          <w:szCs w:val="22"/>
        </w:rPr>
        <w:t xml:space="preserve">povahy </w:t>
      </w:r>
      <w:r>
        <w:rPr>
          <w:rFonts w:ascii="Franklin Gothic Book" w:hAnsi="Franklin Gothic Book"/>
          <w:sz w:val="22"/>
          <w:szCs w:val="22"/>
        </w:rPr>
        <w:t xml:space="preserve">vady díla, tj. zda se jedná o vadu díla </w:t>
      </w:r>
      <w:r w:rsidR="00D157B6">
        <w:rPr>
          <w:rFonts w:ascii="Franklin Gothic Book" w:hAnsi="Franklin Gothic Book"/>
          <w:sz w:val="22"/>
          <w:szCs w:val="22"/>
        </w:rPr>
        <w:t>či nikoli, příp. o</w:t>
      </w:r>
      <w:r>
        <w:rPr>
          <w:rFonts w:ascii="Franklin Gothic Book" w:hAnsi="Franklin Gothic Book"/>
          <w:sz w:val="22"/>
          <w:szCs w:val="22"/>
        </w:rPr>
        <w:t xml:space="preserve"> </w:t>
      </w:r>
      <w:r w:rsidR="00D157B6">
        <w:rPr>
          <w:rFonts w:ascii="Franklin Gothic Book" w:hAnsi="Franklin Gothic Book"/>
          <w:sz w:val="22"/>
          <w:szCs w:val="22"/>
        </w:rPr>
        <w:t>vadu reklamační</w:t>
      </w:r>
      <w:r>
        <w:rPr>
          <w:rFonts w:ascii="Franklin Gothic Book" w:hAnsi="Franklin Gothic Book"/>
          <w:sz w:val="22"/>
          <w:szCs w:val="22"/>
        </w:rPr>
        <w:t>, nemá zhotovitel nárok na úhradu</w:t>
      </w:r>
      <w:r w:rsidR="00D157B6">
        <w:rPr>
          <w:rFonts w:ascii="Franklin Gothic Book" w:hAnsi="Franklin Gothic Book"/>
          <w:sz w:val="22"/>
          <w:szCs w:val="22"/>
        </w:rPr>
        <w:t xml:space="preserve"> </w:t>
      </w:r>
      <w:r>
        <w:rPr>
          <w:rFonts w:ascii="Franklin Gothic Book" w:hAnsi="Franklin Gothic Book"/>
          <w:sz w:val="22"/>
          <w:szCs w:val="22"/>
        </w:rPr>
        <w:t>části</w:t>
      </w:r>
      <w:r w:rsidR="00D157B6">
        <w:rPr>
          <w:rFonts w:ascii="Franklin Gothic Book" w:hAnsi="Franklin Gothic Book"/>
          <w:sz w:val="22"/>
          <w:szCs w:val="22"/>
        </w:rPr>
        <w:t xml:space="preserve"> ceny</w:t>
      </w:r>
      <w:r>
        <w:rPr>
          <w:rFonts w:ascii="Franklin Gothic Book" w:hAnsi="Franklin Gothic Book"/>
          <w:sz w:val="22"/>
          <w:szCs w:val="22"/>
        </w:rPr>
        <w:t xml:space="preserve"> díla</w:t>
      </w:r>
      <w:r w:rsidR="005C5486">
        <w:rPr>
          <w:rFonts w:ascii="Franklin Gothic Book" w:hAnsi="Franklin Gothic Book"/>
          <w:sz w:val="22"/>
          <w:szCs w:val="22"/>
        </w:rPr>
        <w:t xml:space="preserve"> odpovídající</w:t>
      </w:r>
      <w:r w:rsidR="00D157B6">
        <w:rPr>
          <w:rFonts w:ascii="Franklin Gothic Book" w:hAnsi="Franklin Gothic Book"/>
          <w:sz w:val="22"/>
          <w:szCs w:val="22"/>
        </w:rPr>
        <w:t xml:space="preserve"> hodnotě stavebních prací na zhotovení části díla, která je objednatelem </w:t>
      </w:r>
      <w:r>
        <w:rPr>
          <w:rFonts w:ascii="Franklin Gothic Book" w:hAnsi="Franklin Gothic Book"/>
          <w:sz w:val="22"/>
          <w:szCs w:val="22"/>
        </w:rPr>
        <w:t>v předávacím protokolu či zápise o předání díla</w:t>
      </w:r>
      <w:r w:rsidR="00D157B6">
        <w:rPr>
          <w:rFonts w:ascii="Franklin Gothic Book" w:hAnsi="Franklin Gothic Book"/>
          <w:sz w:val="22"/>
          <w:szCs w:val="22"/>
        </w:rPr>
        <w:t xml:space="preserve"> označena</w:t>
      </w:r>
      <w:r>
        <w:rPr>
          <w:rFonts w:ascii="Franklin Gothic Book" w:hAnsi="Franklin Gothic Book"/>
          <w:sz w:val="22"/>
          <w:szCs w:val="22"/>
        </w:rPr>
        <w:t xml:space="preserve"> jako vada díla, </w:t>
      </w:r>
      <w:r w:rsidR="00D157B6">
        <w:rPr>
          <w:rFonts w:ascii="Franklin Gothic Book" w:hAnsi="Franklin Gothic Book"/>
          <w:sz w:val="22"/>
          <w:szCs w:val="22"/>
        </w:rPr>
        <w:t>a to</w:t>
      </w:r>
      <w:r>
        <w:rPr>
          <w:rFonts w:ascii="Franklin Gothic Book" w:hAnsi="Franklin Gothic Book"/>
          <w:sz w:val="22"/>
          <w:szCs w:val="22"/>
        </w:rPr>
        <w:t xml:space="preserve"> </w:t>
      </w:r>
      <w:r w:rsidR="00D157B6">
        <w:rPr>
          <w:rFonts w:ascii="Franklin Gothic Book" w:hAnsi="Franklin Gothic Book"/>
          <w:sz w:val="22"/>
          <w:szCs w:val="22"/>
        </w:rPr>
        <w:t xml:space="preserve">až do doby vyřešení sporu mezi smluvními stranami ohledně povahy vady díla, tj. </w:t>
      </w:r>
      <w:r w:rsidR="005C5486">
        <w:rPr>
          <w:rFonts w:ascii="Franklin Gothic Book" w:hAnsi="Franklin Gothic Book"/>
          <w:sz w:val="22"/>
          <w:szCs w:val="22"/>
        </w:rPr>
        <w:t xml:space="preserve">do doby vyřešení sporu, </w:t>
      </w:r>
      <w:r w:rsidR="00D157B6">
        <w:rPr>
          <w:rFonts w:ascii="Franklin Gothic Book" w:hAnsi="Franklin Gothic Book"/>
          <w:sz w:val="22"/>
          <w:szCs w:val="22"/>
        </w:rPr>
        <w:t>zda se jedná o vadu díla či nikol</w:t>
      </w:r>
      <w:r w:rsidR="00064E18">
        <w:rPr>
          <w:rFonts w:ascii="Franklin Gothic Book" w:hAnsi="Franklin Gothic Book"/>
          <w:sz w:val="22"/>
          <w:szCs w:val="22"/>
        </w:rPr>
        <w:t>i, příp. zda se jedná o reklamační vadu</w:t>
      </w:r>
      <w:r w:rsidR="00D157B6">
        <w:rPr>
          <w:rFonts w:ascii="Franklin Gothic Book" w:hAnsi="Franklin Gothic Book"/>
          <w:sz w:val="22"/>
          <w:szCs w:val="22"/>
        </w:rPr>
        <w:t>.</w:t>
      </w:r>
    </w:p>
    <w:p w14:paraId="431E83EF" w14:textId="2C5B82C0" w:rsidR="00F74D2B" w:rsidRPr="00D07DA7" w:rsidRDefault="00F74D2B" w:rsidP="00F74D2B">
      <w:pPr>
        <w:widowControl w:val="0"/>
        <w:numPr>
          <w:ilvl w:val="0"/>
          <w:numId w:val="1"/>
        </w:numPr>
        <w:snapToGrid w:val="0"/>
        <w:spacing w:before="0" w:after="120" w:line="240" w:lineRule="auto"/>
        <w:rPr>
          <w:rFonts w:ascii="Franklin Gothic Book" w:hAnsi="Franklin Gothic Book"/>
          <w:sz w:val="22"/>
          <w:szCs w:val="22"/>
        </w:rPr>
      </w:pPr>
      <w:r w:rsidRPr="00D07DA7">
        <w:rPr>
          <w:rFonts w:ascii="Franklin Gothic Book" w:hAnsi="Franklin Gothic Book"/>
          <w:sz w:val="22"/>
          <w:szCs w:val="22"/>
        </w:rPr>
        <w:t>Zhotovitel je povinen doručit objednateli daňové doklady nejpozději do 15 kalendářních dnů od data uskutečnění zdanitelného plnění.</w:t>
      </w:r>
      <w:r w:rsidR="00E3086E" w:rsidRPr="00D07DA7">
        <w:rPr>
          <w:rFonts w:ascii="Franklin Gothic Book" w:hAnsi="Franklin Gothic Book"/>
          <w:sz w:val="22"/>
          <w:szCs w:val="22"/>
        </w:rPr>
        <w:t xml:space="preserve"> Za den uskutečnění zdanitelného plnění je považován poslední kalendářní den příslušného měsíce.</w:t>
      </w:r>
    </w:p>
    <w:p w14:paraId="2EB23CF0" w14:textId="77777777" w:rsidR="00F74D2B" w:rsidRPr="00D07DA7" w:rsidRDefault="00F74D2B" w:rsidP="00F74D2B">
      <w:pPr>
        <w:widowControl w:val="0"/>
        <w:numPr>
          <w:ilvl w:val="0"/>
          <w:numId w:val="1"/>
        </w:numPr>
        <w:snapToGrid w:val="0"/>
        <w:spacing w:before="0" w:after="120" w:line="240" w:lineRule="auto"/>
        <w:rPr>
          <w:rFonts w:ascii="Franklin Gothic Book" w:hAnsi="Franklin Gothic Book"/>
          <w:sz w:val="22"/>
          <w:szCs w:val="22"/>
        </w:rPr>
      </w:pPr>
      <w:r w:rsidRPr="00D07DA7">
        <w:rPr>
          <w:rFonts w:ascii="Franklin Gothic Book" w:hAnsi="Franklin Gothic Book"/>
          <w:sz w:val="22"/>
          <w:szCs w:val="22"/>
        </w:rPr>
        <w:t>Lhůta splatnosti faktur je do 30 kalendářních dnů od jejich doručení objednateli.</w:t>
      </w:r>
    </w:p>
    <w:p w14:paraId="06D8A25A" w14:textId="77777777" w:rsidR="00F74D2B" w:rsidRPr="00D07DA7" w:rsidRDefault="00F74D2B" w:rsidP="00F74D2B">
      <w:pPr>
        <w:widowControl w:val="0"/>
        <w:numPr>
          <w:ilvl w:val="0"/>
          <w:numId w:val="1"/>
        </w:numPr>
        <w:snapToGrid w:val="0"/>
        <w:spacing w:before="0" w:after="120" w:line="240" w:lineRule="auto"/>
        <w:rPr>
          <w:rFonts w:ascii="Franklin Gothic Book" w:hAnsi="Franklin Gothic Book"/>
          <w:sz w:val="22"/>
          <w:szCs w:val="22"/>
        </w:rPr>
      </w:pPr>
      <w:r w:rsidRPr="00D07DA7">
        <w:rPr>
          <w:rFonts w:ascii="Franklin Gothic Book" w:hAnsi="Franklin Gothic Book"/>
          <w:sz w:val="22"/>
          <w:szCs w:val="22"/>
        </w:rPr>
        <w:t>Okamžikem zaplacení se rozumí datum odepsání příslušné částky, na kterou byla faktura vystavena, z účtu objednatele ve prospěch účtu zhotovitele.</w:t>
      </w:r>
    </w:p>
    <w:p w14:paraId="3FD90989" w14:textId="77777777" w:rsidR="00F74D2B" w:rsidRPr="00D07DA7" w:rsidRDefault="00F74D2B" w:rsidP="00F74D2B">
      <w:pPr>
        <w:widowControl w:val="0"/>
        <w:numPr>
          <w:ilvl w:val="0"/>
          <w:numId w:val="1"/>
        </w:numPr>
        <w:tabs>
          <w:tab w:val="left" w:pos="4536"/>
        </w:tabs>
        <w:snapToGrid w:val="0"/>
        <w:spacing w:before="0" w:after="120" w:line="240" w:lineRule="auto"/>
        <w:rPr>
          <w:rFonts w:ascii="Franklin Gothic Book" w:hAnsi="Franklin Gothic Book"/>
          <w:sz w:val="22"/>
          <w:szCs w:val="22"/>
        </w:rPr>
      </w:pPr>
      <w:r w:rsidRPr="00D07DA7">
        <w:rPr>
          <w:rFonts w:ascii="Franklin Gothic Book" w:hAnsi="Franklin Gothic Book"/>
          <w:sz w:val="22"/>
          <w:szCs w:val="22"/>
        </w:rPr>
        <w:t xml:space="preserve">Veškeré úhrady objednatele na základě této smlouvy budou prováděny bezhotovostním převodem na bankovní účet zhotovitele uvedeným na faktuře. </w:t>
      </w:r>
    </w:p>
    <w:p w14:paraId="421BF559" w14:textId="77777777" w:rsidR="0003211C" w:rsidRDefault="00B314C6" w:rsidP="0003211C">
      <w:pPr>
        <w:widowControl w:val="0"/>
        <w:numPr>
          <w:ilvl w:val="0"/>
          <w:numId w:val="1"/>
        </w:numPr>
        <w:tabs>
          <w:tab w:val="left" w:pos="4536"/>
        </w:tabs>
        <w:snapToGrid w:val="0"/>
        <w:spacing w:before="0" w:after="120" w:line="240" w:lineRule="auto"/>
        <w:rPr>
          <w:rFonts w:ascii="Franklin Gothic Book" w:hAnsi="Franklin Gothic Book"/>
          <w:sz w:val="22"/>
          <w:szCs w:val="22"/>
        </w:rPr>
      </w:pPr>
      <w:r w:rsidRPr="00D07DA7">
        <w:rPr>
          <w:rFonts w:ascii="Franklin Gothic Book" w:hAnsi="Franklin Gothic Book"/>
          <w:sz w:val="22"/>
          <w:szCs w:val="22"/>
        </w:rPr>
        <w:t xml:space="preserve">Veškeré daňové doklady – faktury vystavené zhotovitelem k úhradě ceny díla na základě této smlouvy, musí obsahovat náležitosti daňového dokladu podle platných právních předpisů a náležitosti stanovené touto smlouvou vč. příloh. </w:t>
      </w:r>
    </w:p>
    <w:p w14:paraId="044F9CC2" w14:textId="20E5E25C" w:rsidR="00B314C6" w:rsidRPr="0003211C" w:rsidRDefault="0003211C" w:rsidP="0003211C">
      <w:pPr>
        <w:widowControl w:val="0"/>
        <w:tabs>
          <w:tab w:val="left" w:pos="4536"/>
        </w:tabs>
        <w:snapToGrid w:val="0"/>
        <w:spacing w:before="0" w:after="120" w:line="240" w:lineRule="auto"/>
        <w:ind w:left="283"/>
        <w:rPr>
          <w:rFonts w:ascii="Franklin Gothic Book" w:hAnsi="Franklin Gothic Book"/>
          <w:sz w:val="22"/>
          <w:szCs w:val="22"/>
        </w:rPr>
      </w:pPr>
      <w:r>
        <w:rPr>
          <w:rFonts w:ascii="Franklin Gothic Book" w:hAnsi="Franklin Gothic Book"/>
          <w:sz w:val="22"/>
          <w:szCs w:val="22"/>
        </w:rPr>
        <w:t xml:space="preserve">Získá-li objednatel na realizaci díla dotaci, je zhotovitel povinen na žádost objednatele označit </w:t>
      </w:r>
      <w:r w:rsidR="00B314C6" w:rsidRPr="0003211C">
        <w:rPr>
          <w:rFonts w:ascii="Franklin Gothic Book" w:hAnsi="Franklin Gothic Book"/>
          <w:sz w:val="22"/>
          <w:szCs w:val="22"/>
        </w:rPr>
        <w:t xml:space="preserve">daňové doklady registračním číslem </w:t>
      </w:r>
      <w:r w:rsidR="005F1DA7" w:rsidRPr="0003211C">
        <w:rPr>
          <w:rFonts w:ascii="Franklin Gothic Book" w:hAnsi="Franklin Gothic Book"/>
          <w:sz w:val="22"/>
          <w:szCs w:val="22"/>
        </w:rPr>
        <w:t xml:space="preserve">a názvem </w:t>
      </w:r>
      <w:r w:rsidR="00B314C6" w:rsidRPr="0003211C">
        <w:rPr>
          <w:rFonts w:ascii="Franklin Gothic Book" w:hAnsi="Franklin Gothic Book"/>
          <w:sz w:val="22"/>
          <w:szCs w:val="22"/>
        </w:rPr>
        <w:t>projektu</w:t>
      </w:r>
      <w:r w:rsidR="005F1DA7" w:rsidRPr="0003211C">
        <w:rPr>
          <w:rFonts w:ascii="Franklin Gothic Book" w:hAnsi="Franklin Gothic Book"/>
          <w:sz w:val="22"/>
          <w:szCs w:val="22"/>
        </w:rPr>
        <w:t xml:space="preserve">, </w:t>
      </w:r>
      <w:r w:rsidR="00FC2D70" w:rsidRPr="0003211C">
        <w:rPr>
          <w:rFonts w:ascii="Franklin Gothic Book" w:hAnsi="Franklin Gothic Book"/>
          <w:sz w:val="22"/>
          <w:szCs w:val="22"/>
        </w:rPr>
        <w:t xml:space="preserve">v rámci něhož </w:t>
      </w:r>
      <w:r>
        <w:rPr>
          <w:rFonts w:ascii="Franklin Gothic Book" w:hAnsi="Franklin Gothic Book"/>
          <w:sz w:val="22"/>
          <w:szCs w:val="22"/>
        </w:rPr>
        <w:t>bude</w:t>
      </w:r>
      <w:r w:rsidR="00FC2D70" w:rsidRPr="0003211C">
        <w:rPr>
          <w:rFonts w:ascii="Franklin Gothic Book" w:hAnsi="Franklin Gothic Book"/>
          <w:sz w:val="22"/>
          <w:szCs w:val="22"/>
        </w:rPr>
        <w:t xml:space="preserve"> dílo</w:t>
      </w:r>
      <w:r w:rsidR="00B314C6" w:rsidRPr="0003211C">
        <w:rPr>
          <w:rFonts w:ascii="Franklin Gothic Book" w:hAnsi="Franklin Gothic Book"/>
          <w:sz w:val="22"/>
          <w:szCs w:val="22"/>
        </w:rPr>
        <w:t xml:space="preserve"> </w:t>
      </w:r>
      <w:r w:rsidR="005946DB" w:rsidRPr="0003211C">
        <w:rPr>
          <w:rFonts w:ascii="Franklin Gothic Book" w:hAnsi="Franklin Gothic Book"/>
          <w:sz w:val="22"/>
          <w:szCs w:val="22"/>
        </w:rPr>
        <w:t>spolufinancován</w:t>
      </w:r>
      <w:r w:rsidR="00064E18">
        <w:rPr>
          <w:rFonts w:ascii="Franklin Gothic Book" w:hAnsi="Franklin Gothic Book"/>
          <w:sz w:val="22"/>
          <w:szCs w:val="22"/>
        </w:rPr>
        <w:t>o</w:t>
      </w:r>
      <w:r w:rsidR="00773B6D" w:rsidRPr="0003211C">
        <w:rPr>
          <w:rFonts w:ascii="Franklin Gothic Book" w:hAnsi="Franklin Gothic Book"/>
          <w:sz w:val="22"/>
          <w:szCs w:val="22"/>
        </w:rPr>
        <w:t>.</w:t>
      </w:r>
      <w:r w:rsidR="005F1DA7" w:rsidRPr="0003211C">
        <w:rPr>
          <w:rFonts w:ascii="Franklin Gothic Book" w:hAnsi="Franklin Gothic Book"/>
          <w:sz w:val="22"/>
          <w:szCs w:val="22"/>
        </w:rPr>
        <w:t xml:space="preserve"> </w:t>
      </w:r>
      <w:r w:rsidR="005946DB" w:rsidRPr="0003211C">
        <w:rPr>
          <w:rFonts w:ascii="Franklin Gothic Book" w:hAnsi="Franklin Gothic Book"/>
          <w:sz w:val="22"/>
          <w:szCs w:val="22"/>
        </w:rPr>
        <w:t>Název a registrační číslo projektu</w:t>
      </w:r>
      <w:r w:rsidR="005F1DA7" w:rsidRPr="0003211C">
        <w:rPr>
          <w:rFonts w:ascii="Franklin Gothic Book" w:hAnsi="Franklin Gothic Book"/>
          <w:sz w:val="22"/>
          <w:szCs w:val="22"/>
        </w:rPr>
        <w:t xml:space="preserve"> budou sděleny dodavateli ze strany objednatele</w:t>
      </w:r>
      <w:r>
        <w:rPr>
          <w:rFonts w:ascii="Franklin Gothic Book" w:hAnsi="Franklin Gothic Book"/>
          <w:sz w:val="22"/>
          <w:szCs w:val="22"/>
        </w:rPr>
        <w:t>, získá-li objednatel na realizaci díla dotaci.</w:t>
      </w:r>
    </w:p>
    <w:p w14:paraId="7D3D814F" w14:textId="4DB3C283" w:rsidR="00F74D2B" w:rsidRPr="00D07DA7" w:rsidRDefault="00F74D2B" w:rsidP="00F74D2B">
      <w:pPr>
        <w:widowControl w:val="0"/>
        <w:numPr>
          <w:ilvl w:val="0"/>
          <w:numId w:val="1"/>
        </w:numPr>
        <w:tabs>
          <w:tab w:val="left" w:pos="4536"/>
        </w:tabs>
        <w:snapToGrid w:val="0"/>
        <w:spacing w:before="0" w:after="120" w:line="240" w:lineRule="auto"/>
        <w:rPr>
          <w:rFonts w:ascii="Franklin Gothic Book" w:hAnsi="Franklin Gothic Book"/>
          <w:sz w:val="22"/>
          <w:szCs w:val="22"/>
        </w:rPr>
      </w:pPr>
      <w:r w:rsidRPr="00D07DA7">
        <w:rPr>
          <w:rFonts w:ascii="Franklin Gothic Book" w:hAnsi="Franklin Gothic Book"/>
          <w:sz w:val="22"/>
          <w:szCs w:val="22"/>
        </w:rPr>
        <w:t>Nebude-li faktura obsahovat povinné náležitosti podle platných právních předpisů či podle této smlouvy nebo v něm budou uvedeny nesprávné údaje, je objednatel oprávněn fakturu vrátit zhotoviteli.</w:t>
      </w:r>
      <w:r w:rsidR="002A1FC9">
        <w:rPr>
          <w:rFonts w:ascii="Franklin Gothic Book" w:hAnsi="Franklin Gothic Book"/>
          <w:sz w:val="22"/>
          <w:szCs w:val="22"/>
        </w:rPr>
        <w:t xml:space="preserve"> </w:t>
      </w:r>
      <w:r w:rsidRPr="00D07DA7">
        <w:rPr>
          <w:rFonts w:ascii="Franklin Gothic Book" w:hAnsi="Franklin Gothic Book"/>
          <w:sz w:val="22"/>
          <w:szCs w:val="22"/>
        </w:rPr>
        <w:t>Nová doba splatnosti počne běžet doručením řádně opravené faktury objednateli.</w:t>
      </w:r>
    </w:p>
    <w:p w14:paraId="3B96B4CD" w14:textId="77777777" w:rsidR="00F74D2B" w:rsidRPr="00D07DA7" w:rsidRDefault="00F74D2B" w:rsidP="00F74D2B">
      <w:pPr>
        <w:widowControl w:val="0"/>
        <w:numPr>
          <w:ilvl w:val="0"/>
          <w:numId w:val="1"/>
        </w:numPr>
        <w:tabs>
          <w:tab w:val="left" w:pos="4536"/>
        </w:tabs>
        <w:snapToGrid w:val="0"/>
        <w:spacing w:before="0" w:after="120" w:line="240" w:lineRule="auto"/>
        <w:rPr>
          <w:rFonts w:ascii="Franklin Gothic Book" w:hAnsi="Franklin Gothic Book"/>
          <w:sz w:val="22"/>
          <w:szCs w:val="22"/>
        </w:rPr>
      </w:pPr>
      <w:r w:rsidRPr="00D07DA7">
        <w:rPr>
          <w:rFonts w:ascii="Franklin Gothic Book" w:hAnsi="Franklin Gothic Book"/>
          <w:sz w:val="22"/>
          <w:szCs w:val="22"/>
        </w:rPr>
        <w:lastRenderedPageBreak/>
        <w:t>Objednatel neposkytuje zálohy. Smluvní strany se tímto dohodly na vyloučení aplikace ustanovení § 2611 občanského zákoníku.</w:t>
      </w:r>
    </w:p>
    <w:p w14:paraId="1FA2F51D" w14:textId="77777777" w:rsidR="00F74D2B" w:rsidRPr="00D07DA7" w:rsidRDefault="00F74D2B" w:rsidP="00F74D2B">
      <w:pPr>
        <w:widowControl w:val="0"/>
        <w:numPr>
          <w:ilvl w:val="0"/>
          <w:numId w:val="1"/>
        </w:numPr>
        <w:tabs>
          <w:tab w:val="left" w:pos="4536"/>
        </w:tabs>
        <w:snapToGrid w:val="0"/>
        <w:spacing w:before="0" w:after="120" w:line="240" w:lineRule="auto"/>
        <w:rPr>
          <w:rFonts w:ascii="Franklin Gothic Book" w:hAnsi="Franklin Gothic Book"/>
          <w:sz w:val="22"/>
          <w:szCs w:val="22"/>
        </w:rPr>
      </w:pPr>
      <w:r w:rsidRPr="00D07DA7">
        <w:rPr>
          <w:rFonts w:ascii="Franklin Gothic Book" w:hAnsi="Franklin Gothic Book"/>
          <w:sz w:val="22"/>
          <w:szCs w:val="22"/>
        </w:rPr>
        <w:t xml:space="preserve">Předmět plnění </w:t>
      </w:r>
      <w:r w:rsidR="005C46C3" w:rsidRPr="00D07DA7">
        <w:rPr>
          <w:rFonts w:ascii="Franklin Gothic Book" w:hAnsi="Franklin Gothic Book"/>
          <w:sz w:val="22"/>
          <w:szCs w:val="22"/>
        </w:rPr>
        <w:t>ne</w:t>
      </w:r>
      <w:r w:rsidRPr="00D07DA7">
        <w:rPr>
          <w:rFonts w:ascii="Franklin Gothic Book" w:hAnsi="Franklin Gothic Book"/>
          <w:sz w:val="22"/>
          <w:szCs w:val="22"/>
        </w:rPr>
        <w:t>podléhá režimu přenesení daňové povinnosti podle § 92a zákona č. 235/2004 Sb., o dani z přidané hodnoty, v platném znění.</w:t>
      </w:r>
    </w:p>
    <w:p w14:paraId="49A22ECE" w14:textId="77777777" w:rsidR="00F74D2B" w:rsidRPr="00D07DA7" w:rsidRDefault="00F74D2B" w:rsidP="00F74D2B">
      <w:pPr>
        <w:widowControl w:val="0"/>
        <w:tabs>
          <w:tab w:val="left" w:pos="4536"/>
        </w:tabs>
        <w:snapToGrid w:val="0"/>
        <w:spacing w:before="0" w:after="120" w:line="240" w:lineRule="auto"/>
        <w:ind w:left="283"/>
        <w:rPr>
          <w:rFonts w:ascii="Franklin Gothic Book" w:hAnsi="Franklin Gothic Book"/>
          <w:sz w:val="22"/>
          <w:szCs w:val="22"/>
        </w:rPr>
      </w:pPr>
    </w:p>
    <w:p w14:paraId="6DEA636F" w14:textId="77777777" w:rsidR="00F74D2B" w:rsidRPr="00D07DA7" w:rsidRDefault="00F74D2B" w:rsidP="00F74D2B">
      <w:pPr>
        <w:widowControl w:val="0"/>
        <w:snapToGrid w:val="0"/>
        <w:spacing w:before="0" w:after="0" w:line="240" w:lineRule="auto"/>
        <w:jc w:val="center"/>
        <w:rPr>
          <w:rFonts w:ascii="Franklin Gothic Book" w:hAnsi="Franklin Gothic Book"/>
          <w:b/>
          <w:sz w:val="22"/>
          <w:szCs w:val="22"/>
        </w:rPr>
      </w:pPr>
      <w:r w:rsidRPr="00D07DA7">
        <w:rPr>
          <w:rFonts w:ascii="Franklin Gothic Book" w:hAnsi="Franklin Gothic Book"/>
          <w:b/>
          <w:sz w:val="22"/>
          <w:szCs w:val="22"/>
        </w:rPr>
        <w:t>V.</w:t>
      </w:r>
    </w:p>
    <w:p w14:paraId="53F587EB" w14:textId="77777777" w:rsidR="00F74D2B" w:rsidRPr="00D07DA7" w:rsidRDefault="00F74D2B" w:rsidP="00F74D2B">
      <w:pPr>
        <w:widowControl w:val="0"/>
        <w:snapToGrid w:val="0"/>
        <w:spacing w:before="0" w:after="120" w:line="240" w:lineRule="auto"/>
        <w:jc w:val="center"/>
        <w:rPr>
          <w:rFonts w:ascii="Franklin Gothic Book" w:hAnsi="Franklin Gothic Book"/>
          <w:b/>
          <w:sz w:val="22"/>
          <w:szCs w:val="22"/>
          <w:u w:val="single"/>
        </w:rPr>
      </w:pPr>
      <w:r w:rsidRPr="00D07DA7">
        <w:rPr>
          <w:rFonts w:ascii="Franklin Gothic Book" w:hAnsi="Franklin Gothic Book"/>
          <w:b/>
          <w:sz w:val="22"/>
          <w:szCs w:val="22"/>
          <w:u w:val="single"/>
        </w:rPr>
        <w:t>Termíny plnění</w:t>
      </w:r>
    </w:p>
    <w:p w14:paraId="0D6C201C" w14:textId="70B4AE88" w:rsidR="00F74D2B" w:rsidRPr="00D07DA7" w:rsidRDefault="00F74D2B" w:rsidP="00F74D2B">
      <w:pPr>
        <w:widowControl w:val="0"/>
        <w:numPr>
          <w:ilvl w:val="0"/>
          <w:numId w:val="29"/>
        </w:numPr>
        <w:snapToGrid w:val="0"/>
        <w:spacing w:before="0" w:after="120" w:line="240" w:lineRule="auto"/>
        <w:ind w:left="284" w:hanging="284"/>
        <w:rPr>
          <w:rFonts w:ascii="Franklin Gothic Book" w:hAnsi="Franklin Gothic Book"/>
          <w:noProof/>
          <w:sz w:val="22"/>
          <w:szCs w:val="22"/>
        </w:rPr>
      </w:pPr>
      <w:r w:rsidRPr="00D07DA7">
        <w:rPr>
          <w:rFonts w:ascii="Franklin Gothic Book" w:hAnsi="Franklin Gothic Book"/>
          <w:noProof/>
          <w:sz w:val="22"/>
          <w:szCs w:val="22"/>
        </w:rPr>
        <w:t>Zhotovitel je povinen převzít stav</w:t>
      </w:r>
      <w:r w:rsidR="00DC2DB5" w:rsidRPr="00D07DA7">
        <w:rPr>
          <w:rFonts w:ascii="Franklin Gothic Book" w:hAnsi="Franklin Gothic Book"/>
          <w:noProof/>
          <w:sz w:val="22"/>
          <w:szCs w:val="22"/>
        </w:rPr>
        <w:t>e</w:t>
      </w:r>
      <w:r w:rsidRPr="00D07DA7">
        <w:rPr>
          <w:rFonts w:ascii="Franklin Gothic Book" w:hAnsi="Franklin Gothic Book"/>
          <w:noProof/>
          <w:sz w:val="22"/>
          <w:szCs w:val="22"/>
        </w:rPr>
        <w:t xml:space="preserve">niště v objednatelem stanoveném  termínu; </w:t>
      </w:r>
      <w:bookmarkStart w:id="2" w:name="_Hlk78443268"/>
      <w:r w:rsidRPr="00D07DA7">
        <w:rPr>
          <w:rFonts w:ascii="Franklin Gothic Book" w:hAnsi="Franklin Gothic Book"/>
          <w:noProof/>
          <w:sz w:val="22"/>
          <w:szCs w:val="22"/>
        </w:rPr>
        <w:t>termín předání staveniště sdělí objednatel zhotoviteli alespoň 3 pracovní dny předem</w:t>
      </w:r>
      <w:bookmarkEnd w:id="2"/>
      <w:r w:rsidRPr="00D07DA7">
        <w:rPr>
          <w:rFonts w:ascii="Franklin Gothic Book" w:hAnsi="Franklin Gothic Book"/>
          <w:noProof/>
          <w:sz w:val="22"/>
          <w:szCs w:val="22"/>
        </w:rPr>
        <w:t>.</w:t>
      </w:r>
      <w:r w:rsidR="00AD1FC1">
        <w:rPr>
          <w:rFonts w:ascii="Franklin Gothic Book" w:hAnsi="Franklin Gothic Book"/>
          <w:noProof/>
          <w:sz w:val="22"/>
          <w:szCs w:val="22"/>
        </w:rPr>
        <w:t xml:space="preserve"> Objednatel předpokládá odeslání výzvy k předání staveniště v</w:t>
      </w:r>
      <w:r w:rsidR="00D86B1D">
        <w:rPr>
          <w:rFonts w:ascii="Franklin Gothic Book" w:hAnsi="Franklin Gothic Book"/>
          <w:noProof/>
          <w:sz w:val="22"/>
          <w:szCs w:val="22"/>
        </w:rPr>
        <w:t> </w:t>
      </w:r>
      <w:r w:rsidR="00064E18">
        <w:rPr>
          <w:rFonts w:ascii="Franklin Gothic Book" w:hAnsi="Franklin Gothic Book"/>
          <w:noProof/>
          <w:sz w:val="22"/>
          <w:szCs w:val="22"/>
        </w:rPr>
        <w:t>květnu</w:t>
      </w:r>
      <w:r w:rsidR="00D86B1D">
        <w:rPr>
          <w:rFonts w:ascii="Franklin Gothic Book" w:hAnsi="Franklin Gothic Book"/>
          <w:noProof/>
          <w:sz w:val="22"/>
          <w:szCs w:val="22"/>
        </w:rPr>
        <w:t>/červnu</w:t>
      </w:r>
      <w:r w:rsidR="00AD1FC1">
        <w:rPr>
          <w:rFonts w:ascii="Franklin Gothic Book" w:hAnsi="Franklin Gothic Book"/>
          <w:noProof/>
          <w:sz w:val="22"/>
          <w:szCs w:val="22"/>
        </w:rPr>
        <w:t xml:space="preserve"> 2022.</w:t>
      </w:r>
    </w:p>
    <w:p w14:paraId="08188E91" w14:textId="696F2654" w:rsidR="00F74D2B" w:rsidRPr="00D07DA7" w:rsidRDefault="00F74D2B" w:rsidP="00F74D2B">
      <w:pPr>
        <w:widowControl w:val="0"/>
        <w:numPr>
          <w:ilvl w:val="0"/>
          <w:numId w:val="29"/>
        </w:numPr>
        <w:snapToGrid w:val="0"/>
        <w:spacing w:before="0" w:after="120" w:line="240" w:lineRule="auto"/>
        <w:ind w:left="284" w:hanging="284"/>
        <w:rPr>
          <w:rFonts w:ascii="Franklin Gothic Book" w:hAnsi="Franklin Gothic Book"/>
          <w:noProof/>
          <w:sz w:val="22"/>
          <w:szCs w:val="22"/>
        </w:rPr>
      </w:pPr>
      <w:r w:rsidRPr="00D07DA7">
        <w:rPr>
          <w:rFonts w:ascii="Franklin Gothic Book" w:hAnsi="Franklin Gothic Book"/>
          <w:noProof/>
          <w:sz w:val="22"/>
          <w:szCs w:val="22"/>
        </w:rPr>
        <w:t xml:space="preserve">Zhotovitel zahájí práce na díle nejpozději do </w:t>
      </w:r>
      <w:r w:rsidR="00D66252">
        <w:rPr>
          <w:rFonts w:ascii="Franklin Gothic Book" w:hAnsi="Franklin Gothic Book"/>
          <w:noProof/>
          <w:sz w:val="22"/>
          <w:szCs w:val="22"/>
        </w:rPr>
        <w:t>5</w:t>
      </w:r>
      <w:r w:rsidRPr="00D07DA7">
        <w:rPr>
          <w:rFonts w:ascii="Franklin Gothic Book" w:hAnsi="Franklin Gothic Book"/>
          <w:noProof/>
          <w:sz w:val="22"/>
          <w:szCs w:val="22"/>
        </w:rPr>
        <w:t xml:space="preserve"> </w:t>
      </w:r>
      <w:r w:rsidR="00D66252">
        <w:rPr>
          <w:rFonts w:ascii="Franklin Gothic Book" w:hAnsi="Franklin Gothic Book"/>
          <w:noProof/>
          <w:sz w:val="22"/>
          <w:szCs w:val="22"/>
        </w:rPr>
        <w:t>kalend</w:t>
      </w:r>
      <w:r w:rsidR="0075185B">
        <w:rPr>
          <w:rFonts w:ascii="Franklin Gothic Book" w:hAnsi="Franklin Gothic Book"/>
          <w:noProof/>
          <w:sz w:val="22"/>
          <w:szCs w:val="22"/>
        </w:rPr>
        <w:t>á</w:t>
      </w:r>
      <w:r w:rsidR="00D66252">
        <w:rPr>
          <w:rFonts w:ascii="Franklin Gothic Book" w:hAnsi="Franklin Gothic Book"/>
          <w:noProof/>
          <w:sz w:val="22"/>
          <w:szCs w:val="22"/>
        </w:rPr>
        <w:t>řních</w:t>
      </w:r>
      <w:r w:rsidRPr="00D07DA7">
        <w:rPr>
          <w:rFonts w:ascii="Franklin Gothic Book" w:hAnsi="Franklin Gothic Book"/>
          <w:noProof/>
          <w:sz w:val="22"/>
          <w:szCs w:val="22"/>
        </w:rPr>
        <w:t xml:space="preserve"> dnů od</w:t>
      </w:r>
      <w:r w:rsidR="00D66252">
        <w:rPr>
          <w:rFonts w:ascii="Franklin Gothic Book" w:hAnsi="Franklin Gothic Book"/>
          <w:noProof/>
          <w:sz w:val="22"/>
          <w:szCs w:val="22"/>
        </w:rPr>
        <w:t>e dne</w:t>
      </w:r>
      <w:r w:rsidRPr="00D07DA7">
        <w:rPr>
          <w:rFonts w:ascii="Franklin Gothic Book" w:hAnsi="Franklin Gothic Book"/>
          <w:noProof/>
          <w:sz w:val="22"/>
          <w:szCs w:val="22"/>
        </w:rPr>
        <w:t xml:space="preserve"> předání staveniště.</w:t>
      </w:r>
    </w:p>
    <w:p w14:paraId="31221397" w14:textId="0164148D" w:rsidR="00F74D2B" w:rsidRDefault="00F74D2B" w:rsidP="00F74D2B">
      <w:pPr>
        <w:widowControl w:val="0"/>
        <w:numPr>
          <w:ilvl w:val="0"/>
          <w:numId w:val="29"/>
        </w:numPr>
        <w:snapToGrid w:val="0"/>
        <w:spacing w:before="0" w:after="120" w:line="240" w:lineRule="auto"/>
        <w:ind w:left="284" w:hanging="284"/>
        <w:rPr>
          <w:rFonts w:ascii="Franklin Gothic Book" w:hAnsi="Franklin Gothic Book"/>
          <w:noProof/>
          <w:sz w:val="22"/>
          <w:szCs w:val="22"/>
        </w:rPr>
      </w:pPr>
      <w:r w:rsidRPr="00D07DA7">
        <w:rPr>
          <w:rFonts w:ascii="Franklin Gothic Book" w:hAnsi="Franklin Gothic Book"/>
          <w:noProof/>
          <w:sz w:val="22"/>
          <w:szCs w:val="22"/>
        </w:rPr>
        <w:t xml:space="preserve">Dílo bude dokončeno </w:t>
      </w:r>
      <w:r w:rsidR="00DC2DB5" w:rsidRPr="00D07DA7">
        <w:rPr>
          <w:rFonts w:ascii="Franklin Gothic Book" w:hAnsi="Franklin Gothic Book"/>
          <w:noProof/>
          <w:sz w:val="22"/>
          <w:szCs w:val="22"/>
        </w:rPr>
        <w:t xml:space="preserve">a připraveno k předání objednateli </w:t>
      </w:r>
      <w:r w:rsidRPr="00D07DA7">
        <w:rPr>
          <w:rFonts w:ascii="Franklin Gothic Book" w:hAnsi="Franklin Gothic Book"/>
          <w:noProof/>
          <w:sz w:val="22"/>
          <w:szCs w:val="22"/>
        </w:rPr>
        <w:t xml:space="preserve">nejpozději </w:t>
      </w:r>
      <w:r w:rsidRPr="00B80154">
        <w:rPr>
          <w:rFonts w:ascii="Franklin Gothic Book" w:hAnsi="Franklin Gothic Book"/>
          <w:noProof/>
          <w:sz w:val="22"/>
          <w:szCs w:val="22"/>
        </w:rPr>
        <w:t xml:space="preserve">do </w:t>
      </w:r>
      <w:r w:rsidR="00D86B1D">
        <w:rPr>
          <w:rFonts w:ascii="Franklin Gothic Book" w:hAnsi="Franklin Gothic Book"/>
          <w:noProof/>
          <w:sz w:val="22"/>
          <w:szCs w:val="22"/>
        </w:rPr>
        <w:t>20</w:t>
      </w:r>
      <w:r w:rsidR="00D66252">
        <w:rPr>
          <w:rFonts w:ascii="Franklin Gothic Book" w:hAnsi="Franklin Gothic Book"/>
          <w:noProof/>
          <w:sz w:val="22"/>
          <w:szCs w:val="22"/>
        </w:rPr>
        <w:t xml:space="preserve"> kalednářních měsíců</w:t>
      </w:r>
      <w:r w:rsidRPr="00D07DA7">
        <w:rPr>
          <w:rFonts w:ascii="Franklin Gothic Book" w:hAnsi="Franklin Gothic Book"/>
          <w:noProof/>
          <w:sz w:val="22"/>
          <w:szCs w:val="22"/>
        </w:rPr>
        <w:t xml:space="preserve"> od</w:t>
      </w:r>
      <w:r w:rsidR="004D1B54">
        <w:rPr>
          <w:rFonts w:ascii="Franklin Gothic Book" w:hAnsi="Franklin Gothic Book"/>
          <w:noProof/>
          <w:sz w:val="22"/>
          <w:szCs w:val="22"/>
        </w:rPr>
        <w:t>e dne</w:t>
      </w:r>
      <w:r w:rsidRPr="00D07DA7">
        <w:rPr>
          <w:rFonts w:ascii="Franklin Gothic Book" w:hAnsi="Franklin Gothic Book"/>
          <w:noProof/>
          <w:sz w:val="22"/>
          <w:szCs w:val="22"/>
        </w:rPr>
        <w:t xml:space="preserve"> předání staveniště</w:t>
      </w:r>
      <w:r w:rsidR="0075185B">
        <w:rPr>
          <w:rFonts w:ascii="Franklin Gothic Book" w:hAnsi="Franklin Gothic Book"/>
          <w:noProof/>
          <w:sz w:val="22"/>
          <w:szCs w:val="22"/>
        </w:rPr>
        <w:t>.</w:t>
      </w:r>
    </w:p>
    <w:p w14:paraId="03564334" w14:textId="0313B330" w:rsidR="00F74D2B" w:rsidRDefault="00F74D2B" w:rsidP="00F74D2B">
      <w:pPr>
        <w:widowControl w:val="0"/>
        <w:numPr>
          <w:ilvl w:val="0"/>
          <w:numId w:val="29"/>
        </w:numPr>
        <w:snapToGrid w:val="0"/>
        <w:spacing w:before="0" w:after="120" w:line="240" w:lineRule="auto"/>
        <w:ind w:left="284" w:hanging="284"/>
        <w:rPr>
          <w:rFonts w:ascii="Franklin Gothic Book" w:hAnsi="Franklin Gothic Book"/>
          <w:noProof/>
          <w:sz w:val="22"/>
          <w:szCs w:val="22"/>
        </w:rPr>
      </w:pPr>
      <w:r w:rsidRPr="00D07DA7">
        <w:rPr>
          <w:rFonts w:ascii="Franklin Gothic Book" w:hAnsi="Franklin Gothic Book"/>
          <w:noProof/>
          <w:sz w:val="22"/>
          <w:szCs w:val="22"/>
        </w:rPr>
        <w:t xml:space="preserve">Staveniště bude vyklizeno a předáno </w:t>
      </w:r>
      <w:r w:rsidR="00D66252">
        <w:rPr>
          <w:rFonts w:ascii="Franklin Gothic Book" w:hAnsi="Franklin Gothic Book"/>
          <w:noProof/>
          <w:sz w:val="22"/>
          <w:szCs w:val="22"/>
        </w:rPr>
        <w:t xml:space="preserve">objednateli </w:t>
      </w:r>
      <w:r w:rsidRPr="00D07DA7">
        <w:rPr>
          <w:rFonts w:ascii="Franklin Gothic Book" w:hAnsi="Franklin Gothic Book"/>
          <w:noProof/>
          <w:sz w:val="22"/>
          <w:szCs w:val="22"/>
        </w:rPr>
        <w:t>nejpozději do 5 dnů od předání díla</w:t>
      </w:r>
      <w:r w:rsidR="00D66252">
        <w:rPr>
          <w:rFonts w:ascii="Franklin Gothic Book" w:hAnsi="Franklin Gothic Book"/>
          <w:noProof/>
          <w:sz w:val="22"/>
          <w:szCs w:val="22"/>
        </w:rPr>
        <w:t>.</w:t>
      </w:r>
    </w:p>
    <w:p w14:paraId="081FFE52" w14:textId="480AB995" w:rsidR="000E6F69" w:rsidRDefault="008D54A8" w:rsidP="000E6F69">
      <w:pPr>
        <w:widowControl w:val="0"/>
        <w:numPr>
          <w:ilvl w:val="0"/>
          <w:numId w:val="29"/>
        </w:numPr>
        <w:snapToGrid w:val="0"/>
        <w:spacing w:before="0" w:after="120" w:line="240" w:lineRule="auto"/>
        <w:ind w:left="284" w:hanging="284"/>
        <w:rPr>
          <w:rFonts w:ascii="Franklin Gothic Book" w:hAnsi="Franklin Gothic Book"/>
          <w:noProof/>
          <w:sz w:val="22"/>
          <w:szCs w:val="22"/>
        </w:rPr>
      </w:pPr>
      <w:r w:rsidRPr="000E6F69">
        <w:rPr>
          <w:rFonts w:ascii="Franklin Gothic Book" w:hAnsi="Franklin Gothic Book"/>
          <w:noProof/>
          <w:sz w:val="22"/>
          <w:szCs w:val="22"/>
        </w:rPr>
        <w:t xml:space="preserve">Zhotovitel se zavazuje provádět dílo podle podrobného časového harmonogramu provádění díla, který tvoří přílohu č. </w:t>
      </w:r>
      <w:r w:rsidR="00064E18">
        <w:rPr>
          <w:rFonts w:ascii="Franklin Gothic Book" w:hAnsi="Franklin Gothic Book"/>
          <w:noProof/>
          <w:sz w:val="22"/>
          <w:szCs w:val="22"/>
        </w:rPr>
        <w:t>4</w:t>
      </w:r>
      <w:r w:rsidRPr="000E6F69">
        <w:rPr>
          <w:rFonts w:ascii="Franklin Gothic Book" w:hAnsi="Franklin Gothic Book"/>
          <w:noProof/>
          <w:sz w:val="22"/>
          <w:szCs w:val="22"/>
        </w:rPr>
        <w:t xml:space="preserve"> této smlouvy (dále jen „</w:t>
      </w:r>
      <w:r w:rsidRPr="000E6F69">
        <w:rPr>
          <w:rFonts w:ascii="Franklin Gothic Book" w:hAnsi="Franklin Gothic Book"/>
          <w:b/>
          <w:noProof/>
          <w:sz w:val="22"/>
          <w:szCs w:val="22"/>
        </w:rPr>
        <w:t>časový harmonogram</w:t>
      </w:r>
      <w:r w:rsidRPr="000E6F69">
        <w:rPr>
          <w:rFonts w:ascii="Franklin Gothic Book" w:hAnsi="Franklin Gothic Book"/>
          <w:noProof/>
          <w:sz w:val="22"/>
          <w:szCs w:val="22"/>
        </w:rPr>
        <w:t xml:space="preserve">“). </w:t>
      </w:r>
      <w:bookmarkStart w:id="3" w:name="_Hlk521334253"/>
      <w:r w:rsidRPr="000E6F69">
        <w:rPr>
          <w:rFonts w:ascii="Franklin Gothic Book" w:hAnsi="Franklin Gothic Book"/>
          <w:noProof/>
          <w:sz w:val="22"/>
          <w:szCs w:val="22"/>
        </w:rPr>
        <w:t xml:space="preserve">Časový harmonogram </w:t>
      </w:r>
      <w:r w:rsidR="00D66252">
        <w:rPr>
          <w:rFonts w:ascii="Franklin Gothic Book" w:hAnsi="Franklin Gothic Book"/>
          <w:noProof/>
          <w:sz w:val="22"/>
          <w:szCs w:val="22"/>
        </w:rPr>
        <w:t>předlož</w:t>
      </w:r>
      <w:r w:rsidR="004B3C72">
        <w:rPr>
          <w:rFonts w:ascii="Franklin Gothic Book" w:hAnsi="Franklin Gothic Book"/>
          <w:noProof/>
          <w:sz w:val="22"/>
          <w:szCs w:val="22"/>
        </w:rPr>
        <w:t>í</w:t>
      </w:r>
      <w:r w:rsidR="00D66252">
        <w:rPr>
          <w:rFonts w:ascii="Franklin Gothic Book" w:hAnsi="Franklin Gothic Book"/>
          <w:noProof/>
          <w:sz w:val="22"/>
          <w:szCs w:val="22"/>
        </w:rPr>
        <w:t xml:space="preserve"> zhotovitel </w:t>
      </w:r>
      <w:r w:rsidR="00AD1FC1">
        <w:rPr>
          <w:rFonts w:ascii="Franklin Gothic Book" w:hAnsi="Franklin Gothic Book"/>
          <w:noProof/>
          <w:sz w:val="22"/>
          <w:szCs w:val="22"/>
        </w:rPr>
        <w:t>objednateli</w:t>
      </w:r>
      <w:r w:rsidR="00D66252">
        <w:rPr>
          <w:rFonts w:ascii="Franklin Gothic Book" w:hAnsi="Franklin Gothic Book"/>
          <w:noProof/>
          <w:sz w:val="22"/>
          <w:szCs w:val="22"/>
        </w:rPr>
        <w:t xml:space="preserve"> ke schálení nejpozději do 5 pracovních dnů ode dne nabytí účinnosti této smlouvy, nebude-li mezi smluvními stranami dohodnuto jinak. Časový harmonogram </w:t>
      </w:r>
      <w:r w:rsidRPr="000E6F69">
        <w:rPr>
          <w:rFonts w:ascii="Franklin Gothic Book" w:hAnsi="Franklin Gothic Book"/>
          <w:noProof/>
          <w:sz w:val="22"/>
          <w:szCs w:val="22"/>
        </w:rPr>
        <w:t>obsahuje zejména převzetí staveniště, důležité uzlové body</w:t>
      </w:r>
      <w:r w:rsidR="00A74C8B">
        <w:rPr>
          <w:rFonts w:ascii="Franklin Gothic Book" w:hAnsi="Franklin Gothic Book"/>
          <w:noProof/>
          <w:sz w:val="22"/>
          <w:szCs w:val="22"/>
        </w:rPr>
        <w:t xml:space="preserve"> (zejm. termín zahájení</w:t>
      </w:r>
      <w:r w:rsidR="00064E18">
        <w:rPr>
          <w:rFonts w:ascii="Franklin Gothic Book" w:hAnsi="Franklin Gothic Book"/>
          <w:noProof/>
          <w:sz w:val="22"/>
          <w:szCs w:val="22"/>
        </w:rPr>
        <w:t xml:space="preserve"> demolice, termín dokončení demolice, termín zahájení stavby</w:t>
      </w:r>
      <w:r w:rsidR="00A74C8B">
        <w:rPr>
          <w:rFonts w:ascii="Franklin Gothic Book" w:hAnsi="Franklin Gothic Book"/>
          <w:noProof/>
          <w:sz w:val="22"/>
          <w:szCs w:val="22"/>
        </w:rPr>
        <w:t xml:space="preserve"> a </w:t>
      </w:r>
      <w:r w:rsidR="00064E18">
        <w:rPr>
          <w:rFonts w:ascii="Franklin Gothic Book" w:hAnsi="Franklin Gothic Book"/>
          <w:noProof/>
          <w:sz w:val="22"/>
          <w:szCs w:val="22"/>
        </w:rPr>
        <w:t xml:space="preserve">termín </w:t>
      </w:r>
      <w:r w:rsidR="00A74C8B">
        <w:rPr>
          <w:rFonts w:ascii="Franklin Gothic Book" w:hAnsi="Franklin Gothic Book"/>
          <w:noProof/>
          <w:sz w:val="22"/>
          <w:szCs w:val="22"/>
        </w:rPr>
        <w:t xml:space="preserve">dokončení </w:t>
      </w:r>
      <w:r w:rsidR="00D66252">
        <w:rPr>
          <w:rFonts w:ascii="Franklin Gothic Book" w:hAnsi="Franklin Gothic Book"/>
          <w:noProof/>
          <w:sz w:val="22"/>
          <w:szCs w:val="22"/>
        </w:rPr>
        <w:t>díla</w:t>
      </w:r>
      <w:r w:rsidR="00A74C8B">
        <w:rPr>
          <w:rFonts w:ascii="Franklin Gothic Book" w:hAnsi="Franklin Gothic Book"/>
          <w:noProof/>
          <w:sz w:val="22"/>
          <w:szCs w:val="22"/>
        </w:rPr>
        <w:t>)</w:t>
      </w:r>
      <w:r w:rsidRPr="000E6F69">
        <w:rPr>
          <w:rFonts w:ascii="Franklin Gothic Book" w:hAnsi="Franklin Gothic Book"/>
          <w:noProof/>
          <w:sz w:val="22"/>
          <w:szCs w:val="22"/>
        </w:rPr>
        <w:t>,</w:t>
      </w:r>
      <w:r w:rsidR="00D66252">
        <w:rPr>
          <w:rFonts w:ascii="Franklin Gothic Book" w:hAnsi="Franklin Gothic Book"/>
          <w:noProof/>
          <w:sz w:val="22"/>
          <w:szCs w:val="22"/>
        </w:rPr>
        <w:t xml:space="preserve"> označení předpoládané součinnosti objednatele příp. třetích stran. </w:t>
      </w:r>
      <w:r w:rsidRPr="000E6F69">
        <w:rPr>
          <w:rFonts w:ascii="Franklin Gothic Book" w:hAnsi="Franklin Gothic Book"/>
          <w:noProof/>
          <w:sz w:val="22"/>
          <w:szCs w:val="22"/>
        </w:rPr>
        <w:t xml:space="preserve"> </w:t>
      </w:r>
      <w:bookmarkEnd w:id="3"/>
    </w:p>
    <w:p w14:paraId="54867E5B" w14:textId="576DB0CD" w:rsidR="000E6F69" w:rsidRDefault="00D66252" w:rsidP="000E6F69">
      <w:pPr>
        <w:widowControl w:val="0"/>
        <w:snapToGrid w:val="0"/>
        <w:spacing w:before="0" w:after="120" w:line="240" w:lineRule="auto"/>
        <w:ind w:left="284"/>
        <w:rPr>
          <w:rFonts w:ascii="Franklin Gothic Book" w:hAnsi="Franklin Gothic Book"/>
          <w:noProof/>
          <w:sz w:val="22"/>
          <w:szCs w:val="22"/>
        </w:rPr>
      </w:pPr>
      <w:r>
        <w:rPr>
          <w:rFonts w:ascii="Franklin Gothic Book" w:hAnsi="Franklin Gothic Book"/>
          <w:noProof/>
          <w:sz w:val="22"/>
          <w:szCs w:val="22"/>
        </w:rPr>
        <w:t>Časový harmonogram může být průběžně aktualizován s ohledem na skutečný průběh prací a provozní potřeba objednatele za dodržení termínu dokončení díla bez potřeby uzavřít dodatek k této smlouvě</w:t>
      </w:r>
      <w:r w:rsidR="00A667C5">
        <w:rPr>
          <w:rFonts w:ascii="Franklin Gothic Book" w:hAnsi="Franklin Gothic Book"/>
          <w:noProof/>
          <w:sz w:val="22"/>
          <w:szCs w:val="22"/>
        </w:rPr>
        <w:t>. Pro vyloučení případných pochybností smluvní strany sjednávají, že ke změně termínu dokončení díla je nutné uzavřít dodatek.</w:t>
      </w:r>
    </w:p>
    <w:p w14:paraId="595F6960" w14:textId="77777777" w:rsidR="000E6F69" w:rsidRDefault="00F74D2B" w:rsidP="000E6F69">
      <w:pPr>
        <w:widowControl w:val="0"/>
        <w:numPr>
          <w:ilvl w:val="0"/>
          <w:numId w:val="29"/>
        </w:numPr>
        <w:snapToGrid w:val="0"/>
        <w:spacing w:before="0" w:after="120" w:line="240" w:lineRule="auto"/>
        <w:ind w:left="284" w:hanging="284"/>
        <w:rPr>
          <w:rFonts w:ascii="Franklin Gothic Book" w:hAnsi="Franklin Gothic Book"/>
          <w:noProof/>
          <w:sz w:val="22"/>
          <w:szCs w:val="22"/>
        </w:rPr>
      </w:pPr>
      <w:r w:rsidRPr="000E6F69">
        <w:rPr>
          <w:rFonts w:ascii="Franklin Gothic Book" w:hAnsi="Franklin Gothic Book"/>
          <w:noProof/>
          <w:sz w:val="22"/>
          <w:szCs w:val="22"/>
        </w:rPr>
        <w:t>Zhotovitel se zavazuje, že kompletní, plně funkční dílo provede v termínech a v kvalitě dle  této smlouvy a ve stavu způsobilém k řádnému užívání díla.</w:t>
      </w:r>
    </w:p>
    <w:p w14:paraId="16ACD92C" w14:textId="001422DD" w:rsidR="000E6F69" w:rsidRDefault="00F74D2B" w:rsidP="000E6F69">
      <w:pPr>
        <w:widowControl w:val="0"/>
        <w:numPr>
          <w:ilvl w:val="0"/>
          <w:numId w:val="29"/>
        </w:numPr>
        <w:snapToGrid w:val="0"/>
        <w:spacing w:before="0" w:after="120" w:line="240" w:lineRule="auto"/>
        <w:ind w:left="284" w:hanging="284"/>
        <w:rPr>
          <w:rFonts w:ascii="Franklin Gothic Book" w:hAnsi="Franklin Gothic Book"/>
          <w:noProof/>
          <w:sz w:val="22"/>
          <w:szCs w:val="22"/>
        </w:rPr>
      </w:pPr>
      <w:r w:rsidRPr="000E6F69">
        <w:rPr>
          <w:rFonts w:ascii="Franklin Gothic Book" w:hAnsi="Franklin Gothic Book"/>
          <w:noProof/>
          <w:sz w:val="22"/>
          <w:szCs w:val="22"/>
        </w:rPr>
        <w:t>Zhotovitel je povinen bezodkladně informovat objednatele o veškerých okolnostech, které mohou  mít vliv na termín provedení díla, přičemž obě smluvní strany se zavazují  vyvinout veškeré úsilí a poskytnou si vzájemnou součinnosti pro eliminaci, resp. odstranění veškerých příčin, které mohou mít vliv na termín provedení díla</w:t>
      </w:r>
      <w:r w:rsidR="000E6F69">
        <w:rPr>
          <w:rFonts w:ascii="Franklin Gothic Book" w:hAnsi="Franklin Gothic Book"/>
          <w:noProof/>
          <w:sz w:val="22"/>
          <w:szCs w:val="22"/>
        </w:rPr>
        <w:t>.</w:t>
      </w:r>
    </w:p>
    <w:p w14:paraId="570D34E6" w14:textId="35214D78" w:rsidR="00AD1FC1" w:rsidRDefault="00AD1FC1" w:rsidP="00AD1FC1">
      <w:pPr>
        <w:widowControl w:val="0"/>
        <w:numPr>
          <w:ilvl w:val="0"/>
          <w:numId w:val="29"/>
        </w:numPr>
        <w:snapToGrid w:val="0"/>
        <w:spacing w:before="0" w:after="120" w:line="240" w:lineRule="auto"/>
        <w:ind w:left="284" w:hanging="284"/>
        <w:rPr>
          <w:rFonts w:ascii="Franklin Gothic Book" w:hAnsi="Franklin Gothic Book"/>
          <w:noProof/>
          <w:sz w:val="22"/>
          <w:szCs w:val="22"/>
        </w:rPr>
      </w:pPr>
      <w:r w:rsidRPr="00B03B77">
        <w:rPr>
          <w:rFonts w:ascii="Franklin Gothic Book" w:hAnsi="Franklin Gothic Book"/>
          <w:sz w:val="22"/>
          <w:szCs w:val="22"/>
        </w:rPr>
        <w:t>V</w:t>
      </w:r>
      <w:r w:rsidRPr="00B03B77">
        <w:rPr>
          <w:rFonts w:ascii="Franklin Gothic Book" w:hAnsi="Franklin Gothic Book"/>
          <w:noProof/>
          <w:sz w:val="22"/>
          <w:szCs w:val="22"/>
        </w:rPr>
        <w:t xml:space="preserve"> případě, že z jakýchkoliv důvodů na straně objednatele nebude možné dodržet termín zahájení doby plnění jednotlivých částí či prvků díla, je objednatel oprávněn zahájení doby plnění posunout na pozdější dobu. Termíny k dokončení díla a termíny k provedení částí či prvků díla dle </w:t>
      </w:r>
      <w:r>
        <w:rPr>
          <w:rFonts w:ascii="Franklin Gothic Book" w:hAnsi="Franklin Gothic Book"/>
          <w:noProof/>
          <w:sz w:val="22"/>
          <w:szCs w:val="22"/>
        </w:rPr>
        <w:t>předchozích odstavců</w:t>
      </w:r>
      <w:r w:rsidRPr="00B03B77">
        <w:rPr>
          <w:rFonts w:ascii="Franklin Gothic Book" w:hAnsi="Franklin Gothic Book"/>
          <w:noProof/>
          <w:sz w:val="22"/>
          <w:szCs w:val="22"/>
        </w:rPr>
        <w:t xml:space="preserve"> se posouvají o stejný počet dní, o kolik dní došlo k posunutí zahájení doby plnění. Pokud by nebylo možné termíny prodloužit podle předchozí věty s ohledem na </w:t>
      </w:r>
      <w:r>
        <w:rPr>
          <w:rFonts w:ascii="Franklin Gothic Book" w:hAnsi="Franklin Gothic Book"/>
          <w:noProof/>
          <w:sz w:val="22"/>
          <w:szCs w:val="22"/>
        </w:rPr>
        <w:t xml:space="preserve">nepříznivé </w:t>
      </w:r>
      <w:r w:rsidRPr="00B03B77">
        <w:rPr>
          <w:rFonts w:ascii="Franklin Gothic Book" w:hAnsi="Franklin Gothic Book"/>
          <w:noProof/>
          <w:sz w:val="22"/>
          <w:szCs w:val="22"/>
        </w:rPr>
        <w:t>klimatické podmínky</w:t>
      </w:r>
      <w:r>
        <w:rPr>
          <w:rFonts w:ascii="Franklin Gothic Book" w:hAnsi="Franklin Gothic Book"/>
          <w:noProof/>
          <w:sz w:val="22"/>
          <w:szCs w:val="22"/>
        </w:rPr>
        <w:t xml:space="preserve"> neumožňující z hlediska předepsaných technických, resp. technologických postupů realizaci stavebních prací</w:t>
      </w:r>
      <w:r w:rsidRPr="00B03B77">
        <w:rPr>
          <w:rFonts w:ascii="Franklin Gothic Book" w:hAnsi="Franklin Gothic Book"/>
          <w:noProof/>
          <w:sz w:val="22"/>
          <w:szCs w:val="22"/>
        </w:rPr>
        <w:t>, prodlužují se termíny o stejný počet dní, o kolik dní došlo k posunutí zahájení doby plnění a o</w:t>
      </w:r>
      <w:r>
        <w:rPr>
          <w:rFonts w:ascii="Franklin Gothic Book" w:hAnsi="Franklin Gothic Book"/>
          <w:noProof/>
          <w:sz w:val="22"/>
          <w:szCs w:val="22"/>
        </w:rPr>
        <w:t xml:space="preserve"> </w:t>
      </w:r>
      <w:r w:rsidRPr="00B03B77">
        <w:rPr>
          <w:rFonts w:ascii="Franklin Gothic Book" w:hAnsi="Franklin Gothic Book"/>
          <w:noProof/>
          <w:sz w:val="22"/>
          <w:szCs w:val="22"/>
        </w:rPr>
        <w:t>počet dní, po které nebylo možné práce s ohledem na nepříznivé  klimatické podmínky</w:t>
      </w:r>
      <w:r>
        <w:rPr>
          <w:rFonts w:ascii="Franklin Gothic Book" w:hAnsi="Franklin Gothic Book"/>
          <w:noProof/>
          <w:sz w:val="22"/>
          <w:szCs w:val="22"/>
        </w:rPr>
        <w:t>, které neumožňovaly z hlediska předepsaných technických resp. technologických postupů realizaci stavebních prací,</w:t>
      </w:r>
      <w:r w:rsidRPr="00B03B77">
        <w:rPr>
          <w:rFonts w:ascii="Franklin Gothic Book" w:hAnsi="Franklin Gothic Book"/>
          <w:noProof/>
          <w:sz w:val="22"/>
          <w:szCs w:val="22"/>
        </w:rPr>
        <w:t xml:space="preserve"> provést. V případě pozastavení prací z důvodů na straně objednatele bude ohledně posunutí termínů dle této smlouvy postupováno obdobně. Zhotovitel je v takovém případě povinen přepracovat v tomto smyslu časový harmonogram postupu provedení díla, k čemuž je objednatel povinen poskytnout svou součinnost.</w:t>
      </w:r>
    </w:p>
    <w:p w14:paraId="475DBBF9" w14:textId="77777777" w:rsidR="00AD1FC1" w:rsidRPr="00B03B77" w:rsidRDefault="00AD1FC1" w:rsidP="00AD1FC1">
      <w:pPr>
        <w:widowControl w:val="0"/>
        <w:numPr>
          <w:ilvl w:val="0"/>
          <w:numId w:val="29"/>
        </w:numPr>
        <w:snapToGrid w:val="0"/>
        <w:spacing w:before="0" w:after="120" w:line="240" w:lineRule="auto"/>
        <w:ind w:left="284" w:hanging="284"/>
        <w:rPr>
          <w:rFonts w:ascii="Franklin Gothic Book" w:hAnsi="Franklin Gothic Book"/>
          <w:noProof/>
          <w:sz w:val="22"/>
          <w:szCs w:val="22"/>
        </w:rPr>
      </w:pPr>
      <w:r w:rsidRPr="00B03B77">
        <w:rPr>
          <w:rFonts w:ascii="Franklin Gothic Book" w:hAnsi="Franklin Gothic Book"/>
          <w:noProof/>
          <w:sz w:val="22"/>
          <w:szCs w:val="22"/>
        </w:rPr>
        <w:t xml:space="preserve">Zhotovitel je oprávněn přerušit provádění díla v případě, že zjistí při provádění díla skryté překážky znemožňující provedení díla sjednaným způsobem, které zhotovitel nemohl při vynaložení veškeré možné péče před uzavřením této smlouvy předvídat. Každé takové přerušení provádění díla je zhotovitel povinen písemně oznámit objednateli do 24 hodin od přerušení </w:t>
      </w:r>
      <w:r w:rsidRPr="00B03B77">
        <w:rPr>
          <w:rFonts w:ascii="Franklin Gothic Book" w:hAnsi="Franklin Gothic Book"/>
          <w:noProof/>
          <w:sz w:val="22"/>
          <w:szCs w:val="22"/>
        </w:rPr>
        <w:lastRenderedPageBreak/>
        <w:t xml:space="preserve">provádění díla. Součástí oznámení musí být zpráva o předpokládané délce přerušení, jeho příčinách a navrhovaných opatřeních. Zhotovitel má po odsouhlasení zprávy objednatelem právo na prodloužení termínu pro dokončení a předání díla, </w:t>
      </w:r>
      <w:r>
        <w:rPr>
          <w:rFonts w:ascii="Franklin Gothic Book" w:hAnsi="Franklin Gothic Book"/>
          <w:noProof/>
          <w:sz w:val="22"/>
          <w:szCs w:val="22"/>
        </w:rPr>
        <w:t xml:space="preserve">jakož i jednotlivých termínů stanovených časovým harmonogramem, </w:t>
      </w:r>
      <w:r w:rsidRPr="00B03B77">
        <w:rPr>
          <w:rFonts w:ascii="Franklin Gothic Book" w:hAnsi="Franklin Gothic Book"/>
          <w:noProof/>
          <w:sz w:val="22"/>
          <w:szCs w:val="22"/>
        </w:rPr>
        <w:t xml:space="preserve">a to o dobu pozastavení provádění díla, pokud tomu nebudou bránit jiné okolnosti, zejména </w:t>
      </w:r>
      <w:r>
        <w:rPr>
          <w:rFonts w:ascii="Franklin Gothic Book" w:hAnsi="Franklin Gothic Book"/>
          <w:noProof/>
          <w:sz w:val="22"/>
          <w:szCs w:val="22"/>
        </w:rPr>
        <w:t xml:space="preserve">nepříznivé </w:t>
      </w:r>
      <w:r w:rsidRPr="00B03B77">
        <w:rPr>
          <w:rFonts w:ascii="Franklin Gothic Book" w:hAnsi="Franklin Gothic Book"/>
          <w:noProof/>
          <w:sz w:val="22"/>
          <w:szCs w:val="22"/>
        </w:rPr>
        <w:t>klimatické podmínky</w:t>
      </w:r>
      <w:r>
        <w:rPr>
          <w:rFonts w:ascii="Franklin Gothic Book" w:hAnsi="Franklin Gothic Book"/>
          <w:noProof/>
          <w:sz w:val="22"/>
          <w:szCs w:val="22"/>
        </w:rPr>
        <w:t xml:space="preserve"> neumožňující z hlediska předepsaných technických, resp. technologických postupů realizaci stavebních prací</w:t>
      </w:r>
      <w:r w:rsidRPr="00B03B77">
        <w:rPr>
          <w:rFonts w:ascii="Franklin Gothic Book" w:hAnsi="Franklin Gothic Book"/>
          <w:noProof/>
          <w:sz w:val="22"/>
          <w:szCs w:val="22"/>
        </w:rPr>
        <w:t>, v takovém případě se termíny prodlužují i o počet dní, po které nebylo možné s ohledem na tyto jiné okolnosti možné práce provést. Zhotovitel je v takovém případě povinen přepracovat v tomto smyslu časový harmonogram postupu provedení díla.</w:t>
      </w:r>
    </w:p>
    <w:p w14:paraId="627ABFDF" w14:textId="77777777" w:rsidR="0014033B" w:rsidRPr="00D07DA7" w:rsidRDefault="0014033B" w:rsidP="00F74D2B">
      <w:pPr>
        <w:widowControl w:val="0"/>
        <w:tabs>
          <w:tab w:val="left" w:pos="4536"/>
        </w:tabs>
        <w:snapToGrid w:val="0"/>
        <w:spacing w:before="0" w:after="120" w:line="240" w:lineRule="auto"/>
        <w:rPr>
          <w:rFonts w:ascii="Franklin Gothic Book" w:hAnsi="Franklin Gothic Book"/>
          <w:sz w:val="22"/>
          <w:szCs w:val="22"/>
        </w:rPr>
      </w:pPr>
    </w:p>
    <w:p w14:paraId="1A1FCAC5" w14:textId="77777777" w:rsidR="00F74D2B" w:rsidRPr="00D07DA7" w:rsidRDefault="00F74D2B" w:rsidP="00F74D2B">
      <w:pPr>
        <w:widowControl w:val="0"/>
        <w:snapToGrid w:val="0"/>
        <w:spacing w:before="0" w:after="0" w:line="240" w:lineRule="auto"/>
        <w:jc w:val="center"/>
        <w:rPr>
          <w:rFonts w:ascii="Franklin Gothic Book" w:hAnsi="Franklin Gothic Book"/>
          <w:b/>
          <w:sz w:val="22"/>
          <w:szCs w:val="22"/>
        </w:rPr>
      </w:pPr>
      <w:r w:rsidRPr="00D07DA7">
        <w:rPr>
          <w:rFonts w:ascii="Franklin Gothic Book" w:hAnsi="Franklin Gothic Book"/>
          <w:b/>
          <w:sz w:val="22"/>
          <w:szCs w:val="22"/>
        </w:rPr>
        <w:t>VI.</w:t>
      </w:r>
    </w:p>
    <w:p w14:paraId="50B2AB9A" w14:textId="77777777" w:rsidR="00F74D2B" w:rsidRPr="00D07DA7" w:rsidRDefault="00F74D2B" w:rsidP="00F74D2B">
      <w:pPr>
        <w:widowControl w:val="0"/>
        <w:snapToGrid w:val="0"/>
        <w:spacing w:before="0" w:after="120" w:line="240" w:lineRule="auto"/>
        <w:jc w:val="center"/>
        <w:rPr>
          <w:rFonts w:ascii="Franklin Gothic Book" w:hAnsi="Franklin Gothic Book"/>
          <w:b/>
          <w:sz w:val="22"/>
          <w:szCs w:val="22"/>
          <w:u w:val="single"/>
        </w:rPr>
      </w:pPr>
      <w:r w:rsidRPr="00D07DA7">
        <w:rPr>
          <w:rFonts w:ascii="Franklin Gothic Book" w:hAnsi="Franklin Gothic Book"/>
          <w:b/>
          <w:sz w:val="22"/>
          <w:szCs w:val="22"/>
          <w:u w:val="single"/>
        </w:rPr>
        <w:t>Staveniště</w:t>
      </w:r>
    </w:p>
    <w:p w14:paraId="716E0A16" w14:textId="77777777" w:rsidR="00F74D2B" w:rsidRPr="00D07DA7" w:rsidRDefault="00F74D2B" w:rsidP="00F74D2B">
      <w:pPr>
        <w:widowControl w:val="0"/>
        <w:numPr>
          <w:ilvl w:val="0"/>
          <w:numId w:val="18"/>
        </w:numPr>
        <w:snapToGrid w:val="0"/>
        <w:spacing w:before="0" w:after="120" w:line="240" w:lineRule="auto"/>
        <w:rPr>
          <w:rFonts w:ascii="Franklin Gothic Book" w:hAnsi="Franklin Gothic Book"/>
          <w:sz w:val="22"/>
          <w:szCs w:val="22"/>
        </w:rPr>
      </w:pPr>
      <w:r w:rsidRPr="00D07DA7">
        <w:rPr>
          <w:rFonts w:ascii="Franklin Gothic Book" w:hAnsi="Franklin Gothic Book"/>
          <w:sz w:val="22"/>
          <w:szCs w:val="22"/>
        </w:rPr>
        <w:t>Objednatel předá zhotoviteli staveniště. O předání a převzetí staveniště bude sepsán protokol.</w:t>
      </w:r>
    </w:p>
    <w:p w14:paraId="2585D159" w14:textId="77777777" w:rsidR="00F74D2B" w:rsidRPr="00D07DA7" w:rsidRDefault="00F74D2B" w:rsidP="00F74D2B">
      <w:pPr>
        <w:widowControl w:val="0"/>
        <w:numPr>
          <w:ilvl w:val="0"/>
          <w:numId w:val="18"/>
        </w:numPr>
        <w:snapToGrid w:val="0"/>
        <w:spacing w:before="0" w:after="120" w:line="240" w:lineRule="auto"/>
        <w:rPr>
          <w:rFonts w:ascii="Franklin Gothic Book" w:hAnsi="Franklin Gothic Book"/>
          <w:sz w:val="22"/>
          <w:szCs w:val="22"/>
        </w:rPr>
      </w:pPr>
      <w:r w:rsidRPr="00D07DA7">
        <w:rPr>
          <w:rFonts w:ascii="Franklin Gothic Book" w:hAnsi="Franklin Gothic Book"/>
          <w:sz w:val="22"/>
          <w:szCs w:val="22"/>
        </w:rPr>
        <w:t>Zhotovitel se zavazuje především</w:t>
      </w:r>
    </w:p>
    <w:p w14:paraId="19BD17C7" w14:textId="77777777" w:rsidR="007A496D" w:rsidRPr="00D07DA7" w:rsidRDefault="00F74D2B" w:rsidP="007A496D">
      <w:pPr>
        <w:numPr>
          <w:ilvl w:val="0"/>
          <w:numId w:val="27"/>
        </w:numPr>
        <w:snapToGrid w:val="0"/>
        <w:spacing w:before="0" w:after="120" w:line="240" w:lineRule="auto"/>
        <w:rPr>
          <w:rFonts w:ascii="Franklin Gothic Book" w:hAnsi="Franklin Gothic Book"/>
          <w:sz w:val="22"/>
          <w:szCs w:val="22"/>
        </w:rPr>
      </w:pPr>
      <w:r w:rsidRPr="00D07DA7">
        <w:rPr>
          <w:rFonts w:ascii="Franklin Gothic Book" w:hAnsi="Franklin Gothic Book"/>
          <w:sz w:val="22"/>
          <w:szCs w:val="22"/>
        </w:rPr>
        <w:t xml:space="preserve">na vlastní náklady </w:t>
      </w:r>
      <w:r w:rsidRPr="00D07DA7">
        <w:rPr>
          <w:rFonts w:ascii="Franklin Gothic Book" w:hAnsi="Franklin Gothic Book" w:cs="Arial"/>
          <w:sz w:val="22"/>
          <w:szCs w:val="22"/>
        </w:rPr>
        <w:t xml:space="preserve">zajistit </w:t>
      </w:r>
      <w:r w:rsidR="007A496D" w:rsidRPr="00D07DA7">
        <w:rPr>
          <w:rFonts w:ascii="Franklin Gothic Book" w:hAnsi="Franklin Gothic Book" w:cs="Arial"/>
          <w:sz w:val="22"/>
          <w:szCs w:val="22"/>
        </w:rPr>
        <w:t>veškeré zařízení staveniště v souladu se svými potřebami, dokumentací předanou objednatelem, resp. s požadavky objednatele a ve shodě s platnými předpisy</w:t>
      </w:r>
    </w:p>
    <w:p w14:paraId="0645FBF9" w14:textId="77777777" w:rsidR="00F74D2B" w:rsidRPr="00D07DA7" w:rsidRDefault="00F74D2B" w:rsidP="00F74D2B">
      <w:pPr>
        <w:numPr>
          <w:ilvl w:val="0"/>
          <w:numId w:val="27"/>
        </w:numPr>
        <w:snapToGrid w:val="0"/>
        <w:spacing w:before="0" w:after="120" w:line="240" w:lineRule="auto"/>
        <w:rPr>
          <w:rFonts w:ascii="Franklin Gothic Book" w:hAnsi="Franklin Gothic Book"/>
          <w:sz w:val="22"/>
          <w:szCs w:val="22"/>
        </w:rPr>
      </w:pPr>
      <w:r w:rsidRPr="00D07DA7">
        <w:rPr>
          <w:rFonts w:ascii="Franklin Gothic Book" w:hAnsi="Franklin Gothic Book" w:cs="Arial"/>
          <w:sz w:val="22"/>
          <w:szCs w:val="22"/>
        </w:rPr>
        <w:t>zajistit samostatné měření odběru energií a vody na staveništi a hradit veškeré náklady s těmito odběry spojené,</w:t>
      </w:r>
    </w:p>
    <w:p w14:paraId="45E0284B" w14:textId="77777777" w:rsidR="00F74D2B" w:rsidRPr="00D07DA7" w:rsidRDefault="00F74D2B" w:rsidP="00F74D2B">
      <w:pPr>
        <w:numPr>
          <w:ilvl w:val="0"/>
          <w:numId w:val="27"/>
        </w:numPr>
        <w:snapToGrid w:val="0"/>
        <w:spacing w:before="0" w:after="120" w:line="240" w:lineRule="auto"/>
        <w:rPr>
          <w:rFonts w:ascii="Franklin Gothic Book" w:hAnsi="Franklin Gothic Book"/>
          <w:sz w:val="22"/>
          <w:szCs w:val="22"/>
        </w:rPr>
      </w:pPr>
      <w:r w:rsidRPr="00D07DA7">
        <w:rPr>
          <w:rFonts w:ascii="Franklin Gothic Book" w:hAnsi="Franklin Gothic Book" w:cs="Arial"/>
          <w:sz w:val="22"/>
          <w:szCs w:val="22"/>
        </w:rPr>
        <w:t>staveniště řádně zabezpečit proti vniknutí třetích osob,</w:t>
      </w:r>
    </w:p>
    <w:p w14:paraId="43769EDC" w14:textId="77778C42" w:rsidR="00F74D2B" w:rsidRPr="00D07DA7" w:rsidRDefault="00F74D2B" w:rsidP="00F74D2B">
      <w:pPr>
        <w:widowControl w:val="0"/>
        <w:numPr>
          <w:ilvl w:val="0"/>
          <w:numId w:val="27"/>
        </w:numPr>
        <w:snapToGrid w:val="0"/>
        <w:spacing w:before="0" w:after="120" w:line="240" w:lineRule="auto"/>
        <w:rPr>
          <w:rFonts w:ascii="Franklin Gothic Book" w:hAnsi="Franklin Gothic Book" w:cs="Arial"/>
          <w:sz w:val="22"/>
          <w:szCs w:val="22"/>
        </w:rPr>
      </w:pPr>
      <w:r w:rsidRPr="00D07DA7">
        <w:rPr>
          <w:rFonts w:ascii="Franklin Gothic Book" w:hAnsi="Franklin Gothic Book" w:cs="Arial"/>
          <w:sz w:val="22"/>
          <w:szCs w:val="22"/>
        </w:rPr>
        <w:t>provést umístění nebo přemístění dopravního značení, bude-li to nutné;</w:t>
      </w:r>
      <w:r w:rsidR="005A6806">
        <w:rPr>
          <w:rFonts w:ascii="Franklin Gothic Book" w:hAnsi="Franklin Gothic Book" w:cs="Arial"/>
          <w:sz w:val="22"/>
          <w:szCs w:val="22"/>
        </w:rPr>
        <w:t xml:space="preserve"> </w:t>
      </w:r>
      <w:r w:rsidRPr="00D07DA7">
        <w:rPr>
          <w:rFonts w:ascii="Franklin Gothic Book" w:hAnsi="Franklin Gothic Book" w:cs="Arial"/>
          <w:sz w:val="22"/>
          <w:szCs w:val="22"/>
        </w:rPr>
        <w:t>zhotovitel rovněž zajistí projednání změn a úprav dopravního značení s příslušnými veřejnými orgány,</w:t>
      </w:r>
    </w:p>
    <w:p w14:paraId="38B9410E" w14:textId="77777777" w:rsidR="00F74D2B" w:rsidRPr="00D07DA7" w:rsidRDefault="00F74D2B" w:rsidP="00F74D2B">
      <w:pPr>
        <w:widowControl w:val="0"/>
        <w:numPr>
          <w:ilvl w:val="0"/>
          <w:numId w:val="27"/>
        </w:numPr>
        <w:snapToGrid w:val="0"/>
        <w:spacing w:before="0" w:after="120" w:line="240" w:lineRule="auto"/>
        <w:rPr>
          <w:rFonts w:ascii="Franklin Gothic Book" w:hAnsi="Franklin Gothic Book" w:cs="Arial"/>
          <w:sz w:val="22"/>
          <w:szCs w:val="22"/>
        </w:rPr>
      </w:pPr>
      <w:r w:rsidRPr="00D07DA7">
        <w:rPr>
          <w:rFonts w:ascii="Franklin Gothic Book" w:hAnsi="Franklin Gothic Book" w:cs="Arial"/>
          <w:sz w:val="22"/>
          <w:szCs w:val="22"/>
        </w:rPr>
        <w:t>označit staveniště v souladu s obecně platnými právními předpisy,</w:t>
      </w:r>
    </w:p>
    <w:p w14:paraId="3601757A" w14:textId="1C3FF84C" w:rsidR="00F74D2B" w:rsidRPr="00D07DA7" w:rsidRDefault="00F74D2B" w:rsidP="00F74D2B">
      <w:pPr>
        <w:widowControl w:val="0"/>
        <w:numPr>
          <w:ilvl w:val="0"/>
          <w:numId w:val="27"/>
        </w:numPr>
        <w:snapToGrid w:val="0"/>
        <w:spacing w:before="0" w:after="120" w:line="240" w:lineRule="auto"/>
        <w:rPr>
          <w:rFonts w:ascii="Franklin Gothic Book" w:hAnsi="Franklin Gothic Book" w:cs="Arial"/>
          <w:sz w:val="22"/>
          <w:szCs w:val="22"/>
        </w:rPr>
      </w:pPr>
      <w:r w:rsidRPr="00D07DA7">
        <w:rPr>
          <w:rFonts w:ascii="Franklin Gothic Book" w:hAnsi="Franklin Gothic Book" w:cs="Arial"/>
          <w:sz w:val="22"/>
          <w:szCs w:val="22"/>
        </w:rPr>
        <w:t>neumísťovat na staveniště jakákoli firemní označení, informační nápisy, reklamní plochy či jiné obdobné věci, leda s předchozím písemným schválením objednatele</w:t>
      </w:r>
      <w:r w:rsidR="00FA42B1">
        <w:rPr>
          <w:rFonts w:ascii="Franklin Gothic Book" w:hAnsi="Franklin Gothic Book" w:cs="Arial"/>
          <w:sz w:val="22"/>
          <w:szCs w:val="22"/>
        </w:rPr>
        <w:t>.</w:t>
      </w:r>
    </w:p>
    <w:p w14:paraId="580B838D" w14:textId="77777777" w:rsidR="00F74D2B" w:rsidRPr="00D07DA7" w:rsidRDefault="00F74D2B" w:rsidP="00F74D2B">
      <w:pPr>
        <w:widowControl w:val="0"/>
        <w:numPr>
          <w:ilvl w:val="0"/>
          <w:numId w:val="18"/>
        </w:numPr>
        <w:snapToGrid w:val="0"/>
        <w:spacing w:before="0" w:after="120" w:line="240" w:lineRule="auto"/>
        <w:rPr>
          <w:rFonts w:ascii="Franklin Gothic Book" w:hAnsi="Franklin Gothic Book"/>
          <w:sz w:val="22"/>
          <w:szCs w:val="22"/>
        </w:rPr>
      </w:pPr>
      <w:r w:rsidRPr="00D07DA7">
        <w:rPr>
          <w:rFonts w:ascii="Franklin Gothic Book" w:hAnsi="Franklin Gothic Book"/>
          <w:sz w:val="22"/>
          <w:szCs w:val="22"/>
        </w:rPr>
        <w:t xml:space="preserve">Zhotovitel je oprávněn užívat staveniště, jak je vymezeno projektovou dokumentací, až do doby předání díla bezplatně. </w:t>
      </w:r>
    </w:p>
    <w:p w14:paraId="4CC29BA7" w14:textId="77777777" w:rsidR="00F74D2B" w:rsidRPr="00D07DA7" w:rsidRDefault="00F74D2B" w:rsidP="00F74D2B">
      <w:pPr>
        <w:widowControl w:val="0"/>
        <w:numPr>
          <w:ilvl w:val="0"/>
          <w:numId w:val="18"/>
        </w:numPr>
        <w:snapToGrid w:val="0"/>
        <w:spacing w:before="0" w:after="120" w:line="240" w:lineRule="auto"/>
        <w:rPr>
          <w:rFonts w:ascii="Franklin Gothic Book" w:hAnsi="Franklin Gothic Book"/>
          <w:sz w:val="22"/>
          <w:szCs w:val="22"/>
        </w:rPr>
      </w:pPr>
      <w:r w:rsidRPr="00D07DA7">
        <w:rPr>
          <w:rFonts w:ascii="Franklin Gothic Book" w:hAnsi="Franklin Gothic Book"/>
          <w:sz w:val="22"/>
          <w:szCs w:val="22"/>
        </w:rPr>
        <w:t>Pokud použije zhotovitel v průběhu realizace díla, zejména při zařizování staveniště, cizí pozemek, nese veškeré náklady spojené s touto činností (např. skladování materiálu, příjezd a odjezd vozidel či jiné techniky).</w:t>
      </w:r>
    </w:p>
    <w:p w14:paraId="60DA30EE" w14:textId="61899B0A" w:rsidR="00F74D2B" w:rsidRDefault="00F74D2B" w:rsidP="00F74D2B">
      <w:pPr>
        <w:widowControl w:val="0"/>
        <w:numPr>
          <w:ilvl w:val="0"/>
          <w:numId w:val="18"/>
        </w:numPr>
        <w:snapToGrid w:val="0"/>
        <w:spacing w:before="0" w:after="120" w:line="240" w:lineRule="auto"/>
        <w:rPr>
          <w:rFonts w:ascii="Franklin Gothic Book" w:hAnsi="Franklin Gothic Book"/>
          <w:sz w:val="22"/>
          <w:szCs w:val="22"/>
        </w:rPr>
      </w:pPr>
      <w:r w:rsidRPr="00D07DA7">
        <w:rPr>
          <w:rFonts w:ascii="Franklin Gothic Book" w:hAnsi="Franklin Gothic Book"/>
          <w:sz w:val="22"/>
          <w:szCs w:val="22"/>
        </w:rPr>
        <w:t>Zhotovení a údržba nutných dopravních komunikací a cest na stavbě, pokud jsou třeba pro provádění prací a výkonu zhotovitele, následně jejich odstranění a uvedení pozemku do původního stavu, spadá mezi povinnosti zhotovitele a náklady s tímto související jdou k tíži zhotovitele.</w:t>
      </w:r>
    </w:p>
    <w:p w14:paraId="770DC923" w14:textId="5477FD21" w:rsidR="00B95B4A" w:rsidRPr="00B95B4A" w:rsidRDefault="00B95B4A" w:rsidP="00B95B4A">
      <w:pPr>
        <w:widowControl w:val="0"/>
        <w:numPr>
          <w:ilvl w:val="0"/>
          <w:numId w:val="18"/>
        </w:numPr>
        <w:snapToGrid w:val="0"/>
        <w:spacing w:before="0" w:after="120" w:line="240" w:lineRule="auto"/>
        <w:rPr>
          <w:rFonts w:ascii="Franklin Gothic Book" w:hAnsi="Franklin Gothic Book"/>
          <w:sz w:val="22"/>
          <w:szCs w:val="22"/>
        </w:rPr>
      </w:pPr>
      <w:r>
        <w:rPr>
          <w:rFonts w:ascii="Franklin Gothic Book" w:hAnsi="Franklin Gothic Book"/>
          <w:sz w:val="22"/>
          <w:szCs w:val="22"/>
        </w:rPr>
        <w:t>Zhotovitel provede veškerá bezpečnostní, hygienická, ochranná a jiná opatření na staveništi předepsaná platnými právními předpisy.</w:t>
      </w:r>
    </w:p>
    <w:p w14:paraId="2D93FD71" w14:textId="05208336" w:rsidR="00F74D2B" w:rsidRDefault="00DD0B8B" w:rsidP="00F74D2B">
      <w:pPr>
        <w:widowControl w:val="0"/>
        <w:numPr>
          <w:ilvl w:val="0"/>
          <w:numId w:val="18"/>
        </w:numPr>
        <w:snapToGrid w:val="0"/>
        <w:spacing w:before="0" w:after="120" w:line="240" w:lineRule="auto"/>
        <w:rPr>
          <w:rFonts w:ascii="Franklin Gothic Book" w:hAnsi="Franklin Gothic Book"/>
          <w:sz w:val="22"/>
          <w:szCs w:val="22"/>
        </w:rPr>
      </w:pPr>
      <w:r w:rsidRPr="00027F18">
        <w:rPr>
          <w:rFonts w:ascii="Franklin Gothic Book" w:hAnsi="Franklin Gothic Book"/>
          <w:sz w:val="22"/>
          <w:szCs w:val="22"/>
        </w:rPr>
        <w:t xml:space="preserve">Zhotovitel je povinen zajistit v rámci zařízení staveniště podmínky pro výkon funkce autorského dozoru projektanta a technického dozoru </w:t>
      </w:r>
      <w:r w:rsidR="00027F18" w:rsidRPr="00027F18">
        <w:rPr>
          <w:rFonts w:ascii="Franklin Gothic Book" w:hAnsi="Franklin Gothic Book"/>
          <w:sz w:val="22"/>
          <w:szCs w:val="22"/>
        </w:rPr>
        <w:t>investora, případně činnosti koordinátora BOZP na staveništi</w:t>
      </w:r>
      <w:r w:rsidR="00AD0BC7">
        <w:rPr>
          <w:rFonts w:ascii="Franklin Gothic Book" w:hAnsi="Franklin Gothic Book"/>
          <w:sz w:val="22"/>
          <w:szCs w:val="22"/>
        </w:rPr>
        <w:t>,</w:t>
      </w:r>
      <w:r w:rsidR="00027F18" w:rsidRPr="00027F18">
        <w:rPr>
          <w:rFonts w:ascii="Franklin Gothic Book" w:hAnsi="Franklin Gothic Book"/>
          <w:sz w:val="22"/>
          <w:szCs w:val="22"/>
        </w:rPr>
        <w:t xml:space="preserve"> a to v přiměřeném rozsahu.</w:t>
      </w:r>
      <w:r w:rsidRPr="00027F18">
        <w:rPr>
          <w:rFonts w:ascii="Franklin Gothic Book" w:hAnsi="Franklin Gothic Book"/>
          <w:sz w:val="22"/>
          <w:szCs w:val="22"/>
        </w:rPr>
        <w:t xml:space="preserve"> </w:t>
      </w:r>
    </w:p>
    <w:p w14:paraId="4428A42A" w14:textId="77777777" w:rsidR="00027F18" w:rsidRPr="00027F18" w:rsidRDefault="00027F18" w:rsidP="00027F18">
      <w:pPr>
        <w:widowControl w:val="0"/>
        <w:snapToGrid w:val="0"/>
        <w:spacing w:before="0" w:after="120" w:line="240" w:lineRule="auto"/>
        <w:ind w:left="360"/>
        <w:rPr>
          <w:rFonts w:ascii="Franklin Gothic Book" w:hAnsi="Franklin Gothic Book"/>
          <w:sz w:val="22"/>
          <w:szCs w:val="22"/>
        </w:rPr>
      </w:pPr>
    </w:p>
    <w:p w14:paraId="216EAFDE" w14:textId="77777777" w:rsidR="00F74D2B" w:rsidRPr="00D07DA7" w:rsidRDefault="00F74D2B" w:rsidP="00F74D2B">
      <w:pPr>
        <w:widowControl w:val="0"/>
        <w:snapToGrid w:val="0"/>
        <w:spacing w:before="0" w:after="0" w:line="240" w:lineRule="auto"/>
        <w:jc w:val="center"/>
        <w:rPr>
          <w:rFonts w:ascii="Franklin Gothic Book" w:hAnsi="Franklin Gothic Book"/>
          <w:b/>
          <w:sz w:val="22"/>
          <w:szCs w:val="22"/>
        </w:rPr>
      </w:pPr>
      <w:bookmarkStart w:id="4" w:name="_Toc329669211"/>
      <w:r w:rsidRPr="00D07DA7">
        <w:rPr>
          <w:rFonts w:ascii="Franklin Gothic Book" w:hAnsi="Franklin Gothic Book"/>
          <w:b/>
          <w:sz w:val="22"/>
          <w:szCs w:val="22"/>
        </w:rPr>
        <w:t>VII.</w:t>
      </w:r>
      <w:bookmarkEnd w:id="4"/>
    </w:p>
    <w:p w14:paraId="2E5DACFE" w14:textId="7CAF92F4" w:rsidR="00F74D2B" w:rsidRPr="00D07DA7" w:rsidRDefault="00F74D2B" w:rsidP="00F74D2B">
      <w:pPr>
        <w:widowControl w:val="0"/>
        <w:snapToGrid w:val="0"/>
        <w:spacing w:before="0" w:after="120" w:line="240" w:lineRule="auto"/>
        <w:jc w:val="center"/>
        <w:rPr>
          <w:rFonts w:ascii="Franklin Gothic Book" w:hAnsi="Franklin Gothic Book"/>
          <w:b/>
          <w:sz w:val="22"/>
          <w:szCs w:val="22"/>
          <w:u w:val="single"/>
        </w:rPr>
      </w:pPr>
      <w:r w:rsidRPr="00D07DA7">
        <w:rPr>
          <w:rFonts w:ascii="Franklin Gothic Book" w:hAnsi="Franklin Gothic Book"/>
          <w:b/>
          <w:sz w:val="22"/>
          <w:szCs w:val="22"/>
          <w:u w:val="single"/>
        </w:rPr>
        <w:t>Stavební deník</w:t>
      </w:r>
      <w:r w:rsidR="008109B5">
        <w:rPr>
          <w:rFonts w:ascii="Franklin Gothic Book" w:hAnsi="Franklin Gothic Book"/>
          <w:b/>
          <w:sz w:val="22"/>
          <w:szCs w:val="22"/>
          <w:u w:val="single"/>
        </w:rPr>
        <w:t>, kontrolní dny</w:t>
      </w:r>
    </w:p>
    <w:p w14:paraId="5AC261D7" w14:textId="77777777" w:rsidR="00F74D2B" w:rsidRPr="00D07DA7" w:rsidRDefault="00F74D2B" w:rsidP="00F74D2B">
      <w:pPr>
        <w:widowControl w:val="0"/>
        <w:numPr>
          <w:ilvl w:val="0"/>
          <w:numId w:val="19"/>
        </w:numPr>
        <w:snapToGrid w:val="0"/>
        <w:spacing w:before="0" w:after="120" w:line="240" w:lineRule="auto"/>
        <w:rPr>
          <w:rFonts w:ascii="Franklin Gothic Book" w:hAnsi="Franklin Gothic Book"/>
          <w:sz w:val="22"/>
          <w:szCs w:val="22"/>
        </w:rPr>
      </w:pPr>
      <w:r w:rsidRPr="00D07DA7">
        <w:rPr>
          <w:rFonts w:ascii="Franklin Gothic Book" w:hAnsi="Franklin Gothic Book"/>
          <w:sz w:val="22"/>
          <w:szCs w:val="22"/>
        </w:rPr>
        <w:t xml:space="preserve">Zhotovitel je povinen vést ode dne převzetí staveniště stavební deník, do kterého je povinen zapisovat všechny skutečnosti rozhodné pro plnění smlouvy, minimálně v rozsahu stanoveném platnou legislativou. Povinnost vést stavební deník končí předáním a převzetím stavby bez vad a nedodělků objednateli, je-li dílo převzato objednatelem s vadami a/nebo nedodělky, odstraněním všech vad nebo nedodělků uvedených v protokolu o předání a převzetí díla nebo </w:t>
      </w:r>
      <w:r w:rsidRPr="00D07DA7">
        <w:rPr>
          <w:rFonts w:ascii="Franklin Gothic Book" w:hAnsi="Franklin Gothic Book"/>
          <w:sz w:val="22"/>
          <w:szCs w:val="22"/>
        </w:rPr>
        <w:lastRenderedPageBreak/>
        <w:t>řádného uspokojení jiného zákonného či smluvního nároku uplatněného objednatelem z titulu odpovědnosti zhotovitele za vady díla, nebude-li mezi smluvními stranami písemně dohodnuto jinak.</w:t>
      </w:r>
    </w:p>
    <w:p w14:paraId="6E305F93" w14:textId="53571ABC" w:rsidR="00F74D2B" w:rsidRPr="00D07DA7" w:rsidRDefault="00F74D2B" w:rsidP="00F74D2B">
      <w:pPr>
        <w:widowControl w:val="0"/>
        <w:numPr>
          <w:ilvl w:val="0"/>
          <w:numId w:val="19"/>
        </w:numPr>
        <w:snapToGrid w:val="0"/>
        <w:spacing w:before="0" w:after="120" w:line="240" w:lineRule="auto"/>
        <w:rPr>
          <w:rFonts w:ascii="Franklin Gothic Book" w:hAnsi="Franklin Gothic Book"/>
          <w:sz w:val="22"/>
          <w:szCs w:val="22"/>
        </w:rPr>
      </w:pPr>
      <w:r w:rsidRPr="00D07DA7">
        <w:rPr>
          <w:rFonts w:ascii="Franklin Gothic Book" w:hAnsi="Franklin Gothic Book"/>
          <w:sz w:val="22"/>
          <w:szCs w:val="22"/>
        </w:rPr>
        <w:t>Zápisy do stavebního deníku čitelně zapisuje a podepisuje zástupce zhotovitele vždy ten den, kdy byly práce provedeny nebo kdy nastaly okolnosti, které jsou předmětem zápisu. Mimo zástupce zhotovitele může do stavebního deníku provádět záznamy pouze objednatel, jím pověřený zástupce (TD</w:t>
      </w:r>
      <w:r w:rsidR="004D1B54">
        <w:rPr>
          <w:rFonts w:ascii="Franklin Gothic Book" w:hAnsi="Franklin Gothic Book"/>
          <w:sz w:val="22"/>
          <w:szCs w:val="22"/>
        </w:rPr>
        <w:t>S</w:t>
      </w:r>
      <w:r w:rsidRPr="00D07DA7">
        <w:rPr>
          <w:rFonts w:ascii="Franklin Gothic Book" w:hAnsi="Franklin Gothic Book"/>
          <w:sz w:val="22"/>
          <w:szCs w:val="22"/>
        </w:rPr>
        <w:t>), zpracovatel projektové dokumentace, resp. pracovník pověřený projektantem výkonem autorského dozoru nebo příslušné orgány státní správy.</w:t>
      </w:r>
    </w:p>
    <w:p w14:paraId="50CF8EE0" w14:textId="77777777" w:rsidR="00F74D2B" w:rsidRPr="00D07DA7" w:rsidRDefault="00F74D2B" w:rsidP="00F74D2B">
      <w:pPr>
        <w:widowControl w:val="0"/>
        <w:numPr>
          <w:ilvl w:val="0"/>
          <w:numId w:val="19"/>
        </w:numPr>
        <w:snapToGrid w:val="0"/>
        <w:spacing w:before="0" w:after="120" w:line="240" w:lineRule="auto"/>
        <w:rPr>
          <w:rFonts w:ascii="Franklin Gothic Book" w:hAnsi="Franklin Gothic Book"/>
          <w:sz w:val="22"/>
          <w:szCs w:val="22"/>
        </w:rPr>
      </w:pPr>
      <w:r w:rsidRPr="00D07DA7">
        <w:rPr>
          <w:rFonts w:ascii="Franklin Gothic Book" w:hAnsi="Franklin Gothic Book"/>
          <w:sz w:val="22"/>
          <w:szCs w:val="22"/>
        </w:rPr>
        <w:t xml:space="preserve">Objednatel a zhotovitel jsou povinni prostřednictvím svých oprávněných osob reagovat na zápisy ve stavebním deníku. V případě nepřítomnosti oprávněné osoby objednatele na stavbě doručí zhotovitel text zápisu písemně na adresu objednatele. </w:t>
      </w:r>
    </w:p>
    <w:p w14:paraId="45A9069C" w14:textId="7220F43C" w:rsidR="00F74D2B" w:rsidRPr="00D07DA7" w:rsidRDefault="00F74D2B" w:rsidP="00F74D2B">
      <w:pPr>
        <w:widowControl w:val="0"/>
        <w:numPr>
          <w:ilvl w:val="0"/>
          <w:numId w:val="19"/>
        </w:numPr>
        <w:snapToGrid w:val="0"/>
        <w:spacing w:before="0" w:after="120" w:line="240" w:lineRule="auto"/>
        <w:rPr>
          <w:rFonts w:ascii="Franklin Gothic Book" w:hAnsi="Franklin Gothic Book"/>
          <w:sz w:val="22"/>
          <w:szCs w:val="22"/>
        </w:rPr>
      </w:pPr>
      <w:r w:rsidRPr="00D07DA7">
        <w:rPr>
          <w:rFonts w:ascii="Franklin Gothic Book" w:hAnsi="Franklin Gothic Book"/>
          <w:sz w:val="22"/>
          <w:szCs w:val="22"/>
        </w:rPr>
        <w:t>Zápisy ve stavebním deníku se nepovažují za změnu smlouvy, ale slouží jako podklad pro vypracování doplňků a změn smlouvy.</w:t>
      </w:r>
    </w:p>
    <w:p w14:paraId="006F6358" w14:textId="27339395" w:rsidR="00F74D2B" w:rsidRDefault="00F74D2B" w:rsidP="00F74D2B">
      <w:pPr>
        <w:widowControl w:val="0"/>
        <w:numPr>
          <w:ilvl w:val="0"/>
          <w:numId w:val="19"/>
        </w:numPr>
        <w:snapToGrid w:val="0"/>
        <w:spacing w:before="0" w:after="120" w:line="240" w:lineRule="auto"/>
        <w:rPr>
          <w:rFonts w:ascii="Franklin Gothic Book" w:hAnsi="Franklin Gothic Book"/>
          <w:sz w:val="22"/>
          <w:szCs w:val="22"/>
        </w:rPr>
      </w:pPr>
      <w:r w:rsidRPr="00D07DA7">
        <w:rPr>
          <w:rFonts w:ascii="Franklin Gothic Book" w:hAnsi="Franklin Gothic Book"/>
          <w:sz w:val="22"/>
          <w:szCs w:val="22"/>
        </w:rPr>
        <w:t>Stavební deník bude stále přístupný na stavbě, tj. bude vždy na vyžádání k dispozici objednateli.</w:t>
      </w:r>
    </w:p>
    <w:p w14:paraId="3714669F" w14:textId="77777777" w:rsidR="008109B5" w:rsidRPr="008109B5" w:rsidRDefault="008109B5" w:rsidP="008109B5">
      <w:pPr>
        <w:widowControl w:val="0"/>
        <w:numPr>
          <w:ilvl w:val="0"/>
          <w:numId w:val="19"/>
        </w:numPr>
        <w:snapToGrid w:val="0"/>
        <w:spacing w:before="0" w:after="120" w:line="240" w:lineRule="auto"/>
        <w:rPr>
          <w:rFonts w:ascii="Franklin Gothic Book" w:hAnsi="Franklin Gothic Book"/>
          <w:sz w:val="22"/>
          <w:szCs w:val="22"/>
        </w:rPr>
      </w:pPr>
      <w:r w:rsidRPr="008109B5">
        <w:rPr>
          <w:rFonts w:ascii="Franklin Gothic Book" w:hAnsi="Franklin Gothic Book"/>
          <w:sz w:val="22"/>
          <w:szCs w:val="22"/>
        </w:rPr>
        <w:t>Kontrolní dny se konají pravidelně zpravidla jedenkrát týdně, přičemž konkrétní termín konání bude stanoven dohodou smluvních stran. Kontrolní dny mohou být rovněž iniciovány kteroukoli smluvní stranou, přičemž druhá strana je povinna dohodnout se s iniciující stranou na termínu kontrolního dnu bezodkladně.</w:t>
      </w:r>
    </w:p>
    <w:p w14:paraId="24B1AF64" w14:textId="77777777" w:rsidR="008109B5" w:rsidRPr="008109B5" w:rsidRDefault="008109B5" w:rsidP="008109B5">
      <w:pPr>
        <w:widowControl w:val="0"/>
        <w:numPr>
          <w:ilvl w:val="0"/>
          <w:numId w:val="19"/>
        </w:numPr>
        <w:snapToGrid w:val="0"/>
        <w:spacing w:before="0" w:after="120" w:line="240" w:lineRule="auto"/>
        <w:rPr>
          <w:rFonts w:ascii="Franklin Gothic Book" w:hAnsi="Franklin Gothic Book"/>
          <w:sz w:val="22"/>
          <w:szCs w:val="22"/>
        </w:rPr>
      </w:pPr>
      <w:r w:rsidRPr="008109B5">
        <w:rPr>
          <w:rFonts w:ascii="Franklin Gothic Book" w:hAnsi="Franklin Gothic Book"/>
          <w:sz w:val="22"/>
          <w:szCs w:val="22"/>
        </w:rPr>
        <w:t xml:space="preserve">O průběhu a závěrech kontrolního dne se pořídí zápis, k jehož vypracování je povinen objednatel. Zápis podepíší oprávnění zástupci obou stran, přičemž opatření uvedená v zápisu jsou pro smluvní strany závazná, jsou-li v souladu s touto smlouvou. </w:t>
      </w:r>
    </w:p>
    <w:p w14:paraId="00B19100" w14:textId="07F26364" w:rsidR="008109B5" w:rsidRPr="008109B5" w:rsidRDefault="008109B5" w:rsidP="008109B5">
      <w:pPr>
        <w:widowControl w:val="0"/>
        <w:numPr>
          <w:ilvl w:val="0"/>
          <w:numId w:val="19"/>
        </w:numPr>
        <w:snapToGrid w:val="0"/>
        <w:spacing w:before="0" w:after="120" w:line="240" w:lineRule="auto"/>
        <w:rPr>
          <w:rFonts w:ascii="Franklin Gothic Book" w:hAnsi="Franklin Gothic Book"/>
          <w:sz w:val="22"/>
          <w:szCs w:val="22"/>
        </w:rPr>
      </w:pPr>
      <w:r w:rsidRPr="008109B5">
        <w:rPr>
          <w:rFonts w:ascii="Franklin Gothic Book" w:hAnsi="Franklin Gothic Book"/>
          <w:sz w:val="22"/>
          <w:szCs w:val="22"/>
        </w:rPr>
        <w:t>Zhotovitel je povinen účastnit se kontrolních dnů během doby realizace svých výkonů, resp. je povinen zajistit účast svých zástupců v náležitém rozsahu.</w:t>
      </w:r>
    </w:p>
    <w:p w14:paraId="4C42E42F" w14:textId="77777777" w:rsidR="00F74D2B" w:rsidRPr="00D07DA7" w:rsidRDefault="00F74D2B" w:rsidP="00F74D2B">
      <w:pPr>
        <w:widowControl w:val="0"/>
        <w:overflowPunct w:val="0"/>
        <w:autoSpaceDE w:val="0"/>
        <w:autoSpaceDN w:val="0"/>
        <w:adjustRightInd w:val="0"/>
        <w:snapToGrid w:val="0"/>
        <w:spacing w:before="0" w:after="120" w:line="240" w:lineRule="auto"/>
        <w:textAlignment w:val="baseline"/>
        <w:rPr>
          <w:rFonts w:ascii="Franklin Gothic Book" w:hAnsi="Franklin Gothic Book"/>
          <w:sz w:val="22"/>
          <w:szCs w:val="22"/>
        </w:rPr>
      </w:pPr>
    </w:p>
    <w:p w14:paraId="3D38C846" w14:textId="77777777" w:rsidR="00F74D2B" w:rsidRPr="00D07DA7" w:rsidRDefault="00F74D2B" w:rsidP="00F74D2B">
      <w:pPr>
        <w:widowControl w:val="0"/>
        <w:snapToGrid w:val="0"/>
        <w:spacing w:before="0" w:after="0" w:line="240" w:lineRule="auto"/>
        <w:jc w:val="center"/>
        <w:rPr>
          <w:rFonts w:ascii="Franklin Gothic Book" w:hAnsi="Franklin Gothic Book"/>
          <w:b/>
          <w:sz w:val="22"/>
          <w:szCs w:val="22"/>
        </w:rPr>
      </w:pPr>
      <w:r w:rsidRPr="00D07DA7">
        <w:rPr>
          <w:rFonts w:ascii="Franklin Gothic Book" w:hAnsi="Franklin Gothic Book"/>
          <w:b/>
          <w:sz w:val="22"/>
          <w:szCs w:val="22"/>
        </w:rPr>
        <w:t>VIII.</w:t>
      </w:r>
    </w:p>
    <w:p w14:paraId="46680BA2" w14:textId="77777777" w:rsidR="00F74D2B" w:rsidRPr="00D07DA7" w:rsidRDefault="00F74D2B" w:rsidP="00F74D2B">
      <w:pPr>
        <w:widowControl w:val="0"/>
        <w:snapToGrid w:val="0"/>
        <w:spacing w:before="0" w:after="120" w:line="240" w:lineRule="auto"/>
        <w:jc w:val="center"/>
        <w:rPr>
          <w:rFonts w:ascii="Franklin Gothic Book" w:hAnsi="Franklin Gothic Book"/>
          <w:b/>
          <w:sz w:val="22"/>
          <w:szCs w:val="22"/>
          <w:u w:val="single"/>
        </w:rPr>
      </w:pPr>
      <w:r w:rsidRPr="00D07DA7">
        <w:rPr>
          <w:rFonts w:ascii="Franklin Gothic Book" w:hAnsi="Franklin Gothic Book"/>
          <w:b/>
          <w:sz w:val="22"/>
          <w:szCs w:val="22"/>
          <w:u w:val="single"/>
        </w:rPr>
        <w:t>Provádění díla</w:t>
      </w:r>
    </w:p>
    <w:p w14:paraId="20931667" w14:textId="500D1A51" w:rsidR="00F74D2B" w:rsidRPr="00D07DA7" w:rsidRDefault="00F74D2B" w:rsidP="00F74D2B">
      <w:pPr>
        <w:widowControl w:val="0"/>
        <w:numPr>
          <w:ilvl w:val="0"/>
          <w:numId w:val="5"/>
        </w:numPr>
        <w:tabs>
          <w:tab w:val="clear" w:pos="720"/>
        </w:tabs>
        <w:snapToGrid w:val="0"/>
        <w:spacing w:before="0" w:after="120" w:line="240" w:lineRule="auto"/>
        <w:ind w:left="426" w:hanging="426"/>
        <w:rPr>
          <w:rFonts w:ascii="Franklin Gothic Book" w:hAnsi="Franklin Gothic Book"/>
          <w:sz w:val="22"/>
          <w:szCs w:val="22"/>
        </w:rPr>
      </w:pPr>
      <w:r w:rsidRPr="00D07DA7">
        <w:rPr>
          <w:rFonts w:ascii="Franklin Gothic Book" w:hAnsi="Franklin Gothic Book"/>
          <w:sz w:val="22"/>
          <w:szCs w:val="22"/>
        </w:rPr>
        <w:t xml:space="preserve">Zhotovitel je povinen provádět dílo prostřednictvím osob a poddodavatelů, jimiž prokázal splnění kvalifikačních předpokladů v řízení, jehož předmětem bylo uzavření této smlouvy, a to v rozsahu, v jakém jejich prostřednictvím splnění kvalifikačních předpokladů prokázal. Zhotovitel je oprávněn namísto takové osoby či poddodavatele užít jinou osobu či poddodavatele pouze </w:t>
      </w:r>
      <w:r w:rsidR="00EE624B" w:rsidRPr="00D07DA7">
        <w:rPr>
          <w:rFonts w:ascii="Franklin Gothic Book" w:hAnsi="Franklin Gothic Book"/>
          <w:sz w:val="22"/>
          <w:szCs w:val="22"/>
        </w:rPr>
        <w:t xml:space="preserve">ve výjimečných případech a </w:t>
      </w:r>
      <w:r w:rsidRPr="00D07DA7">
        <w:rPr>
          <w:rFonts w:ascii="Franklin Gothic Book" w:hAnsi="Franklin Gothic Book"/>
          <w:sz w:val="22"/>
          <w:szCs w:val="22"/>
        </w:rPr>
        <w:t xml:space="preserve">s předchozím písemným souhlasem objednatele, přičemž taková osoba musí splňovat kvalifikační předpoklady alespoň v takovém rozsahu, </w:t>
      </w:r>
      <w:r w:rsidR="00521A3D">
        <w:rPr>
          <w:rFonts w:ascii="Franklin Gothic Book" w:hAnsi="Franklin Gothic Book"/>
          <w:sz w:val="22"/>
          <w:szCs w:val="22"/>
        </w:rPr>
        <w:t>v jakém byla prokázána v zadávacím řízení</w:t>
      </w:r>
      <w:r w:rsidR="00BC74B8">
        <w:rPr>
          <w:rFonts w:ascii="Franklin Gothic Book" w:hAnsi="Franklin Gothic Book"/>
          <w:sz w:val="22"/>
          <w:szCs w:val="22"/>
        </w:rPr>
        <w:t>.</w:t>
      </w:r>
    </w:p>
    <w:p w14:paraId="45CF2B02" w14:textId="4BC73107" w:rsidR="00F74D2B" w:rsidRPr="00D07DA7" w:rsidRDefault="00F74D2B" w:rsidP="00F74D2B">
      <w:pPr>
        <w:widowControl w:val="0"/>
        <w:numPr>
          <w:ilvl w:val="0"/>
          <w:numId w:val="5"/>
        </w:numPr>
        <w:tabs>
          <w:tab w:val="clear" w:pos="720"/>
          <w:tab w:val="num" w:pos="360"/>
        </w:tabs>
        <w:snapToGrid w:val="0"/>
        <w:spacing w:before="0" w:after="120" w:line="240" w:lineRule="auto"/>
        <w:ind w:left="360"/>
        <w:rPr>
          <w:rFonts w:ascii="Franklin Gothic Book" w:hAnsi="Franklin Gothic Book"/>
          <w:sz w:val="22"/>
          <w:szCs w:val="22"/>
        </w:rPr>
      </w:pPr>
      <w:r w:rsidRPr="00D07DA7">
        <w:rPr>
          <w:rFonts w:ascii="Franklin Gothic Book" w:hAnsi="Franklin Gothic Book"/>
          <w:sz w:val="22"/>
          <w:szCs w:val="22"/>
        </w:rPr>
        <w:t>Zhotovitel prohlašuje, že na provádění d</w:t>
      </w:r>
      <w:r w:rsidR="00F4682D" w:rsidRPr="00D07DA7">
        <w:rPr>
          <w:rFonts w:ascii="Franklin Gothic Book" w:hAnsi="Franklin Gothic Book"/>
          <w:sz w:val="22"/>
          <w:szCs w:val="22"/>
        </w:rPr>
        <w:t>íla se bud</w:t>
      </w:r>
      <w:r w:rsidR="009160BE">
        <w:rPr>
          <w:rFonts w:ascii="Franklin Gothic Book" w:hAnsi="Franklin Gothic Book"/>
          <w:sz w:val="22"/>
          <w:szCs w:val="22"/>
        </w:rPr>
        <w:t>e</w:t>
      </w:r>
      <w:r w:rsidR="000A5531">
        <w:rPr>
          <w:rFonts w:ascii="Franklin Gothic Book" w:hAnsi="Franklin Gothic Book"/>
          <w:sz w:val="22"/>
          <w:szCs w:val="22"/>
        </w:rPr>
        <w:t xml:space="preserve"> </w:t>
      </w:r>
      <w:r w:rsidRPr="00D07DA7">
        <w:rPr>
          <w:rFonts w:ascii="Franklin Gothic Book" w:hAnsi="Franklin Gothic Book"/>
          <w:sz w:val="22"/>
          <w:szCs w:val="22"/>
        </w:rPr>
        <w:t xml:space="preserve">podílet </w:t>
      </w:r>
      <w:r w:rsidR="00F4682D" w:rsidRPr="00D07DA7">
        <w:rPr>
          <w:rFonts w:ascii="Franklin Gothic Book" w:hAnsi="Franklin Gothic Book"/>
          <w:sz w:val="22"/>
          <w:szCs w:val="22"/>
        </w:rPr>
        <w:t>níže uveden</w:t>
      </w:r>
      <w:r w:rsidR="009160BE">
        <w:rPr>
          <w:rFonts w:ascii="Franklin Gothic Book" w:hAnsi="Franklin Gothic Book"/>
          <w:sz w:val="22"/>
          <w:szCs w:val="22"/>
        </w:rPr>
        <w:t>á</w:t>
      </w:r>
      <w:r w:rsidR="00F4682D" w:rsidRPr="00D07DA7">
        <w:rPr>
          <w:rFonts w:ascii="Franklin Gothic Book" w:hAnsi="Franklin Gothic Book"/>
          <w:sz w:val="22"/>
          <w:szCs w:val="22"/>
        </w:rPr>
        <w:t xml:space="preserve"> osob</w:t>
      </w:r>
      <w:r w:rsidR="009160BE">
        <w:rPr>
          <w:rFonts w:ascii="Franklin Gothic Book" w:hAnsi="Franklin Gothic Book"/>
          <w:sz w:val="22"/>
          <w:szCs w:val="22"/>
        </w:rPr>
        <w:t>a</w:t>
      </w:r>
    </w:p>
    <w:p w14:paraId="37B1D168" w14:textId="333C3053" w:rsidR="00F74D2B" w:rsidRDefault="009826EC" w:rsidP="00F74D2B">
      <w:pPr>
        <w:widowControl w:val="0"/>
        <w:numPr>
          <w:ilvl w:val="1"/>
          <w:numId w:val="5"/>
        </w:numPr>
        <w:snapToGrid w:val="0"/>
        <w:spacing w:before="0" w:after="120" w:line="240" w:lineRule="auto"/>
        <w:rPr>
          <w:rFonts w:ascii="Franklin Gothic Book" w:hAnsi="Franklin Gothic Book"/>
          <w:sz w:val="22"/>
          <w:szCs w:val="22"/>
        </w:rPr>
      </w:pPr>
      <w:r>
        <w:rPr>
          <w:rFonts w:ascii="Franklin Gothic Book" w:hAnsi="Franklin Gothic Book"/>
          <w:sz w:val="22"/>
          <w:szCs w:val="22"/>
        </w:rPr>
        <w:t xml:space="preserve">hlavní </w:t>
      </w:r>
      <w:r w:rsidR="00F4682D" w:rsidRPr="00D07DA7">
        <w:rPr>
          <w:rFonts w:ascii="Franklin Gothic Book" w:hAnsi="Franklin Gothic Book"/>
          <w:sz w:val="22"/>
          <w:szCs w:val="22"/>
        </w:rPr>
        <w:t>stavbyvedoucí</w:t>
      </w:r>
      <w:r w:rsidR="00F74D2B" w:rsidRPr="00D07DA7">
        <w:rPr>
          <w:rFonts w:ascii="Franklin Gothic Book" w:hAnsi="Franklin Gothic Book"/>
          <w:sz w:val="22"/>
          <w:szCs w:val="22"/>
        </w:rPr>
        <w:t xml:space="preserve">: </w:t>
      </w:r>
      <w:r w:rsidR="00F74D2B" w:rsidRPr="00D07DA7">
        <w:rPr>
          <w:rFonts w:ascii="Franklin Gothic Book" w:hAnsi="Franklin Gothic Book"/>
          <w:b/>
          <w:sz w:val="22"/>
          <w:szCs w:val="22"/>
        </w:rPr>
        <w:t>[</w:t>
      </w:r>
      <w:r w:rsidR="00F74D2B" w:rsidRPr="00D07DA7">
        <w:rPr>
          <w:rFonts w:ascii="Franklin Gothic Book" w:hAnsi="Franklin Gothic Book" w:cs="Arial"/>
          <w:b/>
          <w:sz w:val="22"/>
          <w:szCs w:val="22"/>
          <w:shd w:val="clear" w:color="auto" w:fill="AEAAAA"/>
        </w:rPr>
        <w:t>doplní účastník zadávacího řízení</w:t>
      </w:r>
      <w:r w:rsidR="00F74D2B" w:rsidRPr="00D07DA7">
        <w:rPr>
          <w:rFonts w:ascii="Franklin Gothic Book" w:hAnsi="Franklin Gothic Book"/>
          <w:b/>
          <w:sz w:val="22"/>
          <w:szCs w:val="22"/>
        </w:rPr>
        <w:t>]</w:t>
      </w:r>
      <w:r w:rsidR="00F74D2B" w:rsidRPr="00D07DA7">
        <w:rPr>
          <w:rFonts w:ascii="Franklin Gothic Book" w:hAnsi="Franklin Gothic Book"/>
          <w:sz w:val="22"/>
          <w:szCs w:val="22"/>
        </w:rPr>
        <w:t>,</w:t>
      </w:r>
    </w:p>
    <w:p w14:paraId="3BBB48EA" w14:textId="6256A654" w:rsidR="00F74D2B" w:rsidRPr="00D07DA7" w:rsidRDefault="009160BE" w:rsidP="00F74D2B">
      <w:pPr>
        <w:widowControl w:val="0"/>
        <w:snapToGrid w:val="0"/>
        <w:spacing w:before="0" w:after="120" w:line="240" w:lineRule="auto"/>
        <w:ind w:left="1080"/>
        <w:rPr>
          <w:rFonts w:ascii="Franklin Gothic Book" w:hAnsi="Franklin Gothic Book"/>
          <w:sz w:val="22"/>
          <w:szCs w:val="22"/>
        </w:rPr>
      </w:pPr>
      <w:r>
        <w:rPr>
          <w:rFonts w:ascii="Franklin Gothic Book" w:hAnsi="Franklin Gothic Book"/>
          <w:sz w:val="22"/>
          <w:szCs w:val="22"/>
        </w:rPr>
        <w:t>jejímž</w:t>
      </w:r>
      <w:r w:rsidR="00F74D2B" w:rsidRPr="00D07DA7">
        <w:rPr>
          <w:rFonts w:ascii="Franklin Gothic Book" w:hAnsi="Franklin Gothic Book"/>
          <w:sz w:val="22"/>
          <w:szCs w:val="22"/>
        </w:rPr>
        <w:t xml:space="preserve"> prostřednictvím zhotovitel prok</w:t>
      </w:r>
      <w:r w:rsidR="000A5531">
        <w:rPr>
          <w:rFonts w:ascii="Franklin Gothic Book" w:hAnsi="Franklin Gothic Book"/>
          <w:sz w:val="22"/>
          <w:szCs w:val="22"/>
        </w:rPr>
        <w:t>azoval</w:t>
      </w:r>
      <w:r w:rsidR="00F74D2B" w:rsidRPr="00D07DA7">
        <w:rPr>
          <w:rFonts w:ascii="Franklin Gothic Book" w:hAnsi="Franklin Gothic Book"/>
          <w:sz w:val="22"/>
          <w:szCs w:val="22"/>
        </w:rPr>
        <w:t xml:space="preserve"> splnění kvalifikace dle požadavků zadavatele v zadávacím řízení pro veřejnou zakázku.</w:t>
      </w:r>
    </w:p>
    <w:p w14:paraId="1AE91373" w14:textId="7E5C062A" w:rsidR="00F74D2B" w:rsidRPr="00D07DA7" w:rsidRDefault="00F74D2B" w:rsidP="00F74D2B">
      <w:pPr>
        <w:widowControl w:val="0"/>
        <w:numPr>
          <w:ilvl w:val="0"/>
          <w:numId w:val="5"/>
        </w:numPr>
        <w:tabs>
          <w:tab w:val="clear" w:pos="720"/>
          <w:tab w:val="num" w:pos="360"/>
        </w:tabs>
        <w:snapToGrid w:val="0"/>
        <w:spacing w:before="0" w:after="120" w:line="240" w:lineRule="auto"/>
        <w:ind w:left="360"/>
        <w:rPr>
          <w:rFonts w:ascii="Franklin Gothic Book" w:hAnsi="Franklin Gothic Book"/>
          <w:sz w:val="22"/>
          <w:szCs w:val="22"/>
        </w:rPr>
      </w:pPr>
      <w:r w:rsidRPr="00D07DA7">
        <w:rPr>
          <w:rFonts w:ascii="Franklin Gothic Book" w:hAnsi="Franklin Gothic Book"/>
          <w:sz w:val="22"/>
          <w:szCs w:val="22"/>
        </w:rPr>
        <w:t xml:space="preserve">Na plnění díla se budou podílet poddodavatelé zhotovitele uvedení v příloze č. </w:t>
      </w:r>
      <w:r w:rsidR="00833DAD">
        <w:rPr>
          <w:rFonts w:ascii="Franklin Gothic Book" w:hAnsi="Franklin Gothic Book"/>
          <w:sz w:val="22"/>
          <w:szCs w:val="22"/>
        </w:rPr>
        <w:t>3 této</w:t>
      </w:r>
      <w:r w:rsidRPr="00D07DA7">
        <w:rPr>
          <w:rFonts w:ascii="Franklin Gothic Book" w:hAnsi="Franklin Gothic Book"/>
          <w:sz w:val="22"/>
          <w:szCs w:val="22"/>
        </w:rPr>
        <w:t xml:space="preserve"> smlouvy, a to v uvedeném rozsahu.</w:t>
      </w:r>
    </w:p>
    <w:p w14:paraId="7A9BDF77" w14:textId="3392A332" w:rsidR="00F74D2B" w:rsidRPr="00D07DA7" w:rsidRDefault="00F74D2B" w:rsidP="00F74D2B">
      <w:pPr>
        <w:widowControl w:val="0"/>
        <w:snapToGrid w:val="0"/>
        <w:spacing w:before="0" w:after="120" w:line="240" w:lineRule="auto"/>
        <w:ind w:left="360"/>
        <w:rPr>
          <w:rFonts w:ascii="Franklin Gothic Book" w:hAnsi="Franklin Gothic Book"/>
          <w:sz w:val="22"/>
          <w:szCs w:val="22"/>
        </w:rPr>
      </w:pPr>
      <w:r w:rsidRPr="00D07DA7">
        <w:rPr>
          <w:rFonts w:ascii="Franklin Gothic Book" w:hAnsi="Franklin Gothic Book"/>
          <w:sz w:val="22"/>
          <w:szCs w:val="22"/>
        </w:rPr>
        <w:t xml:space="preserve">Předmětné části díla budou příslušným poddodavatelem, resp. příslušnými poddodavateli provedeny v souladu se všemi podmínkami </w:t>
      </w:r>
      <w:r w:rsidR="00833DAD">
        <w:rPr>
          <w:rFonts w:ascii="Franklin Gothic Book" w:hAnsi="Franklin Gothic Book"/>
          <w:sz w:val="22"/>
          <w:szCs w:val="22"/>
        </w:rPr>
        <w:t xml:space="preserve">této </w:t>
      </w:r>
      <w:r w:rsidRPr="00D07DA7">
        <w:rPr>
          <w:rFonts w:ascii="Franklin Gothic Book" w:hAnsi="Franklin Gothic Book"/>
          <w:sz w:val="22"/>
          <w:szCs w:val="22"/>
        </w:rPr>
        <w:t>smlouvy.</w:t>
      </w:r>
    </w:p>
    <w:p w14:paraId="48D8DD61" w14:textId="77777777" w:rsidR="00F74D2B" w:rsidRPr="00D07DA7" w:rsidRDefault="00F74D2B" w:rsidP="00F74D2B">
      <w:pPr>
        <w:widowControl w:val="0"/>
        <w:snapToGrid w:val="0"/>
        <w:spacing w:before="0" w:after="120" w:line="240" w:lineRule="auto"/>
        <w:ind w:left="360"/>
        <w:rPr>
          <w:rFonts w:ascii="Franklin Gothic Book" w:hAnsi="Franklin Gothic Book"/>
          <w:sz w:val="22"/>
          <w:szCs w:val="22"/>
        </w:rPr>
      </w:pPr>
      <w:r w:rsidRPr="00D07DA7">
        <w:rPr>
          <w:rFonts w:ascii="Franklin Gothic Book" w:hAnsi="Franklin Gothic Book"/>
          <w:sz w:val="22"/>
          <w:szCs w:val="22"/>
        </w:rPr>
        <w:t>Jakoukoliv změnu na pozici poddodavatele zhotovitele je zhotovitel povinen předem písemně oznámit objednateli, tj. před zahájením plnění ze strany poddodavatele. Objednatel je povinen se ve lhůtě 15 dnů ode dne doručení písemného oznámení vyjádřit, zda změnu poddodavatele povoluje, či nikoliv. Objednatel nebude udělení souhlasu bezdůvodně odpírat. Jakoukoliv změnou na pozici poddodavatele nesmí být dotčena ustanovení zákona č. 134/2016 Sb., o zadávání veřejných zakázek, ve znění pozdějších předpisů.</w:t>
      </w:r>
    </w:p>
    <w:p w14:paraId="42B1A389" w14:textId="77777777" w:rsidR="00F74D2B" w:rsidRPr="00D07DA7" w:rsidRDefault="00F74D2B" w:rsidP="00F74D2B">
      <w:pPr>
        <w:widowControl w:val="0"/>
        <w:numPr>
          <w:ilvl w:val="0"/>
          <w:numId w:val="5"/>
        </w:numPr>
        <w:tabs>
          <w:tab w:val="clear" w:pos="720"/>
          <w:tab w:val="num" w:pos="360"/>
        </w:tabs>
        <w:snapToGrid w:val="0"/>
        <w:spacing w:before="0" w:after="120" w:line="240" w:lineRule="auto"/>
        <w:ind w:left="360"/>
        <w:rPr>
          <w:rFonts w:ascii="Franklin Gothic Book" w:hAnsi="Franklin Gothic Book"/>
          <w:sz w:val="22"/>
          <w:szCs w:val="22"/>
        </w:rPr>
      </w:pPr>
      <w:r w:rsidRPr="00D07DA7">
        <w:rPr>
          <w:rFonts w:ascii="Franklin Gothic Book" w:hAnsi="Franklin Gothic Book"/>
          <w:sz w:val="22"/>
          <w:szCs w:val="22"/>
        </w:rPr>
        <w:lastRenderedPageBreak/>
        <w:t>Pověří-li zhotovitel prováděním díla nebo jeho části jinou osobu, nese veškerou odpovědnost související s prováděním díla sám zhotovitel.</w:t>
      </w:r>
    </w:p>
    <w:p w14:paraId="33DB9BAF" w14:textId="4AD450E8" w:rsidR="00F74D2B" w:rsidRPr="00D07DA7" w:rsidRDefault="00F74D2B" w:rsidP="00F74D2B">
      <w:pPr>
        <w:widowControl w:val="0"/>
        <w:numPr>
          <w:ilvl w:val="0"/>
          <w:numId w:val="5"/>
        </w:numPr>
        <w:tabs>
          <w:tab w:val="clear" w:pos="720"/>
          <w:tab w:val="num" w:pos="360"/>
        </w:tabs>
        <w:snapToGrid w:val="0"/>
        <w:spacing w:before="0" w:after="120" w:line="240" w:lineRule="auto"/>
        <w:ind w:left="360"/>
        <w:rPr>
          <w:rFonts w:ascii="Franklin Gothic Book" w:hAnsi="Franklin Gothic Book"/>
          <w:sz w:val="22"/>
          <w:szCs w:val="22"/>
        </w:rPr>
      </w:pPr>
      <w:r w:rsidRPr="00D07DA7">
        <w:rPr>
          <w:rFonts w:ascii="Franklin Gothic Book" w:hAnsi="Franklin Gothic Book"/>
          <w:sz w:val="22"/>
          <w:szCs w:val="22"/>
        </w:rPr>
        <w:t xml:space="preserve">Zhotovitel odpovídá za veškeré škody na movitých a nemovitých věcech ve vlastnictví objednatele či třetích osob vzniklé v důsledku činnosti či opomenutí zhotovitele v průběhu realizace díla. </w:t>
      </w:r>
    </w:p>
    <w:p w14:paraId="0AF0450B" w14:textId="77777777" w:rsidR="00F74D2B" w:rsidRPr="00D07DA7" w:rsidRDefault="00F74D2B" w:rsidP="00F74D2B">
      <w:pPr>
        <w:widowControl w:val="0"/>
        <w:numPr>
          <w:ilvl w:val="0"/>
          <w:numId w:val="5"/>
        </w:numPr>
        <w:tabs>
          <w:tab w:val="clear" w:pos="720"/>
          <w:tab w:val="num" w:pos="360"/>
        </w:tabs>
        <w:snapToGrid w:val="0"/>
        <w:spacing w:before="0" w:after="120" w:line="240" w:lineRule="auto"/>
        <w:ind w:left="360"/>
        <w:rPr>
          <w:rFonts w:ascii="Franklin Gothic Book" w:hAnsi="Franklin Gothic Book"/>
          <w:sz w:val="22"/>
          <w:szCs w:val="22"/>
        </w:rPr>
      </w:pPr>
      <w:r w:rsidRPr="00D07DA7">
        <w:rPr>
          <w:rFonts w:ascii="Franklin Gothic Book" w:hAnsi="Franklin Gothic Book"/>
          <w:sz w:val="22"/>
          <w:szCs w:val="22"/>
        </w:rPr>
        <w:t>Zhotovitel je povinen upozornit písemně objednatele na nesoulad mezi zadávacími podklady, případně jeho pokyny, a právními či jinými předpisy v případě, že takový nesoulad kdykoli v průběhu provedení díla zjistí.</w:t>
      </w:r>
    </w:p>
    <w:p w14:paraId="3E9580E0" w14:textId="77777777" w:rsidR="00F74D2B" w:rsidRPr="00D07DA7" w:rsidRDefault="00F74D2B" w:rsidP="00F74D2B">
      <w:pPr>
        <w:widowControl w:val="0"/>
        <w:numPr>
          <w:ilvl w:val="0"/>
          <w:numId w:val="5"/>
        </w:numPr>
        <w:tabs>
          <w:tab w:val="clear" w:pos="720"/>
          <w:tab w:val="num" w:pos="360"/>
        </w:tabs>
        <w:snapToGrid w:val="0"/>
        <w:spacing w:before="0" w:after="120" w:line="240" w:lineRule="auto"/>
        <w:ind w:left="360"/>
        <w:rPr>
          <w:rFonts w:ascii="Franklin Gothic Book" w:hAnsi="Franklin Gothic Book"/>
          <w:sz w:val="22"/>
          <w:szCs w:val="22"/>
        </w:rPr>
      </w:pPr>
      <w:r w:rsidRPr="00D07DA7">
        <w:rPr>
          <w:rFonts w:ascii="Franklin Gothic Book" w:hAnsi="Franklin Gothic Book"/>
          <w:sz w:val="22"/>
          <w:szCs w:val="22"/>
        </w:rPr>
        <w:t>Zhotovitel je povinen průběžně odstraňovat veškerá znečištění a poškození komunikací, ke kterým dojde provozem zhotovitele.</w:t>
      </w:r>
    </w:p>
    <w:p w14:paraId="087DEEF7" w14:textId="3AE9E6E6" w:rsidR="00F74D2B" w:rsidRPr="00D07DA7" w:rsidRDefault="00F74D2B" w:rsidP="00F74D2B">
      <w:pPr>
        <w:widowControl w:val="0"/>
        <w:numPr>
          <w:ilvl w:val="0"/>
          <w:numId w:val="5"/>
        </w:numPr>
        <w:tabs>
          <w:tab w:val="clear" w:pos="720"/>
          <w:tab w:val="num" w:pos="360"/>
        </w:tabs>
        <w:snapToGrid w:val="0"/>
        <w:spacing w:before="0" w:after="120" w:line="240" w:lineRule="auto"/>
        <w:ind w:left="360"/>
        <w:rPr>
          <w:rFonts w:ascii="Franklin Gothic Book" w:hAnsi="Franklin Gothic Book"/>
          <w:sz w:val="22"/>
          <w:szCs w:val="22"/>
        </w:rPr>
      </w:pPr>
      <w:bookmarkStart w:id="5" w:name="_Hlk95135724"/>
      <w:r w:rsidRPr="00D07DA7">
        <w:rPr>
          <w:rFonts w:ascii="Franklin Gothic Book" w:hAnsi="Franklin Gothic Book"/>
          <w:sz w:val="22"/>
          <w:szCs w:val="22"/>
        </w:rPr>
        <w:t xml:space="preserve">Zhotovitel přebírá v plném rozsahu odpovědnost za vlastní řízení postupu prací, dodržování </w:t>
      </w:r>
      <w:r w:rsidR="00AE67C4">
        <w:rPr>
          <w:rFonts w:ascii="Franklin Gothic Book" w:hAnsi="Franklin Gothic Book"/>
          <w:sz w:val="22"/>
          <w:szCs w:val="22"/>
        </w:rPr>
        <w:t xml:space="preserve">pracovně právních předpisů, </w:t>
      </w:r>
      <w:r w:rsidRPr="00D07DA7">
        <w:rPr>
          <w:rFonts w:ascii="Franklin Gothic Book" w:hAnsi="Franklin Gothic Book"/>
          <w:sz w:val="22"/>
          <w:szCs w:val="22"/>
        </w:rPr>
        <w:t xml:space="preserve">předpisů o bezpečnosti práce a ochraně zdraví při práci, dodržování protipožárních opatření a předpisů, dodržování hygienických a jiných předpisů, předpisů o nakládání s odpady, případné dalších předpisů souvisejících s realizací díla a je v tomto smyslu povinen uhradit veškeré škody na zdraví a majetku vzniklé porušením shora uvedených předpisů. </w:t>
      </w:r>
    </w:p>
    <w:bookmarkEnd w:id="5"/>
    <w:p w14:paraId="6245282F" w14:textId="77777777" w:rsidR="00F74D2B" w:rsidRPr="00D07DA7" w:rsidRDefault="00F74D2B" w:rsidP="00F74D2B">
      <w:pPr>
        <w:widowControl w:val="0"/>
        <w:numPr>
          <w:ilvl w:val="0"/>
          <w:numId w:val="5"/>
        </w:numPr>
        <w:tabs>
          <w:tab w:val="clear" w:pos="720"/>
          <w:tab w:val="num" w:pos="360"/>
        </w:tabs>
        <w:snapToGrid w:val="0"/>
        <w:spacing w:before="0" w:after="120" w:line="240" w:lineRule="auto"/>
        <w:ind w:left="360"/>
        <w:rPr>
          <w:rFonts w:ascii="Franklin Gothic Book" w:hAnsi="Franklin Gothic Book"/>
          <w:sz w:val="22"/>
          <w:szCs w:val="22"/>
        </w:rPr>
      </w:pPr>
      <w:r w:rsidRPr="00D07DA7">
        <w:rPr>
          <w:rFonts w:ascii="Franklin Gothic Book" w:hAnsi="Franklin Gothic Book"/>
          <w:sz w:val="22"/>
          <w:szCs w:val="22"/>
        </w:rPr>
        <w:t>Zhotovitel odpovídá za případný postih ze strany státních orgánů a organizací za nedodržení obecně závazných právních předpisů v souvislosti s provedením díla, nezávisle na tom, která osoba podílející se na provedení díla zavdala k postihu příčinu.</w:t>
      </w:r>
    </w:p>
    <w:p w14:paraId="12238498" w14:textId="7CE41FFD" w:rsidR="00F74D2B" w:rsidRPr="00D07DA7" w:rsidRDefault="00F74D2B" w:rsidP="00F74D2B">
      <w:pPr>
        <w:widowControl w:val="0"/>
        <w:numPr>
          <w:ilvl w:val="0"/>
          <w:numId w:val="5"/>
        </w:numPr>
        <w:tabs>
          <w:tab w:val="clear" w:pos="720"/>
          <w:tab w:val="num" w:pos="360"/>
        </w:tabs>
        <w:snapToGrid w:val="0"/>
        <w:spacing w:before="0" w:after="120" w:line="240" w:lineRule="auto"/>
        <w:ind w:left="360"/>
        <w:rPr>
          <w:rFonts w:ascii="Franklin Gothic Book" w:hAnsi="Franklin Gothic Book"/>
          <w:sz w:val="22"/>
          <w:szCs w:val="22"/>
        </w:rPr>
      </w:pPr>
      <w:r w:rsidRPr="00D07DA7">
        <w:rPr>
          <w:rFonts w:ascii="Franklin Gothic Book" w:hAnsi="Franklin Gothic Book"/>
          <w:sz w:val="22"/>
          <w:szCs w:val="22"/>
        </w:rPr>
        <w:t>Zhotovitel je povinen umožnit objednateli kdykoliv kontrolu prováděných prací a vstup na staveniště.</w:t>
      </w:r>
      <w:r w:rsidR="00AD0BC7">
        <w:rPr>
          <w:rFonts w:ascii="Franklin Gothic Book" w:hAnsi="Franklin Gothic Book"/>
          <w:sz w:val="22"/>
          <w:szCs w:val="22"/>
        </w:rPr>
        <w:t xml:space="preserve"> </w:t>
      </w:r>
      <w:r w:rsidRPr="00D07DA7">
        <w:rPr>
          <w:rFonts w:ascii="Franklin Gothic Book" w:hAnsi="Franklin Gothic Book"/>
          <w:sz w:val="22"/>
          <w:szCs w:val="22"/>
        </w:rPr>
        <w:t>Zhotovitel je povinen objednateli poskytnout veškerou součinnost k provedení kontroly, zejména zajistit účast odpovědných zástupců zhotovitele.</w:t>
      </w:r>
    </w:p>
    <w:p w14:paraId="77A275CF" w14:textId="77777777" w:rsidR="00F74D2B" w:rsidRPr="00D07DA7" w:rsidRDefault="00F74D2B" w:rsidP="00F74D2B">
      <w:pPr>
        <w:widowControl w:val="0"/>
        <w:numPr>
          <w:ilvl w:val="0"/>
          <w:numId w:val="5"/>
        </w:numPr>
        <w:tabs>
          <w:tab w:val="clear" w:pos="720"/>
          <w:tab w:val="num" w:pos="360"/>
        </w:tabs>
        <w:snapToGrid w:val="0"/>
        <w:spacing w:before="0" w:after="120" w:line="240" w:lineRule="auto"/>
        <w:ind w:left="360"/>
        <w:rPr>
          <w:rFonts w:ascii="Franklin Gothic Book" w:hAnsi="Franklin Gothic Book"/>
          <w:sz w:val="22"/>
          <w:szCs w:val="22"/>
        </w:rPr>
      </w:pPr>
      <w:r w:rsidRPr="00D07DA7">
        <w:rPr>
          <w:rFonts w:ascii="Franklin Gothic Book" w:hAnsi="Franklin Gothic Book"/>
          <w:sz w:val="22"/>
          <w:szCs w:val="22"/>
        </w:rPr>
        <w:t xml:space="preserve"> Zhotovitel je povinen nejméně tři pracovní dny předem vyzvat objednatele ke kontrole prací, které budou zakryty, a to zápisem ve stavebním deníku. Nevyzve-li zhotovitel řádně a včas objednatele ke kontrole takových prací, je povinen na žádost objednatele zakryté práce na vlastní náklady odkrýt. V případě, že se objednatel ke kontrole bez předchozí omluvy nedostaví, má se za to, že kontrolu nepožaduje a zhotovitel bude oprávněn pokračovat v provádění prací na díle. Bude-li však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2E8E880D" w14:textId="1B8B94DA" w:rsidR="00F74D2B" w:rsidRPr="00D07DA7" w:rsidRDefault="00F74D2B" w:rsidP="00F74D2B">
      <w:pPr>
        <w:widowControl w:val="0"/>
        <w:numPr>
          <w:ilvl w:val="0"/>
          <w:numId w:val="5"/>
        </w:numPr>
        <w:tabs>
          <w:tab w:val="clear" w:pos="720"/>
          <w:tab w:val="num" w:pos="360"/>
        </w:tabs>
        <w:snapToGrid w:val="0"/>
        <w:spacing w:before="0" w:after="120" w:line="240" w:lineRule="auto"/>
        <w:ind w:left="360"/>
        <w:rPr>
          <w:rFonts w:ascii="Franklin Gothic Book" w:hAnsi="Franklin Gothic Book"/>
          <w:sz w:val="22"/>
          <w:szCs w:val="22"/>
        </w:rPr>
      </w:pPr>
      <w:r w:rsidRPr="00D07DA7">
        <w:rPr>
          <w:rFonts w:ascii="Franklin Gothic Book" w:hAnsi="Franklin Gothic Book"/>
          <w:sz w:val="22"/>
          <w:szCs w:val="22"/>
        </w:rPr>
        <w:t>Při kontrole zakrývaných prací je zhotovitel povinen předložit objednateli výsledky všech provedených zkoušek, důkazy o jakosti materiálů použitých pro zakrývané práce, certifikáty a atesty. Jestliže by došlo zakrytím prací k znepřístupnění jiných částí díla</w:t>
      </w:r>
      <w:r w:rsidR="00833DAD">
        <w:rPr>
          <w:rFonts w:ascii="Franklin Gothic Book" w:hAnsi="Franklin Gothic Book"/>
          <w:sz w:val="22"/>
          <w:szCs w:val="22"/>
        </w:rPr>
        <w:t>,</w:t>
      </w:r>
      <w:r w:rsidRPr="00D07DA7">
        <w:rPr>
          <w:rFonts w:ascii="Franklin Gothic Book" w:hAnsi="Franklin Gothic Book"/>
          <w:sz w:val="22"/>
          <w:szCs w:val="22"/>
        </w:rPr>
        <w:t xml:space="preserve"> a tedy k znemožnění jejich budoucí kontroly, je zhotovitel povinen předložit ke kontrole zakrývaných prací výše uvedené dokumenty ohledně těchto částí díla. </w:t>
      </w:r>
    </w:p>
    <w:p w14:paraId="2D062C52" w14:textId="77777777" w:rsidR="00F74D2B" w:rsidRPr="00D07DA7" w:rsidRDefault="00F74D2B" w:rsidP="00F74D2B">
      <w:pPr>
        <w:widowControl w:val="0"/>
        <w:numPr>
          <w:ilvl w:val="0"/>
          <w:numId w:val="5"/>
        </w:numPr>
        <w:tabs>
          <w:tab w:val="clear" w:pos="720"/>
          <w:tab w:val="num" w:pos="360"/>
        </w:tabs>
        <w:snapToGrid w:val="0"/>
        <w:spacing w:before="0" w:after="120" w:line="240" w:lineRule="auto"/>
        <w:ind w:left="360"/>
        <w:rPr>
          <w:rFonts w:ascii="Franklin Gothic Book" w:hAnsi="Franklin Gothic Book"/>
          <w:sz w:val="22"/>
          <w:szCs w:val="22"/>
        </w:rPr>
      </w:pPr>
      <w:r w:rsidRPr="00D07DA7">
        <w:rPr>
          <w:rFonts w:ascii="Franklin Gothic Book" w:hAnsi="Franklin Gothic Book"/>
          <w:sz w:val="22"/>
          <w:szCs w:val="22"/>
        </w:rPr>
        <w:t>Zjistí-li zhotovitel při provádění díla skryté překážky, které znemožňují provedení díla dohodnutým způsobem v souladu s touto smlouvou, je zhotovitel povinen to neprodleně oznámit objednateli, přerušit práce na díle a navrhnout objednateli zm</w:t>
      </w:r>
      <w:r w:rsidR="005B092C" w:rsidRPr="00D07DA7">
        <w:rPr>
          <w:rFonts w:ascii="Franklin Gothic Book" w:hAnsi="Franklin Gothic Book"/>
          <w:sz w:val="22"/>
          <w:szCs w:val="22"/>
        </w:rPr>
        <w:t>ěnu díla.</w:t>
      </w:r>
    </w:p>
    <w:p w14:paraId="60DF1835" w14:textId="52B33E6F" w:rsidR="00F74D2B" w:rsidRPr="00D07DA7" w:rsidRDefault="00F74D2B" w:rsidP="00F74D2B">
      <w:pPr>
        <w:widowControl w:val="0"/>
        <w:numPr>
          <w:ilvl w:val="0"/>
          <w:numId w:val="5"/>
        </w:numPr>
        <w:tabs>
          <w:tab w:val="clear" w:pos="720"/>
          <w:tab w:val="num" w:pos="360"/>
        </w:tabs>
        <w:snapToGrid w:val="0"/>
        <w:spacing w:before="0" w:after="120" w:line="240" w:lineRule="auto"/>
        <w:ind w:left="360"/>
        <w:rPr>
          <w:rFonts w:ascii="Franklin Gothic Book" w:hAnsi="Franklin Gothic Book"/>
          <w:sz w:val="22"/>
          <w:szCs w:val="22"/>
        </w:rPr>
      </w:pPr>
      <w:r w:rsidRPr="00D07DA7">
        <w:rPr>
          <w:rFonts w:ascii="Franklin Gothic Book" w:hAnsi="Franklin Gothic Book"/>
          <w:sz w:val="22"/>
          <w:szCs w:val="22"/>
        </w:rPr>
        <w:t>Zhotovitel provádí trvale, bez nároku na úhradu, pomocí vhodných měřících přístrojů</w:t>
      </w:r>
      <w:r w:rsidR="00833DAD">
        <w:rPr>
          <w:rFonts w:ascii="Franklin Gothic Book" w:hAnsi="Franklin Gothic Book"/>
          <w:sz w:val="22"/>
          <w:szCs w:val="22"/>
        </w:rPr>
        <w:t xml:space="preserve"> </w:t>
      </w:r>
      <w:r w:rsidRPr="00D07DA7">
        <w:rPr>
          <w:rFonts w:ascii="Franklin Gothic Book" w:hAnsi="Franklin Gothic Book"/>
          <w:sz w:val="22"/>
          <w:szCs w:val="22"/>
        </w:rPr>
        <w:t>kontrolu rozměrové přesnosti prováděných prací. Totéž platí i pro kontrolní měření požadovaná objednatelem, popř. jeho zástupci. V každém případě je třeba mít na staveništi trvale k dispozici měřící přístroje a další k tomuto účelu potřebná zařízení.</w:t>
      </w:r>
    </w:p>
    <w:p w14:paraId="69B0A1F6" w14:textId="77777777" w:rsidR="00F74D2B" w:rsidRPr="00D07DA7" w:rsidRDefault="00F74D2B" w:rsidP="00F74D2B">
      <w:pPr>
        <w:widowControl w:val="0"/>
        <w:numPr>
          <w:ilvl w:val="0"/>
          <w:numId w:val="5"/>
        </w:numPr>
        <w:tabs>
          <w:tab w:val="clear" w:pos="720"/>
          <w:tab w:val="num" w:pos="360"/>
        </w:tabs>
        <w:snapToGrid w:val="0"/>
        <w:spacing w:before="0" w:after="120" w:line="240" w:lineRule="auto"/>
        <w:ind w:left="360"/>
        <w:rPr>
          <w:rFonts w:ascii="Franklin Gothic Book" w:hAnsi="Franklin Gothic Book"/>
          <w:sz w:val="22"/>
          <w:szCs w:val="22"/>
        </w:rPr>
      </w:pPr>
      <w:r w:rsidRPr="00D07DA7">
        <w:rPr>
          <w:rFonts w:ascii="Franklin Gothic Book" w:hAnsi="Franklin Gothic Book"/>
          <w:sz w:val="22"/>
          <w:szCs w:val="22"/>
        </w:rPr>
        <w:t>Zhotovitel si na své náklady zajišťuje veškeré práce a výkony související s prováděním potřebných technicko-měřičských prací, a dále jejich zajištění a údržbu v souvislosti se stavební a demoliční činností, a to až do ukončení stavby.</w:t>
      </w:r>
    </w:p>
    <w:p w14:paraId="38424C1C" w14:textId="77777777" w:rsidR="00F74D2B" w:rsidRPr="00D07DA7" w:rsidRDefault="00F74D2B" w:rsidP="00F74D2B">
      <w:pPr>
        <w:widowControl w:val="0"/>
        <w:numPr>
          <w:ilvl w:val="0"/>
          <w:numId w:val="5"/>
        </w:numPr>
        <w:tabs>
          <w:tab w:val="clear" w:pos="720"/>
          <w:tab w:val="num" w:pos="360"/>
        </w:tabs>
        <w:snapToGrid w:val="0"/>
        <w:spacing w:before="0" w:after="120" w:line="240" w:lineRule="auto"/>
        <w:ind w:left="360"/>
        <w:rPr>
          <w:rFonts w:ascii="Franklin Gothic Book" w:hAnsi="Franklin Gothic Book"/>
          <w:sz w:val="22"/>
          <w:szCs w:val="22"/>
        </w:rPr>
      </w:pPr>
      <w:r w:rsidRPr="00D07DA7">
        <w:rPr>
          <w:rFonts w:ascii="Franklin Gothic Book" w:hAnsi="Franklin Gothic Book"/>
          <w:sz w:val="22"/>
          <w:szCs w:val="22"/>
        </w:rPr>
        <w:t xml:space="preserve">Zhotovitel si na základě písemného vyjádření správců sítí, které mu předá objednatel, je-li to relevantní, bude zajišťovat vytýčení podzemních a nadzemních sítí během realizace a bude dodržovat podmínky správců a vlastníků těchto sítí po celou dobu výstavby. Zhotovitel odpovídá za splnění podmínek, které stanoví správce podzemních sítí pro jejich ochranu při provádění </w:t>
      </w:r>
      <w:r w:rsidRPr="00D07DA7">
        <w:rPr>
          <w:rFonts w:ascii="Franklin Gothic Book" w:hAnsi="Franklin Gothic Book"/>
          <w:sz w:val="22"/>
          <w:szCs w:val="22"/>
        </w:rPr>
        <w:lastRenderedPageBreak/>
        <w:t>zemních a jiných stavebních prací. Zhotovitel přejímá plnou právní a finanční odpovědnost za porušení těchto podzemních sítí v důsledku jeho stavební činnosti. Zhotovitel se v takovém případě zavazuje uhradit veškeré nároky z odpovědnosti za škody a případné sankce, zejm. pokuty, náklady na opravy, ušlý zisk související s porušením povinností dle obecně závazných předpisů a podmínek stanovených správci sítí.</w:t>
      </w:r>
    </w:p>
    <w:p w14:paraId="626E9DAB" w14:textId="77777777" w:rsidR="00F74D2B" w:rsidRPr="00D07DA7" w:rsidRDefault="00F74D2B" w:rsidP="00F74D2B">
      <w:pPr>
        <w:widowControl w:val="0"/>
        <w:numPr>
          <w:ilvl w:val="0"/>
          <w:numId w:val="5"/>
        </w:numPr>
        <w:tabs>
          <w:tab w:val="clear" w:pos="720"/>
          <w:tab w:val="num" w:pos="360"/>
        </w:tabs>
        <w:snapToGrid w:val="0"/>
        <w:spacing w:before="0" w:after="120" w:line="240" w:lineRule="auto"/>
        <w:ind w:left="360"/>
        <w:rPr>
          <w:rFonts w:ascii="Franklin Gothic Book" w:hAnsi="Franklin Gothic Book"/>
          <w:sz w:val="22"/>
          <w:szCs w:val="22"/>
        </w:rPr>
      </w:pPr>
      <w:r w:rsidRPr="00D07DA7">
        <w:rPr>
          <w:rFonts w:ascii="Franklin Gothic Book" w:hAnsi="Franklin Gothic Book"/>
          <w:sz w:val="22"/>
          <w:szCs w:val="22"/>
        </w:rPr>
        <w:t>Zhotovitel se zavazuje dodržovat při provádění díla veškeré podmínky a připomínky vyplývající z územního řízení a stavebního povolení. Pokud nesplněním těchto podmínek vznikne objednateli škoda, hradí ji zhotovitel v plném rozsahu.</w:t>
      </w:r>
    </w:p>
    <w:p w14:paraId="48A39E9C" w14:textId="77777777" w:rsidR="00F74D2B" w:rsidRPr="00D07DA7" w:rsidRDefault="00F74D2B" w:rsidP="00F74D2B">
      <w:pPr>
        <w:widowControl w:val="0"/>
        <w:numPr>
          <w:ilvl w:val="0"/>
          <w:numId w:val="5"/>
        </w:numPr>
        <w:tabs>
          <w:tab w:val="clear" w:pos="720"/>
          <w:tab w:val="num" w:pos="360"/>
        </w:tabs>
        <w:snapToGrid w:val="0"/>
        <w:spacing w:before="0" w:after="120" w:line="240" w:lineRule="auto"/>
        <w:ind w:left="360"/>
        <w:rPr>
          <w:rFonts w:ascii="Franklin Gothic Book" w:hAnsi="Franklin Gothic Book"/>
          <w:sz w:val="22"/>
          <w:szCs w:val="22"/>
        </w:rPr>
      </w:pPr>
      <w:r w:rsidRPr="00D07DA7">
        <w:rPr>
          <w:rFonts w:ascii="Franklin Gothic Book" w:hAnsi="Franklin Gothic Book"/>
          <w:sz w:val="22"/>
          <w:szCs w:val="22"/>
        </w:rPr>
        <w:t xml:space="preserve">Zhotovitel omezí provádění hlučných stavebních činností v době do </w:t>
      </w:r>
      <w:r w:rsidRPr="00833DAD">
        <w:rPr>
          <w:rFonts w:ascii="Franklin Gothic Book" w:hAnsi="Franklin Gothic Book"/>
          <w:sz w:val="22"/>
          <w:szCs w:val="22"/>
        </w:rPr>
        <w:t>8.00 hod. a od 19.00</w:t>
      </w:r>
      <w:r w:rsidRPr="00D07DA7">
        <w:rPr>
          <w:rFonts w:ascii="Franklin Gothic Book" w:hAnsi="Franklin Gothic Book"/>
          <w:sz w:val="22"/>
          <w:szCs w:val="22"/>
        </w:rPr>
        <w:t xml:space="preserve"> hod. a ve dnech pracovního klidu, tj. o sobotách, nedělích a státem uznávaných svátcích, není-li v příloze této smlouvy uvedeno jinak.</w:t>
      </w:r>
    </w:p>
    <w:p w14:paraId="48089951" w14:textId="7A676151" w:rsidR="00F74D2B" w:rsidRPr="00833DAD" w:rsidRDefault="00F74D2B" w:rsidP="00833DAD">
      <w:pPr>
        <w:widowControl w:val="0"/>
        <w:numPr>
          <w:ilvl w:val="0"/>
          <w:numId w:val="5"/>
        </w:numPr>
        <w:tabs>
          <w:tab w:val="clear" w:pos="720"/>
          <w:tab w:val="num" w:pos="360"/>
        </w:tabs>
        <w:snapToGrid w:val="0"/>
        <w:spacing w:before="0" w:after="120" w:line="240" w:lineRule="auto"/>
        <w:ind w:left="360"/>
        <w:rPr>
          <w:rFonts w:ascii="Franklin Gothic Book" w:hAnsi="Franklin Gothic Book"/>
          <w:sz w:val="22"/>
          <w:szCs w:val="22"/>
        </w:rPr>
      </w:pPr>
      <w:r w:rsidRPr="00D07DA7">
        <w:rPr>
          <w:rFonts w:ascii="Franklin Gothic Book" w:hAnsi="Franklin Gothic Book"/>
          <w:sz w:val="22"/>
          <w:szCs w:val="22"/>
        </w:rPr>
        <w:t xml:space="preserve">Objednatel je oprávněn po předchozím písemném oznámení zhotoviteli s uvedením důvodů kdykoliv pozastavit provádění díla. V případě pozastavení prací bude ohledně posunutí termínů dle této smlouvy postupováno obdobně dle čl. V. odst. </w:t>
      </w:r>
      <w:r w:rsidR="00A77C53">
        <w:rPr>
          <w:rFonts w:ascii="Franklin Gothic Book" w:hAnsi="Franklin Gothic Book"/>
          <w:sz w:val="22"/>
          <w:szCs w:val="22"/>
        </w:rPr>
        <w:t>8</w:t>
      </w:r>
      <w:r w:rsidRPr="00D07DA7">
        <w:rPr>
          <w:rFonts w:ascii="Franklin Gothic Book" w:hAnsi="Franklin Gothic Book"/>
          <w:sz w:val="22"/>
          <w:szCs w:val="22"/>
        </w:rPr>
        <w:t xml:space="preserve"> této smlouvy. Pro vyloučení pochybností smluvní strany sjednávají, že zhotovitel není oprávněn účtovat objednateli jakékoliv vícenáklady, včetně zabezpečovacích prací, které mu vzniknou v důsledku pozastavení prací</w:t>
      </w:r>
      <w:r w:rsidR="00833DAD">
        <w:rPr>
          <w:rFonts w:ascii="Franklin Gothic Book" w:hAnsi="Franklin Gothic Book"/>
          <w:sz w:val="22"/>
          <w:szCs w:val="22"/>
        </w:rPr>
        <w:t>, pokud takové pozastavení či přerušení nebude trvat déle nežli 30 kalendářních dní.</w:t>
      </w:r>
    </w:p>
    <w:p w14:paraId="0CEE9FAE" w14:textId="77777777" w:rsidR="00F74D2B" w:rsidRPr="00D07DA7" w:rsidRDefault="00F74D2B" w:rsidP="00F74D2B">
      <w:pPr>
        <w:widowControl w:val="0"/>
        <w:numPr>
          <w:ilvl w:val="0"/>
          <w:numId w:val="5"/>
        </w:numPr>
        <w:tabs>
          <w:tab w:val="clear" w:pos="720"/>
          <w:tab w:val="num" w:pos="360"/>
        </w:tabs>
        <w:snapToGrid w:val="0"/>
        <w:spacing w:before="0" w:after="120" w:line="240" w:lineRule="auto"/>
        <w:ind w:left="360"/>
        <w:rPr>
          <w:rFonts w:ascii="Franklin Gothic Book" w:hAnsi="Franklin Gothic Book"/>
          <w:sz w:val="22"/>
          <w:szCs w:val="22"/>
        </w:rPr>
      </w:pPr>
      <w:r w:rsidRPr="00D07DA7">
        <w:rPr>
          <w:rFonts w:ascii="Franklin Gothic Book" w:hAnsi="Franklin Gothic Book"/>
          <w:sz w:val="22"/>
          <w:szCs w:val="22"/>
        </w:rPr>
        <w:t>Objednatel se zavazuje předat zhotoviteli příslušné územní rozhodnutí a stavební povolení. Objednatel je dále povinen doložit zhotoviteli při předání staveniště veškerá vyjádření o podzemních a nadzemních zařízeních. Bez zajištění těchto podmínek není zhotovitel povinen práce zahájit a po dobu, než budou podmínky splněny, není zhotovitel v prodlení s plněním svých závazků. Zhotovitel je povinen se těmito doklady řídit.</w:t>
      </w:r>
    </w:p>
    <w:p w14:paraId="3970953A" w14:textId="7FF9C895" w:rsidR="00F74D2B" w:rsidRDefault="00F74D2B" w:rsidP="00F74D2B">
      <w:pPr>
        <w:widowControl w:val="0"/>
        <w:numPr>
          <w:ilvl w:val="0"/>
          <w:numId w:val="5"/>
        </w:numPr>
        <w:tabs>
          <w:tab w:val="clear" w:pos="720"/>
          <w:tab w:val="num" w:pos="360"/>
        </w:tabs>
        <w:snapToGrid w:val="0"/>
        <w:spacing w:before="0" w:after="120" w:line="240" w:lineRule="auto"/>
        <w:ind w:left="360"/>
        <w:rPr>
          <w:rFonts w:ascii="Franklin Gothic Book" w:hAnsi="Franklin Gothic Book"/>
          <w:sz w:val="22"/>
          <w:szCs w:val="22"/>
        </w:rPr>
      </w:pPr>
      <w:r w:rsidRPr="00D07DA7">
        <w:rPr>
          <w:rFonts w:ascii="Franklin Gothic Book" w:hAnsi="Franklin Gothic Book"/>
          <w:sz w:val="22"/>
          <w:szCs w:val="22"/>
        </w:rPr>
        <w:t>Objednatel je oprávněn dávat zhotoviteli pokyn k určení způsobu provedení díla; jakékoliv pokyny objednatele musí být v souladu s touto smlouvou. Pokud tak objednatel neučiní, postupuje zhotovitel při provádění díla samostatně.</w:t>
      </w:r>
    </w:p>
    <w:p w14:paraId="107B4AD3" w14:textId="71561217" w:rsidR="0013048A" w:rsidRPr="001B25CC" w:rsidRDefault="00027F18" w:rsidP="001B25CC">
      <w:pPr>
        <w:widowControl w:val="0"/>
        <w:numPr>
          <w:ilvl w:val="0"/>
          <w:numId w:val="5"/>
        </w:numPr>
        <w:tabs>
          <w:tab w:val="clear" w:pos="720"/>
          <w:tab w:val="num" w:pos="360"/>
        </w:tabs>
        <w:snapToGrid w:val="0"/>
        <w:spacing w:before="0" w:after="120" w:line="240" w:lineRule="auto"/>
        <w:ind w:left="360"/>
        <w:rPr>
          <w:rFonts w:ascii="Franklin Gothic Book" w:hAnsi="Franklin Gothic Book"/>
          <w:sz w:val="22"/>
          <w:szCs w:val="22"/>
        </w:rPr>
      </w:pPr>
      <w:r>
        <w:rPr>
          <w:rFonts w:ascii="Franklin Gothic Book" w:hAnsi="Franklin Gothic Book"/>
          <w:sz w:val="22"/>
          <w:szCs w:val="22"/>
        </w:rPr>
        <w:t>Zhotovitel je povinen umožnit výkon činnosti TD</w:t>
      </w:r>
      <w:r w:rsidR="00286A2A">
        <w:rPr>
          <w:rFonts w:ascii="Franklin Gothic Book" w:hAnsi="Franklin Gothic Book"/>
          <w:sz w:val="22"/>
          <w:szCs w:val="22"/>
        </w:rPr>
        <w:t>S</w:t>
      </w:r>
      <w:r>
        <w:rPr>
          <w:rFonts w:ascii="Franklin Gothic Book" w:hAnsi="Franklin Gothic Book"/>
          <w:sz w:val="22"/>
          <w:szCs w:val="22"/>
        </w:rPr>
        <w:t>, autorského dozoru projektanta a koordinátora BOZP na staveništi, pokud to stanoví jiný právní předpis.</w:t>
      </w:r>
    </w:p>
    <w:p w14:paraId="48911F2B" w14:textId="77777777" w:rsidR="00AD0BC7" w:rsidRPr="00AD0BC7" w:rsidRDefault="00AD0BC7" w:rsidP="00AD0BC7">
      <w:pPr>
        <w:widowControl w:val="0"/>
        <w:snapToGrid w:val="0"/>
        <w:spacing w:before="0" w:after="120" w:line="240" w:lineRule="auto"/>
        <w:ind w:left="360"/>
        <w:rPr>
          <w:rFonts w:ascii="Franklin Gothic Book" w:hAnsi="Franklin Gothic Book"/>
          <w:sz w:val="22"/>
          <w:szCs w:val="22"/>
        </w:rPr>
      </w:pPr>
    </w:p>
    <w:p w14:paraId="05834B3A" w14:textId="77777777" w:rsidR="00F74D2B" w:rsidRPr="00D07DA7" w:rsidRDefault="00F74D2B" w:rsidP="00F74D2B">
      <w:pPr>
        <w:widowControl w:val="0"/>
        <w:snapToGrid w:val="0"/>
        <w:spacing w:before="0" w:after="0" w:line="240" w:lineRule="auto"/>
        <w:jc w:val="center"/>
        <w:rPr>
          <w:rFonts w:ascii="Franklin Gothic Book" w:hAnsi="Franklin Gothic Book"/>
          <w:b/>
          <w:sz w:val="22"/>
          <w:szCs w:val="22"/>
        </w:rPr>
      </w:pPr>
      <w:r w:rsidRPr="00D07DA7">
        <w:rPr>
          <w:rFonts w:ascii="Franklin Gothic Book" w:hAnsi="Franklin Gothic Book"/>
          <w:b/>
          <w:sz w:val="22"/>
          <w:szCs w:val="22"/>
        </w:rPr>
        <w:t>IX.</w:t>
      </w:r>
    </w:p>
    <w:p w14:paraId="18E9AB44" w14:textId="77777777" w:rsidR="00F74D2B" w:rsidRPr="00D07DA7" w:rsidRDefault="00F74D2B" w:rsidP="00F74D2B">
      <w:pPr>
        <w:widowControl w:val="0"/>
        <w:snapToGrid w:val="0"/>
        <w:spacing w:before="0" w:after="120" w:line="240" w:lineRule="auto"/>
        <w:jc w:val="center"/>
        <w:rPr>
          <w:rFonts w:ascii="Franklin Gothic Book" w:hAnsi="Franklin Gothic Book"/>
          <w:b/>
          <w:sz w:val="22"/>
          <w:szCs w:val="22"/>
          <w:u w:val="single"/>
        </w:rPr>
      </w:pPr>
      <w:r w:rsidRPr="00D07DA7">
        <w:rPr>
          <w:rFonts w:ascii="Franklin Gothic Book" w:hAnsi="Franklin Gothic Book"/>
          <w:b/>
          <w:sz w:val="22"/>
          <w:szCs w:val="22"/>
          <w:u w:val="single"/>
        </w:rPr>
        <w:t>Kvalitativní podmínky díla</w:t>
      </w:r>
    </w:p>
    <w:p w14:paraId="575C1636" w14:textId="77777777" w:rsidR="00F74D2B" w:rsidRPr="00D07DA7" w:rsidRDefault="00F74D2B" w:rsidP="00F74D2B">
      <w:pPr>
        <w:widowControl w:val="0"/>
        <w:numPr>
          <w:ilvl w:val="0"/>
          <w:numId w:val="13"/>
        </w:numPr>
        <w:tabs>
          <w:tab w:val="clear" w:pos="720"/>
        </w:tabs>
        <w:snapToGrid w:val="0"/>
        <w:spacing w:before="0" w:after="120" w:line="240" w:lineRule="auto"/>
        <w:ind w:left="426" w:hanging="426"/>
        <w:rPr>
          <w:rFonts w:ascii="Franklin Gothic Book" w:hAnsi="Franklin Gothic Book"/>
          <w:sz w:val="22"/>
          <w:szCs w:val="22"/>
        </w:rPr>
      </w:pPr>
      <w:r w:rsidRPr="00D07DA7">
        <w:rPr>
          <w:rFonts w:ascii="Franklin Gothic Book" w:hAnsi="Franklin Gothic Book"/>
          <w:sz w:val="22"/>
          <w:szCs w:val="22"/>
        </w:rPr>
        <w:t>Zhotovitel se zavazuje, že provedení a kvalita díla bude odpovídat této smlouvě, obecně závazným právním předpisům, platným technickým normám a bude prosté jakýchkoli vad. Zhotovitel se dále zavazuje, že k provedení díla budou použity obvyklé a vyzkoušené technologie, Dílo bude provedeno s vynaložením odborné péče v profesionální kvalitě a bude odpovídat všeobecně uznávanému standardu.</w:t>
      </w:r>
    </w:p>
    <w:p w14:paraId="02CCEC8A" w14:textId="77777777" w:rsidR="00F74D2B" w:rsidRPr="00D07DA7" w:rsidRDefault="00F74D2B" w:rsidP="00F74D2B">
      <w:pPr>
        <w:widowControl w:val="0"/>
        <w:numPr>
          <w:ilvl w:val="0"/>
          <w:numId w:val="13"/>
        </w:numPr>
        <w:tabs>
          <w:tab w:val="clear" w:pos="720"/>
        </w:tabs>
        <w:snapToGrid w:val="0"/>
        <w:spacing w:before="0" w:after="120" w:line="240" w:lineRule="auto"/>
        <w:ind w:left="426" w:hanging="426"/>
        <w:rPr>
          <w:rFonts w:ascii="Franklin Gothic Book" w:hAnsi="Franklin Gothic Book"/>
          <w:sz w:val="22"/>
          <w:szCs w:val="22"/>
        </w:rPr>
      </w:pPr>
      <w:r w:rsidRPr="00D07DA7">
        <w:rPr>
          <w:rFonts w:ascii="Franklin Gothic Book" w:hAnsi="Franklin Gothic Book"/>
          <w:sz w:val="22"/>
          <w:szCs w:val="22"/>
        </w:rPr>
        <w:t>Veškeré materiály a výrobky použité na stavbě musí mít vlastnosti požadované stavebním zákonem, požadované materiály musí odpovídat podmínkám uvedeným v zák. č. 22/1997 Sb., o technických požadavcích na výrobky a o změně a doplnění některých zákonů, ve znění pozdějších předpisů.</w:t>
      </w:r>
    </w:p>
    <w:p w14:paraId="0A9B1239" w14:textId="4A1317ED" w:rsidR="00F74D2B" w:rsidRPr="00D07DA7" w:rsidRDefault="00F74D2B" w:rsidP="00F74D2B">
      <w:pPr>
        <w:widowControl w:val="0"/>
        <w:numPr>
          <w:ilvl w:val="0"/>
          <w:numId w:val="13"/>
        </w:numPr>
        <w:tabs>
          <w:tab w:val="clear" w:pos="720"/>
        </w:tabs>
        <w:snapToGrid w:val="0"/>
        <w:spacing w:before="0" w:after="120" w:line="240" w:lineRule="auto"/>
        <w:ind w:left="426" w:hanging="426"/>
        <w:rPr>
          <w:rFonts w:ascii="Franklin Gothic Book" w:hAnsi="Franklin Gothic Book"/>
          <w:sz w:val="22"/>
          <w:szCs w:val="22"/>
        </w:rPr>
      </w:pPr>
      <w:r w:rsidRPr="00D07DA7">
        <w:rPr>
          <w:rFonts w:ascii="Franklin Gothic Book" w:hAnsi="Franklin Gothic Book"/>
          <w:sz w:val="22"/>
          <w:szCs w:val="22"/>
        </w:rPr>
        <w:t>Pokud není stanoveno jinak</w:t>
      </w:r>
      <w:r w:rsidR="00833DAD">
        <w:rPr>
          <w:rFonts w:ascii="Franklin Gothic Book" w:hAnsi="Franklin Gothic Book"/>
          <w:sz w:val="22"/>
          <w:szCs w:val="22"/>
        </w:rPr>
        <w:t>,</w:t>
      </w:r>
      <w:r w:rsidRPr="00D07DA7">
        <w:rPr>
          <w:rFonts w:ascii="Franklin Gothic Book" w:hAnsi="Franklin Gothic Book"/>
          <w:sz w:val="22"/>
          <w:szCs w:val="22"/>
        </w:rPr>
        <w:t xml:space="preserve"> pak pro provedení stavebních a montážních prací platí specifikace podle úvodních ustanovení katalogů, popisů a směrných cen stavebních prací a montážních ceníků, jimiž se definuje předepsaná kvalita a způsob kontroly dodávky, způsob měření, názvosloví, definice a kde jsou uvedeny základní ČSN vztahující se na dodávku předmětných stavebních prací. </w:t>
      </w:r>
    </w:p>
    <w:p w14:paraId="7A16CF00" w14:textId="77777777" w:rsidR="00F74D2B" w:rsidRPr="00D07DA7" w:rsidRDefault="00F74D2B" w:rsidP="00F74D2B">
      <w:pPr>
        <w:widowControl w:val="0"/>
        <w:numPr>
          <w:ilvl w:val="0"/>
          <w:numId w:val="13"/>
        </w:numPr>
        <w:tabs>
          <w:tab w:val="clear" w:pos="720"/>
        </w:tabs>
        <w:snapToGrid w:val="0"/>
        <w:spacing w:before="0" w:after="120" w:line="240" w:lineRule="auto"/>
        <w:ind w:left="426" w:hanging="426"/>
        <w:rPr>
          <w:rFonts w:ascii="Franklin Gothic Book" w:hAnsi="Franklin Gothic Book"/>
          <w:sz w:val="22"/>
          <w:szCs w:val="22"/>
        </w:rPr>
      </w:pPr>
      <w:r w:rsidRPr="00D07DA7">
        <w:rPr>
          <w:rFonts w:ascii="Franklin Gothic Book" w:hAnsi="Franklin Gothic Book"/>
          <w:sz w:val="22"/>
          <w:szCs w:val="22"/>
        </w:rPr>
        <w:t>Veškeré zhotovitelem dodané nebo k zabudování určené stavební součásti, musí být uznávaným způsobem chráněny po dobu jejich životnosti proti korozi, a pokud se jedná o přírodní materiály proti napadení škůdci.</w:t>
      </w:r>
    </w:p>
    <w:p w14:paraId="111E9CAB" w14:textId="4B1A32E5" w:rsidR="00833DAD" w:rsidRDefault="00F74D2B" w:rsidP="00F74D2B">
      <w:pPr>
        <w:widowControl w:val="0"/>
        <w:numPr>
          <w:ilvl w:val="0"/>
          <w:numId w:val="13"/>
        </w:numPr>
        <w:tabs>
          <w:tab w:val="clear" w:pos="720"/>
        </w:tabs>
        <w:snapToGrid w:val="0"/>
        <w:spacing w:before="0" w:after="120" w:line="240" w:lineRule="auto"/>
        <w:ind w:left="426" w:hanging="426"/>
        <w:rPr>
          <w:rFonts w:ascii="Franklin Gothic Book" w:hAnsi="Franklin Gothic Book"/>
          <w:sz w:val="22"/>
          <w:szCs w:val="22"/>
        </w:rPr>
      </w:pPr>
      <w:r w:rsidRPr="00D07DA7">
        <w:rPr>
          <w:rFonts w:ascii="Franklin Gothic Book" w:hAnsi="Franklin Gothic Book"/>
          <w:sz w:val="22"/>
          <w:szCs w:val="22"/>
        </w:rPr>
        <w:t xml:space="preserve">Veškeré odborné práce musí vykonávat pracovníci zhotovitele nebo jeho poddodavatelů mající </w:t>
      </w:r>
      <w:r w:rsidRPr="00D07DA7">
        <w:rPr>
          <w:rFonts w:ascii="Franklin Gothic Book" w:hAnsi="Franklin Gothic Book"/>
          <w:sz w:val="22"/>
          <w:szCs w:val="22"/>
        </w:rPr>
        <w:lastRenderedPageBreak/>
        <w:t xml:space="preserve">příslušnou kvalifikaci, tj. jsou k takovým pracím oprávněny, mají průkaz zvláštní způsobilosti, případně jsou k těmto činnostem autorizovány podle zvláštních právních předpisů. Doklad o kvalifikaci pracovníků je zhotovitel na požádání objednatele povinen předložit. </w:t>
      </w:r>
    </w:p>
    <w:p w14:paraId="471F4931" w14:textId="2B6D42E2" w:rsidR="001170EF" w:rsidRDefault="001170EF" w:rsidP="00F74D2B">
      <w:pPr>
        <w:widowControl w:val="0"/>
        <w:numPr>
          <w:ilvl w:val="0"/>
          <w:numId w:val="13"/>
        </w:numPr>
        <w:tabs>
          <w:tab w:val="clear" w:pos="720"/>
        </w:tabs>
        <w:snapToGrid w:val="0"/>
        <w:spacing w:before="0" w:after="120" w:line="240" w:lineRule="auto"/>
        <w:ind w:left="426" w:hanging="426"/>
        <w:rPr>
          <w:rFonts w:ascii="Franklin Gothic Book" w:hAnsi="Franklin Gothic Book"/>
          <w:sz w:val="22"/>
          <w:szCs w:val="22"/>
        </w:rPr>
      </w:pPr>
      <w:r>
        <w:rPr>
          <w:rFonts w:ascii="Franklin Gothic Book" w:hAnsi="Franklin Gothic Book"/>
          <w:color w:val="000000"/>
          <w:sz w:val="22"/>
          <w:szCs w:val="22"/>
          <w:bdr w:val="none" w:sz="0" w:space="0" w:color="auto" w:frame="1"/>
          <w:shd w:val="clear" w:color="auto" w:fill="FFFFFF"/>
        </w:rPr>
        <w:t>Veškeré vybavení uvedené v</w:t>
      </w:r>
      <w:r w:rsidR="00D70A2C">
        <w:rPr>
          <w:rFonts w:ascii="Franklin Gothic Book" w:hAnsi="Franklin Gothic Book"/>
          <w:color w:val="000000"/>
          <w:sz w:val="22"/>
          <w:szCs w:val="22"/>
          <w:bdr w:val="none" w:sz="0" w:space="0" w:color="auto" w:frame="1"/>
          <w:shd w:val="clear" w:color="auto" w:fill="FFFFFF"/>
        </w:rPr>
        <w:t xml:space="preserve">e složkách </w:t>
      </w:r>
      <w:r w:rsidR="00D70A2C" w:rsidRPr="00D70A2C">
        <w:rPr>
          <w:rFonts w:ascii="Franklin Gothic Book" w:hAnsi="Franklin Gothic Book"/>
          <w:i/>
          <w:iCs/>
          <w:color w:val="000000"/>
          <w:sz w:val="22"/>
          <w:szCs w:val="22"/>
          <w:bdr w:val="none" w:sz="0" w:space="0" w:color="auto" w:frame="1"/>
          <w:shd w:val="clear" w:color="auto" w:fill="FFFFFF"/>
        </w:rPr>
        <w:t>D.1.1 700 Vyplne-otvoru a D.1.1 800 Vypisy</w:t>
      </w:r>
      <w:r>
        <w:rPr>
          <w:rFonts w:ascii="Franklin Gothic Book" w:hAnsi="Franklin Gothic Book"/>
          <w:color w:val="000000"/>
          <w:sz w:val="22"/>
          <w:szCs w:val="22"/>
          <w:bdr w:val="none" w:sz="0" w:space="0" w:color="auto" w:frame="1"/>
          <w:shd w:val="clear" w:color="auto" w:fill="FFFFFF"/>
        </w:rPr>
        <w:t xml:space="preserve"> </w:t>
      </w:r>
      <w:r w:rsidR="00D70A2C">
        <w:rPr>
          <w:rFonts w:ascii="Franklin Gothic Book" w:hAnsi="Franklin Gothic Book"/>
          <w:color w:val="000000"/>
          <w:sz w:val="22"/>
          <w:szCs w:val="22"/>
          <w:bdr w:val="none" w:sz="0" w:space="0" w:color="auto" w:frame="1"/>
          <w:shd w:val="clear" w:color="auto" w:fill="FFFFFF"/>
        </w:rPr>
        <w:t xml:space="preserve">projektové dokumentace </w:t>
      </w:r>
      <w:r>
        <w:rPr>
          <w:rFonts w:ascii="Franklin Gothic Book" w:hAnsi="Franklin Gothic Book"/>
          <w:color w:val="000000"/>
          <w:sz w:val="22"/>
          <w:szCs w:val="22"/>
          <w:bdr w:val="none" w:sz="0" w:space="0" w:color="auto" w:frame="1"/>
          <w:shd w:val="clear" w:color="auto" w:fill="FFFFFF"/>
        </w:rPr>
        <w:t xml:space="preserve">bude před </w:t>
      </w:r>
      <w:r w:rsidR="004B31A8">
        <w:rPr>
          <w:rFonts w:ascii="Franklin Gothic Book" w:hAnsi="Franklin Gothic Book"/>
          <w:color w:val="000000"/>
          <w:sz w:val="22"/>
          <w:szCs w:val="22"/>
          <w:bdr w:val="none" w:sz="0" w:space="0" w:color="auto" w:frame="1"/>
          <w:shd w:val="clear" w:color="auto" w:fill="FFFFFF"/>
        </w:rPr>
        <w:t>jeho</w:t>
      </w:r>
      <w:r>
        <w:rPr>
          <w:rFonts w:ascii="Franklin Gothic Book" w:hAnsi="Franklin Gothic Book"/>
          <w:color w:val="000000"/>
          <w:sz w:val="22"/>
          <w:szCs w:val="22"/>
          <w:bdr w:val="none" w:sz="0" w:space="0" w:color="auto" w:frame="1"/>
          <w:shd w:val="clear" w:color="auto" w:fill="FFFFFF"/>
        </w:rPr>
        <w:t xml:space="preserve"> objednáním ze strany zhotovitele vyvzorkováno tak, aby mohl být ze strany objednatele posouzen </w:t>
      </w:r>
      <w:r w:rsidR="004B31A8">
        <w:rPr>
          <w:rFonts w:ascii="Franklin Gothic Book" w:hAnsi="Franklin Gothic Book"/>
          <w:color w:val="000000"/>
          <w:sz w:val="22"/>
          <w:szCs w:val="22"/>
          <w:bdr w:val="none" w:sz="0" w:space="0" w:color="auto" w:frame="1"/>
          <w:shd w:val="clear" w:color="auto" w:fill="FFFFFF"/>
        </w:rPr>
        <w:t>jeho</w:t>
      </w:r>
      <w:r>
        <w:rPr>
          <w:rFonts w:ascii="Franklin Gothic Book" w:hAnsi="Franklin Gothic Book"/>
          <w:color w:val="000000"/>
          <w:sz w:val="22"/>
          <w:szCs w:val="22"/>
          <w:bdr w:val="none" w:sz="0" w:space="0" w:color="auto" w:frame="1"/>
          <w:shd w:val="clear" w:color="auto" w:fill="FFFFFF"/>
        </w:rPr>
        <w:t xml:space="preserve"> soulad s projektovou dokumentací nebo vybrána varianta, přičemž náklady</w:t>
      </w:r>
      <w:r>
        <w:rPr>
          <w:rFonts w:ascii="Calibri" w:hAnsi="Calibri"/>
          <w:color w:val="000000"/>
          <w:shd w:val="clear" w:color="auto" w:fill="FFFFFF"/>
        </w:rPr>
        <w:t> </w:t>
      </w:r>
      <w:r>
        <w:rPr>
          <w:rFonts w:ascii="Franklin Gothic Book" w:hAnsi="Franklin Gothic Book"/>
          <w:color w:val="000000"/>
          <w:sz w:val="22"/>
          <w:szCs w:val="22"/>
          <w:bdr w:val="none" w:sz="0" w:space="0" w:color="auto" w:frame="1"/>
          <w:shd w:val="clear" w:color="auto" w:fill="FFFFFF"/>
        </w:rPr>
        <w:t xml:space="preserve">s tímto vzorkováním související jdou k tíži zhotovitele. V případě, že se do </w:t>
      </w:r>
      <w:r w:rsidR="004B31A8">
        <w:rPr>
          <w:rFonts w:ascii="Franklin Gothic Book" w:hAnsi="Franklin Gothic Book"/>
          <w:color w:val="000000"/>
          <w:sz w:val="22"/>
          <w:szCs w:val="22"/>
          <w:bdr w:val="none" w:sz="0" w:space="0" w:color="auto" w:frame="1"/>
          <w:shd w:val="clear" w:color="auto" w:fill="FFFFFF"/>
        </w:rPr>
        <w:t>5</w:t>
      </w:r>
      <w:r>
        <w:rPr>
          <w:rFonts w:ascii="Franklin Gothic Book" w:hAnsi="Franklin Gothic Book"/>
          <w:color w:val="000000"/>
          <w:sz w:val="22"/>
          <w:szCs w:val="22"/>
          <w:bdr w:val="none" w:sz="0" w:space="0" w:color="auto" w:frame="1"/>
          <w:shd w:val="clear" w:color="auto" w:fill="FFFFFF"/>
        </w:rPr>
        <w:t xml:space="preserve"> pracovních dnů od předložení vzorku k tomuto vzorku objednatel nevyjádří, považuje se vzorek za schválený. Nevyzve-li zhotovitel řádně a včas objednatele ke schválení takových vzorků, je zhotovitel povinen na žádost objednatele příslušný výrobek vyměnit, přičemž zhotovitel v takovém případě nese veškeré náklady s touto změnou výrobku spojené. </w:t>
      </w:r>
    </w:p>
    <w:p w14:paraId="000D2D44" w14:textId="77777777" w:rsidR="00F74D2B" w:rsidRPr="00D07DA7" w:rsidRDefault="00F74D2B" w:rsidP="00F74D2B">
      <w:pPr>
        <w:widowControl w:val="0"/>
        <w:snapToGrid w:val="0"/>
        <w:spacing w:before="0" w:after="120" w:line="240" w:lineRule="auto"/>
        <w:ind w:left="426" w:hanging="426"/>
        <w:rPr>
          <w:rFonts w:ascii="Franklin Gothic Book" w:hAnsi="Franklin Gothic Book"/>
          <w:b/>
          <w:sz w:val="22"/>
          <w:szCs w:val="22"/>
        </w:rPr>
      </w:pPr>
    </w:p>
    <w:p w14:paraId="148E39F6" w14:textId="77777777" w:rsidR="00F74D2B" w:rsidRPr="00D07DA7" w:rsidRDefault="00F74D2B" w:rsidP="00F74D2B">
      <w:pPr>
        <w:widowControl w:val="0"/>
        <w:snapToGrid w:val="0"/>
        <w:spacing w:before="0" w:after="0" w:line="240" w:lineRule="auto"/>
        <w:jc w:val="center"/>
        <w:rPr>
          <w:rFonts w:ascii="Franklin Gothic Book" w:hAnsi="Franklin Gothic Book"/>
          <w:b/>
          <w:sz w:val="22"/>
          <w:szCs w:val="22"/>
        </w:rPr>
      </w:pPr>
      <w:r w:rsidRPr="00D07DA7">
        <w:rPr>
          <w:rFonts w:ascii="Franklin Gothic Book" w:hAnsi="Franklin Gothic Book"/>
          <w:b/>
          <w:sz w:val="22"/>
          <w:szCs w:val="22"/>
        </w:rPr>
        <w:t>X.</w:t>
      </w:r>
    </w:p>
    <w:p w14:paraId="2F5244F2" w14:textId="77777777" w:rsidR="00F74D2B" w:rsidRPr="00D07DA7" w:rsidRDefault="00F74D2B" w:rsidP="00F74D2B">
      <w:pPr>
        <w:widowControl w:val="0"/>
        <w:snapToGrid w:val="0"/>
        <w:spacing w:before="0" w:after="120" w:line="240" w:lineRule="auto"/>
        <w:jc w:val="center"/>
        <w:rPr>
          <w:rFonts w:ascii="Franklin Gothic Book" w:hAnsi="Franklin Gothic Book"/>
          <w:sz w:val="22"/>
          <w:szCs w:val="22"/>
          <w:u w:val="single"/>
        </w:rPr>
      </w:pPr>
      <w:r w:rsidRPr="00D07DA7">
        <w:rPr>
          <w:rFonts w:ascii="Franklin Gothic Book" w:hAnsi="Franklin Gothic Book"/>
          <w:b/>
          <w:sz w:val="22"/>
          <w:szCs w:val="22"/>
          <w:u w:val="single"/>
        </w:rPr>
        <w:t>Předání a převzetí díla</w:t>
      </w:r>
    </w:p>
    <w:p w14:paraId="022BD05A" w14:textId="77777777" w:rsidR="00F74D2B" w:rsidRPr="00D07DA7" w:rsidRDefault="00F74D2B" w:rsidP="00F74D2B">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2"/>
          <w:szCs w:val="22"/>
        </w:rPr>
      </w:pPr>
      <w:r w:rsidRPr="00D07DA7">
        <w:rPr>
          <w:rFonts w:ascii="Franklin Gothic Book" w:hAnsi="Franklin Gothic Book"/>
          <w:sz w:val="22"/>
          <w:szCs w:val="22"/>
        </w:rPr>
        <w:t>Zhotovitel splní svou povinnost provést dílo jeho řádným ukončením a předáním předmětu díla objednateli.</w:t>
      </w:r>
    </w:p>
    <w:p w14:paraId="65E4C530" w14:textId="026590B7" w:rsidR="00F74D2B" w:rsidRPr="00D07DA7" w:rsidRDefault="00F74D2B" w:rsidP="00F74D2B">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2"/>
          <w:szCs w:val="22"/>
        </w:rPr>
      </w:pPr>
      <w:r w:rsidRPr="00D07DA7">
        <w:rPr>
          <w:rFonts w:ascii="Franklin Gothic Book" w:hAnsi="Franklin Gothic Book"/>
          <w:sz w:val="22"/>
          <w:szCs w:val="22"/>
        </w:rPr>
        <w:t>Dílo je způsobilé k předání objednateli, je-li kompletně provedeno bez vad a nedodělků, a k předání je připravena i kompletní relevantní dokumentace (zejména atesty, záruční listy, prohlášení o shodě, návody k obsluze/k použití (v českém jazyce), zápisy o zkouškách předepsanými projektovou dokumentací, příslušnými předpisy a normami, zkušební protokoly od strojů a přístrojů, u nichž je to předepsáno, příp. to vyplývá z technických norem, seznam zařízení, které je součástí díla s příslušnými doklady (tj. zejména záručními listy, výkresy skutečného stavu), stavební/montážní deník (originál), deník víceprací a méněprací, doklady o likvidaci odpadů, provozní dokumentaci, projektovou dokumentaci skutečného provedení.</w:t>
      </w:r>
    </w:p>
    <w:p w14:paraId="146DC0FF" w14:textId="77777777" w:rsidR="00F74D2B" w:rsidRPr="00D07DA7" w:rsidRDefault="00F74D2B" w:rsidP="005C46C3">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2"/>
          <w:szCs w:val="22"/>
        </w:rPr>
      </w:pPr>
      <w:r w:rsidRPr="00D07DA7">
        <w:rPr>
          <w:rFonts w:ascii="Franklin Gothic Book" w:hAnsi="Franklin Gothic Book"/>
          <w:sz w:val="22"/>
          <w:szCs w:val="22"/>
        </w:rPr>
        <w:t>Zhotovitel je povinen písemně oznámit objednateli nejméně 10 pracovních dnů předem termín, ve kterém bude řádně ukončené dílo připraveno k předání.</w:t>
      </w:r>
      <w:r w:rsidR="005C46C3" w:rsidRPr="00D07DA7">
        <w:rPr>
          <w:rFonts w:ascii="Franklin Gothic Book" w:hAnsi="Franklin Gothic Book"/>
          <w:sz w:val="22"/>
          <w:szCs w:val="22"/>
        </w:rPr>
        <w:t xml:space="preserve"> Objednatel se v takovém případě zavazuje zorganizovat předání a převzetí díla, na které přizve osoby vykonávající funkci technického dozoru objednatele, případně také autorského dozoru projektanta.</w:t>
      </w:r>
    </w:p>
    <w:p w14:paraId="5191B919" w14:textId="77777777" w:rsidR="00F74D2B" w:rsidRPr="00D07DA7" w:rsidRDefault="00F74D2B" w:rsidP="00F74D2B">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2"/>
          <w:szCs w:val="22"/>
        </w:rPr>
      </w:pPr>
      <w:r w:rsidRPr="00D07DA7">
        <w:rPr>
          <w:rFonts w:ascii="Franklin Gothic Book" w:hAnsi="Franklin Gothic Book"/>
          <w:sz w:val="22"/>
          <w:szCs w:val="22"/>
        </w:rPr>
        <w:t xml:space="preserve">V případě, že obecně závazné právní předpisy, platné technické normy nebo projektová dokumentace předepisují provedení zkoušek, revizí či atestů týkajících se díla nebo jeho části, je zhotovitel povinen zajistit jejich úspěšné provedení před předáním díla objednateli. </w:t>
      </w:r>
    </w:p>
    <w:p w14:paraId="614106F4" w14:textId="2B80691C" w:rsidR="00E5419E" w:rsidRPr="008B2A45" w:rsidRDefault="00E5419E" w:rsidP="00E5419E">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2"/>
          <w:szCs w:val="22"/>
        </w:rPr>
      </w:pPr>
      <w:r w:rsidRPr="00D07DA7">
        <w:rPr>
          <w:rFonts w:ascii="Franklin Gothic Book" w:hAnsi="Franklin Gothic Book"/>
          <w:sz w:val="22"/>
          <w:szCs w:val="22"/>
        </w:rPr>
        <w:t>O předání a převzetí díla bude smluvními stranami sepsán a podepsán protokol o předání a převzetí díla, který bude obsahovat zhodnocení prací a soupis dokladů předávaných objednateli zhotovitelem při předání díla.</w:t>
      </w:r>
      <w:r>
        <w:rPr>
          <w:rFonts w:ascii="Franklin Gothic Book" w:hAnsi="Franklin Gothic Book"/>
          <w:sz w:val="22"/>
          <w:szCs w:val="22"/>
        </w:rPr>
        <w:t xml:space="preserve"> Zápis (protokol) o předání a převzetí díla</w:t>
      </w:r>
      <w:r w:rsidR="00AE67C4">
        <w:rPr>
          <w:rFonts w:ascii="Franklin Gothic Book" w:hAnsi="Franklin Gothic Book"/>
          <w:sz w:val="22"/>
          <w:szCs w:val="22"/>
        </w:rPr>
        <w:t xml:space="preserve"> </w:t>
      </w:r>
      <w:r>
        <w:rPr>
          <w:rFonts w:ascii="Franklin Gothic Book" w:hAnsi="Franklin Gothic Book"/>
          <w:sz w:val="22"/>
          <w:szCs w:val="22"/>
        </w:rPr>
        <w:t>vyhotoví objednatel.</w:t>
      </w:r>
    </w:p>
    <w:p w14:paraId="0F7040C7" w14:textId="18F0B7E2" w:rsidR="00F74D2B" w:rsidRPr="00D07DA7" w:rsidRDefault="00F74D2B" w:rsidP="00F74D2B">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2"/>
          <w:szCs w:val="22"/>
        </w:rPr>
      </w:pPr>
      <w:r w:rsidRPr="00D07DA7">
        <w:rPr>
          <w:rFonts w:ascii="Franklin Gothic Book" w:hAnsi="Franklin Gothic Book"/>
          <w:sz w:val="22"/>
          <w:szCs w:val="22"/>
        </w:rPr>
        <w:t xml:space="preserve">Objednatel je oprávněn předávané dílo převzít, i když dílo vykazuje vady a nedodělky, zejm. pak vykazuje-li drobné vady a nedodělky, které však </w:t>
      </w:r>
      <w:r w:rsidR="005C46C3" w:rsidRPr="00D07DA7">
        <w:rPr>
          <w:rFonts w:ascii="Franklin Gothic Book" w:hAnsi="Franklin Gothic Book"/>
          <w:sz w:val="22"/>
          <w:szCs w:val="22"/>
        </w:rPr>
        <w:t xml:space="preserve">samy o sobě ani ve spojení s jinými </w:t>
      </w:r>
      <w:r w:rsidRPr="00D07DA7">
        <w:rPr>
          <w:rFonts w:ascii="Franklin Gothic Book" w:hAnsi="Franklin Gothic Book"/>
          <w:sz w:val="22"/>
          <w:szCs w:val="22"/>
        </w:rPr>
        <w:t>nebrání užívání díla. V takovém případě bude protokol o předání a převzetí díla vedle výše uvedeného obsahovat soupis zjištěných vad a nedodělků, dohodnuté lhůty k jejich odstranění nebo jiná opatření (byla-li dohodnuta) či smluvní nároky vyplývající z odpovědnosti zhotovitele za vady díla.</w:t>
      </w:r>
      <w:r w:rsidR="00D55DCD">
        <w:rPr>
          <w:rFonts w:ascii="Franklin Gothic Book" w:hAnsi="Franklin Gothic Book"/>
          <w:sz w:val="22"/>
          <w:szCs w:val="22"/>
        </w:rPr>
        <w:t xml:space="preserve"> </w:t>
      </w:r>
    </w:p>
    <w:p w14:paraId="6071DEB8" w14:textId="73EE0988" w:rsidR="00F74D2B" w:rsidRPr="00D07DA7" w:rsidRDefault="00F74D2B" w:rsidP="00F74D2B">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2"/>
          <w:szCs w:val="22"/>
        </w:rPr>
      </w:pPr>
      <w:r w:rsidRPr="00D07DA7">
        <w:rPr>
          <w:rFonts w:ascii="Franklin Gothic Book" w:hAnsi="Franklin Gothic Book"/>
          <w:sz w:val="22"/>
          <w:szCs w:val="22"/>
        </w:rPr>
        <w:t>Vykazuje-li dílo jakékoliv vady a nedodělky a/nebo zhotovitel nepředá objednateli stanovenou dokumentaci nebo některý doklad, jenž má být její součástí, je objednatel oprávněn dílo nepřevzít.</w:t>
      </w:r>
      <w:r w:rsidR="00AD0BC7">
        <w:rPr>
          <w:rFonts w:ascii="Franklin Gothic Book" w:hAnsi="Franklin Gothic Book"/>
          <w:sz w:val="22"/>
          <w:szCs w:val="22"/>
        </w:rPr>
        <w:t xml:space="preserve"> </w:t>
      </w:r>
      <w:r w:rsidRPr="00D07DA7">
        <w:rPr>
          <w:rFonts w:ascii="Franklin Gothic Book" w:hAnsi="Franklin Gothic Book"/>
          <w:sz w:val="22"/>
          <w:szCs w:val="22"/>
        </w:rPr>
        <w:t>V případě, že objednatel dílo nepřevezme, bude mezi smluvními stranami sepsán zápis s uvedením důvodu nepřevzetí díla a s uvedením stanovisek obou smluvních stran. V případě nepřevzetí díla dohodnou smluvní strany náhradní termín předání a převzetí díla.</w:t>
      </w:r>
      <w:r w:rsidR="0057063E" w:rsidRPr="00D07DA7">
        <w:rPr>
          <w:rFonts w:ascii="Franklin Gothic Book" w:hAnsi="Franklin Gothic Book"/>
          <w:sz w:val="22"/>
          <w:szCs w:val="22"/>
        </w:rPr>
        <w:t xml:space="preserve"> V případě, že se smluvní strany nedomluví, platí, že náhradní termín bude 14 dnů od podpisu zápisu dle tohoto odstavce</w:t>
      </w:r>
      <w:r w:rsidR="005946DB">
        <w:rPr>
          <w:rFonts w:ascii="Franklin Gothic Book" w:hAnsi="Franklin Gothic Book"/>
          <w:sz w:val="22"/>
          <w:szCs w:val="22"/>
        </w:rPr>
        <w:t>.</w:t>
      </w:r>
    </w:p>
    <w:p w14:paraId="6BF663B1" w14:textId="0C0F2DC9" w:rsidR="00CD168A" w:rsidRPr="00CD168A" w:rsidRDefault="00F74D2B" w:rsidP="00CD168A">
      <w:pPr>
        <w:widowControl w:val="0"/>
        <w:numPr>
          <w:ilvl w:val="0"/>
          <w:numId w:val="6"/>
        </w:numPr>
        <w:tabs>
          <w:tab w:val="clear" w:pos="720"/>
        </w:tabs>
        <w:snapToGrid w:val="0"/>
        <w:spacing w:before="0" w:after="120" w:line="240" w:lineRule="auto"/>
        <w:ind w:left="426" w:hanging="426"/>
        <w:rPr>
          <w:rFonts w:ascii="Franklin Gothic Book" w:hAnsi="Franklin Gothic Book"/>
          <w:sz w:val="22"/>
          <w:szCs w:val="22"/>
        </w:rPr>
      </w:pPr>
      <w:r w:rsidRPr="00D07DA7">
        <w:rPr>
          <w:rFonts w:ascii="Franklin Gothic Book" w:hAnsi="Franklin Gothic Book"/>
          <w:sz w:val="22"/>
          <w:szCs w:val="22"/>
        </w:rPr>
        <w:t xml:space="preserve">Zhotovitel se zavazuje řádně odstranit veškeré vady a nedodělky, jež vyplynou z přejímacího řízení, a to v termínu stanoveném v protokolu o předání a převzetí díla nebo v zápise o nepřevzetí díla. Nebude-li termín odstranění vady nebo nedodělku stanoven tímto způsobem </w:t>
      </w:r>
      <w:r w:rsidRPr="00D07DA7">
        <w:rPr>
          <w:rFonts w:ascii="Franklin Gothic Book" w:hAnsi="Franklin Gothic Book"/>
          <w:sz w:val="22"/>
          <w:szCs w:val="22"/>
        </w:rPr>
        <w:lastRenderedPageBreak/>
        <w:t>a neuplatní-li objednatel ohledně zjištěné vady nebo nedodělku jiný zákonný či smluvní nárok vyplývající z odpovědnosti zhotovitele za vady díla, je zhotovitel povinen vadu nebo nedodělek odstranit bezodkladně, nejpozději do 1</w:t>
      </w:r>
      <w:r w:rsidR="00D55DCD">
        <w:rPr>
          <w:rFonts w:ascii="Franklin Gothic Book" w:hAnsi="Franklin Gothic Book"/>
          <w:sz w:val="22"/>
          <w:szCs w:val="22"/>
        </w:rPr>
        <w:t>4</w:t>
      </w:r>
      <w:r w:rsidRPr="00D07DA7">
        <w:rPr>
          <w:rFonts w:ascii="Franklin Gothic Book" w:hAnsi="Franklin Gothic Book"/>
          <w:sz w:val="22"/>
          <w:szCs w:val="22"/>
        </w:rPr>
        <w:t xml:space="preserve"> kalendářních dnů ode dne je</w:t>
      </w:r>
      <w:r w:rsidR="003667DE">
        <w:rPr>
          <w:rFonts w:ascii="Franklin Gothic Book" w:hAnsi="Franklin Gothic Book"/>
          <w:sz w:val="22"/>
          <w:szCs w:val="22"/>
        </w:rPr>
        <w:t>jího</w:t>
      </w:r>
      <w:r w:rsidRPr="00D07DA7">
        <w:rPr>
          <w:rFonts w:ascii="Franklin Gothic Book" w:hAnsi="Franklin Gothic Book"/>
          <w:sz w:val="22"/>
          <w:szCs w:val="22"/>
        </w:rPr>
        <w:t xml:space="preserve"> nahlášení objednatelem.</w:t>
      </w:r>
    </w:p>
    <w:p w14:paraId="66BE0323" w14:textId="77777777" w:rsidR="00F74D2B" w:rsidRPr="00D07DA7" w:rsidRDefault="00F74D2B" w:rsidP="00F74D2B">
      <w:pPr>
        <w:widowControl w:val="0"/>
        <w:numPr>
          <w:ilvl w:val="0"/>
          <w:numId w:val="6"/>
        </w:numPr>
        <w:tabs>
          <w:tab w:val="clear" w:pos="720"/>
        </w:tabs>
        <w:snapToGrid w:val="0"/>
        <w:spacing w:before="0" w:after="120" w:line="240" w:lineRule="auto"/>
        <w:ind w:left="426" w:hanging="426"/>
        <w:rPr>
          <w:rFonts w:ascii="Franklin Gothic Book" w:hAnsi="Franklin Gothic Book"/>
          <w:sz w:val="22"/>
          <w:szCs w:val="22"/>
        </w:rPr>
      </w:pPr>
      <w:r w:rsidRPr="00D07DA7">
        <w:rPr>
          <w:rFonts w:ascii="Franklin Gothic Book" w:hAnsi="Franklin Gothic Book"/>
          <w:sz w:val="22"/>
          <w:szCs w:val="22"/>
        </w:rPr>
        <w:t xml:space="preserve">Zhotovitel se zavazuje poskytovat objednateli nezbytnou součinnost a účinně spolupůsobit v kolaudačním řízení a účastnit se kolaudačního řízení v objednatelem požadovaném rozsahu za účelem získání kolaudačního rozhodnutí o povolení užívání díla, je-li kolaudační řízení prováděno. </w:t>
      </w:r>
    </w:p>
    <w:p w14:paraId="228B53F9" w14:textId="1DCD60D6" w:rsidR="00F74D2B" w:rsidRPr="00D07DA7" w:rsidRDefault="00F74D2B" w:rsidP="00F74D2B">
      <w:pPr>
        <w:widowControl w:val="0"/>
        <w:numPr>
          <w:ilvl w:val="0"/>
          <w:numId w:val="6"/>
        </w:numPr>
        <w:tabs>
          <w:tab w:val="clear" w:pos="720"/>
        </w:tabs>
        <w:snapToGrid w:val="0"/>
        <w:spacing w:before="0" w:after="120" w:line="240" w:lineRule="auto"/>
        <w:ind w:left="426" w:hanging="426"/>
        <w:rPr>
          <w:rFonts w:ascii="Franklin Gothic Book" w:hAnsi="Franklin Gothic Book"/>
          <w:sz w:val="22"/>
          <w:szCs w:val="22"/>
        </w:rPr>
      </w:pPr>
      <w:r w:rsidRPr="00D07DA7">
        <w:rPr>
          <w:rFonts w:ascii="Franklin Gothic Book" w:hAnsi="Franklin Gothic Book"/>
          <w:sz w:val="22"/>
          <w:szCs w:val="22"/>
        </w:rPr>
        <w:t>Dílo se považuje za předané</w:t>
      </w:r>
      <w:r w:rsidR="00E5419E">
        <w:rPr>
          <w:rFonts w:ascii="Franklin Gothic Book" w:hAnsi="Franklin Gothic Book"/>
          <w:sz w:val="22"/>
          <w:szCs w:val="22"/>
        </w:rPr>
        <w:t xml:space="preserve"> </w:t>
      </w:r>
      <w:r w:rsidRPr="00D07DA7">
        <w:rPr>
          <w:rFonts w:ascii="Franklin Gothic Book" w:hAnsi="Franklin Gothic Book"/>
          <w:sz w:val="22"/>
          <w:szCs w:val="22"/>
        </w:rPr>
        <w:t>oboustranným podpisem protokolu o předání a převzetí díla</w:t>
      </w:r>
      <w:r w:rsidR="00505083">
        <w:rPr>
          <w:rFonts w:ascii="Franklin Gothic Book" w:hAnsi="Franklin Gothic Book"/>
          <w:sz w:val="22"/>
          <w:szCs w:val="22"/>
        </w:rPr>
        <w:t xml:space="preserve"> bez vad a nedodělků</w:t>
      </w:r>
      <w:r w:rsidRPr="00D07DA7">
        <w:rPr>
          <w:rFonts w:ascii="Franklin Gothic Book" w:hAnsi="Franklin Gothic Book"/>
          <w:sz w:val="22"/>
          <w:szCs w:val="22"/>
        </w:rPr>
        <w:t>.</w:t>
      </w:r>
    </w:p>
    <w:p w14:paraId="56212D68" w14:textId="77777777" w:rsidR="00F74D2B" w:rsidRPr="00D07DA7" w:rsidRDefault="00F74D2B" w:rsidP="00F74D2B">
      <w:pPr>
        <w:widowControl w:val="0"/>
        <w:snapToGrid w:val="0"/>
        <w:spacing w:before="0" w:after="120" w:line="240" w:lineRule="auto"/>
        <w:jc w:val="center"/>
        <w:rPr>
          <w:rFonts w:ascii="Franklin Gothic Book" w:hAnsi="Franklin Gothic Book"/>
          <w:b/>
          <w:sz w:val="22"/>
          <w:szCs w:val="22"/>
        </w:rPr>
      </w:pPr>
    </w:p>
    <w:p w14:paraId="51D7C03A" w14:textId="77777777" w:rsidR="00F74D2B" w:rsidRPr="00D07DA7" w:rsidRDefault="00F74D2B" w:rsidP="00F74D2B">
      <w:pPr>
        <w:widowControl w:val="0"/>
        <w:snapToGrid w:val="0"/>
        <w:spacing w:before="0" w:after="0" w:line="240" w:lineRule="auto"/>
        <w:jc w:val="center"/>
        <w:rPr>
          <w:rFonts w:ascii="Franklin Gothic Book" w:hAnsi="Franklin Gothic Book"/>
          <w:b/>
          <w:sz w:val="22"/>
          <w:szCs w:val="22"/>
        </w:rPr>
      </w:pPr>
      <w:r w:rsidRPr="00D07DA7">
        <w:rPr>
          <w:rFonts w:ascii="Franklin Gothic Book" w:hAnsi="Franklin Gothic Book"/>
          <w:b/>
          <w:sz w:val="22"/>
          <w:szCs w:val="22"/>
        </w:rPr>
        <w:t>XI.</w:t>
      </w:r>
    </w:p>
    <w:p w14:paraId="5CF65BEB" w14:textId="77777777" w:rsidR="00F74D2B" w:rsidRPr="00D07DA7" w:rsidRDefault="00F74D2B" w:rsidP="00F74D2B">
      <w:pPr>
        <w:widowControl w:val="0"/>
        <w:snapToGrid w:val="0"/>
        <w:spacing w:before="0" w:after="120" w:line="240" w:lineRule="auto"/>
        <w:jc w:val="center"/>
        <w:rPr>
          <w:rFonts w:ascii="Franklin Gothic Book" w:hAnsi="Franklin Gothic Book"/>
          <w:b/>
          <w:sz w:val="22"/>
          <w:szCs w:val="22"/>
          <w:u w:val="single"/>
        </w:rPr>
      </w:pPr>
      <w:r w:rsidRPr="00D07DA7">
        <w:rPr>
          <w:rFonts w:ascii="Franklin Gothic Book" w:hAnsi="Franklin Gothic Book"/>
          <w:b/>
          <w:sz w:val="22"/>
          <w:szCs w:val="22"/>
          <w:u w:val="single"/>
        </w:rPr>
        <w:t>Záruka za jakost díla, odpovědnost za vady</w:t>
      </w:r>
    </w:p>
    <w:p w14:paraId="723120F5" w14:textId="67EA397E" w:rsidR="00F74D2B" w:rsidRDefault="00F74D2B" w:rsidP="00F74D2B">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2"/>
          <w:szCs w:val="22"/>
        </w:rPr>
      </w:pPr>
      <w:r w:rsidRPr="00D07DA7">
        <w:rPr>
          <w:rFonts w:ascii="Franklin Gothic Book" w:hAnsi="Franklin Gothic Book"/>
          <w:sz w:val="22"/>
          <w:szCs w:val="22"/>
        </w:rPr>
        <w:t>Zhotovitel objednateli odpovídá za to, že dílo provedené jím podle této smlouvy bude kompletní, plně funkční a způsobilé k účelu, k němuž bylo vytvořeno a že jeho kvalita bude odpovídat požadavkům uvedeným této smlouvě.</w:t>
      </w:r>
    </w:p>
    <w:p w14:paraId="38E140BF" w14:textId="77777777" w:rsidR="005946DB" w:rsidRPr="00462E57" w:rsidRDefault="005946DB" w:rsidP="005946DB">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2"/>
          <w:szCs w:val="22"/>
        </w:rPr>
      </w:pPr>
      <w:r w:rsidRPr="00462E57">
        <w:rPr>
          <w:rFonts w:ascii="Franklin Gothic Book" w:hAnsi="Franklin Gothic Book"/>
          <w:sz w:val="22"/>
          <w:szCs w:val="22"/>
        </w:rPr>
        <w:t xml:space="preserve">Zhotovitel odpovídá za vady, které má dílo v okamžiku jeho předání a za vady díla, které se vyskytnou v záruční době. </w:t>
      </w:r>
    </w:p>
    <w:p w14:paraId="347DB15C" w14:textId="752DC189" w:rsidR="005946DB" w:rsidRPr="00462E57" w:rsidRDefault="005946DB" w:rsidP="005946DB">
      <w:pPr>
        <w:widowControl w:val="0"/>
        <w:snapToGrid w:val="0"/>
        <w:spacing w:before="0" w:after="120" w:line="240" w:lineRule="auto"/>
        <w:ind w:left="360"/>
        <w:rPr>
          <w:rFonts w:ascii="Franklin Gothic Book" w:hAnsi="Franklin Gothic Book"/>
          <w:sz w:val="22"/>
          <w:szCs w:val="22"/>
        </w:rPr>
      </w:pPr>
      <w:r w:rsidRPr="00462E57">
        <w:rPr>
          <w:rFonts w:ascii="Franklin Gothic Book" w:hAnsi="Franklin Gothic Book"/>
          <w:sz w:val="22"/>
          <w:szCs w:val="22"/>
        </w:rPr>
        <w:t xml:space="preserve">Zhotovitel touto smlouvou poskytuje objednateli záruku </w:t>
      </w:r>
      <w:r>
        <w:rPr>
          <w:rFonts w:ascii="Franklin Gothic Book" w:hAnsi="Franklin Gothic Book"/>
          <w:sz w:val="22"/>
          <w:szCs w:val="22"/>
        </w:rPr>
        <w:t xml:space="preserve">na stavební práce </w:t>
      </w:r>
      <w:r w:rsidRPr="00462E57">
        <w:rPr>
          <w:rFonts w:ascii="Franklin Gothic Book" w:hAnsi="Franklin Gothic Book"/>
          <w:sz w:val="22"/>
          <w:szCs w:val="22"/>
        </w:rPr>
        <w:t>v délce 60 měsíců</w:t>
      </w:r>
      <w:r>
        <w:rPr>
          <w:rFonts w:ascii="Franklin Gothic Book" w:hAnsi="Franklin Gothic Book"/>
          <w:sz w:val="22"/>
          <w:szCs w:val="22"/>
        </w:rPr>
        <w:t>, pro dodávky strojů a/nebo technologických zařízení, na něž výrobce vystavuje samostatný záruční list, záruku v délce stanovené výrobcem, nejméně však v délce 24 měsíců (tzn. poskytuje-li dodavatel či výrobce záruční dobu delší, uplatní se tato delší záruční doba), pro spotřební zboží/materiál poskytuje zhotovitel objednateli záruku v délce poskytované výrobcem příslušného spotřebního zboží/materiálu</w:t>
      </w:r>
      <w:r w:rsidRPr="00462E57">
        <w:rPr>
          <w:rFonts w:ascii="Franklin Gothic Book" w:hAnsi="Franklin Gothic Book"/>
          <w:sz w:val="22"/>
          <w:szCs w:val="22"/>
        </w:rPr>
        <w:t xml:space="preserve"> (dále jen „</w:t>
      </w:r>
      <w:r w:rsidRPr="00462E57">
        <w:rPr>
          <w:rFonts w:ascii="Franklin Gothic Book" w:hAnsi="Franklin Gothic Book"/>
          <w:b/>
          <w:sz w:val="22"/>
          <w:szCs w:val="22"/>
        </w:rPr>
        <w:t>záruka</w:t>
      </w:r>
      <w:r w:rsidRPr="00462E57">
        <w:rPr>
          <w:rFonts w:ascii="Franklin Gothic Book" w:hAnsi="Franklin Gothic Book"/>
          <w:sz w:val="22"/>
          <w:szCs w:val="22"/>
        </w:rPr>
        <w:t>“). Záruční doba počíná běžet okamžikem předání díla bez vad a nedodělků</w:t>
      </w:r>
      <w:r w:rsidR="00505083">
        <w:rPr>
          <w:rFonts w:ascii="Franklin Gothic Book" w:hAnsi="Franklin Gothic Book"/>
          <w:sz w:val="22"/>
          <w:szCs w:val="22"/>
        </w:rPr>
        <w:t xml:space="preserve"> </w:t>
      </w:r>
      <w:r w:rsidRPr="00462E57">
        <w:rPr>
          <w:rFonts w:ascii="Franklin Gothic Book" w:hAnsi="Franklin Gothic Book"/>
          <w:sz w:val="22"/>
          <w:szCs w:val="22"/>
        </w:rPr>
        <w:t>dle čl. X této smlouvy. Zárukou zhotovitel přejímá závazek, že dílo bude po celou záruční dobu plně funkční a způsobilé k řádnému užívání.</w:t>
      </w:r>
    </w:p>
    <w:p w14:paraId="2838D82E" w14:textId="77777777" w:rsidR="00F74D2B" w:rsidRPr="00D07DA7" w:rsidRDefault="00F74D2B" w:rsidP="00F74D2B">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2"/>
          <w:szCs w:val="22"/>
        </w:rPr>
      </w:pPr>
      <w:r w:rsidRPr="00D07DA7">
        <w:rPr>
          <w:rFonts w:ascii="Franklin Gothic Book" w:hAnsi="Franklin Gothic Book"/>
          <w:sz w:val="22"/>
          <w:szCs w:val="22"/>
        </w:rPr>
        <w:t xml:space="preserve">Vady díla zjištěné objednatelem po předání díla je objednatel povinen oznámit zhotoviteli bez zbytečného odkladu, nejpozději v poslední den záruční doby, s vyloučením aplikace ustanovení § 2618 a § 2629 zák. č. 89/2012 Sb., občanského zákoníku. Oznámení odeslané objednatelem poslední den záruční doby se považuje za včas oznámené. Pro účely této smlouvy se vadou rozumí i nedodělek, tj. nedokončená práce oproti dohodnutému předmětu díla. </w:t>
      </w:r>
    </w:p>
    <w:p w14:paraId="27CA2EAF" w14:textId="77777777" w:rsidR="00F74D2B" w:rsidRPr="00D07DA7" w:rsidRDefault="00F74D2B" w:rsidP="00F74D2B">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2"/>
          <w:szCs w:val="22"/>
        </w:rPr>
      </w:pPr>
      <w:r w:rsidRPr="00D07DA7">
        <w:rPr>
          <w:rFonts w:ascii="Franklin Gothic Book" w:hAnsi="Franklin Gothic Book"/>
          <w:sz w:val="22"/>
          <w:szCs w:val="22"/>
        </w:rPr>
        <w:t>Zhotovitel se zavazuje v případě uplatnění reklamace vady díla objednatelem bezodkladně písemně potvrdit objednateli přijetí reklamace vady díla a zahájit bezodkladně práce na odstraňování vady.</w:t>
      </w:r>
    </w:p>
    <w:p w14:paraId="126DBE7A" w14:textId="20257E8D" w:rsidR="00F74D2B" w:rsidRPr="00D07DA7" w:rsidRDefault="00F74D2B" w:rsidP="00F74D2B">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2"/>
          <w:szCs w:val="22"/>
        </w:rPr>
      </w:pPr>
      <w:r w:rsidRPr="00D07DA7">
        <w:rPr>
          <w:rFonts w:ascii="Franklin Gothic Book" w:hAnsi="Franklin Gothic Book"/>
          <w:sz w:val="22"/>
          <w:szCs w:val="22"/>
        </w:rPr>
        <w:t xml:space="preserve">Zhotovitel se zavazuje bezplatně odstranit jakékoliv vady díla, které vznikly nebo které se projevily v průběhu záruční doby, a to ve lhůtě stanovené </w:t>
      </w:r>
      <w:r w:rsidR="0057063E" w:rsidRPr="00D07DA7">
        <w:rPr>
          <w:rFonts w:ascii="Franklin Gothic Book" w:hAnsi="Franklin Gothic Book"/>
          <w:sz w:val="22"/>
          <w:szCs w:val="22"/>
        </w:rPr>
        <w:t>objednatelem</w:t>
      </w:r>
      <w:r w:rsidRPr="00D07DA7">
        <w:rPr>
          <w:rFonts w:ascii="Franklin Gothic Book" w:hAnsi="Franklin Gothic Book"/>
          <w:sz w:val="22"/>
          <w:szCs w:val="22"/>
        </w:rPr>
        <w:t>,</w:t>
      </w:r>
      <w:r w:rsidR="0057063E" w:rsidRPr="00D07DA7">
        <w:rPr>
          <w:rFonts w:ascii="Franklin Gothic Book" w:hAnsi="Franklin Gothic Book"/>
          <w:sz w:val="22"/>
          <w:szCs w:val="22"/>
        </w:rPr>
        <w:t xml:space="preserve"> která nebude kratší než 10 kalendářních dnů</w:t>
      </w:r>
      <w:r w:rsidR="00505083" w:rsidRPr="00505083">
        <w:rPr>
          <w:rFonts w:ascii="Franklin Gothic Book" w:hAnsi="Franklin Gothic Book"/>
          <w:sz w:val="22"/>
          <w:szCs w:val="22"/>
        </w:rPr>
        <w:t xml:space="preserve"> </w:t>
      </w:r>
      <w:r w:rsidR="00505083">
        <w:rPr>
          <w:rFonts w:ascii="Franklin Gothic Book" w:hAnsi="Franklin Gothic Book"/>
          <w:sz w:val="22"/>
          <w:szCs w:val="22"/>
        </w:rPr>
        <w:t xml:space="preserve">v případě běžné vady, </w:t>
      </w:r>
      <w:r w:rsidRPr="00D07DA7">
        <w:rPr>
          <w:rFonts w:ascii="Franklin Gothic Book" w:hAnsi="Franklin Gothic Book"/>
          <w:sz w:val="22"/>
          <w:szCs w:val="22"/>
        </w:rPr>
        <w:t xml:space="preserve">nebo ve stejné lhůtě řádně uspokojit jiný smluvní či zákonný nárok uplatněný objednatelem u zhotovitele z titulu odpovědnosti za vady díla. </w:t>
      </w:r>
      <w:r w:rsidR="00505083">
        <w:rPr>
          <w:rFonts w:ascii="Franklin Gothic Book" w:hAnsi="Franklin Gothic Book"/>
          <w:sz w:val="22"/>
          <w:szCs w:val="22"/>
        </w:rPr>
        <w:t xml:space="preserve">V případě vady mající charakter havárie je zhotovitel povinen odstranit vadu nejpozději do 48 kalendářních dnů ode dne jejího oznámení ze strany </w:t>
      </w:r>
      <w:r w:rsidR="00A24833">
        <w:rPr>
          <w:rFonts w:ascii="Franklin Gothic Book" w:hAnsi="Franklin Gothic Book"/>
          <w:sz w:val="22"/>
          <w:szCs w:val="22"/>
        </w:rPr>
        <w:t>objednatele, nebude-li mezi smluvními stranami dohodnuto jinak</w:t>
      </w:r>
      <w:r w:rsidR="00505083">
        <w:rPr>
          <w:rFonts w:ascii="Franklin Gothic Book" w:hAnsi="Franklin Gothic Book"/>
          <w:sz w:val="22"/>
          <w:szCs w:val="22"/>
        </w:rPr>
        <w:t>.</w:t>
      </w:r>
    </w:p>
    <w:p w14:paraId="17310C10" w14:textId="77777777" w:rsidR="00F74D2B" w:rsidRPr="00D07DA7" w:rsidRDefault="00F74D2B" w:rsidP="00F74D2B">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2"/>
          <w:szCs w:val="22"/>
        </w:rPr>
      </w:pPr>
      <w:r w:rsidRPr="00D07DA7">
        <w:rPr>
          <w:rFonts w:ascii="Franklin Gothic Book" w:hAnsi="Franklin Gothic Book"/>
          <w:sz w:val="22"/>
          <w:szCs w:val="22"/>
        </w:rPr>
        <w:t>Neodstraní-li zhotovitel ve stanovené lhůtě vadu sám, je objednatel oprávněn zajistit odstranění vady třetí osobou, přičemž náklady na odstranění takové vady nese zhotovitel. Ten je povinen uhradit náklady se lhůtou splatnosti 30 dnů po předložení vyúčtování objednatelem.</w:t>
      </w:r>
    </w:p>
    <w:p w14:paraId="4FA88F10" w14:textId="77777777" w:rsidR="00F74D2B" w:rsidRPr="00D07DA7" w:rsidRDefault="00F74D2B" w:rsidP="00F74D2B">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2"/>
          <w:szCs w:val="22"/>
        </w:rPr>
      </w:pPr>
      <w:r w:rsidRPr="00D07DA7">
        <w:rPr>
          <w:rFonts w:ascii="Franklin Gothic Book" w:hAnsi="Franklin Gothic Book"/>
          <w:sz w:val="22"/>
          <w:szCs w:val="22"/>
        </w:rPr>
        <w:t>Záruční doba podle tohoto článku se prodlužuje o dobu, po kterou nebylo možno dílo v plném rozsahu užívat z důvodu nastalé vady a jejího odstraňování.</w:t>
      </w:r>
    </w:p>
    <w:p w14:paraId="10853D12" w14:textId="77777777" w:rsidR="00F74D2B" w:rsidRPr="00D07DA7" w:rsidRDefault="00F74D2B" w:rsidP="00F74D2B">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2"/>
          <w:szCs w:val="22"/>
        </w:rPr>
      </w:pPr>
      <w:r w:rsidRPr="00D07DA7">
        <w:rPr>
          <w:rFonts w:ascii="Franklin Gothic Book" w:hAnsi="Franklin Gothic Book"/>
          <w:sz w:val="22"/>
          <w:szCs w:val="22"/>
        </w:rPr>
        <w:t>O době a předmětu odstranění vady bude sepsán zápis o odstranění vad podepsaný oběma smluvními stranami.</w:t>
      </w:r>
    </w:p>
    <w:p w14:paraId="6284905D" w14:textId="77777777" w:rsidR="00F74D2B" w:rsidRPr="00D07DA7" w:rsidRDefault="00F74D2B" w:rsidP="00F74D2B">
      <w:pPr>
        <w:widowControl w:val="0"/>
        <w:snapToGrid w:val="0"/>
        <w:spacing w:before="0" w:after="120" w:line="240" w:lineRule="auto"/>
        <w:rPr>
          <w:rFonts w:ascii="Franklin Gothic Book" w:hAnsi="Franklin Gothic Book"/>
          <w:sz w:val="22"/>
          <w:szCs w:val="22"/>
        </w:rPr>
      </w:pPr>
    </w:p>
    <w:p w14:paraId="12A31BCD" w14:textId="77777777" w:rsidR="00F74D2B" w:rsidRPr="00D07DA7" w:rsidRDefault="00F74D2B" w:rsidP="00F74D2B">
      <w:pPr>
        <w:widowControl w:val="0"/>
        <w:snapToGrid w:val="0"/>
        <w:spacing w:before="0" w:after="0" w:line="240" w:lineRule="auto"/>
        <w:jc w:val="center"/>
        <w:rPr>
          <w:rFonts w:ascii="Franklin Gothic Book" w:hAnsi="Franklin Gothic Book"/>
          <w:b/>
          <w:bCs/>
          <w:sz w:val="22"/>
          <w:szCs w:val="22"/>
        </w:rPr>
      </w:pPr>
      <w:r w:rsidRPr="00D07DA7">
        <w:rPr>
          <w:rFonts w:ascii="Franklin Gothic Book" w:hAnsi="Franklin Gothic Book"/>
          <w:b/>
          <w:bCs/>
          <w:sz w:val="22"/>
          <w:szCs w:val="22"/>
        </w:rPr>
        <w:lastRenderedPageBreak/>
        <w:t xml:space="preserve"> XII. </w:t>
      </w:r>
    </w:p>
    <w:p w14:paraId="166E3D0D" w14:textId="77777777" w:rsidR="00F74D2B" w:rsidRPr="00D07DA7" w:rsidRDefault="00F74D2B" w:rsidP="00F74D2B">
      <w:pPr>
        <w:widowControl w:val="0"/>
        <w:snapToGrid w:val="0"/>
        <w:spacing w:before="0" w:after="120" w:line="240" w:lineRule="auto"/>
        <w:jc w:val="center"/>
        <w:rPr>
          <w:rFonts w:ascii="Franklin Gothic Book" w:hAnsi="Franklin Gothic Book"/>
          <w:b/>
          <w:bCs/>
          <w:sz w:val="22"/>
          <w:szCs w:val="22"/>
          <w:u w:val="single"/>
        </w:rPr>
      </w:pPr>
      <w:r w:rsidRPr="00D07DA7">
        <w:rPr>
          <w:rFonts w:ascii="Franklin Gothic Book" w:hAnsi="Franklin Gothic Book"/>
          <w:b/>
          <w:sz w:val="22"/>
          <w:szCs w:val="22"/>
          <w:u w:val="single"/>
        </w:rPr>
        <w:t>Postoupení, započtení</w:t>
      </w:r>
    </w:p>
    <w:p w14:paraId="1E28CA55" w14:textId="77777777" w:rsidR="00F74D2B" w:rsidRPr="00D07DA7" w:rsidRDefault="00F74D2B" w:rsidP="00F74D2B">
      <w:pPr>
        <w:widowControl w:val="0"/>
        <w:numPr>
          <w:ilvl w:val="0"/>
          <w:numId w:val="8"/>
        </w:numPr>
        <w:tabs>
          <w:tab w:val="clear" w:pos="1298"/>
        </w:tabs>
        <w:snapToGrid w:val="0"/>
        <w:spacing w:before="0" w:after="120" w:line="240" w:lineRule="auto"/>
        <w:ind w:left="284" w:hanging="284"/>
        <w:rPr>
          <w:rFonts w:ascii="Franklin Gothic Book" w:hAnsi="Franklin Gothic Book"/>
          <w:sz w:val="22"/>
          <w:szCs w:val="22"/>
        </w:rPr>
      </w:pPr>
      <w:r w:rsidRPr="00D07DA7">
        <w:rPr>
          <w:rFonts w:ascii="Franklin Gothic Book" w:hAnsi="Franklin Gothic Book"/>
          <w:sz w:val="22"/>
          <w:szCs w:val="22"/>
        </w:rPr>
        <w:t>Zhotovitel není oprávněn postoupit své pohledávky z této smlouvy na třetí osobu, ani je zastavit.</w:t>
      </w:r>
    </w:p>
    <w:p w14:paraId="1DE6D19C" w14:textId="77777777" w:rsidR="00F74D2B" w:rsidRPr="00D07DA7" w:rsidRDefault="00F74D2B" w:rsidP="00F74D2B">
      <w:pPr>
        <w:widowControl w:val="0"/>
        <w:numPr>
          <w:ilvl w:val="0"/>
          <w:numId w:val="8"/>
        </w:numPr>
        <w:tabs>
          <w:tab w:val="clear" w:pos="1298"/>
        </w:tabs>
        <w:snapToGrid w:val="0"/>
        <w:spacing w:before="0" w:after="120" w:line="240" w:lineRule="auto"/>
        <w:ind w:left="284" w:hanging="284"/>
        <w:rPr>
          <w:rFonts w:ascii="Franklin Gothic Book" w:hAnsi="Franklin Gothic Book"/>
          <w:sz w:val="22"/>
          <w:szCs w:val="22"/>
        </w:rPr>
      </w:pPr>
      <w:r w:rsidRPr="00D07DA7">
        <w:rPr>
          <w:rFonts w:ascii="Franklin Gothic Book" w:hAnsi="Franklin Gothic Book"/>
          <w:sz w:val="22"/>
          <w:szCs w:val="22"/>
        </w:rPr>
        <w:t>Zhotovitel není oprávněn započíst své údajné či skutečné pohledávky za objednatelem na pohledávky objednatele za zhotovitelem nebo uplatnit zadržovací právo.</w:t>
      </w:r>
    </w:p>
    <w:p w14:paraId="3B040006" w14:textId="77777777" w:rsidR="00F74D2B" w:rsidRPr="00D07DA7" w:rsidRDefault="00F74D2B" w:rsidP="00F74D2B">
      <w:pPr>
        <w:widowControl w:val="0"/>
        <w:snapToGrid w:val="0"/>
        <w:spacing w:before="0" w:after="120" w:line="240" w:lineRule="auto"/>
        <w:ind w:left="284" w:hanging="284"/>
        <w:rPr>
          <w:rFonts w:ascii="Franklin Gothic Book" w:hAnsi="Franklin Gothic Book"/>
          <w:b/>
          <w:sz w:val="22"/>
          <w:szCs w:val="22"/>
        </w:rPr>
      </w:pPr>
    </w:p>
    <w:p w14:paraId="2381C26B" w14:textId="77777777" w:rsidR="00F74D2B" w:rsidRPr="00D07DA7" w:rsidRDefault="00F74D2B" w:rsidP="00F74D2B">
      <w:pPr>
        <w:widowControl w:val="0"/>
        <w:snapToGrid w:val="0"/>
        <w:spacing w:before="0" w:after="0" w:line="240" w:lineRule="auto"/>
        <w:jc w:val="center"/>
        <w:rPr>
          <w:rFonts w:ascii="Franklin Gothic Book" w:hAnsi="Franklin Gothic Book"/>
          <w:b/>
          <w:sz w:val="22"/>
          <w:szCs w:val="22"/>
        </w:rPr>
      </w:pPr>
      <w:r w:rsidRPr="00D07DA7">
        <w:rPr>
          <w:rFonts w:ascii="Franklin Gothic Book" w:hAnsi="Franklin Gothic Book"/>
          <w:b/>
          <w:sz w:val="22"/>
          <w:szCs w:val="22"/>
        </w:rPr>
        <w:t>XIII.</w:t>
      </w:r>
    </w:p>
    <w:p w14:paraId="440C4D5A" w14:textId="494284BC" w:rsidR="00F74D2B" w:rsidRPr="00D07DA7" w:rsidRDefault="00F74D2B" w:rsidP="00F74D2B">
      <w:pPr>
        <w:widowControl w:val="0"/>
        <w:snapToGrid w:val="0"/>
        <w:spacing w:before="0" w:after="120" w:line="240" w:lineRule="auto"/>
        <w:jc w:val="center"/>
        <w:rPr>
          <w:rFonts w:ascii="Franklin Gothic Book" w:hAnsi="Franklin Gothic Book"/>
          <w:b/>
          <w:sz w:val="22"/>
          <w:szCs w:val="22"/>
          <w:u w:val="single"/>
        </w:rPr>
      </w:pPr>
      <w:r w:rsidRPr="00D07DA7">
        <w:rPr>
          <w:rFonts w:ascii="Franklin Gothic Book" w:hAnsi="Franklin Gothic Book"/>
          <w:b/>
          <w:sz w:val="22"/>
          <w:szCs w:val="22"/>
          <w:u w:val="single"/>
        </w:rPr>
        <w:t>Pojištěn</w:t>
      </w:r>
      <w:r w:rsidR="007A496D" w:rsidRPr="00D07DA7">
        <w:rPr>
          <w:rFonts w:ascii="Franklin Gothic Book" w:hAnsi="Franklin Gothic Book"/>
          <w:b/>
          <w:sz w:val="22"/>
          <w:szCs w:val="22"/>
          <w:u w:val="single"/>
        </w:rPr>
        <w:t>í, certifikace</w:t>
      </w:r>
      <w:r w:rsidR="00F16E1D">
        <w:rPr>
          <w:rFonts w:ascii="Franklin Gothic Book" w:hAnsi="Franklin Gothic Book"/>
          <w:b/>
          <w:sz w:val="22"/>
          <w:szCs w:val="22"/>
          <w:u w:val="single"/>
        </w:rPr>
        <w:t>, bankovní záruka</w:t>
      </w:r>
    </w:p>
    <w:p w14:paraId="27003E4D" w14:textId="3A888A79" w:rsidR="00F74D2B" w:rsidRPr="00D07DA7" w:rsidRDefault="00F74D2B" w:rsidP="00F74D2B">
      <w:pPr>
        <w:widowControl w:val="0"/>
        <w:numPr>
          <w:ilvl w:val="0"/>
          <w:numId w:val="10"/>
        </w:numPr>
        <w:tabs>
          <w:tab w:val="clear" w:pos="1298"/>
        </w:tabs>
        <w:snapToGrid w:val="0"/>
        <w:spacing w:before="0" w:after="120" w:line="240" w:lineRule="auto"/>
        <w:ind w:left="284" w:hanging="284"/>
        <w:rPr>
          <w:rFonts w:ascii="Franklin Gothic Book" w:hAnsi="Franklin Gothic Book"/>
          <w:sz w:val="22"/>
          <w:szCs w:val="22"/>
        </w:rPr>
      </w:pPr>
      <w:r w:rsidRPr="00D07DA7">
        <w:rPr>
          <w:rFonts w:ascii="Franklin Gothic Book" w:hAnsi="Franklin Gothic Book"/>
          <w:sz w:val="22"/>
          <w:szCs w:val="22"/>
        </w:rPr>
        <w:t>Zhotovitel je povinen do 5 pracovních dnů od uzavření smlouvy předložit objednateli smlouvu, resp. pojistný certifikát o pojištění odpovědnosti proti škodě způsobené objednateli a třetím osobám</w:t>
      </w:r>
      <w:r w:rsidR="00DD0B8B">
        <w:rPr>
          <w:rFonts w:ascii="Franklin Gothic Book" w:hAnsi="Franklin Gothic Book"/>
          <w:sz w:val="22"/>
          <w:szCs w:val="22"/>
        </w:rPr>
        <w:t xml:space="preserve"> jeho činností vč. možných škod způsobených pracovníky zhotovitele</w:t>
      </w:r>
      <w:r w:rsidRPr="00D07DA7">
        <w:rPr>
          <w:rFonts w:ascii="Franklin Gothic Book" w:hAnsi="Franklin Gothic Book"/>
          <w:sz w:val="22"/>
          <w:szCs w:val="22"/>
        </w:rPr>
        <w:t xml:space="preserve">, a to minimálně ve výši </w:t>
      </w:r>
      <w:r w:rsidR="004B3C72">
        <w:rPr>
          <w:rFonts w:ascii="Franklin Gothic Book" w:hAnsi="Franklin Gothic Book"/>
          <w:sz w:val="22"/>
          <w:szCs w:val="22"/>
        </w:rPr>
        <w:t xml:space="preserve">30 mil. </w:t>
      </w:r>
      <w:r w:rsidRPr="00D07DA7">
        <w:rPr>
          <w:rFonts w:ascii="Franklin Gothic Book" w:hAnsi="Franklin Gothic Book"/>
          <w:sz w:val="22"/>
          <w:szCs w:val="22"/>
        </w:rPr>
        <w:t>Kč. Zhotovitel se zavazuje udržovat v platnosti toto pojištění po celou dobu realizace díla.</w:t>
      </w:r>
    </w:p>
    <w:p w14:paraId="4F62EA30" w14:textId="6C13C37E" w:rsidR="00F74D2B" w:rsidRDefault="00F74D2B" w:rsidP="00F74D2B">
      <w:pPr>
        <w:widowControl w:val="0"/>
        <w:numPr>
          <w:ilvl w:val="0"/>
          <w:numId w:val="10"/>
        </w:numPr>
        <w:tabs>
          <w:tab w:val="clear" w:pos="1298"/>
        </w:tabs>
        <w:snapToGrid w:val="0"/>
        <w:spacing w:before="0" w:after="120" w:line="240" w:lineRule="auto"/>
        <w:ind w:left="284" w:hanging="284"/>
        <w:rPr>
          <w:rFonts w:ascii="Franklin Gothic Book" w:hAnsi="Franklin Gothic Book"/>
          <w:sz w:val="22"/>
          <w:szCs w:val="22"/>
        </w:rPr>
      </w:pPr>
      <w:r w:rsidRPr="00D07DA7">
        <w:rPr>
          <w:rFonts w:ascii="Franklin Gothic Book" w:hAnsi="Franklin Gothic Book"/>
          <w:sz w:val="22"/>
          <w:szCs w:val="22"/>
        </w:rPr>
        <w:t>Zhotovitel se zavazuje plnit veškerá opatření a podmínky stanovené pojistnou smlouvou cit. v odst. 1 tohoto článku, která by v případě včasného neplnění mohla mít za následek snížení případného pojistného plnění.</w:t>
      </w:r>
    </w:p>
    <w:p w14:paraId="1CC2AD5F" w14:textId="77777777" w:rsidR="003667DE" w:rsidRPr="00132EA4" w:rsidRDefault="003667DE" w:rsidP="003667DE">
      <w:pPr>
        <w:widowControl w:val="0"/>
        <w:numPr>
          <w:ilvl w:val="0"/>
          <w:numId w:val="10"/>
        </w:numPr>
        <w:tabs>
          <w:tab w:val="clear" w:pos="1298"/>
        </w:tabs>
        <w:snapToGrid w:val="0"/>
        <w:spacing w:before="0" w:after="120" w:line="240" w:lineRule="auto"/>
        <w:ind w:left="284" w:hanging="284"/>
        <w:rPr>
          <w:rFonts w:ascii="Franklin Gothic Book" w:hAnsi="Franklin Gothic Book"/>
          <w:sz w:val="22"/>
          <w:szCs w:val="22"/>
        </w:rPr>
      </w:pPr>
      <w:r w:rsidRPr="00F132EC">
        <w:rPr>
          <w:rFonts w:ascii="Franklin Gothic Book" w:hAnsi="Franklin Gothic Book"/>
          <w:sz w:val="22"/>
          <w:szCs w:val="22"/>
        </w:rPr>
        <w:t>Zhotovitel se zavazuje udržovat v platnosti po celou dobu plnění díla certifikáty a osvědčení vztahující se ke zhotoviteli a osobám, které se budou podílet na provádění díla a kterými zhotovitel prokázal splnění technických kvalifikačních předpokladů.</w:t>
      </w:r>
    </w:p>
    <w:p w14:paraId="7381D31A" w14:textId="2C1BE1FE" w:rsidR="003667DE" w:rsidRPr="00986633" w:rsidRDefault="003667DE" w:rsidP="003667DE">
      <w:pPr>
        <w:widowControl w:val="0"/>
        <w:numPr>
          <w:ilvl w:val="0"/>
          <w:numId w:val="10"/>
        </w:numPr>
        <w:tabs>
          <w:tab w:val="clear" w:pos="1298"/>
        </w:tabs>
        <w:snapToGrid w:val="0"/>
        <w:spacing w:before="0" w:after="120" w:line="240" w:lineRule="auto"/>
        <w:ind w:left="284" w:hanging="284"/>
        <w:rPr>
          <w:rFonts w:ascii="Franklin Gothic Book" w:hAnsi="Franklin Gothic Book"/>
          <w:sz w:val="22"/>
          <w:szCs w:val="22"/>
        </w:rPr>
      </w:pPr>
      <w:r w:rsidRPr="00986633">
        <w:rPr>
          <w:rFonts w:ascii="Franklin Gothic Book" w:hAnsi="Franklin Gothic Book"/>
          <w:sz w:val="22"/>
          <w:szCs w:val="22"/>
        </w:rPr>
        <w:t>K zajištění svých z</w:t>
      </w:r>
      <w:r>
        <w:rPr>
          <w:rFonts w:ascii="Franklin Gothic Book" w:hAnsi="Franklin Gothic Book"/>
          <w:sz w:val="22"/>
          <w:szCs w:val="22"/>
        </w:rPr>
        <w:t xml:space="preserve">ávazků podle této smlouvy, </w:t>
      </w:r>
      <w:r w:rsidR="00F16E1D">
        <w:rPr>
          <w:rFonts w:ascii="Franklin Gothic Book" w:hAnsi="Franklin Gothic Book"/>
          <w:sz w:val="22"/>
          <w:szCs w:val="22"/>
        </w:rPr>
        <w:t xml:space="preserve">zejm. </w:t>
      </w:r>
      <w:r w:rsidRPr="00A338B6">
        <w:rPr>
          <w:rFonts w:ascii="Franklin Gothic Book" w:hAnsi="Franklin Gothic Book"/>
          <w:sz w:val="22"/>
          <w:szCs w:val="22"/>
        </w:rPr>
        <w:t xml:space="preserve"> k</w:t>
      </w:r>
      <w:r w:rsidR="00F16E1D">
        <w:rPr>
          <w:rFonts w:ascii="Franklin Gothic Book" w:hAnsi="Franklin Gothic Book"/>
          <w:sz w:val="22"/>
          <w:szCs w:val="22"/>
        </w:rPr>
        <w:t> </w:t>
      </w:r>
      <w:r w:rsidRPr="00A338B6">
        <w:rPr>
          <w:rFonts w:ascii="Franklin Gothic Book" w:hAnsi="Franklin Gothic Book"/>
          <w:sz w:val="22"/>
          <w:szCs w:val="22"/>
        </w:rPr>
        <w:t>zajištění</w:t>
      </w:r>
      <w:r w:rsidR="00F16E1D">
        <w:rPr>
          <w:rFonts w:ascii="Franklin Gothic Book" w:hAnsi="Franklin Gothic Book"/>
          <w:sz w:val="22"/>
          <w:szCs w:val="22"/>
        </w:rPr>
        <w:t xml:space="preserve"> náhrady škody a sankcí, na jejichž úhradu vznikne objednateli nárok v důsledku porušení povinnosti zhotovitele provést a předat dílo řádně a včas či jakýchkoli jiných nároků objednatele vůči zhotoviteli vč. zajištění </w:t>
      </w:r>
      <w:r w:rsidRPr="00A338B6">
        <w:rPr>
          <w:rFonts w:ascii="Franklin Gothic Book" w:hAnsi="Franklin Gothic Book"/>
          <w:sz w:val="22"/>
          <w:szCs w:val="22"/>
        </w:rPr>
        <w:t>řádného odstranění vad uplatněných objednatelem vůči zhotoviteli z titulu odpovědnosti za vady díla v záruční době</w:t>
      </w:r>
      <w:r w:rsidRPr="00986633">
        <w:rPr>
          <w:rFonts w:ascii="Franklin Gothic Book" w:hAnsi="Franklin Gothic Book"/>
          <w:sz w:val="22"/>
          <w:szCs w:val="22"/>
        </w:rPr>
        <w:t>, poskytne zhotovitel objednateli neodvolatelnou a nepodmíněnou bankovní záruku splatnou na první požádání (dále jen „</w:t>
      </w:r>
      <w:r w:rsidRPr="00986633">
        <w:rPr>
          <w:rFonts w:ascii="Franklin Gothic Book" w:hAnsi="Franklin Gothic Book"/>
          <w:b/>
          <w:sz w:val="22"/>
          <w:szCs w:val="22"/>
        </w:rPr>
        <w:t>bankovní záruka</w:t>
      </w:r>
      <w:r w:rsidRPr="00986633">
        <w:rPr>
          <w:rFonts w:ascii="Franklin Gothic Book" w:hAnsi="Franklin Gothic Book"/>
          <w:sz w:val="22"/>
          <w:szCs w:val="22"/>
        </w:rPr>
        <w:t xml:space="preserve">“). Bankovní záruka bude zhotovitelem objednateli předložena </w:t>
      </w:r>
      <w:r>
        <w:rPr>
          <w:rFonts w:ascii="Franklin Gothic Book" w:hAnsi="Franklin Gothic Book"/>
          <w:sz w:val="22"/>
          <w:szCs w:val="22"/>
        </w:rPr>
        <w:t>nejpozději v den podpisu této smlouvy</w:t>
      </w:r>
      <w:r w:rsidRPr="00986633">
        <w:rPr>
          <w:rFonts w:ascii="Franklin Gothic Book" w:hAnsi="Franklin Gothic Book"/>
          <w:sz w:val="22"/>
          <w:szCs w:val="22"/>
        </w:rPr>
        <w:t xml:space="preserve">. </w:t>
      </w:r>
    </w:p>
    <w:p w14:paraId="568C721F" w14:textId="197B1045" w:rsidR="003667DE" w:rsidRDefault="003667DE" w:rsidP="003667DE">
      <w:pPr>
        <w:widowControl w:val="0"/>
        <w:numPr>
          <w:ilvl w:val="0"/>
          <w:numId w:val="10"/>
        </w:numPr>
        <w:tabs>
          <w:tab w:val="clear" w:pos="1298"/>
        </w:tabs>
        <w:snapToGrid w:val="0"/>
        <w:spacing w:before="0" w:after="120" w:line="240" w:lineRule="auto"/>
        <w:ind w:left="284" w:hanging="284"/>
        <w:rPr>
          <w:rFonts w:ascii="Franklin Gothic Book" w:hAnsi="Franklin Gothic Book"/>
          <w:sz w:val="22"/>
          <w:szCs w:val="22"/>
        </w:rPr>
      </w:pPr>
      <w:r w:rsidRPr="00986633">
        <w:rPr>
          <w:rFonts w:ascii="Franklin Gothic Book" w:hAnsi="Franklin Gothic Book"/>
          <w:sz w:val="22"/>
          <w:szCs w:val="22"/>
        </w:rPr>
        <w:t xml:space="preserve">Bankovní záruka bude platná a účinná po celou </w:t>
      </w:r>
      <w:r w:rsidR="00F16E1D">
        <w:rPr>
          <w:rFonts w:ascii="Franklin Gothic Book" w:hAnsi="Franklin Gothic Book"/>
          <w:sz w:val="22"/>
          <w:szCs w:val="22"/>
        </w:rPr>
        <w:t xml:space="preserve">dobu provádění díla a po celou </w:t>
      </w:r>
      <w:r w:rsidRPr="00986633">
        <w:rPr>
          <w:rFonts w:ascii="Franklin Gothic Book" w:hAnsi="Franklin Gothic Book"/>
          <w:sz w:val="22"/>
          <w:szCs w:val="22"/>
        </w:rPr>
        <w:t>délku záruční doby</w:t>
      </w:r>
      <w:r w:rsidR="00A24833">
        <w:rPr>
          <w:rFonts w:ascii="Franklin Gothic Book" w:hAnsi="Franklin Gothic Book"/>
          <w:sz w:val="22"/>
          <w:szCs w:val="22"/>
        </w:rPr>
        <w:t xml:space="preserve"> </w:t>
      </w:r>
      <w:r w:rsidRPr="00986633">
        <w:rPr>
          <w:rFonts w:ascii="Franklin Gothic Book" w:hAnsi="Franklin Gothic Book"/>
          <w:sz w:val="22"/>
          <w:szCs w:val="22"/>
        </w:rPr>
        <w:t>(dále jen „</w:t>
      </w:r>
      <w:r w:rsidRPr="00986633">
        <w:rPr>
          <w:rFonts w:ascii="Franklin Gothic Book" w:hAnsi="Franklin Gothic Book"/>
          <w:b/>
          <w:sz w:val="22"/>
          <w:szCs w:val="22"/>
        </w:rPr>
        <w:t>období platnosti bankovní záruky</w:t>
      </w:r>
      <w:r w:rsidRPr="00986633">
        <w:rPr>
          <w:rFonts w:ascii="Franklin Gothic Book" w:hAnsi="Franklin Gothic Book"/>
          <w:sz w:val="22"/>
          <w:szCs w:val="22"/>
        </w:rPr>
        <w:t>“).</w:t>
      </w:r>
    </w:p>
    <w:p w14:paraId="6502FBD5" w14:textId="025104A4" w:rsidR="003667DE" w:rsidRPr="00BB08D9" w:rsidRDefault="003667DE" w:rsidP="003667DE">
      <w:pPr>
        <w:widowControl w:val="0"/>
        <w:numPr>
          <w:ilvl w:val="0"/>
          <w:numId w:val="10"/>
        </w:numPr>
        <w:tabs>
          <w:tab w:val="clear" w:pos="1298"/>
        </w:tabs>
        <w:snapToGrid w:val="0"/>
        <w:spacing w:before="0" w:after="120" w:line="240" w:lineRule="auto"/>
        <w:ind w:left="284" w:hanging="284"/>
        <w:rPr>
          <w:rFonts w:ascii="Franklin Gothic Book" w:hAnsi="Franklin Gothic Book"/>
          <w:sz w:val="22"/>
          <w:szCs w:val="22"/>
        </w:rPr>
      </w:pPr>
      <w:r w:rsidRPr="00986633">
        <w:rPr>
          <w:rFonts w:ascii="Franklin Gothic Book" w:hAnsi="Franklin Gothic Book"/>
          <w:sz w:val="22"/>
          <w:szCs w:val="22"/>
        </w:rPr>
        <w:t>Bankovní záruku je zhotovitel oprávněn předložit objednateli v podobě jedné listiny či několika na sebe bezprostředně navazujících bankovních záruk. Rozhodne-li se zhotovitel předložit objednateli bankovní záruku v podobě několika na sebe bezprostředně navazujících bankovních záruk, pak je povinen vždy 10 dnů před koncem platnosti „původní“ bankovní záruky předložit objednateli „novou“ bankovní záruku bezprostředně navazující na „původní“ ban</w:t>
      </w:r>
      <w:r>
        <w:rPr>
          <w:rFonts w:ascii="Franklin Gothic Book" w:hAnsi="Franklin Gothic Book"/>
          <w:sz w:val="22"/>
          <w:szCs w:val="22"/>
        </w:rPr>
        <w:t>kovní záruku. Ustanovení odst. 5</w:t>
      </w:r>
      <w:r w:rsidRPr="00986633">
        <w:rPr>
          <w:rFonts w:ascii="Franklin Gothic Book" w:hAnsi="Franklin Gothic Book"/>
          <w:sz w:val="22"/>
          <w:szCs w:val="22"/>
        </w:rPr>
        <w:t xml:space="preserve"> </w:t>
      </w:r>
      <w:r w:rsidR="00F16E1D">
        <w:rPr>
          <w:rFonts w:ascii="Franklin Gothic Book" w:hAnsi="Franklin Gothic Book"/>
          <w:sz w:val="22"/>
          <w:szCs w:val="22"/>
        </w:rPr>
        <w:t xml:space="preserve">a 7 </w:t>
      </w:r>
      <w:r w:rsidRPr="00986633">
        <w:rPr>
          <w:rFonts w:ascii="Franklin Gothic Book" w:hAnsi="Franklin Gothic Book"/>
          <w:sz w:val="22"/>
          <w:szCs w:val="22"/>
        </w:rPr>
        <w:t>tohoto článku o platnosti a účinnosti bankovní záruky není tímto právem zhotovitele dotčeno.</w:t>
      </w:r>
    </w:p>
    <w:p w14:paraId="3E83FBC9" w14:textId="77777777" w:rsidR="003667DE" w:rsidRPr="00986633" w:rsidRDefault="003667DE" w:rsidP="003667DE">
      <w:pPr>
        <w:widowControl w:val="0"/>
        <w:numPr>
          <w:ilvl w:val="0"/>
          <w:numId w:val="10"/>
        </w:numPr>
        <w:tabs>
          <w:tab w:val="clear" w:pos="1298"/>
        </w:tabs>
        <w:snapToGrid w:val="0"/>
        <w:spacing w:before="0" w:after="120" w:line="240" w:lineRule="auto"/>
        <w:ind w:left="284" w:hanging="284"/>
        <w:rPr>
          <w:rFonts w:ascii="Franklin Gothic Book" w:hAnsi="Franklin Gothic Book"/>
          <w:sz w:val="22"/>
          <w:szCs w:val="22"/>
        </w:rPr>
      </w:pPr>
      <w:r w:rsidRPr="00986633">
        <w:rPr>
          <w:rFonts w:ascii="Franklin Gothic Book" w:hAnsi="Franklin Gothic Book"/>
          <w:sz w:val="22"/>
          <w:szCs w:val="22"/>
        </w:rPr>
        <w:t xml:space="preserve">Kdykoli během období platnosti bankovní záruky bude bankovní záruka vždy činit </w:t>
      </w:r>
      <w:r>
        <w:rPr>
          <w:rFonts w:ascii="Franklin Gothic Book" w:hAnsi="Franklin Gothic Book"/>
          <w:sz w:val="22"/>
          <w:szCs w:val="22"/>
        </w:rPr>
        <w:t xml:space="preserve">nejméně </w:t>
      </w:r>
      <w:r w:rsidRPr="00986633">
        <w:rPr>
          <w:rFonts w:ascii="Franklin Gothic Book" w:hAnsi="Franklin Gothic Book"/>
          <w:sz w:val="22"/>
          <w:szCs w:val="22"/>
        </w:rPr>
        <w:t>5 % z ceny díla včetně DPH („</w:t>
      </w:r>
      <w:r w:rsidRPr="00986633">
        <w:rPr>
          <w:rFonts w:ascii="Franklin Gothic Book" w:hAnsi="Franklin Gothic Book"/>
          <w:b/>
          <w:sz w:val="22"/>
          <w:szCs w:val="22"/>
        </w:rPr>
        <w:t>výše zajištění“</w:t>
      </w:r>
      <w:r w:rsidRPr="00986633">
        <w:rPr>
          <w:rFonts w:ascii="Franklin Gothic Book" w:hAnsi="Franklin Gothic Book"/>
          <w:sz w:val="22"/>
          <w:szCs w:val="22"/>
        </w:rPr>
        <w:t>). Zhotovitel je povinen zajistit, aby byla bankovní záruka přiměřeně upravována tak, aby její hodnota nikdy během období její platnosti neklesla pod výši zajištění. Pokud hodnota bankovní záruky klesne pod výši zajištění, poté bude zhotovitel do deseti dnů ode dne, kdy byla taková událost zhotoviteli oznámena, povinen doplnit bankovní záruku tak, aby dosahovala výše zajištění, a předložit objednateli novou záruční listinu. Výše zajištění bude vždy počítána z ceny díla v době uzavření smlouvy; pozdější změny výše ceny díla nejsou pro výpočet výše zajištění relevantní.</w:t>
      </w:r>
    </w:p>
    <w:p w14:paraId="685F2CF4" w14:textId="688A2295" w:rsidR="003667DE" w:rsidRPr="00986633" w:rsidRDefault="003667DE" w:rsidP="003667DE">
      <w:pPr>
        <w:widowControl w:val="0"/>
        <w:numPr>
          <w:ilvl w:val="0"/>
          <w:numId w:val="10"/>
        </w:numPr>
        <w:tabs>
          <w:tab w:val="clear" w:pos="1298"/>
        </w:tabs>
        <w:snapToGrid w:val="0"/>
        <w:spacing w:before="0" w:after="120" w:line="240" w:lineRule="auto"/>
        <w:ind w:left="284" w:hanging="284"/>
        <w:rPr>
          <w:rFonts w:ascii="Franklin Gothic Book" w:hAnsi="Franklin Gothic Book"/>
          <w:sz w:val="22"/>
          <w:szCs w:val="22"/>
        </w:rPr>
      </w:pPr>
      <w:r w:rsidRPr="00986633">
        <w:rPr>
          <w:rFonts w:ascii="Franklin Gothic Book" w:hAnsi="Franklin Gothic Book"/>
          <w:sz w:val="22"/>
          <w:szCs w:val="22"/>
        </w:rPr>
        <w:t>Bankovní zárukou budou zajištěny veškeré nároky objednatele vůči zhotoviteli, které vzniknou na základě porušení smlouvy zhotovitelem</w:t>
      </w:r>
      <w:r w:rsidR="00505083">
        <w:rPr>
          <w:rFonts w:ascii="Franklin Gothic Book" w:hAnsi="Franklin Gothic Book"/>
          <w:sz w:val="22"/>
          <w:szCs w:val="22"/>
        </w:rPr>
        <w:t xml:space="preserve"> </w:t>
      </w:r>
      <w:r w:rsidRPr="00986633">
        <w:rPr>
          <w:rFonts w:ascii="Franklin Gothic Book" w:hAnsi="Franklin Gothic Book"/>
          <w:sz w:val="22"/>
          <w:szCs w:val="22"/>
        </w:rPr>
        <w:t>(včetně veškerých úroků z prodlení a veškerých smluvních pokut a náhrad škod, které může objednatel od zhotovitele požadovat v souvislosti s touto smlouvou), a to za podmínky, že zhotovitel řádně a včas nesplnil některou z povinností vyplývajících pro zhotovitele z této smlouvy a právních předpisů</w:t>
      </w:r>
      <w:r w:rsidR="00505083">
        <w:rPr>
          <w:rFonts w:ascii="Franklin Gothic Book" w:hAnsi="Franklin Gothic Book"/>
          <w:sz w:val="22"/>
          <w:szCs w:val="22"/>
        </w:rPr>
        <w:t xml:space="preserve"> y</w:t>
      </w:r>
      <w:r w:rsidRPr="00986633">
        <w:rPr>
          <w:rFonts w:ascii="Franklin Gothic Book" w:hAnsi="Franklin Gothic Book"/>
          <w:sz w:val="22"/>
          <w:szCs w:val="22"/>
        </w:rPr>
        <w:t xml:space="preserve"> (dále jen „</w:t>
      </w:r>
      <w:r w:rsidRPr="00986633">
        <w:rPr>
          <w:rFonts w:ascii="Franklin Gothic Book" w:hAnsi="Franklin Gothic Book"/>
          <w:b/>
          <w:sz w:val="22"/>
          <w:szCs w:val="22"/>
        </w:rPr>
        <w:t>zajištěné povinnosti</w:t>
      </w:r>
      <w:r w:rsidRPr="00986633">
        <w:rPr>
          <w:rFonts w:ascii="Franklin Gothic Book" w:hAnsi="Franklin Gothic Book"/>
          <w:sz w:val="22"/>
          <w:szCs w:val="22"/>
        </w:rPr>
        <w:t xml:space="preserve">”). Objednatel je oprávněn čerpat peněžní prostředky z bankovní záruky za předpokladu, že zhotovitel řádně a včas nesplní jakoukoli zajištěnou povinnost. Objednatel je </w:t>
      </w:r>
      <w:r w:rsidRPr="00986633">
        <w:rPr>
          <w:rFonts w:ascii="Franklin Gothic Book" w:hAnsi="Franklin Gothic Book"/>
          <w:sz w:val="22"/>
          <w:szCs w:val="22"/>
        </w:rPr>
        <w:lastRenderedPageBreak/>
        <w:t>povinen bez odkladu informovat zhotovitele o jakémkoli čerpání peněžních prostředků z bankovní záruky.</w:t>
      </w:r>
    </w:p>
    <w:p w14:paraId="264C6BCD" w14:textId="58C77FAA" w:rsidR="003667DE" w:rsidRPr="00986633" w:rsidRDefault="003667DE" w:rsidP="003667DE">
      <w:pPr>
        <w:widowControl w:val="0"/>
        <w:numPr>
          <w:ilvl w:val="0"/>
          <w:numId w:val="10"/>
        </w:numPr>
        <w:tabs>
          <w:tab w:val="clear" w:pos="1298"/>
        </w:tabs>
        <w:snapToGrid w:val="0"/>
        <w:spacing w:before="0" w:after="120" w:line="240" w:lineRule="auto"/>
        <w:ind w:left="284" w:hanging="284"/>
        <w:rPr>
          <w:rFonts w:ascii="Franklin Gothic Book" w:hAnsi="Franklin Gothic Book"/>
          <w:sz w:val="22"/>
          <w:szCs w:val="22"/>
        </w:rPr>
      </w:pPr>
      <w:r w:rsidRPr="00986633">
        <w:rPr>
          <w:rFonts w:ascii="Franklin Gothic Book" w:hAnsi="Franklin Gothic Book"/>
          <w:sz w:val="22"/>
          <w:szCs w:val="22"/>
        </w:rPr>
        <w:t>Zhotovitel, po ukončení období platnosti bankovní záruky vyplývající z této smlouvy, doručí zástupci objednatel</w:t>
      </w:r>
      <w:r>
        <w:rPr>
          <w:rFonts w:ascii="Franklin Gothic Book" w:hAnsi="Franklin Gothic Book"/>
          <w:sz w:val="22"/>
          <w:szCs w:val="22"/>
        </w:rPr>
        <w:t>e</w:t>
      </w:r>
      <w:r w:rsidRPr="00986633">
        <w:rPr>
          <w:rFonts w:ascii="Franklin Gothic Book" w:hAnsi="Franklin Gothic Book"/>
          <w:sz w:val="22"/>
          <w:szCs w:val="22"/>
        </w:rPr>
        <w:t xml:space="preserve"> písemnou žádost o vrácení originálu bankovní záruky, popř. bude tato žádost doručena bankou.</w:t>
      </w:r>
    </w:p>
    <w:p w14:paraId="5CD0652C" w14:textId="1D43CC3E" w:rsidR="003667DE" w:rsidRPr="00986633" w:rsidRDefault="003667DE" w:rsidP="003667DE">
      <w:pPr>
        <w:widowControl w:val="0"/>
        <w:numPr>
          <w:ilvl w:val="0"/>
          <w:numId w:val="10"/>
        </w:numPr>
        <w:tabs>
          <w:tab w:val="clear" w:pos="1298"/>
        </w:tabs>
        <w:snapToGrid w:val="0"/>
        <w:spacing w:before="0" w:after="120" w:line="240" w:lineRule="auto"/>
        <w:ind w:left="284" w:hanging="284"/>
        <w:rPr>
          <w:rFonts w:ascii="Franklin Gothic Book" w:hAnsi="Franklin Gothic Book"/>
          <w:sz w:val="22"/>
          <w:szCs w:val="22"/>
        </w:rPr>
      </w:pPr>
      <w:r w:rsidRPr="00986633">
        <w:rPr>
          <w:rFonts w:ascii="Franklin Gothic Book" w:hAnsi="Franklin Gothic Book"/>
          <w:sz w:val="22"/>
          <w:szCs w:val="22"/>
        </w:rPr>
        <w:t>Zhotovitel je oprávněn bankovní záruku nahradit jistotou formou složení peněžní částky na účet objednatele; číslo účtu objednatele bude zhotoviteli sděleno na jeho žádost (dále jen „</w:t>
      </w:r>
      <w:r w:rsidRPr="00986633">
        <w:rPr>
          <w:rFonts w:ascii="Franklin Gothic Book" w:hAnsi="Franklin Gothic Book"/>
          <w:b/>
          <w:sz w:val="22"/>
          <w:szCs w:val="22"/>
        </w:rPr>
        <w:t>jistota</w:t>
      </w:r>
      <w:r w:rsidRPr="00986633">
        <w:rPr>
          <w:rFonts w:ascii="Franklin Gothic Book" w:hAnsi="Franklin Gothic Book"/>
          <w:sz w:val="22"/>
          <w:szCs w:val="22"/>
        </w:rPr>
        <w:t>“). Veškeré podmínky a termíny sjednané pro shora uveden</w:t>
      </w:r>
      <w:r w:rsidR="008109B5">
        <w:rPr>
          <w:rFonts w:ascii="Franklin Gothic Book" w:hAnsi="Franklin Gothic Book"/>
          <w:sz w:val="22"/>
          <w:szCs w:val="22"/>
        </w:rPr>
        <w:t>ou</w:t>
      </w:r>
      <w:r w:rsidRPr="00986633">
        <w:rPr>
          <w:rFonts w:ascii="Franklin Gothic Book" w:hAnsi="Franklin Gothic Book"/>
          <w:sz w:val="22"/>
          <w:szCs w:val="22"/>
        </w:rPr>
        <w:t xml:space="preserve"> bankovní záruk</w:t>
      </w:r>
      <w:r w:rsidR="008109B5">
        <w:rPr>
          <w:rFonts w:ascii="Franklin Gothic Book" w:hAnsi="Franklin Gothic Book"/>
          <w:sz w:val="22"/>
          <w:szCs w:val="22"/>
        </w:rPr>
        <w:t xml:space="preserve">u </w:t>
      </w:r>
      <w:r w:rsidRPr="00986633">
        <w:rPr>
          <w:rFonts w:ascii="Franklin Gothic Book" w:hAnsi="Franklin Gothic Book"/>
          <w:sz w:val="22"/>
          <w:szCs w:val="22"/>
        </w:rPr>
        <w:t xml:space="preserve">platí </w:t>
      </w:r>
      <w:r w:rsidR="008109B5">
        <w:rPr>
          <w:rFonts w:ascii="Franklin Gothic Book" w:hAnsi="Franklin Gothic Book"/>
          <w:sz w:val="22"/>
          <w:szCs w:val="22"/>
        </w:rPr>
        <w:t>rovněž i pro jistotu</w:t>
      </w:r>
      <w:r w:rsidRPr="00986633">
        <w:rPr>
          <w:rFonts w:ascii="Franklin Gothic Book" w:hAnsi="Franklin Gothic Book"/>
          <w:sz w:val="22"/>
          <w:szCs w:val="22"/>
        </w:rPr>
        <w:t xml:space="preserve">. Zhotovitel po ukončení období poskytnutí jistoty vyplývající z této smlouvy doručí objednateli písemnou žádost o vrácení jistoty vč. uvedení č. ú., na který má být jistota zhotoviteli vrácena. Zhotovitel nemá nárok na jakékoliv úroky ze složené jistoty. </w:t>
      </w:r>
    </w:p>
    <w:p w14:paraId="41C630AF" w14:textId="77777777" w:rsidR="003667DE" w:rsidRPr="00986633" w:rsidRDefault="003667DE" w:rsidP="003667DE">
      <w:pPr>
        <w:widowControl w:val="0"/>
        <w:numPr>
          <w:ilvl w:val="0"/>
          <w:numId w:val="10"/>
        </w:numPr>
        <w:tabs>
          <w:tab w:val="clear" w:pos="1298"/>
        </w:tabs>
        <w:snapToGrid w:val="0"/>
        <w:spacing w:before="0" w:after="120" w:line="240" w:lineRule="auto"/>
        <w:ind w:left="284" w:hanging="284"/>
        <w:rPr>
          <w:rFonts w:ascii="Franklin Gothic Book" w:hAnsi="Franklin Gothic Book"/>
          <w:sz w:val="22"/>
          <w:szCs w:val="22"/>
        </w:rPr>
      </w:pPr>
      <w:r w:rsidRPr="00986633">
        <w:rPr>
          <w:rFonts w:ascii="Franklin Gothic Book" w:hAnsi="Franklin Gothic Book"/>
          <w:sz w:val="22"/>
          <w:szCs w:val="22"/>
        </w:rPr>
        <w:t>Veškeré náklady spojené se zřízením a obstaráváním bankovní záruky, resp. jistoty jsou zahrnuty v ceně díla.</w:t>
      </w:r>
    </w:p>
    <w:p w14:paraId="4D3F9EFA" w14:textId="5BB11A05" w:rsidR="003667DE" w:rsidRPr="00FA42B1" w:rsidRDefault="003667DE" w:rsidP="00FA42B1">
      <w:pPr>
        <w:widowControl w:val="0"/>
        <w:numPr>
          <w:ilvl w:val="0"/>
          <w:numId w:val="10"/>
        </w:numPr>
        <w:tabs>
          <w:tab w:val="clear" w:pos="1298"/>
        </w:tabs>
        <w:snapToGrid w:val="0"/>
        <w:spacing w:before="0" w:after="120" w:line="240" w:lineRule="auto"/>
        <w:ind w:left="284" w:hanging="284"/>
        <w:rPr>
          <w:rFonts w:ascii="Franklin Gothic Book" w:hAnsi="Franklin Gothic Book"/>
          <w:sz w:val="22"/>
          <w:szCs w:val="22"/>
        </w:rPr>
      </w:pPr>
      <w:r>
        <w:rPr>
          <w:rFonts w:ascii="Franklin Gothic Book" w:hAnsi="Franklin Gothic Book"/>
          <w:sz w:val="22"/>
          <w:szCs w:val="22"/>
        </w:rPr>
        <w:t>Porušení ujednání tohoto článku zhotovitelem se považuje za podstatné porušení této smlouvy.</w:t>
      </w:r>
    </w:p>
    <w:p w14:paraId="20BF0197" w14:textId="77777777" w:rsidR="00F74D2B" w:rsidRPr="00D07DA7" w:rsidRDefault="00F74D2B" w:rsidP="00F74D2B">
      <w:pPr>
        <w:widowControl w:val="0"/>
        <w:snapToGrid w:val="0"/>
        <w:spacing w:before="0" w:after="120" w:line="240" w:lineRule="auto"/>
        <w:jc w:val="center"/>
        <w:rPr>
          <w:rFonts w:ascii="Franklin Gothic Book" w:hAnsi="Franklin Gothic Book"/>
          <w:b/>
          <w:sz w:val="22"/>
          <w:szCs w:val="22"/>
        </w:rPr>
      </w:pPr>
    </w:p>
    <w:p w14:paraId="5AACC2A3" w14:textId="77777777" w:rsidR="00F74D2B" w:rsidRPr="00D07DA7" w:rsidRDefault="00F74D2B" w:rsidP="00F74D2B">
      <w:pPr>
        <w:widowControl w:val="0"/>
        <w:snapToGrid w:val="0"/>
        <w:spacing w:before="0" w:after="0" w:line="240" w:lineRule="auto"/>
        <w:jc w:val="center"/>
        <w:rPr>
          <w:rFonts w:ascii="Franklin Gothic Book" w:hAnsi="Franklin Gothic Book"/>
          <w:b/>
          <w:sz w:val="22"/>
          <w:szCs w:val="22"/>
        </w:rPr>
      </w:pPr>
      <w:r w:rsidRPr="00D07DA7">
        <w:rPr>
          <w:rFonts w:ascii="Franklin Gothic Book" w:hAnsi="Franklin Gothic Book"/>
          <w:b/>
          <w:sz w:val="22"/>
          <w:szCs w:val="22"/>
        </w:rPr>
        <w:t>XIV.</w:t>
      </w:r>
    </w:p>
    <w:p w14:paraId="30B3DDAD" w14:textId="77777777" w:rsidR="00F74D2B" w:rsidRPr="00D07DA7" w:rsidRDefault="00F74D2B" w:rsidP="00F74D2B">
      <w:pPr>
        <w:widowControl w:val="0"/>
        <w:snapToGrid w:val="0"/>
        <w:spacing w:before="0" w:after="120" w:line="240" w:lineRule="auto"/>
        <w:jc w:val="center"/>
        <w:rPr>
          <w:rFonts w:ascii="Franklin Gothic Book" w:hAnsi="Franklin Gothic Book"/>
          <w:b/>
          <w:sz w:val="22"/>
          <w:szCs w:val="22"/>
          <w:u w:val="single"/>
        </w:rPr>
      </w:pPr>
      <w:r w:rsidRPr="00D07DA7">
        <w:rPr>
          <w:rFonts w:ascii="Franklin Gothic Book" w:hAnsi="Franklin Gothic Book"/>
          <w:b/>
          <w:sz w:val="22"/>
          <w:szCs w:val="22"/>
          <w:u w:val="single"/>
        </w:rPr>
        <w:t>Smluvní sankce</w:t>
      </w:r>
    </w:p>
    <w:p w14:paraId="63722CEA" w14:textId="77777777" w:rsidR="00A81A3E" w:rsidRDefault="00F74D2B" w:rsidP="00A81A3E">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2"/>
          <w:szCs w:val="22"/>
        </w:rPr>
      </w:pPr>
      <w:r w:rsidRPr="00D07DA7">
        <w:rPr>
          <w:rFonts w:ascii="Franklin Gothic Book" w:hAnsi="Franklin Gothic Book"/>
          <w:sz w:val="22"/>
          <w:szCs w:val="22"/>
        </w:rPr>
        <w:t>V případě prodlení zhotovitele s převzetím, resp. vyklizením staveniště dle této smlouvy si smluvní strany sjednávají smluvní pokutu ve výši 0,</w:t>
      </w:r>
      <w:r w:rsidR="0035703E">
        <w:rPr>
          <w:rFonts w:ascii="Franklin Gothic Book" w:hAnsi="Franklin Gothic Book"/>
          <w:sz w:val="22"/>
          <w:szCs w:val="22"/>
        </w:rPr>
        <w:t>0</w:t>
      </w:r>
      <w:r w:rsidR="005946DB">
        <w:rPr>
          <w:rFonts w:ascii="Franklin Gothic Book" w:hAnsi="Franklin Gothic Book"/>
          <w:sz w:val="22"/>
          <w:szCs w:val="22"/>
        </w:rPr>
        <w:t>5</w:t>
      </w:r>
      <w:r w:rsidRPr="00D07DA7">
        <w:rPr>
          <w:rFonts w:ascii="Franklin Gothic Book" w:hAnsi="Franklin Gothic Book"/>
          <w:sz w:val="22"/>
          <w:szCs w:val="22"/>
        </w:rPr>
        <w:t xml:space="preserve"> % z ceny díla </w:t>
      </w:r>
      <w:r w:rsidR="0035703E">
        <w:rPr>
          <w:rFonts w:ascii="Franklin Gothic Book" w:hAnsi="Franklin Gothic Book"/>
          <w:sz w:val="22"/>
          <w:szCs w:val="22"/>
        </w:rPr>
        <w:t xml:space="preserve">vč. DPH </w:t>
      </w:r>
      <w:r w:rsidRPr="00D07DA7">
        <w:rPr>
          <w:rFonts w:ascii="Franklin Gothic Book" w:hAnsi="Franklin Gothic Book"/>
          <w:sz w:val="22"/>
          <w:szCs w:val="22"/>
        </w:rPr>
        <w:t>za každý, byť započatý den prodlení</w:t>
      </w:r>
      <w:r w:rsidR="00A81A3E">
        <w:rPr>
          <w:rFonts w:ascii="Franklin Gothic Book" w:hAnsi="Franklin Gothic Book"/>
          <w:sz w:val="22"/>
          <w:szCs w:val="22"/>
        </w:rPr>
        <w:t>.</w:t>
      </w:r>
    </w:p>
    <w:p w14:paraId="2502791A" w14:textId="0898A803" w:rsidR="00F74D2B" w:rsidRPr="00A81A3E" w:rsidRDefault="00F74D2B" w:rsidP="00A81A3E">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2"/>
          <w:szCs w:val="22"/>
        </w:rPr>
      </w:pPr>
      <w:r w:rsidRPr="00A81A3E">
        <w:rPr>
          <w:rFonts w:ascii="Franklin Gothic Book" w:hAnsi="Franklin Gothic Book"/>
          <w:sz w:val="22"/>
          <w:szCs w:val="22"/>
        </w:rPr>
        <w:t>Pro případ prodlení zhotovitele s termínem dokončení díla</w:t>
      </w:r>
      <w:r w:rsidR="000E6F69" w:rsidRPr="00A81A3E">
        <w:rPr>
          <w:rFonts w:ascii="Franklin Gothic Book" w:hAnsi="Franklin Gothic Book"/>
          <w:sz w:val="22"/>
          <w:szCs w:val="22"/>
        </w:rPr>
        <w:t xml:space="preserve"> </w:t>
      </w:r>
      <w:r w:rsidRPr="00A81A3E">
        <w:rPr>
          <w:rFonts w:ascii="Franklin Gothic Book" w:hAnsi="Franklin Gothic Book"/>
          <w:sz w:val="22"/>
          <w:szCs w:val="22"/>
        </w:rPr>
        <w:t xml:space="preserve">podle této smlouvy si smluvní strany sjednávají ve prospěch objednatele smluvní pokutu ve výši 0,2 % z ceny díla </w:t>
      </w:r>
      <w:r w:rsidR="0035703E" w:rsidRPr="00A81A3E">
        <w:rPr>
          <w:rFonts w:ascii="Franklin Gothic Book" w:hAnsi="Franklin Gothic Book"/>
          <w:sz w:val="22"/>
          <w:szCs w:val="22"/>
        </w:rPr>
        <w:t xml:space="preserve">vč. DPH </w:t>
      </w:r>
      <w:r w:rsidRPr="00A81A3E">
        <w:rPr>
          <w:rFonts w:ascii="Franklin Gothic Book" w:hAnsi="Franklin Gothic Book"/>
          <w:sz w:val="22"/>
          <w:szCs w:val="22"/>
        </w:rPr>
        <w:t xml:space="preserve">za každý, byť i jen započatý den prodlení. </w:t>
      </w:r>
    </w:p>
    <w:p w14:paraId="6AEC9E67" w14:textId="5AF62D7B" w:rsidR="00F74D2B" w:rsidRPr="00D07DA7" w:rsidRDefault="00F74D2B" w:rsidP="00F74D2B">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2"/>
          <w:szCs w:val="22"/>
        </w:rPr>
      </w:pPr>
      <w:r w:rsidRPr="00D07DA7">
        <w:rPr>
          <w:rFonts w:ascii="Franklin Gothic Book" w:hAnsi="Franklin Gothic Book"/>
          <w:sz w:val="22"/>
          <w:szCs w:val="22"/>
        </w:rPr>
        <w:t>Pro případ prodlení zhotovitele s odstraněním vad nebo nedodělků vyplývajících z přejímacího řízení, z kolaudačního řízení nebo zjištěných v záruční době si smluvní strany sjednávají ve prospěch objednatele smluvní pokutu ve výši 0,</w:t>
      </w:r>
      <w:r w:rsidR="00050195">
        <w:rPr>
          <w:rFonts w:ascii="Franklin Gothic Book" w:hAnsi="Franklin Gothic Book"/>
          <w:sz w:val="22"/>
          <w:szCs w:val="22"/>
        </w:rPr>
        <w:t>0</w:t>
      </w:r>
      <w:r w:rsidR="00B314C6" w:rsidRPr="00D07DA7">
        <w:rPr>
          <w:rFonts w:ascii="Franklin Gothic Book" w:hAnsi="Franklin Gothic Book"/>
          <w:sz w:val="22"/>
          <w:szCs w:val="22"/>
        </w:rPr>
        <w:t>2</w:t>
      </w:r>
      <w:r w:rsidRPr="00D07DA7">
        <w:rPr>
          <w:rFonts w:ascii="Franklin Gothic Book" w:hAnsi="Franklin Gothic Book"/>
          <w:sz w:val="22"/>
          <w:szCs w:val="22"/>
        </w:rPr>
        <w:t xml:space="preserve">% z ceny díla </w:t>
      </w:r>
      <w:r w:rsidR="0035703E">
        <w:rPr>
          <w:rFonts w:ascii="Franklin Gothic Book" w:hAnsi="Franklin Gothic Book"/>
          <w:sz w:val="22"/>
          <w:szCs w:val="22"/>
        </w:rPr>
        <w:t xml:space="preserve">vč. DHP </w:t>
      </w:r>
      <w:r w:rsidRPr="00D07DA7">
        <w:rPr>
          <w:rFonts w:ascii="Franklin Gothic Book" w:hAnsi="Franklin Gothic Book"/>
          <w:sz w:val="22"/>
          <w:szCs w:val="22"/>
        </w:rPr>
        <w:t>za každý, byť i jen započatý den prodlení.</w:t>
      </w:r>
    </w:p>
    <w:p w14:paraId="1285CBF5" w14:textId="77777777" w:rsidR="00F74D2B" w:rsidRPr="00D07DA7" w:rsidRDefault="00F74D2B" w:rsidP="00F74D2B">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2"/>
          <w:szCs w:val="22"/>
        </w:rPr>
      </w:pPr>
      <w:r w:rsidRPr="00D07DA7">
        <w:rPr>
          <w:rFonts w:ascii="Franklin Gothic Book" w:hAnsi="Franklin Gothic Book"/>
          <w:sz w:val="22"/>
          <w:szCs w:val="22"/>
        </w:rPr>
        <w:t>Pro případ prodlení zhotovitele s plněním jakýchkoli peněžitých závazků podle této smlouvy si smluvní strany sjednávají úrok z prodlení ve výši 0,</w:t>
      </w:r>
      <w:r w:rsidR="005C46C3" w:rsidRPr="00D07DA7">
        <w:rPr>
          <w:rFonts w:ascii="Franklin Gothic Book" w:hAnsi="Franklin Gothic Book"/>
          <w:sz w:val="22"/>
          <w:szCs w:val="22"/>
        </w:rPr>
        <w:t>0</w:t>
      </w:r>
      <w:r w:rsidRPr="00D07DA7">
        <w:rPr>
          <w:rFonts w:ascii="Franklin Gothic Book" w:hAnsi="Franklin Gothic Book"/>
          <w:sz w:val="22"/>
          <w:szCs w:val="22"/>
        </w:rPr>
        <w:t>1</w:t>
      </w:r>
      <w:r w:rsidR="005C46C3" w:rsidRPr="00D07DA7">
        <w:rPr>
          <w:rFonts w:ascii="Franklin Gothic Book" w:hAnsi="Franklin Gothic Book"/>
          <w:sz w:val="22"/>
          <w:szCs w:val="22"/>
        </w:rPr>
        <w:t>5</w:t>
      </w:r>
      <w:r w:rsidRPr="00D07DA7">
        <w:rPr>
          <w:rFonts w:ascii="Franklin Gothic Book" w:hAnsi="Franklin Gothic Book"/>
          <w:sz w:val="22"/>
          <w:szCs w:val="22"/>
        </w:rPr>
        <w:t xml:space="preserve"> % z dlužné částky včetně DPH za každý, byť i započatý den prodlení.</w:t>
      </w:r>
    </w:p>
    <w:p w14:paraId="31EE3745" w14:textId="2271F9C2" w:rsidR="00F74D2B" w:rsidRPr="00D07DA7" w:rsidRDefault="00F74D2B" w:rsidP="00F74D2B">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2"/>
          <w:szCs w:val="22"/>
        </w:rPr>
      </w:pPr>
      <w:r w:rsidRPr="00D07DA7">
        <w:rPr>
          <w:rFonts w:ascii="Franklin Gothic Book" w:hAnsi="Franklin Gothic Book"/>
          <w:sz w:val="22"/>
          <w:szCs w:val="22"/>
        </w:rPr>
        <w:t xml:space="preserve">Pokud zhotovitel poruší jakoukoliv povinnost uvedenou v čl. XIII této smlouvy, uhradí objednateli jednorázovou smluvní pokutu ve </w:t>
      </w:r>
      <w:r w:rsidRPr="004E7BE0">
        <w:rPr>
          <w:rFonts w:ascii="Franklin Gothic Book" w:hAnsi="Franklin Gothic Book"/>
          <w:sz w:val="22"/>
          <w:szCs w:val="22"/>
        </w:rPr>
        <w:t xml:space="preserve">výši </w:t>
      </w:r>
      <w:r w:rsidR="009826EC" w:rsidRPr="004E7BE0">
        <w:rPr>
          <w:rFonts w:ascii="Franklin Gothic Book" w:hAnsi="Franklin Gothic Book"/>
          <w:sz w:val="22"/>
          <w:szCs w:val="22"/>
        </w:rPr>
        <w:t>1.0</w:t>
      </w:r>
      <w:r w:rsidR="00905236" w:rsidRPr="004E7BE0">
        <w:rPr>
          <w:rFonts w:ascii="Franklin Gothic Book" w:hAnsi="Franklin Gothic Book"/>
          <w:sz w:val="22"/>
          <w:szCs w:val="22"/>
        </w:rPr>
        <w:t>0</w:t>
      </w:r>
      <w:r w:rsidRPr="004E7BE0">
        <w:rPr>
          <w:rFonts w:ascii="Franklin Gothic Book" w:hAnsi="Franklin Gothic Book"/>
          <w:sz w:val="22"/>
          <w:szCs w:val="22"/>
        </w:rPr>
        <w:t>0.000</w:t>
      </w:r>
      <w:r w:rsidRPr="00D07DA7">
        <w:rPr>
          <w:rFonts w:ascii="Franklin Gothic Book" w:hAnsi="Franklin Gothic Book"/>
          <w:sz w:val="22"/>
          <w:szCs w:val="22"/>
        </w:rPr>
        <w:t>,- Kč</w:t>
      </w:r>
      <w:r w:rsidR="00050195">
        <w:rPr>
          <w:rFonts w:ascii="Franklin Gothic Book" w:hAnsi="Franklin Gothic Book"/>
          <w:sz w:val="22"/>
          <w:szCs w:val="22"/>
        </w:rPr>
        <w:t xml:space="preserve">, </w:t>
      </w:r>
      <w:r w:rsidR="00050195" w:rsidRPr="002C2209">
        <w:rPr>
          <w:rFonts w:ascii="Franklin Gothic Book" w:hAnsi="Franklin Gothic Book"/>
          <w:sz w:val="22"/>
          <w:szCs w:val="22"/>
        </w:rPr>
        <w:t xml:space="preserve">vyjma porušení povinnosti doplnit bankovní záruku, resp. jistotu do výše zajištění dle čl. XIII odst. </w:t>
      </w:r>
      <w:r w:rsidR="00050195">
        <w:rPr>
          <w:rFonts w:ascii="Franklin Gothic Book" w:hAnsi="Franklin Gothic Book"/>
          <w:sz w:val="22"/>
          <w:szCs w:val="22"/>
        </w:rPr>
        <w:t>7</w:t>
      </w:r>
      <w:r w:rsidR="00050195" w:rsidRPr="002C2209">
        <w:rPr>
          <w:rFonts w:ascii="Franklin Gothic Book" w:hAnsi="Franklin Gothic Book"/>
          <w:sz w:val="22"/>
          <w:szCs w:val="22"/>
        </w:rPr>
        <w:t xml:space="preserve"> této smlouvy a vyjma porušení povinnosti předložit „novou“ bankovní záruku dle čl. XIII odst. </w:t>
      </w:r>
      <w:r w:rsidR="00050195">
        <w:rPr>
          <w:rFonts w:ascii="Franklin Gothic Book" w:hAnsi="Franklin Gothic Book"/>
          <w:sz w:val="22"/>
          <w:szCs w:val="22"/>
        </w:rPr>
        <w:t>6</w:t>
      </w:r>
      <w:r w:rsidR="00050195" w:rsidRPr="002C2209">
        <w:rPr>
          <w:rFonts w:ascii="Franklin Gothic Book" w:hAnsi="Franklin Gothic Book"/>
          <w:sz w:val="22"/>
          <w:szCs w:val="22"/>
        </w:rPr>
        <w:t xml:space="preserve"> této smlouvy. </w:t>
      </w:r>
      <w:r w:rsidR="00050195">
        <w:rPr>
          <w:rFonts w:ascii="Franklin Gothic Book" w:hAnsi="Franklin Gothic Book"/>
          <w:sz w:val="22"/>
          <w:szCs w:val="22"/>
        </w:rPr>
        <w:t>V</w:t>
      </w:r>
      <w:r w:rsidR="00050195" w:rsidRPr="00D07DA7">
        <w:rPr>
          <w:rFonts w:ascii="Franklin Gothic Book" w:hAnsi="Franklin Gothic Book"/>
          <w:sz w:val="22"/>
          <w:szCs w:val="22"/>
        </w:rPr>
        <w:t xml:space="preserve"> případě prodlení s doplněním </w:t>
      </w:r>
      <w:r w:rsidR="00050195">
        <w:rPr>
          <w:rFonts w:ascii="Franklin Gothic Book" w:hAnsi="Franklin Gothic Book"/>
          <w:sz w:val="22"/>
          <w:szCs w:val="22"/>
        </w:rPr>
        <w:t>bankovní záruk</w:t>
      </w:r>
      <w:r w:rsidR="008E280C">
        <w:rPr>
          <w:rFonts w:ascii="Franklin Gothic Book" w:hAnsi="Franklin Gothic Book"/>
          <w:sz w:val="22"/>
          <w:szCs w:val="22"/>
        </w:rPr>
        <w:t>y</w:t>
      </w:r>
      <w:r w:rsidR="00050195" w:rsidRPr="00D07DA7">
        <w:rPr>
          <w:rFonts w:ascii="Franklin Gothic Book" w:hAnsi="Franklin Gothic Book"/>
          <w:sz w:val="22"/>
          <w:szCs w:val="22"/>
        </w:rPr>
        <w:t xml:space="preserve"> do výše zajištění je zhotovitel povinen uhradit objednateli smluvní pokutu ve výši 0,</w:t>
      </w:r>
      <w:r w:rsidR="00050195">
        <w:rPr>
          <w:rFonts w:ascii="Franklin Gothic Book" w:hAnsi="Franklin Gothic Book"/>
          <w:sz w:val="22"/>
          <w:szCs w:val="22"/>
        </w:rPr>
        <w:t>0</w:t>
      </w:r>
      <w:r w:rsidR="00050195" w:rsidRPr="00D07DA7">
        <w:rPr>
          <w:rFonts w:ascii="Franklin Gothic Book" w:hAnsi="Franklin Gothic Book"/>
          <w:sz w:val="22"/>
          <w:szCs w:val="22"/>
        </w:rPr>
        <w:t>2 % denně z částky odpovídající částce, o n</w:t>
      </w:r>
      <w:r w:rsidR="00050195">
        <w:rPr>
          <w:rFonts w:ascii="Franklin Gothic Book" w:hAnsi="Franklin Gothic Book"/>
          <w:sz w:val="22"/>
          <w:szCs w:val="22"/>
        </w:rPr>
        <w:t>í</w:t>
      </w:r>
      <w:r w:rsidR="00050195" w:rsidRPr="00D07DA7">
        <w:rPr>
          <w:rFonts w:ascii="Franklin Gothic Book" w:hAnsi="Franklin Gothic Book"/>
          <w:sz w:val="22"/>
          <w:szCs w:val="22"/>
        </w:rPr>
        <w:t>ž je zhotovitel povinen doplnit</w:t>
      </w:r>
      <w:r w:rsidR="00050195">
        <w:rPr>
          <w:rFonts w:ascii="Franklin Gothic Book" w:hAnsi="Franklin Gothic Book"/>
          <w:sz w:val="22"/>
          <w:szCs w:val="22"/>
        </w:rPr>
        <w:t xml:space="preserve"> </w:t>
      </w:r>
      <w:r w:rsidR="00050195" w:rsidRPr="00D07DA7">
        <w:rPr>
          <w:rFonts w:ascii="Franklin Gothic Book" w:hAnsi="Franklin Gothic Book"/>
          <w:sz w:val="22"/>
          <w:szCs w:val="22"/>
        </w:rPr>
        <w:t xml:space="preserve">bankovní záruku do výše zajištění. </w:t>
      </w:r>
      <w:r w:rsidR="00050195" w:rsidRPr="00986633">
        <w:rPr>
          <w:rFonts w:ascii="Franklin Gothic Book" w:hAnsi="Franklin Gothic Book"/>
          <w:sz w:val="22"/>
          <w:szCs w:val="22"/>
        </w:rPr>
        <w:t>V případě prodlení s předložením „nové“ bankovní záruky je zhotovitel povinen uhradit objednateli smluvní pokutu ve výši 0</w:t>
      </w:r>
      <w:r w:rsidR="00050195">
        <w:rPr>
          <w:rFonts w:ascii="Franklin Gothic Book" w:hAnsi="Franklin Gothic Book"/>
          <w:sz w:val="22"/>
          <w:szCs w:val="22"/>
        </w:rPr>
        <w:t>,</w:t>
      </w:r>
      <w:r w:rsidR="00050195" w:rsidRPr="00986633">
        <w:rPr>
          <w:rFonts w:ascii="Franklin Gothic Book" w:hAnsi="Franklin Gothic Book"/>
          <w:sz w:val="22"/>
          <w:szCs w:val="22"/>
        </w:rPr>
        <w:t xml:space="preserve">1% ze sjednané ceny díla </w:t>
      </w:r>
      <w:r w:rsidR="00505083">
        <w:rPr>
          <w:rFonts w:ascii="Franklin Gothic Book" w:hAnsi="Franklin Gothic Book"/>
          <w:sz w:val="22"/>
          <w:szCs w:val="22"/>
        </w:rPr>
        <w:t>vč.</w:t>
      </w:r>
      <w:r w:rsidR="00050195" w:rsidRPr="00986633">
        <w:rPr>
          <w:rFonts w:ascii="Franklin Gothic Book" w:hAnsi="Franklin Gothic Book"/>
          <w:sz w:val="22"/>
          <w:szCs w:val="22"/>
        </w:rPr>
        <w:t xml:space="preserve"> DPH uvedené v čl. III odst. 1 této smlouvy, za každý, byť i jen započatý den prodlení.</w:t>
      </w:r>
      <w:r w:rsidR="00050195">
        <w:rPr>
          <w:rFonts w:ascii="Franklin Gothic Book" w:hAnsi="Franklin Gothic Book"/>
          <w:sz w:val="22"/>
          <w:szCs w:val="22"/>
        </w:rPr>
        <w:t xml:space="preserve"> Stejná výše smluvních pokut se uplatní i tehdy, rozhodne-li se zhotovitel nahradit složení bankovní záruky formou peněžní jistoty na účet objednatele v souladu se zněním čl. XIII odst. 10 této smlouvy.</w:t>
      </w:r>
    </w:p>
    <w:p w14:paraId="460757AA" w14:textId="0AE780FD" w:rsidR="00050195" w:rsidRDefault="00050195" w:rsidP="00050195">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2"/>
          <w:szCs w:val="22"/>
        </w:rPr>
      </w:pPr>
      <w:r w:rsidRPr="00D07DA7">
        <w:rPr>
          <w:rFonts w:ascii="Franklin Gothic Book" w:hAnsi="Franklin Gothic Book"/>
          <w:sz w:val="22"/>
          <w:szCs w:val="22"/>
        </w:rPr>
        <w:t>V případě, že zhotovitel poruší povinnost stanovenou čl. VIII odst. 1</w:t>
      </w:r>
      <w:r>
        <w:rPr>
          <w:rFonts w:ascii="Franklin Gothic Book" w:hAnsi="Franklin Gothic Book"/>
          <w:sz w:val="22"/>
          <w:szCs w:val="22"/>
        </w:rPr>
        <w:t>, odst. 2 a/nebo odst. 3</w:t>
      </w:r>
      <w:r w:rsidRPr="00D07DA7">
        <w:rPr>
          <w:rFonts w:ascii="Franklin Gothic Book" w:hAnsi="Franklin Gothic Book"/>
          <w:sz w:val="22"/>
          <w:szCs w:val="22"/>
        </w:rPr>
        <w:t xml:space="preserve"> této smlouvy je povinen uhradit objednateli smluvní pokutu ve výši 5</w:t>
      </w:r>
      <w:r>
        <w:rPr>
          <w:rFonts w:ascii="Franklin Gothic Book" w:hAnsi="Franklin Gothic Book"/>
          <w:sz w:val="22"/>
          <w:szCs w:val="22"/>
        </w:rPr>
        <w:t>0</w:t>
      </w:r>
      <w:r w:rsidRPr="00D07DA7">
        <w:rPr>
          <w:rFonts w:ascii="Franklin Gothic Book" w:hAnsi="Franklin Gothic Book"/>
          <w:sz w:val="22"/>
          <w:szCs w:val="22"/>
        </w:rPr>
        <w:t>.000,- Kč pro případ každé jednotlivé osoby resp. poddodavatele, jehož při realizaci předmětu díla bez souhlasu objednatele užil, a jednotlivé osoby, resp. poddodavatele, který nenaplňoval kvalifikační předpoklady alespoň v takovém rozsahu, v němž byly kvalifikační předpoklady prokázány prostřednictvím původního poddodavatele</w:t>
      </w:r>
      <w:r w:rsidR="00E920B2">
        <w:rPr>
          <w:rFonts w:ascii="Franklin Gothic Book" w:hAnsi="Franklin Gothic Book"/>
          <w:sz w:val="22"/>
          <w:szCs w:val="22"/>
        </w:rPr>
        <w:t xml:space="preserve"> či osoby</w:t>
      </w:r>
      <w:r w:rsidRPr="00D07DA7">
        <w:rPr>
          <w:rFonts w:ascii="Franklin Gothic Book" w:hAnsi="Franklin Gothic Book"/>
          <w:sz w:val="22"/>
          <w:szCs w:val="22"/>
        </w:rPr>
        <w:t xml:space="preserve">, </w:t>
      </w:r>
      <w:r>
        <w:rPr>
          <w:rFonts w:ascii="Franklin Gothic Book" w:hAnsi="Franklin Gothic Book"/>
          <w:sz w:val="22"/>
          <w:szCs w:val="22"/>
        </w:rPr>
        <w:t xml:space="preserve">resp. pro každý případ, kdy se na plnění díla nebude osobně podílet některá z osob uvedených v čl. VIII odst. 2 nebo odst. 3 této smlouvy, </w:t>
      </w:r>
      <w:r w:rsidRPr="00D07DA7">
        <w:rPr>
          <w:rFonts w:ascii="Franklin Gothic Book" w:hAnsi="Franklin Gothic Book"/>
          <w:sz w:val="22"/>
          <w:szCs w:val="22"/>
        </w:rPr>
        <w:t>ledaže objednatel z důvodů zvláštního zřetele hodných nestanoví jinak.</w:t>
      </w:r>
    </w:p>
    <w:p w14:paraId="3376C850" w14:textId="353373E1" w:rsidR="00F74D2B" w:rsidRPr="00D07DA7" w:rsidRDefault="00F74D2B" w:rsidP="00F74D2B">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2"/>
          <w:szCs w:val="22"/>
        </w:rPr>
      </w:pPr>
      <w:r w:rsidRPr="00D07DA7">
        <w:rPr>
          <w:rFonts w:ascii="Franklin Gothic Book" w:hAnsi="Franklin Gothic Book"/>
          <w:sz w:val="22"/>
          <w:szCs w:val="22"/>
        </w:rPr>
        <w:lastRenderedPageBreak/>
        <w:t xml:space="preserve">V případě, že zhotovitel poruší povinnost stanovenou v čl. IX odst. </w:t>
      </w:r>
      <w:r w:rsidR="00050195">
        <w:rPr>
          <w:rFonts w:ascii="Franklin Gothic Book" w:hAnsi="Franklin Gothic Book"/>
          <w:sz w:val="22"/>
          <w:szCs w:val="22"/>
        </w:rPr>
        <w:t>5</w:t>
      </w:r>
      <w:r w:rsidRPr="00D07DA7">
        <w:rPr>
          <w:rFonts w:ascii="Franklin Gothic Book" w:hAnsi="Franklin Gothic Book"/>
          <w:sz w:val="22"/>
          <w:szCs w:val="22"/>
        </w:rPr>
        <w:t xml:space="preserve"> této smlouvy, tj. odborné práce vykonávají pracovníci, kteří nemají příslušnou kvalifikaci, nebo zhotovitel na požádání objednatele doklad o jejich kvalifikaci nepředloží v</w:t>
      </w:r>
      <w:r w:rsidR="00E920B2">
        <w:rPr>
          <w:rFonts w:ascii="Franklin Gothic Book" w:hAnsi="Franklin Gothic Book"/>
          <w:sz w:val="22"/>
          <w:szCs w:val="22"/>
        </w:rPr>
        <w:t>e</w:t>
      </w:r>
      <w:r w:rsidRPr="00D07DA7">
        <w:rPr>
          <w:rFonts w:ascii="Franklin Gothic Book" w:hAnsi="Franklin Gothic Book"/>
          <w:sz w:val="22"/>
          <w:szCs w:val="22"/>
        </w:rPr>
        <w:t> lhůtě 5 pracovních dnů, je povinen uhradit objednateli smluvní pokutu ve výši 5.000,- Kč pro každý jednotlivý případ.</w:t>
      </w:r>
    </w:p>
    <w:p w14:paraId="6EEF7502" w14:textId="77777777" w:rsidR="00F74D2B" w:rsidRPr="00D07DA7" w:rsidRDefault="00F74D2B" w:rsidP="00F74D2B">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2"/>
          <w:szCs w:val="22"/>
        </w:rPr>
      </w:pPr>
      <w:r w:rsidRPr="00D07DA7">
        <w:rPr>
          <w:rFonts w:ascii="Franklin Gothic Book" w:hAnsi="Franklin Gothic Book"/>
          <w:sz w:val="22"/>
          <w:szCs w:val="22"/>
        </w:rPr>
        <w:t xml:space="preserve">Zaplacením sjednané smluvní pokuty není dotčeno právo objednatele na náhradu škody. </w:t>
      </w:r>
    </w:p>
    <w:p w14:paraId="7368C6A8" w14:textId="77777777" w:rsidR="00F74D2B" w:rsidRPr="00D07DA7" w:rsidRDefault="00F74D2B" w:rsidP="00F74D2B">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2"/>
          <w:szCs w:val="22"/>
        </w:rPr>
      </w:pPr>
      <w:r w:rsidRPr="00D07DA7">
        <w:rPr>
          <w:rFonts w:ascii="Franklin Gothic Book" w:hAnsi="Franklin Gothic Book"/>
          <w:spacing w:val="-3"/>
          <w:sz w:val="22"/>
          <w:szCs w:val="22"/>
        </w:rPr>
        <w:t>Jakákoli smluvní pokuta sjednaná podle této smlouvy je splatná do 30 dnů od jejího uplatnění smluvní stranou.</w:t>
      </w:r>
    </w:p>
    <w:p w14:paraId="159A21D5" w14:textId="77777777" w:rsidR="00F74D2B" w:rsidRPr="00D07DA7" w:rsidRDefault="00F74D2B" w:rsidP="00F74D2B">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2"/>
          <w:szCs w:val="22"/>
        </w:rPr>
      </w:pPr>
      <w:r w:rsidRPr="00D07DA7">
        <w:rPr>
          <w:rFonts w:ascii="Franklin Gothic Book" w:hAnsi="Franklin Gothic Book"/>
          <w:spacing w:val="-3"/>
          <w:sz w:val="22"/>
          <w:szCs w:val="22"/>
        </w:rPr>
        <w:t>V případě, že objednateli vznikne nárok na smluvní pokutu dle této smlouvy vůči zhotoviteli, je objednatel oprávněn započíst pohledávku z titulu nároku na úhradu smluvní pokuty proti kterékoli pohledávce zhotovitele vůči objednateli, zejména proti pohledávce na úhradu ceny díla či jeho části.</w:t>
      </w:r>
    </w:p>
    <w:p w14:paraId="55109329" w14:textId="77777777" w:rsidR="00F74D2B" w:rsidRPr="00D07DA7" w:rsidRDefault="00F74D2B" w:rsidP="00F74D2B">
      <w:pPr>
        <w:widowControl w:val="0"/>
        <w:snapToGrid w:val="0"/>
        <w:spacing w:before="0" w:after="120" w:line="240" w:lineRule="auto"/>
        <w:jc w:val="center"/>
        <w:rPr>
          <w:rFonts w:ascii="Franklin Gothic Book" w:hAnsi="Franklin Gothic Book"/>
          <w:b/>
          <w:sz w:val="22"/>
          <w:szCs w:val="22"/>
        </w:rPr>
      </w:pPr>
    </w:p>
    <w:p w14:paraId="77EA813B" w14:textId="77777777" w:rsidR="00F74D2B" w:rsidRPr="00D07DA7" w:rsidRDefault="00F74D2B" w:rsidP="00F74D2B">
      <w:pPr>
        <w:widowControl w:val="0"/>
        <w:snapToGrid w:val="0"/>
        <w:spacing w:before="0" w:after="0" w:line="240" w:lineRule="auto"/>
        <w:jc w:val="center"/>
        <w:rPr>
          <w:rFonts w:ascii="Franklin Gothic Book" w:hAnsi="Franklin Gothic Book"/>
          <w:b/>
          <w:sz w:val="22"/>
          <w:szCs w:val="22"/>
        </w:rPr>
      </w:pPr>
      <w:r w:rsidRPr="00D07DA7">
        <w:rPr>
          <w:rFonts w:ascii="Franklin Gothic Book" w:hAnsi="Franklin Gothic Book"/>
          <w:b/>
          <w:sz w:val="22"/>
          <w:szCs w:val="22"/>
        </w:rPr>
        <w:t>XV.</w:t>
      </w:r>
    </w:p>
    <w:p w14:paraId="7A6C9F81" w14:textId="32D36DD4" w:rsidR="00F74D2B" w:rsidRPr="00D07DA7" w:rsidRDefault="00F74D2B" w:rsidP="00F74D2B">
      <w:pPr>
        <w:widowControl w:val="0"/>
        <w:snapToGrid w:val="0"/>
        <w:spacing w:before="0" w:after="120" w:line="240" w:lineRule="auto"/>
        <w:jc w:val="center"/>
        <w:rPr>
          <w:rFonts w:ascii="Franklin Gothic Book" w:hAnsi="Franklin Gothic Book"/>
          <w:b/>
          <w:sz w:val="22"/>
          <w:szCs w:val="22"/>
          <w:u w:val="single"/>
        </w:rPr>
      </w:pPr>
      <w:r w:rsidRPr="00D07DA7">
        <w:rPr>
          <w:rFonts w:ascii="Franklin Gothic Book" w:hAnsi="Franklin Gothic Book"/>
          <w:b/>
          <w:sz w:val="22"/>
          <w:szCs w:val="22"/>
          <w:u w:val="single"/>
        </w:rPr>
        <w:t>Technický dozor objednatele (TD</w:t>
      </w:r>
      <w:r w:rsidR="00E758DD">
        <w:rPr>
          <w:rFonts w:ascii="Franklin Gothic Book" w:hAnsi="Franklin Gothic Book"/>
          <w:b/>
          <w:sz w:val="22"/>
          <w:szCs w:val="22"/>
          <w:u w:val="single"/>
        </w:rPr>
        <w:t>S</w:t>
      </w:r>
      <w:r w:rsidRPr="00D07DA7">
        <w:rPr>
          <w:rFonts w:ascii="Franklin Gothic Book" w:hAnsi="Franklin Gothic Book"/>
          <w:b/>
          <w:sz w:val="22"/>
          <w:szCs w:val="22"/>
          <w:u w:val="single"/>
        </w:rPr>
        <w:t>)</w:t>
      </w:r>
    </w:p>
    <w:p w14:paraId="3430076F" w14:textId="77777777" w:rsidR="00F74D2B" w:rsidRPr="00D07DA7" w:rsidRDefault="00F74D2B" w:rsidP="00F74D2B">
      <w:pPr>
        <w:widowControl w:val="0"/>
        <w:numPr>
          <w:ilvl w:val="0"/>
          <w:numId w:val="14"/>
        </w:numPr>
        <w:tabs>
          <w:tab w:val="clear" w:pos="720"/>
        </w:tabs>
        <w:snapToGrid w:val="0"/>
        <w:spacing w:before="0" w:after="120" w:line="240" w:lineRule="auto"/>
        <w:ind w:left="426" w:hanging="426"/>
        <w:rPr>
          <w:rFonts w:ascii="Franklin Gothic Book" w:hAnsi="Franklin Gothic Book"/>
          <w:sz w:val="22"/>
          <w:szCs w:val="22"/>
        </w:rPr>
      </w:pPr>
      <w:r w:rsidRPr="00D07DA7">
        <w:rPr>
          <w:rFonts w:ascii="Franklin Gothic Book" w:hAnsi="Franklin Gothic Book"/>
          <w:sz w:val="22"/>
          <w:szCs w:val="22"/>
        </w:rPr>
        <w:t>Objednatel vykonává na stavbě kontrolu prostřednictvím technického dozoru objednatele.</w:t>
      </w:r>
    </w:p>
    <w:p w14:paraId="3199F2A2" w14:textId="1476BDDC" w:rsidR="00F74D2B" w:rsidRPr="00D07DA7" w:rsidRDefault="00F74D2B" w:rsidP="00F74D2B">
      <w:pPr>
        <w:widowControl w:val="0"/>
        <w:numPr>
          <w:ilvl w:val="0"/>
          <w:numId w:val="14"/>
        </w:numPr>
        <w:tabs>
          <w:tab w:val="clear" w:pos="720"/>
        </w:tabs>
        <w:snapToGrid w:val="0"/>
        <w:spacing w:before="0" w:after="120" w:line="240" w:lineRule="auto"/>
        <w:ind w:left="426" w:hanging="426"/>
        <w:rPr>
          <w:rFonts w:ascii="Franklin Gothic Book" w:hAnsi="Franklin Gothic Book"/>
          <w:sz w:val="22"/>
          <w:szCs w:val="22"/>
        </w:rPr>
      </w:pPr>
      <w:r w:rsidRPr="00D07DA7">
        <w:rPr>
          <w:rFonts w:ascii="Franklin Gothic Book" w:hAnsi="Franklin Gothic Book"/>
          <w:sz w:val="22"/>
          <w:szCs w:val="22"/>
        </w:rPr>
        <w:t>TD</w:t>
      </w:r>
      <w:r w:rsidR="00E758DD">
        <w:rPr>
          <w:rFonts w:ascii="Franklin Gothic Book" w:hAnsi="Franklin Gothic Book"/>
          <w:sz w:val="22"/>
          <w:szCs w:val="22"/>
        </w:rPr>
        <w:t>S</w:t>
      </w:r>
      <w:r w:rsidRPr="00D07DA7">
        <w:rPr>
          <w:rFonts w:ascii="Franklin Gothic Book" w:hAnsi="Franklin Gothic Book"/>
          <w:sz w:val="22"/>
          <w:szCs w:val="22"/>
        </w:rPr>
        <w:t xml:space="preserve"> je zejména oprávněn činit zápisy do stavebního deníku, upozorňovat na nedostatky, udělovat zhotoviteli pokyny</w:t>
      </w:r>
      <w:r w:rsidR="009C7D62">
        <w:rPr>
          <w:rFonts w:ascii="Franklin Gothic Book" w:hAnsi="Franklin Gothic Book"/>
          <w:sz w:val="22"/>
          <w:szCs w:val="22"/>
        </w:rPr>
        <w:t>, podepisovat zjišťovací protokol skutečně provedených prací</w:t>
      </w:r>
      <w:r w:rsidRPr="00D07DA7">
        <w:rPr>
          <w:rFonts w:ascii="Franklin Gothic Book" w:hAnsi="Franklin Gothic Book"/>
          <w:sz w:val="22"/>
          <w:szCs w:val="22"/>
        </w:rPr>
        <w:t>.</w:t>
      </w:r>
    </w:p>
    <w:p w14:paraId="79FE0B5D" w14:textId="3D2D2601" w:rsidR="00F74D2B" w:rsidRPr="00D07DA7" w:rsidRDefault="00F74D2B" w:rsidP="00F74D2B">
      <w:pPr>
        <w:widowControl w:val="0"/>
        <w:numPr>
          <w:ilvl w:val="0"/>
          <w:numId w:val="14"/>
        </w:numPr>
        <w:tabs>
          <w:tab w:val="clear" w:pos="720"/>
        </w:tabs>
        <w:snapToGrid w:val="0"/>
        <w:spacing w:before="0" w:after="120" w:line="240" w:lineRule="auto"/>
        <w:ind w:left="426" w:hanging="426"/>
        <w:rPr>
          <w:rFonts w:ascii="Franklin Gothic Book" w:hAnsi="Franklin Gothic Book"/>
          <w:sz w:val="22"/>
          <w:szCs w:val="22"/>
        </w:rPr>
      </w:pPr>
      <w:r w:rsidRPr="00D07DA7">
        <w:rPr>
          <w:rFonts w:ascii="Franklin Gothic Book" w:hAnsi="Franklin Gothic Book"/>
          <w:sz w:val="22"/>
          <w:szCs w:val="22"/>
        </w:rPr>
        <w:t>TD</w:t>
      </w:r>
      <w:r w:rsidR="00E758DD">
        <w:rPr>
          <w:rFonts w:ascii="Franklin Gothic Book" w:hAnsi="Franklin Gothic Book"/>
          <w:sz w:val="22"/>
          <w:szCs w:val="22"/>
        </w:rPr>
        <w:t>S</w:t>
      </w:r>
      <w:r w:rsidRPr="00D07DA7">
        <w:rPr>
          <w:rFonts w:ascii="Franklin Gothic Book" w:hAnsi="Franklin Gothic Book"/>
          <w:sz w:val="22"/>
          <w:szCs w:val="22"/>
        </w:rPr>
        <w:t xml:space="preserve"> je oprávněn nařídit zhotoviteli přerušení prací zhotovitele v případě, že je ohrožena bezpečnost realizace díla, život nebo zdraví osob pohybujících se na stavbě nebo hrozí-li nebezpečí škody na majetku objednatele či třetích osob. O této skutečnosti pak TD</w:t>
      </w:r>
      <w:r w:rsidR="00E758DD">
        <w:rPr>
          <w:rFonts w:ascii="Franklin Gothic Book" w:hAnsi="Franklin Gothic Book"/>
          <w:sz w:val="22"/>
          <w:szCs w:val="22"/>
        </w:rPr>
        <w:t>S</w:t>
      </w:r>
      <w:r w:rsidRPr="00D07DA7">
        <w:rPr>
          <w:rFonts w:ascii="Franklin Gothic Book" w:hAnsi="Franklin Gothic Book"/>
          <w:sz w:val="22"/>
          <w:szCs w:val="22"/>
        </w:rPr>
        <w:t xml:space="preserve"> sepíše zápis do stavebního deníku.</w:t>
      </w:r>
    </w:p>
    <w:p w14:paraId="2206D8D0" w14:textId="053D636A" w:rsidR="00F74D2B" w:rsidRPr="00D07DA7" w:rsidRDefault="00F74D2B" w:rsidP="00F74D2B">
      <w:pPr>
        <w:widowControl w:val="0"/>
        <w:numPr>
          <w:ilvl w:val="0"/>
          <w:numId w:val="14"/>
        </w:numPr>
        <w:tabs>
          <w:tab w:val="clear" w:pos="720"/>
        </w:tabs>
        <w:snapToGrid w:val="0"/>
        <w:spacing w:before="0" w:after="120" w:line="240" w:lineRule="auto"/>
        <w:ind w:left="426" w:hanging="426"/>
        <w:rPr>
          <w:rFonts w:ascii="Franklin Gothic Book" w:hAnsi="Franklin Gothic Book"/>
          <w:sz w:val="22"/>
          <w:szCs w:val="22"/>
        </w:rPr>
      </w:pPr>
      <w:r w:rsidRPr="00D07DA7">
        <w:rPr>
          <w:rFonts w:ascii="Franklin Gothic Book" w:hAnsi="Franklin Gothic Book"/>
          <w:sz w:val="22"/>
          <w:szCs w:val="22"/>
        </w:rPr>
        <w:t>TD</w:t>
      </w:r>
      <w:r w:rsidR="00E758DD">
        <w:rPr>
          <w:rFonts w:ascii="Franklin Gothic Book" w:hAnsi="Franklin Gothic Book"/>
          <w:sz w:val="22"/>
          <w:szCs w:val="22"/>
        </w:rPr>
        <w:t>S</w:t>
      </w:r>
      <w:r w:rsidRPr="00D07DA7">
        <w:rPr>
          <w:rFonts w:ascii="Franklin Gothic Book" w:hAnsi="Franklin Gothic Book"/>
          <w:sz w:val="22"/>
          <w:szCs w:val="22"/>
        </w:rPr>
        <w:t xml:space="preserve"> je dále oprávněn přerušit práce taktéž, pokud zjistí, že zhotovitel provádí dílo v rozporu se sjednanou kvalitou nebo je v prodlení s dodávkou díla či používá nevhodné materiály.  I v tomto případě učiní TD</w:t>
      </w:r>
      <w:r w:rsidR="00E758DD">
        <w:rPr>
          <w:rFonts w:ascii="Franklin Gothic Book" w:hAnsi="Franklin Gothic Book"/>
          <w:sz w:val="22"/>
          <w:szCs w:val="22"/>
        </w:rPr>
        <w:t>S</w:t>
      </w:r>
      <w:r w:rsidRPr="00D07DA7">
        <w:rPr>
          <w:rFonts w:ascii="Franklin Gothic Book" w:hAnsi="Franklin Gothic Book"/>
          <w:sz w:val="22"/>
          <w:szCs w:val="22"/>
        </w:rPr>
        <w:t xml:space="preserve"> o těchto skutečnostech zápis do stavebního deníku, v němž mimo jiné uvede i lhůtu a návrh na odstranění zjištěných nedostatků. V případě, že zhotovitel v určené lhůtě zjištěné nedostatky neodstraní, je objednatel oprávněn tyto odstranit na náklady zhotovitele sám, s tím, že vzniklé náklady započte na svou povinnost k úhradě ceny díla zhotoviteli anebo je objednatel oprávněn od této smlouvy odstoupit.</w:t>
      </w:r>
    </w:p>
    <w:p w14:paraId="7BB857EF" w14:textId="7C367129" w:rsidR="00F74D2B" w:rsidRPr="00D07DA7" w:rsidRDefault="00F74D2B" w:rsidP="00F74D2B">
      <w:pPr>
        <w:widowControl w:val="0"/>
        <w:numPr>
          <w:ilvl w:val="0"/>
          <w:numId w:val="14"/>
        </w:numPr>
        <w:tabs>
          <w:tab w:val="clear" w:pos="720"/>
        </w:tabs>
        <w:snapToGrid w:val="0"/>
        <w:spacing w:before="0" w:after="120" w:line="240" w:lineRule="auto"/>
        <w:ind w:left="426" w:hanging="426"/>
        <w:rPr>
          <w:rFonts w:ascii="Franklin Gothic Book" w:hAnsi="Franklin Gothic Book"/>
          <w:sz w:val="22"/>
          <w:szCs w:val="22"/>
        </w:rPr>
      </w:pPr>
      <w:r w:rsidRPr="00D07DA7">
        <w:rPr>
          <w:rFonts w:ascii="Franklin Gothic Book" w:hAnsi="Franklin Gothic Book"/>
          <w:sz w:val="22"/>
          <w:szCs w:val="22"/>
        </w:rPr>
        <w:t>TD</w:t>
      </w:r>
      <w:r w:rsidR="00E758DD">
        <w:rPr>
          <w:rFonts w:ascii="Franklin Gothic Book" w:hAnsi="Franklin Gothic Book"/>
          <w:sz w:val="22"/>
          <w:szCs w:val="22"/>
        </w:rPr>
        <w:t>S</w:t>
      </w:r>
      <w:r w:rsidRPr="00D07DA7">
        <w:rPr>
          <w:rFonts w:ascii="Franklin Gothic Book" w:hAnsi="Franklin Gothic Book"/>
          <w:sz w:val="22"/>
          <w:szCs w:val="22"/>
        </w:rPr>
        <w:t xml:space="preserve"> není oprávněn měnit tuto smlouvu.</w:t>
      </w:r>
    </w:p>
    <w:p w14:paraId="6A126AC0" w14:textId="4CEE7A97" w:rsidR="00F74D2B" w:rsidRPr="00D07DA7" w:rsidRDefault="00F74D2B" w:rsidP="00F74D2B">
      <w:pPr>
        <w:widowControl w:val="0"/>
        <w:numPr>
          <w:ilvl w:val="0"/>
          <w:numId w:val="14"/>
        </w:numPr>
        <w:tabs>
          <w:tab w:val="clear" w:pos="720"/>
        </w:tabs>
        <w:snapToGrid w:val="0"/>
        <w:spacing w:before="0" w:after="120" w:line="240" w:lineRule="auto"/>
        <w:ind w:left="426" w:hanging="426"/>
        <w:rPr>
          <w:rFonts w:ascii="Franklin Gothic Book" w:hAnsi="Franklin Gothic Book"/>
          <w:sz w:val="22"/>
          <w:szCs w:val="22"/>
        </w:rPr>
      </w:pPr>
      <w:r w:rsidRPr="00D07DA7">
        <w:rPr>
          <w:rFonts w:ascii="Franklin Gothic Book" w:hAnsi="Franklin Gothic Book"/>
          <w:sz w:val="22"/>
          <w:szCs w:val="22"/>
        </w:rPr>
        <w:t>TD</w:t>
      </w:r>
      <w:r w:rsidR="00E758DD">
        <w:rPr>
          <w:rFonts w:ascii="Franklin Gothic Book" w:hAnsi="Franklin Gothic Book"/>
          <w:sz w:val="22"/>
          <w:szCs w:val="22"/>
        </w:rPr>
        <w:t>S</w:t>
      </w:r>
      <w:r w:rsidRPr="00D07DA7">
        <w:rPr>
          <w:rFonts w:ascii="Franklin Gothic Book" w:hAnsi="Franklin Gothic Book"/>
          <w:sz w:val="22"/>
          <w:szCs w:val="22"/>
        </w:rPr>
        <w:t xml:space="preserve"> nesmí provádět zhotovitel ani osoba s ním propojená.</w:t>
      </w:r>
    </w:p>
    <w:p w14:paraId="219E40F9" w14:textId="77777777" w:rsidR="00F74D2B" w:rsidRPr="00D07DA7" w:rsidRDefault="00F74D2B" w:rsidP="00F74D2B">
      <w:pPr>
        <w:widowControl w:val="0"/>
        <w:snapToGrid w:val="0"/>
        <w:spacing w:before="0" w:after="120" w:line="240" w:lineRule="auto"/>
        <w:rPr>
          <w:rFonts w:ascii="Franklin Gothic Book" w:hAnsi="Franklin Gothic Book"/>
          <w:sz w:val="22"/>
          <w:szCs w:val="22"/>
        </w:rPr>
      </w:pPr>
    </w:p>
    <w:p w14:paraId="4F2F5012" w14:textId="77777777" w:rsidR="00F74D2B" w:rsidRPr="00D07DA7" w:rsidRDefault="00F74D2B" w:rsidP="00F74D2B">
      <w:pPr>
        <w:widowControl w:val="0"/>
        <w:snapToGrid w:val="0"/>
        <w:spacing w:before="0" w:after="0" w:line="240" w:lineRule="auto"/>
        <w:jc w:val="center"/>
        <w:rPr>
          <w:rFonts w:ascii="Franklin Gothic Book" w:hAnsi="Franklin Gothic Book"/>
          <w:b/>
          <w:sz w:val="22"/>
          <w:szCs w:val="22"/>
        </w:rPr>
      </w:pPr>
      <w:r w:rsidRPr="00D07DA7">
        <w:rPr>
          <w:rFonts w:ascii="Franklin Gothic Book" w:hAnsi="Franklin Gothic Book"/>
          <w:b/>
          <w:sz w:val="22"/>
          <w:szCs w:val="22"/>
        </w:rPr>
        <w:t>XVI.</w:t>
      </w:r>
    </w:p>
    <w:p w14:paraId="651FA48B" w14:textId="77777777" w:rsidR="00F74D2B" w:rsidRPr="00D07DA7" w:rsidRDefault="00F74D2B" w:rsidP="00F74D2B">
      <w:pPr>
        <w:widowControl w:val="0"/>
        <w:snapToGrid w:val="0"/>
        <w:spacing w:before="0" w:after="120" w:line="240" w:lineRule="auto"/>
        <w:jc w:val="center"/>
        <w:rPr>
          <w:rFonts w:ascii="Franklin Gothic Book" w:hAnsi="Franklin Gothic Book"/>
          <w:b/>
          <w:sz w:val="22"/>
          <w:szCs w:val="22"/>
          <w:u w:val="single"/>
        </w:rPr>
      </w:pPr>
      <w:r w:rsidRPr="00D07DA7">
        <w:rPr>
          <w:rFonts w:ascii="Franklin Gothic Book" w:hAnsi="Franklin Gothic Book"/>
          <w:b/>
          <w:sz w:val="22"/>
          <w:szCs w:val="22"/>
          <w:u w:val="single"/>
        </w:rPr>
        <w:t>Ukončení smluvního vztahu</w:t>
      </w:r>
    </w:p>
    <w:p w14:paraId="09F858D1" w14:textId="77777777" w:rsidR="00F74D2B" w:rsidRPr="00D07DA7" w:rsidRDefault="00F74D2B" w:rsidP="00F74D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2"/>
          <w:szCs w:val="22"/>
        </w:rPr>
      </w:pPr>
      <w:r w:rsidRPr="00D07DA7">
        <w:rPr>
          <w:rFonts w:ascii="Franklin Gothic Book" w:hAnsi="Franklin Gothic Book"/>
          <w:sz w:val="22"/>
          <w:szCs w:val="22"/>
        </w:rPr>
        <w:t xml:space="preserve">Smluvní strany mohou tuto smlouvu ukončit dohodou, která musí mít písemnou formu. </w:t>
      </w:r>
    </w:p>
    <w:p w14:paraId="1774081E" w14:textId="77777777" w:rsidR="00F74D2B" w:rsidRPr="00D07DA7" w:rsidRDefault="00F74D2B" w:rsidP="00F74D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2"/>
          <w:szCs w:val="22"/>
        </w:rPr>
      </w:pPr>
      <w:r w:rsidRPr="00D07DA7">
        <w:rPr>
          <w:rFonts w:ascii="Franklin Gothic Book" w:hAnsi="Franklin Gothic Book"/>
          <w:sz w:val="22"/>
          <w:szCs w:val="22"/>
        </w:rPr>
        <w:t>Objednatel je oprávněn od této smlouvy odstoupit nad rámec úpravy dle platných právních předpisů z následujících důvodů:</w:t>
      </w:r>
    </w:p>
    <w:p w14:paraId="59683798" w14:textId="77777777" w:rsidR="00F74D2B" w:rsidRPr="00D07DA7" w:rsidRDefault="00F74D2B" w:rsidP="00F74D2B">
      <w:pPr>
        <w:widowControl w:val="0"/>
        <w:numPr>
          <w:ilvl w:val="1"/>
          <w:numId w:val="12"/>
        </w:numPr>
        <w:tabs>
          <w:tab w:val="left" w:pos="900"/>
        </w:tabs>
        <w:snapToGrid w:val="0"/>
        <w:spacing w:before="0" w:after="120" w:line="240" w:lineRule="auto"/>
        <w:rPr>
          <w:rFonts w:ascii="Franklin Gothic Book" w:hAnsi="Franklin Gothic Book"/>
          <w:sz w:val="22"/>
          <w:szCs w:val="22"/>
        </w:rPr>
      </w:pPr>
      <w:r w:rsidRPr="00D07DA7">
        <w:rPr>
          <w:rFonts w:ascii="Franklin Gothic Book" w:hAnsi="Franklin Gothic Book"/>
          <w:sz w:val="22"/>
          <w:szCs w:val="22"/>
        </w:rPr>
        <w:t>zhotovitel bude v prodlení s převzetím staveniště po dobu delší než 30 kalendářních dnů,</w:t>
      </w:r>
    </w:p>
    <w:p w14:paraId="0E29B41D" w14:textId="2A960382" w:rsidR="00F74D2B" w:rsidRPr="00D07DA7" w:rsidRDefault="00F74D2B" w:rsidP="00F74D2B">
      <w:pPr>
        <w:widowControl w:val="0"/>
        <w:numPr>
          <w:ilvl w:val="1"/>
          <w:numId w:val="12"/>
        </w:numPr>
        <w:tabs>
          <w:tab w:val="left" w:pos="900"/>
        </w:tabs>
        <w:snapToGrid w:val="0"/>
        <w:spacing w:before="0" w:after="120" w:line="240" w:lineRule="auto"/>
        <w:rPr>
          <w:rFonts w:ascii="Franklin Gothic Book" w:hAnsi="Franklin Gothic Book"/>
          <w:sz w:val="22"/>
          <w:szCs w:val="22"/>
        </w:rPr>
      </w:pPr>
      <w:r w:rsidRPr="00D07DA7">
        <w:rPr>
          <w:rFonts w:ascii="Franklin Gothic Book" w:hAnsi="Franklin Gothic Book"/>
          <w:sz w:val="22"/>
          <w:szCs w:val="22"/>
        </w:rPr>
        <w:t xml:space="preserve">zhotovitel bude v prodlení </w:t>
      </w:r>
      <w:r w:rsidR="000E6F69">
        <w:rPr>
          <w:rFonts w:ascii="Franklin Gothic Book" w:hAnsi="Franklin Gothic Book"/>
          <w:sz w:val="22"/>
          <w:szCs w:val="22"/>
        </w:rPr>
        <w:t>s prováděním (</w:t>
      </w:r>
      <w:r w:rsidRPr="00D07DA7">
        <w:rPr>
          <w:rFonts w:ascii="Franklin Gothic Book" w:hAnsi="Franklin Gothic Book"/>
          <w:sz w:val="22"/>
          <w:szCs w:val="22"/>
        </w:rPr>
        <w:t>zahájením díla</w:t>
      </w:r>
      <w:r w:rsidR="000E6F69">
        <w:rPr>
          <w:rFonts w:ascii="Franklin Gothic Book" w:hAnsi="Franklin Gothic Book"/>
          <w:sz w:val="22"/>
          <w:szCs w:val="22"/>
        </w:rPr>
        <w:t xml:space="preserve"> od termínu předání staveniště, nebo prodlení s termínem, jež je v časovém harmonogramu označen jako uzlový bod)</w:t>
      </w:r>
      <w:r w:rsidRPr="00D07DA7">
        <w:rPr>
          <w:rFonts w:ascii="Franklin Gothic Book" w:hAnsi="Franklin Gothic Book"/>
          <w:sz w:val="22"/>
          <w:szCs w:val="22"/>
        </w:rPr>
        <w:t xml:space="preserve"> nebo dokončením díla podle této smlouvy delším než </w:t>
      </w:r>
      <w:r w:rsidR="00940A23">
        <w:rPr>
          <w:rFonts w:ascii="Franklin Gothic Book" w:hAnsi="Franklin Gothic Book"/>
          <w:sz w:val="22"/>
          <w:szCs w:val="22"/>
        </w:rPr>
        <w:t>30</w:t>
      </w:r>
      <w:r w:rsidRPr="00D07DA7">
        <w:rPr>
          <w:rFonts w:ascii="Franklin Gothic Book" w:hAnsi="Franklin Gothic Book"/>
          <w:sz w:val="22"/>
          <w:szCs w:val="22"/>
        </w:rPr>
        <w:t xml:space="preserve"> kalendářních dnů, nebo</w:t>
      </w:r>
    </w:p>
    <w:p w14:paraId="70EF739B" w14:textId="77777777" w:rsidR="00F74D2B" w:rsidRPr="00D07DA7" w:rsidRDefault="00F74D2B" w:rsidP="00F74D2B">
      <w:pPr>
        <w:widowControl w:val="0"/>
        <w:numPr>
          <w:ilvl w:val="1"/>
          <w:numId w:val="12"/>
        </w:numPr>
        <w:tabs>
          <w:tab w:val="left" w:pos="900"/>
        </w:tabs>
        <w:snapToGrid w:val="0"/>
        <w:spacing w:before="0" w:after="120" w:line="240" w:lineRule="auto"/>
        <w:rPr>
          <w:rFonts w:ascii="Franklin Gothic Book" w:hAnsi="Franklin Gothic Book"/>
          <w:sz w:val="22"/>
          <w:szCs w:val="22"/>
        </w:rPr>
      </w:pPr>
      <w:r w:rsidRPr="00D07DA7">
        <w:rPr>
          <w:rFonts w:ascii="Franklin Gothic Book" w:hAnsi="Franklin Gothic Book"/>
          <w:sz w:val="22"/>
          <w:szCs w:val="22"/>
        </w:rPr>
        <w:t>zhotovitel bude provádět dílo v rozporu s touto smlouvou, resp. projektovou dokumentací, platnými technickými normami, obecně závaznými předpisy, případně pokyny objednatele a nezjedná nápravu (tj. zejména, nikoliv však výlučně, neodstraní vady vzniklé vadným prováděním díla), ačkoliv byl zhotovitel na toto své chování nebo porušování povinností objednatelem písemně upozorněn a vyzván ke zjednání nápravy, nebo</w:t>
      </w:r>
    </w:p>
    <w:p w14:paraId="2D32EE8E" w14:textId="77777777" w:rsidR="00F74D2B" w:rsidRPr="00D07DA7" w:rsidRDefault="00F74D2B" w:rsidP="00F74D2B">
      <w:pPr>
        <w:widowControl w:val="0"/>
        <w:numPr>
          <w:ilvl w:val="1"/>
          <w:numId w:val="12"/>
        </w:numPr>
        <w:tabs>
          <w:tab w:val="left" w:pos="9072"/>
        </w:tabs>
        <w:snapToGrid w:val="0"/>
        <w:spacing w:before="0" w:after="120" w:line="240" w:lineRule="auto"/>
        <w:rPr>
          <w:rFonts w:ascii="Franklin Gothic Book" w:hAnsi="Franklin Gothic Book"/>
          <w:sz w:val="22"/>
          <w:szCs w:val="22"/>
        </w:rPr>
      </w:pPr>
      <w:r w:rsidRPr="00D07DA7">
        <w:rPr>
          <w:rFonts w:ascii="Franklin Gothic Book" w:hAnsi="Franklin Gothic Book"/>
          <w:sz w:val="22"/>
          <w:szCs w:val="22"/>
        </w:rPr>
        <w:t xml:space="preserve">zhotovitel neoprávněně zastaví či přeruší práce na dobu delší jak 15 dnů, nebo </w:t>
      </w:r>
    </w:p>
    <w:p w14:paraId="15F69122" w14:textId="17F60909" w:rsidR="00F74D2B" w:rsidRPr="00D07DA7" w:rsidRDefault="00F74D2B" w:rsidP="00F74D2B">
      <w:pPr>
        <w:widowControl w:val="0"/>
        <w:numPr>
          <w:ilvl w:val="1"/>
          <w:numId w:val="12"/>
        </w:numPr>
        <w:tabs>
          <w:tab w:val="left" w:pos="900"/>
        </w:tabs>
        <w:snapToGrid w:val="0"/>
        <w:spacing w:before="0" w:after="120" w:line="240" w:lineRule="auto"/>
        <w:rPr>
          <w:rFonts w:ascii="Franklin Gothic Book" w:hAnsi="Franklin Gothic Book"/>
          <w:sz w:val="22"/>
          <w:szCs w:val="22"/>
        </w:rPr>
      </w:pPr>
      <w:r w:rsidRPr="00D07DA7">
        <w:rPr>
          <w:rFonts w:ascii="Franklin Gothic Book" w:hAnsi="Franklin Gothic Book"/>
          <w:sz w:val="22"/>
          <w:szCs w:val="22"/>
        </w:rPr>
        <w:lastRenderedPageBreak/>
        <w:t xml:space="preserve">zhotovitel bude v prodlení s odstraněním jakékoliv vady nebo nedodělku díla podle této smlouvy delším než 10 pracovních dnů nebo se v průběhu záruční doby vyskytne nebo projeví opakovaně (tzn. alespoň </w:t>
      </w:r>
      <w:r w:rsidR="0025622C">
        <w:rPr>
          <w:rFonts w:ascii="Franklin Gothic Book" w:hAnsi="Franklin Gothic Book"/>
          <w:sz w:val="22"/>
          <w:szCs w:val="22"/>
        </w:rPr>
        <w:t>třikrát</w:t>
      </w:r>
      <w:r w:rsidRPr="00D07DA7">
        <w:rPr>
          <w:rFonts w:ascii="Franklin Gothic Book" w:hAnsi="Franklin Gothic Book"/>
          <w:sz w:val="22"/>
          <w:szCs w:val="22"/>
        </w:rPr>
        <w:t>) jakákoliv vada díla nebo se v průběhu záruční doby vyskytne nebo projeví více vad díla (tzn. alespoň tři vady), nebo</w:t>
      </w:r>
    </w:p>
    <w:p w14:paraId="2F2A8D22" w14:textId="5138DC66" w:rsidR="00F74D2B" w:rsidRPr="00D07DA7" w:rsidRDefault="00F74D2B" w:rsidP="00F74D2B">
      <w:pPr>
        <w:widowControl w:val="0"/>
        <w:numPr>
          <w:ilvl w:val="1"/>
          <w:numId w:val="12"/>
        </w:numPr>
        <w:tabs>
          <w:tab w:val="left" w:pos="900"/>
        </w:tabs>
        <w:snapToGrid w:val="0"/>
        <w:spacing w:before="0" w:after="120" w:line="240" w:lineRule="auto"/>
        <w:rPr>
          <w:rFonts w:ascii="Franklin Gothic Book" w:hAnsi="Franklin Gothic Book"/>
          <w:sz w:val="22"/>
          <w:szCs w:val="22"/>
        </w:rPr>
      </w:pPr>
      <w:r w:rsidRPr="00D07DA7">
        <w:rPr>
          <w:rFonts w:ascii="Franklin Gothic Book" w:hAnsi="Franklin Gothic Book"/>
          <w:sz w:val="22"/>
          <w:szCs w:val="22"/>
        </w:rPr>
        <w:t xml:space="preserve">důsledky vyplývající z působení vyšší moci tak, jak je definována </w:t>
      </w:r>
      <w:r w:rsidR="00E758DD">
        <w:rPr>
          <w:rFonts w:ascii="Franklin Gothic Book" w:hAnsi="Franklin Gothic Book"/>
          <w:sz w:val="22"/>
          <w:szCs w:val="22"/>
        </w:rPr>
        <w:t>v této smlouvě</w:t>
      </w:r>
      <w:r w:rsidRPr="00D07DA7">
        <w:rPr>
          <w:rFonts w:ascii="Franklin Gothic Book" w:hAnsi="Franklin Gothic Book"/>
          <w:sz w:val="22"/>
          <w:szCs w:val="22"/>
        </w:rPr>
        <w:t>, budou trvat déle než 90 kalendářních dnů, nebo</w:t>
      </w:r>
    </w:p>
    <w:p w14:paraId="0E752BA5" w14:textId="77777777" w:rsidR="00F74D2B" w:rsidRPr="00D07DA7" w:rsidRDefault="00F74D2B" w:rsidP="00F74D2B">
      <w:pPr>
        <w:widowControl w:val="0"/>
        <w:numPr>
          <w:ilvl w:val="1"/>
          <w:numId w:val="12"/>
        </w:numPr>
        <w:tabs>
          <w:tab w:val="left" w:pos="900"/>
        </w:tabs>
        <w:snapToGrid w:val="0"/>
        <w:spacing w:before="0" w:after="120" w:line="240" w:lineRule="auto"/>
        <w:rPr>
          <w:rFonts w:ascii="Franklin Gothic Book" w:hAnsi="Franklin Gothic Book"/>
          <w:sz w:val="22"/>
          <w:szCs w:val="22"/>
        </w:rPr>
      </w:pPr>
      <w:r w:rsidRPr="00D07DA7">
        <w:rPr>
          <w:rFonts w:ascii="Franklin Gothic Book" w:hAnsi="Franklin Gothic Book"/>
          <w:sz w:val="22"/>
          <w:szCs w:val="22"/>
        </w:rPr>
        <w:t>plnění ze strany objednatele dle této smlouvy nebude kryto rozpočtem objednatele, nebo</w:t>
      </w:r>
    </w:p>
    <w:p w14:paraId="401807B2" w14:textId="77777777" w:rsidR="00F74D2B" w:rsidRPr="00D07DA7" w:rsidRDefault="00F74D2B" w:rsidP="00F74D2B">
      <w:pPr>
        <w:widowControl w:val="0"/>
        <w:numPr>
          <w:ilvl w:val="1"/>
          <w:numId w:val="12"/>
        </w:numPr>
        <w:tabs>
          <w:tab w:val="left" w:pos="900"/>
        </w:tabs>
        <w:snapToGrid w:val="0"/>
        <w:spacing w:before="0" w:after="120" w:line="240" w:lineRule="auto"/>
        <w:rPr>
          <w:rFonts w:ascii="Franklin Gothic Book" w:hAnsi="Franklin Gothic Book"/>
          <w:sz w:val="22"/>
          <w:szCs w:val="22"/>
        </w:rPr>
      </w:pPr>
      <w:r w:rsidRPr="00D07DA7">
        <w:rPr>
          <w:rFonts w:ascii="Franklin Gothic Book" w:hAnsi="Franklin Gothic Book"/>
          <w:sz w:val="22"/>
          <w:szCs w:val="22"/>
        </w:rPr>
        <w:t>na majetek zhotovitele bude prohlášen konkurz nebo bude návrh na konkurz zamítnut pro nedostatek majetku zhotovitele nebo bude soudem povoleno vyrovnání, nebo</w:t>
      </w:r>
    </w:p>
    <w:p w14:paraId="74EC1EB0" w14:textId="77777777" w:rsidR="00F74D2B" w:rsidRPr="00D07DA7" w:rsidRDefault="00F74D2B" w:rsidP="00F74D2B">
      <w:pPr>
        <w:widowControl w:val="0"/>
        <w:numPr>
          <w:ilvl w:val="1"/>
          <w:numId w:val="12"/>
        </w:numPr>
        <w:tabs>
          <w:tab w:val="left" w:pos="900"/>
        </w:tabs>
        <w:snapToGrid w:val="0"/>
        <w:spacing w:before="0" w:after="120" w:line="240" w:lineRule="auto"/>
        <w:rPr>
          <w:rFonts w:ascii="Franklin Gothic Book" w:hAnsi="Franklin Gothic Book"/>
          <w:sz w:val="22"/>
          <w:szCs w:val="22"/>
        </w:rPr>
      </w:pPr>
      <w:r w:rsidRPr="00D07DA7">
        <w:rPr>
          <w:rFonts w:ascii="Franklin Gothic Book" w:hAnsi="Franklin Gothic Book"/>
          <w:sz w:val="22"/>
          <w:szCs w:val="22"/>
        </w:rPr>
        <w:t>v případech, kde je k jednání zhotovitele nutný předchozí písemný souhlas objednatele a zhotovitel činí opakovaně (tzn. alespoň třikrát) toto jednání bez tohoto souhlasu, nebo</w:t>
      </w:r>
    </w:p>
    <w:p w14:paraId="7F0C3585" w14:textId="17F5F790" w:rsidR="008D54A8" w:rsidRPr="008D54A8" w:rsidRDefault="008D54A8" w:rsidP="008D54A8">
      <w:pPr>
        <w:widowControl w:val="0"/>
        <w:numPr>
          <w:ilvl w:val="1"/>
          <w:numId w:val="12"/>
        </w:numPr>
        <w:tabs>
          <w:tab w:val="left" w:pos="900"/>
        </w:tabs>
        <w:snapToGrid w:val="0"/>
        <w:spacing w:before="0" w:after="120" w:line="240" w:lineRule="auto"/>
        <w:rPr>
          <w:rFonts w:ascii="Franklin Gothic Book" w:hAnsi="Franklin Gothic Book"/>
          <w:sz w:val="22"/>
          <w:szCs w:val="22"/>
        </w:rPr>
      </w:pPr>
      <w:r w:rsidRPr="0064094A">
        <w:rPr>
          <w:rFonts w:ascii="Franklin Gothic Book" w:hAnsi="Franklin Gothic Book"/>
          <w:sz w:val="22"/>
          <w:szCs w:val="22"/>
        </w:rPr>
        <w:t>v případě, kdy Úřad pro ochranu hospodářské soutěže, nebo jiný kompetentní kontrolní orgán rozhodne, že zadávací řízení, které předcházelo uzavření této smlouvy, bylo provedeno v rozporu s platnými právními předpisy,</w:t>
      </w:r>
    </w:p>
    <w:p w14:paraId="50C25511" w14:textId="77777777" w:rsidR="00F74D2B" w:rsidRPr="00D07DA7" w:rsidRDefault="00F74D2B" w:rsidP="00F74D2B">
      <w:pPr>
        <w:widowControl w:val="0"/>
        <w:numPr>
          <w:ilvl w:val="1"/>
          <w:numId w:val="12"/>
        </w:numPr>
        <w:tabs>
          <w:tab w:val="left" w:pos="900"/>
        </w:tabs>
        <w:snapToGrid w:val="0"/>
        <w:spacing w:before="0" w:after="120" w:line="240" w:lineRule="auto"/>
        <w:rPr>
          <w:rFonts w:ascii="Franklin Gothic Book" w:hAnsi="Franklin Gothic Book"/>
          <w:sz w:val="22"/>
          <w:szCs w:val="22"/>
        </w:rPr>
      </w:pPr>
      <w:r w:rsidRPr="00D07DA7">
        <w:rPr>
          <w:rFonts w:ascii="Franklin Gothic Book" w:hAnsi="Franklin Gothic Book"/>
          <w:sz w:val="22"/>
          <w:szCs w:val="22"/>
        </w:rPr>
        <w:t>v případě podstatného porušení této smlouvy, nebo</w:t>
      </w:r>
    </w:p>
    <w:p w14:paraId="4A463E8C" w14:textId="333DE3D7" w:rsidR="00F74D2B" w:rsidRPr="00D07DA7" w:rsidRDefault="00F74D2B" w:rsidP="00F74D2B">
      <w:pPr>
        <w:widowControl w:val="0"/>
        <w:numPr>
          <w:ilvl w:val="1"/>
          <w:numId w:val="12"/>
        </w:numPr>
        <w:tabs>
          <w:tab w:val="left" w:pos="900"/>
        </w:tabs>
        <w:snapToGrid w:val="0"/>
        <w:spacing w:before="0" w:after="120" w:line="240" w:lineRule="auto"/>
        <w:rPr>
          <w:rFonts w:ascii="Franklin Gothic Book" w:hAnsi="Franklin Gothic Book"/>
          <w:sz w:val="22"/>
          <w:szCs w:val="22"/>
        </w:rPr>
      </w:pPr>
      <w:r w:rsidRPr="00D07DA7">
        <w:rPr>
          <w:rFonts w:ascii="Franklin Gothic Book" w:hAnsi="Franklin Gothic Book"/>
          <w:sz w:val="22"/>
          <w:szCs w:val="22"/>
        </w:rPr>
        <w:t>bude prokázána nepravdivost prohlášení zhotovitele v čl. X</w:t>
      </w:r>
      <w:r w:rsidR="00E758DD">
        <w:rPr>
          <w:rFonts w:ascii="Franklin Gothic Book" w:hAnsi="Franklin Gothic Book"/>
          <w:sz w:val="22"/>
          <w:szCs w:val="22"/>
        </w:rPr>
        <w:t>I</w:t>
      </w:r>
      <w:r w:rsidRPr="00D07DA7">
        <w:rPr>
          <w:rFonts w:ascii="Franklin Gothic Book" w:hAnsi="Franklin Gothic Book"/>
          <w:sz w:val="22"/>
          <w:szCs w:val="22"/>
        </w:rPr>
        <w:t>X odst. 2 této smlouvy nebo se zhotovitel dopustí takového jednání po uzavření smlouvy.</w:t>
      </w:r>
    </w:p>
    <w:p w14:paraId="03DA64BE" w14:textId="3A919512" w:rsidR="00F74D2B" w:rsidRPr="00D07DA7" w:rsidRDefault="00F74D2B" w:rsidP="00F74D2B">
      <w:pPr>
        <w:widowControl w:val="0"/>
        <w:numPr>
          <w:ilvl w:val="0"/>
          <w:numId w:val="21"/>
        </w:numPr>
        <w:tabs>
          <w:tab w:val="clear" w:pos="720"/>
        </w:tabs>
        <w:snapToGrid w:val="0"/>
        <w:spacing w:before="0" w:after="120" w:line="240" w:lineRule="auto"/>
        <w:ind w:left="426" w:hanging="426"/>
        <w:rPr>
          <w:rFonts w:ascii="Franklin Gothic Book" w:hAnsi="Franklin Gothic Book"/>
          <w:sz w:val="22"/>
          <w:szCs w:val="22"/>
        </w:rPr>
      </w:pPr>
      <w:r w:rsidRPr="00D07DA7">
        <w:rPr>
          <w:rFonts w:ascii="Franklin Gothic Book" w:hAnsi="Franklin Gothic Book"/>
          <w:sz w:val="22"/>
          <w:szCs w:val="22"/>
        </w:rPr>
        <w:t xml:space="preserve">Zhotovitel je oprávněn odstoupit od této smlouvy výlučně z důvodu prodlení objednatele s plněním svých peněžitých závazků vyplývajících pro něj z této smlouvy vůči zhotoviteli delším než </w:t>
      </w:r>
      <w:r w:rsidR="00645278">
        <w:rPr>
          <w:rFonts w:ascii="Franklin Gothic Book" w:hAnsi="Franklin Gothic Book"/>
          <w:sz w:val="22"/>
          <w:szCs w:val="22"/>
        </w:rPr>
        <w:t>3</w:t>
      </w:r>
      <w:r w:rsidRPr="00D07DA7">
        <w:rPr>
          <w:rFonts w:ascii="Franklin Gothic Book" w:hAnsi="Franklin Gothic Book"/>
          <w:sz w:val="22"/>
          <w:szCs w:val="22"/>
        </w:rPr>
        <w:t>0 kalendářních dnů a toto porušení své povinnosti ze smlouvy nenapraví ani v přiměřené dodatečné lhůtě uvedené v písemné výzvě zhotovitele k nápravě, která nesmí být kratší než 30 kalendářních dnů ode dne, kdy objednatel tuto výzvu od zhotovitele obdrží.</w:t>
      </w:r>
    </w:p>
    <w:p w14:paraId="6C57855E" w14:textId="77777777" w:rsidR="00F74D2B" w:rsidRPr="00D07DA7" w:rsidRDefault="00F74D2B" w:rsidP="00F74D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2"/>
          <w:szCs w:val="22"/>
        </w:rPr>
      </w:pPr>
      <w:r w:rsidRPr="00D07DA7">
        <w:rPr>
          <w:rFonts w:ascii="Franklin Gothic Book" w:hAnsi="Franklin Gothic Book"/>
          <w:sz w:val="22"/>
          <w:szCs w:val="22"/>
        </w:rPr>
        <w:t xml:space="preserve">Odstoupení musí mít písemnou formu s tím, že je účinné ode dne jeho doručení druhé smluvní straně. </w:t>
      </w:r>
    </w:p>
    <w:p w14:paraId="74A457C3" w14:textId="77777777" w:rsidR="00F74D2B" w:rsidRPr="00D07DA7" w:rsidRDefault="00F74D2B" w:rsidP="00F74D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2"/>
          <w:szCs w:val="22"/>
        </w:rPr>
      </w:pPr>
      <w:r w:rsidRPr="00D07DA7">
        <w:rPr>
          <w:rFonts w:ascii="Franklin Gothic Book" w:hAnsi="Franklin Gothic Book"/>
          <w:sz w:val="22"/>
          <w:szCs w:val="22"/>
        </w:rPr>
        <w:t xml:space="preserve">V případě odstoupení od smlouvy smluvní strany provedou inventuru prací, dodávek provedených zhotovitelem do odstoupení od smlouvy a vyúčtování dosud provedených prací na díle nebo již dodaných částí díla. Zhotovitel je zároveň povinen do 15 dnů od doručení odstoupení od této smlouvy vyklidit staveniště a opustit všechny další prostory poskytnuté mu objednatelem. </w:t>
      </w:r>
    </w:p>
    <w:p w14:paraId="5FC7D457" w14:textId="77777777" w:rsidR="00F74D2B" w:rsidRPr="00D07DA7" w:rsidRDefault="00F74D2B" w:rsidP="00F74D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2"/>
          <w:szCs w:val="22"/>
        </w:rPr>
      </w:pPr>
      <w:r w:rsidRPr="00D07DA7">
        <w:rPr>
          <w:rFonts w:ascii="Franklin Gothic Book" w:hAnsi="Franklin Gothic Book"/>
          <w:sz w:val="22"/>
          <w:szCs w:val="22"/>
        </w:rPr>
        <w:t>V případě, že od této smlouvy oprávněně odstoupí zhotovitel a není-li v této smlouvě ujednáno jinak, má nárok na úhradu poměrné části ceny díla sjednané touto smlouvou pouze za práce a dodávky řádně provedené do odstoupení od smlouvy. Od této ceny je objednatel oprávněn odečíst cenu dodávek, které lze zhotoviteli vrátit, rozhodne-li se objednatel k jejich vrácení a takové dodávky zhotoviteli vrátí.</w:t>
      </w:r>
    </w:p>
    <w:p w14:paraId="1029FB3B" w14:textId="77777777" w:rsidR="00F74D2B" w:rsidRPr="00D07DA7" w:rsidRDefault="00F74D2B" w:rsidP="00F74D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2"/>
          <w:szCs w:val="22"/>
        </w:rPr>
      </w:pPr>
      <w:r w:rsidRPr="00D07DA7">
        <w:rPr>
          <w:rFonts w:ascii="Franklin Gothic Book" w:hAnsi="Franklin Gothic Book"/>
          <w:sz w:val="22"/>
          <w:szCs w:val="22"/>
        </w:rPr>
        <w:t xml:space="preserve">V případě, že od této smlouvy oprávněně odstoupí objednatel, provedou smluvní strany ocenění prací a dodávek uskutečněných zhotovitelem do doby odstoupení od smlouvy s přihlédnutím k jejich kvalitě, vadám a nedodělkům. Nedojde-li mezi smluvními stranami do 30 kalendářních dnů ode dne odstoupení k dohodě o ocenění těchto prací a dodávek, bude rozhodující cena určená soudním znalcem vybraným objednatelem. Náklady na vypracování znaleckého posudku nese zhotovitel. </w:t>
      </w:r>
    </w:p>
    <w:p w14:paraId="3597AFF2" w14:textId="77777777" w:rsidR="00F74D2B" w:rsidRPr="00D07DA7" w:rsidRDefault="00F74D2B" w:rsidP="00F74D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2"/>
          <w:szCs w:val="22"/>
        </w:rPr>
      </w:pPr>
      <w:r w:rsidRPr="00D07DA7">
        <w:rPr>
          <w:rFonts w:ascii="Franklin Gothic Book" w:hAnsi="Franklin Gothic Book"/>
          <w:sz w:val="22"/>
          <w:szCs w:val="22"/>
        </w:rPr>
        <w:t>V případě, že od této smlouvy oprávněně odstoupí objednatel před řádným dokončením díla, je oprávněn zadat dokončení díla jinému subjektu (dále jen „</w:t>
      </w:r>
      <w:r w:rsidRPr="00D07DA7">
        <w:rPr>
          <w:rFonts w:ascii="Franklin Gothic Book" w:hAnsi="Franklin Gothic Book"/>
          <w:b/>
          <w:sz w:val="22"/>
          <w:szCs w:val="22"/>
        </w:rPr>
        <w:t>jiný zhotovitel</w:t>
      </w:r>
      <w:r w:rsidRPr="00D07DA7">
        <w:rPr>
          <w:rFonts w:ascii="Franklin Gothic Book" w:hAnsi="Franklin Gothic Book"/>
          <w:sz w:val="22"/>
          <w:szCs w:val="22"/>
        </w:rPr>
        <w:t>“). Dojde-li v důsledku dokončení díla jiným zhotovitelem ke zvýšení ceny díla sjednané smluvními stranami touto smlouvou, zavazuje se zhotovitel příslušný rozdíl objednateli uhradit v případě, že se důvod, pro který objednatel odstoupil od této smlouvy, spočíval v porušení povinností na straně zhotovitele.</w:t>
      </w:r>
    </w:p>
    <w:p w14:paraId="1745A285" w14:textId="77777777" w:rsidR="00F74D2B" w:rsidRPr="00D07DA7" w:rsidRDefault="00F74D2B" w:rsidP="00F74D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2"/>
          <w:szCs w:val="22"/>
        </w:rPr>
      </w:pPr>
      <w:r w:rsidRPr="00D07DA7">
        <w:rPr>
          <w:rFonts w:ascii="Franklin Gothic Book" w:hAnsi="Franklin Gothic Book"/>
          <w:sz w:val="22"/>
          <w:szCs w:val="22"/>
        </w:rPr>
        <w:t xml:space="preserve">Cenu prací a dodávek dohodnutou smluvními stranami nebo stanovenou znalcem podle odst. 7 tohoto článku (sníženou o objednatelem již uhrazenou částí ceny díla, o náhradu škody, smluvní pokuty a jiné jeho peněžité nároky vůči zhotoviteli) uhradí objednatel zhotoviteli do </w:t>
      </w:r>
      <w:r w:rsidRPr="00D07DA7">
        <w:rPr>
          <w:rFonts w:ascii="Franklin Gothic Book" w:hAnsi="Franklin Gothic Book"/>
          <w:sz w:val="22"/>
          <w:szCs w:val="22"/>
        </w:rPr>
        <w:lastRenderedPageBreak/>
        <w:t xml:space="preserve">30 kalendářních dnů ode dne jejich ocenění. Od této ceny je objednatel oprávněn odečíst hodnotu dodávek, které lze zhotoviteli vrátit, rozhodne-li se k jejich vrácení a takové dodávky zhotoviteli vrátí. </w:t>
      </w:r>
    </w:p>
    <w:p w14:paraId="6578865B" w14:textId="77777777" w:rsidR="00F74D2B" w:rsidRPr="00D07DA7" w:rsidRDefault="00F74D2B" w:rsidP="00F74D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2"/>
          <w:szCs w:val="22"/>
        </w:rPr>
      </w:pPr>
      <w:r w:rsidRPr="00D07DA7">
        <w:rPr>
          <w:rFonts w:ascii="Franklin Gothic Book" w:hAnsi="Franklin Gothic Book"/>
          <w:sz w:val="22"/>
          <w:szCs w:val="22"/>
        </w:rPr>
        <w:t xml:space="preserve">Odstoupením od smlouvy zůstávají nedotčena ustanovení této smlouvy o náhradě škody, smluvních pokutách, pojištění, dále ustanovení o odpovědnosti zhotovitele za vady díla, o záruce a záruční době, o řešení sporů či jiná ustanovení, která podle projevené vůle smluvních stran nebo vzhledem ke své povaze mají trvat i po ukončení smlouvy. </w:t>
      </w:r>
    </w:p>
    <w:p w14:paraId="5BC73A2E" w14:textId="77777777" w:rsidR="00F74D2B" w:rsidRPr="00D07DA7" w:rsidRDefault="00F74D2B" w:rsidP="00F74D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2"/>
          <w:szCs w:val="22"/>
        </w:rPr>
      </w:pPr>
      <w:r w:rsidRPr="00D07DA7">
        <w:rPr>
          <w:rFonts w:ascii="Franklin Gothic Book" w:hAnsi="Franklin Gothic Book"/>
          <w:sz w:val="22"/>
          <w:szCs w:val="22"/>
        </w:rPr>
        <w:t>Pro odstoupení od smlouvy platí příslušná ustanovení zákona č. 89/2012 Sb., občanský zákoník, ve znění pozdějších předpisů, s vyloučením ustanovení § 1765, § 1766, § 2612 odst. 2.</w:t>
      </w:r>
    </w:p>
    <w:p w14:paraId="10D6B251" w14:textId="77777777" w:rsidR="00A338B6" w:rsidRPr="00D07DA7" w:rsidRDefault="00A338B6" w:rsidP="00F74D2B">
      <w:pPr>
        <w:widowControl w:val="0"/>
        <w:tabs>
          <w:tab w:val="left" w:pos="284"/>
          <w:tab w:val="left" w:pos="9072"/>
        </w:tabs>
        <w:snapToGrid w:val="0"/>
        <w:spacing w:before="0" w:after="120" w:line="240" w:lineRule="auto"/>
        <w:rPr>
          <w:rFonts w:ascii="Franklin Gothic Book" w:hAnsi="Franklin Gothic Book"/>
          <w:strike/>
          <w:sz w:val="22"/>
          <w:szCs w:val="22"/>
        </w:rPr>
      </w:pPr>
    </w:p>
    <w:p w14:paraId="4F976B28" w14:textId="77777777" w:rsidR="00F74D2B" w:rsidRPr="00D07DA7" w:rsidRDefault="00F74D2B" w:rsidP="00F74D2B">
      <w:pPr>
        <w:widowControl w:val="0"/>
        <w:snapToGrid w:val="0"/>
        <w:spacing w:before="0" w:after="0" w:line="240" w:lineRule="auto"/>
        <w:jc w:val="center"/>
        <w:rPr>
          <w:rFonts w:ascii="Franklin Gothic Book" w:hAnsi="Franklin Gothic Book"/>
          <w:b/>
          <w:sz w:val="22"/>
          <w:szCs w:val="22"/>
        </w:rPr>
      </w:pPr>
      <w:r w:rsidRPr="00D07DA7">
        <w:rPr>
          <w:rFonts w:ascii="Franklin Gothic Book" w:hAnsi="Franklin Gothic Book"/>
          <w:b/>
          <w:sz w:val="22"/>
          <w:szCs w:val="22"/>
        </w:rPr>
        <w:t>XVII.</w:t>
      </w:r>
    </w:p>
    <w:p w14:paraId="7EF6AB74" w14:textId="77777777" w:rsidR="00F74D2B" w:rsidRPr="00D07DA7" w:rsidRDefault="00F74D2B" w:rsidP="00F74D2B">
      <w:pPr>
        <w:widowControl w:val="0"/>
        <w:snapToGrid w:val="0"/>
        <w:spacing w:before="0" w:after="120" w:line="240" w:lineRule="auto"/>
        <w:jc w:val="center"/>
        <w:rPr>
          <w:rFonts w:ascii="Franklin Gothic Book" w:hAnsi="Franklin Gothic Book"/>
          <w:b/>
          <w:sz w:val="22"/>
          <w:szCs w:val="22"/>
          <w:u w:val="single"/>
        </w:rPr>
      </w:pPr>
      <w:r w:rsidRPr="00D07DA7">
        <w:rPr>
          <w:rFonts w:ascii="Franklin Gothic Book" w:hAnsi="Franklin Gothic Book"/>
          <w:b/>
          <w:sz w:val="22"/>
          <w:szCs w:val="22"/>
          <w:u w:val="single"/>
        </w:rPr>
        <w:t>Další ujednání</w:t>
      </w:r>
    </w:p>
    <w:p w14:paraId="581C7DBF" w14:textId="77777777" w:rsidR="00F74D2B" w:rsidRPr="00D07DA7" w:rsidRDefault="00F74D2B" w:rsidP="00F74D2B">
      <w:pPr>
        <w:widowControl w:val="0"/>
        <w:numPr>
          <w:ilvl w:val="6"/>
          <w:numId w:val="24"/>
        </w:numPr>
        <w:tabs>
          <w:tab w:val="left" w:pos="284"/>
        </w:tabs>
        <w:snapToGrid w:val="0"/>
        <w:spacing w:before="0" w:after="120" w:line="240" w:lineRule="auto"/>
        <w:ind w:left="320"/>
        <w:rPr>
          <w:rFonts w:ascii="Franklin Gothic Book" w:hAnsi="Franklin Gothic Book"/>
          <w:sz w:val="22"/>
          <w:szCs w:val="22"/>
        </w:rPr>
      </w:pPr>
      <w:r w:rsidRPr="00D07DA7">
        <w:rPr>
          <w:rFonts w:ascii="Franklin Gothic Book" w:hAnsi="Franklin Gothic Book"/>
          <w:sz w:val="22"/>
          <w:szCs w:val="22"/>
        </w:rPr>
        <w:t xml:space="preserve">Objednatel je povinen poskytovat při provádění díla zhotoviteli potřebnou součinnost, zejména nesmí klást žádné neoprávněné právní a fyzické překážky v provádění a dokončení díla a bránit pracovníkům zhotovitele ve vstupu na pracoviště. </w:t>
      </w:r>
    </w:p>
    <w:p w14:paraId="5810E4EC" w14:textId="5E44E6F9" w:rsidR="00F74D2B" w:rsidRPr="00D07DA7" w:rsidRDefault="00F74D2B" w:rsidP="00F74D2B">
      <w:pPr>
        <w:widowControl w:val="0"/>
        <w:numPr>
          <w:ilvl w:val="6"/>
          <w:numId w:val="24"/>
        </w:numPr>
        <w:tabs>
          <w:tab w:val="left" w:pos="284"/>
        </w:tabs>
        <w:snapToGrid w:val="0"/>
        <w:spacing w:before="0" w:after="120" w:line="240" w:lineRule="auto"/>
        <w:ind w:left="320"/>
        <w:rPr>
          <w:rFonts w:ascii="Franklin Gothic Book" w:hAnsi="Franklin Gothic Book"/>
          <w:sz w:val="22"/>
          <w:szCs w:val="22"/>
        </w:rPr>
      </w:pPr>
      <w:r w:rsidRPr="00D07DA7">
        <w:rPr>
          <w:rFonts w:ascii="Franklin Gothic Book" w:hAnsi="Franklin Gothic Book"/>
          <w:sz w:val="22"/>
          <w:szCs w:val="22"/>
        </w:rPr>
        <w:t>Kontrolní dny jsou stanoveny dohodou smluvních stran. Kontrolní dny mohou být rovněž iniciovány kteroukoli smluvní stranou, přičemž druhá strana je povinna dohodnout se s iniciující stranou na termínu kontrolního dnu bezodkladně.</w:t>
      </w:r>
    </w:p>
    <w:p w14:paraId="1B2B1817" w14:textId="77777777" w:rsidR="00F74D2B" w:rsidRPr="00D07DA7" w:rsidRDefault="00F74D2B" w:rsidP="00F74D2B">
      <w:pPr>
        <w:widowControl w:val="0"/>
        <w:numPr>
          <w:ilvl w:val="6"/>
          <w:numId w:val="24"/>
        </w:numPr>
        <w:tabs>
          <w:tab w:val="left" w:pos="284"/>
        </w:tabs>
        <w:snapToGrid w:val="0"/>
        <w:spacing w:before="0" w:after="120" w:line="240" w:lineRule="auto"/>
        <w:ind w:left="320"/>
        <w:rPr>
          <w:rFonts w:ascii="Franklin Gothic Book" w:hAnsi="Franklin Gothic Book"/>
          <w:sz w:val="22"/>
          <w:szCs w:val="22"/>
        </w:rPr>
      </w:pPr>
      <w:r w:rsidRPr="00D07DA7">
        <w:rPr>
          <w:rFonts w:ascii="Franklin Gothic Book" w:hAnsi="Franklin Gothic Book"/>
          <w:sz w:val="22"/>
          <w:szCs w:val="22"/>
        </w:rPr>
        <w:t>Zhotovitel je povinen účastnit se kontrolních dnů během doby realizace svých výkonů, resp. je povinen zajistit účast svých zástupců v náležitém rozsahu.</w:t>
      </w:r>
    </w:p>
    <w:p w14:paraId="63C83E08" w14:textId="77777777" w:rsidR="00F74D2B" w:rsidRPr="00D07DA7" w:rsidRDefault="00F74D2B" w:rsidP="00F74D2B">
      <w:pPr>
        <w:widowControl w:val="0"/>
        <w:numPr>
          <w:ilvl w:val="6"/>
          <w:numId w:val="24"/>
        </w:numPr>
        <w:tabs>
          <w:tab w:val="left" w:pos="284"/>
        </w:tabs>
        <w:snapToGrid w:val="0"/>
        <w:spacing w:before="0" w:after="120" w:line="240" w:lineRule="auto"/>
        <w:ind w:left="320"/>
        <w:rPr>
          <w:rFonts w:ascii="Franklin Gothic Book" w:hAnsi="Franklin Gothic Book"/>
          <w:sz w:val="22"/>
          <w:szCs w:val="22"/>
        </w:rPr>
      </w:pPr>
      <w:r w:rsidRPr="00D07DA7">
        <w:rPr>
          <w:rFonts w:ascii="Franklin Gothic Book" w:hAnsi="Franklin Gothic Book"/>
          <w:sz w:val="22"/>
          <w:szCs w:val="22"/>
        </w:rPr>
        <w:t>Zhotovitel ručí za nebezpečí škody na díle až do celkového předání díla.</w:t>
      </w:r>
    </w:p>
    <w:p w14:paraId="14009F56" w14:textId="5664D2F5" w:rsidR="00F74D2B" w:rsidRPr="00D07DA7" w:rsidRDefault="00F74D2B" w:rsidP="00F74D2B">
      <w:pPr>
        <w:widowControl w:val="0"/>
        <w:numPr>
          <w:ilvl w:val="6"/>
          <w:numId w:val="24"/>
        </w:numPr>
        <w:tabs>
          <w:tab w:val="clear" w:pos="2520"/>
          <w:tab w:val="left" w:pos="284"/>
        </w:tabs>
        <w:snapToGrid w:val="0"/>
        <w:spacing w:before="0" w:after="120" w:line="240" w:lineRule="auto"/>
        <w:ind w:left="320"/>
        <w:rPr>
          <w:rFonts w:ascii="Franklin Gothic Book" w:hAnsi="Franklin Gothic Book"/>
          <w:sz w:val="22"/>
          <w:szCs w:val="22"/>
        </w:rPr>
      </w:pPr>
      <w:r w:rsidRPr="00D07DA7">
        <w:rPr>
          <w:rFonts w:ascii="Franklin Gothic Book" w:hAnsi="Franklin Gothic Book"/>
          <w:sz w:val="22"/>
          <w:szCs w:val="22"/>
        </w:rPr>
        <w:t>Zhotovitel se zavazuje ke spolupráci s koordinátorem BOZP, který bude zajištěn ze strany objednatele</w:t>
      </w:r>
      <w:r w:rsidR="00FB15DA">
        <w:rPr>
          <w:rFonts w:ascii="Franklin Gothic Book" w:hAnsi="Franklin Gothic Book"/>
          <w:sz w:val="22"/>
          <w:szCs w:val="22"/>
        </w:rPr>
        <w:t xml:space="preserve"> (vyplývá-li to ze zvláštních právních předpisů)</w:t>
      </w:r>
      <w:r w:rsidRPr="00D07DA7">
        <w:rPr>
          <w:rFonts w:ascii="Franklin Gothic Book" w:hAnsi="Franklin Gothic Book"/>
          <w:sz w:val="22"/>
          <w:szCs w:val="22"/>
        </w:rPr>
        <w:t>.</w:t>
      </w:r>
    </w:p>
    <w:p w14:paraId="76ED6554" w14:textId="77777777" w:rsidR="00F74D2B" w:rsidRPr="00D07DA7" w:rsidRDefault="00F74D2B" w:rsidP="00F74D2B">
      <w:pPr>
        <w:widowControl w:val="0"/>
        <w:numPr>
          <w:ilvl w:val="6"/>
          <w:numId w:val="24"/>
        </w:numPr>
        <w:tabs>
          <w:tab w:val="clear" w:pos="2520"/>
          <w:tab w:val="left" w:pos="284"/>
        </w:tabs>
        <w:snapToGrid w:val="0"/>
        <w:spacing w:before="0" w:after="120" w:line="240" w:lineRule="auto"/>
        <w:ind w:left="320"/>
        <w:rPr>
          <w:rFonts w:ascii="Franklin Gothic Book" w:hAnsi="Franklin Gothic Book"/>
          <w:sz w:val="22"/>
          <w:szCs w:val="22"/>
        </w:rPr>
      </w:pPr>
      <w:r w:rsidRPr="00D07DA7">
        <w:rPr>
          <w:rFonts w:ascii="Franklin Gothic Book" w:hAnsi="Franklin Gothic Book"/>
          <w:sz w:val="22"/>
          <w:szCs w:val="22"/>
        </w:rPr>
        <w:t>Zhotovitel je povinen vést a průběžně aktualizovat reálný seznam všech poddodavatelů včetně výše jejich podílu na veřejné zakázce. Tento seznam je zhotovitel povinen na vyžádání předložit objednateli.</w:t>
      </w:r>
    </w:p>
    <w:p w14:paraId="0C554579" w14:textId="2DA7FFAA" w:rsidR="00DC018C" w:rsidRPr="00D07DA7" w:rsidRDefault="00F74D2B" w:rsidP="00D07DA7">
      <w:pPr>
        <w:widowControl w:val="0"/>
        <w:numPr>
          <w:ilvl w:val="6"/>
          <w:numId w:val="24"/>
        </w:numPr>
        <w:tabs>
          <w:tab w:val="clear" w:pos="2520"/>
          <w:tab w:val="left" w:pos="284"/>
        </w:tabs>
        <w:snapToGrid w:val="0"/>
        <w:spacing w:before="0" w:after="120" w:line="240" w:lineRule="auto"/>
        <w:ind w:left="320"/>
        <w:rPr>
          <w:rFonts w:ascii="Franklin Gothic Book" w:hAnsi="Franklin Gothic Book"/>
          <w:sz w:val="22"/>
          <w:szCs w:val="22"/>
        </w:rPr>
      </w:pPr>
      <w:r w:rsidRPr="00D07DA7">
        <w:rPr>
          <w:rFonts w:ascii="Franklin Gothic Book" w:hAnsi="Franklin Gothic Book"/>
          <w:sz w:val="22"/>
          <w:szCs w:val="22"/>
        </w:rPr>
        <w:t xml:space="preserve">Zhotovitel si je vědom, že je ve smyslu ustanovení § 2 odst. </w:t>
      </w:r>
      <w:r w:rsidR="00E758DD">
        <w:rPr>
          <w:rFonts w:ascii="Franklin Gothic Book" w:hAnsi="Franklin Gothic Book"/>
          <w:sz w:val="22"/>
          <w:szCs w:val="22"/>
        </w:rPr>
        <w:t>písm. e)</w:t>
      </w:r>
      <w:r w:rsidRPr="00D07DA7">
        <w:rPr>
          <w:rFonts w:ascii="Franklin Gothic Book" w:hAnsi="Franklin Gothic Book"/>
          <w:sz w:val="22"/>
          <w:szCs w:val="22"/>
        </w:rPr>
        <w:t xml:space="preserve"> zákona č. 320/2001 Sb., o finanční kontrole ve veřejné správě a o změně některých zákonů, ve znění pozdějších předpisů (zákon o finanční kontrole), povinen spolupůsobit při výkonu finanční kontroly. </w:t>
      </w:r>
    </w:p>
    <w:p w14:paraId="3E56F379" w14:textId="35215E61" w:rsidR="00DC018C" w:rsidRPr="00D07DA7" w:rsidRDefault="00944143" w:rsidP="00D07DA7">
      <w:pPr>
        <w:widowControl w:val="0"/>
        <w:numPr>
          <w:ilvl w:val="6"/>
          <w:numId w:val="24"/>
        </w:numPr>
        <w:tabs>
          <w:tab w:val="clear" w:pos="2520"/>
          <w:tab w:val="left" w:pos="284"/>
        </w:tabs>
        <w:snapToGrid w:val="0"/>
        <w:spacing w:before="0" w:after="120" w:line="240" w:lineRule="auto"/>
        <w:ind w:left="320"/>
        <w:rPr>
          <w:rFonts w:ascii="Franklin Gothic Book" w:hAnsi="Franklin Gothic Book"/>
          <w:sz w:val="22"/>
          <w:szCs w:val="22"/>
        </w:rPr>
      </w:pPr>
      <w:r w:rsidRPr="00D07DA7">
        <w:rPr>
          <w:rFonts w:ascii="Franklin Gothic Book" w:hAnsi="Franklin Gothic Book"/>
          <w:sz w:val="22"/>
          <w:szCs w:val="22"/>
        </w:rPr>
        <w:t xml:space="preserve">Zhotovitel se za podmínek stanovených touto smlouvou, a v souladu s pokyny objednatele a při vynaložení veškeré potřebné odborné péče, zavazuje v případě plnění předmětu této smlouvy v rámci projektu </w:t>
      </w:r>
      <w:r w:rsidR="00645278">
        <w:rPr>
          <w:rFonts w:ascii="Franklin Gothic Book" w:hAnsi="Franklin Gothic Book" w:cs="Calibri"/>
          <w:sz w:val="22"/>
          <w:szCs w:val="22"/>
          <w:shd w:val="clear" w:color="auto" w:fill="FFFFFF"/>
        </w:rPr>
        <w:t>spolu</w:t>
      </w:r>
      <w:r w:rsidRPr="00D07DA7">
        <w:rPr>
          <w:rFonts w:ascii="Franklin Gothic Book" w:hAnsi="Franklin Gothic Book"/>
          <w:sz w:val="22"/>
          <w:szCs w:val="22"/>
        </w:rPr>
        <w:t xml:space="preserve">financovaného </w:t>
      </w:r>
      <w:r w:rsidR="00152F7A">
        <w:rPr>
          <w:rFonts w:ascii="Franklin Gothic Book" w:hAnsi="Franklin Gothic Book"/>
          <w:sz w:val="22"/>
          <w:szCs w:val="22"/>
        </w:rPr>
        <w:t>poskytovatelem dotace</w:t>
      </w:r>
      <w:r w:rsidRPr="00D07DA7">
        <w:rPr>
          <w:rFonts w:ascii="Franklin Gothic Book" w:hAnsi="Franklin Gothic Book"/>
          <w:sz w:val="22"/>
          <w:szCs w:val="22"/>
        </w:rPr>
        <w:t>:</w:t>
      </w:r>
    </w:p>
    <w:p w14:paraId="28C72B7F" w14:textId="7409F585" w:rsidR="00DC018C" w:rsidRPr="00D07DA7" w:rsidRDefault="00944143" w:rsidP="00D07DA7">
      <w:pPr>
        <w:widowControl w:val="0"/>
        <w:numPr>
          <w:ilvl w:val="7"/>
          <w:numId w:val="24"/>
        </w:numPr>
        <w:tabs>
          <w:tab w:val="clear" w:pos="2880"/>
          <w:tab w:val="left" w:pos="284"/>
        </w:tabs>
        <w:snapToGrid w:val="0"/>
        <w:spacing w:before="0" w:after="120" w:line="240" w:lineRule="auto"/>
        <w:ind w:left="993"/>
        <w:rPr>
          <w:rFonts w:ascii="Franklin Gothic Book" w:hAnsi="Franklin Gothic Book"/>
          <w:sz w:val="22"/>
          <w:szCs w:val="22"/>
        </w:rPr>
      </w:pPr>
      <w:r w:rsidRPr="00D07DA7">
        <w:rPr>
          <w:rFonts w:ascii="Franklin Gothic Book" w:hAnsi="Franklin Gothic Book"/>
          <w:sz w:val="22"/>
          <w:szCs w:val="22"/>
        </w:rPr>
        <w:t xml:space="preserve">jako osoba povinná dle § 2 písm. e) zákona č. 320/2001 Sb., o finanční kontrole ve veřejné správě, spolupůsobit při výkonu finanční kontroly, mj. umožnit </w:t>
      </w:r>
      <w:r w:rsidR="00152F7A">
        <w:rPr>
          <w:rFonts w:ascii="Franklin Gothic Book" w:hAnsi="Franklin Gothic Book"/>
          <w:sz w:val="22"/>
          <w:szCs w:val="22"/>
        </w:rPr>
        <w:t>poskytovateli dotace, příp.</w:t>
      </w:r>
      <w:r w:rsidR="0025622C">
        <w:rPr>
          <w:rFonts w:ascii="Franklin Gothic Book" w:hAnsi="Franklin Gothic Book"/>
          <w:sz w:val="22"/>
          <w:szCs w:val="22"/>
        </w:rPr>
        <w:t xml:space="preserve"> </w:t>
      </w:r>
      <w:r w:rsidR="00BB7228">
        <w:rPr>
          <w:rFonts w:ascii="Franklin Gothic Book" w:hAnsi="Franklin Gothic Book"/>
          <w:sz w:val="22"/>
          <w:szCs w:val="22"/>
        </w:rPr>
        <w:t>Evropské komis</w:t>
      </w:r>
      <w:r w:rsidR="0025622C">
        <w:rPr>
          <w:rFonts w:ascii="Franklin Gothic Book" w:hAnsi="Franklin Gothic Book"/>
          <w:sz w:val="22"/>
          <w:szCs w:val="22"/>
        </w:rPr>
        <w:t>i</w:t>
      </w:r>
      <w:r w:rsidR="00BB7228">
        <w:rPr>
          <w:rFonts w:ascii="Franklin Gothic Book" w:hAnsi="Franklin Gothic Book"/>
          <w:sz w:val="22"/>
          <w:szCs w:val="22"/>
        </w:rPr>
        <w:t>, Certifikační</w:t>
      </w:r>
      <w:r w:rsidR="0025622C">
        <w:rPr>
          <w:rFonts w:ascii="Franklin Gothic Book" w:hAnsi="Franklin Gothic Book"/>
          <w:sz w:val="22"/>
          <w:szCs w:val="22"/>
        </w:rPr>
        <w:t>mu</w:t>
      </w:r>
      <w:r w:rsidR="00BB7228">
        <w:rPr>
          <w:rFonts w:ascii="Franklin Gothic Book" w:hAnsi="Franklin Gothic Book"/>
          <w:sz w:val="22"/>
          <w:szCs w:val="22"/>
        </w:rPr>
        <w:t xml:space="preserve"> orgánu, Evropské</w:t>
      </w:r>
      <w:r w:rsidR="0025622C">
        <w:rPr>
          <w:rFonts w:ascii="Franklin Gothic Book" w:hAnsi="Franklin Gothic Book"/>
          <w:sz w:val="22"/>
          <w:szCs w:val="22"/>
        </w:rPr>
        <w:t>mu</w:t>
      </w:r>
      <w:r w:rsidR="00BB7228">
        <w:rPr>
          <w:rFonts w:ascii="Franklin Gothic Book" w:hAnsi="Franklin Gothic Book"/>
          <w:sz w:val="22"/>
          <w:szCs w:val="22"/>
        </w:rPr>
        <w:t xml:space="preserve"> účetní</w:t>
      </w:r>
      <w:r w:rsidR="0025622C">
        <w:rPr>
          <w:rFonts w:ascii="Franklin Gothic Book" w:hAnsi="Franklin Gothic Book"/>
          <w:sz w:val="22"/>
          <w:szCs w:val="22"/>
        </w:rPr>
        <w:t>mu</w:t>
      </w:r>
      <w:r w:rsidR="00BB7228">
        <w:rPr>
          <w:rFonts w:ascii="Franklin Gothic Book" w:hAnsi="Franklin Gothic Book"/>
          <w:sz w:val="22"/>
          <w:szCs w:val="22"/>
        </w:rPr>
        <w:t xml:space="preserve"> dvor</w:t>
      </w:r>
      <w:r w:rsidR="0025622C">
        <w:rPr>
          <w:rFonts w:ascii="Franklin Gothic Book" w:hAnsi="Franklin Gothic Book"/>
          <w:sz w:val="22"/>
          <w:szCs w:val="22"/>
        </w:rPr>
        <w:t>u</w:t>
      </w:r>
      <w:r w:rsidR="00BB7228">
        <w:rPr>
          <w:rFonts w:ascii="Franklin Gothic Book" w:hAnsi="Franklin Gothic Book"/>
          <w:sz w:val="22"/>
          <w:szCs w:val="22"/>
        </w:rPr>
        <w:t xml:space="preserve"> apod. </w:t>
      </w:r>
      <w:r w:rsidRPr="00D07DA7">
        <w:rPr>
          <w:rFonts w:ascii="Franklin Gothic Book" w:hAnsi="Franklin Gothic Book"/>
          <w:sz w:val="22"/>
          <w:szCs w:val="22"/>
        </w:rPr>
        <w:t>přístup i k těm částem nabídek, smluv a souvisících dokumentů, které podléhají ochraně podle zvláštních právních předpisů (např. obchodní tajemství, utajované skutečnosti), a to za předpokladu, že budou splněny požadavky kladené právními předpisy (na</w:t>
      </w:r>
      <w:r w:rsidR="00254F54" w:rsidRPr="00663165">
        <w:rPr>
          <w:rFonts w:ascii="Franklin Gothic Book" w:hAnsi="Franklin Gothic Book"/>
          <w:color w:val="000000"/>
          <w:sz w:val="22"/>
          <w:szCs w:val="22"/>
        </w:rPr>
        <w:t>př. § 8 písm. c) a f), § 9 zákona č. 255/2012 Sb., o kontrole, ve znění pozdějších předpisů (kontrolní řád</w:t>
      </w:r>
      <w:r w:rsidR="00254F54" w:rsidRPr="00663165">
        <w:rPr>
          <w:rFonts w:ascii="Franklin Gothic Book" w:hAnsi="Franklin Gothic Book"/>
          <w:sz w:val="22"/>
          <w:szCs w:val="22"/>
        </w:rPr>
        <w:t>)</w:t>
      </w:r>
      <w:r w:rsidRPr="00D07DA7">
        <w:rPr>
          <w:rFonts w:ascii="Franklin Gothic Book" w:hAnsi="Franklin Gothic Book"/>
          <w:sz w:val="22"/>
          <w:szCs w:val="22"/>
        </w:rPr>
        <w:t xml:space="preserve"> a ve smlouvách se svými poddodavateli umožnit </w:t>
      </w:r>
      <w:r w:rsidR="0025622C">
        <w:rPr>
          <w:rFonts w:ascii="Franklin Gothic Book" w:hAnsi="Franklin Gothic Book"/>
          <w:sz w:val="22"/>
          <w:szCs w:val="22"/>
        </w:rPr>
        <w:t>shora uvedeným subjektům</w:t>
      </w:r>
      <w:r w:rsidR="00BB7228">
        <w:rPr>
          <w:rFonts w:ascii="Franklin Gothic Book" w:hAnsi="Franklin Gothic Book"/>
          <w:sz w:val="22"/>
          <w:szCs w:val="22"/>
        </w:rPr>
        <w:t xml:space="preserve"> </w:t>
      </w:r>
      <w:r w:rsidRPr="00D07DA7">
        <w:rPr>
          <w:rFonts w:ascii="Franklin Gothic Book" w:hAnsi="Franklin Gothic Book"/>
          <w:sz w:val="22"/>
          <w:szCs w:val="22"/>
        </w:rPr>
        <w:t>kontrolu poddodavatelů v témže rozsahu;</w:t>
      </w:r>
    </w:p>
    <w:p w14:paraId="7BDC6600" w14:textId="6E72D519" w:rsidR="00DC018C" w:rsidRPr="00D07DA7" w:rsidRDefault="00773B6D" w:rsidP="00D07DA7">
      <w:pPr>
        <w:widowControl w:val="0"/>
        <w:numPr>
          <w:ilvl w:val="7"/>
          <w:numId w:val="24"/>
        </w:numPr>
        <w:tabs>
          <w:tab w:val="clear" w:pos="2880"/>
          <w:tab w:val="left" w:pos="284"/>
        </w:tabs>
        <w:snapToGrid w:val="0"/>
        <w:spacing w:before="0" w:after="120" w:line="240" w:lineRule="auto"/>
        <w:ind w:left="993"/>
        <w:rPr>
          <w:rFonts w:ascii="Franklin Gothic Book" w:hAnsi="Franklin Gothic Book"/>
          <w:sz w:val="22"/>
          <w:szCs w:val="22"/>
        </w:rPr>
      </w:pPr>
      <w:r w:rsidRPr="00D07DA7">
        <w:rPr>
          <w:rFonts w:ascii="Franklin Gothic Book" w:hAnsi="Franklin Gothic Book"/>
          <w:sz w:val="22"/>
          <w:szCs w:val="22"/>
        </w:rPr>
        <w:t>zajistit archivaci dokumentů o plnění smlouvy, a to zejména uchování účetních záznamů a dalších relevantních podkladů souvisejících s předmětem plnění smlouvy, po dobu stanovenou právními předpisy, nebo do konce roku 20</w:t>
      </w:r>
      <w:r w:rsidR="00BB7228">
        <w:rPr>
          <w:rFonts w:ascii="Franklin Gothic Book" w:hAnsi="Franklin Gothic Book"/>
          <w:sz w:val="22"/>
          <w:szCs w:val="22"/>
        </w:rPr>
        <w:t>3</w:t>
      </w:r>
      <w:r w:rsidR="00152F7A">
        <w:rPr>
          <w:rFonts w:ascii="Franklin Gothic Book" w:hAnsi="Franklin Gothic Book"/>
          <w:sz w:val="22"/>
          <w:szCs w:val="22"/>
        </w:rPr>
        <w:t>2</w:t>
      </w:r>
      <w:r w:rsidRPr="00D07DA7">
        <w:rPr>
          <w:rFonts w:ascii="Franklin Gothic Book" w:hAnsi="Franklin Gothic Book"/>
          <w:sz w:val="22"/>
          <w:szCs w:val="22"/>
        </w:rPr>
        <w:t xml:space="preserve">, podle toho, co nastane později; </w:t>
      </w:r>
    </w:p>
    <w:p w14:paraId="5141F70C" w14:textId="7FA5160A" w:rsidR="00DC018C" w:rsidRPr="00D07DA7" w:rsidRDefault="00773B6D" w:rsidP="00D07DA7">
      <w:pPr>
        <w:widowControl w:val="0"/>
        <w:numPr>
          <w:ilvl w:val="7"/>
          <w:numId w:val="24"/>
        </w:numPr>
        <w:tabs>
          <w:tab w:val="clear" w:pos="2880"/>
          <w:tab w:val="left" w:pos="284"/>
        </w:tabs>
        <w:snapToGrid w:val="0"/>
        <w:spacing w:before="0" w:after="120" w:line="240" w:lineRule="auto"/>
        <w:ind w:left="993"/>
        <w:rPr>
          <w:rFonts w:ascii="Franklin Gothic Book" w:hAnsi="Franklin Gothic Book"/>
          <w:sz w:val="22"/>
          <w:szCs w:val="22"/>
        </w:rPr>
      </w:pPr>
      <w:r w:rsidRPr="00D07DA7">
        <w:rPr>
          <w:rFonts w:ascii="Franklin Gothic Book" w:hAnsi="Franklin Gothic Book"/>
          <w:sz w:val="22"/>
          <w:szCs w:val="22"/>
        </w:rPr>
        <w:t xml:space="preserve">k poskytnutí </w:t>
      </w:r>
      <w:r w:rsidR="00944143" w:rsidRPr="00D07DA7">
        <w:rPr>
          <w:rFonts w:ascii="Franklin Gothic Book" w:hAnsi="Franklin Gothic Book"/>
          <w:sz w:val="22"/>
          <w:szCs w:val="22"/>
        </w:rPr>
        <w:t>objednateli</w:t>
      </w:r>
      <w:r w:rsidRPr="00D07DA7">
        <w:rPr>
          <w:rFonts w:ascii="Franklin Gothic Book" w:hAnsi="Franklin Gothic Book"/>
          <w:sz w:val="22"/>
          <w:szCs w:val="22"/>
        </w:rPr>
        <w:t xml:space="preserve"> či oprávněným orgánům maximální možné součinnosti při provádění kontroly projektu </w:t>
      </w:r>
      <w:r w:rsidR="00152F7A">
        <w:rPr>
          <w:rFonts w:ascii="Franklin Gothic Book" w:hAnsi="Franklin Gothic Book"/>
          <w:sz w:val="22"/>
          <w:szCs w:val="22"/>
        </w:rPr>
        <w:t>poskytovatele dotace</w:t>
      </w:r>
      <w:r w:rsidRPr="00D07DA7">
        <w:rPr>
          <w:rFonts w:ascii="Franklin Gothic Book" w:hAnsi="Franklin Gothic Book"/>
          <w:sz w:val="22"/>
          <w:szCs w:val="22"/>
        </w:rPr>
        <w:t xml:space="preserve">, </w:t>
      </w:r>
      <w:r w:rsidR="00944143" w:rsidRPr="00D07DA7">
        <w:rPr>
          <w:rFonts w:ascii="Franklin Gothic Book" w:hAnsi="Franklin Gothic Book"/>
          <w:sz w:val="22"/>
          <w:szCs w:val="22"/>
        </w:rPr>
        <w:t xml:space="preserve">v rámci něhož </w:t>
      </w:r>
      <w:r w:rsidR="00152F7A">
        <w:rPr>
          <w:rFonts w:ascii="Franklin Gothic Book" w:hAnsi="Franklin Gothic Book"/>
          <w:sz w:val="22"/>
          <w:szCs w:val="22"/>
        </w:rPr>
        <w:t>bude</w:t>
      </w:r>
      <w:r w:rsidR="00944143" w:rsidRPr="00D07DA7">
        <w:rPr>
          <w:rFonts w:ascii="Franklin Gothic Book" w:hAnsi="Franklin Gothic Book"/>
          <w:sz w:val="22"/>
          <w:szCs w:val="22"/>
        </w:rPr>
        <w:t xml:space="preserve"> dílo</w:t>
      </w:r>
      <w:r w:rsidR="00152F7A">
        <w:rPr>
          <w:rFonts w:ascii="Franklin Gothic Book" w:hAnsi="Franklin Gothic Book"/>
          <w:sz w:val="22"/>
          <w:szCs w:val="22"/>
        </w:rPr>
        <w:t xml:space="preserve"> případně</w:t>
      </w:r>
      <w:r w:rsidR="00944143" w:rsidRPr="00D07DA7">
        <w:rPr>
          <w:rFonts w:ascii="Franklin Gothic Book" w:hAnsi="Franklin Gothic Book"/>
          <w:sz w:val="22"/>
          <w:szCs w:val="22"/>
        </w:rPr>
        <w:t xml:space="preserve"> </w:t>
      </w:r>
      <w:r w:rsidR="00944143" w:rsidRPr="00D07DA7">
        <w:rPr>
          <w:rFonts w:ascii="Franklin Gothic Book" w:hAnsi="Franklin Gothic Book"/>
          <w:sz w:val="22"/>
          <w:szCs w:val="22"/>
        </w:rPr>
        <w:lastRenderedPageBreak/>
        <w:t>realizován</w:t>
      </w:r>
      <w:r w:rsidRPr="00D07DA7">
        <w:rPr>
          <w:rFonts w:ascii="Franklin Gothic Book" w:hAnsi="Franklin Gothic Book"/>
          <w:sz w:val="22"/>
          <w:szCs w:val="22"/>
        </w:rPr>
        <w:t xml:space="preserve">o. </w:t>
      </w:r>
      <w:r w:rsidR="00944143" w:rsidRPr="00D07DA7">
        <w:rPr>
          <w:rFonts w:ascii="Franklin Gothic Book" w:hAnsi="Franklin Gothic Book"/>
          <w:sz w:val="22"/>
          <w:szCs w:val="22"/>
        </w:rPr>
        <w:t>Zhotovitel</w:t>
      </w:r>
      <w:r w:rsidRPr="00D07DA7">
        <w:rPr>
          <w:rFonts w:ascii="Franklin Gothic Book" w:hAnsi="Franklin Gothic Book"/>
          <w:sz w:val="22"/>
          <w:szCs w:val="22"/>
        </w:rPr>
        <w:t xml:space="preserve"> předloží na vyžádání doklady vztahující se k předmětu smlouvy a doloží další významné skutečnosti požadované </w:t>
      </w:r>
      <w:r w:rsidR="00944143" w:rsidRPr="00D07DA7">
        <w:rPr>
          <w:rFonts w:ascii="Franklin Gothic Book" w:hAnsi="Franklin Gothic Book"/>
          <w:sz w:val="22"/>
          <w:szCs w:val="22"/>
        </w:rPr>
        <w:t>objednatelem</w:t>
      </w:r>
      <w:r w:rsidRPr="00D07DA7">
        <w:rPr>
          <w:rFonts w:ascii="Franklin Gothic Book" w:hAnsi="Franklin Gothic Book"/>
          <w:sz w:val="22"/>
          <w:szCs w:val="22"/>
        </w:rPr>
        <w:t xml:space="preserve"> či oprávněnými orgány. </w:t>
      </w:r>
      <w:r w:rsidR="00944143" w:rsidRPr="00D07DA7">
        <w:rPr>
          <w:rFonts w:ascii="Franklin Gothic Book" w:hAnsi="Franklin Gothic Book"/>
          <w:sz w:val="22"/>
          <w:szCs w:val="22"/>
        </w:rPr>
        <w:t>Zhotovitel</w:t>
      </w:r>
      <w:r w:rsidRPr="00D07DA7">
        <w:rPr>
          <w:rFonts w:ascii="Franklin Gothic Book" w:hAnsi="Franklin Gothic Book"/>
          <w:sz w:val="22"/>
          <w:szCs w:val="22"/>
        </w:rPr>
        <w:t xml:space="preserve"> umožní </w:t>
      </w:r>
      <w:r w:rsidR="00944143" w:rsidRPr="00D07DA7">
        <w:rPr>
          <w:rFonts w:ascii="Franklin Gothic Book" w:hAnsi="Franklin Gothic Book"/>
          <w:sz w:val="22"/>
          <w:szCs w:val="22"/>
        </w:rPr>
        <w:t>objednateli</w:t>
      </w:r>
      <w:r w:rsidRPr="00D07DA7">
        <w:rPr>
          <w:rFonts w:ascii="Franklin Gothic Book" w:hAnsi="Franklin Gothic Book"/>
          <w:sz w:val="22"/>
          <w:szCs w:val="22"/>
        </w:rPr>
        <w:t xml:space="preserve"> či oprávněným orgánům výkon práva kontroly minimálně do uplynu</w:t>
      </w:r>
      <w:r w:rsidR="00944143" w:rsidRPr="00D07DA7">
        <w:rPr>
          <w:rFonts w:ascii="Franklin Gothic Book" w:hAnsi="Franklin Gothic Book"/>
          <w:sz w:val="22"/>
          <w:szCs w:val="22"/>
        </w:rPr>
        <w:t>tí lhůty 10</w:t>
      </w:r>
      <w:r w:rsidRPr="00D07DA7">
        <w:rPr>
          <w:rFonts w:ascii="Franklin Gothic Book" w:hAnsi="Franklin Gothic Book"/>
          <w:sz w:val="22"/>
          <w:szCs w:val="22"/>
        </w:rPr>
        <w:t xml:space="preserve"> let od ukončení </w:t>
      </w:r>
      <w:r w:rsidR="005F1DA7">
        <w:rPr>
          <w:rFonts w:ascii="Franklin Gothic Book" w:hAnsi="Franklin Gothic Book"/>
          <w:sz w:val="22"/>
          <w:szCs w:val="22"/>
        </w:rPr>
        <w:t>PRV</w:t>
      </w:r>
      <w:r w:rsidR="00645278" w:rsidRPr="00D07DA7">
        <w:rPr>
          <w:rFonts w:ascii="Franklin Gothic Book" w:hAnsi="Franklin Gothic Book"/>
          <w:sz w:val="22"/>
          <w:szCs w:val="22"/>
        </w:rPr>
        <w:t xml:space="preserve"> </w:t>
      </w:r>
      <w:r w:rsidRPr="00D07DA7">
        <w:rPr>
          <w:rFonts w:ascii="Franklin Gothic Book" w:hAnsi="Franklin Gothic Book"/>
          <w:sz w:val="22"/>
          <w:szCs w:val="22"/>
        </w:rPr>
        <w:t>podle čl. 90 nařízení Rady (ES) č. 1083/2006, nebo do konce roku 20</w:t>
      </w:r>
      <w:r w:rsidR="0025622C">
        <w:rPr>
          <w:rFonts w:ascii="Franklin Gothic Book" w:hAnsi="Franklin Gothic Book"/>
          <w:sz w:val="22"/>
          <w:szCs w:val="22"/>
        </w:rPr>
        <w:t>3</w:t>
      </w:r>
      <w:r w:rsidR="00152F7A">
        <w:rPr>
          <w:rFonts w:ascii="Franklin Gothic Book" w:hAnsi="Franklin Gothic Book"/>
          <w:sz w:val="22"/>
          <w:szCs w:val="22"/>
        </w:rPr>
        <w:t>2</w:t>
      </w:r>
      <w:r w:rsidRPr="00D07DA7">
        <w:rPr>
          <w:rFonts w:ascii="Franklin Gothic Book" w:hAnsi="Franklin Gothic Book"/>
          <w:sz w:val="22"/>
          <w:szCs w:val="22"/>
        </w:rPr>
        <w:t>, podle toho, co nastane později.</w:t>
      </w:r>
    </w:p>
    <w:p w14:paraId="0DDC27BF" w14:textId="68010CB6" w:rsidR="00F74D2B" w:rsidRDefault="00944143" w:rsidP="004B3C72">
      <w:pPr>
        <w:widowControl w:val="0"/>
        <w:autoSpaceDE w:val="0"/>
        <w:autoSpaceDN w:val="0"/>
        <w:adjustRightInd w:val="0"/>
        <w:spacing w:after="120"/>
        <w:rPr>
          <w:rFonts w:ascii="Franklin Gothic Book" w:hAnsi="Franklin Gothic Book"/>
          <w:sz w:val="22"/>
          <w:szCs w:val="22"/>
          <w:lang w:eastAsia="en-US"/>
        </w:rPr>
      </w:pPr>
      <w:r w:rsidRPr="00D07DA7">
        <w:rPr>
          <w:rFonts w:ascii="Franklin Gothic Book" w:hAnsi="Franklin Gothic Book"/>
          <w:sz w:val="22"/>
          <w:szCs w:val="22"/>
          <w:lang w:eastAsia="en-US"/>
        </w:rPr>
        <w:t>Zhotovitel zajistí plnění těchto povinností rovněž svými poddodavateli.</w:t>
      </w:r>
    </w:p>
    <w:p w14:paraId="17837AFC" w14:textId="77777777" w:rsidR="00A338B6" w:rsidRPr="00D07DA7" w:rsidRDefault="00A338B6" w:rsidP="00F74D2B">
      <w:pPr>
        <w:widowControl w:val="0"/>
        <w:tabs>
          <w:tab w:val="left" w:pos="284"/>
        </w:tabs>
        <w:snapToGrid w:val="0"/>
        <w:spacing w:before="0" w:after="120" w:line="240" w:lineRule="auto"/>
        <w:ind w:left="320"/>
        <w:rPr>
          <w:rFonts w:ascii="Franklin Gothic Book" w:hAnsi="Franklin Gothic Book"/>
          <w:sz w:val="22"/>
          <w:szCs w:val="22"/>
        </w:rPr>
      </w:pPr>
    </w:p>
    <w:p w14:paraId="51ED7E89" w14:textId="77777777" w:rsidR="00F74D2B" w:rsidRPr="00D07DA7" w:rsidRDefault="00F74D2B" w:rsidP="00F74D2B">
      <w:pPr>
        <w:widowControl w:val="0"/>
        <w:numPr>
          <w:ilvl w:val="12"/>
          <w:numId w:val="0"/>
        </w:numPr>
        <w:snapToGrid w:val="0"/>
        <w:spacing w:before="0" w:after="0" w:line="240" w:lineRule="auto"/>
        <w:jc w:val="center"/>
        <w:rPr>
          <w:rFonts w:ascii="Franklin Gothic Book" w:hAnsi="Franklin Gothic Book"/>
          <w:b/>
          <w:sz w:val="22"/>
          <w:szCs w:val="22"/>
        </w:rPr>
      </w:pPr>
      <w:r w:rsidRPr="00D07DA7">
        <w:rPr>
          <w:rFonts w:ascii="Franklin Gothic Book" w:hAnsi="Franklin Gothic Book"/>
          <w:b/>
          <w:sz w:val="22"/>
          <w:szCs w:val="22"/>
        </w:rPr>
        <w:t>XVIII.</w:t>
      </w:r>
    </w:p>
    <w:p w14:paraId="1F1C37CC" w14:textId="77777777" w:rsidR="00F74D2B" w:rsidRPr="00D07DA7" w:rsidRDefault="00F74D2B" w:rsidP="00F74D2B">
      <w:pPr>
        <w:widowControl w:val="0"/>
        <w:numPr>
          <w:ilvl w:val="12"/>
          <w:numId w:val="0"/>
        </w:numPr>
        <w:snapToGrid w:val="0"/>
        <w:spacing w:before="0" w:after="120" w:line="240" w:lineRule="auto"/>
        <w:jc w:val="center"/>
        <w:rPr>
          <w:rFonts w:ascii="Franklin Gothic Book" w:hAnsi="Franklin Gothic Book"/>
          <w:b/>
          <w:sz w:val="22"/>
          <w:szCs w:val="22"/>
          <w:u w:val="single"/>
        </w:rPr>
      </w:pPr>
      <w:r w:rsidRPr="00D07DA7">
        <w:rPr>
          <w:rFonts w:ascii="Franklin Gothic Book" w:hAnsi="Franklin Gothic Book"/>
          <w:b/>
          <w:sz w:val="22"/>
          <w:szCs w:val="22"/>
          <w:u w:val="single"/>
        </w:rPr>
        <w:t>Odpovědnost za škody a vyšší moc</w:t>
      </w:r>
    </w:p>
    <w:p w14:paraId="18954169" w14:textId="77777777" w:rsidR="00F74D2B" w:rsidRPr="00D07DA7" w:rsidRDefault="00F74D2B" w:rsidP="00F74D2B">
      <w:pPr>
        <w:widowControl w:val="0"/>
        <w:numPr>
          <w:ilvl w:val="0"/>
          <w:numId w:val="22"/>
        </w:numPr>
        <w:tabs>
          <w:tab w:val="clear" w:pos="720"/>
          <w:tab w:val="num" w:pos="320"/>
        </w:tabs>
        <w:snapToGrid w:val="0"/>
        <w:spacing w:before="0" w:after="120" w:line="240" w:lineRule="auto"/>
        <w:ind w:left="320"/>
        <w:rPr>
          <w:rFonts w:ascii="Franklin Gothic Book" w:hAnsi="Franklin Gothic Book"/>
          <w:sz w:val="22"/>
          <w:szCs w:val="22"/>
        </w:rPr>
      </w:pPr>
      <w:r w:rsidRPr="00D07DA7">
        <w:rPr>
          <w:rFonts w:ascii="Franklin Gothic Book" w:hAnsi="Franklin Gothic Book"/>
          <w:sz w:val="22"/>
          <w:szCs w:val="22"/>
        </w:rPr>
        <w:t>Každá ze smluvních stran nese odpovědnost za škodu způsobenou druhé smluvní straně porušením jakékoli povinnosti vyplývající pro ni z této smlouvy. Smluvní strany se zavazují vyvinout maximální úsilí k předcházení škodám a k minimalizaci vzniklých škod.</w:t>
      </w:r>
    </w:p>
    <w:p w14:paraId="30FB2ABE" w14:textId="77777777" w:rsidR="00F74D2B" w:rsidRPr="00D07DA7" w:rsidRDefault="00F74D2B" w:rsidP="00F74D2B">
      <w:pPr>
        <w:widowControl w:val="0"/>
        <w:numPr>
          <w:ilvl w:val="0"/>
          <w:numId w:val="22"/>
        </w:numPr>
        <w:tabs>
          <w:tab w:val="clear" w:pos="720"/>
          <w:tab w:val="num" w:pos="320"/>
        </w:tabs>
        <w:snapToGrid w:val="0"/>
        <w:spacing w:before="0" w:after="120" w:line="240" w:lineRule="auto"/>
        <w:ind w:left="320"/>
        <w:rPr>
          <w:rFonts w:ascii="Franklin Gothic Book" w:hAnsi="Franklin Gothic Book"/>
          <w:sz w:val="22"/>
          <w:szCs w:val="22"/>
        </w:rPr>
      </w:pPr>
      <w:r w:rsidRPr="00D07DA7">
        <w:rPr>
          <w:rFonts w:ascii="Franklin Gothic Book" w:hAnsi="Franklin Gothic Book"/>
          <w:sz w:val="22"/>
          <w:szCs w:val="22"/>
        </w:rPr>
        <w:t>Zhotovitel ručí za event. škody, které způsobil objednateli či třetím osobám v souvislosti s prováděním díla činností svojí nebo svých poddodavatelů.</w:t>
      </w:r>
    </w:p>
    <w:p w14:paraId="2EA38D72" w14:textId="77777777" w:rsidR="00F74D2B" w:rsidRPr="00D07DA7" w:rsidRDefault="00F74D2B" w:rsidP="00F74D2B">
      <w:pPr>
        <w:widowControl w:val="0"/>
        <w:numPr>
          <w:ilvl w:val="0"/>
          <w:numId w:val="22"/>
        </w:numPr>
        <w:tabs>
          <w:tab w:val="clear" w:pos="720"/>
          <w:tab w:val="num" w:pos="320"/>
        </w:tabs>
        <w:snapToGrid w:val="0"/>
        <w:spacing w:before="0" w:after="120" w:line="240" w:lineRule="auto"/>
        <w:ind w:left="320"/>
        <w:rPr>
          <w:rFonts w:ascii="Franklin Gothic Book" w:hAnsi="Franklin Gothic Book"/>
          <w:sz w:val="22"/>
          <w:szCs w:val="22"/>
        </w:rPr>
      </w:pPr>
      <w:r w:rsidRPr="00D07DA7">
        <w:rPr>
          <w:rFonts w:ascii="Franklin Gothic Book" w:hAnsi="Franklin Gothic Book"/>
          <w:sz w:val="22"/>
          <w:szCs w:val="22"/>
        </w:rPr>
        <w:t>Zhotovitel odpovídá i za škodu způsobenou okolnostmi, které mají původ v povaze věcí (zařízení), jichž bylo při provádění díla užito, dle příslušných ustanovení zákona č. 89/2012 Sb., občanský zákoník, ve znění pozdějších předpisů.</w:t>
      </w:r>
    </w:p>
    <w:p w14:paraId="0082F461" w14:textId="77777777" w:rsidR="00254F54" w:rsidRDefault="00F74D2B" w:rsidP="00254F54">
      <w:pPr>
        <w:widowControl w:val="0"/>
        <w:numPr>
          <w:ilvl w:val="0"/>
          <w:numId w:val="22"/>
        </w:numPr>
        <w:tabs>
          <w:tab w:val="clear" w:pos="720"/>
          <w:tab w:val="num" w:pos="320"/>
        </w:tabs>
        <w:snapToGrid w:val="0"/>
        <w:spacing w:before="0" w:after="120" w:line="240" w:lineRule="auto"/>
        <w:ind w:left="320"/>
        <w:rPr>
          <w:rFonts w:ascii="Franklin Gothic Book" w:hAnsi="Franklin Gothic Book"/>
          <w:sz w:val="22"/>
          <w:szCs w:val="22"/>
        </w:rPr>
      </w:pPr>
      <w:r w:rsidRPr="00D07DA7">
        <w:rPr>
          <w:rFonts w:ascii="Franklin Gothic Book" w:hAnsi="Franklin Gothic Book"/>
          <w:sz w:val="22"/>
          <w:szCs w:val="22"/>
        </w:rPr>
        <w:t>Žádná ze smluvních stran není odpovědna za škodu způsobenou prodlením druhé smluvní strany s jejím vlastním plněním.</w:t>
      </w:r>
    </w:p>
    <w:p w14:paraId="6769B62F" w14:textId="58541BD7" w:rsidR="00E758DD" w:rsidRPr="00254F54" w:rsidRDefault="00E758DD" w:rsidP="00254F54">
      <w:pPr>
        <w:widowControl w:val="0"/>
        <w:numPr>
          <w:ilvl w:val="0"/>
          <w:numId w:val="22"/>
        </w:numPr>
        <w:tabs>
          <w:tab w:val="clear" w:pos="720"/>
          <w:tab w:val="num" w:pos="320"/>
        </w:tabs>
        <w:snapToGrid w:val="0"/>
        <w:spacing w:before="0" w:after="120" w:line="240" w:lineRule="auto"/>
        <w:ind w:left="320"/>
        <w:rPr>
          <w:rFonts w:ascii="Franklin Gothic Book" w:hAnsi="Franklin Gothic Book"/>
          <w:sz w:val="22"/>
          <w:szCs w:val="22"/>
        </w:rPr>
      </w:pPr>
      <w:r w:rsidRPr="00254F54">
        <w:rPr>
          <w:rFonts w:ascii="Franklin Gothic Book" w:hAnsi="Franklin Gothic Book"/>
          <w:sz w:val="22"/>
          <w:szCs w:val="22"/>
        </w:rPr>
        <w:t>Žádná ze smluvních stran není odpovědna za škodu způsobenou druhé smluvní straně porušením povinnosti v důsledku okolnosti vylučující odpovědnost (vyšší moc). Pro účely této smlouvy se za vyšší moc považuje působení překážky bránicí povinné smluvní straně v řádném a včasném splnění její smluvní povinnosti, jež nastala nezávisle na vůli povinné strany, a jestliže nelze rozumně předpokládat, že by povinná strana tuto překážku nebo její následky odvrátila nebo překonala a dále, že by v době uzavření této smlouvy tuto překážku předvídala. Účinky vylučující odpovědnost jsou omezeny pouze na dobu, dokud trvá překážka, s níž jsou tyto účinky spojeny.</w:t>
      </w:r>
      <w:r w:rsidR="00254F54" w:rsidRPr="00254F54">
        <w:rPr>
          <w:rFonts w:ascii="Franklin Gothic Book" w:hAnsi="Franklin Gothic Book"/>
          <w:sz w:val="22"/>
          <w:szCs w:val="22"/>
        </w:rPr>
        <w:t xml:space="preserve"> </w:t>
      </w:r>
      <w:r w:rsidR="00254F54" w:rsidRPr="00254F54">
        <w:rPr>
          <w:rFonts w:ascii="Franklin Gothic Book" w:hAnsi="Franklin Gothic Book"/>
          <w:color w:val="000000"/>
          <w:sz w:val="22"/>
          <w:szCs w:val="22"/>
        </w:rPr>
        <w:t>Pro vyloučení pochybností se vyšší mocí rozumí i administrativní opatření orgánů státní správy směřující k potlačení epidemie covid</w:t>
      </w:r>
      <w:r w:rsidR="00254F54" w:rsidRPr="00254F54">
        <w:rPr>
          <w:rFonts w:ascii="Franklin Gothic Book" w:hAnsi="Franklin Gothic Book"/>
          <w:color w:val="000000"/>
        </w:rPr>
        <w:t>-19</w:t>
      </w:r>
      <w:r w:rsidR="00254F54" w:rsidRPr="00254F54">
        <w:rPr>
          <w:rFonts w:ascii="Franklin Gothic Book" w:hAnsi="Franklin Gothic Book"/>
          <w:color w:val="000000"/>
          <w:sz w:val="22"/>
          <w:szCs w:val="22"/>
        </w:rPr>
        <w:t xml:space="preserve"> (zejm. pozastavení provozu apod.) a jejich dopady; za vyšší moc se naopak nepovažují interní problémy </w:t>
      </w:r>
      <w:r w:rsidR="00254F54">
        <w:rPr>
          <w:rFonts w:ascii="Franklin Gothic Book" w:hAnsi="Franklin Gothic Book"/>
          <w:color w:val="000000"/>
          <w:sz w:val="22"/>
          <w:szCs w:val="22"/>
        </w:rPr>
        <w:t>zhotovitele</w:t>
      </w:r>
      <w:r w:rsidR="00254F54" w:rsidRPr="00254F54">
        <w:rPr>
          <w:rFonts w:ascii="Franklin Gothic Book" w:hAnsi="Franklin Gothic Book"/>
          <w:color w:val="000000"/>
          <w:sz w:val="22"/>
          <w:szCs w:val="22"/>
        </w:rPr>
        <w:t xml:space="preserve"> jako je zpoždění poddodávek, nebo nedostatek pracovních sil</w:t>
      </w:r>
      <w:r w:rsidR="00254F54">
        <w:rPr>
          <w:rFonts w:ascii="Franklin Gothic Book" w:hAnsi="Franklin Gothic Book"/>
          <w:color w:val="000000"/>
          <w:sz w:val="22"/>
          <w:szCs w:val="22"/>
        </w:rPr>
        <w:t xml:space="preserve"> a podobně.</w:t>
      </w:r>
    </w:p>
    <w:p w14:paraId="1B6AA6BF" w14:textId="4755FC81" w:rsidR="00E758DD" w:rsidRDefault="00E758DD" w:rsidP="00E758DD">
      <w:pPr>
        <w:widowControl w:val="0"/>
        <w:numPr>
          <w:ilvl w:val="0"/>
          <w:numId w:val="22"/>
        </w:numPr>
        <w:tabs>
          <w:tab w:val="clear" w:pos="720"/>
          <w:tab w:val="num" w:pos="320"/>
        </w:tabs>
        <w:snapToGrid w:val="0"/>
        <w:spacing w:before="0" w:after="120" w:line="240" w:lineRule="auto"/>
        <w:ind w:left="320"/>
        <w:rPr>
          <w:rFonts w:ascii="Franklin Gothic Book" w:hAnsi="Franklin Gothic Book"/>
          <w:sz w:val="22"/>
          <w:szCs w:val="22"/>
        </w:rPr>
      </w:pPr>
      <w:r w:rsidRPr="00E758DD">
        <w:rPr>
          <w:rFonts w:ascii="Franklin Gothic Book" w:hAnsi="Franklin Gothic Book"/>
          <w:sz w:val="22"/>
          <w:szCs w:val="22"/>
        </w:rPr>
        <w:t xml:space="preserve">Odpovědnost ve smyslu ustanovení odst. </w:t>
      </w:r>
      <w:r w:rsidR="008E1561">
        <w:rPr>
          <w:rFonts w:ascii="Franklin Gothic Book" w:hAnsi="Franklin Gothic Book"/>
          <w:sz w:val="22"/>
          <w:szCs w:val="22"/>
        </w:rPr>
        <w:t>5</w:t>
      </w:r>
      <w:r w:rsidRPr="00E758DD">
        <w:rPr>
          <w:rFonts w:ascii="Franklin Gothic Book" w:hAnsi="Franklin Gothic Book"/>
          <w:sz w:val="22"/>
          <w:szCs w:val="22"/>
        </w:rPr>
        <w:t xml:space="preserve"> tohoto článku nevylučuje překážka, která vznikla teprve v době prodlení povinné smluvní strany s plněním její povinností nebo která vznikla z jejích hospodářských poměrů.</w:t>
      </w:r>
    </w:p>
    <w:p w14:paraId="114F8E63" w14:textId="77777777" w:rsidR="00E758DD" w:rsidRDefault="00E758DD" w:rsidP="00E758DD">
      <w:pPr>
        <w:widowControl w:val="0"/>
        <w:numPr>
          <w:ilvl w:val="0"/>
          <w:numId w:val="22"/>
        </w:numPr>
        <w:tabs>
          <w:tab w:val="clear" w:pos="720"/>
          <w:tab w:val="num" w:pos="320"/>
        </w:tabs>
        <w:snapToGrid w:val="0"/>
        <w:spacing w:before="0" w:after="120" w:line="240" w:lineRule="auto"/>
        <w:ind w:left="320"/>
        <w:rPr>
          <w:rFonts w:ascii="Franklin Gothic Book" w:hAnsi="Franklin Gothic Book"/>
          <w:sz w:val="22"/>
          <w:szCs w:val="22"/>
        </w:rPr>
      </w:pPr>
      <w:r w:rsidRPr="00E758DD">
        <w:rPr>
          <w:rFonts w:ascii="Franklin Gothic Book" w:hAnsi="Franklin Gothic Book"/>
          <w:sz w:val="22"/>
          <w:szCs w:val="22"/>
        </w:rPr>
        <w:t>Pokud se plnění této smlouvy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plnění díla.</w:t>
      </w:r>
    </w:p>
    <w:p w14:paraId="64A17274" w14:textId="77777777" w:rsidR="00E758DD" w:rsidRDefault="00E758DD" w:rsidP="00E758DD">
      <w:pPr>
        <w:widowControl w:val="0"/>
        <w:numPr>
          <w:ilvl w:val="0"/>
          <w:numId w:val="22"/>
        </w:numPr>
        <w:tabs>
          <w:tab w:val="clear" w:pos="720"/>
          <w:tab w:val="num" w:pos="320"/>
        </w:tabs>
        <w:snapToGrid w:val="0"/>
        <w:spacing w:before="0" w:after="120" w:line="240" w:lineRule="auto"/>
        <w:ind w:left="320"/>
        <w:rPr>
          <w:rFonts w:ascii="Franklin Gothic Book" w:hAnsi="Franklin Gothic Book"/>
          <w:sz w:val="22"/>
          <w:szCs w:val="22"/>
        </w:rPr>
      </w:pPr>
      <w:r w:rsidRPr="00E758DD">
        <w:rPr>
          <w:rFonts w:ascii="Franklin Gothic Book" w:hAnsi="Franklin Gothic Book"/>
          <w:sz w:val="22"/>
          <w:szCs w:val="22"/>
        </w:rPr>
        <w:t>Pokud působení okolností vyšší moci pomine, je ta strana, u níž okolnosti vyšší moci nastaly, povinna (nejpozději do 24 hodin po jejich ukončení) tuto skutečnost oznámit druhé smluvní straně.</w:t>
      </w:r>
    </w:p>
    <w:p w14:paraId="02C7783D" w14:textId="099F6DA7" w:rsidR="00E758DD" w:rsidRPr="00E758DD" w:rsidRDefault="00E758DD" w:rsidP="00E758DD">
      <w:pPr>
        <w:widowControl w:val="0"/>
        <w:numPr>
          <w:ilvl w:val="0"/>
          <w:numId w:val="22"/>
        </w:numPr>
        <w:tabs>
          <w:tab w:val="clear" w:pos="720"/>
          <w:tab w:val="num" w:pos="320"/>
        </w:tabs>
        <w:snapToGrid w:val="0"/>
        <w:spacing w:before="0" w:after="120" w:line="240" w:lineRule="auto"/>
        <w:ind w:left="320"/>
        <w:rPr>
          <w:rFonts w:ascii="Franklin Gothic Book" w:hAnsi="Franklin Gothic Book"/>
          <w:sz w:val="22"/>
          <w:szCs w:val="22"/>
        </w:rPr>
      </w:pPr>
      <w:r w:rsidRPr="00E758DD">
        <w:rPr>
          <w:rFonts w:ascii="Franklin Gothic Book" w:hAnsi="Franklin Gothic Book"/>
          <w:sz w:val="22"/>
          <w:szCs w:val="22"/>
        </w:rPr>
        <w:t xml:space="preserve">V případě, že nebudou dodrženy lhůty uvedené v odst. </w:t>
      </w:r>
      <w:r w:rsidR="008E1561">
        <w:rPr>
          <w:rFonts w:ascii="Franklin Gothic Book" w:hAnsi="Franklin Gothic Book"/>
          <w:sz w:val="22"/>
          <w:szCs w:val="22"/>
        </w:rPr>
        <w:t>7</w:t>
      </w:r>
      <w:r w:rsidRPr="00E758DD">
        <w:rPr>
          <w:rFonts w:ascii="Franklin Gothic Book" w:hAnsi="Franklin Gothic Book"/>
          <w:sz w:val="22"/>
          <w:szCs w:val="22"/>
        </w:rPr>
        <w:t xml:space="preserve"> a </w:t>
      </w:r>
      <w:r w:rsidR="008E1561">
        <w:rPr>
          <w:rFonts w:ascii="Franklin Gothic Book" w:hAnsi="Franklin Gothic Book"/>
          <w:sz w:val="22"/>
          <w:szCs w:val="22"/>
        </w:rPr>
        <w:t>8</w:t>
      </w:r>
      <w:r w:rsidRPr="00E758DD">
        <w:rPr>
          <w:rFonts w:ascii="Franklin Gothic Book" w:hAnsi="Franklin Gothic Book"/>
          <w:sz w:val="22"/>
          <w:szCs w:val="22"/>
        </w:rPr>
        <w:t xml:space="preserve"> tohoto článku, nemůže se ta strana, u níž okolnosti vyšší moci nastaly, jejich působení dovolávat, nedohodnou-li se smluvní strany jinak.</w:t>
      </w:r>
    </w:p>
    <w:p w14:paraId="75D3A437" w14:textId="77777777" w:rsidR="00F74D2B" w:rsidRPr="00D07DA7" w:rsidRDefault="00F74D2B" w:rsidP="00F74D2B">
      <w:pPr>
        <w:widowControl w:val="0"/>
        <w:snapToGrid w:val="0"/>
        <w:spacing w:before="0" w:after="120" w:line="240" w:lineRule="auto"/>
        <w:ind w:left="283" w:hanging="283"/>
        <w:rPr>
          <w:rFonts w:ascii="Franklin Gothic Book" w:hAnsi="Franklin Gothic Book"/>
          <w:b/>
          <w:sz w:val="22"/>
          <w:szCs w:val="22"/>
        </w:rPr>
      </w:pPr>
    </w:p>
    <w:p w14:paraId="534FC7D8" w14:textId="77777777" w:rsidR="00F74D2B" w:rsidRPr="00D07DA7" w:rsidRDefault="00F74D2B" w:rsidP="00F74D2B">
      <w:pPr>
        <w:widowControl w:val="0"/>
        <w:snapToGrid w:val="0"/>
        <w:spacing w:before="0" w:after="0" w:line="240" w:lineRule="auto"/>
        <w:jc w:val="center"/>
        <w:rPr>
          <w:rFonts w:ascii="Franklin Gothic Book" w:hAnsi="Franklin Gothic Book"/>
          <w:b/>
          <w:sz w:val="22"/>
          <w:szCs w:val="22"/>
        </w:rPr>
      </w:pPr>
      <w:r w:rsidRPr="00D07DA7">
        <w:rPr>
          <w:rFonts w:ascii="Franklin Gothic Book" w:hAnsi="Franklin Gothic Book"/>
          <w:b/>
          <w:sz w:val="22"/>
          <w:szCs w:val="22"/>
        </w:rPr>
        <w:t>XIX.</w:t>
      </w:r>
    </w:p>
    <w:p w14:paraId="36B278AB" w14:textId="77777777" w:rsidR="00F74D2B" w:rsidRPr="00D07DA7" w:rsidRDefault="00F74D2B" w:rsidP="00F74D2B">
      <w:pPr>
        <w:widowControl w:val="0"/>
        <w:snapToGrid w:val="0"/>
        <w:spacing w:before="0" w:after="120" w:line="240" w:lineRule="auto"/>
        <w:jc w:val="center"/>
        <w:rPr>
          <w:rFonts w:ascii="Franklin Gothic Book" w:hAnsi="Franklin Gothic Book"/>
          <w:b/>
          <w:sz w:val="22"/>
          <w:szCs w:val="22"/>
          <w:u w:val="single"/>
        </w:rPr>
      </w:pPr>
      <w:r w:rsidRPr="00D07DA7">
        <w:rPr>
          <w:rFonts w:ascii="Franklin Gothic Book" w:hAnsi="Franklin Gothic Book"/>
          <w:b/>
          <w:sz w:val="22"/>
          <w:szCs w:val="22"/>
          <w:u w:val="single"/>
        </w:rPr>
        <w:t>Závěrečná ustanovení</w:t>
      </w:r>
    </w:p>
    <w:p w14:paraId="77CC11BB" w14:textId="77777777" w:rsidR="00F74D2B" w:rsidRPr="00D07DA7" w:rsidRDefault="00F74D2B" w:rsidP="00F74D2B">
      <w:pPr>
        <w:widowControl w:val="0"/>
        <w:numPr>
          <w:ilvl w:val="0"/>
          <w:numId w:val="23"/>
        </w:numPr>
        <w:tabs>
          <w:tab w:val="clear" w:pos="720"/>
          <w:tab w:val="left" w:pos="284"/>
          <w:tab w:val="num" w:pos="320"/>
        </w:tabs>
        <w:snapToGrid w:val="0"/>
        <w:spacing w:before="0" w:after="120" w:line="240" w:lineRule="auto"/>
        <w:ind w:left="320"/>
        <w:rPr>
          <w:rFonts w:ascii="Franklin Gothic Book" w:hAnsi="Franklin Gothic Book"/>
          <w:sz w:val="22"/>
          <w:szCs w:val="22"/>
        </w:rPr>
      </w:pPr>
      <w:r w:rsidRPr="00D07DA7">
        <w:rPr>
          <w:rFonts w:ascii="Franklin Gothic Book" w:hAnsi="Franklin Gothic Book"/>
          <w:sz w:val="22"/>
          <w:szCs w:val="22"/>
        </w:rPr>
        <w:t xml:space="preserve">Jednacím jazykem mezi objednatelem a zhotovitelem je pro veškerá plnění vyplývající z této smlouvy výhradně jazyk český, a to včetně veškeré dokumentace a komunikace vztahující se </w:t>
      </w:r>
      <w:r w:rsidRPr="00D07DA7">
        <w:rPr>
          <w:rFonts w:ascii="Franklin Gothic Book" w:hAnsi="Franklin Gothic Book"/>
          <w:sz w:val="22"/>
          <w:szCs w:val="22"/>
        </w:rPr>
        <w:lastRenderedPageBreak/>
        <w:t>k předmětu smlouvy.</w:t>
      </w:r>
    </w:p>
    <w:p w14:paraId="6AD13C6D" w14:textId="77777777" w:rsidR="00F74D2B" w:rsidRPr="00D07DA7" w:rsidRDefault="00F74D2B" w:rsidP="00F74D2B">
      <w:pPr>
        <w:widowControl w:val="0"/>
        <w:numPr>
          <w:ilvl w:val="0"/>
          <w:numId w:val="23"/>
        </w:numPr>
        <w:tabs>
          <w:tab w:val="clear" w:pos="720"/>
          <w:tab w:val="left" w:pos="284"/>
          <w:tab w:val="num" w:pos="320"/>
        </w:tabs>
        <w:snapToGrid w:val="0"/>
        <w:spacing w:before="0" w:after="120" w:line="240" w:lineRule="auto"/>
        <w:ind w:left="320"/>
        <w:rPr>
          <w:rFonts w:ascii="Franklin Gothic Book" w:hAnsi="Franklin Gothic Book"/>
          <w:sz w:val="22"/>
          <w:szCs w:val="22"/>
        </w:rPr>
      </w:pPr>
      <w:r w:rsidRPr="00D07DA7">
        <w:rPr>
          <w:rFonts w:ascii="Franklin Gothic Book" w:hAnsi="Franklin Gothic Book"/>
          <w:sz w:val="22"/>
          <w:szCs w:val="22"/>
        </w:rPr>
        <w:t>Zhotovitel prohlašuje, že se před uzavřením smlouvy nedopustil v souvislosti se zadávacím řízením pro veřejnou zakázku sám, nebo prostřednictvím jiné osoby žádného jednání, jež by bylo v rozporu se zákonem či zákon obcházelo, zejména nenabízel žádné výhody osobám podílejícím se na zadání veřejné zakázky, na kterou s ním objednatel uzavírá tuto smlouvu, a nedopustil se zejména ve vztahu k ostatním účastníkům zadávacího řízení jednání narušujícího hospodářskou soutěž. Dále zhotovitel prohlašuje, že se žádného obdobného jednání ve vztahu k předmětné veřejné zakázce nedopustí ani po uzavření smlouvy.</w:t>
      </w:r>
    </w:p>
    <w:p w14:paraId="7808076C" w14:textId="77777777" w:rsidR="00F74D2B" w:rsidRPr="00D07DA7" w:rsidRDefault="00F74D2B" w:rsidP="00F74D2B">
      <w:pPr>
        <w:widowControl w:val="0"/>
        <w:numPr>
          <w:ilvl w:val="0"/>
          <w:numId w:val="23"/>
        </w:numPr>
        <w:tabs>
          <w:tab w:val="clear" w:pos="720"/>
          <w:tab w:val="left" w:pos="284"/>
          <w:tab w:val="num" w:pos="320"/>
        </w:tabs>
        <w:snapToGrid w:val="0"/>
        <w:spacing w:before="0" w:after="120" w:line="240" w:lineRule="auto"/>
        <w:ind w:left="320"/>
        <w:rPr>
          <w:rFonts w:ascii="Franklin Gothic Book" w:hAnsi="Franklin Gothic Book"/>
          <w:sz w:val="22"/>
          <w:szCs w:val="22"/>
        </w:rPr>
      </w:pPr>
      <w:r w:rsidRPr="00D07DA7">
        <w:rPr>
          <w:rFonts w:ascii="Franklin Gothic Book" w:hAnsi="Franklin Gothic Book"/>
          <w:sz w:val="22"/>
          <w:szCs w:val="22"/>
        </w:rPr>
        <w:t>Smluvní strany prohlašují, že skutečnosti uvedené v této smlouvě nepovažují za obchodní tajemství ve smyslu příslušných právních předpisů a udělují svolení k jejich užití a zveřejnění bez stanovení jakýchkoli dalších podmínek.</w:t>
      </w:r>
    </w:p>
    <w:p w14:paraId="6711B4BD" w14:textId="77777777" w:rsidR="00F74D2B" w:rsidRPr="00D07DA7" w:rsidRDefault="00F74D2B" w:rsidP="00F74D2B">
      <w:pPr>
        <w:widowControl w:val="0"/>
        <w:numPr>
          <w:ilvl w:val="0"/>
          <w:numId w:val="23"/>
        </w:numPr>
        <w:tabs>
          <w:tab w:val="clear" w:pos="720"/>
          <w:tab w:val="left" w:pos="284"/>
          <w:tab w:val="num" w:pos="320"/>
        </w:tabs>
        <w:snapToGrid w:val="0"/>
        <w:spacing w:before="0" w:after="120" w:line="240" w:lineRule="auto"/>
        <w:ind w:left="320"/>
        <w:rPr>
          <w:rFonts w:ascii="Franklin Gothic Book" w:hAnsi="Franklin Gothic Book"/>
          <w:sz w:val="22"/>
          <w:szCs w:val="22"/>
        </w:rPr>
      </w:pPr>
      <w:r w:rsidRPr="00D07DA7">
        <w:rPr>
          <w:rFonts w:ascii="Franklin Gothic Book" w:hAnsi="Franklin Gothic Book"/>
          <w:sz w:val="22"/>
          <w:szCs w:val="22"/>
        </w:rPr>
        <w:t>V záležitostech neupravených touto smlouvou se práva a povinnosti smluvních stran řídí občanským zákoníkem a dalšími obecně závaznými právními předpisy České republiky.</w:t>
      </w:r>
    </w:p>
    <w:p w14:paraId="0FEFE2BA" w14:textId="68CA6735" w:rsidR="008E1561" w:rsidRDefault="00E3349F" w:rsidP="00F74D2B">
      <w:pPr>
        <w:widowControl w:val="0"/>
        <w:numPr>
          <w:ilvl w:val="0"/>
          <w:numId w:val="23"/>
        </w:numPr>
        <w:tabs>
          <w:tab w:val="clear" w:pos="720"/>
          <w:tab w:val="left" w:pos="284"/>
          <w:tab w:val="num" w:pos="320"/>
        </w:tabs>
        <w:snapToGrid w:val="0"/>
        <w:spacing w:before="0" w:after="120" w:line="240" w:lineRule="auto"/>
        <w:ind w:left="320"/>
        <w:rPr>
          <w:rFonts w:ascii="Franklin Gothic Book" w:hAnsi="Franklin Gothic Book"/>
          <w:sz w:val="22"/>
          <w:szCs w:val="22"/>
        </w:rPr>
      </w:pPr>
      <w:r w:rsidRPr="00D07DA7">
        <w:rPr>
          <w:rFonts w:ascii="Franklin Gothic Book" w:hAnsi="Franklin Gothic Book"/>
          <w:sz w:val="22"/>
          <w:szCs w:val="22"/>
        </w:rPr>
        <w:t xml:space="preserve">Tato smlouva nabývá platnosti </w:t>
      </w:r>
      <w:r w:rsidR="00152F7A">
        <w:rPr>
          <w:rFonts w:ascii="Franklin Gothic Book" w:hAnsi="Franklin Gothic Book"/>
          <w:sz w:val="22"/>
          <w:szCs w:val="22"/>
        </w:rPr>
        <w:t xml:space="preserve">a účinnosti </w:t>
      </w:r>
      <w:r w:rsidR="008E1561" w:rsidRPr="00D07DA7">
        <w:rPr>
          <w:rFonts w:ascii="Franklin Gothic Book" w:hAnsi="Franklin Gothic Book"/>
          <w:sz w:val="22"/>
          <w:szCs w:val="22"/>
        </w:rPr>
        <w:t xml:space="preserve">dnem jejího podpisu oprávněnými zástupci obou smluvních </w:t>
      </w:r>
      <w:r w:rsidR="00152F7A">
        <w:rPr>
          <w:rFonts w:ascii="Franklin Gothic Book" w:hAnsi="Franklin Gothic Book"/>
          <w:sz w:val="22"/>
          <w:szCs w:val="22"/>
        </w:rPr>
        <w:t>stran</w:t>
      </w:r>
      <w:r w:rsidRPr="00D07DA7">
        <w:rPr>
          <w:rFonts w:ascii="Franklin Gothic Book" w:hAnsi="Franklin Gothic Book"/>
          <w:sz w:val="22"/>
          <w:szCs w:val="22"/>
        </w:rPr>
        <w:t xml:space="preserve">. </w:t>
      </w:r>
    </w:p>
    <w:p w14:paraId="2D4FB644" w14:textId="66BA30D2" w:rsidR="00F74D2B" w:rsidRPr="00D07DA7" w:rsidRDefault="00F74D2B" w:rsidP="00F74D2B">
      <w:pPr>
        <w:widowControl w:val="0"/>
        <w:numPr>
          <w:ilvl w:val="0"/>
          <w:numId w:val="23"/>
        </w:numPr>
        <w:tabs>
          <w:tab w:val="clear" w:pos="720"/>
          <w:tab w:val="left" w:pos="284"/>
          <w:tab w:val="num" w:pos="320"/>
        </w:tabs>
        <w:snapToGrid w:val="0"/>
        <w:spacing w:before="0" w:after="120" w:line="240" w:lineRule="auto"/>
        <w:ind w:left="320"/>
        <w:rPr>
          <w:rFonts w:ascii="Franklin Gothic Book" w:hAnsi="Franklin Gothic Book"/>
          <w:sz w:val="22"/>
          <w:szCs w:val="22"/>
        </w:rPr>
      </w:pPr>
      <w:r w:rsidRPr="00D07DA7">
        <w:rPr>
          <w:rFonts w:ascii="Franklin Gothic Book" w:hAnsi="Franklin Gothic Book"/>
          <w:sz w:val="22"/>
          <w:szCs w:val="22"/>
        </w:rPr>
        <w:t>Měnit nebo doplňovat text této smlouvy je možné jen formou písemných a očíslovaných dodatků podepsaných oběma smluvními stranami.</w:t>
      </w:r>
    </w:p>
    <w:p w14:paraId="66100EFD" w14:textId="77777777" w:rsidR="00F74D2B" w:rsidRPr="00D07DA7" w:rsidRDefault="00F74D2B" w:rsidP="00F74D2B">
      <w:pPr>
        <w:widowControl w:val="0"/>
        <w:numPr>
          <w:ilvl w:val="0"/>
          <w:numId w:val="23"/>
        </w:numPr>
        <w:tabs>
          <w:tab w:val="clear" w:pos="720"/>
          <w:tab w:val="left" w:pos="284"/>
          <w:tab w:val="num" w:pos="320"/>
        </w:tabs>
        <w:snapToGrid w:val="0"/>
        <w:spacing w:before="0" w:after="120" w:line="240" w:lineRule="auto"/>
        <w:ind w:left="320"/>
        <w:rPr>
          <w:rFonts w:ascii="Franklin Gothic Book" w:hAnsi="Franklin Gothic Book"/>
          <w:sz w:val="22"/>
          <w:szCs w:val="22"/>
        </w:rPr>
      </w:pPr>
      <w:r w:rsidRPr="00D07DA7">
        <w:rPr>
          <w:rFonts w:ascii="Franklin Gothic Book" w:hAnsi="Franklin Gothic Book"/>
          <w:sz w:val="22"/>
          <w:szCs w:val="22"/>
        </w:rPr>
        <w:t>Stane-li se jeden nebo více bodů smlouvy neplatnými, zůstávají ostatní body v platnosti v plném znění a smluvní strany se zavazují k logickému doplnění smlouvy.</w:t>
      </w:r>
    </w:p>
    <w:p w14:paraId="111BFA45" w14:textId="77777777" w:rsidR="00F74D2B" w:rsidRPr="00D07DA7" w:rsidRDefault="00F74D2B" w:rsidP="00F74D2B">
      <w:pPr>
        <w:widowControl w:val="0"/>
        <w:numPr>
          <w:ilvl w:val="0"/>
          <w:numId w:val="23"/>
        </w:numPr>
        <w:tabs>
          <w:tab w:val="clear" w:pos="720"/>
          <w:tab w:val="left" w:pos="284"/>
          <w:tab w:val="num" w:pos="320"/>
        </w:tabs>
        <w:snapToGrid w:val="0"/>
        <w:spacing w:before="0" w:after="120" w:line="240" w:lineRule="auto"/>
        <w:ind w:left="320"/>
        <w:rPr>
          <w:rFonts w:ascii="Franklin Gothic Book" w:hAnsi="Franklin Gothic Book"/>
          <w:sz w:val="22"/>
          <w:szCs w:val="22"/>
        </w:rPr>
      </w:pPr>
      <w:r w:rsidRPr="00D07DA7">
        <w:rPr>
          <w:rFonts w:ascii="Franklin Gothic Book" w:hAnsi="Franklin Gothic Book"/>
          <w:sz w:val="22"/>
          <w:szCs w:val="22"/>
        </w:rPr>
        <w:t>Veškeré spory, které vzniknou z této smlouvy nebo v souvislosti s ní, budou řešeny u příslušného obecného soudu v ČR.</w:t>
      </w:r>
    </w:p>
    <w:p w14:paraId="795CF44B" w14:textId="77777777" w:rsidR="00F74D2B" w:rsidRPr="00D07DA7" w:rsidRDefault="00F74D2B" w:rsidP="00F74D2B">
      <w:pPr>
        <w:widowControl w:val="0"/>
        <w:numPr>
          <w:ilvl w:val="0"/>
          <w:numId w:val="23"/>
        </w:numPr>
        <w:tabs>
          <w:tab w:val="clear" w:pos="720"/>
          <w:tab w:val="num" w:pos="240"/>
          <w:tab w:val="left" w:pos="284"/>
        </w:tabs>
        <w:snapToGrid w:val="0"/>
        <w:spacing w:before="0" w:after="120" w:line="240" w:lineRule="auto"/>
        <w:ind w:left="320"/>
        <w:rPr>
          <w:rFonts w:ascii="Franklin Gothic Book" w:hAnsi="Franklin Gothic Book"/>
          <w:sz w:val="22"/>
          <w:szCs w:val="22"/>
        </w:rPr>
      </w:pPr>
      <w:r w:rsidRPr="00D07DA7">
        <w:rPr>
          <w:rFonts w:ascii="Franklin Gothic Book" w:hAnsi="Franklin Gothic Book"/>
          <w:noProof/>
          <w:sz w:val="22"/>
          <w:szCs w:val="22"/>
        </w:rPr>
        <w:t>Nedílnou součástí smlouvy jsou tyto přílohy:</w:t>
      </w:r>
    </w:p>
    <w:p w14:paraId="3E241DBF" w14:textId="77777777" w:rsidR="00956D14" w:rsidRPr="00956D14" w:rsidRDefault="00F74D2B" w:rsidP="00956D14">
      <w:pPr>
        <w:pStyle w:val="Default"/>
        <w:numPr>
          <w:ilvl w:val="0"/>
          <w:numId w:val="32"/>
        </w:numPr>
        <w:spacing w:line="276" w:lineRule="auto"/>
        <w:ind w:left="567"/>
        <w:jc w:val="both"/>
        <w:rPr>
          <w:rFonts w:ascii="Franklin Gothic Book" w:hAnsi="Franklin Gothic Book"/>
          <w:iCs/>
          <w:sz w:val="22"/>
          <w:szCs w:val="22"/>
        </w:rPr>
      </w:pPr>
      <w:r w:rsidRPr="00254F54">
        <w:rPr>
          <w:rFonts w:ascii="Franklin Gothic Book" w:hAnsi="Franklin Gothic Book"/>
          <w:color w:val="auto"/>
          <w:sz w:val="22"/>
          <w:szCs w:val="22"/>
        </w:rPr>
        <w:t xml:space="preserve">Příloha č. 1 </w:t>
      </w:r>
    </w:p>
    <w:p w14:paraId="7AFC7BB3" w14:textId="0A960407" w:rsidR="00956D14" w:rsidRPr="00956D14" w:rsidRDefault="00956D14" w:rsidP="00956D14">
      <w:pPr>
        <w:pStyle w:val="Default"/>
        <w:spacing w:line="276" w:lineRule="auto"/>
        <w:ind w:left="567"/>
        <w:jc w:val="both"/>
        <w:rPr>
          <w:rFonts w:ascii="Franklin Gothic Book" w:hAnsi="Franklin Gothic Book"/>
          <w:iCs/>
          <w:sz w:val="22"/>
          <w:szCs w:val="22"/>
        </w:rPr>
      </w:pPr>
      <w:r w:rsidRPr="00956D14">
        <w:rPr>
          <w:rFonts w:ascii="Franklin Gothic Book" w:hAnsi="Franklin Gothic Book" w:cs="Arial"/>
          <w:iCs/>
          <w:color w:val="000000" w:themeColor="text1"/>
          <w:sz w:val="22"/>
          <w:szCs w:val="22"/>
        </w:rPr>
        <w:t xml:space="preserve">Dokumentace pro odstranění stavby zpracované Ing. Janem Kuželkou, č. ČKAIT 0010560 </w:t>
      </w:r>
    </w:p>
    <w:p w14:paraId="51975803" w14:textId="59D928BB" w:rsidR="00254F54" w:rsidRPr="00956D14" w:rsidRDefault="00F74D2B" w:rsidP="00956D14">
      <w:pPr>
        <w:pStyle w:val="Default"/>
        <w:spacing w:line="276" w:lineRule="auto"/>
        <w:ind w:left="567"/>
        <w:jc w:val="both"/>
        <w:rPr>
          <w:rFonts w:ascii="Franklin Gothic Book" w:hAnsi="Franklin Gothic Book"/>
          <w:iCs/>
          <w:sz w:val="22"/>
          <w:szCs w:val="22"/>
        </w:rPr>
      </w:pPr>
      <w:r w:rsidRPr="00956D14">
        <w:rPr>
          <w:rFonts w:ascii="Franklin Gothic Book" w:hAnsi="Franklin Gothic Book"/>
          <w:color w:val="auto"/>
          <w:sz w:val="22"/>
          <w:szCs w:val="22"/>
        </w:rPr>
        <w:t xml:space="preserve">Projektová dokumentace </w:t>
      </w:r>
      <w:r w:rsidR="00321C2D" w:rsidRPr="00956D14">
        <w:rPr>
          <w:rFonts w:ascii="Franklin Gothic Book" w:hAnsi="Franklin Gothic Book"/>
          <w:color w:val="auto"/>
          <w:sz w:val="22"/>
          <w:szCs w:val="22"/>
        </w:rPr>
        <w:t>zpracovan</w:t>
      </w:r>
      <w:r w:rsidR="00627FD1" w:rsidRPr="00956D14">
        <w:rPr>
          <w:rFonts w:ascii="Franklin Gothic Book" w:hAnsi="Franklin Gothic Book" w:cs="Arial"/>
          <w:color w:val="auto"/>
          <w:sz w:val="22"/>
          <w:szCs w:val="22"/>
        </w:rPr>
        <w:t xml:space="preserve">á </w:t>
      </w:r>
      <w:r w:rsidR="00254F54" w:rsidRPr="00956D14">
        <w:rPr>
          <w:rFonts w:ascii="Franklin Gothic Book" w:hAnsi="Franklin Gothic Book" w:cs="Arial"/>
          <w:color w:val="000000" w:themeColor="text1"/>
          <w:sz w:val="22"/>
          <w:szCs w:val="22"/>
        </w:rPr>
        <w:t>Ing. arch. Zuzanou Drahotovou, MSc Arch, ČKA 04638 (architektonicko stavební část), Ing. Martinem Šponarem, ČKAIT 0011907 (statika), Ing. Šárkou Navarovou, Ph.D., ČKAIT 0008877 (požárně bezpečnostní řešení), Ing. Petrem Šafářem, ČKAIT 0011546 (vzduchotechnika, vytápění a chlazení), Ing. Janem Šetelíkem, ČKAIT 0007729 (zdravotechnika) a Ing. Lumírem Machem, ČKAIT 1400082 (elektroinstalace) a Ing. Arch. Lucií Vogelovou, ČKA 03857 (krajinářská architektura)</w:t>
      </w:r>
    </w:p>
    <w:p w14:paraId="027BDA70" w14:textId="05F98CB3" w:rsidR="00645278" w:rsidRPr="00254F54" w:rsidRDefault="00F74D2B" w:rsidP="0025622C">
      <w:pPr>
        <w:pStyle w:val="Default"/>
        <w:numPr>
          <w:ilvl w:val="0"/>
          <w:numId w:val="32"/>
        </w:numPr>
        <w:spacing w:line="276" w:lineRule="auto"/>
        <w:ind w:left="567"/>
        <w:jc w:val="both"/>
        <w:rPr>
          <w:rFonts w:ascii="Franklin Gothic Book" w:hAnsi="Franklin Gothic Book"/>
          <w:iCs/>
          <w:sz w:val="22"/>
          <w:szCs w:val="22"/>
        </w:rPr>
      </w:pPr>
      <w:r w:rsidRPr="00254F54">
        <w:rPr>
          <w:rFonts w:ascii="Franklin Gothic Book" w:hAnsi="Franklin Gothic Book"/>
          <w:sz w:val="22"/>
          <w:szCs w:val="22"/>
        </w:rPr>
        <w:t xml:space="preserve">Příloha č. 2 </w:t>
      </w:r>
      <w:r w:rsidR="0025622C" w:rsidRPr="00254F54">
        <w:rPr>
          <w:rFonts w:ascii="Franklin Gothic Book" w:hAnsi="Franklin Gothic Book"/>
          <w:iCs/>
          <w:sz w:val="22"/>
          <w:szCs w:val="22"/>
        </w:rPr>
        <w:t xml:space="preserve">- </w:t>
      </w:r>
      <w:r w:rsidRPr="00254F54">
        <w:rPr>
          <w:rFonts w:ascii="Franklin Gothic Book" w:hAnsi="Franklin Gothic Book"/>
          <w:sz w:val="22"/>
          <w:szCs w:val="22"/>
        </w:rPr>
        <w:t>Položkový rozpočet (oceněný výkaz výměr)</w:t>
      </w:r>
    </w:p>
    <w:p w14:paraId="3232043F" w14:textId="25124207" w:rsidR="00F74D2B" w:rsidRPr="000E6F69" w:rsidRDefault="00F74D2B" w:rsidP="00645278">
      <w:pPr>
        <w:pStyle w:val="Default"/>
        <w:numPr>
          <w:ilvl w:val="0"/>
          <w:numId w:val="32"/>
        </w:numPr>
        <w:spacing w:line="276" w:lineRule="auto"/>
        <w:ind w:left="567"/>
        <w:jc w:val="both"/>
        <w:rPr>
          <w:rFonts w:ascii="Franklin Gothic Book" w:hAnsi="Franklin Gothic Book"/>
          <w:iCs/>
          <w:sz w:val="22"/>
          <w:szCs w:val="22"/>
        </w:rPr>
      </w:pPr>
      <w:r w:rsidRPr="00645278">
        <w:rPr>
          <w:rFonts w:ascii="Franklin Gothic Book" w:hAnsi="Franklin Gothic Book"/>
          <w:sz w:val="22"/>
          <w:szCs w:val="22"/>
        </w:rPr>
        <w:t xml:space="preserve">Příloha č. </w:t>
      </w:r>
      <w:r w:rsidR="00AD0BC7" w:rsidRPr="00645278">
        <w:rPr>
          <w:rFonts w:ascii="Franklin Gothic Book" w:hAnsi="Franklin Gothic Book"/>
          <w:sz w:val="22"/>
          <w:szCs w:val="22"/>
        </w:rPr>
        <w:t>3</w:t>
      </w:r>
      <w:r w:rsidRPr="00645278">
        <w:rPr>
          <w:rFonts w:ascii="Franklin Gothic Book" w:hAnsi="Franklin Gothic Book"/>
          <w:sz w:val="22"/>
          <w:szCs w:val="22"/>
        </w:rPr>
        <w:t xml:space="preserve"> – Seznam poddodavatelů</w:t>
      </w:r>
    </w:p>
    <w:p w14:paraId="487BD8BD" w14:textId="120A9544" w:rsidR="000E6F69" w:rsidRPr="00645278" w:rsidRDefault="000E6F69" w:rsidP="00645278">
      <w:pPr>
        <w:pStyle w:val="Default"/>
        <w:numPr>
          <w:ilvl w:val="0"/>
          <w:numId w:val="32"/>
        </w:numPr>
        <w:spacing w:line="276" w:lineRule="auto"/>
        <w:ind w:left="567"/>
        <w:jc w:val="both"/>
        <w:rPr>
          <w:rFonts w:ascii="Franklin Gothic Book" w:hAnsi="Franklin Gothic Book"/>
          <w:iCs/>
          <w:sz w:val="22"/>
          <w:szCs w:val="22"/>
        </w:rPr>
      </w:pPr>
      <w:r>
        <w:rPr>
          <w:rFonts w:ascii="Franklin Gothic Book" w:hAnsi="Franklin Gothic Book"/>
          <w:sz w:val="22"/>
          <w:szCs w:val="22"/>
        </w:rPr>
        <w:t>Příloha č. 4 – Časový harmonogram provádění díla</w:t>
      </w:r>
    </w:p>
    <w:p w14:paraId="5E586F3C" w14:textId="248D50D0" w:rsidR="00F74D2B" w:rsidRPr="00D70A2C" w:rsidRDefault="00F74D2B" w:rsidP="00F74D2B">
      <w:pPr>
        <w:widowControl w:val="0"/>
        <w:numPr>
          <w:ilvl w:val="0"/>
          <w:numId w:val="23"/>
        </w:numPr>
        <w:tabs>
          <w:tab w:val="clear" w:pos="720"/>
          <w:tab w:val="left" w:pos="284"/>
          <w:tab w:val="num" w:pos="320"/>
        </w:tabs>
        <w:snapToGrid w:val="0"/>
        <w:spacing w:before="0" w:after="120" w:line="240" w:lineRule="auto"/>
        <w:ind w:left="320"/>
        <w:rPr>
          <w:rFonts w:ascii="Franklin Gothic Book" w:hAnsi="Franklin Gothic Book"/>
          <w:sz w:val="22"/>
          <w:szCs w:val="22"/>
        </w:rPr>
      </w:pPr>
      <w:r w:rsidRPr="00D07DA7">
        <w:rPr>
          <w:rFonts w:ascii="Franklin Gothic Book" w:hAnsi="Franklin Gothic Book"/>
          <w:sz w:val="22"/>
          <w:szCs w:val="22"/>
        </w:rPr>
        <w:t xml:space="preserve">Tato smlouva je vyhotovena </w:t>
      </w:r>
      <w:r w:rsidR="00645278">
        <w:rPr>
          <w:rFonts w:ascii="Franklin Gothic Book" w:hAnsi="Franklin Gothic Book"/>
          <w:sz w:val="22"/>
          <w:szCs w:val="22"/>
        </w:rPr>
        <w:t>ve 3</w:t>
      </w:r>
      <w:r w:rsidRPr="00D07DA7">
        <w:rPr>
          <w:rFonts w:ascii="Franklin Gothic Book" w:hAnsi="Franklin Gothic Book"/>
          <w:sz w:val="22"/>
          <w:szCs w:val="22"/>
        </w:rPr>
        <w:t xml:space="preserve"> vyhotoveních, s platností originálu, z nichž objednatel obdrží </w:t>
      </w:r>
      <w:r w:rsidR="00645278">
        <w:rPr>
          <w:rFonts w:ascii="Franklin Gothic Book" w:hAnsi="Franklin Gothic Book"/>
          <w:sz w:val="22"/>
          <w:szCs w:val="22"/>
        </w:rPr>
        <w:t>dvě</w:t>
      </w:r>
      <w:r w:rsidRPr="00D07DA7">
        <w:rPr>
          <w:rFonts w:ascii="Franklin Gothic Book" w:hAnsi="Franklin Gothic Book"/>
          <w:sz w:val="22"/>
          <w:szCs w:val="22"/>
        </w:rPr>
        <w:t xml:space="preserve"> vyhotovení a zhotovitel </w:t>
      </w:r>
      <w:r w:rsidR="00645278">
        <w:rPr>
          <w:rFonts w:ascii="Franklin Gothic Book" w:hAnsi="Franklin Gothic Book"/>
          <w:sz w:val="22"/>
          <w:szCs w:val="22"/>
        </w:rPr>
        <w:t xml:space="preserve">jedno </w:t>
      </w:r>
      <w:r w:rsidRPr="00D07DA7">
        <w:rPr>
          <w:rFonts w:ascii="Franklin Gothic Book" w:hAnsi="Franklin Gothic Book"/>
          <w:sz w:val="22"/>
          <w:szCs w:val="22"/>
        </w:rPr>
        <w:t>vyhotovení.</w:t>
      </w:r>
    </w:p>
    <w:tbl>
      <w:tblPr>
        <w:tblW w:w="0" w:type="auto"/>
        <w:tblLook w:val="04A0" w:firstRow="1" w:lastRow="0" w:firstColumn="1" w:lastColumn="0" w:noHBand="0" w:noVBand="1"/>
      </w:tblPr>
      <w:tblGrid>
        <w:gridCol w:w="4528"/>
        <w:gridCol w:w="4544"/>
      </w:tblGrid>
      <w:tr w:rsidR="00D07DA7" w:rsidRPr="00D07DA7" w14:paraId="0A118B2F" w14:textId="77777777" w:rsidTr="00B506DA">
        <w:tc>
          <w:tcPr>
            <w:tcW w:w="4606" w:type="dxa"/>
            <w:shd w:val="clear" w:color="auto" w:fill="auto"/>
          </w:tcPr>
          <w:p w14:paraId="01B03AAD" w14:textId="1C2EF60C" w:rsidR="00F74D2B" w:rsidRPr="00D07DA7" w:rsidRDefault="00F74D2B" w:rsidP="00321C2D">
            <w:pPr>
              <w:widowControl w:val="0"/>
              <w:tabs>
                <w:tab w:val="left" w:pos="4640"/>
              </w:tabs>
              <w:snapToGrid w:val="0"/>
              <w:spacing w:before="0" w:after="120" w:line="240" w:lineRule="auto"/>
              <w:rPr>
                <w:rFonts w:ascii="Franklin Gothic Book" w:hAnsi="Franklin Gothic Book"/>
                <w:sz w:val="22"/>
              </w:rPr>
            </w:pPr>
            <w:r w:rsidRPr="00D07DA7">
              <w:rPr>
                <w:rFonts w:ascii="Franklin Gothic Book" w:hAnsi="Franklin Gothic Book"/>
                <w:sz w:val="22"/>
                <w:szCs w:val="22"/>
              </w:rPr>
              <w:t>V</w:t>
            </w:r>
            <w:r w:rsidR="005F1DA7">
              <w:rPr>
                <w:rFonts w:ascii="Franklin Gothic Book" w:hAnsi="Franklin Gothic Book"/>
                <w:sz w:val="22"/>
                <w:szCs w:val="22"/>
              </w:rPr>
              <w:t> </w:t>
            </w:r>
            <w:r w:rsidR="00254F54">
              <w:rPr>
                <w:rFonts w:ascii="Franklin Gothic Book" w:hAnsi="Franklin Gothic Book"/>
                <w:sz w:val="22"/>
                <w:szCs w:val="22"/>
              </w:rPr>
              <w:t>Choceradech</w:t>
            </w:r>
            <w:r w:rsidRPr="00D07DA7">
              <w:rPr>
                <w:rFonts w:ascii="Franklin Gothic Book" w:hAnsi="Franklin Gothic Book"/>
                <w:sz w:val="22"/>
                <w:szCs w:val="22"/>
              </w:rPr>
              <w:t xml:space="preserve"> dne………………..</w:t>
            </w:r>
          </w:p>
        </w:tc>
        <w:tc>
          <w:tcPr>
            <w:tcW w:w="4606" w:type="dxa"/>
            <w:shd w:val="clear" w:color="auto" w:fill="auto"/>
          </w:tcPr>
          <w:p w14:paraId="60C7A536" w14:textId="77777777" w:rsidR="00F74D2B" w:rsidRPr="00D07DA7" w:rsidRDefault="00F74D2B" w:rsidP="00B506DA">
            <w:pPr>
              <w:widowControl w:val="0"/>
              <w:tabs>
                <w:tab w:val="left" w:pos="4640"/>
              </w:tabs>
              <w:snapToGrid w:val="0"/>
              <w:spacing w:before="0" w:after="120" w:line="240" w:lineRule="auto"/>
              <w:rPr>
                <w:rFonts w:ascii="Franklin Gothic Book" w:hAnsi="Franklin Gothic Book"/>
                <w:sz w:val="22"/>
              </w:rPr>
            </w:pPr>
            <w:r w:rsidRPr="00D07DA7">
              <w:rPr>
                <w:rFonts w:ascii="Franklin Gothic Book" w:hAnsi="Franklin Gothic Book"/>
                <w:sz w:val="22"/>
                <w:szCs w:val="22"/>
              </w:rPr>
              <w:t xml:space="preserve">V </w:t>
            </w:r>
            <w:r w:rsidRPr="00D07DA7">
              <w:rPr>
                <w:rFonts w:ascii="Franklin Gothic Book" w:hAnsi="Franklin Gothic Book"/>
                <w:b/>
                <w:sz w:val="22"/>
                <w:szCs w:val="22"/>
              </w:rPr>
              <w:t>[</w:t>
            </w:r>
            <w:r w:rsidRPr="00D07DA7">
              <w:rPr>
                <w:rFonts w:ascii="Franklin Gothic Book" w:hAnsi="Franklin Gothic Book" w:cs="Arial"/>
                <w:b/>
                <w:sz w:val="22"/>
                <w:szCs w:val="22"/>
                <w:shd w:val="clear" w:color="auto" w:fill="AEAAAA"/>
              </w:rPr>
              <w:t>doplní účastník zadávacího řízení</w:t>
            </w:r>
            <w:r w:rsidRPr="00D07DA7">
              <w:rPr>
                <w:rFonts w:ascii="Franklin Gothic Book" w:hAnsi="Franklin Gothic Book"/>
                <w:b/>
                <w:sz w:val="22"/>
                <w:szCs w:val="22"/>
              </w:rPr>
              <w:t>]</w:t>
            </w:r>
            <w:r w:rsidRPr="00D07DA7">
              <w:rPr>
                <w:rFonts w:ascii="Franklin Gothic Book" w:hAnsi="Franklin Gothic Book"/>
                <w:sz w:val="22"/>
                <w:szCs w:val="22"/>
              </w:rPr>
              <w:t xml:space="preserve"> dne </w:t>
            </w:r>
            <w:r w:rsidRPr="00D07DA7">
              <w:rPr>
                <w:rFonts w:ascii="Franklin Gothic Book" w:hAnsi="Franklin Gothic Book"/>
                <w:b/>
                <w:sz w:val="22"/>
                <w:szCs w:val="22"/>
              </w:rPr>
              <w:t>[</w:t>
            </w:r>
            <w:r w:rsidRPr="00D07DA7">
              <w:rPr>
                <w:rFonts w:ascii="Franklin Gothic Book" w:hAnsi="Franklin Gothic Book" w:cs="Arial"/>
                <w:b/>
                <w:sz w:val="22"/>
                <w:szCs w:val="22"/>
                <w:shd w:val="clear" w:color="auto" w:fill="AEAAAA"/>
              </w:rPr>
              <w:t>doplní účastník zadávacího řízení</w:t>
            </w:r>
            <w:r w:rsidRPr="00D07DA7">
              <w:rPr>
                <w:rFonts w:ascii="Franklin Gothic Book" w:hAnsi="Franklin Gothic Book"/>
                <w:b/>
                <w:sz w:val="22"/>
                <w:szCs w:val="22"/>
              </w:rPr>
              <w:t>]</w:t>
            </w:r>
          </w:p>
          <w:p w14:paraId="6619E275" w14:textId="77777777" w:rsidR="00F74D2B" w:rsidRPr="00D07DA7" w:rsidRDefault="00F74D2B" w:rsidP="00B506DA">
            <w:pPr>
              <w:widowControl w:val="0"/>
              <w:tabs>
                <w:tab w:val="left" w:pos="4640"/>
              </w:tabs>
              <w:snapToGrid w:val="0"/>
              <w:spacing w:before="0" w:after="120" w:line="240" w:lineRule="auto"/>
              <w:rPr>
                <w:rFonts w:ascii="Franklin Gothic Book" w:hAnsi="Franklin Gothic Book"/>
                <w:sz w:val="22"/>
              </w:rPr>
            </w:pPr>
          </w:p>
        </w:tc>
      </w:tr>
      <w:tr w:rsidR="00F74D2B" w:rsidRPr="00D07DA7" w14:paraId="283BB911" w14:textId="77777777" w:rsidTr="00B506DA">
        <w:tc>
          <w:tcPr>
            <w:tcW w:w="4606" w:type="dxa"/>
            <w:shd w:val="clear" w:color="auto" w:fill="auto"/>
          </w:tcPr>
          <w:p w14:paraId="5E153408" w14:textId="77777777" w:rsidR="00F74D2B" w:rsidRPr="00D07DA7" w:rsidRDefault="00F74D2B" w:rsidP="00B506DA">
            <w:pPr>
              <w:widowControl w:val="0"/>
              <w:tabs>
                <w:tab w:val="left" w:pos="4640"/>
              </w:tabs>
              <w:snapToGrid w:val="0"/>
              <w:spacing w:before="0" w:after="120" w:line="240" w:lineRule="auto"/>
              <w:rPr>
                <w:rFonts w:ascii="Franklin Gothic Book" w:hAnsi="Franklin Gothic Book"/>
                <w:sz w:val="22"/>
              </w:rPr>
            </w:pPr>
            <w:r w:rsidRPr="00D07DA7">
              <w:rPr>
                <w:rFonts w:ascii="Franklin Gothic Book" w:hAnsi="Franklin Gothic Book"/>
                <w:sz w:val="22"/>
                <w:szCs w:val="22"/>
              </w:rPr>
              <w:t>Objednatel</w:t>
            </w:r>
          </w:p>
          <w:p w14:paraId="6E7A0C51" w14:textId="77777777" w:rsidR="00F74D2B" w:rsidRPr="00D07DA7" w:rsidRDefault="00F74D2B" w:rsidP="00B506DA">
            <w:pPr>
              <w:widowControl w:val="0"/>
              <w:tabs>
                <w:tab w:val="left" w:pos="4640"/>
              </w:tabs>
              <w:snapToGrid w:val="0"/>
              <w:spacing w:before="0" w:after="120" w:line="240" w:lineRule="auto"/>
              <w:rPr>
                <w:rFonts w:ascii="Franklin Gothic Book" w:hAnsi="Franklin Gothic Book"/>
                <w:sz w:val="22"/>
              </w:rPr>
            </w:pPr>
          </w:p>
          <w:p w14:paraId="5B377177" w14:textId="77777777" w:rsidR="00F74D2B" w:rsidRPr="00D07DA7" w:rsidRDefault="00F74D2B" w:rsidP="00B506DA">
            <w:pPr>
              <w:widowControl w:val="0"/>
              <w:tabs>
                <w:tab w:val="left" w:pos="4640"/>
              </w:tabs>
              <w:snapToGrid w:val="0"/>
              <w:spacing w:before="0" w:after="120" w:line="240" w:lineRule="auto"/>
              <w:rPr>
                <w:rFonts w:ascii="Franklin Gothic Book" w:hAnsi="Franklin Gothic Book"/>
                <w:sz w:val="22"/>
              </w:rPr>
            </w:pPr>
          </w:p>
          <w:p w14:paraId="7908CDC0" w14:textId="07A10DA1" w:rsidR="00F74D2B" w:rsidRPr="00D07DA7" w:rsidRDefault="00F74D2B" w:rsidP="00B506DA">
            <w:pPr>
              <w:autoSpaceDE w:val="0"/>
              <w:autoSpaceDN w:val="0"/>
              <w:adjustRightInd w:val="0"/>
              <w:snapToGrid w:val="0"/>
              <w:spacing w:before="0" w:after="0" w:line="240" w:lineRule="auto"/>
              <w:jc w:val="center"/>
              <w:rPr>
                <w:rFonts w:ascii="Franklin Gothic Book" w:hAnsi="Franklin Gothic Book" w:cs="Arial"/>
                <w:b/>
                <w:sz w:val="22"/>
              </w:rPr>
            </w:pPr>
            <w:r w:rsidRPr="00D07DA7">
              <w:rPr>
                <w:rFonts w:ascii="Franklin Gothic Book" w:hAnsi="Franklin Gothic Book"/>
                <w:sz w:val="22"/>
                <w:szCs w:val="22"/>
              </w:rPr>
              <w:t>…………………………………………………………</w:t>
            </w:r>
            <w:r w:rsidRPr="00D07DA7">
              <w:rPr>
                <w:rFonts w:ascii="Franklin Gothic Book" w:hAnsi="Franklin Gothic Book"/>
                <w:sz w:val="22"/>
                <w:szCs w:val="22"/>
              </w:rPr>
              <w:br/>
            </w:r>
            <w:r w:rsidR="00152F7A">
              <w:rPr>
                <w:rFonts w:ascii="Franklin Gothic Book" w:hAnsi="Franklin Gothic Book" w:cs="Arial"/>
                <w:b/>
                <w:sz w:val="22"/>
              </w:rPr>
              <w:t xml:space="preserve">Obec </w:t>
            </w:r>
            <w:r w:rsidR="00254F54">
              <w:rPr>
                <w:rFonts w:ascii="Franklin Gothic Book" w:hAnsi="Franklin Gothic Book" w:cs="Arial"/>
                <w:b/>
                <w:sz w:val="22"/>
              </w:rPr>
              <w:t>Chocerady</w:t>
            </w:r>
          </w:p>
          <w:p w14:paraId="61CA31B0" w14:textId="414045DC" w:rsidR="00F74D2B" w:rsidRPr="00D07DA7" w:rsidRDefault="00254F54" w:rsidP="00B506DA">
            <w:pPr>
              <w:widowControl w:val="0"/>
              <w:tabs>
                <w:tab w:val="left" w:pos="4640"/>
              </w:tabs>
              <w:snapToGrid w:val="0"/>
              <w:spacing w:before="0" w:after="120" w:line="240" w:lineRule="auto"/>
              <w:jc w:val="center"/>
              <w:rPr>
                <w:rFonts w:ascii="Franklin Gothic Book" w:hAnsi="Franklin Gothic Book"/>
                <w:sz w:val="22"/>
              </w:rPr>
            </w:pPr>
            <w:r>
              <w:rPr>
                <w:rFonts w:ascii="Franklin Gothic Book" w:hAnsi="Franklin Gothic Book"/>
                <w:sz w:val="22"/>
                <w:szCs w:val="22"/>
              </w:rPr>
              <w:t xml:space="preserve">Eva Bubnová, </w:t>
            </w:r>
            <w:r w:rsidR="00321C2D" w:rsidRPr="00D07DA7">
              <w:rPr>
                <w:rFonts w:ascii="Franklin Gothic Book" w:hAnsi="Franklin Gothic Book"/>
                <w:sz w:val="22"/>
                <w:szCs w:val="22"/>
              </w:rPr>
              <w:t>starost</w:t>
            </w:r>
            <w:r>
              <w:rPr>
                <w:rFonts w:ascii="Franklin Gothic Book" w:hAnsi="Franklin Gothic Book"/>
                <w:sz w:val="22"/>
                <w:szCs w:val="22"/>
              </w:rPr>
              <w:t>k</w:t>
            </w:r>
            <w:r w:rsidR="00321C2D" w:rsidRPr="00D07DA7">
              <w:rPr>
                <w:rFonts w:ascii="Franklin Gothic Book" w:hAnsi="Franklin Gothic Book"/>
                <w:sz w:val="22"/>
                <w:szCs w:val="22"/>
              </w:rPr>
              <w:t>a obce</w:t>
            </w:r>
            <w:r w:rsidR="00F74D2B" w:rsidRPr="00D07DA7">
              <w:rPr>
                <w:rFonts w:ascii="Franklin Gothic Book" w:hAnsi="Franklin Gothic Book"/>
                <w:sz w:val="22"/>
                <w:szCs w:val="22"/>
              </w:rPr>
              <w:br/>
            </w:r>
          </w:p>
        </w:tc>
        <w:tc>
          <w:tcPr>
            <w:tcW w:w="4606" w:type="dxa"/>
            <w:shd w:val="clear" w:color="auto" w:fill="auto"/>
          </w:tcPr>
          <w:p w14:paraId="24E11F5B" w14:textId="77777777" w:rsidR="00F74D2B" w:rsidRPr="00D07DA7" w:rsidRDefault="00F74D2B" w:rsidP="00B506DA">
            <w:pPr>
              <w:widowControl w:val="0"/>
              <w:tabs>
                <w:tab w:val="left" w:pos="4640"/>
              </w:tabs>
              <w:snapToGrid w:val="0"/>
              <w:spacing w:before="0" w:after="120" w:line="240" w:lineRule="auto"/>
              <w:rPr>
                <w:rFonts w:ascii="Franklin Gothic Book" w:hAnsi="Franklin Gothic Book"/>
                <w:sz w:val="22"/>
              </w:rPr>
            </w:pPr>
            <w:r w:rsidRPr="00D07DA7">
              <w:rPr>
                <w:rFonts w:ascii="Franklin Gothic Book" w:hAnsi="Franklin Gothic Book"/>
                <w:sz w:val="22"/>
                <w:szCs w:val="22"/>
              </w:rPr>
              <w:t>Zhotovitel</w:t>
            </w:r>
          </w:p>
          <w:p w14:paraId="6B7CA78B" w14:textId="77777777" w:rsidR="00F74D2B" w:rsidRPr="00D07DA7" w:rsidRDefault="00F74D2B" w:rsidP="00B506DA">
            <w:pPr>
              <w:widowControl w:val="0"/>
              <w:tabs>
                <w:tab w:val="left" w:pos="4640"/>
              </w:tabs>
              <w:snapToGrid w:val="0"/>
              <w:spacing w:before="0" w:after="120" w:line="240" w:lineRule="auto"/>
              <w:rPr>
                <w:rFonts w:ascii="Franklin Gothic Book" w:hAnsi="Franklin Gothic Book"/>
                <w:sz w:val="22"/>
              </w:rPr>
            </w:pPr>
          </w:p>
          <w:p w14:paraId="28347642" w14:textId="77777777" w:rsidR="00F74D2B" w:rsidRPr="00D07DA7" w:rsidRDefault="00F74D2B" w:rsidP="00B506DA">
            <w:pPr>
              <w:widowControl w:val="0"/>
              <w:tabs>
                <w:tab w:val="left" w:pos="4640"/>
              </w:tabs>
              <w:snapToGrid w:val="0"/>
              <w:spacing w:before="0" w:after="120" w:line="240" w:lineRule="auto"/>
              <w:rPr>
                <w:rFonts w:ascii="Franklin Gothic Book" w:hAnsi="Franklin Gothic Book"/>
                <w:sz w:val="22"/>
              </w:rPr>
            </w:pPr>
          </w:p>
          <w:p w14:paraId="7FA99811" w14:textId="77777777" w:rsidR="00F74D2B" w:rsidRPr="00D07DA7" w:rsidRDefault="00F74D2B" w:rsidP="00B506DA">
            <w:pPr>
              <w:widowControl w:val="0"/>
              <w:tabs>
                <w:tab w:val="left" w:pos="4640"/>
              </w:tabs>
              <w:snapToGrid w:val="0"/>
              <w:spacing w:before="0" w:after="120" w:line="240" w:lineRule="auto"/>
              <w:jc w:val="center"/>
              <w:rPr>
                <w:rFonts w:ascii="Franklin Gothic Book" w:hAnsi="Franklin Gothic Book"/>
                <w:b/>
                <w:sz w:val="22"/>
              </w:rPr>
            </w:pPr>
            <w:r w:rsidRPr="00D07DA7">
              <w:rPr>
                <w:rFonts w:ascii="Franklin Gothic Book" w:hAnsi="Franklin Gothic Book"/>
                <w:sz w:val="22"/>
                <w:szCs w:val="22"/>
              </w:rPr>
              <w:t>……………………………………………………………</w:t>
            </w:r>
            <w:r w:rsidRPr="00D07DA7">
              <w:rPr>
                <w:rFonts w:ascii="Franklin Gothic Book" w:hAnsi="Franklin Gothic Book"/>
                <w:sz w:val="22"/>
                <w:szCs w:val="22"/>
              </w:rPr>
              <w:br/>
            </w:r>
            <w:r w:rsidRPr="00D07DA7">
              <w:rPr>
                <w:rFonts w:ascii="Franklin Gothic Book" w:hAnsi="Franklin Gothic Book"/>
                <w:b/>
                <w:sz w:val="22"/>
                <w:szCs w:val="22"/>
              </w:rPr>
              <w:t>[</w:t>
            </w:r>
            <w:r w:rsidRPr="00D07DA7">
              <w:rPr>
                <w:rFonts w:ascii="Franklin Gothic Book" w:hAnsi="Franklin Gothic Book" w:cs="Arial"/>
                <w:b/>
                <w:sz w:val="22"/>
                <w:szCs w:val="22"/>
                <w:shd w:val="clear" w:color="auto" w:fill="AEAAAA"/>
              </w:rPr>
              <w:t>doplní účastník zadávacího řízení</w:t>
            </w:r>
            <w:r w:rsidRPr="00D07DA7">
              <w:rPr>
                <w:rFonts w:ascii="Franklin Gothic Book" w:hAnsi="Franklin Gothic Book"/>
                <w:b/>
                <w:sz w:val="22"/>
                <w:szCs w:val="22"/>
              </w:rPr>
              <w:t>]</w:t>
            </w:r>
            <w:r w:rsidRPr="00D07DA7">
              <w:rPr>
                <w:rFonts w:ascii="Franklin Gothic Book" w:hAnsi="Franklin Gothic Book"/>
                <w:b/>
                <w:sz w:val="22"/>
                <w:szCs w:val="22"/>
              </w:rPr>
              <w:br/>
              <w:t>[</w:t>
            </w:r>
            <w:r w:rsidRPr="00D07DA7">
              <w:rPr>
                <w:rFonts w:ascii="Franklin Gothic Book" w:hAnsi="Franklin Gothic Book" w:cs="Arial"/>
                <w:b/>
                <w:sz w:val="22"/>
                <w:szCs w:val="22"/>
                <w:shd w:val="clear" w:color="auto" w:fill="AEAAAA"/>
              </w:rPr>
              <w:t>doplní účastník zadávacího řízení</w:t>
            </w:r>
            <w:r w:rsidRPr="00D07DA7">
              <w:rPr>
                <w:rFonts w:ascii="Franklin Gothic Book" w:hAnsi="Franklin Gothic Book"/>
                <w:b/>
                <w:sz w:val="22"/>
                <w:szCs w:val="22"/>
              </w:rPr>
              <w:t>]</w:t>
            </w:r>
            <w:r w:rsidRPr="00D07DA7">
              <w:rPr>
                <w:rFonts w:ascii="Franklin Gothic Book" w:hAnsi="Franklin Gothic Book"/>
                <w:b/>
                <w:sz w:val="22"/>
                <w:szCs w:val="22"/>
              </w:rPr>
              <w:br/>
              <w:t>[</w:t>
            </w:r>
            <w:r w:rsidRPr="00D07DA7">
              <w:rPr>
                <w:rFonts w:ascii="Franklin Gothic Book" w:hAnsi="Franklin Gothic Book" w:cs="Arial"/>
                <w:b/>
                <w:sz w:val="22"/>
                <w:szCs w:val="22"/>
                <w:shd w:val="clear" w:color="auto" w:fill="AEAAAA"/>
              </w:rPr>
              <w:t>doplní účastník zadávacího řízení</w:t>
            </w:r>
            <w:r w:rsidRPr="00D07DA7">
              <w:rPr>
                <w:rFonts w:ascii="Franklin Gothic Book" w:hAnsi="Franklin Gothic Book"/>
                <w:b/>
                <w:sz w:val="22"/>
                <w:szCs w:val="22"/>
              </w:rPr>
              <w:t>]</w:t>
            </w:r>
          </w:p>
        </w:tc>
      </w:tr>
    </w:tbl>
    <w:p w14:paraId="46B38AE0" w14:textId="77777777" w:rsidR="00A65E40" w:rsidRPr="00D07DA7" w:rsidRDefault="00D70A2C">
      <w:pPr>
        <w:rPr>
          <w:sz w:val="22"/>
          <w:szCs w:val="22"/>
        </w:rPr>
      </w:pPr>
    </w:p>
    <w:sectPr w:rsidR="00A65E40" w:rsidRPr="00D07DA7" w:rsidSect="00852B4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F4865" w14:textId="77777777" w:rsidR="00E0005C" w:rsidRDefault="00E0005C" w:rsidP="00321C2D">
      <w:pPr>
        <w:spacing w:before="0" w:after="0" w:line="240" w:lineRule="auto"/>
      </w:pPr>
      <w:r>
        <w:separator/>
      </w:r>
    </w:p>
  </w:endnote>
  <w:endnote w:type="continuationSeparator" w:id="0">
    <w:p w14:paraId="497FD1FF" w14:textId="77777777" w:rsidR="00E0005C" w:rsidRDefault="00E0005C" w:rsidP="00321C2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43"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67851" w14:textId="77777777" w:rsidR="00E0005C" w:rsidRDefault="00E0005C" w:rsidP="00321C2D">
      <w:pPr>
        <w:spacing w:before="0" w:after="0" w:line="240" w:lineRule="auto"/>
      </w:pPr>
      <w:r>
        <w:separator/>
      </w:r>
    </w:p>
  </w:footnote>
  <w:footnote w:type="continuationSeparator" w:id="0">
    <w:p w14:paraId="754914DD" w14:textId="77777777" w:rsidR="00E0005C" w:rsidRDefault="00E0005C" w:rsidP="00321C2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D30D9" w14:textId="19F91D12" w:rsidR="005F1DA7" w:rsidRPr="00DD1AF9" w:rsidRDefault="005F1DA7" w:rsidP="005F1DA7">
    <w:pPr>
      <w:pStyle w:val="Zhlav"/>
      <w:jc w:val="center"/>
    </w:pPr>
  </w:p>
  <w:p w14:paraId="3C52B6F7" w14:textId="74EACD26" w:rsidR="00321C2D" w:rsidRDefault="00321C2D" w:rsidP="00321C2D">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41B6"/>
    <w:multiLevelType w:val="hybridMultilevel"/>
    <w:tmpl w:val="47CE3AF0"/>
    <w:lvl w:ilvl="0" w:tplc="D9540CE0">
      <w:start w:val="20"/>
      <w:numFmt w:val="bullet"/>
      <w:lvlText w:val="-"/>
      <w:lvlJc w:val="left"/>
      <w:pPr>
        <w:tabs>
          <w:tab w:val="num" w:pos="360"/>
        </w:tabs>
        <w:ind w:left="360" w:hanging="360"/>
      </w:pPr>
      <w:rPr>
        <w:rFonts w:ascii="Times New Roman" w:eastAsia="Times New Roman" w:hAnsi="Times New Roman" w:cs="Times New Roman"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43B04D1"/>
    <w:multiLevelType w:val="hybridMultilevel"/>
    <w:tmpl w:val="24345808"/>
    <w:lvl w:ilvl="0" w:tplc="7D86F37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8D4716"/>
    <w:multiLevelType w:val="multilevel"/>
    <w:tmpl w:val="E6143442"/>
    <w:lvl w:ilvl="0">
      <w:start w:val="1"/>
      <w:numFmt w:val="decimal"/>
      <w:pStyle w:val="Nadpis2"/>
      <w:lvlText w:val="%1."/>
      <w:lvlJc w:val="left"/>
      <w:pPr>
        <w:tabs>
          <w:tab w:val="num" w:pos="720"/>
        </w:tabs>
        <w:ind w:left="432" w:hanging="432"/>
      </w:pPr>
      <w:rPr>
        <w:rFonts w:hint="default"/>
      </w:rPr>
    </w:lvl>
    <w:lvl w:ilvl="1">
      <w:start w:val="1"/>
      <w:numFmt w:val="decimal"/>
      <w:pStyle w:val="Normodsaz"/>
      <w:lvlText w:val="%1.%2"/>
      <w:lvlJc w:val="left"/>
      <w:pPr>
        <w:tabs>
          <w:tab w:val="num" w:pos="1080"/>
        </w:tabs>
        <w:ind w:left="576" w:hanging="576"/>
      </w:pPr>
      <w:rPr>
        <w:rFonts w:ascii="Franklin Gothic Book" w:hAnsi="Franklin Gothic Book" w:cs="Calibri"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3" w15:restartNumberingAfterBreak="0">
    <w:nsid w:val="0DF36491"/>
    <w:multiLevelType w:val="hybridMultilevel"/>
    <w:tmpl w:val="DE866E4E"/>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08F75D8"/>
    <w:multiLevelType w:val="hybridMultilevel"/>
    <w:tmpl w:val="9B466CD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1121686"/>
    <w:multiLevelType w:val="hybridMultilevel"/>
    <w:tmpl w:val="6CC2D1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176EDE"/>
    <w:multiLevelType w:val="hybridMultilevel"/>
    <w:tmpl w:val="F3906A3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7" w15:restartNumberingAfterBreak="0">
    <w:nsid w:val="15686E27"/>
    <w:multiLevelType w:val="hybridMultilevel"/>
    <w:tmpl w:val="2548909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B14EB5"/>
    <w:multiLevelType w:val="hybridMultilevel"/>
    <w:tmpl w:val="7C2AE3DA"/>
    <w:lvl w:ilvl="0" w:tplc="5DF630E8">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9" w15:restartNumberingAfterBreak="0">
    <w:nsid w:val="19EC2E2C"/>
    <w:multiLevelType w:val="multilevel"/>
    <w:tmpl w:val="0D7A8612"/>
    <w:lvl w:ilvl="0">
      <w:start w:val="1"/>
      <w:numFmt w:val="decimal"/>
      <w:lvlText w:val="%1."/>
      <w:lvlJc w:val="left"/>
      <w:pPr>
        <w:tabs>
          <w:tab w:val="num" w:pos="432"/>
        </w:tabs>
        <w:ind w:left="432" w:hanging="432"/>
      </w:pPr>
    </w:lvl>
    <w:lvl w:ilvl="1">
      <w:start w:val="1"/>
      <w:numFmt w:val="decimal"/>
      <w:lvlText w:val="%1.%2."/>
      <w:lvlJc w:val="left"/>
      <w:pPr>
        <w:tabs>
          <w:tab w:val="num" w:pos="720"/>
        </w:tabs>
        <w:ind w:left="576" w:hanging="576"/>
      </w:pPr>
      <w:rPr>
        <w:b w:val="0"/>
        <w:sz w:val="20"/>
        <w:szCs w:val="20"/>
      </w:rPr>
    </w:lvl>
    <w:lvl w:ilvl="2">
      <w:start w:val="1"/>
      <w:numFmt w:val="decimal"/>
      <w:lvlText w:val="%1.%2.%3."/>
      <w:lvlJc w:val="left"/>
      <w:pPr>
        <w:tabs>
          <w:tab w:val="num" w:pos="108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A137724"/>
    <w:multiLevelType w:val="hybridMultilevel"/>
    <w:tmpl w:val="EB060022"/>
    <w:lvl w:ilvl="0" w:tplc="9C52A282">
      <w:start w:val="2"/>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AA73F36"/>
    <w:multiLevelType w:val="multilevel"/>
    <w:tmpl w:val="6736D89A"/>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B181B05"/>
    <w:multiLevelType w:val="hybridMultilevel"/>
    <w:tmpl w:val="6A165ADC"/>
    <w:lvl w:ilvl="0" w:tplc="3FE244D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096609E"/>
    <w:multiLevelType w:val="hybridMultilevel"/>
    <w:tmpl w:val="DA2A014A"/>
    <w:lvl w:ilvl="0" w:tplc="B70CF1C0">
      <w:start w:val="1"/>
      <w:numFmt w:val="decimal"/>
      <w:lvlText w:val="%1."/>
      <w:lvlJc w:val="left"/>
      <w:pPr>
        <w:tabs>
          <w:tab w:val="num" w:pos="840"/>
        </w:tabs>
        <w:ind w:left="840" w:hanging="48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1183DA1"/>
    <w:multiLevelType w:val="hybridMultilevel"/>
    <w:tmpl w:val="2CD2D6B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35C379F"/>
    <w:multiLevelType w:val="hybridMultilevel"/>
    <w:tmpl w:val="B332031C"/>
    <w:lvl w:ilvl="0" w:tplc="5DF630E8">
      <w:start w:val="1"/>
      <w:numFmt w:val="decimal"/>
      <w:lvlText w:val="%1."/>
      <w:lvlJc w:val="left"/>
      <w:pPr>
        <w:tabs>
          <w:tab w:val="num" w:pos="360"/>
        </w:tabs>
        <w:ind w:left="360" w:hanging="360"/>
      </w:pPr>
      <w:rPr>
        <w:rFonts w:hint="default"/>
        <w:i w:val="0"/>
      </w:rPr>
    </w:lvl>
    <w:lvl w:ilvl="1" w:tplc="04050001">
      <w:start w:val="1"/>
      <w:numFmt w:val="bullet"/>
      <w:lvlText w:val=""/>
      <w:lvlJc w:val="left"/>
      <w:pPr>
        <w:tabs>
          <w:tab w:val="num" w:pos="502"/>
        </w:tabs>
        <w:ind w:left="502" w:hanging="360"/>
      </w:pPr>
      <w:rPr>
        <w:rFonts w:ascii="Symbol" w:hAnsi="Symbol" w:hint="default"/>
      </w:rPr>
    </w:lvl>
    <w:lvl w:ilvl="2" w:tplc="0405001B">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16" w15:restartNumberingAfterBreak="0">
    <w:nsid w:val="253B71B4"/>
    <w:multiLevelType w:val="hybridMultilevel"/>
    <w:tmpl w:val="C58ABC3E"/>
    <w:lvl w:ilvl="0" w:tplc="EFE6133E">
      <w:start w:val="1"/>
      <w:numFmt w:val="decimal"/>
      <w:lvlText w:val="%1."/>
      <w:lvlJc w:val="left"/>
      <w:pPr>
        <w:tabs>
          <w:tab w:val="num" w:pos="1298"/>
        </w:tabs>
        <w:ind w:left="129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6EC6148"/>
    <w:multiLevelType w:val="hybridMultilevel"/>
    <w:tmpl w:val="19BA5ECA"/>
    <w:lvl w:ilvl="0" w:tplc="DF4AD4E8">
      <w:start w:val="1"/>
      <w:numFmt w:val="decimal"/>
      <w:lvlText w:val="%1."/>
      <w:lvlJc w:val="left"/>
      <w:pPr>
        <w:tabs>
          <w:tab w:val="num" w:pos="720"/>
        </w:tabs>
        <w:ind w:left="720" w:hanging="360"/>
      </w:pPr>
      <w:rPr>
        <w:rFonts w:hint="default"/>
        <w:b w:val="0"/>
      </w:rPr>
    </w:lvl>
    <w:lvl w:ilvl="1" w:tplc="BB38CC30">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ACB732F"/>
    <w:multiLevelType w:val="hybridMultilevel"/>
    <w:tmpl w:val="A5EE3B38"/>
    <w:lvl w:ilvl="0" w:tplc="0405000F">
      <w:start w:val="1"/>
      <w:numFmt w:val="decimal"/>
      <w:lvlText w:val="%1."/>
      <w:lvlJc w:val="left"/>
      <w:pPr>
        <w:tabs>
          <w:tab w:val="num" w:pos="720"/>
        </w:tabs>
        <w:ind w:left="720" w:hanging="360"/>
      </w:pPr>
      <w:rPr>
        <w:rFonts w:hint="default"/>
      </w:rPr>
    </w:lvl>
    <w:lvl w:ilvl="1" w:tplc="DBDE753E">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B882BAB"/>
    <w:multiLevelType w:val="hybridMultilevel"/>
    <w:tmpl w:val="98E041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C253C73"/>
    <w:multiLevelType w:val="hybridMultilevel"/>
    <w:tmpl w:val="7D0A461C"/>
    <w:lvl w:ilvl="0" w:tplc="5DF630E8">
      <w:start w:val="1"/>
      <w:numFmt w:val="decimal"/>
      <w:lvlText w:val="%1."/>
      <w:lvlJc w:val="left"/>
      <w:pPr>
        <w:tabs>
          <w:tab w:val="num" w:pos="360"/>
        </w:tabs>
        <w:ind w:left="360" w:hanging="360"/>
      </w:pPr>
      <w:rPr>
        <w:rFonts w:hint="default"/>
        <w:i w:val="0"/>
      </w:rPr>
    </w:lvl>
    <w:lvl w:ilvl="1" w:tplc="FF002A0E">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18D2F6C"/>
    <w:multiLevelType w:val="hybridMultilevel"/>
    <w:tmpl w:val="79C0395C"/>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15:restartNumberingAfterBreak="0">
    <w:nsid w:val="388F7FDB"/>
    <w:multiLevelType w:val="hybridMultilevel"/>
    <w:tmpl w:val="964A1B54"/>
    <w:lvl w:ilvl="0" w:tplc="04050001">
      <w:start w:val="1"/>
      <w:numFmt w:val="bullet"/>
      <w:lvlText w:val=""/>
      <w:lvlJc w:val="left"/>
      <w:pPr>
        <w:ind w:left="1040" w:hanging="360"/>
      </w:pPr>
      <w:rPr>
        <w:rFonts w:ascii="Symbol" w:hAnsi="Symbol" w:hint="default"/>
      </w:rPr>
    </w:lvl>
    <w:lvl w:ilvl="1" w:tplc="04050003" w:tentative="1">
      <w:start w:val="1"/>
      <w:numFmt w:val="bullet"/>
      <w:lvlText w:val="o"/>
      <w:lvlJc w:val="left"/>
      <w:pPr>
        <w:ind w:left="1760" w:hanging="360"/>
      </w:pPr>
      <w:rPr>
        <w:rFonts w:ascii="Courier New" w:hAnsi="Courier New" w:cs="Courier New" w:hint="default"/>
      </w:rPr>
    </w:lvl>
    <w:lvl w:ilvl="2" w:tplc="04050005" w:tentative="1">
      <w:start w:val="1"/>
      <w:numFmt w:val="bullet"/>
      <w:lvlText w:val=""/>
      <w:lvlJc w:val="left"/>
      <w:pPr>
        <w:ind w:left="2480" w:hanging="360"/>
      </w:pPr>
      <w:rPr>
        <w:rFonts w:ascii="Wingdings" w:hAnsi="Wingdings" w:hint="default"/>
      </w:rPr>
    </w:lvl>
    <w:lvl w:ilvl="3" w:tplc="04050001" w:tentative="1">
      <w:start w:val="1"/>
      <w:numFmt w:val="bullet"/>
      <w:lvlText w:val=""/>
      <w:lvlJc w:val="left"/>
      <w:pPr>
        <w:ind w:left="3200" w:hanging="360"/>
      </w:pPr>
      <w:rPr>
        <w:rFonts w:ascii="Symbol" w:hAnsi="Symbol" w:hint="default"/>
      </w:rPr>
    </w:lvl>
    <w:lvl w:ilvl="4" w:tplc="04050003" w:tentative="1">
      <w:start w:val="1"/>
      <w:numFmt w:val="bullet"/>
      <w:lvlText w:val="o"/>
      <w:lvlJc w:val="left"/>
      <w:pPr>
        <w:ind w:left="3920" w:hanging="360"/>
      </w:pPr>
      <w:rPr>
        <w:rFonts w:ascii="Courier New" w:hAnsi="Courier New" w:cs="Courier New" w:hint="default"/>
      </w:rPr>
    </w:lvl>
    <w:lvl w:ilvl="5" w:tplc="04050005" w:tentative="1">
      <w:start w:val="1"/>
      <w:numFmt w:val="bullet"/>
      <w:lvlText w:val=""/>
      <w:lvlJc w:val="left"/>
      <w:pPr>
        <w:ind w:left="4640" w:hanging="360"/>
      </w:pPr>
      <w:rPr>
        <w:rFonts w:ascii="Wingdings" w:hAnsi="Wingdings" w:hint="default"/>
      </w:rPr>
    </w:lvl>
    <w:lvl w:ilvl="6" w:tplc="04050001" w:tentative="1">
      <w:start w:val="1"/>
      <w:numFmt w:val="bullet"/>
      <w:lvlText w:val=""/>
      <w:lvlJc w:val="left"/>
      <w:pPr>
        <w:ind w:left="5360" w:hanging="360"/>
      </w:pPr>
      <w:rPr>
        <w:rFonts w:ascii="Symbol" w:hAnsi="Symbol" w:hint="default"/>
      </w:rPr>
    </w:lvl>
    <w:lvl w:ilvl="7" w:tplc="04050003" w:tentative="1">
      <w:start w:val="1"/>
      <w:numFmt w:val="bullet"/>
      <w:lvlText w:val="o"/>
      <w:lvlJc w:val="left"/>
      <w:pPr>
        <w:ind w:left="6080" w:hanging="360"/>
      </w:pPr>
      <w:rPr>
        <w:rFonts w:ascii="Courier New" w:hAnsi="Courier New" w:cs="Courier New" w:hint="default"/>
      </w:rPr>
    </w:lvl>
    <w:lvl w:ilvl="8" w:tplc="04050005" w:tentative="1">
      <w:start w:val="1"/>
      <w:numFmt w:val="bullet"/>
      <w:lvlText w:val=""/>
      <w:lvlJc w:val="left"/>
      <w:pPr>
        <w:ind w:left="6800" w:hanging="360"/>
      </w:pPr>
      <w:rPr>
        <w:rFonts w:ascii="Wingdings" w:hAnsi="Wingdings" w:hint="default"/>
      </w:rPr>
    </w:lvl>
  </w:abstractNum>
  <w:abstractNum w:abstractNumId="23" w15:restartNumberingAfterBreak="0">
    <w:nsid w:val="3CD87D88"/>
    <w:multiLevelType w:val="multilevel"/>
    <w:tmpl w:val="6736D89A"/>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D1F06F4"/>
    <w:multiLevelType w:val="hybridMultilevel"/>
    <w:tmpl w:val="D1621C64"/>
    <w:lvl w:ilvl="0" w:tplc="5DF630E8">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5" w15:restartNumberingAfterBreak="0">
    <w:nsid w:val="434E42D1"/>
    <w:multiLevelType w:val="hybridMultilevel"/>
    <w:tmpl w:val="340281FA"/>
    <w:lvl w:ilvl="0" w:tplc="EFE6133E">
      <w:start w:val="1"/>
      <w:numFmt w:val="decimal"/>
      <w:lvlText w:val="%1."/>
      <w:lvlJc w:val="left"/>
      <w:pPr>
        <w:tabs>
          <w:tab w:val="num" w:pos="1298"/>
        </w:tabs>
        <w:ind w:left="129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9AD4839"/>
    <w:multiLevelType w:val="hybridMultilevel"/>
    <w:tmpl w:val="23142E06"/>
    <w:lvl w:ilvl="0" w:tplc="5DF630E8">
      <w:start w:val="1"/>
      <w:numFmt w:val="decimal"/>
      <w:lvlText w:val="%1."/>
      <w:lvlJc w:val="left"/>
      <w:pPr>
        <w:tabs>
          <w:tab w:val="num" w:pos="720"/>
        </w:tabs>
        <w:ind w:left="720" w:hanging="360"/>
      </w:pPr>
      <w:rPr>
        <w:rFonts w:hint="default"/>
        <w:i w:val="0"/>
      </w:rPr>
    </w:lvl>
    <w:lvl w:ilvl="1" w:tplc="04050017">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15:restartNumberingAfterBreak="0">
    <w:nsid w:val="4A667F40"/>
    <w:multiLevelType w:val="hybridMultilevel"/>
    <w:tmpl w:val="EE1667B0"/>
    <w:lvl w:ilvl="0" w:tplc="10029E0C">
      <w:numFmt w:val="bullet"/>
      <w:lvlText w:val="-"/>
      <w:lvlJc w:val="left"/>
      <w:pPr>
        <w:ind w:left="720" w:hanging="360"/>
      </w:pPr>
      <w:rPr>
        <w:rFonts w:ascii="Franklin Gothic Book" w:eastAsia="Times New Roman" w:hAnsi="Franklin Gothic Book"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E136B40"/>
    <w:multiLevelType w:val="hybridMultilevel"/>
    <w:tmpl w:val="D2549A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5D33B9D"/>
    <w:multiLevelType w:val="hybridMultilevel"/>
    <w:tmpl w:val="DF18531A"/>
    <w:lvl w:ilvl="0" w:tplc="5DF630E8">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502"/>
        </w:tabs>
        <w:ind w:left="502" w:hanging="360"/>
      </w:pPr>
    </w:lvl>
    <w:lvl w:ilvl="2" w:tplc="0405001B" w:tentative="1">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30" w15:restartNumberingAfterBreak="0">
    <w:nsid w:val="64C52DA4"/>
    <w:multiLevelType w:val="singleLevel"/>
    <w:tmpl w:val="EA08B9C0"/>
    <w:lvl w:ilvl="0">
      <w:start w:val="1"/>
      <w:numFmt w:val="decimal"/>
      <w:lvlText w:val="%1. "/>
      <w:legacy w:legacy="1" w:legacySpace="0" w:legacyIndent="283"/>
      <w:lvlJc w:val="left"/>
      <w:pPr>
        <w:ind w:left="283" w:hanging="283"/>
      </w:pPr>
      <w:rPr>
        <w:rFonts w:ascii="Franklin Gothic Book" w:hAnsi="Franklin Gothic Book" w:cs="Times New Roman" w:hint="default"/>
        <w:b w:val="0"/>
        <w:i w:val="0"/>
        <w:sz w:val="24"/>
        <w:szCs w:val="24"/>
      </w:rPr>
    </w:lvl>
  </w:abstractNum>
  <w:abstractNum w:abstractNumId="31" w15:restartNumberingAfterBreak="0">
    <w:nsid w:val="679E5B04"/>
    <w:multiLevelType w:val="hybridMultilevel"/>
    <w:tmpl w:val="EC9000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E394496"/>
    <w:multiLevelType w:val="singleLevel"/>
    <w:tmpl w:val="FF4495EC"/>
    <w:lvl w:ilvl="0">
      <w:start w:val="1"/>
      <w:numFmt w:val="lowerLetter"/>
      <w:lvlText w:val="%1) "/>
      <w:legacy w:legacy="1" w:legacySpace="0" w:legacyIndent="283"/>
      <w:lvlJc w:val="left"/>
      <w:pPr>
        <w:ind w:left="2416" w:hanging="283"/>
      </w:pPr>
      <w:rPr>
        <w:rFonts w:ascii="Arial" w:hAnsi="Arial" w:hint="default"/>
        <w:b w:val="0"/>
        <w:i w:val="0"/>
        <w:sz w:val="22"/>
      </w:rPr>
    </w:lvl>
  </w:abstractNum>
  <w:abstractNum w:abstractNumId="33" w15:restartNumberingAfterBreak="0">
    <w:nsid w:val="71970967"/>
    <w:multiLevelType w:val="hybridMultilevel"/>
    <w:tmpl w:val="A824160E"/>
    <w:lvl w:ilvl="0" w:tplc="6A722F86">
      <w:start w:val="1"/>
      <w:numFmt w:val="bullet"/>
      <w:lvlText w:val="-"/>
      <w:lvlJc w:val="left"/>
      <w:pPr>
        <w:ind w:left="1080" w:hanging="360"/>
      </w:pPr>
      <w:rPr>
        <w:rFonts w:ascii="Times New Roman" w:eastAsia="Times New Roman" w:hAnsi="Times New Roman" w:cs="Times New Roman" w:hint="default"/>
      </w:rPr>
    </w:lvl>
    <w:lvl w:ilvl="1" w:tplc="8AC8B96A">
      <w:start w:val="1"/>
      <w:numFmt w:val="bullet"/>
      <w:lvlText w:val="o"/>
      <w:lvlJc w:val="left"/>
      <w:pPr>
        <w:ind w:left="1800" w:hanging="360"/>
      </w:pPr>
      <w:rPr>
        <w:rFonts w:ascii="Courier New" w:hAnsi="Courier New" w:cs="Courier New" w:hint="default"/>
      </w:rPr>
    </w:lvl>
    <w:lvl w:ilvl="2" w:tplc="9C46D548" w:tentative="1">
      <w:start w:val="1"/>
      <w:numFmt w:val="bullet"/>
      <w:lvlText w:val=""/>
      <w:lvlJc w:val="left"/>
      <w:pPr>
        <w:ind w:left="2520" w:hanging="360"/>
      </w:pPr>
      <w:rPr>
        <w:rFonts w:ascii="Wingdings" w:hAnsi="Wingdings" w:hint="default"/>
      </w:rPr>
    </w:lvl>
    <w:lvl w:ilvl="3" w:tplc="BACA6F18" w:tentative="1">
      <w:start w:val="1"/>
      <w:numFmt w:val="bullet"/>
      <w:lvlText w:val=""/>
      <w:lvlJc w:val="left"/>
      <w:pPr>
        <w:ind w:left="3240" w:hanging="360"/>
      </w:pPr>
      <w:rPr>
        <w:rFonts w:ascii="Symbol" w:hAnsi="Symbol" w:hint="default"/>
      </w:rPr>
    </w:lvl>
    <w:lvl w:ilvl="4" w:tplc="4900F63E" w:tentative="1">
      <w:start w:val="1"/>
      <w:numFmt w:val="bullet"/>
      <w:lvlText w:val="o"/>
      <w:lvlJc w:val="left"/>
      <w:pPr>
        <w:ind w:left="3960" w:hanging="360"/>
      </w:pPr>
      <w:rPr>
        <w:rFonts w:ascii="Courier New" w:hAnsi="Courier New" w:cs="Courier New" w:hint="default"/>
      </w:rPr>
    </w:lvl>
    <w:lvl w:ilvl="5" w:tplc="38104F4E" w:tentative="1">
      <w:start w:val="1"/>
      <w:numFmt w:val="bullet"/>
      <w:lvlText w:val=""/>
      <w:lvlJc w:val="left"/>
      <w:pPr>
        <w:ind w:left="4680" w:hanging="360"/>
      </w:pPr>
      <w:rPr>
        <w:rFonts w:ascii="Wingdings" w:hAnsi="Wingdings" w:hint="default"/>
      </w:rPr>
    </w:lvl>
    <w:lvl w:ilvl="6" w:tplc="DBA02CFA" w:tentative="1">
      <w:start w:val="1"/>
      <w:numFmt w:val="bullet"/>
      <w:lvlText w:val=""/>
      <w:lvlJc w:val="left"/>
      <w:pPr>
        <w:ind w:left="5400" w:hanging="360"/>
      </w:pPr>
      <w:rPr>
        <w:rFonts w:ascii="Symbol" w:hAnsi="Symbol" w:hint="default"/>
      </w:rPr>
    </w:lvl>
    <w:lvl w:ilvl="7" w:tplc="001EE484" w:tentative="1">
      <w:start w:val="1"/>
      <w:numFmt w:val="bullet"/>
      <w:lvlText w:val="o"/>
      <w:lvlJc w:val="left"/>
      <w:pPr>
        <w:ind w:left="6120" w:hanging="360"/>
      </w:pPr>
      <w:rPr>
        <w:rFonts w:ascii="Courier New" w:hAnsi="Courier New" w:cs="Courier New" w:hint="default"/>
      </w:rPr>
    </w:lvl>
    <w:lvl w:ilvl="8" w:tplc="1BB8B10C" w:tentative="1">
      <w:start w:val="1"/>
      <w:numFmt w:val="bullet"/>
      <w:lvlText w:val=""/>
      <w:lvlJc w:val="left"/>
      <w:pPr>
        <w:ind w:left="6840" w:hanging="360"/>
      </w:pPr>
      <w:rPr>
        <w:rFonts w:ascii="Wingdings" w:hAnsi="Wingdings" w:hint="default"/>
      </w:rPr>
    </w:lvl>
  </w:abstractNum>
  <w:abstractNum w:abstractNumId="34" w15:restartNumberingAfterBreak="0">
    <w:nsid w:val="74897570"/>
    <w:multiLevelType w:val="hybridMultilevel"/>
    <w:tmpl w:val="23FA8E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58D6820"/>
    <w:multiLevelType w:val="hybridMultilevel"/>
    <w:tmpl w:val="37AA016A"/>
    <w:lvl w:ilvl="0" w:tplc="0A0E18AA">
      <w:start w:val="1"/>
      <w:numFmt w:val="decimal"/>
      <w:lvlText w:val="%1."/>
      <w:lvlJc w:val="left"/>
      <w:pPr>
        <w:tabs>
          <w:tab w:val="num" w:pos="720"/>
        </w:tabs>
        <w:ind w:left="720" w:hanging="360"/>
      </w:pPr>
      <w:rPr>
        <w:rFonts w:hint="default"/>
      </w:rPr>
    </w:lvl>
    <w:lvl w:ilvl="1" w:tplc="889EA560">
      <w:numFmt w:val="bullet"/>
      <w:lvlText w:val="-"/>
      <w:lvlJc w:val="left"/>
      <w:pPr>
        <w:tabs>
          <w:tab w:val="num" w:pos="1440"/>
        </w:tabs>
        <w:ind w:left="1440" w:hanging="360"/>
      </w:pPr>
      <w:rPr>
        <w:rFonts w:ascii="Franklin Gothic Book" w:eastAsia="Times New Roman" w:hAnsi="Franklin Gothic Book" w:cs="Arial" w:hint="default"/>
        <w:b/>
      </w:rPr>
    </w:lvl>
    <w:lvl w:ilvl="2" w:tplc="CC883AF2" w:tentative="1">
      <w:start w:val="1"/>
      <w:numFmt w:val="lowerRoman"/>
      <w:lvlText w:val="%3."/>
      <w:lvlJc w:val="right"/>
      <w:pPr>
        <w:tabs>
          <w:tab w:val="num" w:pos="2160"/>
        </w:tabs>
        <w:ind w:left="2160" w:hanging="180"/>
      </w:pPr>
    </w:lvl>
    <w:lvl w:ilvl="3" w:tplc="D3E472A6" w:tentative="1">
      <w:start w:val="1"/>
      <w:numFmt w:val="decimal"/>
      <w:lvlText w:val="%4."/>
      <w:lvlJc w:val="left"/>
      <w:pPr>
        <w:tabs>
          <w:tab w:val="num" w:pos="2880"/>
        </w:tabs>
        <w:ind w:left="2880" w:hanging="360"/>
      </w:pPr>
    </w:lvl>
    <w:lvl w:ilvl="4" w:tplc="C7C4263C" w:tentative="1">
      <w:start w:val="1"/>
      <w:numFmt w:val="lowerLetter"/>
      <w:lvlText w:val="%5."/>
      <w:lvlJc w:val="left"/>
      <w:pPr>
        <w:tabs>
          <w:tab w:val="num" w:pos="3600"/>
        </w:tabs>
        <w:ind w:left="3600" w:hanging="360"/>
      </w:pPr>
    </w:lvl>
    <w:lvl w:ilvl="5" w:tplc="22649F70" w:tentative="1">
      <w:start w:val="1"/>
      <w:numFmt w:val="lowerRoman"/>
      <w:lvlText w:val="%6."/>
      <w:lvlJc w:val="right"/>
      <w:pPr>
        <w:tabs>
          <w:tab w:val="num" w:pos="4320"/>
        </w:tabs>
        <w:ind w:left="4320" w:hanging="180"/>
      </w:pPr>
    </w:lvl>
    <w:lvl w:ilvl="6" w:tplc="19AE9AD8" w:tentative="1">
      <w:start w:val="1"/>
      <w:numFmt w:val="decimal"/>
      <w:lvlText w:val="%7."/>
      <w:lvlJc w:val="left"/>
      <w:pPr>
        <w:tabs>
          <w:tab w:val="num" w:pos="5040"/>
        </w:tabs>
        <w:ind w:left="5040" w:hanging="360"/>
      </w:pPr>
    </w:lvl>
    <w:lvl w:ilvl="7" w:tplc="CDD28726" w:tentative="1">
      <w:start w:val="1"/>
      <w:numFmt w:val="lowerLetter"/>
      <w:lvlText w:val="%8."/>
      <w:lvlJc w:val="left"/>
      <w:pPr>
        <w:tabs>
          <w:tab w:val="num" w:pos="5760"/>
        </w:tabs>
        <w:ind w:left="5760" w:hanging="360"/>
      </w:pPr>
    </w:lvl>
    <w:lvl w:ilvl="8" w:tplc="534ABA90" w:tentative="1">
      <w:start w:val="1"/>
      <w:numFmt w:val="lowerRoman"/>
      <w:lvlText w:val="%9."/>
      <w:lvlJc w:val="right"/>
      <w:pPr>
        <w:tabs>
          <w:tab w:val="num" w:pos="6480"/>
        </w:tabs>
        <w:ind w:left="6480" w:hanging="180"/>
      </w:pPr>
    </w:lvl>
  </w:abstractNum>
  <w:abstractNum w:abstractNumId="36" w15:restartNumberingAfterBreak="0">
    <w:nsid w:val="78C32CB6"/>
    <w:multiLevelType w:val="hybridMultilevel"/>
    <w:tmpl w:val="B688ED9A"/>
    <w:lvl w:ilvl="0" w:tplc="6BB0A8E2">
      <w:start w:val="1"/>
      <w:numFmt w:val="bullet"/>
      <w:lvlText w:val=""/>
      <w:lvlJc w:val="left"/>
      <w:pPr>
        <w:tabs>
          <w:tab w:val="num" w:pos="720"/>
        </w:tabs>
        <w:ind w:left="720" w:hanging="360"/>
      </w:pPr>
      <w:rPr>
        <w:rFonts w:ascii="Symbol" w:hAnsi="Symbol" w:hint="default"/>
      </w:rPr>
    </w:lvl>
    <w:lvl w:ilvl="1" w:tplc="8C74B7F6" w:tentative="1">
      <w:start w:val="1"/>
      <w:numFmt w:val="bullet"/>
      <w:lvlText w:val="o"/>
      <w:lvlJc w:val="left"/>
      <w:pPr>
        <w:tabs>
          <w:tab w:val="num" w:pos="1440"/>
        </w:tabs>
        <w:ind w:left="1440" w:hanging="360"/>
      </w:pPr>
      <w:rPr>
        <w:rFonts w:ascii="Courier New" w:hAnsi="Courier New" w:hint="default"/>
      </w:rPr>
    </w:lvl>
    <w:lvl w:ilvl="2" w:tplc="E3E8BF20" w:tentative="1">
      <w:start w:val="1"/>
      <w:numFmt w:val="bullet"/>
      <w:lvlText w:val=""/>
      <w:lvlJc w:val="left"/>
      <w:pPr>
        <w:tabs>
          <w:tab w:val="num" w:pos="2160"/>
        </w:tabs>
        <w:ind w:left="2160" w:hanging="360"/>
      </w:pPr>
      <w:rPr>
        <w:rFonts w:ascii="Wingdings" w:hAnsi="Wingdings" w:hint="default"/>
      </w:rPr>
    </w:lvl>
    <w:lvl w:ilvl="3" w:tplc="C4F0B352" w:tentative="1">
      <w:start w:val="1"/>
      <w:numFmt w:val="bullet"/>
      <w:lvlText w:val=""/>
      <w:lvlJc w:val="left"/>
      <w:pPr>
        <w:tabs>
          <w:tab w:val="num" w:pos="2880"/>
        </w:tabs>
        <w:ind w:left="2880" w:hanging="360"/>
      </w:pPr>
      <w:rPr>
        <w:rFonts w:ascii="Symbol" w:hAnsi="Symbol" w:hint="default"/>
      </w:rPr>
    </w:lvl>
    <w:lvl w:ilvl="4" w:tplc="04548AAA" w:tentative="1">
      <w:start w:val="1"/>
      <w:numFmt w:val="bullet"/>
      <w:lvlText w:val="o"/>
      <w:lvlJc w:val="left"/>
      <w:pPr>
        <w:tabs>
          <w:tab w:val="num" w:pos="3600"/>
        </w:tabs>
        <w:ind w:left="3600" w:hanging="360"/>
      </w:pPr>
      <w:rPr>
        <w:rFonts w:ascii="Courier New" w:hAnsi="Courier New" w:hint="default"/>
      </w:rPr>
    </w:lvl>
    <w:lvl w:ilvl="5" w:tplc="012419FC" w:tentative="1">
      <w:start w:val="1"/>
      <w:numFmt w:val="bullet"/>
      <w:lvlText w:val=""/>
      <w:lvlJc w:val="left"/>
      <w:pPr>
        <w:tabs>
          <w:tab w:val="num" w:pos="4320"/>
        </w:tabs>
        <w:ind w:left="4320" w:hanging="360"/>
      </w:pPr>
      <w:rPr>
        <w:rFonts w:ascii="Wingdings" w:hAnsi="Wingdings" w:hint="default"/>
      </w:rPr>
    </w:lvl>
    <w:lvl w:ilvl="6" w:tplc="1F6AB04A" w:tentative="1">
      <w:start w:val="1"/>
      <w:numFmt w:val="bullet"/>
      <w:lvlText w:val=""/>
      <w:lvlJc w:val="left"/>
      <w:pPr>
        <w:tabs>
          <w:tab w:val="num" w:pos="5040"/>
        </w:tabs>
        <w:ind w:left="5040" w:hanging="360"/>
      </w:pPr>
      <w:rPr>
        <w:rFonts w:ascii="Symbol" w:hAnsi="Symbol" w:hint="default"/>
      </w:rPr>
    </w:lvl>
    <w:lvl w:ilvl="7" w:tplc="BAF00E34" w:tentative="1">
      <w:start w:val="1"/>
      <w:numFmt w:val="bullet"/>
      <w:lvlText w:val="o"/>
      <w:lvlJc w:val="left"/>
      <w:pPr>
        <w:tabs>
          <w:tab w:val="num" w:pos="5760"/>
        </w:tabs>
        <w:ind w:left="5760" w:hanging="360"/>
      </w:pPr>
      <w:rPr>
        <w:rFonts w:ascii="Courier New" w:hAnsi="Courier New" w:hint="default"/>
      </w:rPr>
    </w:lvl>
    <w:lvl w:ilvl="8" w:tplc="65E4466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A821FC9"/>
    <w:multiLevelType w:val="hybridMultilevel"/>
    <w:tmpl w:val="2F32F93C"/>
    <w:lvl w:ilvl="0" w:tplc="43E866D8">
      <w:start w:val="1"/>
      <w:numFmt w:val="decimal"/>
      <w:lvlText w:val="%1."/>
      <w:lvlJc w:val="left"/>
      <w:pPr>
        <w:tabs>
          <w:tab w:val="num" w:pos="360"/>
        </w:tabs>
        <w:ind w:left="360" w:hanging="360"/>
      </w:pPr>
      <w:rPr>
        <w:rFonts w:hint="default"/>
        <w:i w:val="0"/>
      </w:rPr>
    </w:lvl>
    <w:lvl w:ilvl="1" w:tplc="0A6C0E6E" w:tentative="1">
      <w:start w:val="1"/>
      <w:numFmt w:val="lowerLetter"/>
      <w:lvlText w:val="%2."/>
      <w:lvlJc w:val="left"/>
      <w:pPr>
        <w:tabs>
          <w:tab w:val="num" w:pos="1440"/>
        </w:tabs>
        <w:ind w:left="1440" w:hanging="360"/>
      </w:pPr>
    </w:lvl>
    <w:lvl w:ilvl="2" w:tplc="186C41E0" w:tentative="1">
      <w:start w:val="1"/>
      <w:numFmt w:val="lowerRoman"/>
      <w:lvlText w:val="%3."/>
      <w:lvlJc w:val="right"/>
      <w:pPr>
        <w:tabs>
          <w:tab w:val="num" w:pos="2160"/>
        </w:tabs>
        <w:ind w:left="2160" w:hanging="180"/>
      </w:pPr>
    </w:lvl>
    <w:lvl w:ilvl="3" w:tplc="C0C28998" w:tentative="1">
      <w:start w:val="1"/>
      <w:numFmt w:val="decimal"/>
      <w:lvlText w:val="%4."/>
      <w:lvlJc w:val="left"/>
      <w:pPr>
        <w:tabs>
          <w:tab w:val="num" w:pos="2880"/>
        </w:tabs>
        <w:ind w:left="2880" w:hanging="360"/>
      </w:pPr>
    </w:lvl>
    <w:lvl w:ilvl="4" w:tplc="0F569948" w:tentative="1">
      <w:start w:val="1"/>
      <w:numFmt w:val="lowerLetter"/>
      <w:lvlText w:val="%5."/>
      <w:lvlJc w:val="left"/>
      <w:pPr>
        <w:tabs>
          <w:tab w:val="num" w:pos="3600"/>
        </w:tabs>
        <w:ind w:left="3600" w:hanging="360"/>
      </w:pPr>
    </w:lvl>
    <w:lvl w:ilvl="5" w:tplc="DEE4938E" w:tentative="1">
      <w:start w:val="1"/>
      <w:numFmt w:val="lowerRoman"/>
      <w:lvlText w:val="%6."/>
      <w:lvlJc w:val="right"/>
      <w:pPr>
        <w:tabs>
          <w:tab w:val="num" w:pos="4320"/>
        </w:tabs>
        <w:ind w:left="4320" w:hanging="180"/>
      </w:pPr>
    </w:lvl>
    <w:lvl w:ilvl="6" w:tplc="404034A8" w:tentative="1">
      <w:start w:val="1"/>
      <w:numFmt w:val="decimal"/>
      <w:lvlText w:val="%7."/>
      <w:lvlJc w:val="left"/>
      <w:pPr>
        <w:tabs>
          <w:tab w:val="num" w:pos="5040"/>
        </w:tabs>
        <w:ind w:left="5040" w:hanging="360"/>
      </w:pPr>
    </w:lvl>
    <w:lvl w:ilvl="7" w:tplc="98B84786" w:tentative="1">
      <w:start w:val="1"/>
      <w:numFmt w:val="lowerLetter"/>
      <w:lvlText w:val="%8."/>
      <w:lvlJc w:val="left"/>
      <w:pPr>
        <w:tabs>
          <w:tab w:val="num" w:pos="5760"/>
        </w:tabs>
        <w:ind w:left="5760" w:hanging="360"/>
      </w:pPr>
    </w:lvl>
    <w:lvl w:ilvl="8" w:tplc="724C64C0" w:tentative="1">
      <w:start w:val="1"/>
      <w:numFmt w:val="lowerRoman"/>
      <w:lvlText w:val="%9."/>
      <w:lvlJc w:val="right"/>
      <w:pPr>
        <w:tabs>
          <w:tab w:val="num" w:pos="6480"/>
        </w:tabs>
        <w:ind w:left="6480" w:hanging="180"/>
      </w:pPr>
    </w:lvl>
  </w:abstractNum>
  <w:abstractNum w:abstractNumId="38" w15:restartNumberingAfterBreak="0">
    <w:nsid w:val="7B3447AE"/>
    <w:multiLevelType w:val="hybridMultilevel"/>
    <w:tmpl w:val="3C783FD0"/>
    <w:lvl w:ilvl="0" w:tplc="F8628E7C">
      <w:start w:val="1"/>
      <w:numFmt w:val="decimal"/>
      <w:lvlText w:val="%1."/>
      <w:lvlJc w:val="left"/>
      <w:pPr>
        <w:tabs>
          <w:tab w:val="num" w:pos="360"/>
        </w:tabs>
        <w:ind w:left="360" w:hanging="360"/>
      </w:pPr>
      <w:rPr>
        <w:rFonts w:hint="default"/>
        <w:i w:val="0"/>
      </w:rPr>
    </w:lvl>
    <w:lvl w:ilvl="1" w:tplc="BE62381A">
      <w:numFmt w:val="bullet"/>
      <w:lvlText w:val="-"/>
      <w:lvlJc w:val="left"/>
      <w:pPr>
        <w:tabs>
          <w:tab w:val="num" w:pos="1440"/>
        </w:tabs>
        <w:ind w:left="1440" w:hanging="360"/>
      </w:pPr>
      <w:rPr>
        <w:rFonts w:ascii="Franklin Gothic Book" w:eastAsia="Times New Roman" w:hAnsi="Franklin Gothic Book" w:cs="Arial" w:hint="default"/>
        <w:b/>
      </w:rPr>
    </w:lvl>
    <w:lvl w:ilvl="2" w:tplc="8FA29DD0" w:tentative="1">
      <w:start w:val="1"/>
      <w:numFmt w:val="lowerRoman"/>
      <w:lvlText w:val="%3."/>
      <w:lvlJc w:val="right"/>
      <w:pPr>
        <w:tabs>
          <w:tab w:val="num" w:pos="2160"/>
        </w:tabs>
        <w:ind w:left="2160" w:hanging="180"/>
      </w:pPr>
    </w:lvl>
    <w:lvl w:ilvl="3" w:tplc="AE046F6E" w:tentative="1">
      <w:start w:val="1"/>
      <w:numFmt w:val="decimal"/>
      <w:lvlText w:val="%4."/>
      <w:lvlJc w:val="left"/>
      <w:pPr>
        <w:tabs>
          <w:tab w:val="num" w:pos="2880"/>
        </w:tabs>
        <w:ind w:left="2880" w:hanging="360"/>
      </w:pPr>
    </w:lvl>
    <w:lvl w:ilvl="4" w:tplc="726AD62C" w:tentative="1">
      <w:start w:val="1"/>
      <w:numFmt w:val="lowerLetter"/>
      <w:lvlText w:val="%5."/>
      <w:lvlJc w:val="left"/>
      <w:pPr>
        <w:tabs>
          <w:tab w:val="num" w:pos="3600"/>
        </w:tabs>
        <w:ind w:left="3600" w:hanging="360"/>
      </w:pPr>
    </w:lvl>
    <w:lvl w:ilvl="5" w:tplc="108AEEB6" w:tentative="1">
      <w:start w:val="1"/>
      <w:numFmt w:val="lowerRoman"/>
      <w:lvlText w:val="%6."/>
      <w:lvlJc w:val="right"/>
      <w:pPr>
        <w:tabs>
          <w:tab w:val="num" w:pos="4320"/>
        </w:tabs>
        <w:ind w:left="4320" w:hanging="180"/>
      </w:pPr>
    </w:lvl>
    <w:lvl w:ilvl="6" w:tplc="53E2555A" w:tentative="1">
      <w:start w:val="1"/>
      <w:numFmt w:val="decimal"/>
      <w:lvlText w:val="%7."/>
      <w:lvlJc w:val="left"/>
      <w:pPr>
        <w:tabs>
          <w:tab w:val="num" w:pos="5040"/>
        </w:tabs>
        <w:ind w:left="5040" w:hanging="360"/>
      </w:pPr>
    </w:lvl>
    <w:lvl w:ilvl="7" w:tplc="DF2E91B4" w:tentative="1">
      <w:start w:val="1"/>
      <w:numFmt w:val="lowerLetter"/>
      <w:lvlText w:val="%8."/>
      <w:lvlJc w:val="left"/>
      <w:pPr>
        <w:tabs>
          <w:tab w:val="num" w:pos="5760"/>
        </w:tabs>
        <w:ind w:left="5760" w:hanging="360"/>
      </w:pPr>
    </w:lvl>
    <w:lvl w:ilvl="8" w:tplc="295C1BB6" w:tentative="1">
      <w:start w:val="1"/>
      <w:numFmt w:val="lowerRoman"/>
      <w:lvlText w:val="%9."/>
      <w:lvlJc w:val="right"/>
      <w:pPr>
        <w:tabs>
          <w:tab w:val="num" w:pos="6480"/>
        </w:tabs>
        <w:ind w:left="6480" w:hanging="180"/>
      </w:pPr>
    </w:lvl>
  </w:abstractNum>
  <w:num w:numId="1">
    <w:abstractNumId w:val="30"/>
  </w:num>
  <w:num w:numId="2">
    <w:abstractNumId w:val="32"/>
  </w:num>
  <w:num w:numId="3">
    <w:abstractNumId w:val="29"/>
  </w:num>
  <w:num w:numId="4">
    <w:abstractNumId w:val="10"/>
  </w:num>
  <w:num w:numId="5">
    <w:abstractNumId w:val="17"/>
  </w:num>
  <w:num w:numId="6">
    <w:abstractNumId w:val="35"/>
  </w:num>
  <w:num w:numId="7">
    <w:abstractNumId w:val="18"/>
  </w:num>
  <w:num w:numId="8">
    <w:abstractNumId w:val="16"/>
  </w:num>
  <w:num w:numId="9">
    <w:abstractNumId w:val="13"/>
  </w:num>
  <w:num w:numId="10">
    <w:abstractNumId w:val="25"/>
  </w:num>
  <w:num w:numId="11">
    <w:abstractNumId w:val="14"/>
  </w:num>
  <w:num w:numId="12">
    <w:abstractNumId w:val="11"/>
  </w:num>
  <w:num w:numId="13">
    <w:abstractNumId w:val="4"/>
  </w:num>
  <w:num w:numId="14">
    <w:abstractNumId w:val="28"/>
  </w:num>
  <w:num w:numId="15">
    <w:abstractNumId w:val="7"/>
  </w:num>
  <w:num w:numId="16">
    <w:abstractNumId w:val="20"/>
  </w:num>
  <w:num w:numId="17">
    <w:abstractNumId w:val="36"/>
  </w:num>
  <w:num w:numId="18">
    <w:abstractNumId w:val="38"/>
  </w:num>
  <w:num w:numId="19">
    <w:abstractNumId w:val="37"/>
  </w:num>
  <w:num w:numId="20">
    <w:abstractNumId w:val="0"/>
  </w:num>
  <w:num w:numId="21">
    <w:abstractNumId w:val="26"/>
  </w:num>
  <w:num w:numId="22">
    <w:abstractNumId w:val="8"/>
  </w:num>
  <w:num w:numId="23">
    <w:abstractNumId w:val="24"/>
  </w:num>
  <w:num w:numId="24">
    <w:abstractNumId w:val="23"/>
  </w:num>
  <w:num w:numId="25">
    <w:abstractNumId w:val="15"/>
  </w:num>
  <w:num w:numId="26">
    <w:abstractNumId w:val="27"/>
  </w:num>
  <w:num w:numId="27">
    <w:abstractNumId w:val="12"/>
  </w:num>
  <w:num w:numId="28">
    <w:abstractNumId w:val="33"/>
  </w:num>
  <w:num w:numId="29">
    <w:abstractNumId w:val="1"/>
  </w:num>
  <w:num w:numId="30">
    <w:abstractNumId w:val="21"/>
  </w:num>
  <w:num w:numId="31">
    <w:abstractNumId w:val="9"/>
  </w:num>
  <w:num w:numId="32">
    <w:abstractNumId w:val="22"/>
  </w:num>
  <w:num w:numId="33">
    <w:abstractNumId w:val="2"/>
  </w:num>
  <w:num w:numId="34">
    <w:abstractNumId w:val="34"/>
  </w:num>
  <w:num w:numId="35">
    <w:abstractNumId w:val="31"/>
  </w:num>
  <w:num w:numId="36">
    <w:abstractNumId w:val="5"/>
  </w:num>
  <w:num w:numId="37">
    <w:abstractNumId w:val="3"/>
  </w:num>
  <w:num w:numId="38">
    <w:abstractNumId w:val="19"/>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D2B"/>
    <w:rsid w:val="00027F18"/>
    <w:rsid w:val="0003211C"/>
    <w:rsid w:val="00043423"/>
    <w:rsid w:val="00046B42"/>
    <w:rsid w:val="00050195"/>
    <w:rsid w:val="00056765"/>
    <w:rsid w:val="00064E18"/>
    <w:rsid w:val="0008297B"/>
    <w:rsid w:val="000920D0"/>
    <w:rsid w:val="000A5531"/>
    <w:rsid w:val="000B7B7F"/>
    <w:rsid w:val="000E6F69"/>
    <w:rsid w:val="00101909"/>
    <w:rsid w:val="00104849"/>
    <w:rsid w:val="001170EF"/>
    <w:rsid w:val="0013048A"/>
    <w:rsid w:val="00132020"/>
    <w:rsid w:val="0014033B"/>
    <w:rsid w:val="00152F7A"/>
    <w:rsid w:val="00156858"/>
    <w:rsid w:val="0017102D"/>
    <w:rsid w:val="00176763"/>
    <w:rsid w:val="001900D6"/>
    <w:rsid w:val="001967E9"/>
    <w:rsid w:val="001B25CC"/>
    <w:rsid w:val="001D29F9"/>
    <w:rsid w:val="001E5D15"/>
    <w:rsid w:val="00213B56"/>
    <w:rsid w:val="0023528F"/>
    <w:rsid w:val="00254F54"/>
    <w:rsid w:val="0025622C"/>
    <w:rsid w:val="00286A2A"/>
    <w:rsid w:val="002A1FC9"/>
    <w:rsid w:val="00305206"/>
    <w:rsid w:val="00321C2D"/>
    <w:rsid w:val="00340093"/>
    <w:rsid w:val="0035703E"/>
    <w:rsid w:val="003667DE"/>
    <w:rsid w:val="00376101"/>
    <w:rsid w:val="003B0C1B"/>
    <w:rsid w:val="003D536B"/>
    <w:rsid w:val="0040451E"/>
    <w:rsid w:val="00421325"/>
    <w:rsid w:val="00430826"/>
    <w:rsid w:val="004609D2"/>
    <w:rsid w:val="00466279"/>
    <w:rsid w:val="004B31A8"/>
    <w:rsid w:val="004B3C72"/>
    <w:rsid w:val="004B4700"/>
    <w:rsid w:val="004D1B54"/>
    <w:rsid w:val="004E7BE0"/>
    <w:rsid w:val="004F5B02"/>
    <w:rsid w:val="005043D9"/>
    <w:rsid w:val="00505083"/>
    <w:rsid w:val="00521A3D"/>
    <w:rsid w:val="00553A2B"/>
    <w:rsid w:val="0057063E"/>
    <w:rsid w:val="0058251C"/>
    <w:rsid w:val="005946DB"/>
    <w:rsid w:val="0059769B"/>
    <w:rsid w:val="005A6806"/>
    <w:rsid w:val="005B092C"/>
    <w:rsid w:val="005B3688"/>
    <w:rsid w:val="005C46C3"/>
    <w:rsid w:val="005C5486"/>
    <w:rsid w:val="005E3920"/>
    <w:rsid w:val="005F1DA7"/>
    <w:rsid w:val="00620CA6"/>
    <w:rsid w:val="00627FD1"/>
    <w:rsid w:val="006324AE"/>
    <w:rsid w:val="00645278"/>
    <w:rsid w:val="00676817"/>
    <w:rsid w:val="00692B2F"/>
    <w:rsid w:val="006A3F7A"/>
    <w:rsid w:val="006B10E8"/>
    <w:rsid w:val="006B15CC"/>
    <w:rsid w:val="00746B36"/>
    <w:rsid w:val="0075185B"/>
    <w:rsid w:val="007568E0"/>
    <w:rsid w:val="00773B6D"/>
    <w:rsid w:val="00775ED7"/>
    <w:rsid w:val="00797C61"/>
    <w:rsid w:val="007A496D"/>
    <w:rsid w:val="007E06A3"/>
    <w:rsid w:val="008042FE"/>
    <w:rsid w:val="008109B5"/>
    <w:rsid w:val="008222BE"/>
    <w:rsid w:val="00833DAD"/>
    <w:rsid w:val="00874BE1"/>
    <w:rsid w:val="008B293B"/>
    <w:rsid w:val="008D54A8"/>
    <w:rsid w:val="008E1561"/>
    <w:rsid w:val="008E280C"/>
    <w:rsid w:val="008E5348"/>
    <w:rsid w:val="00905236"/>
    <w:rsid w:val="009160BE"/>
    <w:rsid w:val="00923AF4"/>
    <w:rsid w:val="00940A23"/>
    <w:rsid w:val="00944143"/>
    <w:rsid w:val="00956D14"/>
    <w:rsid w:val="0097303F"/>
    <w:rsid w:val="009826EC"/>
    <w:rsid w:val="009C04B9"/>
    <w:rsid w:val="009C3528"/>
    <w:rsid w:val="009C7D62"/>
    <w:rsid w:val="009D2B28"/>
    <w:rsid w:val="00A12258"/>
    <w:rsid w:val="00A216A3"/>
    <w:rsid w:val="00A24833"/>
    <w:rsid w:val="00A338B6"/>
    <w:rsid w:val="00A667C5"/>
    <w:rsid w:val="00A74C8B"/>
    <w:rsid w:val="00A77C53"/>
    <w:rsid w:val="00A81A3E"/>
    <w:rsid w:val="00A83285"/>
    <w:rsid w:val="00AB0D30"/>
    <w:rsid w:val="00AD0BC7"/>
    <w:rsid w:val="00AD1FC1"/>
    <w:rsid w:val="00AE31C5"/>
    <w:rsid w:val="00AE67C4"/>
    <w:rsid w:val="00AF3685"/>
    <w:rsid w:val="00B047D0"/>
    <w:rsid w:val="00B3013A"/>
    <w:rsid w:val="00B314C6"/>
    <w:rsid w:val="00B80154"/>
    <w:rsid w:val="00B95B4A"/>
    <w:rsid w:val="00BB7228"/>
    <w:rsid w:val="00BC74B8"/>
    <w:rsid w:val="00BD186B"/>
    <w:rsid w:val="00C3624C"/>
    <w:rsid w:val="00C54630"/>
    <w:rsid w:val="00C65118"/>
    <w:rsid w:val="00C87E02"/>
    <w:rsid w:val="00CB443F"/>
    <w:rsid w:val="00CC2C29"/>
    <w:rsid w:val="00CD168A"/>
    <w:rsid w:val="00CD42DB"/>
    <w:rsid w:val="00D01EEF"/>
    <w:rsid w:val="00D06C22"/>
    <w:rsid w:val="00D07DA7"/>
    <w:rsid w:val="00D157B6"/>
    <w:rsid w:val="00D27946"/>
    <w:rsid w:val="00D5397D"/>
    <w:rsid w:val="00D5415B"/>
    <w:rsid w:val="00D55DCD"/>
    <w:rsid w:val="00D66252"/>
    <w:rsid w:val="00D70A2C"/>
    <w:rsid w:val="00D75FF5"/>
    <w:rsid w:val="00D767BA"/>
    <w:rsid w:val="00D8201B"/>
    <w:rsid w:val="00D86B1D"/>
    <w:rsid w:val="00DA44C6"/>
    <w:rsid w:val="00DA4DE0"/>
    <w:rsid w:val="00DC018C"/>
    <w:rsid w:val="00DC2DB5"/>
    <w:rsid w:val="00DD0B8B"/>
    <w:rsid w:val="00DF6FDA"/>
    <w:rsid w:val="00E0005C"/>
    <w:rsid w:val="00E0666A"/>
    <w:rsid w:val="00E3086E"/>
    <w:rsid w:val="00E3349F"/>
    <w:rsid w:val="00E538AF"/>
    <w:rsid w:val="00E5419E"/>
    <w:rsid w:val="00E758DD"/>
    <w:rsid w:val="00E920B2"/>
    <w:rsid w:val="00EE624B"/>
    <w:rsid w:val="00F16E1D"/>
    <w:rsid w:val="00F4682D"/>
    <w:rsid w:val="00F72EDE"/>
    <w:rsid w:val="00F74D2B"/>
    <w:rsid w:val="00FA42B1"/>
    <w:rsid w:val="00FA701A"/>
    <w:rsid w:val="00FB15DA"/>
    <w:rsid w:val="00FC2D70"/>
    <w:rsid w:val="00FD529F"/>
    <w:rsid w:val="00FE3FD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6D043"/>
  <w15:docId w15:val="{73938E03-19D1-4AAF-B9D9-D9DB7165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4D2B"/>
    <w:pPr>
      <w:spacing w:before="60" w:after="60" w:line="360" w:lineRule="auto"/>
      <w:jc w:val="both"/>
    </w:pPr>
    <w:rPr>
      <w:rFonts w:ascii="Verdana" w:eastAsia="Times New Roman" w:hAnsi="Verdana" w:cs="Times New Roman"/>
      <w:sz w:val="16"/>
      <w:szCs w:val="24"/>
      <w:lang w:eastAsia="cs-CZ"/>
    </w:rPr>
  </w:style>
  <w:style w:type="paragraph" w:styleId="Nadpis2">
    <w:name w:val="heading 2"/>
    <w:basedOn w:val="Normln"/>
    <w:next w:val="Normln"/>
    <w:link w:val="Nadpis2Char"/>
    <w:qFormat/>
    <w:rsid w:val="00E758DD"/>
    <w:pPr>
      <w:keepNext/>
      <w:numPr>
        <w:numId w:val="33"/>
      </w:numPr>
      <w:spacing w:before="0" w:after="0" w:line="240" w:lineRule="auto"/>
      <w:jc w:val="left"/>
      <w:outlineLvl w:val="1"/>
    </w:pPr>
    <w:rPr>
      <w:rFonts w:ascii="Arial" w:hAnsi="Arial"/>
      <w:b/>
      <w:caps/>
      <w:color w:val="000000"/>
      <w:sz w:val="28"/>
      <w:szCs w:val="20"/>
    </w:rPr>
  </w:style>
  <w:style w:type="paragraph" w:styleId="Nadpis5">
    <w:name w:val="heading 5"/>
    <w:basedOn w:val="Normln"/>
    <w:next w:val="Normln"/>
    <w:link w:val="Nadpis5Char"/>
    <w:qFormat/>
    <w:rsid w:val="00E758DD"/>
    <w:pPr>
      <w:keepNext/>
      <w:numPr>
        <w:ilvl w:val="4"/>
        <w:numId w:val="33"/>
      </w:numPr>
      <w:spacing w:before="0" w:after="0" w:line="240" w:lineRule="auto"/>
      <w:outlineLvl w:val="4"/>
    </w:pPr>
    <w:rPr>
      <w:rFonts w:ascii="Arial" w:hAnsi="Arial"/>
      <w:b/>
      <w:sz w:val="24"/>
      <w:szCs w:val="20"/>
    </w:rPr>
  </w:style>
  <w:style w:type="paragraph" w:styleId="Nadpis6">
    <w:name w:val="heading 6"/>
    <w:basedOn w:val="Normln"/>
    <w:next w:val="Normln"/>
    <w:link w:val="Nadpis6Char"/>
    <w:qFormat/>
    <w:rsid w:val="00E758DD"/>
    <w:pPr>
      <w:keepNext/>
      <w:numPr>
        <w:ilvl w:val="5"/>
        <w:numId w:val="33"/>
      </w:numPr>
      <w:spacing w:before="0" w:after="0" w:line="240" w:lineRule="auto"/>
      <w:jc w:val="right"/>
      <w:outlineLvl w:val="5"/>
    </w:pPr>
    <w:rPr>
      <w:rFonts w:ascii="Arial" w:hAnsi="Arial"/>
      <w:b/>
      <w:sz w:val="20"/>
      <w:szCs w:val="20"/>
    </w:rPr>
  </w:style>
  <w:style w:type="paragraph" w:styleId="Nadpis7">
    <w:name w:val="heading 7"/>
    <w:basedOn w:val="Normln"/>
    <w:next w:val="Normln"/>
    <w:link w:val="Nadpis7Char"/>
    <w:qFormat/>
    <w:rsid w:val="00E758DD"/>
    <w:pPr>
      <w:numPr>
        <w:ilvl w:val="6"/>
        <w:numId w:val="33"/>
      </w:numPr>
      <w:spacing w:before="240" w:line="240" w:lineRule="auto"/>
      <w:jc w:val="left"/>
      <w:outlineLvl w:val="6"/>
    </w:pPr>
    <w:rPr>
      <w:rFonts w:ascii="Times New Roman" w:hAnsi="Times New Roman"/>
      <w:sz w:val="24"/>
    </w:rPr>
  </w:style>
  <w:style w:type="paragraph" w:styleId="Nadpis8">
    <w:name w:val="heading 8"/>
    <w:basedOn w:val="Normln"/>
    <w:next w:val="Normln"/>
    <w:link w:val="Nadpis8Char"/>
    <w:qFormat/>
    <w:rsid w:val="00E758DD"/>
    <w:pPr>
      <w:numPr>
        <w:ilvl w:val="7"/>
        <w:numId w:val="33"/>
      </w:numPr>
      <w:spacing w:before="240" w:line="240" w:lineRule="auto"/>
      <w:jc w:val="left"/>
      <w:outlineLvl w:val="7"/>
    </w:pPr>
    <w:rPr>
      <w:rFonts w:ascii="Times New Roman" w:hAnsi="Times New Roman"/>
      <w:i/>
      <w:iCs/>
      <w:sz w:val="24"/>
    </w:rPr>
  </w:style>
  <w:style w:type="paragraph" w:styleId="Nadpis9">
    <w:name w:val="heading 9"/>
    <w:basedOn w:val="Normln"/>
    <w:next w:val="Normln"/>
    <w:link w:val="Nadpis9Char"/>
    <w:qFormat/>
    <w:rsid w:val="00E758DD"/>
    <w:pPr>
      <w:numPr>
        <w:ilvl w:val="8"/>
        <w:numId w:val="33"/>
      </w:numPr>
      <w:spacing w:before="240" w:line="240" w:lineRule="auto"/>
      <w:jc w:val="left"/>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7">
    <w:name w:val="Style7"/>
    <w:basedOn w:val="Normln"/>
    <w:rsid w:val="00F74D2B"/>
    <w:pPr>
      <w:widowControl w:val="0"/>
      <w:autoSpaceDE w:val="0"/>
      <w:autoSpaceDN w:val="0"/>
      <w:adjustRightInd w:val="0"/>
      <w:spacing w:before="0" w:after="0" w:line="238" w:lineRule="exact"/>
      <w:ind w:firstLine="701"/>
    </w:pPr>
    <w:rPr>
      <w:rFonts w:ascii="Arial Narrow" w:hAnsi="Arial Narrow"/>
      <w:sz w:val="24"/>
    </w:rPr>
  </w:style>
  <w:style w:type="paragraph" w:styleId="Textbubliny">
    <w:name w:val="Balloon Text"/>
    <w:basedOn w:val="Normln"/>
    <w:link w:val="TextbublinyChar"/>
    <w:uiPriority w:val="99"/>
    <w:semiHidden/>
    <w:unhideWhenUsed/>
    <w:rsid w:val="00F74D2B"/>
    <w:pPr>
      <w:spacing w:before="0" w:after="0" w:line="240" w:lineRule="auto"/>
    </w:pPr>
    <w:rPr>
      <w:rFonts w:ascii="Segoe UI" w:hAnsi="Segoe UI"/>
      <w:sz w:val="18"/>
      <w:szCs w:val="18"/>
    </w:rPr>
  </w:style>
  <w:style w:type="character" w:customStyle="1" w:styleId="TextbublinyChar">
    <w:name w:val="Text bubliny Char"/>
    <w:basedOn w:val="Standardnpsmoodstavce"/>
    <w:link w:val="Textbubliny"/>
    <w:uiPriority w:val="99"/>
    <w:semiHidden/>
    <w:rsid w:val="00F74D2B"/>
    <w:rPr>
      <w:rFonts w:ascii="Segoe UI" w:eastAsia="Times New Roman" w:hAnsi="Segoe UI" w:cs="Times New Roman"/>
      <w:sz w:val="18"/>
      <w:szCs w:val="18"/>
      <w:lang w:eastAsia="cs-CZ"/>
    </w:rPr>
  </w:style>
  <w:style w:type="paragraph" w:styleId="Odstavecseseznamem">
    <w:name w:val="List Paragraph"/>
    <w:basedOn w:val="Normln"/>
    <w:qFormat/>
    <w:rsid w:val="00F74D2B"/>
    <w:pPr>
      <w:ind w:left="720"/>
      <w:contextualSpacing/>
    </w:pPr>
  </w:style>
  <w:style w:type="paragraph" w:customStyle="1" w:styleId="Smlouva-slo">
    <w:name w:val="Smlouva-číslo"/>
    <w:basedOn w:val="Normln"/>
    <w:rsid w:val="00F74D2B"/>
    <w:pPr>
      <w:widowControl w:val="0"/>
      <w:spacing w:before="120" w:after="0" w:line="240" w:lineRule="atLeast"/>
    </w:pPr>
    <w:rPr>
      <w:rFonts w:ascii="Times New Roman" w:hAnsi="Times New Roman"/>
      <w:snapToGrid w:val="0"/>
      <w:sz w:val="24"/>
      <w:szCs w:val="20"/>
    </w:rPr>
  </w:style>
  <w:style w:type="character" w:styleId="Odkaznakoment">
    <w:name w:val="annotation reference"/>
    <w:uiPriority w:val="99"/>
    <w:semiHidden/>
    <w:unhideWhenUsed/>
    <w:rsid w:val="00F74D2B"/>
    <w:rPr>
      <w:sz w:val="16"/>
      <w:szCs w:val="16"/>
    </w:rPr>
  </w:style>
  <w:style w:type="paragraph" w:styleId="Textkomente">
    <w:name w:val="annotation text"/>
    <w:basedOn w:val="Normln"/>
    <w:link w:val="TextkomenteChar"/>
    <w:unhideWhenUsed/>
    <w:rsid w:val="00F74D2B"/>
    <w:rPr>
      <w:sz w:val="20"/>
      <w:szCs w:val="20"/>
    </w:rPr>
  </w:style>
  <w:style w:type="character" w:customStyle="1" w:styleId="TextkomenteChar">
    <w:name w:val="Text komentáře Char"/>
    <w:basedOn w:val="Standardnpsmoodstavce"/>
    <w:link w:val="Textkomente"/>
    <w:rsid w:val="00F74D2B"/>
    <w:rPr>
      <w:rFonts w:ascii="Verdana" w:eastAsia="Times New Roman" w:hAnsi="Verdana"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74D2B"/>
    <w:rPr>
      <w:b/>
      <w:bCs/>
    </w:rPr>
  </w:style>
  <w:style w:type="character" w:customStyle="1" w:styleId="PedmtkomenteChar">
    <w:name w:val="Předmět komentáře Char"/>
    <w:basedOn w:val="TextkomenteChar"/>
    <w:link w:val="Pedmtkomente"/>
    <w:uiPriority w:val="99"/>
    <w:semiHidden/>
    <w:rsid w:val="00F74D2B"/>
    <w:rPr>
      <w:rFonts w:ascii="Verdana" w:eastAsia="Times New Roman" w:hAnsi="Verdana" w:cs="Times New Roman"/>
      <w:b/>
      <w:bCs/>
      <w:sz w:val="20"/>
      <w:szCs w:val="20"/>
      <w:lang w:eastAsia="cs-CZ"/>
    </w:rPr>
  </w:style>
  <w:style w:type="table" w:styleId="Mkatabulky">
    <w:name w:val="Table Grid"/>
    <w:basedOn w:val="Normlntabulka"/>
    <w:uiPriority w:val="59"/>
    <w:rsid w:val="00F74D2B"/>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321C2D"/>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hlav">
    <w:name w:val="header"/>
    <w:basedOn w:val="Normln"/>
    <w:link w:val="ZhlavChar"/>
    <w:uiPriority w:val="99"/>
    <w:unhideWhenUsed/>
    <w:rsid w:val="00321C2D"/>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321C2D"/>
    <w:rPr>
      <w:rFonts w:ascii="Verdana" w:eastAsia="Times New Roman" w:hAnsi="Verdana" w:cs="Times New Roman"/>
      <w:sz w:val="16"/>
      <w:szCs w:val="24"/>
      <w:lang w:eastAsia="cs-CZ"/>
    </w:rPr>
  </w:style>
  <w:style w:type="paragraph" w:styleId="Zpat">
    <w:name w:val="footer"/>
    <w:basedOn w:val="Normln"/>
    <w:link w:val="ZpatChar"/>
    <w:uiPriority w:val="99"/>
    <w:unhideWhenUsed/>
    <w:rsid w:val="00321C2D"/>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321C2D"/>
    <w:rPr>
      <w:rFonts w:ascii="Verdana" w:eastAsia="Times New Roman" w:hAnsi="Verdana" w:cs="Times New Roman"/>
      <w:sz w:val="16"/>
      <w:szCs w:val="24"/>
      <w:lang w:eastAsia="cs-CZ"/>
    </w:rPr>
  </w:style>
  <w:style w:type="character" w:styleId="Hypertextovodkaz">
    <w:name w:val="Hyperlink"/>
    <w:basedOn w:val="Standardnpsmoodstavce"/>
    <w:uiPriority w:val="99"/>
    <w:unhideWhenUsed/>
    <w:rsid w:val="005F1DA7"/>
    <w:rPr>
      <w:color w:val="0563C1" w:themeColor="hyperlink"/>
      <w:u w:val="single"/>
    </w:rPr>
  </w:style>
  <w:style w:type="character" w:customStyle="1" w:styleId="Nadpis2Char">
    <w:name w:val="Nadpis 2 Char"/>
    <w:basedOn w:val="Standardnpsmoodstavce"/>
    <w:link w:val="Nadpis2"/>
    <w:rsid w:val="00E758DD"/>
    <w:rPr>
      <w:rFonts w:ascii="Arial" w:eastAsia="Times New Roman" w:hAnsi="Arial" w:cs="Times New Roman"/>
      <w:b/>
      <w:caps/>
      <w:color w:val="000000"/>
      <w:sz w:val="28"/>
      <w:szCs w:val="20"/>
      <w:lang w:eastAsia="cs-CZ"/>
    </w:rPr>
  </w:style>
  <w:style w:type="character" w:customStyle="1" w:styleId="Nadpis5Char">
    <w:name w:val="Nadpis 5 Char"/>
    <w:basedOn w:val="Standardnpsmoodstavce"/>
    <w:link w:val="Nadpis5"/>
    <w:rsid w:val="00E758DD"/>
    <w:rPr>
      <w:rFonts w:ascii="Arial" w:eastAsia="Times New Roman" w:hAnsi="Arial" w:cs="Times New Roman"/>
      <w:b/>
      <w:sz w:val="24"/>
      <w:szCs w:val="20"/>
      <w:lang w:eastAsia="cs-CZ"/>
    </w:rPr>
  </w:style>
  <w:style w:type="character" w:customStyle="1" w:styleId="Nadpis6Char">
    <w:name w:val="Nadpis 6 Char"/>
    <w:basedOn w:val="Standardnpsmoodstavce"/>
    <w:link w:val="Nadpis6"/>
    <w:rsid w:val="00E758DD"/>
    <w:rPr>
      <w:rFonts w:ascii="Arial" w:eastAsia="Times New Roman" w:hAnsi="Arial" w:cs="Times New Roman"/>
      <w:b/>
      <w:sz w:val="20"/>
      <w:szCs w:val="20"/>
      <w:lang w:eastAsia="cs-CZ"/>
    </w:rPr>
  </w:style>
  <w:style w:type="character" w:customStyle="1" w:styleId="Nadpis7Char">
    <w:name w:val="Nadpis 7 Char"/>
    <w:basedOn w:val="Standardnpsmoodstavce"/>
    <w:link w:val="Nadpis7"/>
    <w:rsid w:val="00E758D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E758DD"/>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E758DD"/>
    <w:rPr>
      <w:rFonts w:ascii="Arial" w:eastAsia="Times New Roman" w:hAnsi="Arial" w:cs="Arial"/>
      <w:lang w:eastAsia="cs-CZ"/>
    </w:rPr>
  </w:style>
  <w:style w:type="paragraph" w:customStyle="1" w:styleId="Normodsaz">
    <w:name w:val="Norm.odsaz."/>
    <w:basedOn w:val="Normln"/>
    <w:rsid w:val="00E758DD"/>
    <w:pPr>
      <w:numPr>
        <w:ilvl w:val="1"/>
        <w:numId w:val="33"/>
      </w:numPr>
      <w:spacing w:before="0" w:after="0" w:line="240" w:lineRule="auto"/>
    </w:pPr>
    <w:rPr>
      <w:rFonts w:ascii="Times New Roman" w:hAnsi="Times New Roman"/>
      <w:sz w:val="24"/>
      <w:szCs w:val="20"/>
    </w:rPr>
  </w:style>
  <w:style w:type="character" w:styleId="Siln">
    <w:name w:val="Strong"/>
    <w:basedOn w:val="Standardnpsmoodstavce"/>
    <w:uiPriority w:val="22"/>
    <w:qFormat/>
    <w:rsid w:val="006B15CC"/>
    <w:rPr>
      <w:b/>
      <w:bCs/>
    </w:rPr>
  </w:style>
  <w:style w:type="paragraph" w:styleId="Revize">
    <w:name w:val="Revision"/>
    <w:hidden/>
    <w:uiPriority w:val="99"/>
    <w:semiHidden/>
    <w:rsid w:val="00553A2B"/>
    <w:pPr>
      <w:spacing w:after="0" w:line="240" w:lineRule="auto"/>
    </w:pPr>
    <w:rPr>
      <w:rFonts w:ascii="Verdana" w:eastAsia="Times New Roman" w:hAnsi="Verdana" w:cs="Times New Roman"/>
      <w:sz w:val="16"/>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712770">
      <w:bodyDiv w:val="1"/>
      <w:marLeft w:val="0"/>
      <w:marRight w:val="0"/>
      <w:marTop w:val="0"/>
      <w:marBottom w:val="0"/>
      <w:divBdr>
        <w:top w:val="none" w:sz="0" w:space="0" w:color="auto"/>
        <w:left w:val="none" w:sz="0" w:space="0" w:color="auto"/>
        <w:bottom w:val="none" w:sz="0" w:space="0" w:color="auto"/>
        <w:right w:val="none" w:sz="0" w:space="0" w:color="auto"/>
      </w:divBdr>
    </w:div>
    <w:div w:id="732587269">
      <w:bodyDiv w:val="1"/>
      <w:marLeft w:val="0"/>
      <w:marRight w:val="0"/>
      <w:marTop w:val="0"/>
      <w:marBottom w:val="0"/>
      <w:divBdr>
        <w:top w:val="none" w:sz="0" w:space="0" w:color="auto"/>
        <w:left w:val="none" w:sz="0" w:space="0" w:color="auto"/>
        <w:bottom w:val="none" w:sz="0" w:space="0" w:color="auto"/>
        <w:right w:val="none" w:sz="0" w:space="0" w:color="auto"/>
      </w:divBdr>
    </w:div>
    <w:div w:id="213224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BADAA-01E8-4510-8C00-8690130CF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1523</TotalTime>
  <Pages>18</Pages>
  <Words>8979</Words>
  <Characters>52981</Characters>
  <Application>Microsoft Office Word</Application>
  <DocSecurity>0</DocSecurity>
  <Lines>441</Lines>
  <Paragraphs>123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Natálie Macháčková</dc:creator>
  <cp:lastModifiedBy>iora</cp:lastModifiedBy>
  <cp:revision>27</cp:revision>
  <cp:lastPrinted>2022-04-04T09:15:00Z</cp:lastPrinted>
  <dcterms:created xsi:type="dcterms:W3CDTF">2021-09-02T13:09:00Z</dcterms:created>
  <dcterms:modified xsi:type="dcterms:W3CDTF">2022-04-04T09:16:00Z</dcterms:modified>
</cp:coreProperties>
</file>