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5CF" w:rsidRDefault="00AC15CF" w:rsidP="00523F62">
      <w:pPr>
        <w:pStyle w:val="Bezmezer"/>
        <w:rPr>
          <w:b/>
          <w:sz w:val="24"/>
        </w:rPr>
      </w:pPr>
      <w:bookmarkStart w:id="0" w:name="_GoBack"/>
      <w:bookmarkEnd w:id="0"/>
      <w:r w:rsidRPr="006B12AA">
        <w:rPr>
          <w:b/>
          <w:sz w:val="24"/>
        </w:rPr>
        <w:t>Základní parametry</w:t>
      </w:r>
      <w:r w:rsidR="008F69FE">
        <w:rPr>
          <w:b/>
          <w:sz w:val="24"/>
        </w:rPr>
        <w:t xml:space="preserve"> bilaterální linky na broušení plochého skla zrcadel</w:t>
      </w:r>
      <w:r w:rsidRPr="006B12AA">
        <w:rPr>
          <w:b/>
          <w:sz w:val="24"/>
        </w:rPr>
        <w:t>:</w:t>
      </w:r>
    </w:p>
    <w:p w:rsidR="001E0F22" w:rsidRDefault="001E0F22" w:rsidP="00523F62">
      <w:pPr>
        <w:pStyle w:val="Bezmezer"/>
        <w:rPr>
          <w:b/>
          <w:sz w:val="24"/>
        </w:rPr>
      </w:pPr>
    </w:p>
    <w:p w:rsidR="00453ECF" w:rsidRPr="006B12AA" w:rsidRDefault="00453ECF" w:rsidP="00523F62">
      <w:pPr>
        <w:pStyle w:val="Bezmezer"/>
        <w:rPr>
          <w:b/>
          <w:sz w:val="24"/>
        </w:rPr>
      </w:pPr>
    </w:p>
    <w:p w:rsidR="00523F62" w:rsidRDefault="00261760" w:rsidP="00261760">
      <w:pPr>
        <w:pStyle w:val="Bezmezer"/>
        <w:numPr>
          <w:ilvl w:val="0"/>
          <w:numId w:val="8"/>
        </w:numPr>
      </w:pPr>
      <w:r>
        <w:t>t</w:t>
      </w:r>
      <w:r w:rsidR="00523F62">
        <w:t>loušťka opracovatelného skla: 3-12mm</w:t>
      </w:r>
    </w:p>
    <w:p w:rsidR="00261760" w:rsidRPr="00261760" w:rsidRDefault="00261760" w:rsidP="00261760">
      <w:pPr>
        <w:pStyle w:val="Bezmezer"/>
        <w:numPr>
          <w:ilvl w:val="0"/>
          <w:numId w:val="8"/>
        </w:numPr>
      </w:pPr>
      <w:r w:rsidRPr="00261760">
        <w:t>maximální průchozí rozměr tabule: min. 1300x2200mm</w:t>
      </w:r>
    </w:p>
    <w:p w:rsidR="00261760" w:rsidRPr="00261760" w:rsidRDefault="00261760" w:rsidP="00261760">
      <w:pPr>
        <w:pStyle w:val="Bezmezer"/>
        <w:numPr>
          <w:ilvl w:val="0"/>
          <w:numId w:val="8"/>
        </w:numPr>
      </w:pPr>
      <w:r w:rsidRPr="00261760">
        <w:t>minimální průchozí rozměr tabule: max. 90x220mm</w:t>
      </w:r>
    </w:p>
    <w:p w:rsidR="00523F62" w:rsidRDefault="00523F62" w:rsidP="00261760">
      <w:pPr>
        <w:pStyle w:val="Bezmezer"/>
        <w:numPr>
          <w:ilvl w:val="0"/>
          <w:numId w:val="8"/>
        </w:numPr>
      </w:pPr>
      <w:r>
        <w:t>Rychlost posuvu 0-8m/min</w:t>
      </w:r>
    </w:p>
    <w:p w:rsidR="00261760" w:rsidRDefault="00261760" w:rsidP="00261760">
      <w:pPr>
        <w:pStyle w:val="Bezmezer"/>
        <w:numPr>
          <w:ilvl w:val="0"/>
          <w:numId w:val="8"/>
        </w:numPr>
      </w:pPr>
      <w:r>
        <w:t>Interface brousící linky pro pojení s myčkou pro řízení tloušťky a rychlosti</w:t>
      </w:r>
    </w:p>
    <w:p w:rsidR="001E0F22" w:rsidRDefault="001E0F22" w:rsidP="00261760">
      <w:pPr>
        <w:pStyle w:val="Bezmezer"/>
        <w:numPr>
          <w:ilvl w:val="0"/>
          <w:numId w:val="8"/>
        </w:numPr>
      </w:pPr>
      <w:r>
        <w:t xml:space="preserve">Pohony jednotlivých os a dopravníků – </w:t>
      </w:r>
      <w:proofErr w:type="spellStart"/>
      <w:r>
        <w:t>brushless</w:t>
      </w:r>
      <w:proofErr w:type="spellEnd"/>
      <w:r>
        <w:t xml:space="preserve"> motory</w:t>
      </w:r>
    </w:p>
    <w:p w:rsidR="00B521D0" w:rsidRDefault="0087615B" w:rsidP="00261760">
      <w:pPr>
        <w:pStyle w:val="Bezmezer"/>
        <w:numPr>
          <w:ilvl w:val="0"/>
          <w:numId w:val="8"/>
        </w:numPr>
      </w:pPr>
      <w:r>
        <w:t xml:space="preserve">Řídící software umožňující naprogramování tří rozměrů skleněných tabulí a rychlost opracování </w:t>
      </w:r>
    </w:p>
    <w:p w:rsidR="001E0F22" w:rsidRDefault="001E0F22" w:rsidP="00261760">
      <w:pPr>
        <w:pStyle w:val="Bezmezer"/>
        <w:numPr>
          <w:ilvl w:val="0"/>
          <w:numId w:val="8"/>
        </w:numPr>
      </w:pPr>
      <w:r>
        <w:t xml:space="preserve">Řídící software v českém jazyce, návod v českém jazyce </w:t>
      </w:r>
    </w:p>
    <w:p w:rsidR="00261760" w:rsidRDefault="00965DB2" w:rsidP="00261760">
      <w:pPr>
        <w:pStyle w:val="Bezmezer"/>
        <w:numPr>
          <w:ilvl w:val="0"/>
          <w:numId w:val="8"/>
        </w:numPr>
      </w:pPr>
      <w:r>
        <w:t>Uspořádání automatické bilaterální brousící linky do „U“</w:t>
      </w:r>
      <w:r w:rsidR="00AC15CF">
        <w:t xml:space="preserve"> : </w:t>
      </w:r>
    </w:p>
    <w:p w:rsidR="00AC15CF" w:rsidRPr="006B12AA" w:rsidRDefault="00AC15CF" w:rsidP="006B12AA">
      <w:pPr>
        <w:pStyle w:val="Bezmezer"/>
        <w:numPr>
          <w:ilvl w:val="0"/>
          <w:numId w:val="4"/>
        </w:numPr>
        <w:rPr>
          <w:rStyle w:val="Zvraznn"/>
          <w:b/>
          <w:i w:val="0"/>
        </w:rPr>
      </w:pPr>
      <w:r w:rsidRPr="006B12AA">
        <w:rPr>
          <w:rStyle w:val="Zvraznn"/>
          <w:b/>
          <w:i w:val="0"/>
        </w:rPr>
        <w:t xml:space="preserve">Pozice </w:t>
      </w:r>
      <w:r w:rsidR="003E2ABE" w:rsidRPr="006B12AA">
        <w:rPr>
          <w:rStyle w:val="Zvraznn"/>
          <w:b/>
          <w:i w:val="0"/>
        </w:rPr>
        <w:t>0</w:t>
      </w:r>
      <w:r w:rsidRPr="006B12AA">
        <w:rPr>
          <w:rStyle w:val="Zvraznn"/>
          <w:b/>
          <w:i w:val="0"/>
        </w:rPr>
        <w:t xml:space="preserve">: </w:t>
      </w:r>
      <w:r w:rsidR="003E2ABE" w:rsidRPr="006B12AA">
        <w:rPr>
          <w:rStyle w:val="Zvraznn"/>
          <w:b/>
          <w:i w:val="0"/>
        </w:rPr>
        <w:tab/>
      </w:r>
      <w:r w:rsidR="006B12AA">
        <w:rPr>
          <w:rStyle w:val="Zvraznn"/>
          <w:b/>
          <w:i w:val="0"/>
        </w:rPr>
        <w:tab/>
      </w:r>
      <w:r w:rsidRPr="006B12AA">
        <w:rPr>
          <w:rStyle w:val="Zvraznn"/>
          <w:b/>
          <w:i w:val="0"/>
        </w:rPr>
        <w:t xml:space="preserve">automatický nakladač </w:t>
      </w:r>
    </w:p>
    <w:p w:rsidR="003E2ABE" w:rsidRPr="006B12AA" w:rsidRDefault="00BC2C07" w:rsidP="006B12AA">
      <w:pPr>
        <w:pStyle w:val="Bezmezer"/>
        <w:numPr>
          <w:ilvl w:val="0"/>
          <w:numId w:val="4"/>
        </w:numPr>
        <w:rPr>
          <w:rStyle w:val="Zvraznn"/>
          <w:b/>
          <w:i w:val="0"/>
        </w:rPr>
      </w:pPr>
      <w:r>
        <w:rPr>
          <w:rStyle w:val="Zvraznn"/>
          <w:b/>
          <w:i w:val="0"/>
        </w:rPr>
        <w:t>Pozice 1</w:t>
      </w:r>
      <w:r w:rsidR="003E2ABE" w:rsidRPr="006B12AA">
        <w:rPr>
          <w:rStyle w:val="Zvraznn"/>
          <w:b/>
          <w:i w:val="0"/>
        </w:rPr>
        <w:t xml:space="preserve">: </w:t>
      </w:r>
      <w:r w:rsidR="003E2ABE" w:rsidRPr="006B12AA">
        <w:rPr>
          <w:rStyle w:val="Zvraznn"/>
          <w:b/>
          <w:i w:val="0"/>
        </w:rPr>
        <w:tab/>
      </w:r>
      <w:r w:rsidR="003E2ABE" w:rsidRPr="006B12AA">
        <w:rPr>
          <w:rStyle w:val="Zvraznn"/>
          <w:b/>
          <w:i w:val="0"/>
        </w:rPr>
        <w:tab/>
        <w:t>1. bilaterální bruska</w:t>
      </w:r>
    </w:p>
    <w:p w:rsidR="003E2ABE" w:rsidRPr="006B12AA" w:rsidRDefault="00BC2C07" w:rsidP="006B12AA">
      <w:pPr>
        <w:pStyle w:val="Bezmezer"/>
        <w:numPr>
          <w:ilvl w:val="0"/>
          <w:numId w:val="4"/>
        </w:numPr>
        <w:rPr>
          <w:rStyle w:val="Zvraznn"/>
          <w:b/>
          <w:i w:val="0"/>
        </w:rPr>
      </w:pPr>
      <w:r>
        <w:rPr>
          <w:rStyle w:val="Zvraznn"/>
          <w:b/>
          <w:i w:val="0"/>
        </w:rPr>
        <w:t>Pozice 2</w:t>
      </w:r>
      <w:r w:rsidR="003E2ABE" w:rsidRPr="006B12AA">
        <w:rPr>
          <w:rStyle w:val="Zvraznn"/>
          <w:b/>
          <w:i w:val="0"/>
        </w:rPr>
        <w:t xml:space="preserve">: </w:t>
      </w:r>
      <w:r w:rsidR="003E2ABE" w:rsidRPr="006B12AA">
        <w:rPr>
          <w:rStyle w:val="Zvraznn"/>
          <w:b/>
          <w:i w:val="0"/>
        </w:rPr>
        <w:tab/>
      </w:r>
      <w:r w:rsidR="003E2ABE" w:rsidRPr="006B12AA">
        <w:rPr>
          <w:rStyle w:val="Zvraznn"/>
          <w:b/>
          <w:i w:val="0"/>
        </w:rPr>
        <w:tab/>
        <w:t xml:space="preserve">automatický úhlový dopravník Pozice </w:t>
      </w:r>
    </w:p>
    <w:p w:rsidR="003E2ABE" w:rsidRPr="006B12AA" w:rsidRDefault="00BC2C07" w:rsidP="006B12AA">
      <w:pPr>
        <w:pStyle w:val="Bezmezer"/>
        <w:numPr>
          <w:ilvl w:val="0"/>
          <w:numId w:val="4"/>
        </w:numPr>
        <w:rPr>
          <w:rStyle w:val="Zvraznn"/>
          <w:b/>
          <w:i w:val="0"/>
        </w:rPr>
      </w:pPr>
      <w:r>
        <w:rPr>
          <w:rStyle w:val="Zvraznn"/>
          <w:b/>
          <w:i w:val="0"/>
        </w:rPr>
        <w:t>Pozice 3</w:t>
      </w:r>
      <w:r w:rsidR="003E2ABE" w:rsidRPr="006B12AA">
        <w:rPr>
          <w:rStyle w:val="Zvraznn"/>
          <w:b/>
          <w:i w:val="0"/>
        </w:rPr>
        <w:t xml:space="preserve">: </w:t>
      </w:r>
      <w:r w:rsidR="003E2ABE" w:rsidRPr="006B12AA">
        <w:rPr>
          <w:rStyle w:val="Zvraznn"/>
          <w:b/>
          <w:i w:val="0"/>
        </w:rPr>
        <w:tab/>
      </w:r>
      <w:r w:rsidR="003E2ABE" w:rsidRPr="006B12AA">
        <w:rPr>
          <w:rStyle w:val="Zvraznn"/>
          <w:b/>
          <w:i w:val="0"/>
        </w:rPr>
        <w:tab/>
        <w:t xml:space="preserve">2. bilaterální bruska  </w:t>
      </w:r>
    </w:p>
    <w:p w:rsidR="003E2ABE" w:rsidRPr="006B12AA" w:rsidRDefault="003E2ABE" w:rsidP="006B12AA">
      <w:pPr>
        <w:pStyle w:val="Bezmezer"/>
        <w:numPr>
          <w:ilvl w:val="0"/>
          <w:numId w:val="4"/>
        </w:numPr>
        <w:rPr>
          <w:rStyle w:val="Zvraznn"/>
          <w:b/>
          <w:i w:val="0"/>
        </w:rPr>
      </w:pPr>
      <w:r w:rsidRPr="006B12AA">
        <w:rPr>
          <w:rStyle w:val="Zvraznn"/>
          <w:b/>
          <w:i w:val="0"/>
        </w:rPr>
        <w:t xml:space="preserve">Pozice 4: </w:t>
      </w:r>
      <w:r w:rsidRPr="006B12AA">
        <w:rPr>
          <w:rStyle w:val="Zvraznn"/>
          <w:b/>
          <w:i w:val="0"/>
        </w:rPr>
        <w:tab/>
      </w:r>
      <w:r w:rsidRPr="006B12AA">
        <w:rPr>
          <w:rStyle w:val="Zvraznn"/>
          <w:b/>
          <w:i w:val="0"/>
        </w:rPr>
        <w:tab/>
        <w:t xml:space="preserve">automatický úhlový výstupní dopravník Pozice </w:t>
      </w:r>
    </w:p>
    <w:p w:rsidR="003E2ABE" w:rsidRDefault="003E2ABE" w:rsidP="006B12AA">
      <w:pPr>
        <w:pStyle w:val="Bezmezer"/>
        <w:numPr>
          <w:ilvl w:val="0"/>
          <w:numId w:val="4"/>
        </w:numPr>
        <w:rPr>
          <w:rStyle w:val="Zvraznn"/>
          <w:b/>
          <w:i w:val="0"/>
        </w:rPr>
      </w:pPr>
      <w:r w:rsidRPr="006B12AA">
        <w:rPr>
          <w:rStyle w:val="Zvraznn"/>
          <w:b/>
          <w:i w:val="0"/>
        </w:rPr>
        <w:t xml:space="preserve">Pozice 5 : </w:t>
      </w:r>
      <w:r w:rsidRPr="006B12AA">
        <w:rPr>
          <w:rStyle w:val="Zvraznn"/>
          <w:b/>
          <w:i w:val="0"/>
        </w:rPr>
        <w:tab/>
      </w:r>
      <w:r w:rsidR="006B12AA">
        <w:rPr>
          <w:rStyle w:val="Zvraznn"/>
          <w:b/>
          <w:i w:val="0"/>
        </w:rPr>
        <w:tab/>
      </w:r>
      <w:r w:rsidRPr="006B12AA">
        <w:rPr>
          <w:rStyle w:val="Zvraznn"/>
          <w:b/>
          <w:i w:val="0"/>
        </w:rPr>
        <w:t xml:space="preserve">horizontální myčka plochého skla </w:t>
      </w:r>
    </w:p>
    <w:p w:rsidR="00B521D0" w:rsidRPr="006B12AA" w:rsidRDefault="00B521D0" w:rsidP="00B521D0">
      <w:pPr>
        <w:pStyle w:val="Bezmezer"/>
        <w:numPr>
          <w:ilvl w:val="0"/>
          <w:numId w:val="4"/>
        </w:numPr>
        <w:rPr>
          <w:rStyle w:val="Zvraznn"/>
          <w:b/>
          <w:i w:val="0"/>
        </w:rPr>
      </w:pPr>
      <w:r>
        <w:rPr>
          <w:rStyle w:val="Zvraznn"/>
          <w:b/>
          <w:i w:val="0"/>
        </w:rPr>
        <w:t>Elektrický rozvaděč linky</w:t>
      </w:r>
      <w:r w:rsidR="007C659A">
        <w:rPr>
          <w:rStyle w:val="Zvraznn"/>
          <w:b/>
          <w:i w:val="0"/>
        </w:rPr>
        <w:t xml:space="preserve"> -</w:t>
      </w:r>
      <w:r>
        <w:rPr>
          <w:rStyle w:val="Zvraznn"/>
          <w:b/>
          <w:i w:val="0"/>
        </w:rPr>
        <w:t xml:space="preserve"> umístěný půdorysně </w:t>
      </w:r>
      <w:r w:rsidR="001E0F22">
        <w:rPr>
          <w:rStyle w:val="Zvraznn"/>
          <w:b/>
          <w:i w:val="0"/>
        </w:rPr>
        <w:t>uvnitř „U“ uspořádání linky</w:t>
      </w:r>
    </w:p>
    <w:p w:rsidR="00B521D0" w:rsidRDefault="00B521D0" w:rsidP="00DF221D">
      <w:pPr>
        <w:pStyle w:val="Bezmezer"/>
        <w:rPr>
          <w:b/>
          <w:sz w:val="24"/>
        </w:rPr>
      </w:pPr>
    </w:p>
    <w:p w:rsidR="00965DB2" w:rsidRPr="00A2771B" w:rsidRDefault="009B701C" w:rsidP="00DF221D">
      <w:pPr>
        <w:pStyle w:val="Bezmezer"/>
        <w:rPr>
          <w:b/>
          <w:sz w:val="24"/>
        </w:rPr>
      </w:pPr>
      <w:r w:rsidRPr="00A2771B">
        <w:rPr>
          <w:b/>
          <w:sz w:val="24"/>
        </w:rPr>
        <w:t>P</w:t>
      </w:r>
      <w:r w:rsidR="00965DB2" w:rsidRPr="00A2771B">
        <w:rPr>
          <w:b/>
          <w:sz w:val="24"/>
        </w:rPr>
        <w:t>ozice</w:t>
      </w:r>
      <w:r w:rsidRPr="00A2771B">
        <w:rPr>
          <w:b/>
          <w:sz w:val="24"/>
        </w:rPr>
        <w:t xml:space="preserve"> </w:t>
      </w:r>
      <w:r w:rsidR="003E2ABE">
        <w:rPr>
          <w:b/>
          <w:sz w:val="24"/>
        </w:rPr>
        <w:t>0</w:t>
      </w:r>
      <w:r w:rsidR="00965DB2" w:rsidRPr="00A2771B">
        <w:rPr>
          <w:b/>
          <w:sz w:val="24"/>
        </w:rPr>
        <w:t xml:space="preserve"> : automatický nakladač </w:t>
      </w:r>
    </w:p>
    <w:p w:rsidR="00EA2CB0" w:rsidRPr="00DF221D" w:rsidRDefault="00EA2CB0" w:rsidP="009B701C">
      <w:pPr>
        <w:pStyle w:val="Bezmezer"/>
        <w:numPr>
          <w:ilvl w:val="0"/>
          <w:numId w:val="3"/>
        </w:numPr>
        <w:ind w:left="567" w:hanging="425"/>
        <w:rPr>
          <w:rStyle w:val="Zvraznn"/>
        </w:rPr>
      </w:pPr>
      <w:r w:rsidRPr="00DF221D">
        <w:rPr>
          <w:rStyle w:val="Zvraznn"/>
        </w:rPr>
        <w:t>pohyb v ose X a Z</w:t>
      </w:r>
    </w:p>
    <w:p w:rsidR="00EA2CB0" w:rsidRPr="00DF221D" w:rsidRDefault="008D0570" w:rsidP="009B701C">
      <w:pPr>
        <w:pStyle w:val="Bezmezer"/>
        <w:numPr>
          <w:ilvl w:val="0"/>
          <w:numId w:val="3"/>
        </w:numPr>
        <w:ind w:left="567" w:hanging="425"/>
        <w:rPr>
          <w:rStyle w:val="Zvraznn"/>
        </w:rPr>
      </w:pPr>
      <w:r w:rsidRPr="00DF221D">
        <w:rPr>
          <w:rStyle w:val="Zvraznn"/>
        </w:rPr>
        <w:t xml:space="preserve">pohyb s </w:t>
      </w:r>
      <w:r w:rsidR="00EA2CB0" w:rsidRPr="00DF221D">
        <w:rPr>
          <w:rStyle w:val="Zvraznn"/>
        </w:rPr>
        <w:t>nastavitelnou rychlostí, zakládací rychlost 0-20m/min</w:t>
      </w:r>
    </w:p>
    <w:p w:rsidR="00EA2CB0" w:rsidRPr="00DF221D" w:rsidRDefault="00EA2CB0" w:rsidP="009B701C">
      <w:pPr>
        <w:pStyle w:val="Bezmezer"/>
        <w:numPr>
          <w:ilvl w:val="0"/>
          <w:numId w:val="3"/>
        </w:numPr>
        <w:ind w:left="567" w:hanging="425"/>
        <w:rPr>
          <w:rStyle w:val="Zvraznn"/>
        </w:rPr>
      </w:pPr>
      <w:r w:rsidRPr="00DF221D">
        <w:rPr>
          <w:rStyle w:val="Zvraznn"/>
        </w:rPr>
        <w:t>počet nakládacích cyklů: min. 4/min.</w:t>
      </w:r>
    </w:p>
    <w:p w:rsidR="00EA2CB0" w:rsidRPr="00DF221D" w:rsidRDefault="004D5E72" w:rsidP="009B701C">
      <w:pPr>
        <w:pStyle w:val="Bezmezer"/>
        <w:numPr>
          <w:ilvl w:val="0"/>
          <w:numId w:val="3"/>
        </w:numPr>
        <w:ind w:left="567" w:hanging="425"/>
        <w:rPr>
          <w:rStyle w:val="Zvraznn"/>
        </w:rPr>
      </w:pPr>
      <w:r w:rsidRPr="00DF221D">
        <w:rPr>
          <w:rStyle w:val="Zvraznn"/>
        </w:rPr>
        <w:t xml:space="preserve">maximální </w:t>
      </w:r>
      <w:r w:rsidR="008D0570" w:rsidRPr="00DF221D">
        <w:rPr>
          <w:rStyle w:val="Zvraznn"/>
        </w:rPr>
        <w:t>únosnost nakladače / hmotnost skla</w:t>
      </w:r>
      <w:r w:rsidR="00EA2CB0" w:rsidRPr="00DF221D">
        <w:rPr>
          <w:rStyle w:val="Zvraznn"/>
        </w:rPr>
        <w:t xml:space="preserve">: </w:t>
      </w:r>
      <w:r w:rsidR="008D0570" w:rsidRPr="00DF221D">
        <w:rPr>
          <w:rStyle w:val="Zvraznn"/>
        </w:rPr>
        <w:t>min.55</w:t>
      </w:r>
      <w:r w:rsidR="00EA2CB0" w:rsidRPr="00DF221D">
        <w:rPr>
          <w:rStyle w:val="Zvraznn"/>
        </w:rPr>
        <w:t>kg</w:t>
      </w:r>
    </w:p>
    <w:p w:rsidR="00EA2CB0" w:rsidRPr="00DF221D" w:rsidRDefault="00EA2CB0" w:rsidP="009B701C">
      <w:pPr>
        <w:pStyle w:val="Bezmezer"/>
        <w:numPr>
          <w:ilvl w:val="0"/>
          <w:numId w:val="3"/>
        </w:numPr>
        <w:ind w:left="567" w:hanging="425"/>
        <w:rPr>
          <w:rStyle w:val="Zvraznn"/>
        </w:rPr>
      </w:pPr>
      <w:r w:rsidRPr="00DF221D">
        <w:rPr>
          <w:rStyle w:val="Zvraznn"/>
        </w:rPr>
        <w:t xml:space="preserve">ovládání </w:t>
      </w:r>
      <w:r w:rsidR="00B521D0">
        <w:rPr>
          <w:rStyle w:val="Zvraznn"/>
        </w:rPr>
        <w:t>z</w:t>
      </w:r>
      <w:r w:rsidRPr="00DF221D">
        <w:rPr>
          <w:rStyle w:val="Zvraznn"/>
        </w:rPr>
        <w:t xml:space="preserve"> řídícího panelu </w:t>
      </w:r>
    </w:p>
    <w:p w:rsidR="008D0570" w:rsidRDefault="008D0570" w:rsidP="009B701C">
      <w:pPr>
        <w:pStyle w:val="Bezmezer"/>
        <w:numPr>
          <w:ilvl w:val="0"/>
          <w:numId w:val="3"/>
        </w:numPr>
        <w:ind w:left="567" w:hanging="425"/>
        <w:rPr>
          <w:rStyle w:val="Zvraznn"/>
        </w:rPr>
      </w:pPr>
      <w:r w:rsidRPr="00DF221D">
        <w:rPr>
          <w:rStyle w:val="Zvraznn"/>
        </w:rPr>
        <w:t xml:space="preserve">uchycení skel pomocí vakuových přísavek </w:t>
      </w:r>
    </w:p>
    <w:p w:rsidR="00C605A7" w:rsidRPr="00DF221D" w:rsidRDefault="00C605A7" w:rsidP="009B701C">
      <w:pPr>
        <w:pStyle w:val="Bezmezer"/>
        <w:numPr>
          <w:ilvl w:val="0"/>
          <w:numId w:val="3"/>
        </w:numPr>
        <w:ind w:left="567" w:hanging="425"/>
        <w:rPr>
          <w:rStyle w:val="Zvraznn"/>
        </w:rPr>
      </w:pPr>
      <w:r>
        <w:rPr>
          <w:rStyle w:val="Zvraznn"/>
        </w:rPr>
        <w:t xml:space="preserve">všechny pohyby řízené z řídícího panelu </w:t>
      </w:r>
    </w:p>
    <w:p w:rsidR="00F01269" w:rsidRDefault="00F01269" w:rsidP="009B701C">
      <w:pPr>
        <w:pStyle w:val="Bezmezer"/>
      </w:pPr>
    </w:p>
    <w:p w:rsidR="00965DB2" w:rsidRPr="00A2771B" w:rsidRDefault="00F01269" w:rsidP="009B701C">
      <w:pPr>
        <w:pStyle w:val="Bezmezer"/>
        <w:rPr>
          <w:b/>
          <w:sz w:val="24"/>
        </w:rPr>
      </w:pPr>
      <w:r w:rsidRPr="00A2771B">
        <w:rPr>
          <w:b/>
          <w:sz w:val="24"/>
        </w:rPr>
        <w:t>P</w:t>
      </w:r>
      <w:r w:rsidR="00965DB2" w:rsidRPr="00A2771B">
        <w:rPr>
          <w:b/>
          <w:sz w:val="24"/>
        </w:rPr>
        <w:t>ozice</w:t>
      </w:r>
      <w:r w:rsidR="003E2ABE">
        <w:rPr>
          <w:b/>
          <w:sz w:val="24"/>
        </w:rPr>
        <w:t xml:space="preserve"> 1</w:t>
      </w:r>
      <w:r w:rsidR="009B701C" w:rsidRPr="00A2771B">
        <w:rPr>
          <w:b/>
          <w:sz w:val="24"/>
        </w:rPr>
        <w:t>: 1. bilaterální bruska</w:t>
      </w:r>
      <w:r w:rsidR="003C0AF7">
        <w:rPr>
          <w:b/>
          <w:sz w:val="24"/>
        </w:rPr>
        <w:t xml:space="preserve"> </w:t>
      </w:r>
      <w:r w:rsidR="009B701C" w:rsidRPr="00A2771B">
        <w:rPr>
          <w:b/>
          <w:sz w:val="24"/>
        </w:rPr>
        <w:t xml:space="preserve">/ </w:t>
      </w:r>
      <w:r w:rsidRPr="00A2771B">
        <w:rPr>
          <w:b/>
          <w:sz w:val="24"/>
        </w:rPr>
        <w:t>P</w:t>
      </w:r>
      <w:r w:rsidR="003E2ABE">
        <w:rPr>
          <w:b/>
          <w:sz w:val="24"/>
        </w:rPr>
        <w:t>ozice 3</w:t>
      </w:r>
      <w:r w:rsidR="00965DB2" w:rsidRPr="00A2771B">
        <w:rPr>
          <w:b/>
          <w:sz w:val="24"/>
        </w:rPr>
        <w:t xml:space="preserve">: </w:t>
      </w:r>
      <w:r w:rsidR="009B701C" w:rsidRPr="00A2771B">
        <w:rPr>
          <w:b/>
          <w:sz w:val="24"/>
        </w:rPr>
        <w:t>2</w:t>
      </w:r>
      <w:r w:rsidR="00965DB2" w:rsidRPr="00A2771B">
        <w:rPr>
          <w:b/>
          <w:sz w:val="24"/>
        </w:rPr>
        <w:t xml:space="preserve">. bilaterální bruska </w:t>
      </w:r>
    </w:p>
    <w:p w:rsidR="00302C2B" w:rsidRPr="009B701C" w:rsidRDefault="00302C2B" w:rsidP="009B701C">
      <w:pPr>
        <w:pStyle w:val="Bezmezer"/>
        <w:numPr>
          <w:ilvl w:val="0"/>
          <w:numId w:val="3"/>
        </w:numPr>
        <w:ind w:left="567" w:hanging="425"/>
        <w:rPr>
          <w:rStyle w:val="Zvraznn"/>
        </w:rPr>
      </w:pPr>
      <w:r w:rsidRPr="009B701C">
        <w:rPr>
          <w:rStyle w:val="Zvraznn"/>
        </w:rPr>
        <w:t>maximální únosnost brusky / hmotnost skla: min.180kg</w:t>
      </w:r>
    </w:p>
    <w:p w:rsidR="004422EB" w:rsidRPr="009B701C" w:rsidRDefault="004422EB" w:rsidP="009B701C">
      <w:pPr>
        <w:pStyle w:val="Bezmezer"/>
        <w:numPr>
          <w:ilvl w:val="0"/>
          <w:numId w:val="3"/>
        </w:numPr>
        <w:ind w:left="567" w:hanging="425"/>
        <w:rPr>
          <w:rStyle w:val="Zvraznn"/>
        </w:rPr>
      </w:pPr>
      <w:r w:rsidRPr="009B701C">
        <w:rPr>
          <w:rStyle w:val="Zvraznn"/>
        </w:rPr>
        <w:t>počet motorů</w:t>
      </w:r>
      <w:r w:rsidR="003F32A5" w:rsidRPr="009B701C">
        <w:rPr>
          <w:rStyle w:val="Zvraznn"/>
        </w:rPr>
        <w:t xml:space="preserve"> / nást</w:t>
      </w:r>
      <w:r w:rsidR="00302C2B" w:rsidRPr="009B701C">
        <w:rPr>
          <w:rStyle w:val="Zvraznn"/>
        </w:rPr>
        <w:t>r</w:t>
      </w:r>
      <w:r w:rsidR="003F32A5" w:rsidRPr="009B701C">
        <w:rPr>
          <w:rStyle w:val="Zvraznn"/>
        </w:rPr>
        <w:t xml:space="preserve">ojů </w:t>
      </w:r>
      <w:r w:rsidR="004D5E72" w:rsidRPr="009B701C">
        <w:rPr>
          <w:rStyle w:val="Zvraznn"/>
        </w:rPr>
        <w:t xml:space="preserve">min. </w:t>
      </w:r>
      <w:r w:rsidR="003F32A5" w:rsidRPr="009B701C">
        <w:rPr>
          <w:rStyle w:val="Zvraznn"/>
        </w:rPr>
        <w:t>10</w:t>
      </w:r>
      <w:r w:rsidR="00302C2B" w:rsidRPr="009B701C">
        <w:rPr>
          <w:rStyle w:val="Zvraznn"/>
        </w:rPr>
        <w:t xml:space="preserve"> pro obě strany (celkem tedy min. </w:t>
      </w:r>
      <w:r w:rsidR="004D5E72" w:rsidRPr="009B701C">
        <w:rPr>
          <w:rStyle w:val="Zvraznn"/>
        </w:rPr>
        <w:t>20 mot</w:t>
      </w:r>
      <w:r w:rsidR="00302C2B" w:rsidRPr="009B701C">
        <w:rPr>
          <w:rStyle w:val="Zvraznn"/>
        </w:rPr>
        <w:t>o</w:t>
      </w:r>
      <w:r w:rsidR="004D5E72" w:rsidRPr="009B701C">
        <w:rPr>
          <w:rStyle w:val="Zvraznn"/>
        </w:rPr>
        <w:t>rů)</w:t>
      </w:r>
    </w:p>
    <w:p w:rsidR="00302C2B" w:rsidRPr="009B701C" w:rsidRDefault="00302C2B" w:rsidP="009B701C">
      <w:pPr>
        <w:pStyle w:val="Bezmezer"/>
        <w:numPr>
          <w:ilvl w:val="0"/>
          <w:numId w:val="3"/>
        </w:numPr>
        <w:ind w:left="567" w:hanging="425"/>
        <w:rPr>
          <w:rStyle w:val="Zvraznn"/>
        </w:rPr>
      </w:pPr>
      <w:r w:rsidRPr="009B701C">
        <w:rPr>
          <w:rStyle w:val="Zvraznn"/>
        </w:rPr>
        <w:t xml:space="preserve">složení nástrojů pro obě strany: 3 diamantové brusné/1 diamantový brusný horní sámek/1 leštící horní sámek//1 diamantový brusný spodní sámek/1 leštící spodní sámek/3 leštění hrany    </w:t>
      </w:r>
    </w:p>
    <w:p w:rsidR="003F32A5" w:rsidRPr="009B701C" w:rsidRDefault="003F32A5" w:rsidP="009B701C">
      <w:pPr>
        <w:pStyle w:val="Bezmezer"/>
        <w:numPr>
          <w:ilvl w:val="0"/>
          <w:numId w:val="3"/>
        </w:numPr>
        <w:ind w:left="567" w:hanging="425"/>
        <w:rPr>
          <w:rStyle w:val="Zvraznn"/>
        </w:rPr>
      </w:pPr>
      <w:r w:rsidRPr="009B701C">
        <w:rPr>
          <w:rStyle w:val="Zvraznn"/>
        </w:rPr>
        <w:t xml:space="preserve">druh nástrojů: hrncové </w:t>
      </w:r>
    </w:p>
    <w:p w:rsidR="004D5E72" w:rsidRPr="009B701C" w:rsidRDefault="004D5E72" w:rsidP="009B701C">
      <w:pPr>
        <w:pStyle w:val="Bezmezer"/>
        <w:numPr>
          <w:ilvl w:val="0"/>
          <w:numId w:val="3"/>
        </w:numPr>
        <w:ind w:left="567" w:hanging="425"/>
        <w:rPr>
          <w:rStyle w:val="Zvraznn"/>
        </w:rPr>
      </w:pPr>
      <w:r w:rsidRPr="009B701C">
        <w:rPr>
          <w:rStyle w:val="Zvraznn"/>
        </w:rPr>
        <w:t xml:space="preserve">průměr </w:t>
      </w:r>
      <w:r w:rsidR="00302C2B" w:rsidRPr="009B701C">
        <w:rPr>
          <w:rStyle w:val="Zvraznn"/>
        </w:rPr>
        <w:t xml:space="preserve">diamantových </w:t>
      </w:r>
      <w:r w:rsidRPr="009B701C">
        <w:rPr>
          <w:rStyle w:val="Zvraznn"/>
        </w:rPr>
        <w:t>brusných nástrojů</w:t>
      </w:r>
      <w:r w:rsidR="00302C2B" w:rsidRPr="009B701C">
        <w:rPr>
          <w:rStyle w:val="Zvraznn"/>
        </w:rPr>
        <w:t>: min. 175mm</w:t>
      </w:r>
    </w:p>
    <w:p w:rsidR="00302C2B" w:rsidRPr="009B701C" w:rsidRDefault="00302C2B" w:rsidP="009B701C">
      <w:pPr>
        <w:pStyle w:val="Bezmezer"/>
        <w:numPr>
          <w:ilvl w:val="0"/>
          <w:numId w:val="3"/>
        </w:numPr>
        <w:ind w:left="567" w:hanging="425"/>
        <w:rPr>
          <w:rStyle w:val="Zvraznn"/>
        </w:rPr>
      </w:pPr>
      <w:r w:rsidRPr="009B701C">
        <w:rPr>
          <w:rStyle w:val="Zvraznn"/>
        </w:rPr>
        <w:t xml:space="preserve">průměr leštících nástrojů: min. 150mm </w:t>
      </w:r>
    </w:p>
    <w:p w:rsidR="004D5E72" w:rsidRPr="009B701C" w:rsidRDefault="004D5E72" w:rsidP="009B701C">
      <w:pPr>
        <w:pStyle w:val="Bezmezer"/>
        <w:numPr>
          <w:ilvl w:val="0"/>
          <w:numId w:val="3"/>
        </w:numPr>
        <w:ind w:left="567" w:hanging="425"/>
        <w:rPr>
          <w:rStyle w:val="Zvraznn"/>
        </w:rPr>
      </w:pPr>
      <w:r w:rsidRPr="009B701C">
        <w:rPr>
          <w:rStyle w:val="Zvraznn"/>
        </w:rPr>
        <w:t>průměr hřídelí vřetene: min. 40mm</w:t>
      </w:r>
    </w:p>
    <w:p w:rsidR="004D5E72" w:rsidRPr="009B701C" w:rsidRDefault="004D5E72" w:rsidP="009B701C">
      <w:pPr>
        <w:pStyle w:val="Bezmezer"/>
        <w:numPr>
          <w:ilvl w:val="0"/>
          <w:numId w:val="3"/>
        </w:numPr>
        <w:ind w:left="567" w:hanging="425"/>
        <w:rPr>
          <w:rStyle w:val="Zvraznn"/>
        </w:rPr>
      </w:pPr>
      <w:r w:rsidRPr="009B701C">
        <w:rPr>
          <w:rStyle w:val="Zvraznn"/>
        </w:rPr>
        <w:t xml:space="preserve">tělo vřetene: litinový odlitek </w:t>
      </w:r>
    </w:p>
    <w:p w:rsidR="004D5E72" w:rsidRPr="009B701C" w:rsidRDefault="006A4773" w:rsidP="009B701C">
      <w:pPr>
        <w:pStyle w:val="Bezmezer"/>
        <w:numPr>
          <w:ilvl w:val="0"/>
          <w:numId w:val="3"/>
        </w:numPr>
        <w:ind w:left="567" w:hanging="425"/>
        <w:rPr>
          <w:rStyle w:val="Zvraznn"/>
        </w:rPr>
      </w:pPr>
      <w:r w:rsidRPr="009B701C">
        <w:rPr>
          <w:rStyle w:val="Zvraznn"/>
        </w:rPr>
        <w:t>pevný trámec na vstupu stroje: boční jednotka s volnoběžnými válci na pevné straně stroje, nastavi</w:t>
      </w:r>
      <w:r w:rsidR="003F4C94" w:rsidRPr="009B701C">
        <w:rPr>
          <w:rStyle w:val="Zvraznn"/>
        </w:rPr>
        <w:t xml:space="preserve">telná na základě velikosti úběru skla. Boční regulace pomocí mikrometrického šroubu analogickým ukazatelem polohy. </w:t>
      </w:r>
    </w:p>
    <w:p w:rsidR="003F4C94" w:rsidRPr="009B701C" w:rsidRDefault="003F4C94" w:rsidP="009B701C">
      <w:pPr>
        <w:pStyle w:val="Bezmezer"/>
        <w:numPr>
          <w:ilvl w:val="0"/>
          <w:numId w:val="3"/>
        </w:numPr>
        <w:ind w:left="567" w:hanging="425"/>
        <w:rPr>
          <w:rStyle w:val="Zvraznn"/>
        </w:rPr>
      </w:pPr>
      <w:r w:rsidRPr="009B701C">
        <w:rPr>
          <w:rStyle w:val="Zvraznn"/>
        </w:rPr>
        <w:t xml:space="preserve">Pohyblivý trámec na vstupu stroje: hnaný podávací řemen skla </w:t>
      </w:r>
    </w:p>
    <w:p w:rsidR="003F4C94" w:rsidRPr="009B701C" w:rsidRDefault="003F4C94" w:rsidP="009B701C">
      <w:pPr>
        <w:pStyle w:val="Bezmezer"/>
        <w:numPr>
          <w:ilvl w:val="0"/>
          <w:numId w:val="3"/>
        </w:numPr>
        <w:ind w:left="567" w:hanging="425"/>
        <w:rPr>
          <w:rStyle w:val="Zvraznn"/>
        </w:rPr>
      </w:pPr>
      <w:r w:rsidRPr="009B701C">
        <w:rPr>
          <w:rStyle w:val="Zvraznn"/>
        </w:rPr>
        <w:t xml:space="preserve">Doprava tabulí skla ozubenými řemeny s vnitřním ocelovým prstencem bez spojů. </w:t>
      </w:r>
    </w:p>
    <w:p w:rsidR="003F4C94" w:rsidRPr="009B701C" w:rsidRDefault="003F4C94" w:rsidP="009B701C">
      <w:pPr>
        <w:pStyle w:val="Bezmezer"/>
        <w:numPr>
          <w:ilvl w:val="0"/>
          <w:numId w:val="3"/>
        </w:numPr>
        <w:ind w:left="567" w:hanging="425"/>
        <w:rPr>
          <w:rStyle w:val="Zvraznn"/>
        </w:rPr>
      </w:pPr>
      <w:r w:rsidRPr="009B701C">
        <w:rPr>
          <w:rStyle w:val="Zvraznn"/>
        </w:rPr>
        <w:t>Vodítka posuvu řemenů z plastického materiálu</w:t>
      </w:r>
    </w:p>
    <w:p w:rsidR="003F4C94" w:rsidRDefault="003F4C94" w:rsidP="009B701C">
      <w:pPr>
        <w:pStyle w:val="Bezmezer"/>
        <w:numPr>
          <w:ilvl w:val="0"/>
          <w:numId w:val="3"/>
        </w:numPr>
        <w:ind w:left="567" w:hanging="425"/>
        <w:rPr>
          <w:rStyle w:val="Zvraznn"/>
        </w:rPr>
      </w:pPr>
      <w:r w:rsidRPr="009B701C">
        <w:rPr>
          <w:rStyle w:val="Zvraznn"/>
        </w:rPr>
        <w:t>Centralizované řízení pro mytí řemenů a všech částí přicházejících do styku se sklem</w:t>
      </w:r>
    </w:p>
    <w:p w:rsidR="009B701C" w:rsidRPr="009B701C" w:rsidRDefault="009B701C" w:rsidP="009B701C">
      <w:pPr>
        <w:pStyle w:val="Bezmezer"/>
        <w:numPr>
          <w:ilvl w:val="0"/>
          <w:numId w:val="3"/>
        </w:numPr>
        <w:ind w:left="567" w:hanging="425"/>
        <w:rPr>
          <w:rStyle w:val="Zvraznn"/>
        </w:rPr>
      </w:pPr>
      <w:r>
        <w:rPr>
          <w:rStyle w:val="Zvraznn"/>
        </w:rPr>
        <w:t xml:space="preserve">2. bilaterální bruska </w:t>
      </w:r>
      <w:r w:rsidR="003C0AF7">
        <w:rPr>
          <w:rStyle w:val="Zvraznn"/>
        </w:rPr>
        <w:t xml:space="preserve">navíc </w:t>
      </w:r>
      <w:r>
        <w:rPr>
          <w:rStyle w:val="Zvraznn"/>
        </w:rPr>
        <w:t>osazena párem pneumatických vřeten pro srážení rohů s průměrem kotouče 60mm, otáčky kotouče min. 7000ot/min, s maximální pracovní rychlostí min. 4m/min</w:t>
      </w:r>
    </w:p>
    <w:p w:rsidR="008D0570" w:rsidRDefault="008D0570" w:rsidP="008D0570">
      <w:pPr>
        <w:pStyle w:val="Bezmezer"/>
        <w:ind w:left="720"/>
      </w:pPr>
    </w:p>
    <w:p w:rsidR="003F4C94" w:rsidRPr="00A2771B" w:rsidRDefault="009B701C" w:rsidP="009B701C">
      <w:pPr>
        <w:pStyle w:val="Bezmezer"/>
        <w:rPr>
          <w:b/>
          <w:sz w:val="24"/>
        </w:rPr>
      </w:pPr>
      <w:r w:rsidRPr="00A2771B">
        <w:rPr>
          <w:b/>
          <w:sz w:val="24"/>
        </w:rPr>
        <w:lastRenderedPageBreak/>
        <w:t>P</w:t>
      </w:r>
      <w:r w:rsidR="00965DB2" w:rsidRPr="00A2771B">
        <w:rPr>
          <w:b/>
          <w:sz w:val="24"/>
        </w:rPr>
        <w:t>ozice</w:t>
      </w:r>
      <w:r w:rsidRPr="00A2771B">
        <w:rPr>
          <w:b/>
          <w:sz w:val="24"/>
        </w:rPr>
        <w:t xml:space="preserve"> </w:t>
      </w:r>
      <w:r w:rsidR="003E2ABE">
        <w:rPr>
          <w:b/>
          <w:sz w:val="24"/>
        </w:rPr>
        <w:t>2</w:t>
      </w:r>
      <w:r w:rsidR="00965DB2" w:rsidRPr="00A2771B">
        <w:rPr>
          <w:b/>
          <w:sz w:val="24"/>
        </w:rPr>
        <w:t>: automatický úhlový dopravník</w:t>
      </w:r>
    </w:p>
    <w:p w:rsidR="003F4C94" w:rsidRPr="00F956D2" w:rsidRDefault="003F4C94" w:rsidP="00F956D2">
      <w:pPr>
        <w:pStyle w:val="Bezmezer"/>
        <w:numPr>
          <w:ilvl w:val="0"/>
          <w:numId w:val="3"/>
        </w:numPr>
        <w:ind w:left="567" w:hanging="425"/>
        <w:rPr>
          <w:rStyle w:val="Zvraznn"/>
        </w:rPr>
      </w:pPr>
      <w:r w:rsidRPr="00F956D2">
        <w:rPr>
          <w:rStyle w:val="Zvraznn"/>
        </w:rPr>
        <w:t>maximální průchozí rozměr tabule: min. 1300x2200mm</w:t>
      </w:r>
    </w:p>
    <w:p w:rsidR="003F4C94" w:rsidRPr="00F956D2" w:rsidRDefault="003F4C94" w:rsidP="00F956D2">
      <w:pPr>
        <w:pStyle w:val="Bezmezer"/>
        <w:numPr>
          <w:ilvl w:val="0"/>
          <w:numId w:val="3"/>
        </w:numPr>
        <w:ind w:left="567" w:hanging="425"/>
        <w:rPr>
          <w:rStyle w:val="Zvraznn"/>
        </w:rPr>
      </w:pPr>
      <w:r w:rsidRPr="00F956D2">
        <w:rPr>
          <w:rStyle w:val="Zvraznn"/>
        </w:rPr>
        <w:t>minimální průchozí rozměr tabule: max. 90x220mm</w:t>
      </w:r>
    </w:p>
    <w:p w:rsidR="003F4C94" w:rsidRPr="00F956D2" w:rsidRDefault="003F4C94" w:rsidP="00F956D2">
      <w:pPr>
        <w:pStyle w:val="Bezmezer"/>
        <w:numPr>
          <w:ilvl w:val="0"/>
          <w:numId w:val="3"/>
        </w:numPr>
        <w:ind w:left="567" w:hanging="425"/>
        <w:rPr>
          <w:rStyle w:val="Zvraznn"/>
        </w:rPr>
      </w:pPr>
      <w:r w:rsidRPr="00F956D2">
        <w:rPr>
          <w:rStyle w:val="Zvraznn"/>
        </w:rPr>
        <w:t xml:space="preserve">vstup tabulí po hnaných válečcích, ovládané elektromechanicky </w:t>
      </w:r>
    </w:p>
    <w:p w:rsidR="003F4C94" w:rsidRDefault="003F4C94" w:rsidP="00F956D2">
      <w:pPr>
        <w:pStyle w:val="Bezmezer"/>
        <w:numPr>
          <w:ilvl w:val="0"/>
          <w:numId w:val="3"/>
        </w:numPr>
        <w:ind w:left="567" w:hanging="425"/>
        <w:rPr>
          <w:rStyle w:val="Zvraznn"/>
        </w:rPr>
      </w:pPr>
      <w:r w:rsidRPr="00F956D2">
        <w:rPr>
          <w:rStyle w:val="Zvraznn"/>
        </w:rPr>
        <w:t>doprava tabulí k druhé brusce řemenovým dopravníkem s rozdílnou roztečí</w:t>
      </w:r>
    </w:p>
    <w:p w:rsidR="00BC2C07" w:rsidRPr="00F956D2" w:rsidRDefault="00BC2C07" w:rsidP="00BC2C07">
      <w:pPr>
        <w:pStyle w:val="Bezmezer"/>
        <w:ind w:left="567"/>
        <w:rPr>
          <w:rStyle w:val="Zvraznn"/>
        </w:rPr>
      </w:pPr>
    </w:p>
    <w:p w:rsidR="00F01269" w:rsidRDefault="00965DB2" w:rsidP="00F01269">
      <w:pPr>
        <w:pStyle w:val="Bezmezer"/>
        <w:ind w:left="720"/>
      </w:pPr>
      <w:r>
        <w:t xml:space="preserve"> </w:t>
      </w:r>
    </w:p>
    <w:p w:rsidR="00965DB2" w:rsidRDefault="00F01269" w:rsidP="00F01269">
      <w:pPr>
        <w:pStyle w:val="Bezmezer"/>
        <w:rPr>
          <w:b/>
          <w:sz w:val="24"/>
        </w:rPr>
      </w:pPr>
      <w:r w:rsidRPr="00A2771B">
        <w:rPr>
          <w:b/>
          <w:sz w:val="24"/>
        </w:rPr>
        <w:t xml:space="preserve">Pozice </w:t>
      </w:r>
      <w:r w:rsidR="003E2ABE">
        <w:rPr>
          <w:b/>
          <w:sz w:val="24"/>
        </w:rPr>
        <w:t>4</w:t>
      </w:r>
      <w:r w:rsidR="00965DB2" w:rsidRPr="00A2771B">
        <w:rPr>
          <w:b/>
          <w:sz w:val="24"/>
        </w:rPr>
        <w:t xml:space="preserve">: automatický úhlový výstupní dopravník </w:t>
      </w:r>
    </w:p>
    <w:p w:rsidR="00AC15CF" w:rsidRPr="00F956D2" w:rsidRDefault="00AC15CF" w:rsidP="00AC15CF">
      <w:pPr>
        <w:pStyle w:val="Bezmezer"/>
        <w:numPr>
          <w:ilvl w:val="0"/>
          <w:numId w:val="3"/>
        </w:numPr>
        <w:ind w:left="567" w:hanging="425"/>
        <w:rPr>
          <w:rStyle w:val="Zvraznn"/>
        </w:rPr>
      </w:pPr>
      <w:r w:rsidRPr="00F956D2">
        <w:rPr>
          <w:rStyle w:val="Zvraznn"/>
        </w:rPr>
        <w:t>maximální průchozí rozměr tabule: min. 1300x2200mm</w:t>
      </w:r>
    </w:p>
    <w:p w:rsidR="00AC15CF" w:rsidRPr="00F956D2" w:rsidRDefault="00AC15CF" w:rsidP="00AC15CF">
      <w:pPr>
        <w:pStyle w:val="Bezmezer"/>
        <w:numPr>
          <w:ilvl w:val="0"/>
          <w:numId w:val="3"/>
        </w:numPr>
        <w:ind w:left="567" w:hanging="425"/>
        <w:rPr>
          <w:rStyle w:val="Zvraznn"/>
        </w:rPr>
      </w:pPr>
      <w:r w:rsidRPr="00F956D2">
        <w:rPr>
          <w:rStyle w:val="Zvraznn"/>
        </w:rPr>
        <w:t>minimální průchozí rozměr tabule: max. 90x220mm</w:t>
      </w:r>
    </w:p>
    <w:p w:rsidR="00AC15CF" w:rsidRDefault="00AC15CF" w:rsidP="00AC15CF">
      <w:pPr>
        <w:pStyle w:val="Bezmezer"/>
        <w:numPr>
          <w:ilvl w:val="0"/>
          <w:numId w:val="3"/>
        </w:numPr>
        <w:ind w:left="567" w:hanging="425"/>
        <w:rPr>
          <w:rStyle w:val="Zvraznn"/>
        </w:rPr>
      </w:pPr>
      <w:r>
        <w:rPr>
          <w:rStyle w:val="Zvraznn"/>
        </w:rPr>
        <w:t xml:space="preserve">odvádění tabule skla z dvoustranné brusky k myčce skla pomocí motorizovaného řemenového dopravníku </w:t>
      </w:r>
    </w:p>
    <w:p w:rsidR="00AC15CF" w:rsidRDefault="00AC15CF" w:rsidP="00AC15CF">
      <w:pPr>
        <w:pStyle w:val="Bezmezer"/>
        <w:numPr>
          <w:ilvl w:val="0"/>
          <w:numId w:val="3"/>
        </w:numPr>
        <w:ind w:left="567" w:hanging="425"/>
        <w:rPr>
          <w:rStyle w:val="Zvraznn"/>
        </w:rPr>
      </w:pPr>
      <w:r>
        <w:rPr>
          <w:rStyle w:val="Zvraznn"/>
        </w:rPr>
        <w:t>proměnná rychlost řemenového dopravníku min. 0-15m/min</w:t>
      </w:r>
    </w:p>
    <w:p w:rsidR="00AC15CF" w:rsidRDefault="00AC15CF" w:rsidP="00AC15CF">
      <w:pPr>
        <w:pStyle w:val="Bezmezer"/>
        <w:numPr>
          <w:ilvl w:val="0"/>
          <w:numId w:val="3"/>
        </w:numPr>
        <w:ind w:left="567" w:hanging="425"/>
        <w:rPr>
          <w:rStyle w:val="Zvraznn"/>
        </w:rPr>
      </w:pPr>
      <w:r>
        <w:rPr>
          <w:rStyle w:val="Zvraznn"/>
        </w:rPr>
        <w:t>pneumatické zvedání výkyvného rámu řemenů</w:t>
      </w:r>
    </w:p>
    <w:p w:rsidR="00AC15CF" w:rsidRDefault="00AC15CF" w:rsidP="00AC15CF">
      <w:pPr>
        <w:pStyle w:val="Bezmezer"/>
        <w:numPr>
          <w:ilvl w:val="0"/>
          <w:numId w:val="3"/>
        </w:numPr>
        <w:ind w:left="567" w:hanging="425"/>
        <w:rPr>
          <w:rStyle w:val="Zvraznn"/>
        </w:rPr>
      </w:pPr>
      <w:r>
        <w:rPr>
          <w:rStyle w:val="Zvraznn"/>
        </w:rPr>
        <w:t>možnost nahromadění tabulí na stole s řemeny a jejich společný posuv do myčky,</w:t>
      </w:r>
    </w:p>
    <w:p w:rsidR="00AC15CF" w:rsidRDefault="00AC15CF" w:rsidP="00AC15CF">
      <w:pPr>
        <w:pStyle w:val="Bezmezer"/>
        <w:numPr>
          <w:ilvl w:val="0"/>
          <w:numId w:val="3"/>
        </w:numPr>
        <w:ind w:left="567" w:hanging="425"/>
        <w:rPr>
          <w:rStyle w:val="Zvraznn"/>
        </w:rPr>
      </w:pPr>
      <w:r>
        <w:rPr>
          <w:rStyle w:val="Zvraznn"/>
        </w:rPr>
        <w:t xml:space="preserve">válečkový dopravník k myčce s rychlostí posuvu min. 1-8m/min, válce opatřeny gumovými kroužky </w:t>
      </w:r>
    </w:p>
    <w:p w:rsidR="00AC15CF" w:rsidRDefault="00AC15CF" w:rsidP="00AC15CF">
      <w:pPr>
        <w:pStyle w:val="Bezmezer"/>
        <w:ind w:left="567"/>
        <w:rPr>
          <w:rStyle w:val="Zvraznn"/>
        </w:rPr>
      </w:pPr>
    </w:p>
    <w:p w:rsidR="00AC15CF" w:rsidRPr="00A2771B" w:rsidRDefault="00AC15CF" w:rsidP="00F01269">
      <w:pPr>
        <w:pStyle w:val="Bezmezer"/>
        <w:rPr>
          <w:b/>
          <w:sz w:val="24"/>
        </w:rPr>
      </w:pPr>
    </w:p>
    <w:p w:rsidR="00965DB2" w:rsidRDefault="00A2771B" w:rsidP="00965DB2">
      <w:pPr>
        <w:pStyle w:val="Bezmezer"/>
        <w:rPr>
          <w:b/>
          <w:sz w:val="24"/>
        </w:rPr>
      </w:pPr>
      <w:r>
        <w:rPr>
          <w:b/>
          <w:sz w:val="24"/>
        </w:rPr>
        <w:t xml:space="preserve">Pozice </w:t>
      </w:r>
      <w:r w:rsidR="003E2ABE">
        <w:rPr>
          <w:b/>
          <w:sz w:val="24"/>
        </w:rPr>
        <w:t>5</w:t>
      </w:r>
      <w:r w:rsidR="00965DB2" w:rsidRPr="00A2771B">
        <w:rPr>
          <w:b/>
          <w:sz w:val="24"/>
        </w:rPr>
        <w:t xml:space="preserve"> : </w:t>
      </w:r>
      <w:r w:rsidR="00523F62" w:rsidRPr="00A2771B">
        <w:rPr>
          <w:b/>
          <w:sz w:val="24"/>
        </w:rPr>
        <w:t>horizontální myčka plochého skla</w:t>
      </w:r>
    </w:p>
    <w:p w:rsidR="00D61668" w:rsidRPr="00D61668" w:rsidRDefault="00D61668" w:rsidP="00D61668">
      <w:pPr>
        <w:pStyle w:val="Bezmezer"/>
        <w:numPr>
          <w:ilvl w:val="0"/>
          <w:numId w:val="3"/>
        </w:numPr>
        <w:ind w:left="567" w:hanging="425"/>
        <w:rPr>
          <w:rStyle w:val="Zvraznn"/>
        </w:rPr>
      </w:pPr>
      <w:r w:rsidRPr="00D61668">
        <w:rPr>
          <w:rStyle w:val="Zvraznn"/>
        </w:rPr>
        <w:t>Složení myčky: vstupní dopravník</w:t>
      </w:r>
      <w:r w:rsidR="00C90F79">
        <w:rPr>
          <w:rStyle w:val="Zvraznn"/>
        </w:rPr>
        <w:t xml:space="preserve"> s pogumovanými válečky</w:t>
      </w:r>
      <w:r w:rsidRPr="00D61668">
        <w:rPr>
          <w:rStyle w:val="Zvraznn"/>
        </w:rPr>
        <w:t>/</w:t>
      </w:r>
      <w:proofErr w:type="spellStart"/>
      <w:r w:rsidRPr="00D61668">
        <w:rPr>
          <w:rStyle w:val="Zvraznn"/>
        </w:rPr>
        <w:t>oplachovací</w:t>
      </w:r>
      <w:proofErr w:type="spellEnd"/>
      <w:r w:rsidRPr="00D61668">
        <w:rPr>
          <w:rStyle w:val="Zvraznn"/>
        </w:rPr>
        <w:t xml:space="preserve"> sekce/mycí sekce/sušící sekce/ výstupní dopravník</w:t>
      </w:r>
      <w:r w:rsidR="00C90F79" w:rsidRPr="00C90F79">
        <w:rPr>
          <w:rStyle w:val="Zvraznn"/>
        </w:rPr>
        <w:t xml:space="preserve"> </w:t>
      </w:r>
      <w:r w:rsidR="00C90F79">
        <w:rPr>
          <w:rStyle w:val="Zvraznn"/>
        </w:rPr>
        <w:t>s pogumovanými válečky</w:t>
      </w:r>
    </w:p>
    <w:p w:rsidR="00C90F79" w:rsidRDefault="00D61668" w:rsidP="00C90F79">
      <w:pPr>
        <w:pStyle w:val="Bezmezer"/>
        <w:numPr>
          <w:ilvl w:val="0"/>
          <w:numId w:val="3"/>
        </w:numPr>
        <w:ind w:left="567" w:hanging="425"/>
        <w:rPr>
          <w:rStyle w:val="Zvraznn"/>
        </w:rPr>
      </w:pPr>
      <w:r>
        <w:rPr>
          <w:rStyle w:val="Zvraznn"/>
        </w:rPr>
        <w:t>automatická detekce tloušť</w:t>
      </w:r>
      <w:r w:rsidR="00C90F79">
        <w:rPr>
          <w:rStyle w:val="Zvraznn"/>
        </w:rPr>
        <w:t>ky a jejího automatického nastavení</w:t>
      </w:r>
    </w:p>
    <w:p w:rsidR="00D61668" w:rsidRDefault="00D61668" w:rsidP="00C605A7">
      <w:pPr>
        <w:pStyle w:val="Bezmezer"/>
        <w:numPr>
          <w:ilvl w:val="0"/>
          <w:numId w:val="3"/>
        </w:numPr>
        <w:ind w:left="567" w:hanging="425"/>
        <w:rPr>
          <w:rStyle w:val="Zvraznn"/>
        </w:rPr>
      </w:pPr>
      <w:r>
        <w:rPr>
          <w:rStyle w:val="Zvraznn"/>
        </w:rPr>
        <w:t>maximální pracovní šířka: min. 1310mm</w:t>
      </w:r>
    </w:p>
    <w:p w:rsidR="00C90F79" w:rsidRDefault="00D61668" w:rsidP="00C605A7">
      <w:pPr>
        <w:pStyle w:val="Bezmezer"/>
        <w:numPr>
          <w:ilvl w:val="0"/>
          <w:numId w:val="3"/>
        </w:numPr>
        <w:ind w:left="567" w:hanging="425"/>
        <w:rPr>
          <w:rStyle w:val="Zvraznn"/>
        </w:rPr>
      </w:pPr>
      <w:r>
        <w:rPr>
          <w:rStyle w:val="Zvraznn"/>
        </w:rPr>
        <w:t xml:space="preserve">min. 2 páry cylindrických kartáčů v mycí </w:t>
      </w:r>
      <w:r w:rsidR="00C90F79">
        <w:rPr>
          <w:rStyle w:val="Zvraznn"/>
        </w:rPr>
        <w:t>sekci</w:t>
      </w:r>
    </w:p>
    <w:p w:rsidR="00D61668" w:rsidRDefault="00C90F79" w:rsidP="00C605A7">
      <w:pPr>
        <w:pStyle w:val="Bezmezer"/>
        <w:numPr>
          <w:ilvl w:val="0"/>
          <w:numId w:val="3"/>
        </w:numPr>
        <w:ind w:left="567" w:hanging="425"/>
        <w:rPr>
          <w:rStyle w:val="Zvraznn"/>
        </w:rPr>
      </w:pPr>
      <w:r>
        <w:rPr>
          <w:rStyle w:val="Zvraznn"/>
        </w:rPr>
        <w:t>druh kartáčů: segmentové, umožňující výměnu pouze výměnu opotřebované části</w:t>
      </w:r>
    </w:p>
    <w:p w:rsidR="00D61668" w:rsidRDefault="00D61668" w:rsidP="00C605A7">
      <w:pPr>
        <w:pStyle w:val="Bezmezer"/>
        <w:numPr>
          <w:ilvl w:val="0"/>
          <w:numId w:val="3"/>
        </w:numPr>
        <w:ind w:left="567" w:hanging="425"/>
        <w:rPr>
          <w:rStyle w:val="Zvraznn"/>
        </w:rPr>
      </w:pPr>
      <w:r>
        <w:rPr>
          <w:rStyle w:val="Zvraznn"/>
        </w:rPr>
        <w:t>min. 2 páry ofukovacích lišt v sušící sekci</w:t>
      </w:r>
    </w:p>
    <w:p w:rsidR="00D61668" w:rsidRDefault="00D61668" w:rsidP="00C605A7">
      <w:pPr>
        <w:pStyle w:val="Bezmezer"/>
        <w:numPr>
          <w:ilvl w:val="0"/>
          <w:numId w:val="3"/>
        </w:numPr>
        <w:ind w:left="567" w:hanging="425"/>
        <w:rPr>
          <w:rStyle w:val="Zvraznn"/>
        </w:rPr>
      </w:pPr>
      <w:r>
        <w:rPr>
          <w:rStyle w:val="Zvraznn"/>
        </w:rPr>
        <w:t>min. 2 nádrže pro rekuperaci vody z toho min. 1 s</w:t>
      </w:r>
      <w:r w:rsidR="00D94887">
        <w:rPr>
          <w:rStyle w:val="Zvraznn"/>
        </w:rPr>
        <w:t> </w:t>
      </w:r>
      <w:r>
        <w:rPr>
          <w:rStyle w:val="Zvraznn"/>
        </w:rPr>
        <w:t>ohřevem</w:t>
      </w:r>
      <w:r w:rsidR="00D94887">
        <w:rPr>
          <w:rStyle w:val="Zvraznn"/>
        </w:rPr>
        <w:t xml:space="preserve"> / 2. nádrž s možností použití demineralizované vody</w:t>
      </w:r>
    </w:p>
    <w:p w:rsidR="00D61668" w:rsidRDefault="00D61668" w:rsidP="00D61668">
      <w:pPr>
        <w:pStyle w:val="Bezmezer"/>
        <w:numPr>
          <w:ilvl w:val="0"/>
          <w:numId w:val="3"/>
        </w:numPr>
        <w:ind w:left="567" w:hanging="425"/>
        <w:rPr>
          <w:rStyle w:val="Zvraznn"/>
        </w:rPr>
      </w:pPr>
      <w:r>
        <w:rPr>
          <w:rStyle w:val="Zvraznn"/>
        </w:rPr>
        <w:t xml:space="preserve">konstrukce z nerezové oceli a další komponenty z nerezové oceli: </w:t>
      </w:r>
      <w:r w:rsidRPr="00D61668">
        <w:rPr>
          <w:rStyle w:val="Zvraznn"/>
        </w:rPr>
        <w:t>ponorné čerpadlo</w:t>
      </w:r>
      <w:r>
        <w:rPr>
          <w:rStyle w:val="Zvraznn"/>
        </w:rPr>
        <w:t>, kryty, nádrže vč. filtrů, šrouby a vruty, hydraulický okruh, ofukovací lišty v mycí sekci</w:t>
      </w:r>
    </w:p>
    <w:p w:rsidR="00D94887" w:rsidRDefault="00D94887" w:rsidP="00D94887">
      <w:pPr>
        <w:pStyle w:val="Bezmezer"/>
        <w:numPr>
          <w:ilvl w:val="0"/>
          <w:numId w:val="3"/>
        </w:numPr>
        <w:ind w:left="567" w:hanging="425"/>
        <w:rPr>
          <w:rStyle w:val="Zvraznn"/>
        </w:rPr>
      </w:pPr>
      <w:r w:rsidRPr="00F956D2">
        <w:rPr>
          <w:rStyle w:val="Zvraznn"/>
        </w:rPr>
        <w:t>minimální průchozí rozměr tabule: max. 90x220mm</w:t>
      </w:r>
    </w:p>
    <w:p w:rsidR="00D94887" w:rsidRDefault="00D94887" w:rsidP="00D94887">
      <w:pPr>
        <w:pStyle w:val="Bezmezer"/>
        <w:numPr>
          <w:ilvl w:val="0"/>
          <w:numId w:val="3"/>
        </w:numPr>
        <w:ind w:left="567" w:hanging="425"/>
        <w:rPr>
          <w:rStyle w:val="Zvraznn"/>
        </w:rPr>
      </w:pPr>
      <w:r>
        <w:rPr>
          <w:rStyle w:val="Zvraznn"/>
        </w:rPr>
        <w:t xml:space="preserve">hladina hluku max. </w:t>
      </w:r>
      <w:r w:rsidRPr="00D94887">
        <w:rPr>
          <w:rStyle w:val="Zvraznn"/>
        </w:rPr>
        <w:t>do 80 dB</w:t>
      </w:r>
    </w:p>
    <w:p w:rsidR="00261760" w:rsidRDefault="00261760" w:rsidP="00D94887">
      <w:pPr>
        <w:pStyle w:val="Bezmezer"/>
        <w:numPr>
          <w:ilvl w:val="0"/>
          <w:numId w:val="3"/>
        </w:numPr>
        <w:ind w:left="567" w:hanging="425"/>
        <w:rPr>
          <w:rStyle w:val="Zvraznn"/>
        </w:rPr>
      </w:pPr>
      <w:r>
        <w:rPr>
          <w:rStyle w:val="Zvraznn"/>
        </w:rPr>
        <w:t>sušení pomocí vysokotlakého ventilátoru</w:t>
      </w:r>
    </w:p>
    <w:p w:rsidR="00D94887" w:rsidRDefault="00D94887" w:rsidP="00D94887">
      <w:pPr>
        <w:pStyle w:val="Bezmezer"/>
        <w:numPr>
          <w:ilvl w:val="0"/>
          <w:numId w:val="3"/>
        </w:numPr>
        <w:ind w:left="567" w:hanging="425"/>
        <w:rPr>
          <w:rStyle w:val="Zvraznn"/>
        </w:rPr>
      </w:pPr>
      <w:r>
        <w:rPr>
          <w:rStyle w:val="Zvraznn"/>
        </w:rPr>
        <w:t xml:space="preserve">umístění ventilátoru myčky na samostatné konstrukci v prostoru nad myčkou z důvodu </w:t>
      </w:r>
      <w:r w:rsidR="00261760">
        <w:rPr>
          <w:rStyle w:val="Zvraznn"/>
        </w:rPr>
        <w:t xml:space="preserve">výšení čistoty nasávaného vzduchu </w:t>
      </w:r>
      <w:r>
        <w:rPr>
          <w:rStyle w:val="Zvraznn"/>
        </w:rPr>
        <w:t xml:space="preserve"> </w:t>
      </w:r>
    </w:p>
    <w:sectPr w:rsidR="00D94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214E1"/>
    <w:multiLevelType w:val="hybridMultilevel"/>
    <w:tmpl w:val="50AE7A8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960C12"/>
    <w:multiLevelType w:val="hybridMultilevel"/>
    <w:tmpl w:val="E794B94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5A2440D"/>
    <w:multiLevelType w:val="hybridMultilevel"/>
    <w:tmpl w:val="ED00978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62D28E0"/>
    <w:multiLevelType w:val="hybridMultilevel"/>
    <w:tmpl w:val="BD12F26A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D67AF0"/>
    <w:multiLevelType w:val="hybridMultilevel"/>
    <w:tmpl w:val="891468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6E17F6"/>
    <w:multiLevelType w:val="hybridMultilevel"/>
    <w:tmpl w:val="B8ECB84C"/>
    <w:lvl w:ilvl="0" w:tplc="B234E27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285F9B"/>
    <w:multiLevelType w:val="hybridMultilevel"/>
    <w:tmpl w:val="2F80B57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735701"/>
    <w:multiLevelType w:val="hybridMultilevel"/>
    <w:tmpl w:val="03FE722E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7"/>
  </w:num>
  <w:num w:numId="5">
    <w:abstractNumId w:val="3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DB2"/>
    <w:rsid w:val="0002439A"/>
    <w:rsid w:val="001E0F22"/>
    <w:rsid w:val="00261760"/>
    <w:rsid w:val="00302C2B"/>
    <w:rsid w:val="00310402"/>
    <w:rsid w:val="003C0AF7"/>
    <w:rsid w:val="003E2ABE"/>
    <w:rsid w:val="003F101A"/>
    <w:rsid w:val="003F32A5"/>
    <w:rsid w:val="003F4C94"/>
    <w:rsid w:val="004422EB"/>
    <w:rsid w:val="00453ECF"/>
    <w:rsid w:val="004D5E72"/>
    <w:rsid w:val="004E7192"/>
    <w:rsid w:val="00523F62"/>
    <w:rsid w:val="006878BD"/>
    <w:rsid w:val="006A4773"/>
    <w:rsid w:val="006B12AA"/>
    <w:rsid w:val="007C659A"/>
    <w:rsid w:val="00821782"/>
    <w:rsid w:val="0087615B"/>
    <w:rsid w:val="008D0570"/>
    <w:rsid w:val="008F69FE"/>
    <w:rsid w:val="00965DB2"/>
    <w:rsid w:val="009B701C"/>
    <w:rsid w:val="00A2771B"/>
    <w:rsid w:val="00A4567B"/>
    <w:rsid w:val="00AC15CF"/>
    <w:rsid w:val="00B521D0"/>
    <w:rsid w:val="00BC2C07"/>
    <w:rsid w:val="00C605A7"/>
    <w:rsid w:val="00C90F79"/>
    <w:rsid w:val="00D61668"/>
    <w:rsid w:val="00D94887"/>
    <w:rsid w:val="00DF221D"/>
    <w:rsid w:val="00E46726"/>
    <w:rsid w:val="00EA2CB0"/>
    <w:rsid w:val="00F01269"/>
    <w:rsid w:val="00F9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F22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65DB2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DF22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Zvraznn">
    <w:name w:val="Emphasis"/>
    <w:aliases w:val="odstavec"/>
    <w:basedOn w:val="Standardnpsmoodstavce"/>
    <w:uiPriority w:val="20"/>
    <w:qFormat/>
    <w:rsid w:val="00DF221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F22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65DB2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DF22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Zvraznn">
    <w:name w:val="Emphasis"/>
    <w:aliases w:val="odstavec"/>
    <w:basedOn w:val="Standardnpsmoodstavce"/>
    <w:uiPriority w:val="20"/>
    <w:qFormat/>
    <w:rsid w:val="00DF22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3611</Characters>
  <Application>Microsoft Office Word</Application>
  <DocSecurity>4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SpirikM</dc:creator>
  <cp:lastModifiedBy>Uživatel systému Windows</cp:lastModifiedBy>
  <cp:revision>2</cp:revision>
  <dcterms:created xsi:type="dcterms:W3CDTF">2018-10-12T10:49:00Z</dcterms:created>
  <dcterms:modified xsi:type="dcterms:W3CDTF">2018-10-12T10:49:00Z</dcterms:modified>
</cp:coreProperties>
</file>