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2173E8" w:rsidRPr="002173E8">
        <w:rPr>
          <w:b/>
          <w:bCs/>
          <w:sz w:val="26"/>
          <w:szCs w:val="26"/>
        </w:rPr>
        <w:t>Modernizace výrobního areálu firmy BMP Bohemia s.r.o.</w:t>
      </w:r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2173E8" w:rsidRPr="002173E8">
        <w:t>BMP Bohemia s.r.o</w:t>
      </w:r>
      <w:r w:rsidR="00357FB2" w:rsidRPr="00357FB2">
        <w:t>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2173E8" w:rsidRPr="002173E8">
        <w:t>Jenišov 148, okres Karlovy Vary, PSČ 36211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2173E8" w:rsidRPr="002173E8">
        <w:rPr>
          <w:bCs/>
        </w:rPr>
        <w:t>64834816</w:t>
      </w:r>
    </w:p>
    <w:p w:rsidR="00357FB2" w:rsidRPr="00357FB2" w:rsidRDefault="00EF7B8B" w:rsidP="00357FB2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2173E8" w:rsidRPr="002173E8">
        <w:rPr>
          <w:bCs/>
        </w:rPr>
        <w:t>Ing. Jiří Loník - jednatel</w:t>
      </w:r>
    </w:p>
    <w:p w:rsidR="00357FB2" w:rsidRPr="00357FB2" w:rsidRDefault="00357FB2" w:rsidP="00357FB2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</w:p>
    <w:p w:rsidR="005D5164" w:rsidRPr="0009533F" w:rsidRDefault="00357FB2" w:rsidP="00357FB2">
      <w:pPr>
        <w:tabs>
          <w:tab w:val="left" w:pos="2835"/>
        </w:tabs>
        <w:spacing w:after="120"/>
        <w:rPr>
          <w:b/>
          <w:bCs/>
        </w:rPr>
      </w:pPr>
      <w:r>
        <w:rPr>
          <w:bCs/>
        </w:rPr>
        <w:tab/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2173E8">
        <w:tc>
          <w:tcPr>
            <w:tcW w:w="1890" w:type="pct"/>
            <w:shd w:val="clear" w:color="auto" w:fill="EAF1DD" w:themeFill="accent3" w:themeFillTint="33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EAF1DD" w:themeFill="accent3" w:themeFillTint="33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EAF1DD" w:themeFill="accent3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EAF1DD" w:themeFill="accent3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757CB3">
            <w:pPr>
              <w:rPr>
                <w:b/>
              </w:rPr>
            </w:pPr>
            <w:r>
              <w:rPr>
                <w:b/>
              </w:rPr>
              <w:t>Cena za zakázku v Kč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bookmarkStart w:id="0" w:name="_GoBack"/>
      <w:bookmarkEnd w:id="0"/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3D9" w:rsidRDefault="00E753D9" w:rsidP="007E3E0A">
      <w:r>
        <w:separator/>
      </w:r>
    </w:p>
  </w:endnote>
  <w:endnote w:type="continuationSeparator" w:id="0">
    <w:p w:rsidR="00E753D9" w:rsidRDefault="00E753D9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3D9" w:rsidRDefault="00E753D9" w:rsidP="007E3E0A">
      <w:r>
        <w:separator/>
      </w:r>
    </w:p>
  </w:footnote>
  <w:footnote w:type="continuationSeparator" w:id="0">
    <w:p w:rsidR="00E753D9" w:rsidRDefault="00E753D9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173E8"/>
    <w:rsid w:val="00272027"/>
    <w:rsid w:val="00323383"/>
    <w:rsid w:val="00357FB2"/>
    <w:rsid w:val="00376805"/>
    <w:rsid w:val="00400AFB"/>
    <w:rsid w:val="00461A97"/>
    <w:rsid w:val="005D5164"/>
    <w:rsid w:val="006A7CBC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753D9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3C23D-BF68-46A1-B454-F1B7B81D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15</cp:revision>
  <dcterms:created xsi:type="dcterms:W3CDTF">2014-10-31T14:23:00Z</dcterms:created>
  <dcterms:modified xsi:type="dcterms:W3CDTF">2017-01-23T11:16:00Z</dcterms:modified>
</cp:coreProperties>
</file>