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26E" w:rsidRDefault="00F6226E" w:rsidP="00F6226E">
      <w:pPr>
        <w:pStyle w:val="Normlnzarovnatdobloku"/>
        <w:spacing w:line="240" w:lineRule="auto"/>
        <w:ind w:left="0"/>
        <w:jc w:val="both"/>
        <w:rPr>
          <w:rFonts w:ascii="Calibri" w:hAnsi="Calibri" w:cs="Arial"/>
          <w:b/>
          <w:sz w:val="40"/>
          <w:szCs w:val="40"/>
        </w:rPr>
      </w:pPr>
      <w:r w:rsidRPr="00F82A6B">
        <w:rPr>
          <w:rFonts w:ascii="Calibri" w:hAnsi="Calibri"/>
          <w:i/>
          <w:color w:val="auto"/>
          <w:sz w:val="22"/>
          <w:szCs w:val="22"/>
          <w:u w:val="single"/>
        </w:rPr>
        <w:t>Příloha č. 1</w:t>
      </w:r>
    </w:p>
    <w:p w:rsidR="00F6226E" w:rsidRPr="00F82A6B" w:rsidRDefault="00F6226E" w:rsidP="00F6226E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Theme="minorHAnsi" w:hAnsiTheme="minorHAnsi" w:cs="Arial"/>
          <w:b/>
          <w:sz w:val="32"/>
          <w:szCs w:val="32"/>
        </w:rPr>
      </w:pPr>
      <w:r w:rsidRPr="00F82A6B">
        <w:rPr>
          <w:rFonts w:asciiTheme="minorHAnsi" w:hAnsiTheme="minorHAnsi" w:cs="Arial"/>
          <w:b/>
          <w:sz w:val="32"/>
          <w:szCs w:val="32"/>
        </w:rPr>
        <w:t>Návrh znění realizační smlouvy</w:t>
      </w:r>
    </w:p>
    <w:p w:rsidR="00F6226E" w:rsidRPr="00F82A6B" w:rsidRDefault="00F6226E" w:rsidP="00F6226E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Theme="minorHAnsi" w:hAnsiTheme="minorHAnsi" w:cs="Arial"/>
          <w:b/>
          <w:sz w:val="28"/>
          <w:szCs w:val="28"/>
        </w:rPr>
      </w:pPr>
    </w:p>
    <w:p w:rsidR="00F6226E" w:rsidRPr="00F82A6B" w:rsidRDefault="00F6226E" w:rsidP="00F6226E">
      <w:pPr>
        <w:tabs>
          <w:tab w:val="left" w:pos="1701"/>
          <w:tab w:val="left" w:pos="1985"/>
        </w:tabs>
        <w:spacing w:before="120"/>
        <w:jc w:val="center"/>
        <w:rPr>
          <w:rFonts w:asciiTheme="minorHAnsi" w:hAnsiTheme="minorHAnsi" w:cs="Arial"/>
          <w:b/>
          <w:caps/>
          <w:sz w:val="28"/>
          <w:szCs w:val="28"/>
          <w:u w:val="single"/>
        </w:rPr>
      </w:pPr>
      <w:r w:rsidRPr="00F82A6B">
        <w:rPr>
          <w:rFonts w:asciiTheme="minorHAnsi" w:hAnsiTheme="minorHAnsi" w:cs="Arial"/>
          <w:b/>
          <w:caps/>
          <w:sz w:val="28"/>
          <w:szCs w:val="28"/>
          <w:u w:val="single"/>
        </w:rPr>
        <w:t>smlouva o poskytnutí VÝUKOVÝCH služeb</w:t>
      </w:r>
    </w:p>
    <w:p w:rsidR="00F6226E" w:rsidRPr="00F82A6B" w:rsidRDefault="00F6226E" w:rsidP="00F6226E">
      <w:pPr>
        <w:tabs>
          <w:tab w:val="left" w:pos="1701"/>
          <w:tab w:val="left" w:pos="1985"/>
        </w:tabs>
        <w:jc w:val="center"/>
        <w:rPr>
          <w:rFonts w:asciiTheme="minorHAnsi" w:hAnsiTheme="minorHAnsi" w:cs="Arial"/>
          <w:b/>
          <w:caps/>
          <w:szCs w:val="22"/>
        </w:rPr>
      </w:pPr>
    </w:p>
    <w:p w:rsidR="00F6226E" w:rsidRPr="00F82A6B" w:rsidRDefault="00F6226E" w:rsidP="00F6226E">
      <w:pPr>
        <w:tabs>
          <w:tab w:val="left" w:pos="1701"/>
          <w:tab w:val="left" w:pos="1985"/>
        </w:tabs>
        <w:jc w:val="center"/>
        <w:rPr>
          <w:rFonts w:asciiTheme="minorHAnsi" w:hAnsiTheme="minorHAnsi" w:cs="Arial"/>
          <w:b/>
          <w:caps/>
          <w:szCs w:val="22"/>
        </w:rPr>
      </w:pPr>
      <w:r w:rsidRPr="00F82A6B">
        <w:rPr>
          <w:rFonts w:asciiTheme="minorHAnsi" w:hAnsiTheme="minorHAnsi" w:cs="Arial"/>
          <w:b/>
          <w:caps/>
          <w:szCs w:val="22"/>
        </w:rPr>
        <w:t xml:space="preserve">číslo SMLOUVY: </w:t>
      </w:r>
    </w:p>
    <w:p w:rsidR="00F6226E" w:rsidRPr="007525AB" w:rsidRDefault="00F6226E" w:rsidP="00F6226E">
      <w:pPr>
        <w:tabs>
          <w:tab w:val="left" w:pos="1985"/>
        </w:tabs>
        <w:rPr>
          <w:rFonts w:asciiTheme="minorHAnsi" w:hAnsiTheme="minorHAnsi" w:cs="Arial"/>
          <w:szCs w:val="22"/>
        </w:rPr>
      </w:pPr>
    </w:p>
    <w:p w:rsidR="00F6226E" w:rsidRPr="007525AB" w:rsidRDefault="00F6226E" w:rsidP="00F6226E">
      <w:pPr>
        <w:tabs>
          <w:tab w:val="left" w:pos="9639"/>
        </w:tabs>
        <w:jc w:val="both"/>
        <w:rPr>
          <w:rFonts w:asciiTheme="minorHAnsi" w:hAnsiTheme="minorHAnsi" w:cs="Arial"/>
          <w:b/>
          <w:szCs w:val="22"/>
        </w:rPr>
      </w:pPr>
      <w:r w:rsidRPr="007525AB">
        <w:rPr>
          <w:rFonts w:asciiTheme="minorHAnsi" w:hAnsiTheme="minorHAnsi" w:cs="Arial"/>
          <w:szCs w:val="22"/>
        </w:rPr>
        <w:t xml:space="preserve">kterou mezi sebou níže uvedeného dne, měsíce a roku podle </w:t>
      </w:r>
      <w:proofErr w:type="spellStart"/>
      <w:r w:rsidRPr="007525AB">
        <w:rPr>
          <w:rFonts w:asciiTheme="minorHAnsi" w:hAnsiTheme="minorHAnsi" w:cs="Arial"/>
          <w:szCs w:val="22"/>
        </w:rPr>
        <w:t>ust</w:t>
      </w:r>
      <w:proofErr w:type="spellEnd"/>
      <w:r w:rsidRPr="007525AB">
        <w:rPr>
          <w:rFonts w:asciiTheme="minorHAnsi" w:hAnsiTheme="minorHAnsi" w:cs="Arial"/>
          <w:szCs w:val="22"/>
        </w:rPr>
        <w:t>. § 269 odst. 2 zákona č. 513/1991 Sb., obchodního zákoníku, ve znění pozdějších předpisů a novelizací, uzavřely smluvní strany:</w:t>
      </w:r>
    </w:p>
    <w:p w:rsidR="00F6226E" w:rsidRPr="007525AB" w:rsidRDefault="00F6226E" w:rsidP="00F6226E">
      <w:pPr>
        <w:tabs>
          <w:tab w:val="left" w:pos="1985"/>
        </w:tabs>
        <w:rPr>
          <w:rFonts w:asciiTheme="minorHAnsi" w:hAnsiTheme="minorHAnsi" w:cs="Arial"/>
          <w:b/>
          <w:szCs w:val="22"/>
        </w:rPr>
      </w:pPr>
    </w:p>
    <w:p w:rsidR="00F6226E" w:rsidRDefault="00502C34" w:rsidP="00F6226E">
      <w:pPr>
        <w:pStyle w:val="BodyText21"/>
        <w:widowControl/>
        <w:spacing w:line="264" w:lineRule="auto"/>
        <w:rPr>
          <w:rFonts w:ascii="Calibri" w:hAnsi="Calibri" w:cs="Calibri"/>
          <w:b/>
          <w:szCs w:val="22"/>
        </w:rPr>
      </w:pPr>
      <w:r w:rsidRPr="00D9699E">
        <w:rPr>
          <w:rFonts w:ascii="Calibri" w:hAnsi="Calibri" w:cs="Calibri"/>
          <w:b/>
          <w:szCs w:val="22"/>
          <w:highlight w:val="yellow"/>
        </w:rPr>
        <w:fldChar w:fldCharType="begin"/>
      </w:r>
      <w:r w:rsidR="00F6226E" w:rsidRPr="00D9699E">
        <w:rPr>
          <w:rFonts w:ascii="Calibri" w:hAnsi="Calibri" w:cs="Calibri"/>
          <w:b/>
          <w:szCs w:val="22"/>
          <w:highlight w:val="yellow"/>
        </w:rPr>
        <w:instrText xml:space="preserve"> macrobutton nobutton [DOPLNÍ UCHAZEČ]</w:instrText>
      </w:r>
      <w:r w:rsidRPr="00D9699E">
        <w:rPr>
          <w:rFonts w:ascii="Calibri" w:hAnsi="Calibri" w:cs="Calibri"/>
          <w:b/>
          <w:szCs w:val="22"/>
          <w:highlight w:val="yellow"/>
        </w:rPr>
        <w:fldChar w:fldCharType="end"/>
      </w:r>
    </w:p>
    <w:p w:rsidR="00F6226E" w:rsidRDefault="00F6226E" w:rsidP="00F6226E">
      <w:pPr>
        <w:pStyle w:val="BodyText21"/>
        <w:widowControl/>
        <w:spacing w:line="264" w:lineRule="auto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szCs w:val="22"/>
        </w:rPr>
        <w:t>se sídlem: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502C34" w:rsidRPr="00D9699E">
        <w:rPr>
          <w:rFonts w:ascii="Calibri" w:hAnsi="Calibri" w:cs="Calibri"/>
          <w:b/>
          <w:szCs w:val="22"/>
          <w:highlight w:val="yellow"/>
        </w:rPr>
        <w:fldChar w:fldCharType="begin"/>
      </w:r>
      <w:r w:rsidRPr="00D9699E">
        <w:rPr>
          <w:rFonts w:ascii="Calibri" w:hAnsi="Calibri" w:cs="Calibri"/>
          <w:b/>
          <w:szCs w:val="22"/>
          <w:highlight w:val="yellow"/>
        </w:rPr>
        <w:instrText xml:space="preserve"> macrobutton nobutton [DOPLNÍ UCHAZEČ]</w:instrText>
      </w:r>
      <w:r w:rsidR="00502C34" w:rsidRPr="00D9699E">
        <w:rPr>
          <w:rFonts w:ascii="Calibri" w:hAnsi="Calibri" w:cs="Calibri"/>
          <w:b/>
          <w:szCs w:val="22"/>
          <w:highlight w:val="yellow"/>
        </w:rPr>
        <w:fldChar w:fldCharType="end"/>
      </w:r>
    </w:p>
    <w:p w:rsidR="00F6226E" w:rsidRDefault="00F6226E" w:rsidP="00F6226E">
      <w:pPr>
        <w:pStyle w:val="BodyText21"/>
        <w:widowControl/>
        <w:spacing w:line="264" w:lineRule="auto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szCs w:val="22"/>
        </w:rPr>
        <w:t>IČO: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502C34" w:rsidRPr="00D9699E">
        <w:rPr>
          <w:rFonts w:ascii="Calibri" w:hAnsi="Calibri" w:cs="Calibri"/>
          <w:b/>
          <w:szCs w:val="22"/>
          <w:highlight w:val="yellow"/>
        </w:rPr>
        <w:fldChar w:fldCharType="begin"/>
      </w:r>
      <w:r w:rsidRPr="00D9699E">
        <w:rPr>
          <w:rFonts w:ascii="Calibri" w:hAnsi="Calibri" w:cs="Calibri"/>
          <w:b/>
          <w:szCs w:val="22"/>
          <w:highlight w:val="yellow"/>
        </w:rPr>
        <w:instrText xml:space="preserve"> macrobutton nobutton [DOPLNÍ UCHAZEČ]</w:instrText>
      </w:r>
      <w:r w:rsidR="00502C34" w:rsidRPr="00D9699E">
        <w:rPr>
          <w:rFonts w:ascii="Calibri" w:hAnsi="Calibri" w:cs="Calibri"/>
          <w:b/>
          <w:szCs w:val="22"/>
          <w:highlight w:val="yellow"/>
        </w:rPr>
        <w:fldChar w:fldCharType="end"/>
      </w:r>
    </w:p>
    <w:p w:rsidR="00F6226E" w:rsidRDefault="00F6226E" w:rsidP="00F6226E">
      <w:pPr>
        <w:pStyle w:val="BodyText21"/>
        <w:widowControl/>
        <w:spacing w:line="264" w:lineRule="auto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szCs w:val="22"/>
        </w:rPr>
        <w:t>DIČ: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502C34" w:rsidRPr="00D9699E">
        <w:rPr>
          <w:rFonts w:ascii="Calibri" w:hAnsi="Calibri" w:cs="Calibri"/>
          <w:b/>
          <w:szCs w:val="22"/>
          <w:highlight w:val="yellow"/>
        </w:rPr>
        <w:fldChar w:fldCharType="begin"/>
      </w:r>
      <w:r w:rsidRPr="00D9699E">
        <w:rPr>
          <w:rFonts w:ascii="Calibri" w:hAnsi="Calibri" w:cs="Calibri"/>
          <w:b/>
          <w:szCs w:val="22"/>
          <w:highlight w:val="yellow"/>
        </w:rPr>
        <w:instrText xml:space="preserve"> macrobutton nobutton [DOPLNÍ UCHAZEČ]</w:instrText>
      </w:r>
      <w:r w:rsidR="00502C34" w:rsidRPr="00D9699E">
        <w:rPr>
          <w:rFonts w:ascii="Calibri" w:hAnsi="Calibri" w:cs="Calibri"/>
          <w:b/>
          <w:szCs w:val="22"/>
          <w:highlight w:val="yellow"/>
        </w:rPr>
        <w:fldChar w:fldCharType="end"/>
      </w:r>
    </w:p>
    <w:p w:rsidR="00F6226E" w:rsidRDefault="00F6226E" w:rsidP="00F6226E">
      <w:pPr>
        <w:pStyle w:val="BodyText21"/>
        <w:widowControl/>
        <w:spacing w:line="264" w:lineRule="auto"/>
        <w:rPr>
          <w:rFonts w:ascii="Calibri" w:hAnsi="Calibri" w:cs="Calibri"/>
          <w:szCs w:val="22"/>
          <w:shd w:val="clear" w:color="auto" w:fill="FFFF00"/>
        </w:rPr>
      </w:pPr>
      <w:r>
        <w:rPr>
          <w:rFonts w:ascii="Calibri" w:hAnsi="Calibri" w:cs="Calibri"/>
          <w:szCs w:val="22"/>
        </w:rPr>
        <w:t xml:space="preserve">zapsaná v obchodním rejstříku vedeném </w:t>
      </w:r>
      <w:r w:rsidR="00502C34" w:rsidRPr="00D9699E">
        <w:rPr>
          <w:rFonts w:ascii="Calibri" w:hAnsi="Calibri" w:cs="Calibri"/>
          <w:b/>
          <w:szCs w:val="22"/>
          <w:highlight w:val="yellow"/>
        </w:rPr>
        <w:fldChar w:fldCharType="begin"/>
      </w:r>
      <w:r w:rsidRPr="00D9699E">
        <w:rPr>
          <w:rFonts w:ascii="Calibri" w:hAnsi="Calibri" w:cs="Calibri"/>
          <w:b/>
          <w:szCs w:val="22"/>
          <w:highlight w:val="yellow"/>
        </w:rPr>
        <w:instrText xml:space="preserve"> macrobutton nobutton [DOPLNÍ UCHAZEČ]</w:instrText>
      </w:r>
      <w:r w:rsidR="00502C34" w:rsidRPr="00D9699E">
        <w:rPr>
          <w:rFonts w:ascii="Calibri" w:hAnsi="Calibri" w:cs="Calibri"/>
          <w:b/>
          <w:szCs w:val="22"/>
          <w:highlight w:val="yellow"/>
        </w:rPr>
        <w:fldChar w:fldCharType="end"/>
      </w:r>
    </w:p>
    <w:p w:rsidR="00F6226E" w:rsidRPr="00E70346" w:rsidRDefault="00F6226E" w:rsidP="00F6226E">
      <w:pPr>
        <w:spacing w:line="264" w:lineRule="auto"/>
        <w:ind w:left="2127" w:hanging="2127"/>
        <w:rPr>
          <w:rFonts w:asciiTheme="minorHAnsi" w:hAnsiTheme="minorHAnsi" w:cs="Calibri"/>
          <w:szCs w:val="22"/>
          <w:shd w:val="clear" w:color="auto" w:fill="FFFF00"/>
        </w:rPr>
      </w:pPr>
      <w:r w:rsidRPr="00E70346">
        <w:rPr>
          <w:rFonts w:asciiTheme="minorHAnsi" w:hAnsiTheme="minorHAnsi" w:cs="Calibri"/>
          <w:szCs w:val="22"/>
        </w:rPr>
        <w:t>bankovní spojení:</w:t>
      </w:r>
      <w:r w:rsidRPr="00E70346">
        <w:rPr>
          <w:rFonts w:asciiTheme="minorHAnsi" w:hAnsiTheme="minorHAnsi" w:cs="Calibri"/>
          <w:szCs w:val="22"/>
        </w:rPr>
        <w:tab/>
      </w:r>
      <w:r w:rsidR="00502C34" w:rsidRPr="00E70346">
        <w:rPr>
          <w:rFonts w:asciiTheme="minorHAnsi" w:hAnsiTheme="minorHAnsi" w:cs="Calibri"/>
          <w:b/>
          <w:szCs w:val="22"/>
          <w:highlight w:val="yellow"/>
        </w:rPr>
        <w:fldChar w:fldCharType="begin"/>
      </w:r>
      <w:r w:rsidRPr="00E70346">
        <w:rPr>
          <w:rFonts w:asciiTheme="minorHAnsi" w:hAnsiTheme="minorHAnsi" w:cs="Calibri"/>
          <w:b/>
          <w:szCs w:val="22"/>
          <w:highlight w:val="yellow"/>
        </w:rPr>
        <w:instrText xml:space="preserve"> macrobutton nobutton [DOPLNÍ UCHAZEČ]</w:instrText>
      </w:r>
      <w:r w:rsidR="00502C34" w:rsidRPr="00E70346">
        <w:rPr>
          <w:rFonts w:asciiTheme="minorHAnsi" w:hAnsiTheme="minorHAnsi" w:cs="Calibri"/>
          <w:b/>
          <w:szCs w:val="22"/>
          <w:highlight w:val="yellow"/>
        </w:rPr>
        <w:fldChar w:fldCharType="end"/>
      </w:r>
    </w:p>
    <w:p w:rsidR="00F6226E" w:rsidRPr="00E70346" w:rsidRDefault="00F6226E" w:rsidP="00F6226E">
      <w:pPr>
        <w:spacing w:line="264" w:lineRule="auto"/>
        <w:rPr>
          <w:rFonts w:asciiTheme="minorHAnsi" w:hAnsiTheme="minorHAnsi" w:cs="Calibri"/>
          <w:szCs w:val="22"/>
          <w:shd w:val="clear" w:color="auto" w:fill="FFFF00"/>
        </w:rPr>
      </w:pPr>
      <w:r w:rsidRPr="00E70346">
        <w:rPr>
          <w:rFonts w:asciiTheme="minorHAnsi" w:hAnsiTheme="minorHAnsi" w:cs="Calibri"/>
          <w:szCs w:val="22"/>
        </w:rPr>
        <w:t>jednající:</w:t>
      </w:r>
      <w:r w:rsidRPr="00E70346">
        <w:rPr>
          <w:rFonts w:asciiTheme="minorHAnsi" w:hAnsiTheme="minorHAnsi" w:cs="Calibri"/>
          <w:szCs w:val="22"/>
        </w:rPr>
        <w:tab/>
      </w:r>
      <w:r w:rsidRPr="00E70346">
        <w:rPr>
          <w:rFonts w:asciiTheme="minorHAnsi" w:hAnsiTheme="minorHAnsi" w:cs="Calibri"/>
          <w:szCs w:val="22"/>
        </w:rPr>
        <w:tab/>
      </w:r>
      <w:r w:rsidR="00502C34" w:rsidRPr="00E70346">
        <w:rPr>
          <w:rFonts w:asciiTheme="minorHAnsi" w:hAnsiTheme="minorHAnsi" w:cs="Calibri"/>
          <w:b/>
          <w:szCs w:val="22"/>
          <w:highlight w:val="yellow"/>
        </w:rPr>
        <w:fldChar w:fldCharType="begin"/>
      </w:r>
      <w:r w:rsidRPr="00E70346">
        <w:rPr>
          <w:rFonts w:asciiTheme="minorHAnsi" w:hAnsiTheme="minorHAnsi" w:cs="Calibri"/>
          <w:b/>
          <w:szCs w:val="22"/>
          <w:highlight w:val="yellow"/>
        </w:rPr>
        <w:instrText xml:space="preserve"> macrobutton nobutton [DOPLNÍ UCHAZEČ]</w:instrText>
      </w:r>
      <w:r w:rsidR="00502C34" w:rsidRPr="00E70346">
        <w:rPr>
          <w:rFonts w:asciiTheme="minorHAnsi" w:hAnsiTheme="minorHAnsi" w:cs="Calibri"/>
          <w:b/>
          <w:szCs w:val="22"/>
          <w:highlight w:val="yellow"/>
        </w:rPr>
        <w:fldChar w:fldCharType="end"/>
      </w:r>
    </w:p>
    <w:p w:rsidR="00F6226E" w:rsidRPr="007525AB" w:rsidRDefault="00F6226E" w:rsidP="00F6226E">
      <w:pPr>
        <w:tabs>
          <w:tab w:val="left" w:pos="1701"/>
          <w:tab w:val="left" w:pos="1985"/>
        </w:tabs>
        <w:rPr>
          <w:rFonts w:asciiTheme="minorHAnsi" w:hAnsiTheme="minorHAnsi" w:cs="Arial"/>
          <w:szCs w:val="22"/>
        </w:rPr>
      </w:pPr>
      <w:r w:rsidRPr="00A63457" w:rsidDel="00E70346">
        <w:rPr>
          <w:rFonts w:asciiTheme="minorHAnsi" w:hAnsiTheme="minorHAnsi" w:cs="Arial"/>
          <w:szCs w:val="22"/>
        </w:rPr>
        <w:t xml:space="preserve"> </w:t>
      </w:r>
    </w:p>
    <w:p w:rsidR="00F6226E" w:rsidRPr="007525AB" w:rsidRDefault="00F6226E" w:rsidP="00F6226E">
      <w:pPr>
        <w:tabs>
          <w:tab w:val="left" w:pos="1985"/>
        </w:tabs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na straně jedné, dále jen jako „poskytovatel“</w:t>
      </w:r>
    </w:p>
    <w:p w:rsidR="00F6226E" w:rsidRPr="007525AB" w:rsidRDefault="00F6226E" w:rsidP="00F6226E">
      <w:pPr>
        <w:tabs>
          <w:tab w:val="left" w:pos="1985"/>
        </w:tabs>
        <w:rPr>
          <w:rFonts w:asciiTheme="minorHAnsi" w:hAnsiTheme="minorHAnsi" w:cs="Arial"/>
          <w:szCs w:val="22"/>
        </w:rPr>
      </w:pPr>
    </w:p>
    <w:p w:rsidR="00F6226E" w:rsidRPr="007525AB" w:rsidRDefault="00F6226E" w:rsidP="00F6226E">
      <w:pPr>
        <w:tabs>
          <w:tab w:val="left" w:pos="1985"/>
        </w:tabs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a</w:t>
      </w:r>
    </w:p>
    <w:p w:rsidR="00F6226E" w:rsidRPr="007525AB" w:rsidRDefault="00F6226E" w:rsidP="00F6226E">
      <w:pPr>
        <w:tabs>
          <w:tab w:val="left" w:pos="1985"/>
        </w:tabs>
        <w:rPr>
          <w:rFonts w:asciiTheme="minorHAnsi" w:hAnsiTheme="minorHAnsi" w:cs="Arial"/>
          <w:szCs w:val="22"/>
        </w:rPr>
      </w:pPr>
    </w:p>
    <w:p w:rsidR="00F6226E" w:rsidRPr="00632CD9" w:rsidRDefault="00F6226E" w:rsidP="00F6226E">
      <w:pPr>
        <w:tabs>
          <w:tab w:val="left" w:pos="1701"/>
          <w:tab w:val="left" w:pos="1985"/>
        </w:tabs>
        <w:rPr>
          <w:rFonts w:asciiTheme="minorHAnsi" w:hAnsiTheme="minorHAnsi" w:cs="Arial"/>
          <w:b/>
          <w:szCs w:val="22"/>
        </w:rPr>
      </w:pPr>
      <w:r w:rsidRPr="00632CD9">
        <w:rPr>
          <w:rFonts w:asciiTheme="minorHAnsi" w:hAnsiTheme="minorHAnsi" w:cs="Arial"/>
          <w:b/>
          <w:szCs w:val="22"/>
        </w:rPr>
        <w:t>FINCLUB PLUS, a.s.</w:t>
      </w:r>
    </w:p>
    <w:p w:rsidR="00F6226E" w:rsidRPr="00632CD9" w:rsidRDefault="00F6226E" w:rsidP="00F6226E">
      <w:pPr>
        <w:tabs>
          <w:tab w:val="left" w:pos="1701"/>
          <w:tab w:val="left" w:pos="1985"/>
        </w:tabs>
        <w:rPr>
          <w:rFonts w:asciiTheme="minorHAnsi" w:hAnsiTheme="minorHAnsi" w:cs="Arial"/>
          <w:szCs w:val="22"/>
        </w:rPr>
      </w:pPr>
      <w:r w:rsidRPr="00632CD9">
        <w:rPr>
          <w:rFonts w:asciiTheme="minorHAnsi" w:hAnsiTheme="minorHAnsi" w:cs="Arial"/>
          <w:szCs w:val="22"/>
        </w:rPr>
        <w:t xml:space="preserve">se sídlem: </w:t>
      </w:r>
      <w:proofErr w:type="spellStart"/>
      <w:r w:rsidRPr="00632CD9">
        <w:rPr>
          <w:rFonts w:asciiTheme="minorHAnsi" w:hAnsiTheme="minorHAnsi" w:cs="Arial"/>
          <w:szCs w:val="22"/>
        </w:rPr>
        <w:t>Vendryně</w:t>
      </w:r>
      <w:proofErr w:type="spellEnd"/>
      <w:r w:rsidRPr="00632CD9">
        <w:rPr>
          <w:rFonts w:asciiTheme="minorHAnsi" w:hAnsiTheme="minorHAnsi" w:cs="Arial"/>
          <w:szCs w:val="22"/>
        </w:rPr>
        <w:t xml:space="preserve"> 144, </w:t>
      </w:r>
      <w:proofErr w:type="spellStart"/>
      <w:r w:rsidRPr="00632CD9">
        <w:rPr>
          <w:rFonts w:asciiTheme="minorHAnsi" w:hAnsiTheme="minorHAnsi" w:cs="Arial"/>
          <w:szCs w:val="22"/>
        </w:rPr>
        <w:t>Frýdek</w:t>
      </w:r>
      <w:proofErr w:type="spellEnd"/>
      <w:r w:rsidRPr="00632CD9">
        <w:rPr>
          <w:rFonts w:asciiTheme="minorHAnsi" w:hAnsiTheme="minorHAnsi" w:cs="Arial"/>
          <w:szCs w:val="22"/>
        </w:rPr>
        <w:t>-Místek, 739 94</w:t>
      </w:r>
    </w:p>
    <w:p w:rsidR="00F6226E" w:rsidRPr="00E109E8" w:rsidRDefault="00F6226E" w:rsidP="00F6226E">
      <w:pPr>
        <w:tabs>
          <w:tab w:val="left" w:pos="1701"/>
          <w:tab w:val="left" w:pos="1985"/>
        </w:tabs>
        <w:rPr>
          <w:rFonts w:asciiTheme="minorHAnsi" w:hAnsiTheme="minorHAnsi" w:cs="Arial"/>
          <w:szCs w:val="22"/>
        </w:rPr>
      </w:pPr>
      <w:r w:rsidRPr="00E109E8">
        <w:rPr>
          <w:rFonts w:asciiTheme="minorHAnsi" w:hAnsiTheme="minorHAnsi" w:cs="Arial"/>
          <w:szCs w:val="22"/>
        </w:rPr>
        <w:t>zapsána v obch. rejstříku vedeném v krajském soudu v Ostravě v oddíle B, vložce 2177</w:t>
      </w:r>
    </w:p>
    <w:p w:rsidR="00F6226E" w:rsidRPr="00A63457" w:rsidRDefault="00F6226E" w:rsidP="00F6226E">
      <w:pPr>
        <w:tabs>
          <w:tab w:val="left" w:pos="1701"/>
          <w:tab w:val="left" w:pos="1985"/>
        </w:tabs>
        <w:rPr>
          <w:rFonts w:asciiTheme="minorHAnsi" w:hAnsiTheme="minorHAnsi" w:cs="Arial"/>
          <w:szCs w:val="22"/>
          <w:highlight w:val="yellow"/>
        </w:rPr>
      </w:pPr>
      <w:r w:rsidRPr="00CD1A41">
        <w:rPr>
          <w:rFonts w:asciiTheme="minorHAnsi" w:hAnsiTheme="minorHAnsi" w:cs="Arial"/>
          <w:szCs w:val="22"/>
        </w:rPr>
        <w:t>jednající: Ing</w:t>
      </w:r>
      <w:r w:rsidRPr="00632CD9">
        <w:rPr>
          <w:rFonts w:asciiTheme="minorHAnsi" w:hAnsiTheme="minorHAnsi" w:cs="Arial"/>
          <w:szCs w:val="22"/>
        </w:rPr>
        <w:t xml:space="preserve">. </w:t>
      </w:r>
      <w:proofErr w:type="spellStart"/>
      <w:r w:rsidRPr="00632CD9">
        <w:rPr>
          <w:rFonts w:asciiTheme="minorHAnsi" w:hAnsiTheme="minorHAnsi" w:cs="Arial"/>
          <w:szCs w:val="22"/>
        </w:rPr>
        <w:t>Janusz</w:t>
      </w:r>
      <w:proofErr w:type="spellEnd"/>
      <w:r w:rsidRPr="00632CD9">
        <w:rPr>
          <w:rFonts w:asciiTheme="minorHAnsi" w:hAnsiTheme="minorHAnsi" w:cs="Arial"/>
          <w:szCs w:val="22"/>
        </w:rPr>
        <w:t xml:space="preserve"> </w:t>
      </w:r>
      <w:proofErr w:type="spellStart"/>
      <w:r w:rsidRPr="00632CD9">
        <w:rPr>
          <w:rFonts w:asciiTheme="minorHAnsi" w:hAnsiTheme="minorHAnsi" w:cs="Arial"/>
          <w:szCs w:val="22"/>
        </w:rPr>
        <w:t>Burawa</w:t>
      </w:r>
      <w:proofErr w:type="spellEnd"/>
      <w:r>
        <w:rPr>
          <w:rFonts w:asciiTheme="minorHAnsi" w:hAnsiTheme="minorHAnsi" w:cs="Arial"/>
          <w:szCs w:val="22"/>
        </w:rPr>
        <w:t xml:space="preserve"> a </w:t>
      </w:r>
      <w:proofErr w:type="spellStart"/>
      <w:r>
        <w:rPr>
          <w:rFonts w:asciiTheme="minorHAnsi" w:hAnsiTheme="minorHAnsi" w:cs="Arial"/>
          <w:szCs w:val="22"/>
        </w:rPr>
        <w:t>Tomasz</w:t>
      </w:r>
      <w:proofErr w:type="spellEnd"/>
      <w:r>
        <w:rPr>
          <w:rFonts w:asciiTheme="minorHAnsi" w:hAnsiTheme="minorHAnsi" w:cs="Arial"/>
          <w:szCs w:val="22"/>
        </w:rPr>
        <w:t xml:space="preserve"> </w:t>
      </w:r>
      <w:proofErr w:type="spellStart"/>
      <w:r>
        <w:rPr>
          <w:rFonts w:asciiTheme="minorHAnsi" w:hAnsiTheme="minorHAnsi" w:cs="Arial"/>
          <w:szCs w:val="22"/>
        </w:rPr>
        <w:t>Burawa</w:t>
      </w:r>
      <w:proofErr w:type="spellEnd"/>
    </w:p>
    <w:p w:rsidR="00F6226E" w:rsidRPr="00CD1A41" w:rsidRDefault="00F6226E" w:rsidP="00F6226E">
      <w:pPr>
        <w:tabs>
          <w:tab w:val="left" w:pos="1701"/>
          <w:tab w:val="left" w:pos="1985"/>
        </w:tabs>
        <w:rPr>
          <w:rFonts w:asciiTheme="minorHAnsi" w:hAnsiTheme="minorHAnsi" w:cs="Arial"/>
          <w:szCs w:val="22"/>
        </w:rPr>
      </w:pPr>
      <w:r w:rsidRPr="00CD1A41">
        <w:rPr>
          <w:rFonts w:asciiTheme="minorHAnsi" w:hAnsiTheme="minorHAnsi" w:cs="Arial"/>
          <w:szCs w:val="22"/>
        </w:rPr>
        <w:t>IČ: 25833383</w:t>
      </w:r>
    </w:p>
    <w:p w:rsidR="00F6226E" w:rsidRPr="00CD1A41" w:rsidRDefault="00F6226E" w:rsidP="00F6226E">
      <w:pPr>
        <w:tabs>
          <w:tab w:val="left" w:pos="1701"/>
          <w:tab w:val="left" w:pos="1985"/>
        </w:tabs>
        <w:rPr>
          <w:rFonts w:asciiTheme="minorHAnsi" w:hAnsiTheme="minorHAnsi" w:cs="Arial"/>
          <w:szCs w:val="22"/>
        </w:rPr>
      </w:pPr>
      <w:r w:rsidRPr="00CD1A41">
        <w:rPr>
          <w:rFonts w:asciiTheme="minorHAnsi" w:hAnsiTheme="minorHAnsi" w:cs="Arial"/>
          <w:szCs w:val="22"/>
        </w:rPr>
        <w:t>DIČ: CZ25833383</w:t>
      </w:r>
    </w:p>
    <w:p w:rsidR="00F6226E" w:rsidRPr="00A63457" w:rsidRDefault="00F6226E" w:rsidP="00F6226E">
      <w:pPr>
        <w:tabs>
          <w:tab w:val="left" w:pos="1701"/>
          <w:tab w:val="left" w:pos="1985"/>
        </w:tabs>
        <w:rPr>
          <w:rFonts w:asciiTheme="minorHAnsi" w:hAnsiTheme="minorHAnsi" w:cs="Arial"/>
          <w:szCs w:val="22"/>
          <w:highlight w:val="yellow"/>
        </w:rPr>
      </w:pPr>
      <w:r w:rsidRPr="005D7EC8">
        <w:rPr>
          <w:rFonts w:asciiTheme="minorHAnsi" w:hAnsiTheme="minorHAnsi" w:cs="Arial"/>
          <w:szCs w:val="22"/>
        </w:rPr>
        <w:t>bankovní spojení: 19-3756790237/0100</w:t>
      </w:r>
    </w:p>
    <w:p w:rsidR="00F6226E" w:rsidRPr="00CD1A41" w:rsidRDefault="00F6226E" w:rsidP="00F6226E">
      <w:pPr>
        <w:tabs>
          <w:tab w:val="left" w:pos="1701"/>
          <w:tab w:val="left" w:pos="1985"/>
        </w:tabs>
        <w:rPr>
          <w:rFonts w:asciiTheme="minorHAnsi" w:hAnsiTheme="minorHAnsi" w:cs="Arial"/>
          <w:szCs w:val="22"/>
        </w:rPr>
      </w:pPr>
      <w:r w:rsidRPr="00CD1A41">
        <w:rPr>
          <w:rFonts w:asciiTheme="minorHAnsi" w:hAnsiTheme="minorHAnsi" w:cs="Arial"/>
          <w:szCs w:val="22"/>
        </w:rPr>
        <w:t xml:space="preserve">korespondenční adresa: </w:t>
      </w:r>
      <w:r w:rsidRPr="0010139A">
        <w:rPr>
          <w:rFonts w:asciiTheme="minorHAnsi" w:hAnsiTheme="minorHAnsi" w:cs="Arial"/>
          <w:szCs w:val="22"/>
        </w:rPr>
        <w:t>Karvinská 21, 737 01 Český Těšín</w:t>
      </w:r>
    </w:p>
    <w:p w:rsidR="00F6226E" w:rsidRPr="00CD1A41" w:rsidRDefault="00F6226E" w:rsidP="00F6226E">
      <w:pPr>
        <w:tabs>
          <w:tab w:val="left" w:pos="1701"/>
          <w:tab w:val="left" w:pos="1985"/>
        </w:tabs>
        <w:rPr>
          <w:rFonts w:asciiTheme="minorHAnsi" w:hAnsiTheme="minorHAnsi" w:cs="Arial"/>
          <w:szCs w:val="22"/>
        </w:rPr>
      </w:pPr>
      <w:r w:rsidRPr="00CD1A41">
        <w:rPr>
          <w:rStyle w:val="platne"/>
          <w:rFonts w:asciiTheme="minorHAnsi" w:hAnsiTheme="minorHAnsi" w:cs="Arial"/>
          <w:szCs w:val="22"/>
        </w:rPr>
        <w:t xml:space="preserve">kontaktní osoba: </w:t>
      </w:r>
      <w:r w:rsidRPr="00CD1A41">
        <w:rPr>
          <w:rFonts w:asciiTheme="minorHAnsi" w:hAnsiTheme="minorHAnsi" w:cs="Arial"/>
          <w:szCs w:val="22"/>
        </w:rPr>
        <w:t>PaedDr. Emília Bury</w:t>
      </w:r>
    </w:p>
    <w:p w:rsidR="00F6226E" w:rsidRPr="007525AB" w:rsidRDefault="00F6226E" w:rsidP="00F6226E">
      <w:pPr>
        <w:tabs>
          <w:tab w:val="left" w:pos="1701"/>
          <w:tab w:val="left" w:pos="1985"/>
        </w:tabs>
        <w:rPr>
          <w:rFonts w:asciiTheme="minorHAnsi" w:hAnsiTheme="minorHAnsi" w:cs="Arial"/>
          <w:szCs w:val="22"/>
        </w:rPr>
      </w:pPr>
      <w:r w:rsidRPr="00CD1A41">
        <w:rPr>
          <w:rStyle w:val="platne"/>
          <w:rFonts w:asciiTheme="minorHAnsi" w:hAnsiTheme="minorHAnsi" w:cs="Arial"/>
          <w:szCs w:val="22"/>
        </w:rPr>
        <w:t xml:space="preserve">telefon, e-mail: </w:t>
      </w:r>
      <w:r w:rsidRPr="00CD1A41">
        <w:rPr>
          <w:rFonts w:asciiTheme="minorHAnsi" w:hAnsiTheme="minorHAnsi" w:cs="Arial"/>
          <w:szCs w:val="22"/>
        </w:rPr>
        <w:t>724122113, e-mail: emilia.bury@finclub.cz</w:t>
      </w:r>
    </w:p>
    <w:p w:rsidR="00F6226E" w:rsidRPr="007525AB" w:rsidRDefault="00F6226E" w:rsidP="00F6226E">
      <w:pPr>
        <w:tabs>
          <w:tab w:val="left" w:pos="1701"/>
          <w:tab w:val="left" w:pos="1985"/>
        </w:tabs>
        <w:rPr>
          <w:rFonts w:asciiTheme="minorHAnsi" w:hAnsiTheme="minorHAnsi" w:cs="Arial"/>
          <w:szCs w:val="22"/>
        </w:rPr>
      </w:pPr>
    </w:p>
    <w:p w:rsidR="00F6226E" w:rsidRPr="007525AB" w:rsidRDefault="00F6226E" w:rsidP="00F6226E">
      <w:pPr>
        <w:ind w:right="686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na straně druhé, dále jen jako „objednatel“</w:t>
      </w:r>
    </w:p>
    <w:p w:rsidR="00F6226E" w:rsidRPr="007525AB" w:rsidRDefault="00F6226E" w:rsidP="00F6226E">
      <w:pPr>
        <w:ind w:right="686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 xml:space="preserve"> </w:t>
      </w:r>
    </w:p>
    <w:p w:rsidR="00F6226E" w:rsidRPr="007525AB" w:rsidRDefault="00F6226E" w:rsidP="00F6226E">
      <w:pPr>
        <w:tabs>
          <w:tab w:val="left" w:pos="9639"/>
        </w:tabs>
        <w:jc w:val="both"/>
        <w:rPr>
          <w:rFonts w:asciiTheme="minorHAnsi" w:hAnsiTheme="minorHAnsi" w:cs="Arial"/>
          <w:b/>
          <w:szCs w:val="22"/>
        </w:rPr>
      </w:pPr>
      <w:r w:rsidRPr="007525AB">
        <w:rPr>
          <w:rFonts w:asciiTheme="minorHAnsi" w:hAnsiTheme="minorHAnsi" w:cs="Arial"/>
          <w:szCs w:val="22"/>
        </w:rPr>
        <w:lastRenderedPageBreak/>
        <w:t>takto:</w:t>
      </w:r>
    </w:p>
    <w:p w:rsidR="00F6226E" w:rsidRPr="007525AB" w:rsidRDefault="00F6226E" w:rsidP="00F6226E">
      <w:pPr>
        <w:ind w:right="686"/>
        <w:jc w:val="center"/>
        <w:rPr>
          <w:rFonts w:asciiTheme="minorHAnsi" w:hAnsiTheme="minorHAnsi" w:cs="Arial"/>
          <w:b/>
          <w:szCs w:val="22"/>
        </w:rPr>
      </w:pPr>
    </w:p>
    <w:p w:rsidR="00F6226E" w:rsidRPr="007525AB" w:rsidRDefault="00F6226E" w:rsidP="00F6226E">
      <w:pPr>
        <w:spacing w:after="120"/>
        <w:jc w:val="center"/>
        <w:rPr>
          <w:rFonts w:asciiTheme="minorHAnsi" w:hAnsiTheme="minorHAnsi" w:cs="Arial"/>
          <w:b/>
          <w:szCs w:val="22"/>
        </w:rPr>
      </w:pPr>
      <w:r w:rsidRPr="007525AB">
        <w:rPr>
          <w:rFonts w:asciiTheme="minorHAnsi" w:hAnsiTheme="minorHAnsi" w:cs="Arial"/>
          <w:b/>
          <w:szCs w:val="22"/>
        </w:rPr>
        <w:t>I. Předmět a účel smlouvy</w:t>
      </w:r>
    </w:p>
    <w:p w:rsidR="00F6226E" w:rsidRPr="007525AB" w:rsidRDefault="00F6226E" w:rsidP="00F6226E">
      <w:pPr>
        <w:pStyle w:val="Zkladntext"/>
        <w:numPr>
          <w:ilvl w:val="0"/>
          <w:numId w:val="2"/>
        </w:numPr>
        <w:spacing w:before="0" w:line="240" w:lineRule="auto"/>
        <w:ind w:left="357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 xml:space="preserve">Tato smlouva je smluvními stranami uzavírána za účelem závazného vymezení vzájemných práv a povinností při realizaci lektorských služeb. </w:t>
      </w:r>
    </w:p>
    <w:p w:rsidR="00F6226E" w:rsidRPr="007525AB" w:rsidRDefault="00F6226E" w:rsidP="00F6226E">
      <w:pPr>
        <w:pStyle w:val="Zkladntext"/>
        <w:numPr>
          <w:ilvl w:val="0"/>
          <w:numId w:val="2"/>
        </w:numPr>
        <w:spacing w:before="0" w:line="240" w:lineRule="auto"/>
        <w:ind w:left="357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 xml:space="preserve">Předmětem plnění z této smlouvy je realizace vzdělávacích aktivit včetně zajištění lektorů a závěrečného přezkoušení účastníků kurzů (dále jen „výukové služby“) poskytovatelem na jedné straně a poskytnutí součinnosti pro řádné splnění závazku poskytovatele a zaplacení úplaty za poskytnutí výukových služeb objednatelem na druhé straně, a to v rámci vzdělávacího projektu s názvem </w:t>
      </w:r>
      <w:r>
        <w:rPr>
          <w:rFonts w:asciiTheme="minorHAnsi" w:hAnsiTheme="minorHAnsi" w:cs="Arial"/>
          <w:szCs w:val="22"/>
        </w:rPr>
        <w:t>„</w:t>
      </w:r>
      <w:r w:rsidRPr="00CE17E2">
        <w:rPr>
          <w:rFonts w:asciiTheme="minorHAnsi" w:hAnsiTheme="minorHAnsi" w:cs="Arial"/>
          <w:szCs w:val="22"/>
        </w:rPr>
        <w:t>Rozvoj kompetencí zaměstnanců k posílení priorit společnosti FINCLUB PLUS, a.s.</w:t>
      </w:r>
      <w:r>
        <w:rPr>
          <w:rFonts w:asciiTheme="minorHAnsi" w:hAnsiTheme="minorHAnsi" w:cs="Arial"/>
          <w:szCs w:val="22"/>
        </w:rPr>
        <w:t>“ a </w:t>
      </w:r>
      <w:proofErr w:type="spellStart"/>
      <w:r>
        <w:rPr>
          <w:rFonts w:asciiTheme="minorHAnsi" w:hAnsiTheme="minorHAnsi" w:cs="Arial"/>
          <w:szCs w:val="22"/>
        </w:rPr>
        <w:t>reg</w:t>
      </w:r>
      <w:proofErr w:type="spellEnd"/>
      <w:r>
        <w:rPr>
          <w:rFonts w:asciiTheme="minorHAnsi" w:hAnsiTheme="minorHAnsi" w:cs="Arial"/>
          <w:szCs w:val="22"/>
        </w:rPr>
        <w:t xml:space="preserve">. číslem </w:t>
      </w:r>
      <w:r w:rsidRPr="00A63457">
        <w:rPr>
          <w:rFonts w:asciiTheme="minorHAnsi" w:hAnsiTheme="minorHAnsi" w:cs="Arial"/>
          <w:szCs w:val="22"/>
        </w:rPr>
        <w:t>CZ.1.04/1.1.02/94.00001</w:t>
      </w:r>
      <w:r w:rsidRPr="007525AB">
        <w:rPr>
          <w:rFonts w:asciiTheme="minorHAnsi" w:hAnsiTheme="minorHAnsi" w:cs="Arial"/>
          <w:szCs w:val="22"/>
        </w:rPr>
        <w:t>.</w:t>
      </w:r>
    </w:p>
    <w:p w:rsidR="00F6226E" w:rsidRDefault="00F6226E" w:rsidP="00F6226E">
      <w:pPr>
        <w:ind w:right="686"/>
        <w:jc w:val="center"/>
        <w:rPr>
          <w:rFonts w:asciiTheme="minorHAnsi" w:hAnsiTheme="minorHAnsi" w:cs="Arial"/>
          <w:b/>
          <w:szCs w:val="22"/>
        </w:rPr>
      </w:pPr>
    </w:p>
    <w:p w:rsidR="00F6226E" w:rsidRPr="007525AB" w:rsidRDefault="00F6226E" w:rsidP="00F6226E">
      <w:pPr>
        <w:ind w:right="686"/>
        <w:jc w:val="center"/>
        <w:rPr>
          <w:rFonts w:asciiTheme="minorHAnsi" w:hAnsiTheme="minorHAnsi" w:cs="Arial"/>
          <w:b/>
          <w:szCs w:val="22"/>
        </w:rPr>
      </w:pPr>
    </w:p>
    <w:p w:rsidR="00F6226E" w:rsidRPr="007525AB" w:rsidRDefault="00F6226E" w:rsidP="00F6226E">
      <w:pPr>
        <w:spacing w:after="120"/>
        <w:jc w:val="center"/>
        <w:rPr>
          <w:rFonts w:asciiTheme="minorHAnsi" w:hAnsiTheme="minorHAnsi" w:cs="Arial"/>
          <w:b/>
          <w:szCs w:val="22"/>
        </w:rPr>
      </w:pPr>
      <w:r w:rsidRPr="007525AB">
        <w:rPr>
          <w:rFonts w:asciiTheme="minorHAnsi" w:hAnsiTheme="minorHAnsi" w:cs="Arial"/>
          <w:b/>
          <w:szCs w:val="22"/>
        </w:rPr>
        <w:t>II. Plnění poskytovatele</w:t>
      </w:r>
    </w:p>
    <w:p w:rsidR="00F6226E" w:rsidRPr="007525AB" w:rsidRDefault="00F6226E" w:rsidP="00F6226E">
      <w:pPr>
        <w:numPr>
          <w:ilvl w:val="0"/>
          <w:numId w:val="5"/>
        </w:numPr>
        <w:spacing w:before="0" w:after="120" w:line="240" w:lineRule="auto"/>
        <w:ind w:left="357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Poskytovatel se tímto zavazuje za podmínek v této smlouvě dále uvedených zajistit pro objednatele řádnou realizaci výukových služeb, a to s vynaložením odborné péče.</w:t>
      </w:r>
    </w:p>
    <w:p w:rsidR="00F6226E" w:rsidRPr="007525AB" w:rsidRDefault="00F6226E" w:rsidP="00F6226E">
      <w:pPr>
        <w:pStyle w:val="Zkladntext"/>
        <w:numPr>
          <w:ilvl w:val="0"/>
          <w:numId w:val="5"/>
        </w:numPr>
        <w:spacing w:before="0" w:line="240" w:lineRule="auto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Celkový rozsah poskytovaného plnění a kalkulace jednotlivých služeb jsou upraveny přílohou č. 1 této smlouvy v listině označené jako Cenová kalkulace, přičemž smluvní strany tímto shodně prohlašují, že jmenovaná příloha tvoří nedílnou a závaznou součást této smlouvy.</w:t>
      </w:r>
    </w:p>
    <w:p w:rsidR="00F6226E" w:rsidRPr="007525AB" w:rsidRDefault="00F6226E" w:rsidP="00F6226E">
      <w:pPr>
        <w:numPr>
          <w:ilvl w:val="0"/>
          <w:numId w:val="5"/>
        </w:numPr>
        <w:spacing w:before="0" w:after="120" w:line="240" w:lineRule="auto"/>
        <w:ind w:left="357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Závazek poskytovatele bude realizován dílčími plněními, a to formou samostatných vzdělávacích kurzů, přičemž jejich počet, chronologie, náplň a cena jsou stanoveny po vzájemné dohodě obou smluvních stran a odpovídají požadavkům objednatele, který tímto plnění poskytovatele v uvedené podobě závazně objednává.</w:t>
      </w:r>
    </w:p>
    <w:p w:rsidR="00F6226E" w:rsidRPr="007525AB" w:rsidRDefault="00F6226E" w:rsidP="00F6226E">
      <w:pPr>
        <w:numPr>
          <w:ilvl w:val="0"/>
          <w:numId w:val="5"/>
        </w:numPr>
        <w:spacing w:before="0" w:after="120" w:line="240" w:lineRule="auto"/>
        <w:ind w:left="357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 xml:space="preserve">Místem plnění poskytovatele je </w:t>
      </w:r>
      <w:r w:rsidRPr="001F40C8">
        <w:rPr>
          <w:rFonts w:asciiTheme="minorHAnsi" w:hAnsiTheme="minorHAnsi" w:cs="Arial"/>
          <w:szCs w:val="22"/>
        </w:rPr>
        <w:t>p</w:t>
      </w:r>
      <w:r>
        <w:rPr>
          <w:rFonts w:asciiTheme="minorHAnsi" w:hAnsiTheme="minorHAnsi" w:cs="Arial"/>
          <w:szCs w:val="22"/>
        </w:rPr>
        <w:t>rovozovna</w:t>
      </w:r>
      <w:r w:rsidRPr="007525AB">
        <w:rPr>
          <w:rFonts w:asciiTheme="minorHAnsi" w:hAnsiTheme="minorHAnsi" w:cs="Arial"/>
          <w:szCs w:val="22"/>
        </w:rPr>
        <w:t xml:space="preserve"> objednatele</w:t>
      </w:r>
      <w:r>
        <w:rPr>
          <w:rFonts w:asciiTheme="minorHAnsi" w:hAnsiTheme="minorHAnsi" w:cs="Arial"/>
          <w:szCs w:val="22"/>
        </w:rPr>
        <w:t xml:space="preserve"> na adrese </w:t>
      </w:r>
      <w:r w:rsidRPr="001F40C8">
        <w:rPr>
          <w:rFonts w:asciiTheme="minorHAnsi" w:hAnsiTheme="minorHAnsi" w:cs="Arial"/>
          <w:szCs w:val="22"/>
        </w:rPr>
        <w:t>Karvinská 21, 737 01 Český Těšín</w:t>
      </w:r>
      <w:r w:rsidRPr="007525AB">
        <w:rPr>
          <w:rFonts w:asciiTheme="minorHAnsi" w:hAnsiTheme="minorHAnsi" w:cs="Arial"/>
          <w:szCs w:val="22"/>
        </w:rPr>
        <w:t>.</w:t>
      </w:r>
    </w:p>
    <w:p w:rsidR="00F6226E" w:rsidRPr="007525AB" w:rsidRDefault="00F6226E" w:rsidP="00F6226E">
      <w:pPr>
        <w:numPr>
          <w:ilvl w:val="0"/>
          <w:numId w:val="5"/>
        </w:numPr>
        <w:spacing w:before="0" w:after="120" w:line="240" w:lineRule="auto"/>
        <w:ind w:left="357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Plnění poskytovatele bude realizováno v období ode dne [</w:t>
      </w:r>
      <w:r w:rsidRPr="007525AB">
        <w:rPr>
          <w:rFonts w:asciiTheme="minorHAnsi" w:hAnsiTheme="minorHAnsi" w:cs="Arial"/>
          <w:szCs w:val="22"/>
          <w:highlight w:val="yellow"/>
        </w:rPr>
        <w:t>bude doplněno</w:t>
      </w:r>
      <w:r w:rsidRPr="007525AB">
        <w:rPr>
          <w:rFonts w:asciiTheme="minorHAnsi" w:hAnsiTheme="minorHAnsi" w:cs="Arial"/>
          <w:szCs w:val="22"/>
        </w:rPr>
        <w:t>] do [</w:t>
      </w:r>
      <w:r w:rsidRPr="007525AB">
        <w:rPr>
          <w:rFonts w:asciiTheme="minorHAnsi" w:hAnsiTheme="minorHAnsi" w:cs="Arial"/>
          <w:szCs w:val="22"/>
          <w:highlight w:val="yellow"/>
        </w:rPr>
        <w:t>bude doplněno</w:t>
      </w:r>
      <w:r w:rsidRPr="007525AB">
        <w:rPr>
          <w:rFonts w:asciiTheme="minorHAnsi" w:hAnsiTheme="minorHAnsi" w:cs="Arial"/>
          <w:szCs w:val="22"/>
        </w:rPr>
        <w:t>]. Závěrečné přezkoušení účastníků vzdělávacích kurzů proběhne do dne [</w:t>
      </w:r>
      <w:r w:rsidRPr="007525AB">
        <w:rPr>
          <w:rFonts w:asciiTheme="minorHAnsi" w:hAnsiTheme="minorHAnsi" w:cs="Arial"/>
          <w:szCs w:val="22"/>
          <w:highlight w:val="yellow"/>
        </w:rPr>
        <w:t>bude doplněno</w:t>
      </w:r>
      <w:r w:rsidRPr="007525AB">
        <w:rPr>
          <w:rFonts w:asciiTheme="minorHAnsi" w:hAnsiTheme="minorHAnsi" w:cs="Arial"/>
          <w:szCs w:val="22"/>
        </w:rPr>
        <w:t>].</w:t>
      </w:r>
    </w:p>
    <w:p w:rsidR="00F6226E" w:rsidRPr="007525AB" w:rsidRDefault="00F6226E" w:rsidP="00F6226E">
      <w:pPr>
        <w:pStyle w:val="Zkladntext"/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Poskytovatel prohlašuje, že je oprávněn k plnění z této smlouvy dle platného živnostenského oprávnění a právně, kvalifikačně i fakticky je způsobilý k řádnému plnění svých závazků z této smlouvy pro něj vyplývajících.</w:t>
      </w:r>
    </w:p>
    <w:p w:rsidR="00F6226E" w:rsidRPr="007525AB" w:rsidRDefault="00F6226E" w:rsidP="00F6226E">
      <w:pPr>
        <w:rPr>
          <w:rFonts w:asciiTheme="minorHAnsi" w:hAnsiTheme="minorHAnsi" w:cs="Arial"/>
          <w:b/>
          <w:szCs w:val="22"/>
        </w:rPr>
      </w:pPr>
    </w:p>
    <w:p w:rsidR="00F6226E" w:rsidRPr="007525AB" w:rsidRDefault="00F6226E" w:rsidP="00F6226E">
      <w:pPr>
        <w:spacing w:after="120"/>
        <w:jc w:val="center"/>
        <w:rPr>
          <w:rFonts w:asciiTheme="minorHAnsi" w:hAnsiTheme="minorHAnsi" w:cs="Arial"/>
          <w:b/>
          <w:szCs w:val="22"/>
        </w:rPr>
      </w:pPr>
      <w:r w:rsidRPr="007525AB">
        <w:rPr>
          <w:rFonts w:asciiTheme="minorHAnsi" w:hAnsiTheme="minorHAnsi" w:cs="Arial"/>
          <w:b/>
          <w:szCs w:val="22"/>
        </w:rPr>
        <w:t>III. Cenové a platební podmínky</w:t>
      </w:r>
    </w:p>
    <w:p w:rsidR="00F6226E" w:rsidRPr="007525AB" w:rsidRDefault="00F6226E" w:rsidP="00F6226E">
      <w:pPr>
        <w:pStyle w:val="Zkladntext"/>
        <w:numPr>
          <w:ilvl w:val="0"/>
          <w:numId w:val="3"/>
        </w:numPr>
        <w:spacing w:before="0" w:line="240" w:lineRule="auto"/>
        <w:ind w:left="426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 xml:space="preserve">Celková cena za poskytnutí výukových služeb činí </w:t>
      </w:r>
      <w:r w:rsidR="00502C34" w:rsidRPr="00D9699E">
        <w:rPr>
          <w:rFonts w:ascii="Calibri" w:hAnsi="Calibri" w:cs="Calibri"/>
          <w:b/>
          <w:szCs w:val="22"/>
          <w:highlight w:val="yellow"/>
        </w:rPr>
        <w:fldChar w:fldCharType="begin"/>
      </w:r>
      <w:r w:rsidRPr="00D9699E">
        <w:rPr>
          <w:rFonts w:ascii="Calibri" w:hAnsi="Calibri" w:cs="Calibri"/>
          <w:b/>
          <w:szCs w:val="22"/>
          <w:highlight w:val="yellow"/>
        </w:rPr>
        <w:instrText xml:space="preserve"> macrobutton nobutton [DOPLNÍ UCHAZEČ]</w:instrText>
      </w:r>
      <w:r w:rsidR="00502C34" w:rsidRPr="00D9699E">
        <w:rPr>
          <w:rFonts w:ascii="Calibri" w:hAnsi="Calibri" w:cs="Calibri"/>
          <w:b/>
          <w:szCs w:val="22"/>
          <w:highlight w:val="yellow"/>
        </w:rPr>
        <w:fldChar w:fldCharType="end"/>
      </w:r>
      <w:r w:rsidRPr="007525AB">
        <w:rPr>
          <w:rFonts w:asciiTheme="minorHAnsi" w:hAnsiTheme="minorHAnsi" w:cs="Arial"/>
          <w:szCs w:val="22"/>
        </w:rPr>
        <w:t xml:space="preserve"> Kč bez DPH a zahrnuje </w:t>
      </w:r>
      <w:r>
        <w:rPr>
          <w:rFonts w:asciiTheme="minorHAnsi" w:hAnsiTheme="minorHAnsi" w:cs="Arial"/>
          <w:szCs w:val="22"/>
        </w:rPr>
        <w:t xml:space="preserve">veškeré </w:t>
      </w:r>
      <w:r w:rsidRPr="007525AB">
        <w:rPr>
          <w:rFonts w:asciiTheme="minorHAnsi" w:hAnsiTheme="minorHAnsi" w:cs="Arial"/>
          <w:szCs w:val="22"/>
        </w:rPr>
        <w:t>náklady, které vzniknou během realizace vzdělávacího projektu.</w:t>
      </w:r>
    </w:p>
    <w:p w:rsidR="00F6226E" w:rsidRPr="007525AB" w:rsidRDefault="00F6226E" w:rsidP="00F6226E">
      <w:pPr>
        <w:pStyle w:val="Zkladntext"/>
        <w:numPr>
          <w:ilvl w:val="0"/>
          <w:numId w:val="3"/>
        </w:numPr>
        <w:spacing w:before="0" w:line="240" w:lineRule="auto"/>
        <w:ind w:left="426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Cena dílčích plnění je upravena samostatně v Cenové kalkulaci.</w:t>
      </w:r>
    </w:p>
    <w:p w:rsidR="00F6226E" w:rsidRPr="007525AB" w:rsidRDefault="00F6226E" w:rsidP="00F6226E">
      <w:pPr>
        <w:pStyle w:val="Zkladntext"/>
        <w:numPr>
          <w:ilvl w:val="0"/>
          <w:numId w:val="3"/>
        </w:numPr>
        <w:spacing w:before="0" w:line="240" w:lineRule="auto"/>
        <w:ind w:left="426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 xml:space="preserve">Cenu dle čl. III. odst. 1 této smlouvy je možné překročit výhradně v případě změny sazby DPH dle obecně závazných daňových předpisů. </w:t>
      </w:r>
    </w:p>
    <w:p w:rsidR="00F6226E" w:rsidRPr="00A63457" w:rsidRDefault="00F6226E" w:rsidP="00F6226E">
      <w:pPr>
        <w:pStyle w:val="Zkladntext"/>
        <w:numPr>
          <w:ilvl w:val="0"/>
          <w:numId w:val="3"/>
        </w:numPr>
        <w:spacing w:before="0" w:line="240" w:lineRule="auto"/>
        <w:ind w:left="426"/>
        <w:jc w:val="both"/>
        <w:rPr>
          <w:rFonts w:asciiTheme="minorHAnsi" w:hAnsiTheme="minorHAnsi" w:cs="Arial"/>
          <w:szCs w:val="22"/>
          <w:highlight w:val="yellow"/>
        </w:rPr>
      </w:pPr>
      <w:r w:rsidRPr="00A63457">
        <w:rPr>
          <w:rFonts w:asciiTheme="minorHAnsi" w:hAnsiTheme="minorHAnsi" w:cs="Arial"/>
          <w:szCs w:val="22"/>
          <w:highlight w:val="yellow"/>
        </w:rPr>
        <w:t xml:space="preserve">Celkové náklady na jednoho účastníka vzdělávacího kurzu činí </w:t>
      </w:r>
      <w:r w:rsidR="00502C34" w:rsidRPr="00D9699E">
        <w:rPr>
          <w:rFonts w:ascii="Calibri" w:hAnsi="Calibri" w:cs="Calibri"/>
          <w:b/>
          <w:szCs w:val="22"/>
          <w:highlight w:val="yellow"/>
        </w:rPr>
        <w:fldChar w:fldCharType="begin"/>
      </w:r>
      <w:r w:rsidRPr="00D9699E">
        <w:rPr>
          <w:rFonts w:ascii="Calibri" w:hAnsi="Calibri" w:cs="Calibri"/>
          <w:b/>
          <w:szCs w:val="22"/>
          <w:highlight w:val="yellow"/>
        </w:rPr>
        <w:instrText xml:space="preserve"> macrobutton nobutton [DOPLNÍ UCHAZEČ]</w:instrText>
      </w:r>
      <w:r w:rsidR="00502C34" w:rsidRPr="00D9699E">
        <w:rPr>
          <w:rFonts w:ascii="Calibri" w:hAnsi="Calibri" w:cs="Calibri"/>
          <w:b/>
          <w:szCs w:val="22"/>
          <w:highlight w:val="yellow"/>
        </w:rPr>
        <w:fldChar w:fldCharType="end"/>
      </w:r>
      <w:r w:rsidRPr="00A63457">
        <w:rPr>
          <w:rFonts w:asciiTheme="minorHAnsi" w:hAnsiTheme="minorHAnsi" w:cs="Arial"/>
          <w:szCs w:val="22"/>
          <w:highlight w:val="yellow"/>
        </w:rPr>
        <w:t xml:space="preserve"> Kč bez DPH. </w:t>
      </w:r>
    </w:p>
    <w:p w:rsidR="00F6226E" w:rsidRPr="007525AB" w:rsidRDefault="00F6226E" w:rsidP="00F6226E">
      <w:pPr>
        <w:pStyle w:val="Zkladntext"/>
        <w:numPr>
          <w:ilvl w:val="0"/>
          <w:numId w:val="3"/>
        </w:numPr>
        <w:spacing w:before="0" w:line="240" w:lineRule="auto"/>
        <w:ind w:left="426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lastRenderedPageBreak/>
        <w:t xml:space="preserve">V případě, že se v průběhu realizace této smlouvy vyskytne potřeba zajištění v této smlouvě plnění výslovně nesjednaných, bude objednatel poskytovatelem předem písemně na tuto skutečnost upozorněn. V takovém případě se smluvní strany zavazují bez zbytečného odkladu vstoupit do vzájemného jednání, jehož výsledkem bude formulování podmínek, za kterých budou dodatečná plnění realizována, jejich cena a objednávka, a to tak, aby byl zachován hospodářský účel této smlouvy. </w:t>
      </w:r>
    </w:p>
    <w:p w:rsidR="00F6226E" w:rsidRPr="007525AB" w:rsidRDefault="00F6226E" w:rsidP="00F6226E">
      <w:pPr>
        <w:pStyle w:val="Zkladntext"/>
        <w:numPr>
          <w:ilvl w:val="0"/>
          <w:numId w:val="3"/>
        </w:numPr>
        <w:spacing w:before="0" w:line="240" w:lineRule="auto"/>
        <w:ind w:left="426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 xml:space="preserve">Objednatel nebude poskytovat zálohy. </w:t>
      </w:r>
    </w:p>
    <w:p w:rsidR="00F6226E" w:rsidRPr="007525AB" w:rsidRDefault="00F6226E" w:rsidP="00F6226E">
      <w:pPr>
        <w:pStyle w:val="Zkladntext"/>
        <w:numPr>
          <w:ilvl w:val="0"/>
          <w:numId w:val="3"/>
        </w:numPr>
        <w:spacing w:before="0" w:line="240" w:lineRule="auto"/>
        <w:ind w:left="426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 xml:space="preserve">Úplata dle této smlouvy je splatná na základě faktury vystavené poskytovatelem. Faktury budou vystavovány s periodicitou </w:t>
      </w:r>
      <w:r w:rsidRPr="00F82A6B">
        <w:rPr>
          <w:rFonts w:asciiTheme="minorHAnsi" w:hAnsiTheme="minorHAnsi" w:cs="Arial"/>
          <w:szCs w:val="22"/>
        </w:rPr>
        <w:t>1x týdně, nebo pro každý dílčí vzdělávací kurz zvlášť.</w:t>
      </w:r>
      <w:r w:rsidRPr="007525AB">
        <w:rPr>
          <w:rFonts w:asciiTheme="minorHAnsi" w:hAnsiTheme="minorHAnsi" w:cs="Arial"/>
          <w:szCs w:val="22"/>
        </w:rPr>
        <w:t xml:space="preserve"> </w:t>
      </w:r>
    </w:p>
    <w:p w:rsidR="00F6226E" w:rsidRPr="007525AB" w:rsidRDefault="00F6226E" w:rsidP="00F6226E">
      <w:pPr>
        <w:pStyle w:val="Zkladntext"/>
        <w:numPr>
          <w:ilvl w:val="0"/>
          <w:numId w:val="3"/>
        </w:numPr>
        <w:spacing w:before="0" w:line="240" w:lineRule="auto"/>
        <w:ind w:left="426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 xml:space="preserve">Splatnost faktur </w:t>
      </w:r>
      <w:r w:rsidRPr="00F82A6B">
        <w:rPr>
          <w:rFonts w:asciiTheme="minorHAnsi" w:hAnsiTheme="minorHAnsi" w:cs="Arial"/>
          <w:szCs w:val="22"/>
        </w:rPr>
        <w:t>činí 15</w:t>
      </w:r>
      <w:r w:rsidRPr="007525AB">
        <w:rPr>
          <w:rFonts w:asciiTheme="minorHAnsi" w:hAnsiTheme="minorHAnsi" w:cs="Arial"/>
          <w:szCs w:val="22"/>
        </w:rPr>
        <w:t xml:space="preserve"> dní od data jejich vystavení poskytovatelem. Poskytovatel se zavazuje doručit objednateli fakturu bez zbytečného odkladu po jejím vystavení tak, aby byla zachována lhůta k její úhradě objednatelem, a to na korespondenční adresu objednatele uvedenou v záhlaví této smlouvy.</w:t>
      </w:r>
    </w:p>
    <w:p w:rsidR="00F6226E" w:rsidRPr="007525AB" w:rsidRDefault="00F6226E" w:rsidP="00F6226E">
      <w:pPr>
        <w:pStyle w:val="Zkladntext"/>
        <w:numPr>
          <w:ilvl w:val="0"/>
          <w:numId w:val="3"/>
        </w:numPr>
        <w:spacing w:before="0" w:line="240" w:lineRule="auto"/>
        <w:ind w:left="426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Smluvní strany se zavazují bez prodlení oznámit druhé smluvní straně jakékoli změny týkající se jejího bankovního spojení nebo korespondenčních adres.</w:t>
      </w:r>
    </w:p>
    <w:p w:rsidR="00F6226E" w:rsidRPr="007525AB" w:rsidRDefault="00F6226E" w:rsidP="00F6226E">
      <w:pPr>
        <w:pStyle w:val="Zkladntext"/>
        <w:numPr>
          <w:ilvl w:val="0"/>
          <w:numId w:val="3"/>
        </w:numPr>
        <w:spacing w:before="0" w:line="240" w:lineRule="auto"/>
        <w:ind w:left="426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Cena bude hrazena bezhotovostní formou a je uhrazena v okamžiku připsání celé částky na účet poskytovatele.</w:t>
      </w:r>
    </w:p>
    <w:p w:rsidR="00F6226E" w:rsidRPr="007525AB" w:rsidRDefault="00F6226E" w:rsidP="00F6226E">
      <w:pPr>
        <w:pStyle w:val="Zkladntext"/>
        <w:numPr>
          <w:ilvl w:val="0"/>
          <w:numId w:val="3"/>
        </w:numPr>
        <w:spacing w:before="0" w:line="240" w:lineRule="auto"/>
        <w:ind w:left="426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Faktura (daňový doklad) musí obsahovat, mimo náležitosti stanovené obecně závaznými právními předpisy, zejména:</w:t>
      </w:r>
    </w:p>
    <w:p w:rsidR="00F6226E" w:rsidRPr="007525AB" w:rsidRDefault="00F6226E" w:rsidP="00F6226E">
      <w:pPr>
        <w:pStyle w:val="Zkladntext"/>
        <w:numPr>
          <w:ilvl w:val="0"/>
          <w:numId w:val="4"/>
        </w:numPr>
        <w:tabs>
          <w:tab w:val="clear" w:pos="360"/>
          <w:tab w:val="num" w:pos="1068"/>
        </w:tabs>
        <w:spacing w:before="0" w:after="0" w:line="240" w:lineRule="auto"/>
        <w:ind w:left="426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číslo/označení objednávky,</w:t>
      </w:r>
    </w:p>
    <w:p w:rsidR="00F6226E" w:rsidRPr="007525AB" w:rsidRDefault="00F6226E" w:rsidP="00F6226E">
      <w:pPr>
        <w:pStyle w:val="Zkladntext"/>
        <w:numPr>
          <w:ilvl w:val="0"/>
          <w:numId w:val="4"/>
        </w:numPr>
        <w:tabs>
          <w:tab w:val="clear" w:pos="360"/>
          <w:tab w:val="num" w:pos="1068"/>
        </w:tabs>
        <w:spacing w:before="0" w:after="0" w:line="240" w:lineRule="auto"/>
        <w:ind w:left="426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název a registrační číslo projektu dle čl. I. odst. 2 této smlouvy,</w:t>
      </w:r>
    </w:p>
    <w:p w:rsidR="00F6226E" w:rsidRPr="007525AB" w:rsidRDefault="00F6226E" w:rsidP="00F6226E">
      <w:pPr>
        <w:pStyle w:val="Zkladntext"/>
        <w:numPr>
          <w:ilvl w:val="0"/>
          <w:numId w:val="4"/>
        </w:numPr>
        <w:tabs>
          <w:tab w:val="clear" w:pos="360"/>
          <w:tab w:val="num" w:pos="1068"/>
        </w:tabs>
        <w:spacing w:before="0" w:after="0" w:line="240" w:lineRule="auto"/>
        <w:ind w:left="426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IČ a DIČ poskytovatele a objednatele,</w:t>
      </w:r>
    </w:p>
    <w:p w:rsidR="00F6226E" w:rsidRPr="007525AB" w:rsidRDefault="00F6226E" w:rsidP="00F6226E">
      <w:pPr>
        <w:pStyle w:val="Zkladntext"/>
        <w:numPr>
          <w:ilvl w:val="0"/>
          <w:numId w:val="4"/>
        </w:numPr>
        <w:tabs>
          <w:tab w:val="clear" w:pos="360"/>
          <w:tab w:val="num" w:pos="1068"/>
        </w:tabs>
        <w:spacing w:before="0" w:after="0" w:line="240" w:lineRule="auto"/>
        <w:ind w:left="426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obchodní firmu, sídlo a údaj o zápisu v obchodním rejstříku poskytovatele a objednatele,</w:t>
      </w:r>
    </w:p>
    <w:p w:rsidR="00F6226E" w:rsidRPr="007525AB" w:rsidRDefault="00F6226E" w:rsidP="00F6226E">
      <w:pPr>
        <w:pStyle w:val="Zkladntext"/>
        <w:numPr>
          <w:ilvl w:val="0"/>
          <w:numId w:val="4"/>
        </w:numPr>
        <w:tabs>
          <w:tab w:val="clear" w:pos="360"/>
          <w:tab w:val="num" w:pos="1068"/>
        </w:tabs>
        <w:spacing w:before="0" w:after="0" w:line="240" w:lineRule="auto"/>
        <w:ind w:left="426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fakturovanou částku rozdělenou na vlastní platbu za konkrétní část projektu, DPH, další náklady podle čl. III odst. 2, pokud se vyskytnou,</w:t>
      </w:r>
    </w:p>
    <w:p w:rsidR="00F6226E" w:rsidRPr="007525AB" w:rsidRDefault="00F6226E" w:rsidP="00F6226E">
      <w:pPr>
        <w:pStyle w:val="Zkladntext"/>
        <w:numPr>
          <w:ilvl w:val="0"/>
          <w:numId w:val="4"/>
        </w:numPr>
        <w:tabs>
          <w:tab w:val="clear" w:pos="360"/>
          <w:tab w:val="num" w:pos="1068"/>
        </w:tabs>
        <w:spacing w:before="0" w:after="0" w:line="240" w:lineRule="auto"/>
        <w:ind w:left="426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datum splatnosti faktury,</w:t>
      </w:r>
    </w:p>
    <w:p w:rsidR="00F6226E" w:rsidRPr="007525AB" w:rsidRDefault="00F6226E" w:rsidP="00F6226E">
      <w:pPr>
        <w:pStyle w:val="Zkladntext"/>
        <w:numPr>
          <w:ilvl w:val="0"/>
          <w:numId w:val="4"/>
        </w:numPr>
        <w:tabs>
          <w:tab w:val="clear" w:pos="360"/>
          <w:tab w:val="num" w:pos="1068"/>
        </w:tabs>
        <w:spacing w:before="0" w:after="0" w:line="240" w:lineRule="auto"/>
        <w:ind w:left="426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razítko a podpis oprávněné osoby.</w:t>
      </w:r>
    </w:p>
    <w:p w:rsidR="00F6226E" w:rsidRPr="007525AB" w:rsidRDefault="00F6226E" w:rsidP="00F6226E">
      <w:pPr>
        <w:pStyle w:val="Zkladntext"/>
        <w:ind w:left="426"/>
        <w:jc w:val="both"/>
        <w:rPr>
          <w:rFonts w:asciiTheme="minorHAnsi" w:hAnsiTheme="minorHAnsi" w:cs="Arial"/>
          <w:szCs w:val="22"/>
        </w:rPr>
      </w:pPr>
    </w:p>
    <w:p w:rsidR="00F6226E" w:rsidRPr="007525AB" w:rsidRDefault="00F6226E" w:rsidP="00F6226E">
      <w:pPr>
        <w:pStyle w:val="Zkladntext"/>
        <w:numPr>
          <w:ilvl w:val="0"/>
          <w:numId w:val="3"/>
        </w:numPr>
        <w:spacing w:before="0" w:line="240" w:lineRule="auto"/>
        <w:ind w:left="426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 xml:space="preserve">V případě, že faktura nebude obsahovat uvedené náležitosti, může ji objednatel vrátit ve lhůtě splatnosti poskytovateli k doplnění či opravě. V  takovém případě je poskytovatel povinen vystavit opravenou či doplněnou fakturu, jejíž splatnost počíná běžet znovu. Byla-li faktura vrácena objednatelem neoprávněně či nedůvodně, jeho odpovědnost za prodlení s úhradou faktury tím není dotčena. </w:t>
      </w:r>
    </w:p>
    <w:p w:rsidR="00F6226E" w:rsidRDefault="00F6226E" w:rsidP="00F6226E">
      <w:pPr>
        <w:jc w:val="center"/>
        <w:rPr>
          <w:rFonts w:asciiTheme="minorHAnsi" w:hAnsiTheme="minorHAnsi" w:cs="Arial"/>
          <w:b/>
          <w:szCs w:val="22"/>
        </w:rPr>
      </w:pPr>
    </w:p>
    <w:p w:rsidR="00F6226E" w:rsidRPr="007525AB" w:rsidRDefault="00F6226E" w:rsidP="00F6226E">
      <w:pPr>
        <w:jc w:val="center"/>
        <w:rPr>
          <w:rFonts w:asciiTheme="minorHAnsi" w:hAnsiTheme="minorHAnsi" w:cs="Arial"/>
          <w:b/>
          <w:szCs w:val="22"/>
        </w:rPr>
      </w:pPr>
    </w:p>
    <w:p w:rsidR="00F6226E" w:rsidRPr="007525AB" w:rsidRDefault="00F6226E" w:rsidP="00F6226E">
      <w:pPr>
        <w:spacing w:after="120"/>
        <w:ind w:left="1440"/>
        <w:jc w:val="center"/>
        <w:rPr>
          <w:rFonts w:asciiTheme="minorHAnsi" w:hAnsiTheme="minorHAnsi" w:cs="Arial"/>
          <w:b/>
          <w:szCs w:val="22"/>
        </w:rPr>
      </w:pPr>
      <w:r w:rsidRPr="007525AB">
        <w:rPr>
          <w:rFonts w:asciiTheme="minorHAnsi" w:hAnsiTheme="minorHAnsi" w:cs="Arial"/>
          <w:b/>
          <w:szCs w:val="22"/>
        </w:rPr>
        <w:t>IV. Zvláštní povinnosti poskytovatele</w:t>
      </w:r>
    </w:p>
    <w:p w:rsidR="00F6226E" w:rsidRPr="007525AB" w:rsidRDefault="00F6226E" w:rsidP="00F6226E">
      <w:pPr>
        <w:pStyle w:val="boddohodyii"/>
        <w:numPr>
          <w:ilvl w:val="0"/>
          <w:numId w:val="6"/>
        </w:numPr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7525AB">
        <w:rPr>
          <w:rFonts w:asciiTheme="minorHAnsi" w:hAnsiTheme="minorHAnsi" w:cs="Arial"/>
          <w:sz w:val="22"/>
          <w:szCs w:val="22"/>
        </w:rPr>
        <w:t>Poskytovatel se zavazuje stanovit účastníkům v rámci vzdělávací aktivity studijní a výcvikové povinnosti a prokazatelně je seznámit s předpisy o bezpečnosti a ochraně zdraví při práci a s předpisy o požární ochraně majícími vztah k účasti na vzdělávací aktivitě.</w:t>
      </w:r>
    </w:p>
    <w:p w:rsidR="00F6226E" w:rsidRPr="007525AB" w:rsidRDefault="00F6226E" w:rsidP="00F6226E">
      <w:pPr>
        <w:pStyle w:val="boddohodyii"/>
        <w:numPr>
          <w:ilvl w:val="0"/>
          <w:numId w:val="6"/>
        </w:numPr>
        <w:spacing w:before="120" w:after="120"/>
        <w:ind w:left="426" w:hanging="357"/>
        <w:jc w:val="both"/>
        <w:rPr>
          <w:rFonts w:asciiTheme="minorHAnsi" w:hAnsiTheme="minorHAnsi" w:cs="Arial"/>
          <w:sz w:val="22"/>
          <w:szCs w:val="22"/>
        </w:rPr>
      </w:pPr>
      <w:r w:rsidRPr="007525AB">
        <w:rPr>
          <w:rFonts w:asciiTheme="minorHAnsi" w:hAnsiTheme="minorHAnsi" w:cs="Arial"/>
          <w:sz w:val="22"/>
          <w:szCs w:val="22"/>
        </w:rPr>
        <w:t>Poskytovatel se zavazuje, že po ukončení odborného rozvoje zašle zaměstnavateli do deseti dnů závěrečný protokol.</w:t>
      </w:r>
    </w:p>
    <w:p w:rsidR="00F6226E" w:rsidRPr="007525AB" w:rsidRDefault="00F6226E" w:rsidP="00F6226E">
      <w:pPr>
        <w:pStyle w:val="Zkladntext"/>
        <w:numPr>
          <w:ilvl w:val="0"/>
          <w:numId w:val="6"/>
        </w:numPr>
        <w:spacing w:before="0" w:after="0" w:line="240" w:lineRule="auto"/>
        <w:ind w:left="426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Poskytovatel se zavazuje archivovat originály účetních dokladů a listin týkajících se plnění z této smlouvy, a to po dobu deseti let od ukončení financování projektu, který je předmětem této smlouvy, a dále snést kontrolu těchto dokladů oprávněnými orgány, to vše ve smyslu zák. č. 563/1991 Sb., o účetnictví, ve znění pozdějších předpisů, zák. č. 499/2004 Sb., o archivnictví a spisové službě a o změně některých zákonů, ve znění pozdějších předpisů, zák. č. 235/2004 Sb., o dani z přidané hodnoty a dalších obecně závazných právních předpisů. Lhůta deseti let se počítá od 1. ledna roku následujícího po roce, v němž bylo plnění výukových služeb ukončeno.</w:t>
      </w:r>
    </w:p>
    <w:p w:rsidR="00F6226E" w:rsidRPr="007525AB" w:rsidRDefault="00F6226E" w:rsidP="00F6226E">
      <w:pPr>
        <w:pStyle w:val="Zkladntext"/>
        <w:numPr>
          <w:ilvl w:val="0"/>
          <w:numId w:val="6"/>
        </w:numPr>
        <w:spacing w:before="120" w:after="0" w:line="240" w:lineRule="auto"/>
        <w:ind w:left="426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Poskytovatel je povinen dodržovat publicitu dle Manuálu pro publicitu Operačního programu Lidské zdroje a zaměstnanost 2007 - 2013.</w:t>
      </w:r>
    </w:p>
    <w:p w:rsidR="00F6226E" w:rsidRPr="007525AB" w:rsidRDefault="00F6226E" w:rsidP="00F6226E">
      <w:pPr>
        <w:pStyle w:val="Zkladntext"/>
        <w:numPr>
          <w:ilvl w:val="0"/>
          <w:numId w:val="6"/>
        </w:numPr>
        <w:spacing w:before="120" w:after="0" w:line="240" w:lineRule="auto"/>
        <w:ind w:left="426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Poskytovatel se tímto zavazuje zachovat mlčenlivost o všech skutečnostech, které během realizace smlouvy získá o objednateli, a které nejsou v příslušných obchodních kruzích běžně dostupné. Závazek mlčenlivosti trvá i po ukončení této smlouvy.</w:t>
      </w:r>
    </w:p>
    <w:p w:rsidR="00F6226E" w:rsidRPr="007525AB" w:rsidRDefault="00F6226E" w:rsidP="00F6226E">
      <w:pPr>
        <w:pStyle w:val="Zkladntext"/>
        <w:numPr>
          <w:ilvl w:val="0"/>
          <w:numId w:val="6"/>
        </w:numPr>
        <w:spacing w:before="120" w:after="0" w:line="240" w:lineRule="auto"/>
        <w:ind w:left="426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Poskytovatel se zavazuje vést v průběhu vzdělávací aktivity prokazatelnou denní evidenci:</w:t>
      </w:r>
    </w:p>
    <w:p w:rsidR="00F6226E" w:rsidRPr="007525AB" w:rsidRDefault="00F6226E" w:rsidP="00F6226E">
      <w:pPr>
        <w:suppressAutoHyphens/>
        <w:spacing w:before="120"/>
        <w:ind w:left="426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 xml:space="preserve">- docházky (prezence) zaměstnanců, kteří se účastní vzdělávací aktivity, a to s uvedením data konání, počtu hodin, v nichž se jednotliví zaměstnanci vzdělávací aktivity zúčastnili, a přestávky na jídlo a oddech; </w:t>
      </w:r>
    </w:p>
    <w:p w:rsidR="00F6226E" w:rsidRPr="007525AB" w:rsidRDefault="00F6226E" w:rsidP="00F6226E">
      <w:pPr>
        <w:suppressAutoHyphens/>
        <w:spacing w:before="120"/>
        <w:ind w:left="426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 xml:space="preserve">- výuky (třídní kniha) a to minimálně v rozsahu: datum, hodina začátku a konce, téma, počet hodin, jméno osoby provádějící přípravu či ověření získaných znalostí a dovedností. </w:t>
      </w:r>
    </w:p>
    <w:p w:rsidR="00F6226E" w:rsidRPr="007525AB" w:rsidRDefault="00F6226E" w:rsidP="00F6226E">
      <w:pPr>
        <w:pStyle w:val="Zkladntext"/>
        <w:numPr>
          <w:ilvl w:val="0"/>
          <w:numId w:val="6"/>
        </w:numPr>
        <w:spacing w:before="120" w:after="0" w:line="240" w:lineRule="auto"/>
        <w:ind w:left="426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Poskytovatel se zavazuje umožnit kontrolu evidence podle čl. IV. odst. 6 ze strany poskytovatele dotace, a to i v průběhu každého dílčího vzdělávacího kurzu v místě a čase jeho realizace v rámci případných hospitací.</w:t>
      </w:r>
      <w:r w:rsidRPr="007525AB">
        <w:rPr>
          <w:rFonts w:asciiTheme="minorHAnsi" w:hAnsiTheme="minorHAnsi" w:cs="Arial"/>
          <w:szCs w:val="22"/>
          <w:highlight w:val="yellow"/>
        </w:rPr>
        <w:t xml:space="preserve"> </w:t>
      </w:r>
    </w:p>
    <w:p w:rsidR="00F6226E" w:rsidRPr="007525AB" w:rsidRDefault="00F6226E" w:rsidP="00F6226E">
      <w:pPr>
        <w:pStyle w:val="Zkladntext"/>
        <w:numPr>
          <w:ilvl w:val="0"/>
          <w:numId w:val="6"/>
        </w:numPr>
        <w:spacing w:before="120" w:after="0" w:line="240" w:lineRule="auto"/>
        <w:ind w:left="426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Vyskytnou-li se překážky, pro které není možné realizovat byť i jediný dílčí výukový kurz, poskytovatel je povinen o tom informovat bez zbytečného odkladu příslušného zaměstnavatele a dále je povinen jej informovat o změnách v harmonogramu dílčích kurzů, které v této souvislosti nastanou.</w:t>
      </w:r>
    </w:p>
    <w:p w:rsidR="00F6226E" w:rsidRPr="00CE17E2" w:rsidRDefault="00F6226E" w:rsidP="00F6226E">
      <w:pPr>
        <w:pStyle w:val="boddohodyii"/>
        <w:numPr>
          <w:ilvl w:val="0"/>
          <w:numId w:val="6"/>
        </w:numPr>
        <w:spacing w:before="120"/>
        <w:ind w:left="426" w:hanging="357"/>
        <w:jc w:val="both"/>
        <w:rPr>
          <w:rFonts w:asciiTheme="minorHAnsi" w:hAnsiTheme="minorHAnsi" w:cs="Arial"/>
          <w:sz w:val="22"/>
          <w:szCs w:val="22"/>
        </w:rPr>
      </w:pPr>
      <w:r w:rsidRPr="007525AB">
        <w:rPr>
          <w:rFonts w:asciiTheme="minorHAnsi" w:hAnsiTheme="minorHAnsi" w:cs="Arial"/>
          <w:sz w:val="22"/>
          <w:szCs w:val="22"/>
        </w:rPr>
        <w:t>Poskytovatel se zavazuje vystavit úspěšným absolventům Osvědčení. Toto Osvědčení musí být v rámci povinné publicity opatřeno textem: „</w:t>
      </w:r>
      <w:r w:rsidRPr="007525AB">
        <w:rPr>
          <w:rFonts w:asciiTheme="minorHAnsi" w:hAnsiTheme="minorHAnsi" w:cs="Arial"/>
          <w:i/>
          <w:sz w:val="22"/>
          <w:szCs w:val="22"/>
        </w:rPr>
        <w:t xml:space="preserve">Vzdělávání je spolufinancováno z prostředků ESF (85%) a ze státního rozpočtu ČR (15%).“ </w:t>
      </w:r>
      <w:r w:rsidRPr="007525AB">
        <w:rPr>
          <w:rFonts w:asciiTheme="minorHAnsi" w:hAnsiTheme="minorHAnsi" w:cs="Arial"/>
          <w:sz w:val="22"/>
          <w:szCs w:val="22"/>
        </w:rPr>
        <w:t>a logy předmětného projektu</w:t>
      </w:r>
      <w:r>
        <w:rPr>
          <w:rFonts w:asciiTheme="minorHAnsi" w:hAnsiTheme="minorHAnsi" w:cs="Arial"/>
          <w:sz w:val="22"/>
          <w:szCs w:val="22"/>
        </w:rPr>
        <w:t>.</w:t>
      </w:r>
    </w:p>
    <w:p w:rsidR="00F6226E" w:rsidRDefault="00F6226E" w:rsidP="00F6226E">
      <w:pPr>
        <w:jc w:val="center"/>
        <w:rPr>
          <w:rFonts w:asciiTheme="minorHAnsi" w:hAnsiTheme="minorHAnsi" w:cs="Arial"/>
          <w:b/>
          <w:szCs w:val="22"/>
        </w:rPr>
      </w:pPr>
    </w:p>
    <w:p w:rsidR="00F6226E" w:rsidRPr="007525AB" w:rsidRDefault="00F6226E" w:rsidP="00F6226E">
      <w:pPr>
        <w:jc w:val="center"/>
        <w:rPr>
          <w:rFonts w:asciiTheme="minorHAnsi" w:hAnsiTheme="minorHAnsi" w:cs="Arial"/>
          <w:b/>
          <w:szCs w:val="22"/>
        </w:rPr>
      </w:pPr>
    </w:p>
    <w:p w:rsidR="00F6226E" w:rsidRPr="007525AB" w:rsidRDefault="00F6226E" w:rsidP="00F6226E">
      <w:pPr>
        <w:spacing w:after="120"/>
        <w:jc w:val="center"/>
        <w:rPr>
          <w:rFonts w:asciiTheme="minorHAnsi" w:hAnsiTheme="minorHAnsi" w:cs="Arial"/>
          <w:b/>
          <w:szCs w:val="22"/>
        </w:rPr>
      </w:pPr>
      <w:r w:rsidRPr="007525AB">
        <w:rPr>
          <w:rFonts w:asciiTheme="minorHAnsi" w:hAnsiTheme="minorHAnsi" w:cs="Arial"/>
          <w:b/>
          <w:szCs w:val="22"/>
        </w:rPr>
        <w:t>V. Ostatní ujednání</w:t>
      </w:r>
    </w:p>
    <w:p w:rsidR="00F6226E" w:rsidRPr="007525AB" w:rsidRDefault="00F6226E" w:rsidP="00F6226E">
      <w:pPr>
        <w:pStyle w:val="Zkladntext"/>
        <w:numPr>
          <w:ilvl w:val="0"/>
          <w:numId w:val="7"/>
        </w:numPr>
        <w:spacing w:before="0" w:after="0" w:line="240" w:lineRule="auto"/>
        <w:ind w:left="426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 xml:space="preserve">Obsah této smlouvy a informace na jejím základě získané jsou tímto stranami prohlášeny za obchodní tajemství, pakliže splňují podmínky normované </w:t>
      </w:r>
      <w:proofErr w:type="spellStart"/>
      <w:r w:rsidRPr="007525AB">
        <w:rPr>
          <w:rFonts w:asciiTheme="minorHAnsi" w:hAnsiTheme="minorHAnsi" w:cs="Arial"/>
          <w:szCs w:val="22"/>
        </w:rPr>
        <w:t>ust</w:t>
      </w:r>
      <w:proofErr w:type="spellEnd"/>
      <w:r w:rsidRPr="007525AB">
        <w:rPr>
          <w:rFonts w:asciiTheme="minorHAnsi" w:hAnsiTheme="minorHAnsi" w:cs="Arial"/>
          <w:szCs w:val="22"/>
        </w:rPr>
        <w:t xml:space="preserve">. § 17 zákona č. 513/1991 Sb., obchodního zákoníku, ve znění pozdějších předpisů. </w:t>
      </w:r>
    </w:p>
    <w:p w:rsidR="00F6226E" w:rsidRPr="007525AB" w:rsidRDefault="00F6226E" w:rsidP="00F6226E">
      <w:pPr>
        <w:pStyle w:val="Zkladntext"/>
        <w:numPr>
          <w:ilvl w:val="0"/>
          <w:numId w:val="7"/>
        </w:numPr>
        <w:spacing w:before="120" w:after="0" w:line="240" w:lineRule="auto"/>
        <w:ind w:left="426" w:hanging="357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Tato smlouva nabývá platnosti a účinnosti dnem jejího podpisu oběma smluvními stranami.</w:t>
      </w:r>
    </w:p>
    <w:p w:rsidR="00F6226E" w:rsidRPr="007525AB" w:rsidRDefault="00F6226E" w:rsidP="00F6226E">
      <w:pPr>
        <w:pStyle w:val="Zkladntext"/>
        <w:numPr>
          <w:ilvl w:val="0"/>
          <w:numId w:val="7"/>
        </w:numPr>
        <w:spacing w:before="120" w:line="240" w:lineRule="auto"/>
        <w:ind w:left="426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 xml:space="preserve">Tato smlouva může být doplňována nebo měněna pouze formou písemných vzestupně číslovaných dodatků. </w:t>
      </w:r>
    </w:p>
    <w:p w:rsidR="00F6226E" w:rsidRPr="007525AB" w:rsidRDefault="00F6226E" w:rsidP="00F6226E">
      <w:pPr>
        <w:pStyle w:val="Zkladntext"/>
        <w:numPr>
          <w:ilvl w:val="0"/>
          <w:numId w:val="7"/>
        </w:numPr>
        <w:spacing w:before="0" w:line="240" w:lineRule="auto"/>
        <w:ind w:left="426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 xml:space="preserve">Tato smlouva je vyhotovena ve </w:t>
      </w:r>
      <w:r>
        <w:rPr>
          <w:rFonts w:asciiTheme="minorHAnsi" w:hAnsiTheme="minorHAnsi" w:cs="Arial"/>
          <w:szCs w:val="22"/>
        </w:rPr>
        <w:t>třech</w:t>
      </w:r>
      <w:r w:rsidRPr="007525AB">
        <w:rPr>
          <w:rFonts w:asciiTheme="minorHAnsi" w:hAnsiTheme="minorHAnsi" w:cs="Arial"/>
          <w:szCs w:val="22"/>
        </w:rPr>
        <w:t xml:space="preserve"> stejnopisech s platností originálu, z nichž si každá ze smluvních stran ponechá po jednom.</w:t>
      </w:r>
      <w:r>
        <w:rPr>
          <w:rFonts w:asciiTheme="minorHAnsi" w:hAnsiTheme="minorHAnsi" w:cs="Arial"/>
          <w:szCs w:val="22"/>
        </w:rPr>
        <w:t xml:space="preserve"> Jedno vyhotovení bude zasláno poskytovateli dotace. </w:t>
      </w:r>
    </w:p>
    <w:p w:rsidR="00F6226E" w:rsidRPr="007525AB" w:rsidRDefault="00F6226E" w:rsidP="00F6226E">
      <w:pPr>
        <w:pStyle w:val="Standard"/>
        <w:numPr>
          <w:ilvl w:val="0"/>
          <w:numId w:val="7"/>
        </w:numPr>
        <w:spacing w:after="120"/>
        <w:ind w:left="426"/>
        <w:rPr>
          <w:rFonts w:asciiTheme="minorHAnsi" w:hAnsiTheme="minorHAnsi" w:cs="Arial"/>
          <w:sz w:val="22"/>
          <w:szCs w:val="22"/>
          <w:lang w:val="cs-CZ"/>
        </w:rPr>
      </w:pPr>
      <w:r w:rsidRPr="007525AB">
        <w:rPr>
          <w:rFonts w:asciiTheme="minorHAnsi" w:hAnsiTheme="minorHAnsi" w:cs="Arial"/>
          <w:sz w:val="22"/>
          <w:szCs w:val="22"/>
          <w:lang w:val="cs-CZ"/>
        </w:rPr>
        <w:t>Práva a povinnosti touto smlouvou výslovně neupravené se řídí obecně závaznými právními předpisy, zejména zákonem č. 513/1991 Sb., obchodní zákoník, ve znění pozdějších předpisů.</w:t>
      </w:r>
    </w:p>
    <w:p w:rsidR="00F6226E" w:rsidRPr="007525AB" w:rsidRDefault="00F6226E" w:rsidP="00F6226E">
      <w:pPr>
        <w:pStyle w:val="Standard"/>
        <w:numPr>
          <w:ilvl w:val="0"/>
          <w:numId w:val="7"/>
        </w:numPr>
        <w:spacing w:after="120"/>
        <w:ind w:left="426"/>
        <w:rPr>
          <w:rFonts w:asciiTheme="minorHAnsi" w:hAnsiTheme="minorHAnsi" w:cs="Arial"/>
          <w:sz w:val="22"/>
          <w:szCs w:val="22"/>
          <w:lang w:val="cs-CZ"/>
        </w:rPr>
      </w:pPr>
      <w:r w:rsidRPr="007525AB">
        <w:rPr>
          <w:rFonts w:asciiTheme="minorHAnsi" w:hAnsiTheme="minorHAnsi" w:cs="Arial"/>
          <w:sz w:val="22"/>
          <w:szCs w:val="22"/>
          <w:lang w:val="cs-CZ"/>
        </w:rPr>
        <w:t>Nedílnou součástí této smlouvy jsou listiny označené jako Cenová kalkulace, Harmonogram a Seznam účastníků kurzů. Smluvní strany podpisem této smlouvy osvědčují, že se seznámily s jejich obsahem.</w:t>
      </w:r>
    </w:p>
    <w:p w:rsidR="00F6226E" w:rsidRPr="007525AB" w:rsidRDefault="00F6226E" w:rsidP="00F6226E">
      <w:pPr>
        <w:pStyle w:val="Zkladntext"/>
        <w:ind w:left="284" w:hanging="284"/>
        <w:jc w:val="both"/>
        <w:rPr>
          <w:rFonts w:asciiTheme="minorHAnsi" w:hAnsiTheme="minorHAnsi" w:cs="Arial"/>
          <w:szCs w:val="22"/>
        </w:rPr>
      </w:pPr>
    </w:p>
    <w:p w:rsidR="00F6226E" w:rsidRPr="007525AB" w:rsidRDefault="00F6226E" w:rsidP="00F6226E">
      <w:pPr>
        <w:pStyle w:val="Zkladntext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 xml:space="preserve">V </w:t>
      </w:r>
      <w:r w:rsidR="00502C34" w:rsidRPr="00D9699E">
        <w:rPr>
          <w:rFonts w:ascii="Calibri" w:hAnsi="Calibri" w:cs="Calibri"/>
          <w:b/>
          <w:szCs w:val="22"/>
          <w:highlight w:val="yellow"/>
        </w:rPr>
        <w:fldChar w:fldCharType="begin"/>
      </w:r>
      <w:r w:rsidRPr="00D9699E">
        <w:rPr>
          <w:rFonts w:ascii="Calibri" w:hAnsi="Calibri" w:cs="Calibri"/>
          <w:b/>
          <w:szCs w:val="22"/>
          <w:highlight w:val="yellow"/>
        </w:rPr>
        <w:instrText xml:space="preserve"> macrobutton nobutton [DOPLNÍ UCHAZEČ]</w:instrText>
      </w:r>
      <w:r w:rsidR="00502C34" w:rsidRPr="00D9699E">
        <w:rPr>
          <w:rFonts w:ascii="Calibri" w:hAnsi="Calibri" w:cs="Calibri"/>
          <w:b/>
          <w:szCs w:val="22"/>
          <w:highlight w:val="yellow"/>
        </w:rPr>
        <w:fldChar w:fldCharType="end"/>
      </w:r>
      <w:r w:rsidRPr="007525AB">
        <w:rPr>
          <w:rFonts w:asciiTheme="minorHAnsi" w:hAnsiTheme="minorHAnsi" w:cs="Arial"/>
          <w:szCs w:val="22"/>
        </w:rPr>
        <w:t xml:space="preserve"> dne </w:t>
      </w:r>
      <w:r w:rsidR="00502C34" w:rsidRPr="00D9699E">
        <w:rPr>
          <w:rFonts w:ascii="Calibri" w:hAnsi="Calibri" w:cs="Calibri"/>
          <w:b/>
          <w:szCs w:val="22"/>
          <w:highlight w:val="yellow"/>
        </w:rPr>
        <w:fldChar w:fldCharType="begin"/>
      </w:r>
      <w:r w:rsidRPr="00D9699E">
        <w:rPr>
          <w:rFonts w:ascii="Calibri" w:hAnsi="Calibri" w:cs="Calibri"/>
          <w:b/>
          <w:szCs w:val="22"/>
          <w:highlight w:val="yellow"/>
        </w:rPr>
        <w:instrText xml:space="preserve"> macrobutton nobutton [DOPLNÍ UCHAZEČ]</w:instrText>
      </w:r>
      <w:r w:rsidR="00502C34" w:rsidRPr="00D9699E">
        <w:rPr>
          <w:rFonts w:ascii="Calibri" w:hAnsi="Calibri" w:cs="Calibri"/>
          <w:b/>
          <w:szCs w:val="22"/>
          <w:highlight w:val="yellow"/>
        </w:rPr>
        <w:fldChar w:fldCharType="end"/>
      </w:r>
    </w:p>
    <w:p w:rsidR="00F6226E" w:rsidRPr="007525AB" w:rsidRDefault="00F6226E" w:rsidP="00F6226E">
      <w:pPr>
        <w:pStyle w:val="Zkladntext"/>
        <w:jc w:val="both"/>
        <w:rPr>
          <w:rFonts w:asciiTheme="minorHAnsi" w:hAnsiTheme="minorHAnsi" w:cs="Arial"/>
          <w:szCs w:val="22"/>
        </w:rPr>
      </w:pPr>
    </w:p>
    <w:p w:rsidR="00F6226E" w:rsidRPr="007525AB" w:rsidRDefault="00F6226E" w:rsidP="00F6226E">
      <w:pPr>
        <w:pStyle w:val="Zkladntext"/>
        <w:jc w:val="both"/>
        <w:rPr>
          <w:rFonts w:asciiTheme="minorHAnsi" w:hAnsiTheme="minorHAnsi" w:cs="Arial"/>
          <w:szCs w:val="22"/>
        </w:rPr>
      </w:pPr>
      <w:r w:rsidRPr="007525AB">
        <w:rPr>
          <w:rFonts w:asciiTheme="minorHAnsi" w:hAnsiTheme="minorHAnsi" w:cs="Arial"/>
          <w:szCs w:val="22"/>
        </w:rPr>
        <w:t>_____________________</w:t>
      </w:r>
      <w:r w:rsidRPr="007525AB">
        <w:rPr>
          <w:rFonts w:asciiTheme="minorHAnsi" w:hAnsiTheme="minorHAnsi" w:cs="Arial"/>
          <w:szCs w:val="22"/>
        </w:rPr>
        <w:tab/>
      </w:r>
      <w:r w:rsidRPr="007525AB">
        <w:rPr>
          <w:rFonts w:asciiTheme="minorHAnsi" w:hAnsiTheme="minorHAnsi" w:cs="Arial"/>
          <w:szCs w:val="22"/>
        </w:rPr>
        <w:tab/>
      </w:r>
      <w:r w:rsidRPr="007525AB">
        <w:rPr>
          <w:rFonts w:asciiTheme="minorHAnsi" w:hAnsiTheme="minorHAnsi" w:cs="Arial"/>
          <w:szCs w:val="22"/>
        </w:rPr>
        <w:tab/>
      </w:r>
      <w:r w:rsidRPr="007525AB">
        <w:rPr>
          <w:rFonts w:asciiTheme="minorHAnsi" w:hAnsiTheme="minorHAnsi" w:cs="Arial"/>
          <w:szCs w:val="22"/>
        </w:rPr>
        <w:tab/>
      </w:r>
      <w:r w:rsidRPr="007525AB">
        <w:rPr>
          <w:rFonts w:asciiTheme="minorHAnsi" w:hAnsiTheme="minorHAnsi" w:cs="Arial"/>
          <w:szCs w:val="22"/>
        </w:rPr>
        <w:tab/>
        <w:t>______________________</w:t>
      </w:r>
    </w:p>
    <w:p w:rsidR="00A1717C" w:rsidRDefault="00F6226E" w:rsidP="00F6226E">
      <w:pPr>
        <w:ind w:firstLine="708"/>
      </w:pPr>
      <w:r w:rsidRPr="007525AB">
        <w:rPr>
          <w:rFonts w:asciiTheme="minorHAnsi" w:hAnsiTheme="minorHAnsi" w:cs="Arial"/>
          <w:szCs w:val="22"/>
        </w:rPr>
        <w:t>poskytovatel</w:t>
      </w:r>
      <w:r w:rsidRPr="007525AB">
        <w:rPr>
          <w:rFonts w:asciiTheme="minorHAnsi" w:hAnsiTheme="minorHAnsi" w:cs="Arial"/>
          <w:szCs w:val="22"/>
        </w:rPr>
        <w:tab/>
      </w:r>
      <w:r w:rsidRPr="007525AB">
        <w:rPr>
          <w:rFonts w:asciiTheme="minorHAnsi" w:hAnsiTheme="minorHAnsi" w:cs="Arial"/>
          <w:szCs w:val="22"/>
        </w:rPr>
        <w:tab/>
      </w:r>
      <w:r w:rsidRPr="007525AB">
        <w:rPr>
          <w:rFonts w:asciiTheme="minorHAnsi" w:hAnsiTheme="minorHAnsi" w:cs="Arial"/>
          <w:szCs w:val="22"/>
        </w:rPr>
        <w:tab/>
      </w:r>
      <w:r w:rsidRPr="007525AB">
        <w:rPr>
          <w:rFonts w:asciiTheme="minorHAnsi" w:hAnsiTheme="minorHAnsi" w:cs="Arial"/>
          <w:szCs w:val="22"/>
        </w:rPr>
        <w:tab/>
      </w:r>
      <w:r w:rsidRPr="007525AB">
        <w:rPr>
          <w:rFonts w:asciiTheme="minorHAnsi" w:hAnsiTheme="minorHAnsi" w:cs="Arial"/>
          <w:szCs w:val="22"/>
        </w:rPr>
        <w:tab/>
      </w:r>
      <w:r w:rsidRPr="007525AB">
        <w:rPr>
          <w:rFonts w:asciiTheme="minorHAnsi" w:hAnsiTheme="minorHAnsi" w:cs="Arial"/>
          <w:szCs w:val="22"/>
        </w:rPr>
        <w:tab/>
        <w:t xml:space="preserve">  </w:t>
      </w:r>
      <w:r w:rsidRPr="007525AB">
        <w:rPr>
          <w:rFonts w:asciiTheme="minorHAnsi" w:hAnsiTheme="minorHAnsi" w:cs="Arial"/>
          <w:szCs w:val="22"/>
        </w:rPr>
        <w:tab/>
        <w:t xml:space="preserve"> objednatel</w:t>
      </w:r>
    </w:p>
    <w:sectPr w:rsidR="00A1717C" w:rsidSect="00A171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26E" w:rsidRDefault="00F6226E" w:rsidP="00F6226E">
      <w:pPr>
        <w:spacing w:before="0" w:after="0" w:line="240" w:lineRule="auto"/>
      </w:pPr>
      <w:r>
        <w:separator/>
      </w:r>
    </w:p>
  </w:endnote>
  <w:endnote w:type="continuationSeparator" w:id="0">
    <w:p w:rsidR="00F6226E" w:rsidRDefault="00F6226E" w:rsidP="00F6226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97" w:rsidRDefault="0033569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7637652"/>
      <w:docPartObj>
        <w:docPartGallery w:val="Page Numbers (Bottom of Page)"/>
        <w:docPartUnique/>
      </w:docPartObj>
    </w:sdtPr>
    <w:sdtContent>
      <w:p w:rsidR="00F6226E" w:rsidRDefault="00502C34">
        <w:pPr>
          <w:pStyle w:val="Zpat"/>
        </w:pPr>
        <w:fldSimple w:instr=" PAGE   \* MERGEFORMAT ">
          <w:r w:rsidR="002D1328">
            <w:rPr>
              <w:noProof/>
            </w:rPr>
            <w:t>1</w:t>
          </w:r>
        </w:fldSimple>
        <w:r w:rsidR="00F6226E" w:rsidRPr="00F6226E">
          <w:rPr>
            <w:noProof/>
          </w:rPr>
          <w:drawing>
            <wp:inline distT="0" distB="0" distL="0" distR="0">
              <wp:extent cx="3145155" cy="1025525"/>
              <wp:effectExtent l="0" t="0" r="0" b="3175"/>
              <wp:docPr id="5" name="Obrázek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45155" cy="1025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:rsidR="00F6226E" w:rsidRDefault="00F6226E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97" w:rsidRDefault="0033569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26E" w:rsidRDefault="00F6226E" w:rsidP="00F6226E">
      <w:pPr>
        <w:spacing w:before="0" w:after="0" w:line="240" w:lineRule="auto"/>
      </w:pPr>
      <w:r>
        <w:separator/>
      </w:r>
    </w:p>
  </w:footnote>
  <w:footnote w:type="continuationSeparator" w:id="0">
    <w:p w:rsidR="00F6226E" w:rsidRDefault="00F6226E" w:rsidP="00F6226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97" w:rsidRDefault="0033569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26E" w:rsidRPr="00F6226E" w:rsidRDefault="00F6226E" w:rsidP="00F6226E">
    <w:pPr>
      <w:pStyle w:val="Zhlav"/>
    </w:pPr>
    <w:r w:rsidRPr="00F6226E">
      <w:rPr>
        <w:noProof/>
      </w:rPr>
      <w:drawing>
        <wp:inline distT="0" distB="0" distL="0" distR="0">
          <wp:extent cx="5607050" cy="572943"/>
          <wp:effectExtent l="19050" t="0" r="0" b="0"/>
          <wp:docPr id="1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f_eu_oplzz_Červenápodpora_horizont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0" cy="572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97" w:rsidRDefault="0033569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2E55"/>
    <w:multiLevelType w:val="singleLevel"/>
    <w:tmpl w:val="04050011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</w:abstractNum>
  <w:abstractNum w:abstractNumId="1">
    <w:nsid w:val="155630A7"/>
    <w:multiLevelType w:val="singleLevel"/>
    <w:tmpl w:val="04050011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</w:abstractNum>
  <w:abstractNum w:abstractNumId="2">
    <w:nsid w:val="1CD43020"/>
    <w:multiLevelType w:val="multilevel"/>
    <w:tmpl w:val="4BDA40C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4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2960FD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897716F"/>
    <w:multiLevelType w:val="multilevel"/>
    <w:tmpl w:val="B62C6C1C"/>
    <w:lvl w:ilvl="0">
      <w:start w:val="1"/>
      <w:numFmt w:val="decimal"/>
      <w:pStyle w:val="Nadp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  <w:b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5">
    <w:nsid w:val="67766A97"/>
    <w:multiLevelType w:val="singleLevel"/>
    <w:tmpl w:val="DC0C6D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</w:abstractNum>
  <w:abstractNum w:abstractNumId="6">
    <w:nsid w:val="7BC62780"/>
    <w:multiLevelType w:val="singleLevel"/>
    <w:tmpl w:val="04050011"/>
    <w:lvl w:ilvl="0">
      <w:start w:val="1"/>
      <w:numFmt w:val="decimal"/>
      <w:lvlText w:val="%1)"/>
      <w:lvlJc w:val="left"/>
      <w:pPr>
        <w:ind w:left="360" w:hanging="36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F6226E"/>
    <w:rsid w:val="0000331D"/>
    <w:rsid w:val="00003420"/>
    <w:rsid w:val="00003469"/>
    <w:rsid w:val="000039BB"/>
    <w:rsid w:val="00005A86"/>
    <w:rsid w:val="000110C2"/>
    <w:rsid w:val="00020E50"/>
    <w:rsid w:val="000216D3"/>
    <w:rsid w:val="00022AB1"/>
    <w:rsid w:val="00024802"/>
    <w:rsid w:val="0002560D"/>
    <w:rsid w:val="00025A5F"/>
    <w:rsid w:val="00026267"/>
    <w:rsid w:val="000307A4"/>
    <w:rsid w:val="00031717"/>
    <w:rsid w:val="00033E6B"/>
    <w:rsid w:val="00036E2A"/>
    <w:rsid w:val="00037868"/>
    <w:rsid w:val="0004180B"/>
    <w:rsid w:val="00043A64"/>
    <w:rsid w:val="00044903"/>
    <w:rsid w:val="00046848"/>
    <w:rsid w:val="00047305"/>
    <w:rsid w:val="00050D92"/>
    <w:rsid w:val="00054621"/>
    <w:rsid w:val="00054A04"/>
    <w:rsid w:val="00054D1D"/>
    <w:rsid w:val="00061C39"/>
    <w:rsid w:val="00063E4C"/>
    <w:rsid w:val="00064DEA"/>
    <w:rsid w:val="0007203D"/>
    <w:rsid w:val="000734BC"/>
    <w:rsid w:val="00075A6E"/>
    <w:rsid w:val="00076F54"/>
    <w:rsid w:val="0008478B"/>
    <w:rsid w:val="00084919"/>
    <w:rsid w:val="000856B6"/>
    <w:rsid w:val="00091E9B"/>
    <w:rsid w:val="00093E6D"/>
    <w:rsid w:val="00094D9D"/>
    <w:rsid w:val="00094E5F"/>
    <w:rsid w:val="00096AAD"/>
    <w:rsid w:val="00097CA9"/>
    <w:rsid w:val="000A19C6"/>
    <w:rsid w:val="000A36C5"/>
    <w:rsid w:val="000A3BF9"/>
    <w:rsid w:val="000A5B6F"/>
    <w:rsid w:val="000A7905"/>
    <w:rsid w:val="000B018B"/>
    <w:rsid w:val="000B1E9E"/>
    <w:rsid w:val="000B2C62"/>
    <w:rsid w:val="000B6DEE"/>
    <w:rsid w:val="000C00A1"/>
    <w:rsid w:val="000C1300"/>
    <w:rsid w:val="000C3842"/>
    <w:rsid w:val="000C43C4"/>
    <w:rsid w:val="000C4958"/>
    <w:rsid w:val="000C4BF6"/>
    <w:rsid w:val="000C50E0"/>
    <w:rsid w:val="000C57F9"/>
    <w:rsid w:val="000C620A"/>
    <w:rsid w:val="000C7928"/>
    <w:rsid w:val="000C7FB7"/>
    <w:rsid w:val="000D0589"/>
    <w:rsid w:val="000D0751"/>
    <w:rsid w:val="000D4CDE"/>
    <w:rsid w:val="000D5775"/>
    <w:rsid w:val="000D7417"/>
    <w:rsid w:val="000E0661"/>
    <w:rsid w:val="000E17F9"/>
    <w:rsid w:val="000E23E7"/>
    <w:rsid w:val="000E4128"/>
    <w:rsid w:val="000E47DE"/>
    <w:rsid w:val="000F0AC2"/>
    <w:rsid w:val="000F1900"/>
    <w:rsid w:val="000F277E"/>
    <w:rsid w:val="000F294C"/>
    <w:rsid w:val="000F2EE3"/>
    <w:rsid w:val="000F33B7"/>
    <w:rsid w:val="000F6D11"/>
    <w:rsid w:val="00101452"/>
    <w:rsid w:val="00101809"/>
    <w:rsid w:val="00102F0A"/>
    <w:rsid w:val="00103C25"/>
    <w:rsid w:val="00107B9F"/>
    <w:rsid w:val="00112611"/>
    <w:rsid w:val="001154F2"/>
    <w:rsid w:val="00116899"/>
    <w:rsid w:val="001174A7"/>
    <w:rsid w:val="00117710"/>
    <w:rsid w:val="00117C71"/>
    <w:rsid w:val="00121E37"/>
    <w:rsid w:val="001239B3"/>
    <w:rsid w:val="00124357"/>
    <w:rsid w:val="00124602"/>
    <w:rsid w:val="00126E53"/>
    <w:rsid w:val="00126F2F"/>
    <w:rsid w:val="00130950"/>
    <w:rsid w:val="00132E0E"/>
    <w:rsid w:val="00133A36"/>
    <w:rsid w:val="00134092"/>
    <w:rsid w:val="00134328"/>
    <w:rsid w:val="00135760"/>
    <w:rsid w:val="00136393"/>
    <w:rsid w:val="00141B39"/>
    <w:rsid w:val="00142570"/>
    <w:rsid w:val="00145525"/>
    <w:rsid w:val="00146D2A"/>
    <w:rsid w:val="00147A16"/>
    <w:rsid w:val="001534C4"/>
    <w:rsid w:val="00154238"/>
    <w:rsid w:val="001551E5"/>
    <w:rsid w:val="00156010"/>
    <w:rsid w:val="0015676D"/>
    <w:rsid w:val="0015711C"/>
    <w:rsid w:val="00163FA1"/>
    <w:rsid w:val="00164E84"/>
    <w:rsid w:val="00166765"/>
    <w:rsid w:val="00170339"/>
    <w:rsid w:val="001733CE"/>
    <w:rsid w:val="00173622"/>
    <w:rsid w:val="00175AE4"/>
    <w:rsid w:val="00175EF8"/>
    <w:rsid w:val="0017771D"/>
    <w:rsid w:val="001803F0"/>
    <w:rsid w:val="00180780"/>
    <w:rsid w:val="001810AD"/>
    <w:rsid w:val="001814CE"/>
    <w:rsid w:val="0018255A"/>
    <w:rsid w:val="00185EDD"/>
    <w:rsid w:val="00186C3F"/>
    <w:rsid w:val="001911F9"/>
    <w:rsid w:val="00195354"/>
    <w:rsid w:val="001A2183"/>
    <w:rsid w:val="001A2454"/>
    <w:rsid w:val="001A3A19"/>
    <w:rsid w:val="001A40DD"/>
    <w:rsid w:val="001A5A0D"/>
    <w:rsid w:val="001A66BC"/>
    <w:rsid w:val="001A70FF"/>
    <w:rsid w:val="001B28E7"/>
    <w:rsid w:val="001B4855"/>
    <w:rsid w:val="001B7BD3"/>
    <w:rsid w:val="001C058D"/>
    <w:rsid w:val="001C1A7C"/>
    <w:rsid w:val="001C1C15"/>
    <w:rsid w:val="001C2119"/>
    <w:rsid w:val="001C2CC8"/>
    <w:rsid w:val="001C401F"/>
    <w:rsid w:val="001C6128"/>
    <w:rsid w:val="001C76AD"/>
    <w:rsid w:val="001D2F3D"/>
    <w:rsid w:val="001D3C2A"/>
    <w:rsid w:val="001D51BB"/>
    <w:rsid w:val="001D6C72"/>
    <w:rsid w:val="001D7B3F"/>
    <w:rsid w:val="001E0470"/>
    <w:rsid w:val="001E088D"/>
    <w:rsid w:val="001E0D8C"/>
    <w:rsid w:val="001E161C"/>
    <w:rsid w:val="001E2A55"/>
    <w:rsid w:val="001E2B87"/>
    <w:rsid w:val="001E37A2"/>
    <w:rsid w:val="001E6CC7"/>
    <w:rsid w:val="001E75F8"/>
    <w:rsid w:val="001E7BFE"/>
    <w:rsid w:val="001F0ACA"/>
    <w:rsid w:val="001F1554"/>
    <w:rsid w:val="001F29EC"/>
    <w:rsid w:val="001F3D61"/>
    <w:rsid w:val="001F53EA"/>
    <w:rsid w:val="001F6B37"/>
    <w:rsid w:val="001F6D0C"/>
    <w:rsid w:val="001F7039"/>
    <w:rsid w:val="002006D9"/>
    <w:rsid w:val="002016E7"/>
    <w:rsid w:val="00201AC5"/>
    <w:rsid w:val="002028D4"/>
    <w:rsid w:val="00204509"/>
    <w:rsid w:val="002049F1"/>
    <w:rsid w:val="002056D1"/>
    <w:rsid w:val="002064C0"/>
    <w:rsid w:val="002068C3"/>
    <w:rsid w:val="00207614"/>
    <w:rsid w:val="00210209"/>
    <w:rsid w:val="00211D42"/>
    <w:rsid w:val="0021512B"/>
    <w:rsid w:val="002152D2"/>
    <w:rsid w:val="002206A6"/>
    <w:rsid w:val="00220D11"/>
    <w:rsid w:val="0022133B"/>
    <w:rsid w:val="00222200"/>
    <w:rsid w:val="0022461F"/>
    <w:rsid w:val="0022547C"/>
    <w:rsid w:val="0023002D"/>
    <w:rsid w:val="00230A3E"/>
    <w:rsid w:val="00230B3E"/>
    <w:rsid w:val="00231C33"/>
    <w:rsid w:val="00235E48"/>
    <w:rsid w:val="0023744C"/>
    <w:rsid w:val="00242403"/>
    <w:rsid w:val="002435FC"/>
    <w:rsid w:val="002436F9"/>
    <w:rsid w:val="002439A5"/>
    <w:rsid w:val="002466D2"/>
    <w:rsid w:val="00246A75"/>
    <w:rsid w:val="00252895"/>
    <w:rsid w:val="002556F7"/>
    <w:rsid w:val="0026067E"/>
    <w:rsid w:val="00262727"/>
    <w:rsid w:val="00263C0D"/>
    <w:rsid w:val="00270480"/>
    <w:rsid w:val="00270653"/>
    <w:rsid w:val="00271093"/>
    <w:rsid w:val="00271293"/>
    <w:rsid w:val="00271B6D"/>
    <w:rsid w:val="00272114"/>
    <w:rsid w:val="0027597F"/>
    <w:rsid w:val="00276002"/>
    <w:rsid w:val="0027689B"/>
    <w:rsid w:val="00277FEF"/>
    <w:rsid w:val="002800FD"/>
    <w:rsid w:val="002839EC"/>
    <w:rsid w:val="00284081"/>
    <w:rsid w:val="00284123"/>
    <w:rsid w:val="002846E7"/>
    <w:rsid w:val="00286DBD"/>
    <w:rsid w:val="00287427"/>
    <w:rsid w:val="00290B7B"/>
    <w:rsid w:val="0029266B"/>
    <w:rsid w:val="00292FD0"/>
    <w:rsid w:val="00293926"/>
    <w:rsid w:val="00293E3F"/>
    <w:rsid w:val="002941A4"/>
    <w:rsid w:val="00295ED2"/>
    <w:rsid w:val="002A4940"/>
    <w:rsid w:val="002A4AD3"/>
    <w:rsid w:val="002A4D11"/>
    <w:rsid w:val="002A5979"/>
    <w:rsid w:val="002A7F12"/>
    <w:rsid w:val="002B1BB8"/>
    <w:rsid w:val="002B1D1D"/>
    <w:rsid w:val="002B3D10"/>
    <w:rsid w:val="002B5A5F"/>
    <w:rsid w:val="002B6764"/>
    <w:rsid w:val="002B6EC9"/>
    <w:rsid w:val="002B766F"/>
    <w:rsid w:val="002C0A4B"/>
    <w:rsid w:val="002C1FF0"/>
    <w:rsid w:val="002C3A03"/>
    <w:rsid w:val="002C6348"/>
    <w:rsid w:val="002C6BB0"/>
    <w:rsid w:val="002D1328"/>
    <w:rsid w:val="002D375B"/>
    <w:rsid w:val="002D5189"/>
    <w:rsid w:val="002D691D"/>
    <w:rsid w:val="002E04F4"/>
    <w:rsid w:val="002E06AA"/>
    <w:rsid w:val="002E78B3"/>
    <w:rsid w:val="002E7A67"/>
    <w:rsid w:val="003008A4"/>
    <w:rsid w:val="003066D5"/>
    <w:rsid w:val="00307235"/>
    <w:rsid w:val="00311160"/>
    <w:rsid w:val="00312698"/>
    <w:rsid w:val="00314DBA"/>
    <w:rsid w:val="00315C77"/>
    <w:rsid w:val="00316CF9"/>
    <w:rsid w:val="00317894"/>
    <w:rsid w:val="003179F8"/>
    <w:rsid w:val="00320B50"/>
    <w:rsid w:val="00320DF7"/>
    <w:rsid w:val="003211F6"/>
    <w:rsid w:val="00321EC9"/>
    <w:rsid w:val="003225B1"/>
    <w:rsid w:val="00325059"/>
    <w:rsid w:val="0032649C"/>
    <w:rsid w:val="003300D6"/>
    <w:rsid w:val="003305A7"/>
    <w:rsid w:val="00332E33"/>
    <w:rsid w:val="003332E7"/>
    <w:rsid w:val="003348E6"/>
    <w:rsid w:val="00334BF8"/>
    <w:rsid w:val="00335697"/>
    <w:rsid w:val="003366E4"/>
    <w:rsid w:val="00336791"/>
    <w:rsid w:val="0033798F"/>
    <w:rsid w:val="003433C9"/>
    <w:rsid w:val="0034375D"/>
    <w:rsid w:val="00343E45"/>
    <w:rsid w:val="00344A84"/>
    <w:rsid w:val="0034544B"/>
    <w:rsid w:val="00350409"/>
    <w:rsid w:val="0035067D"/>
    <w:rsid w:val="00353BAF"/>
    <w:rsid w:val="003563BB"/>
    <w:rsid w:val="00356923"/>
    <w:rsid w:val="00356CB8"/>
    <w:rsid w:val="003573D2"/>
    <w:rsid w:val="00357A9A"/>
    <w:rsid w:val="00362A90"/>
    <w:rsid w:val="00364060"/>
    <w:rsid w:val="00364E45"/>
    <w:rsid w:val="003658C5"/>
    <w:rsid w:val="00366C46"/>
    <w:rsid w:val="00366DDC"/>
    <w:rsid w:val="0036741B"/>
    <w:rsid w:val="003676E3"/>
    <w:rsid w:val="00372685"/>
    <w:rsid w:val="003728A4"/>
    <w:rsid w:val="00374C4F"/>
    <w:rsid w:val="003774C9"/>
    <w:rsid w:val="003777A3"/>
    <w:rsid w:val="00377AC5"/>
    <w:rsid w:val="0038511C"/>
    <w:rsid w:val="003852C7"/>
    <w:rsid w:val="00390C3E"/>
    <w:rsid w:val="0039102D"/>
    <w:rsid w:val="0039139A"/>
    <w:rsid w:val="003919E4"/>
    <w:rsid w:val="00392D58"/>
    <w:rsid w:val="00393312"/>
    <w:rsid w:val="00396244"/>
    <w:rsid w:val="003A4554"/>
    <w:rsid w:val="003A5E0D"/>
    <w:rsid w:val="003A5F1B"/>
    <w:rsid w:val="003A7432"/>
    <w:rsid w:val="003A7FF7"/>
    <w:rsid w:val="003B2A7F"/>
    <w:rsid w:val="003B5AA5"/>
    <w:rsid w:val="003B6A3E"/>
    <w:rsid w:val="003C07BF"/>
    <w:rsid w:val="003C1B6B"/>
    <w:rsid w:val="003C39DF"/>
    <w:rsid w:val="003C3C7B"/>
    <w:rsid w:val="003C4D0F"/>
    <w:rsid w:val="003C584A"/>
    <w:rsid w:val="003C6FEC"/>
    <w:rsid w:val="003C7DB9"/>
    <w:rsid w:val="003D225C"/>
    <w:rsid w:val="003D4598"/>
    <w:rsid w:val="003D7C20"/>
    <w:rsid w:val="003E006E"/>
    <w:rsid w:val="003E0120"/>
    <w:rsid w:val="003E193B"/>
    <w:rsid w:val="003E3EB0"/>
    <w:rsid w:val="003E425C"/>
    <w:rsid w:val="003E4974"/>
    <w:rsid w:val="003F11C3"/>
    <w:rsid w:val="003F2877"/>
    <w:rsid w:val="003F315A"/>
    <w:rsid w:val="003F3BD3"/>
    <w:rsid w:val="003F53C8"/>
    <w:rsid w:val="003F5C6A"/>
    <w:rsid w:val="003F6184"/>
    <w:rsid w:val="003F6E3F"/>
    <w:rsid w:val="0040108E"/>
    <w:rsid w:val="004014A5"/>
    <w:rsid w:val="00401578"/>
    <w:rsid w:val="004016E9"/>
    <w:rsid w:val="00403617"/>
    <w:rsid w:val="00403837"/>
    <w:rsid w:val="00404353"/>
    <w:rsid w:val="004056D6"/>
    <w:rsid w:val="00406A1C"/>
    <w:rsid w:val="00407A95"/>
    <w:rsid w:val="00411438"/>
    <w:rsid w:val="00412E08"/>
    <w:rsid w:val="004132D3"/>
    <w:rsid w:val="00414D8C"/>
    <w:rsid w:val="00416EF3"/>
    <w:rsid w:val="0041769C"/>
    <w:rsid w:val="00420542"/>
    <w:rsid w:val="00423201"/>
    <w:rsid w:val="00423CE3"/>
    <w:rsid w:val="00424E47"/>
    <w:rsid w:val="0042654E"/>
    <w:rsid w:val="00427BE6"/>
    <w:rsid w:val="00431730"/>
    <w:rsid w:val="00434772"/>
    <w:rsid w:val="0043710F"/>
    <w:rsid w:val="00444C17"/>
    <w:rsid w:val="00445584"/>
    <w:rsid w:val="004460F4"/>
    <w:rsid w:val="00446DCD"/>
    <w:rsid w:val="00447EC9"/>
    <w:rsid w:val="00450132"/>
    <w:rsid w:val="00451EFC"/>
    <w:rsid w:val="00454EED"/>
    <w:rsid w:val="00457A9E"/>
    <w:rsid w:val="00462179"/>
    <w:rsid w:val="00462425"/>
    <w:rsid w:val="004633A5"/>
    <w:rsid w:val="004644C3"/>
    <w:rsid w:val="00465805"/>
    <w:rsid w:val="0046687A"/>
    <w:rsid w:val="00466CA8"/>
    <w:rsid w:val="004679A4"/>
    <w:rsid w:val="00467E40"/>
    <w:rsid w:val="004703F6"/>
    <w:rsid w:val="00471AB6"/>
    <w:rsid w:val="00472FA7"/>
    <w:rsid w:val="00475572"/>
    <w:rsid w:val="00480962"/>
    <w:rsid w:val="004813E6"/>
    <w:rsid w:val="004816EC"/>
    <w:rsid w:val="00483C40"/>
    <w:rsid w:val="00484F28"/>
    <w:rsid w:val="00486960"/>
    <w:rsid w:val="0049051E"/>
    <w:rsid w:val="00491193"/>
    <w:rsid w:val="00491C90"/>
    <w:rsid w:val="00492418"/>
    <w:rsid w:val="004949F5"/>
    <w:rsid w:val="00495811"/>
    <w:rsid w:val="00497539"/>
    <w:rsid w:val="0049763F"/>
    <w:rsid w:val="00497B9D"/>
    <w:rsid w:val="00497E64"/>
    <w:rsid w:val="004A1B44"/>
    <w:rsid w:val="004A1D20"/>
    <w:rsid w:val="004A53DC"/>
    <w:rsid w:val="004A5817"/>
    <w:rsid w:val="004A687B"/>
    <w:rsid w:val="004B1ABF"/>
    <w:rsid w:val="004B446A"/>
    <w:rsid w:val="004B72D4"/>
    <w:rsid w:val="004B74B8"/>
    <w:rsid w:val="004C0CC1"/>
    <w:rsid w:val="004C0F8D"/>
    <w:rsid w:val="004C1CE7"/>
    <w:rsid w:val="004C2C2D"/>
    <w:rsid w:val="004C54DB"/>
    <w:rsid w:val="004C5F7F"/>
    <w:rsid w:val="004C76CB"/>
    <w:rsid w:val="004D0C30"/>
    <w:rsid w:val="004D1275"/>
    <w:rsid w:val="004D292F"/>
    <w:rsid w:val="004D2F9C"/>
    <w:rsid w:val="004D37BE"/>
    <w:rsid w:val="004D5DAC"/>
    <w:rsid w:val="004D6CAF"/>
    <w:rsid w:val="004E3552"/>
    <w:rsid w:val="004E625F"/>
    <w:rsid w:val="004F1326"/>
    <w:rsid w:val="004F24CE"/>
    <w:rsid w:val="004F31A9"/>
    <w:rsid w:val="004F361D"/>
    <w:rsid w:val="004F404C"/>
    <w:rsid w:val="004F5155"/>
    <w:rsid w:val="004F5666"/>
    <w:rsid w:val="00501945"/>
    <w:rsid w:val="00502BB4"/>
    <w:rsid w:val="00502C34"/>
    <w:rsid w:val="00505E20"/>
    <w:rsid w:val="0050731D"/>
    <w:rsid w:val="00512F44"/>
    <w:rsid w:val="00513282"/>
    <w:rsid w:val="00514E44"/>
    <w:rsid w:val="00514E51"/>
    <w:rsid w:val="00515B85"/>
    <w:rsid w:val="00516111"/>
    <w:rsid w:val="005169E2"/>
    <w:rsid w:val="005205F7"/>
    <w:rsid w:val="00522F07"/>
    <w:rsid w:val="005247AB"/>
    <w:rsid w:val="005253AF"/>
    <w:rsid w:val="005258D5"/>
    <w:rsid w:val="00526997"/>
    <w:rsid w:val="005301F7"/>
    <w:rsid w:val="00534253"/>
    <w:rsid w:val="005369B4"/>
    <w:rsid w:val="00536E51"/>
    <w:rsid w:val="005371E5"/>
    <w:rsid w:val="00537AAA"/>
    <w:rsid w:val="005401CE"/>
    <w:rsid w:val="00541EFC"/>
    <w:rsid w:val="00542F42"/>
    <w:rsid w:val="00543512"/>
    <w:rsid w:val="0054455B"/>
    <w:rsid w:val="005453E9"/>
    <w:rsid w:val="00545488"/>
    <w:rsid w:val="00546776"/>
    <w:rsid w:val="00547AA9"/>
    <w:rsid w:val="005528E0"/>
    <w:rsid w:val="00552E53"/>
    <w:rsid w:val="00553E67"/>
    <w:rsid w:val="005563C0"/>
    <w:rsid w:val="00556EF4"/>
    <w:rsid w:val="00561C69"/>
    <w:rsid w:val="00562792"/>
    <w:rsid w:val="0056415F"/>
    <w:rsid w:val="005664A6"/>
    <w:rsid w:val="005714E2"/>
    <w:rsid w:val="005730DF"/>
    <w:rsid w:val="00574351"/>
    <w:rsid w:val="005745DB"/>
    <w:rsid w:val="005756B9"/>
    <w:rsid w:val="00576803"/>
    <w:rsid w:val="00577B17"/>
    <w:rsid w:val="00577B4B"/>
    <w:rsid w:val="00581CF8"/>
    <w:rsid w:val="005852D9"/>
    <w:rsid w:val="00590A66"/>
    <w:rsid w:val="0059122D"/>
    <w:rsid w:val="00591C09"/>
    <w:rsid w:val="00592760"/>
    <w:rsid w:val="005949BD"/>
    <w:rsid w:val="005953F3"/>
    <w:rsid w:val="0059719C"/>
    <w:rsid w:val="005A004B"/>
    <w:rsid w:val="005A0349"/>
    <w:rsid w:val="005A1A92"/>
    <w:rsid w:val="005A70E3"/>
    <w:rsid w:val="005B140A"/>
    <w:rsid w:val="005B18B8"/>
    <w:rsid w:val="005B4A44"/>
    <w:rsid w:val="005B4F2B"/>
    <w:rsid w:val="005B5D6D"/>
    <w:rsid w:val="005C0C80"/>
    <w:rsid w:val="005C216A"/>
    <w:rsid w:val="005C333C"/>
    <w:rsid w:val="005C3760"/>
    <w:rsid w:val="005C47EC"/>
    <w:rsid w:val="005C5B14"/>
    <w:rsid w:val="005C75FD"/>
    <w:rsid w:val="005C7AD3"/>
    <w:rsid w:val="005D0C17"/>
    <w:rsid w:val="005D0E32"/>
    <w:rsid w:val="005D0E73"/>
    <w:rsid w:val="005D26D2"/>
    <w:rsid w:val="005D5780"/>
    <w:rsid w:val="005D59D8"/>
    <w:rsid w:val="005D5BB4"/>
    <w:rsid w:val="005D745D"/>
    <w:rsid w:val="005D7840"/>
    <w:rsid w:val="005E0FCC"/>
    <w:rsid w:val="005E12BD"/>
    <w:rsid w:val="005E17DA"/>
    <w:rsid w:val="005E1DD9"/>
    <w:rsid w:val="005E4B41"/>
    <w:rsid w:val="005E549B"/>
    <w:rsid w:val="005E6DD5"/>
    <w:rsid w:val="005E7091"/>
    <w:rsid w:val="005E7F7F"/>
    <w:rsid w:val="005F4BB5"/>
    <w:rsid w:val="005F777E"/>
    <w:rsid w:val="00600C3E"/>
    <w:rsid w:val="006014B8"/>
    <w:rsid w:val="006027BD"/>
    <w:rsid w:val="00603761"/>
    <w:rsid w:val="006048EA"/>
    <w:rsid w:val="00604C68"/>
    <w:rsid w:val="0060594F"/>
    <w:rsid w:val="00606851"/>
    <w:rsid w:val="0060739D"/>
    <w:rsid w:val="00607BE1"/>
    <w:rsid w:val="00611E8F"/>
    <w:rsid w:val="0061679A"/>
    <w:rsid w:val="00616EB3"/>
    <w:rsid w:val="0062103C"/>
    <w:rsid w:val="0062178E"/>
    <w:rsid w:val="00623959"/>
    <w:rsid w:val="00624AA4"/>
    <w:rsid w:val="00625BD0"/>
    <w:rsid w:val="00626E0C"/>
    <w:rsid w:val="00627F99"/>
    <w:rsid w:val="0063027B"/>
    <w:rsid w:val="006310FB"/>
    <w:rsid w:val="0063348B"/>
    <w:rsid w:val="00633520"/>
    <w:rsid w:val="006347FE"/>
    <w:rsid w:val="00635A67"/>
    <w:rsid w:val="006371CE"/>
    <w:rsid w:val="006379A4"/>
    <w:rsid w:val="00642695"/>
    <w:rsid w:val="00643571"/>
    <w:rsid w:val="00643812"/>
    <w:rsid w:val="00644436"/>
    <w:rsid w:val="006456EF"/>
    <w:rsid w:val="00645FDC"/>
    <w:rsid w:val="0064679B"/>
    <w:rsid w:val="006468C1"/>
    <w:rsid w:val="00651E7D"/>
    <w:rsid w:val="0065346B"/>
    <w:rsid w:val="0065436A"/>
    <w:rsid w:val="00655710"/>
    <w:rsid w:val="00655778"/>
    <w:rsid w:val="00655A3F"/>
    <w:rsid w:val="006570CF"/>
    <w:rsid w:val="00661AB4"/>
    <w:rsid w:val="00662470"/>
    <w:rsid w:val="006674AA"/>
    <w:rsid w:val="0067194A"/>
    <w:rsid w:val="00672511"/>
    <w:rsid w:val="0067636E"/>
    <w:rsid w:val="006779D0"/>
    <w:rsid w:val="00681E38"/>
    <w:rsid w:val="00683C33"/>
    <w:rsid w:val="0068488F"/>
    <w:rsid w:val="006873EA"/>
    <w:rsid w:val="00687C53"/>
    <w:rsid w:val="00693E8A"/>
    <w:rsid w:val="0069527D"/>
    <w:rsid w:val="00695C94"/>
    <w:rsid w:val="00696A6A"/>
    <w:rsid w:val="00696EAD"/>
    <w:rsid w:val="006A09BB"/>
    <w:rsid w:val="006A1B8F"/>
    <w:rsid w:val="006A1C0B"/>
    <w:rsid w:val="006A3E40"/>
    <w:rsid w:val="006A6C3F"/>
    <w:rsid w:val="006B003D"/>
    <w:rsid w:val="006B080A"/>
    <w:rsid w:val="006B1897"/>
    <w:rsid w:val="006B1BEB"/>
    <w:rsid w:val="006B2948"/>
    <w:rsid w:val="006B2B61"/>
    <w:rsid w:val="006B3A43"/>
    <w:rsid w:val="006B3ABD"/>
    <w:rsid w:val="006B3FD4"/>
    <w:rsid w:val="006C00CD"/>
    <w:rsid w:val="006C1092"/>
    <w:rsid w:val="006C2077"/>
    <w:rsid w:val="006C36EA"/>
    <w:rsid w:val="006C5A1A"/>
    <w:rsid w:val="006C5F90"/>
    <w:rsid w:val="006D0ACF"/>
    <w:rsid w:val="006D1651"/>
    <w:rsid w:val="006D5F66"/>
    <w:rsid w:val="006D6434"/>
    <w:rsid w:val="006E12E7"/>
    <w:rsid w:val="006E20B0"/>
    <w:rsid w:val="006E3CFF"/>
    <w:rsid w:val="006E4595"/>
    <w:rsid w:val="006E46D8"/>
    <w:rsid w:val="007012B4"/>
    <w:rsid w:val="0070152C"/>
    <w:rsid w:val="00701914"/>
    <w:rsid w:val="007028ED"/>
    <w:rsid w:val="007045B3"/>
    <w:rsid w:val="00706366"/>
    <w:rsid w:val="00706B61"/>
    <w:rsid w:val="00707063"/>
    <w:rsid w:val="00707B22"/>
    <w:rsid w:val="007107E7"/>
    <w:rsid w:val="00712888"/>
    <w:rsid w:val="00714433"/>
    <w:rsid w:val="007147C1"/>
    <w:rsid w:val="007214BB"/>
    <w:rsid w:val="00721508"/>
    <w:rsid w:val="00721992"/>
    <w:rsid w:val="00722B65"/>
    <w:rsid w:val="00722C3B"/>
    <w:rsid w:val="007250C3"/>
    <w:rsid w:val="007253F9"/>
    <w:rsid w:val="0072681F"/>
    <w:rsid w:val="00726DE8"/>
    <w:rsid w:val="007304AC"/>
    <w:rsid w:val="0073098C"/>
    <w:rsid w:val="00730D65"/>
    <w:rsid w:val="00731555"/>
    <w:rsid w:val="0073234E"/>
    <w:rsid w:val="00734140"/>
    <w:rsid w:val="00734E22"/>
    <w:rsid w:val="00735651"/>
    <w:rsid w:val="007359EA"/>
    <w:rsid w:val="007360ED"/>
    <w:rsid w:val="0073655C"/>
    <w:rsid w:val="007411F3"/>
    <w:rsid w:val="007424A0"/>
    <w:rsid w:val="00742CA2"/>
    <w:rsid w:val="00743DF6"/>
    <w:rsid w:val="00744FD0"/>
    <w:rsid w:val="00745FF4"/>
    <w:rsid w:val="00747F51"/>
    <w:rsid w:val="00747F86"/>
    <w:rsid w:val="00750B33"/>
    <w:rsid w:val="0075113E"/>
    <w:rsid w:val="00754166"/>
    <w:rsid w:val="00755849"/>
    <w:rsid w:val="00757306"/>
    <w:rsid w:val="00762441"/>
    <w:rsid w:val="0076307E"/>
    <w:rsid w:val="00763D5B"/>
    <w:rsid w:val="007644FB"/>
    <w:rsid w:val="00764DCA"/>
    <w:rsid w:val="0077018B"/>
    <w:rsid w:val="007704C6"/>
    <w:rsid w:val="00775C63"/>
    <w:rsid w:val="00777EDE"/>
    <w:rsid w:val="00782979"/>
    <w:rsid w:val="00782F03"/>
    <w:rsid w:val="00784694"/>
    <w:rsid w:val="007857B4"/>
    <w:rsid w:val="007863EA"/>
    <w:rsid w:val="00786B81"/>
    <w:rsid w:val="00787DF4"/>
    <w:rsid w:val="00790C6E"/>
    <w:rsid w:val="007928FD"/>
    <w:rsid w:val="00794031"/>
    <w:rsid w:val="007949A9"/>
    <w:rsid w:val="007965DC"/>
    <w:rsid w:val="007A098B"/>
    <w:rsid w:val="007A0C60"/>
    <w:rsid w:val="007A493A"/>
    <w:rsid w:val="007A4C31"/>
    <w:rsid w:val="007A7199"/>
    <w:rsid w:val="007B05E1"/>
    <w:rsid w:val="007B0C8A"/>
    <w:rsid w:val="007B214F"/>
    <w:rsid w:val="007B3762"/>
    <w:rsid w:val="007B51AE"/>
    <w:rsid w:val="007C1BC3"/>
    <w:rsid w:val="007C2603"/>
    <w:rsid w:val="007C500F"/>
    <w:rsid w:val="007C7685"/>
    <w:rsid w:val="007C781A"/>
    <w:rsid w:val="007D0B1B"/>
    <w:rsid w:val="007D2DDB"/>
    <w:rsid w:val="007D3F97"/>
    <w:rsid w:val="007D4426"/>
    <w:rsid w:val="007D49B4"/>
    <w:rsid w:val="007D645C"/>
    <w:rsid w:val="007D6CEB"/>
    <w:rsid w:val="007D6E4E"/>
    <w:rsid w:val="007D7529"/>
    <w:rsid w:val="007D7B7F"/>
    <w:rsid w:val="007E2750"/>
    <w:rsid w:val="007E2754"/>
    <w:rsid w:val="007E3065"/>
    <w:rsid w:val="007E59A4"/>
    <w:rsid w:val="007E6CE7"/>
    <w:rsid w:val="007F0977"/>
    <w:rsid w:val="007F229F"/>
    <w:rsid w:val="007F29DA"/>
    <w:rsid w:val="007F2C4B"/>
    <w:rsid w:val="00800E92"/>
    <w:rsid w:val="00801C5B"/>
    <w:rsid w:val="00803397"/>
    <w:rsid w:val="0080363C"/>
    <w:rsid w:val="00804F18"/>
    <w:rsid w:val="008137F7"/>
    <w:rsid w:val="00814657"/>
    <w:rsid w:val="00814680"/>
    <w:rsid w:val="00815238"/>
    <w:rsid w:val="0081553C"/>
    <w:rsid w:val="008176B0"/>
    <w:rsid w:val="00820F23"/>
    <w:rsid w:val="00823215"/>
    <w:rsid w:val="00823D71"/>
    <w:rsid w:val="00826F26"/>
    <w:rsid w:val="008303F7"/>
    <w:rsid w:val="00830BCD"/>
    <w:rsid w:val="00831B15"/>
    <w:rsid w:val="008330BC"/>
    <w:rsid w:val="00834AF7"/>
    <w:rsid w:val="00835217"/>
    <w:rsid w:val="0083595D"/>
    <w:rsid w:val="00835F40"/>
    <w:rsid w:val="00837BF3"/>
    <w:rsid w:val="00837FDF"/>
    <w:rsid w:val="008404DD"/>
    <w:rsid w:val="008413B2"/>
    <w:rsid w:val="00842BC5"/>
    <w:rsid w:val="00842DF1"/>
    <w:rsid w:val="00843D68"/>
    <w:rsid w:val="0084428E"/>
    <w:rsid w:val="00846174"/>
    <w:rsid w:val="00847E3D"/>
    <w:rsid w:val="00851CE8"/>
    <w:rsid w:val="0085223B"/>
    <w:rsid w:val="00854CB4"/>
    <w:rsid w:val="0085519A"/>
    <w:rsid w:val="00855496"/>
    <w:rsid w:val="00855B8A"/>
    <w:rsid w:val="008565D5"/>
    <w:rsid w:val="00857CAF"/>
    <w:rsid w:val="00860D65"/>
    <w:rsid w:val="008636DC"/>
    <w:rsid w:val="00863D0C"/>
    <w:rsid w:val="00865109"/>
    <w:rsid w:val="00867A43"/>
    <w:rsid w:val="008740B8"/>
    <w:rsid w:val="00875098"/>
    <w:rsid w:val="008769F9"/>
    <w:rsid w:val="00877067"/>
    <w:rsid w:val="008819C3"/>
    <w:rsid w:val="0088458D"/>
    <w:rsid w:val="008846B0"/>
    <w:rsid w:val="00887190"/>
    <w:rsid w:val="00887FAB"/>
    <w:rsid w:val="00892056"/>
    <w:rsid w:val="00895F92"/>
    <w:rsid w:val="008A05A5"/>
    <w:rsid w:val="008A0CA3"/>
    <w:rsid w:val="008A1A9E"/>
    <w:rsid w:val="008A2AFA"/>
    <w:rsid w:val="008A44E9"/>
    <w:rsid w:val="008B0103"/>
    <w:rsid w:val="008B2867"/>
    <w:rsid w:val="008B340F"/>
    <w:rsid w:val="008B40D0"/>
    <w:rsid w:val="008B4C4F"/>
    <w:rsid w:val="008B683C"/>
    <w:rsid w:val="008B73DF"/>
    <w:rsid w:val="008C216A"/>
    <w:rsid w:val="008C41B8"/>
    <w:rsid w:val="008C44A9"/>
    <w:rsid w:val="008C617D"/>
    <w:rsid w:val="008C6EC9"/>
    <w:rsid w:val="008D05E8"/>
    <w:rsid w:val="008D0D4B"/>
    <w:rsid w:val="008D313E"/>
    <w:rsid w:val="008D53CA"/>
    <w:rsid w:val="008D56BA"/>
    <w:rsid w:val="008E09A9"/>
    <w:rsid w:val="008E10C1"/>
    <w:rsid w:val="008E209C"/>
    <w:rsid w:val="008E23E3"/>
    <w:rsid w:val="008E261C"/>
    <w:rsid w:val="008E3480"/>
    <w:rsid w:val="008E55D2"/>
    <w:rsid w:val="008E63D5"/>
    <w:rsid w:val="008E71FE"/>
    <w:rsid w:val="008E7874"/>
    <w:rsid w:val="008F05CC"/>
    <w:rsid w:val="008F1628"/>
    <w:rsid w:val="008F1909"/>
    <w:rsid w:val="008F2615"/>
    <w:rsid w:val="008F29FF"/>
    <w:rsid w:val="008F5271"/>
    <w:rsid w:val="008F60AC"/>
    <w:rsid w:val="008F6FBE"/>
    <w:rsid w:val="009012EE"/>
    <w:rsid w:val="0090652B"/>
    <w:rsid w:val="00906B11"/>
    <w:rsid w:val="00906FA5"/>
    <w:rsid w:val="009073AF"/>
    <w:rsid w:val="00907961"/>
    <w:rsid w:val="00910746"/>
    <w:rsid w:val="00915B2D"/>
    <w:rsid w:val="0091754B"/>
    <w:rsid w:val="00920548"/>
    <w:rsid w:val="00921CF0"/>
    <w:rsid w:val="00924007"/>
    <w:rsid w:val="00924C6A"/>
    <w:rsid w:val="00924FCE"/>
    <w:rsid w:val="00925B96"/>
    <w:rsid w:val="009262E8"/>
    <w:rsid w:val="00926903"/>
    <w:rsid w:val="00927AF2"/>
    <w:rsid w:val="00931772"/>
    <w:rsid w:val="00932C95"/>
    <w:rsid w:val="0093330A"/>
    <w:rsid w:val="00933337"/>
    <w:rsid w:val="00933E6B"/>
    <w:rsid w:val="00933F8C"/>
    <w:rsid w:val="00934632"/>
    <w:rsid w:val="009370B6"/>
    <w:rsid w:val="00937987"/>
    <w:rsid w:val="00942B20"/>
    <w:rsid w:val="009435CD"/>
    <w:rsid w:val="00945076"/>
    <w:rsid w:val="00946D52"/>
    <w:rsid w:val="009537C4"/>
    <w:rsid w:val="00953855"/>
    <w:rsid w:val="00954BAA"/>
    <w:rsid w:val="00955546"/>
    <w:rsid w:val="00955D53"/>
    <w:rsid w:val="009572A7"/>
    <w:rsid w:val="00957C3A"/>
    <w:rsid w:val="00957E69"/>
    <w:rsid w:val="00957F11"/>
    <w:rsid w:val="0096069B"/>
    <w:rsid w:val="00961235"/>
    <w:rsid w:val="00961D99"/>
    <w:rsid w:val="00962491"/>
    <w:rsid w:val="00963D12"/>
    <w:rsid w:val="009678E6"/>
    <w:rsid w:val="009755B2"/>
    <w:rsid w:val="0097675F"/>
    <w:rsid w:val="009779E0"/>
    <w:rsid w:val="0098068B"/>
    <w:rsid w:val="00980A98"/>
    <w:rsid w:val="00981909"/>
    <w:rsid w:val="00983AB2"/>
    <w:rsid w:val="0098473D"/>
    <w:rsid w:val="00985B44"/>
    <w:rsid w:val="00985FA2"/>
    <w:rsid w:val="009865EF"/>
    <w:rsid w:val="0098732C"/>
    <w:rsid w:val="00991614"/>
    <w:rsid w:val="00994010"/>
    <w:rsid w:val="00994118"/>
    <w:rsid w:val="00994231"/>
    <w:rsid w:val="00995192"/>
    <w:rsid w:val="00996023"/>
    <w:rsid w:val="00996E3B"/>
    <w:rsid w:val="009A2A08"/>
    <w:rsid w:val="009A330A"/>
    <w:rsid w:val="009A3A71"/>
    <w:rsid w:val="009A4B07"/>
    <w:rsid w:val="009A5CA7"/>
    <w:rsid w:val="009B08EA"/>
    <w:rsid w:val="009B1695"/>
    <w:rsid w:val="009B1995"/>
    <w:rsid w:val="009B1FF5"/>
    <w:rsid w:val="009B2691"/>
    <w:rsid w:val="009B2F6E"/>
    <w:rsid w:val="009B315A"/>
    <w:rsid w:val="009B329A"/>
    <w:rsid w:val="009B4345"/>
    <w:rsid w:val="009B598E"/>
    <w:rsid w:val="009B7F26"/>
    <w:rsid w:val="009C02D1"/>
    <w:rsid w:val="009C0497"/>
    <w:rsid w:val="009C0842"/>
    <w:rsid w:val="009C15E8"/>
    <w:rsid w:val="009C2065"/>
    <w:rsid w:val="009C2BBF"/>
    <w:rsid w:val="009C3DC0"/>
    <w:rsid w:val="009C5DBC"/>
    <w:rsid w:val="009C6217"/>
    <w:rsid w:val="009C66BE"/>
    <w:rsid w:val="009C687B"/>
    <w:rsid w:val="009C7D79"/>
    <w:rsid w:val="009D22D3"/>
    <w:rsid w:val="009D2781"/>
    <w:rsid w:val="009D302E"/>
    <w:rsid w:val="009D4C03"/>
    <w:rsid w:val="009D510E"/>
    <w:rsid w:val="009D6199"/>
    <w:rsid w:val="009D63F7"/>
    <w:rsid w:val="009D7B2E"/>
    <w:rsid w:val="009D7D10"/>
    <w:rsid w:val="009E1CDD"/>
    <w:rsid w:val="009E2E2B"/>
    <w:rsid w:val="009E56D8"/>
    <w:rsid w:val="009E5CD8"/>
    <w:rsid w:val="009E64CA"/>
    <w:rsid w:val="009F2C6B"/>
    <w:rsid w:val="009F3E82"/>
    <w:rsid w:val="009F6D73"/>
    <w:rsid w:val="00A01DEB"/>
    <w:rsid w:val="00A024E9"/>
    <w:rsid w:val="00A02D8A"/>
    <w:rsid w:val="00A03AD9"/>
    <w:rsid w:val="00A045B6"/>
    <w:rsid w:val="00A04EEC"/>
    <w:rsid w:val="00A05EE5"/>
    <w:rsid w:val="00A06B66"/>
    <w:rsid w:val="00A077A3"/>
    <w:rsid w:val="00A07BF5"/>
    <w:rsid w:val="00A1308B"/>
    <w:rsid w:val="00A159E3"/>
    <w:rsid w:val="00A1717C"/>
    <w:rsid w:val="00A174DE"/>
    <w:rsid w:val="00A231C1"/>
    <w:rsid w:val="00A2514C"/>
    <w:rsid w:val="00A265AF"/>
    <w:rsid w:val="00A3016E"/>
    <w:rsid w:val="00A30A78"/>
    <w:rsid w:val="00A328D9"/>
    <w:rsid w:val="00A346C4"/>
    <w:rsid w:val="00A35D9E"/>
    <w:rsid w:val="00A368F5"/>
    <w:rsid w:val="00A37F8A"/>
    <w:rsid w:val="00A4160A"/>
    <w:rsid w:val="00A41DF7"/>
    <w:rsid w:val="00A4267B"/>
    <w:rsid w:val="00A42ABA"/>
    <w:rsid w:val="00A43DD9"/>
    <w:rsid w:val="00A45AA3"/>
    <w:rsid w:val="00A4644A"/>
    <w:rsid w:val="00A478EE"/>
    <w:rsid w:val="00A47DD9"/>
    <w:rsid w:val="00A52751"/>
    <w:rsid w:val="00A548C2"/>
    <w:rsid w:val="00A54B0F"/>
    <w:rsid w:val="00A54EC1"/>
    <w:rsid w:val="00A57007"/>
    <w:rsid w:val="00A570EA"/>
    <w:rsid w:val="00A57C00"/>
    <w:rsid w:val="00A606D4"/>
    <w:rsid w:val="00A60AA1"/>
    <w:rsid w:val="00A62ABB"/>
    <w:rsid w:val="00A645DC"/>
    <w:rsid w:val="00A64AF1"/>
    <w:rsid w:val="00A65D1B"/>
    <w:rsid w:val="00A65FA5"/>
    <w:rsid w:val="00A65FDE"/>
    <w:rsid w:val="00A66A6D"/>
    <w:rsid w:val="00A731A0"/>
    <w:rsid w:val="00A7459A"/>
    <w:rsid w:val="00A75634"/>
    <w:rsid w:val="00A814E1"/>
    <w:rsid w:val="00A91990"/>
    <w:rsid w:val="00A91D57"/>
    <w:rsid w:val="00A92532"/>
    <w:rsid w:val="00A9274F"/>
    <w:rsid w:val="00A92B02"/>
    <w:rsid w:val="00A93C58"/>
    <w:rsid w:val="00A946D5"/>
    <w:rsid w:val="00AA0331"/>
    <w:rsid w:val="00AA0344"/>
    <w:rsid w:val="00AA07DA"/>
    <w:rsid w:val="00AA0D23"/>
    <w:rsid w:val="00AA2C92"/>
    <w:rsid w:val="00AA3131"/>
    <w:rsid w:val="00AA398C"/>
    <w:rsid w:val="00AA3E26"/>
    <w:rsid w:val="00AA5727"/>
    <w:rsid w:val="00AA5D89"/>
    <w:rsid w:val="00AB2138"/>
    <w:rsid w:val="00AB2709"/>
    <w:rsid w:val="00AB379E"/>
    <w:rsid w:val="00AB4480"/>
    <w:rsid w:val="00AB50BB"/>
    <w:rsid w:val="00AB5202"/>
    <w:rsid w:val="00AB5FF0"/>
    <w:rsid w:val="00AC06D8"/>
    <w:rsid w:val="00AC343B"/>
    <w:rsid w:val="00AC4237"/>
    <w:rsid w:val="00AC4303"/>
    <w:rsid w:val="00AC48E3"/>
    <w:rsid w:val="00AC6F5F"/>
    <w:rsid w:val="00AC7272"/>
    <w:rsid w:val="00AC77BF"/>
    <w:rsid w:val="00AD077A"/>
    <w:rsid w:val="00AD3CBE"/>
    <w:rsid w:val="00AE15D0"/>
    <w:rsid w:val="00AE4314"/>
    <w:rsid w:val="00AE4F3F"/>
    <w:rsid w:val="00AE663E"/>
    <w:rsid w:val="00AE794E"/>
    <w:rsid w:val="00AE7DC3"/>
    <w:rsid w:val="00AF01B1"/>
    <w:rsid w:val="00AF0DF7"/>
    <w:rsid w:val="00AF357D"/>
    <w:rsid w:val="00AF3875"/>
    <w:rsid w:val="00AF3D17"/>
    <w:rsid w:val="00AF4FED"/>
    <w:rsid w:val="00AF6372"/>
    <w:rsid w:val="00AF781F"/>
    <w:rsid w:val="00AF7985"/>
    <w:rsid w:val="00B0080D"/>
    <w:rsid w:val="00B02816"/>
    <w:rsid w:val="00B06C24"/>
    <w:rsid w:val="00B129E9"/>
    <w:rsid w:val="00B14E91"/>
    <w:rsid w:val="00B159A4"/>
    <w:rsid w:val="00B15EF0"/>
    <w:rsid w:val="00B15FB5"/>
    <w:rsid w:val="00B160B1"/>
    <w:rsid w:val="00B1691A"/>
    <w:rsid w:val="00B17D32"/>
    <w:rsid w:val="00B2000E"/>
    <w:rsid w:val="00B209CB"/>
    <w:rsid w:val="00B20FD0"/>
    <w:rsid w:val="00B22ED9"/>
    <w:rsid w:val="00B23E2D"/>
    <w:rsid w:val="00B25BC1"/>
    <w:rsid w:val="00B25E44"/>
    <w:rsid w:val="00B26167"/>
    <w:rsid w:val="00B269EE"/>
    <w:rsid w:val="00B2700D"/>
    <w:rsid w:val="00B31066"/>
    <w:rsid w:val="00B34BD6"/>
    <w:rsid w:val="00B35D86"/>
    <w:rsid w:val="00B37B17"/>
    <w:rsid w:val="00B43A08"/>
    <w:rsid w:val="00B442B4"/>
    <w:rsid w:val="00B44E04"/>
    <w:rsid w:val="00B45ECC"/>
    <w:rsid w:val="00B53107"/>
    <w:rsid w:val="00B54B01"/>
    <w:rsid w:val="00B564E2"/>
    <w:rsid w:val="00B5662F"/>
    <w:rsid w:val="00B56BDE"/>
    <w:rsid w:val="00B56E0A"/>
    <w:rsid w:val="00B635B8"/>
    <w:rsid w:val="00B656D0"/>
    <w:rsid w:val="00B677BE"/>
    <w:rsid w:val="00B70A1C"/>
    <w:rsid w:val="00B72856"/>
    <w:rsid w:val="00B73429"/>
    <w:rsid w:val="00B7370F"/>
    <w:rsid w:val="00B7388E"/>
    <w:rsid w:val="00B73CBA"/>
    <w:rsid w:val="00B74822"/>
    <w:rsid w:val="00B755E6"/>
    <w:rsid w:val="00B76885"/>
    <w:rsid w:val="00B82B6A"/>
    <w:rsid w:val="00B83248"/>
    <w:rsid w:val="00B8325D"/>
    <w:rsid w:val="00B94056"/>
    <w:rsid w:val="00B96779"/>
    <w:rsid w:val="00B96A73"/>
    <w:rsid w:val="00B977E3"/>
    <w:rsid w:val="00BA0B9D"/>
    <w:rsid w:val="00BA2351"/>
    <w:rsid w:val="00BA3D21"/>
    <w:rsid w:val="00BA4CD9"/>
    <w:rsid w:val="00BA505D"/>
    <w:rsid w:val="00BA5282"/>
    <w:rsid w:val="00BA58AF"/>
    <w:rsid w:val="00BA6AD9"/>
    <w:rsid w:val="00BB142B"/>
    <w:rsid w:val="00BB6D99"/>
    <w:rsid w:val="00BC0A15"/>
    <w:rsid w:val="00BC2577"/>
    <w:rsid w:val="00BC33A3"/>
    <w:rsid w:val="00BC35D4"/>
    <w:rsid w:val="00BC3890"/>
    <w:rsid w:val="00BC705B"/>
    <w:rsid w:val="00BC7430"/>
    <w:rsid w:val="00BD06D8"/>
    <w:rsid w:val="00BD1175"/>
    <w:rsid w:val="00BD24BA"/>
    <w:rsid w:val="00BD351E"/>
    <w:rsid w:val="00BD374D"/>
    <w:rsid w:val="00BD5754"/>
    <w:rsid w:val="00BD6082"/>
    <w:rsid w:val="00BD6683"/>
    <w:rsid w:val="00BD7945"/>
    <w:rsid w:val="00BD7A86"/>
    <w:rsid w:val="00BE0A8F"/>
    <w:rsid w:val="00BE2FDC"/>
    <w:rsid w:val="00BE43F0"/>
    <w:rsid w:val="00BE6619"/>
    <w:rsid w:val="00BF06FD"/>
    <w:rsid w:val="00BF22F3"/>
    <w:rsid w:val="00BF333D"/>
    <w:rsid w:val="00BF69DA"/>
    <w:rsid w:val="00BF7E27"/>
    <w:rsid w:val="00C01016"/>
    <w:rsid w:val="00C029C9"/>
    <w:rsid w:val="00C03028"/>
    <w:rsid w:val="00C03D98"/>
    <w:rsid w:val="00C04F8F"/>
    <w:rsid w:val="00C058C7"/>
    <w:rsid w:val="00C05F85"/>
    <w:rsid w:val="00C0671F"/>
    <w:rsid w:val="00C07A8F"/>
    <w:rsid w:val="00C10E71"/>
    <w:rsid w:val="00C117C6"/>
    <w:rsid w:val="00C11968"/>
    <w:rsid w:val="00C138E5"/>
    <w:rsid w:val="00C20A36"/>
    <w:rsid w:val="00C20B1D"/>
    <w:rsid w:val="00C22090"/>
    <w:rsid w:val="00C256DC"/>
    <w:rsid w:val="00C26745"/>
    <w:rsid w:val="00C267D6"/>
    <w:rsid w:val="00C26AFF"/>
    <w:rsid w:val="00C308FE"/>
    <w:rsid w:val="00C32CF6"/>
    <w:rsid w:val="00C34FDA"/>
    <w:rsid w:val="00C350CE"/>
    <w:rsid w:val="00C35238"/>
    <w:rsid w:val="00C365B5"/>
    <w:rsid w:val="00C3794A"/>
    <w:rsid w:val="00C418A7"/>
    <w:rsid w:val="00C41F31"/>
    <w:rsid w:val="00C4621A"/>
    <w:rsid w:val="00C473FB"/>
    <w:rsid w:val="00C5071C"/>
    <w:rsid w:val="00C5281E"/>
    <w:rsid w:val="00C5328D"/>
    <w:rsid w:val="00C53ADB"/>
    <w:rsid w:val="00C53C18"/>
    <w:rsid w:val="00C60875"/>
    <w:rsid w:val="00C65B57"/>
    <w:rsid w:val="00C67118"/>
    <w:rsid w:val="00C74378"/>
    <w:rsid w:val="00C80928"/>
    <w:rsid w:val="00C82083"/>
    <w:rsid w:val="00C822F6"/>
    <w:rsid w:val="00C84009"/>
    <w:rsid w:val="00C84C59"/>
    <w:rsid w:val="00C8615B"/>
    <w:rsid w:val="00C87B53"/>
    <w:rsid w:val="00C90795"/>
    <w:rsid w:val="00C9357A"/>
    <w:rsid w:val="00C93CCC"/>
    <w:rsid w:val="00C947CA"/>
    <w:rsid w:val="00C9677D"/>
    <w:rsid w:val="00CA006D"/>
    <w:rsid w:val="00CA4992"/>
    <w:rsid w:val="00CA7BDA"/>
    <w:rsid w:val="00CB0687"/>
    <w:rsid w:val="00CB110B"/>
    <w:rsid w:val="00CB1761"/>
    <w:rsid w:val="00CB4FE4"/>
    <w:rsid w:val="00CB5FDA"/>
    <w:rsid w:val="00CB6DA4"/>
    <w:rsid w:val="00CB7257"/>
    <w:rsid w:val="00CB7D61"/>
    <w:rsid w:val="00CC04A9"/>
    <w:rsid w:val="00CC317C"/>
    <w:rsid w:val="00CC327F"/>
    <w:rsid w:val="00CC3668"/>
    <w:rsid w:val="00CC7FA0"/>
    <w:rsid w:val="00CD0CA4"/>
    <w:rsid w:val="00CD1344"/>
    <w:rsid w:val="00CD3129"/>
    <w:rsid w:val="00CD4C29"/>
    <w:rsid w:val="00CD4CA1"/>
    <w:rsid w:val="00CD564E"/>
    <w:rsid w:val="00CD6796"/>
    <w:rsid w:val="00CD6EB4"/>
    <w:rsid w:val="00CD7083"/>
    <w:rsid w:val="00CD73EC"/>
    <w:rsid w:val="00CD77AA"/>
    <w:rsid w:val="00CE2F91"/>
    <w:rsid w:val="00CE40FD"/>
    <w:rsid w:val="00CE61CB"/>
    <w:rsid w:val="00CE7834"/>
    <w:rsid w:val="00CF30BA"/>
    <w:rsid w:val="00CF32C5"/>
    <w:rsid w:val="00CF4B05"/>
    <w:rsid w:val="00CF4C86"/>
    <w:rsid w:val="00CF4D61"/>
    <w:rsid w:val="00CF4DB4"/>
    <w:rsid w:val="00D009D0"/>
    <w:rsid w:val="00D01BF8"/>
    <w:rsid w:val="00D026EF"/>
    <w:rsid w:val="00D02FD2"/>
    <w:rsid w:val="00D03323"/>
    <w:rsid w:val="00D03F84"/>
    <w:rsid w:val="00D04129"/>
    <w:rsid w:val="00D07D27"/>
    <w:rsid w:val="00D101F5"/>
    <w:rsid w:val="00D11828"/>
    <w:rsid w:val="00D13694"/>
    <w:rsid w:val="00D20183"/>
    <w:rsid w:val="00D20992"/>
    <w:rsid w:val="00D21253"/>
    <w:rsid w:val="00D21F49"/>
    <w:rsid w:val="00D2311C"/>
    <w:rsid w:val="00D231B8"/>
    <w:rsid w:val="00D250FD"/>
    <w:rsid w:val="00D25CCB"/>
    <w:rsid w:val="00D27A21"/>
    <w:rsid w:val="00D305BF"/>
    <w:rsid w:val="00D3106F"/>
    <w:rsid w:val="00D315EF"/>
    <w:rsid w:val="00D3172C"/>
    <w:rsid w:val="00D3179B"/>
    <w:rsid w:val="00D31F01"/>
    <w:rsid w:val="00D32FFB"/>
    <w:rsid w:val="00D33760"/>
    <w:rsid w:val="00D33B93"/>
    <w:rsid w:val="00D34030"/>
    <w:rsid w:val="00D346A3"/>
    <w:rsid w:val="00D36910"/>
    <w:rsid w:val="00D37593"/>
    <w:rsid w:val="00D4088B"/>
    <w:rsid w:val="00D418FA"/>
    <w:rsid w:val="00D4265C"/>
    <w:rsid w:val="00D426CF"/>
    <w:rsid w:val="00D44A2B"/>
    <w:rsid w:val="00D45000"/>
    <w:rsid w:val="00D4516B"/>
    <w:rsid w:val="00D45183"/>
    <w:rsid w:val="00D5034F"/>
    <w:rsid w:val="00D50612"/>
    <w:rsid w:val="00D51AEC"/>
    <w:rsid w:val="00D524B4"/>
    <w:rsid w:val="00D53470"/>
    <w:rsid w:val="00D53B5E"/>
    <w:rsid w:val="00D5521A"/>
    <w:rsid w:val="00D5539C"/>
    <w:rsid w:val="00D57898"/>
    <w:rsid w:val="00D57C5A"/>
    <w:rsid w:val="00D604D8"/>
    <w:rsid w:val="00D6186A"/>
    <w:rsid w:val="00D62B8E"/>
    <w:rsid w:val="00D63444"/>
    <w:rsid w:val="00D63CDE"/>
    <w:rsid w:val="00D668E0"/>
    <w:rsid w:val="00D7008E"/>
    <w:rsid w:val="00D71F5F"/>
    <w:rsid w:val="00D7395F"/>
    <w:rsid w:val="00D73963"/>
    <w:rsid w:val="00D73E07"/>
    <w:rsid w:val="00D75230"/>
    <w:rsid w:val="00D761C6"/>
    <w:rsid w:val="00D762BD"/>
    <w:rsid w:val="00D76E20"/>
    <w:rsid w:val="00D77634"/>
    <w:rsid w:val="00D8024E"/>
    <w:rsid w:val="00D80963"/>
    <w:rsid w:val="00D80C16"/>
    <w:rsid w:val="00D81C83"/>
    <w:rsid w:val="00D82964"/>
    <w:rsid w:val="00D82CF9"/>
    <w:rsid w:val="00D83688"/>
    <w:rsid w:val="00D85E51"/>
    <w:rsid w:val="00D8797D"/>
    <w:rsid w:val="00D87A57"/>
    <w:rsid w:val="00D90B36"/>
    <w:rsid w:val="00D90D47"/>
    <w:rsid w:val="00D9187A"/>
    <w:rsid w:val="00D92181"/>
    <w:rsid w:val="00D9298C"/>
    <w:rsid w:val="00D94A69"/>
    <w:rsid w:val="00D9577A"/>
    <w:rsid w:val="00D96995"/>
    <w:rsid w:val="00DA10E7"/>
    <w:rsid w:val="00DA2937"/>
    <w:rsid w:val="00DA2BCC"/>
    <w:rsid w:val="00DA4178"/>
    <w:rsid w:val="00DA74AC"/>
    <w:rsid w:val="00DB10BC"/>
    <w:rsid w:val="00DB2257"/>
    <w:rsid w:val="00DB416B"/>
    <w:rsid w:val="00DB4A97"/>
    <w:rsid w:val="00DB5F64"/>
    <w:rsid w:val="00DB683A"/>
    <w:rsid w:val="00DC05B7"/>
    <w:rsid w:val="00DC0C1A"/>
    <w:rsid w:val="00DC18E1"/>
    <w:rsid w:val="00DC1DA7"/>
    <w:rsid w:val="00DC4259"/>
    <w:rsid w:val="00DC490F"/>
    <w:rsid w:val="00DC59C3"/>
    <w:rsid w:val="00DC707E"/>
    <w:rsid w:val="00DC7C1F"/>
    <w:rsid w:val="00DC7D63"/>
    <w:rsid w:val="00DD1AC3"/>
    <w:rsid w:val="00DD26D3"/>
    <w:rsid w:val="00DD3500"/>
    <w:rsid w:val="00DD4CE5"/>
    <w:rsid w:val="00DD51D6"/>
    <w:rsid w:val="00DD54B5"/>
    <w:rsid w:val="00DD66C7"/>
    <w:rsid w:val="00DD7094"/>
    <w:rsid w:val="00DE0541"/>
    <w:rsid w:val="00DE08E3"/>
    <w:rsid w:val="00DE1892"/>
    <w:rsid w:val="00DE287C"/>
    <w:rsid w:val="00DE39D3"/>
    <w:rsid w:val="00DE3B13"/>
    <w:rsid w:val="00DE44D1"/>
    <w:rsid w:val="00DE694D"/>
    <w:rsid w:val="00DE69BF"/>
    <w:rsid w:val="00DE70C9"/>
    <w:rsid w:val="00DE74BB"/>
    <w:rsid w:val="00DE7775"/>
    <w:rsid w:val="00DE7E4B"/>
    <w:rsid w:val="00DF1FEA"/>
    <w:rsid w:val="00DF33E8"/>
    <w:rsid w:val="00DF5378"/>
    <w:rsid w:val="00DF5629"/>
    <w:rsid w:val="00DF5F9E"/>
    <w:rsid w:val="00DF655A"/>
    <w:rsid w:val="00E04C26"/>
    <w:rsid w:val="00E051D1"/>
    <w:rsid w:val="00E05C2F"/>
    <w:rsid w:val="00E06243"/>
    <w:rsid w:val="00E102F9"/>
    <w:rsid w:val="00E111AE"/>
    <w:rsid w:val="00E141D7"/>
    <w:rsid w:val="00E146ED"/>
    <w:rsid w:val="00E1477E"/>
    <w:rsid w:val="00E15150"/>
    <w:rsid w:val="00E15B57"/>
    <w:rsid w:val="00E17805"/>
    <w:rsid w:val="00E17F34"/>
    <w:rsid w:val="00E20114"/>
    <w:rsid w:val="00E21DE5"/>
    <w:rsid w:val="00E228E2"/>
    <w:rsid w:val="00E22DD5"/>
    <w:rsid w:val="00E24DE1"/>
    <w:rsid w:val="00E25B84"/>
    <w:rsid w:val="00E2627B"/>
    <w:rsid w:val="00E302A4"/>
    <w:rsid w:val="00E316DB"/>
    <w:rsid w:val="00E31F5C"/>
    <w:rsid w:val="00E331AB"/>
    <w:rsid w:val="00E331B9"/>
    <w:rsid w:val="00E3435F"/>
    <w:rsid w:val="00E35282"/>
    <w:rsid w:val="00E35704"/>
    <w:rsid w:val="00E36913"/>
    <w:rsid w:val="00E40297"/>
    <w:rsid w:val="00E4099B"/>
    <w:rsid w:val="00E42DAD"/>
    <w:rsid w:val="00E4484A"/>
    <w:rsid w:val="00E46362"/>
    <w:rsid w:val="00E46E4C"/>
    <w:rsid w:val="00E51255"/>
    <w:rsid w:val="00E553E8"/>
    <w:rsid w:val="00E619F9"/>
    <w:rsid w:val="00E61A4B"/>
    <w:rsid w:val="00E62F8D"/>
    <w:rsid w:val="00E63530"/>
    <w:rsid w:val="00E650DF"/>
    <w:rsid w:val="00E657B7"/>
    <w:rsid w:val="00E70680"/>
    <w:rsid w:val="00E707B7"/>
    <w:rsid w:val="00E71227"/>
    <w:rsid w:val="00E75F13"/>
    <w:rsid w:val="00E76253"/>
    <w:rsid w:val="00E76A8F"/>
    <w:rsid w:val="00E76B65"/>
    <w:rsid w:val="00E77372"/>
    <w:rsid w:val="00E77F13"/>
    <w:rsid w:val="00E8049E"/>
    <w:rsid w:val="00E80C4D"/>
    <w:rsid w:val="00E81A8C"/>
    <w:rsid w:val="00E839C6"/>
    <w:rsid w:val="00E85948"/>
    <w:rsid w:val="00E90194"/>
    <w:rsid w:val="00E9148D"/>
    <w:rsid w:val="00E950F0"/>
    <w:rsid w:val="00EA16AE"/>
    <w:rsid w:val="00EA1B44"/>
    <w:rsid w:val="00EA21DE"/>
    <w:rsid w:val="00EA2F53"/>
    <w:rsid w:val="00EA63CC"/>
    <w:rsid w:val="00EA7190"/>
    <w:rsid w:val="00EB0443"/>
    <w:rsid w:val="00EB0C19"/>
    <w:rsid w:val="00EB1720"/>
    <w:rsid w:val="00EB1ED4"/>
    <w:rsid w:val="00EB581F"/>
    <w:rsid w:val="00EB638E"/>
    <w:rsid w:val="00EB74A0"/>
    <w:rsid w:val="00EB787E"/>
    <w:rsid w:val="00EB79AB"/>
    <w:rsid w:val="00EC0B76"/>
    <w:rsid w:val="00EC1991"/>
    <w:rsid w:val="00EC1E9C"/>
    <w:rsid w:val="00EC2840"/>
    <w:rsid w:val="00EC3316"/>
    <w:rsid w:val="00EC393E"/>
    <w:rsid w:val="00EC39E8"/>
    <w:rsid w:val="00EC3A3C"/>
    <w:rsid w:val="00EC6DC1"/>
    <w:rsid w:val="00EC6DCB"/>
    <w:rsid w:val="00ED0D9C"/>
    <w:rsid w:val="00ED25E4"/>
    <w:rsid w:val="00ED31CA"/>
    <w:rsid w:val="00ED3DE7"/>
    <w:rsid w:val="00ED4448"/>
    <w:rsid w:val="00ED460E"/>
    <w:rsid w:val="00ED4B88"/>
    <w:rsid w:val="00ED50BB"/>
    <w:rsid w:val="00ED68D1"/>
    <w:rsid w:val="00EE4442"/>
    <w:rsid w:val="00EE4693"/>
    <w:rsid w:val="00EE6145"/>
    <w:rsid w:val="00EF10B4"/>
    <w:rsid w:val="00EF182B"/>
    <w:rsid w:val="00EF1854"/>
    <w:rsid w:val="00EF1E03"/>
    <w:rsid w:val="00EF58C2"/>
    <w:rsid w:val="00EF61E8"/>
    <w:rsid w:val="00EF6B66"/>
    <w:rsid w:val="00F00357"/>
    <w:rsid w:val="00F01B1C"/>
    <w:rsid w:val="00F05107"/>
    <w:rsid w:val="00F05908"/>
    <w:rsid w:val="00F07488"/>
    <w:rsid w:val="00F11C7C"/>
    <w:rsid w:val="00F125E2"/>
    <w:rsid w:val="00F125F7"/>
    <w:rsid w:val="00F12799"/>
    <w:rsid w:val="00F150CF"/>
    <w:rsid w:val="00F1529F"/>
    <w:rsid w:val="00F2442D"/>
    <w:rsid w:val="00F24EE4"/>
    <w:rsid w:val="00F254C4"/>
    <w:rsid w:val="00F2598C"/>
    <w:rsid w:val="00F26264"/>
    <w:rsid w:val="00F264E9"/>
    <w:rsid w:val="00F26984"/>
    <w:rsid w:val="00F26B6E"/>
    <w:rsid w:val="00F272F0"/>
    <w:rsid w:val="00F308D1"/>
    <w:rsid w:val="00F31D56"/>
    <w:rsid w:val="00F32A53"/>
    <w:rsid w:val="00F33904"/>
    <w:rsid w:val="00F34360"/>
    <w:rsid w:val="00F34456"/>
    <w:rsid w:val="00F3490E"/>
    <w:rsid w:val="00F34A37"/>
    <w:rsid w:val="00F34CAD"/>
    <w:rsid w:val="00F3588D"/>
    <w:rsid w:val="00F379A6"/>
    <w:rsid w:val="00F400C6"/>
    <w:rsid w:val="00F41483"/>
    <w:rsid w:val="00F42794"/>
    <w:rsid w:val="00F45810"/>
    <w:rsid w:val="00F46265"/>
    <w:rsid w:val="00F469F4"/>
    <w:rsid w:val="00F47480"/>
    <w:rsid w:val="00F47C27"/>
    <w:rsid w:val="00F510CA"/>
    <w:rsid w:val="00F553AA"/>
    <w:rsid w:val="00F55D63"/>
    <w:rsid w:val="00F56AC7"/>
    <w:rsid w:val="00F60422"/>
    <w:rsid w:val="00F613AA"/>
    <w:rsid w:val="00F6226E"/>
    <w:rsid w:val="00F625FF"/>
    <w:rsid w:val="00F62AC9"/>
    <w:rsid w:val="00F65488"/>
    <w:rsid w:val="00F730E8"/>
    <w:rsid w:val="00F74E46"/>
    <w:rsid w:val="00F76DC7"/>
    <w:rsid w:val="00F82D8F"/>
    <w:rsid w:val="00F83FE8"/>
    <w:rsid w:val="00F8528E"/>
    <w:rsid w:val="00F87606"/>
    <w:rsid w:val="00F90978"/>
    <w:rsid w:val="00F9264A"/>
    <w:rsid w:val="00F92820"/>
    <w:rsid w:val="00F92BBA"/>
    <w:rsid w:val="00F93103"/>
    <w:rsid w:val="00F936BA"/>
    <w:rsid w:val="00F93B48"/>
    <w:rsid w:val="00F942D5"/>
    <w:rsid w:val="00F94724"/>
    <w:rsid w:val="00F94B2F"/>
    <w:rsid w:val="00FA0CC4"/>
    <w:rsid w:val="00FA1500"/>
    <w:rsid w:val="00FA2E07"/>
    <w:rsid w:val="00FA5F7E"/>
    <w:rsid w:val="00FA657B"/>
    <w:rsid w:val="00FA7EAA"/>
    <w:rsid w:val="00FB0C77"/>
    <w:rsid w:val="00FB3D33"/>
    <w:rsid w:val="00FB3EB9"/>
    <w:rsid w:val="00FB542A"/>
    <w:rsid w:val="00FB576A"/>
    <w:rsid w:val="00FB7D93"/>
    <w:rsid w:val="00FC02B9"/>
    <w:rsid w:val="00FC1CAF"/>
    <w:rsid w:val="00FC1E4C"/>
    <w:rsid w:val="00FC30E1"/>
    <w:rsid w:val="00FC36BC"/>
    <w:rsid w:val="00FD1803"/>
    <w:rsid w:val="00FD2B6D"/>
    <w:rsid w:val="00FD3665"/>
    <w:rsid w:val="00FD4D5F"/>
    <w:rsid w:val="00FD4DC3"/>
    <w:rsid w:val="00FE0126"/>
    <w:rsid w:val="00FE1896"/>
    <w:rsid w:val="00FE284E"/>
    <w:rsid w:val="00FE369E"/>
    <w:rsid w:val="00FE41CE"/>
    <w:rsid w:val="00FE5064"/>
    <w:rsid w:val="00FE5D2B"/>
    <w:rsid w:val="00FF0A60"/>
    <w:rsid w:val="00FF2522"/>
    <w:rsid w:val="00FF5977"/>
    <w:rsid w:val="00FF7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226E"/>
    <w:pPr>
      <w:spacing w:before="60" w:after="60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226E"/>
    <w:pPr>
      <w:keepNext/>
      <w:numPr>
        <w:numId w:val="1"/>
      </w:numPr>
      <w:spacing w:before="240"/>
      <w:outlineLvl w:val="0"/>
    </w:pPr>
    <w:rPr>
      <w:rFonts w:ascii="Calibri" w:hAnsi="Calibri"/>
      <w:b/>
      <w:sz w:val="26"/>
      <w:szCs w:val="32"/>
    </w:rPr>
  </w:style>
  <w:style w:type="paragraph" w:styleId="Nadpis2">
    <w:name w:val="heading 2"/>
    <w:basedOn w:val="Nadpis1"/>
    <w:next w:val="Normln"/>
    <w:link w:val="Nadpis2Char"/>
    <w:qFormat/>
    <w:rsid w:val="00F6226E"/>
    <w:pPr>
      <w:numPr>
        <w:ilvl w:val="1"/>
      </w:numPr>
      <w:jc w:val="both"/>
      <w:outlineLvl w:val="1"/>
    </w:pPr>
    <w:rPr>
      <w:b w:val="0"/>
      <w:bCs/>
      <w:iCs/>
      <w:sz w:val="22"/>
      <w:szCs w:val="22"/>
    </w:rPr>
  </w:style>
  <w:style w:type="paragraph" w:styleId="Nadpis3">
    <w:name w:val="heading 3"/>
    <w:basedOn w:val="Nadpis2"/>
    <w:next w:val="Normln"/>
    <w:link w:val="Nadpis3Char"/>
    <w:qFormat/>
    <w:rsid w:val="00F6226E"/>
    <w:pPr>
      <w:numPr>
        <w:ilvl w:val="2"/>
      </w:numPr>
      <w:outlineLvl w:val="2"/>
    </w:pPr>
    <w:rPr>
      <w:bCs w:val="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226E"/>
    <w:rPr>
      <w:rFonts w:ascii="Calibri" w:eastAsia="Times New Roman" w:hAnsi="Calibri" w:cs="Times New Roman"/>
      <w:b/>
      <w:sz w:val="26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F6226E"/>
    <w:rPr>
      <w:rFonts w:ascii="Calibri" w:eastAsia="Times New Roman" w:hAnsi="Calibri" w:cs="Times New Roman"/>
      <w:bCs/>
      <w:iCs/>
      <w:lang w:eastAsia="cs-CZ"/>
    </w:rPr>
  </w:style>
  <w:style w:type="character" w:customStyle="1" w:styleId="Nadpis3Char">
    <w:name w:val="Nadpis 3 Char"/>
    <w:basedOn w:val="Standardnpsmoodstavce"/>
    <w:link w:val="Nadpis3"/>
    <w:rsid w:val="00F6226E"/>
    <w:rPr>
      <w:rFonts w:ascii="Calibri" w:eastAsia="Times New Roman" w:hAnsi="Calibri" w:cs="Times New Roman"/>
      <w:iCs/>
      <w:szCs w:val="26"/>
      <w:lang w:eastAsia="cs-CZ"/>
    </w:rPr>
  </w:style>
  <w:style w:type="paragraph" w:customStyle="1" w:styleId="Normlnzarovnatdobloku">
    <w:name w:val="Normální + zarovnat do bloku"/>
    <w:basedOn w:val="Normln"/>
    <w:rsid w:val="00F6226E"/>
    <w:pPr>
      <w:shd w:val="clear" w:color="auto" w:fill="FFFFFF"/>
      <w:tabs>
        <w:tab w:val="left" w:pos="696"/>
      </w:tabs>
      <w:spacing w:before="0" w:after="0" w:line="341" w:lineRule="exact"/>
      <w:ind w:left="350"/>
    </w:pPr>
    <w:rPr>
      <w:color w:val="000000"/>
      <w:spacing w:val="-5"/>
      <w:sz w:val="24"/>
    </w:rPr>
  </w:style>
  <w:style w:type="paragraph" w:styleId="Zkladntext">
    <w:name w:val="Body Text"/>
    <w:aliases w:val="Standard paragraph"/>
    <w:basedOn w:val="Normln"/>
    <w:link w:val="ZkladntextChar"/>
    <w:rsid w:val="00F6226E"/>
    <w:pPr>
      <w:spacing w:after="120"/>
    </w:p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F6226E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Standard">
    <w:name w:val="Standard"/>
    <w:basedOn w:val="Normln"/>
    <w:rsid w:val="00F6226E"/>
    <w:pPr>
      <w:spacing w:before="0" w:after="240" w:line="240" w:lineRule="auto"/>
      <w:jc w:val="both"/>
    </w:pPr>
    <w:rPr>
      <w:sz w:val="24"/>
      <w:szCs w:val="20"/>
      <w:lang w:val="en-US"/>
    </w:rPr>
  </w:style>
  <w:style w:type="character" w:customStyle="1" w:styleId="platne">
    <w:name w:val="platne"/>
    <w:basedOn w:val="Standardnpsmoodstavce"/>
    <w:rsid w:val="00F6226E"/>
  </w:style>
  <w:style w:type="paragraph" w:customStyle="1" w:styleId="boddohodyii">
    <w:name w:val="boddohodyii"/>
    <w:basedOn w:val="Normln"/>
    <w:rsid w:val="00F6226E"/>
    <w:pPr>
      <w:suppressAutoHyphens/>
      <w:spacing w:before="0" w:after="0" w:line="240" w:lineRule="auto"/>
    </w:pPr>
    <w:rPr>
      <w:kern w:val="1"/>
      <w:sz w:val="24"/>
      <w:lang w:eastAsia="ar-SA"/>
    </w:rPr>
  </w:style>
  <w:style w:type="paragraph" w:customStyle="1" w:styleId="BodyText21">
    <w:name w:val="Body Text 21"/>
    <w:basedOn w:val="Normln"/>
    <w:rsid w:val="00F6226E"/>
    <w:pPr>
      <w:widowControl w:val="0"/>
      <w:suppressAutoHyphens/>
      <w:spacing w:before="0" w:after="0" w:line="100" w:lineRule="atLeast"/>
      <w:jc w:val="both"/>
    </w:pPr>
    <w:rPr>
      <w:kern w:val="1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F6226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6226E"/>
    <w:rPr>
      <w:rFonts w:ascii="Times New Roman" w:eastAsia="Times New Roman" w:hAnsi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6226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226E"/>
    <w:rPr>
      <w:rFonts w:ascii="Times New Roman" w:eastAsia="Times New Roman" w:hAnsi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226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226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4C50C-D2CE-4BA1-82E3-7120E6778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1402</Words>
  <Characters>8277</Characters>
  <Application>Microsoft Office Word</Application>
  <DocSecurity>0</DocSecurity>
  <Lines>68</Lines>
  <Paragraphs>19</Paragraphs>
  <ScaleCrop>false</ScaleCrop>
  <Company/>
  <LinksUpToDate>false</LinksUpToDate>
  <CharactersWithSpaces>9660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2013-07-18T11:59:00Z</dcterms:created>
  <dcterms:modified xsi:type="dcterms:W3CDTF">2013-07-18T11:59:00Z</dcterms:modified>
</cp:coreProperties>
</file>