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942F20" w:rsidTr="007B38C8">
        <w:tc>
          <w:tcPr>
            <w:tcW w:w="9322" w:type="dxa"/>
            <w:gridSpan w:val="2"/>
            <w:shd w:val="clear" w:color="auto" w:fill="92D050"/>
            <w:vAlign w:val="center"/>
          </w:tcPr>
          <w:p w:rsidR="00942F20" w:rsidRPr="00942F20" w:rsidRDefault="00AE7EA7" w:rsidP="00942F20">
            <w:pPr>
              <w:spacing w:before="120" w:after="12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                                    </w:t>
            </w:r>
            <w:r w:rsidR="00942F20" w:rsidRPr="00942F20">
              <w:rPr>
                <w:rFonts w:ascii="Arial Narrow" w:eastAsia="Times New Roman" w:hAnsi="Arial Narrow" w:cs="Arial"/>
                <w:b/>
              </w:rPr>
              <w:t xml:space="preserve">KRYCÍ LIST NABÍDKY </w:t>
            </w:r>
            <w:r w:rsidR="007B38C8">
              <w:rPr>
                <w:rFonts w:ascii="Arial Narrow" w:eastAsia="Times New Roman" w:hAnsi="Arial Narrow" w:cs="Arial"/>
                <w:b/>
              </w:rPr>
              <w:t>ÚČASTNÍKA</w:t>
            </w:r>
          </w:p>
        </w:tc>
      </w:tr>
      <w:tr w:rsidR="00942F20" w:rsidRPr="00942F20" w:rsidTr="007B38C8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942F20" w:rsidRPr="00942F20" w:rsidRDefault="001F18BB" w:rsidP="00AE7EA7">
            <w:pPr>
              <w:spacing w:after="0"/>
              <w:jc w:val="left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Sběrný dvůr obce Oskořínek</w:t>
            </w:r>
            <w:r w:rsidR="0010771A">
              <w:rPr>
                <w:rFonts w:ascii="Arial Narrow" w:eastAsia="Times New Roman" w:hAnsi="Arial Narrow" w:cs="Arial"/>
                <w:b/>
                <w:bCs/>
              </w:rPr>
              <w:t xml:space="preserve"> – opakované zadání</w:t>
            </w:r>
            <w:bookmarkStart w:id="0" w:name="_GoBack"/>
            <w:bookmarkEnd w:id="0"/>
          </w:p>
        </w:tc>
      </w:tr>
      <w:tr w:rsidR="00942F20" w:rsidRPr="00942F20" w:rsidTr="007B38C8">
        <w:tc>
          <w:tcPr>
            <w:tcW w:w="9322" w:type="dxa"/>
            <w:gridSpan w:val="2"/>
            <w:shd w:val="clear" w:color="auto" w:fill="92D050"/>
          </w:tcPr>
          <w:p w:rsidR="00942F20" w:rsidRPr="00942F20" w:rsidRDefault="00942F20" w:rsidP="00942F20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 w:rsidRPr="00942F20">
              <w:rPr>
                <w:rFonts w:ascii="Arial Narrow" w:eastAsia="Times New Roman" w:hAnsi="Arial Narrow" w:cs="Arial"/>
                <w:b/>
              </w:rPr>
              <w:t>Identifikační údaje zadavatele</w:t>
            </w:r>
          </w:p>
        </w:tc>
      </w:tr>
      <w:tr w:rsidR="00942F20" w:rsidRPr="00942F20" w:rsidTr="007B38C8">
        <w:tc>
          <w:tcPr>
            <w:tcW w:w="2943" w:type="dxa"/>
            <w:shd w:val="clear" w:color="auto" w:fill="92D050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Úřední název:</w:t>
            </w:r>
          </w:p>
        </w:tc>
        <w:tc>
          <w:tcPr>
            <w:tcW w:w="6379" w:type="dxa"/>
            <w:shd w:val="clear" w:color="auto" w:fill="auto"/>
          </w:tcPr>
          <w:p w:rsidR="00BC2CCA" w:rsidRDefault="001F18BB" w:rsidP="00A7700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</w:rPr>
              <w:t>Obec Oskořínek</w:t>
            </w:r>
          </w:p>
          <w:p w:rsidR="00BC2CCA" w:rsidRDefault="001F18BB" w:rsidP="00A77001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>
              <w:rPr>
                <w:rFonts w:ascii="Arial Narrow" w:eastAsia="Times New Roman" w:hAnsi="Arial Narrow"/>
                <w:b/>
                <w:bCs/>
              </w:rPr>
              <w:t>Ve dvoře 3, 289 32 Oskořínek</w:t>
            </w:r>
          </w:p>
          <w:p w:rsidR="00D078A5" w:rsidRPr="00FB1610" w:rsidRDefault="00A77001" w:rsidP="001F18B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 Narrow" w:eastAsia="Times New Roman" w:hAnsi="Arial Narrow"/>
                <w:b/>
                <w:bCs/>
              </w:rPr>
            </w:pPr>
            <w:r w:rsidRPr="00A77001">
              <w:rPr>
                <w:rFonts w:ascii="Arial Narrow" w:eastAsia="Times New Roman" w:hAnsi="Arial Narrow"/>
                <w:b/>
                <w:bCs/>
              </w:rPr>
              <w:t xml:space="preserve">IČ: </w:t>
            </w:r>
            <w:r w:rsidR="00BC2CCA" w:rsidRPr="00BC2CCA">
              <w:rPr>
                <w:rFonts w:ascii="Arial Narrow" w:eastAsia="Times New Roman" w:hAnsi="Arial Narrow"/>
                <w:b/>
                <w:bCs/>
              </w:rPr>
              <w:t>002</w:t>
            </w:r>
            <w:r w:rsidR="001F18BB">
              <w:rPr>
                <w:rFonts w:ascii="Arial Narrow" w:eastAsia="Times New Roman" w:hAnsi="Arial Narrow"/>
                <w:b/>
                <w:bCs/>
              </w:rPr>
              <w:t>39577</w:t>
            </w:r>
          </w:p>
        </w:tc>
      </w:tr>
      <w:tr w:rsidR="00942F20" w:rsidRPr="00942F20" w:rsidTr="007B38C8">
        <w:tc>
          <w:tcPr>
            <w:tcW w:w="9322" w:type="dxa"/>
            <w:gridSpan w:val="2"/>
            <w:shd w:val="clear" w:color="auto" w:fill="92D050"/>
          </w:tcPr>
          <w:p w:rsidR="00942F20" w:rsidRPr="00942F20" w:rsidRDefault="007B38C8" w:rsidP="00942F20">
            <w:pPr>
              <w:spacing w:after="0"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Identifikační údaje účastníka</w:t>
            </w: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IČ: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Adresa sídla / místa podnikání/ trvalého pobytu: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 xml:space="preserve">Osoba oprávněná za </w:t>
            </w:r>
            <w:r w:rsidR="007B38C8">
              <w:rPr>
                <w:rFonts w:ascii="Arial Narrow" w:eastAsia="Times New Roman" w:hAnsi="Arial Narrow" w:cs="Arial"/>
                <w:sz w:val="20"/>
                <w:szCs w:val="20"/>
              </w:rPr>
              <w:t>účastníka</w:t>
            </w: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 xml:space="preserve"> jednat: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Kontaktní osoba: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Telefon, fax: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  <w:b/>
              </w:rPr>
            </w:pPr>
          </w:p>
        </w:tc>
      </w:tr>
      <w:tr w:rsidR="00942F20" w:rsidRPr="00942F20" w:rsidTr="007B38C8">
        <w:tc>
          <w:tcPr>
            <w:tcW w:w="2943" w:type="dxa"/>
            <w:shd w:val="clear" w:color="auto" w:fill="92D050"/>
            <w:vAlign w:val="center"/>
          </w:tcPr>
          <w:p w:rsidR="00942F20" w:rsidRPr="00942F20" w:rsidRDefault="00942F20" w:rsidP="00942F20">
            <w:pPr>
              <w:spacing w:after="0"/>
              <w:jc w:val="lef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42F20">
              <w:rPr>
                <w:rFonts w:ascii="Arial Narrow" w:eastAsia="Times New Roman" w:hAnsi="Arial Narrow" w:cs="Arial"/>
                <w:sz w:val="20"/>
                <w:szCs w:val="20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:rsidR="00942F20" w:rsidRPr="00942F20" w:rsidRDefault="00942F20" w:rsidP="00942F20">
            <w:pPr>
              <w:spacing w:after="0"/>
              <w:rPr>
                <w:rFonts w:ascii="Arial Narrow" w:eastAsia="Times New Roman" w:hAnsi="Arial Narrow" w:cs="Arial"/>
              </w:rPr>
            </w:pPr>
          </w:p>
        </w:tc>
      </w:tr>
    </w:tbl>
    <w:p w:rsidR="00942F20" w:rsidRPr="00942F20" w:rsidRDefault="00942F20" w:rsidP="00942F20">
      <w:pPr>
        <w:spacing w:after="0"/>
        <w:jc w:val="left"/>
        <w:rPr>
          <w:rFonts w:ascii="Arial Narrow" w:eastAsia="Times New Roman" w:hAnsi="Arial Narrow" w:cs="Arial"/>
          <w:sz w:val="20"/>
          <w:szCs w:val="20"/>
          <w:highlight w:val="yellow"/>
        </w:rPr>
      </w:pPr>
    </w:p>
    <w:p w:rsidR="00994AFD" w:rsidRDefault="00994AFD" w:rsidP="00942F20">
      <w:pPr>
        <w:spacing w:after="0"/>
        <w:jc w:val="left"/>
        <w:rPr>
          <w:rFonts w:ascii="Arial Narrow" w:eastAsia="Times New Roman" w:hAnsi="Arial Narrow" w:cs="Arial"/>
        </w:rPr>
      </w:pPr>
      <w:r w:rsidRPr="00942F20">
        <w:rPr>
          <w:rFonts w:ascii="Arial Narrow" w:eastAsia="Times New Roman" w:hAnsi="Arial Narrow" w:cs="Arial"/>
        </w:rPr>
        <w:t xml:space="preserve"> </w:t>
      </w:r>
    </w:p>
    <w:p w:rsidR="00942F20" w:rsidRPr="00942F20" w:rsidRDefault="00942F20" w:rsidP="003079EA">
      <w:pPr>
        <w:spacing w:after="0"/>
        <w:rPr>
          <w:rFonts w:ascii="Arial Narrow" w:eastAsia="Times New Roman" w:hAnsi="Arial Narrow" w:cs="Arial"/>
          <w:highlight w:val="yellow"/>
        </w:rPr>
      </w:pPr>
    </w:p>
    <w:p w:rsidR="00942F20" w:rsidRPr="00942F20" w:rsidRDefault="00942F20" w:rsidP="00942F20">
      <w:pPr>
        <w:spacing w:after="0"/>
        <w:jc w:val="center"/>
        <w:rPr>
          <w:rFonts w:ascii="Arial Narrow" w:eastAsia="Times New Roman" w:hAnsi="Arial Narrow" w:cs="Arial"/>
          <w:b/>
        </w:rPr>
      </w:pPr>
      <w:r w:rsidRPr="00942F20">
        <w:rPr>
          <w:rFonts w:ascii="Arial Narrow" w:eastAsia="Times New Roman" w:hAnsi="Arial Narrow" w:cs="Arial"/>
          <w:b/>
        </w:rPr>
        <w:t>OBSAH NABÍDKY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vyplněný krycí list nabídky;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 xml:space="preserve">doklady k prokázání splnění kvalifikace; 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specifikace částí veřejné zakázky, které účastník zadávacího řízení hodlá plnit s pomocí poddodavatele;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nabídková cena ve struktuře a členění dle zadávací dokumentace;</w:t>
      </w:r>
    </w:p>
    <w:p w:rsid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návrh smlouvy;</w:t>
      </w:r>
    </w:p>
    <w:p w:rsidR="00F170C0" w:rsidRPr="00653A4C" w:rsidRDefault="00F170C0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>
        <w:rPr>
          <w:rFonts w:eastAsia="SimSun;ËÎĚĺ"/>
          <w:bCs/>
          <w:color w:val="00000A"/>
          <w:lang w:eastAsia="ar-SA"/>
        </w:rPr>
        <w:t>podrobný harmonogram výstavby</w:t>
      </w:r>
      <w:r>
        <w:rPr>
          <w:rFonts w:eastAsia="SimSun;ËÎĚĺ"/>
          <w:bCs/>
          <w:color w:val="00000A"/>
          <w:lang w:val="en-US" w:eastAsia="ar-SA"/>
        </w:rPr>
        <w:t>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>další povinné dokumenty, listiny a prohlášení požadované ZZVZ či zadavatelem v této zadávací dokumentaci;</w:t>
      </w:r>
    </w:p>
    <w:p w:rsidR="00653A4C" w:rsidRPr="00653A4C" w:rsidRDefault="00653A4C" w:rsidP="00653A4C">
      <w:pPr>
        <w:numPr>
          <w:ilvl w:val="0"/>
          <w:numId w:val="3"/>
        </w:numPr>
        <w:suppressAutoHyphens/>
        <w:spacing w:after="0"/>
        <w:ind w:left="426" w:hanging="357"/>
        <w:rPr>
          <w:rFonts w:eastAsia="SimSun;ËÎĚĺ"/>
          <w:bCs/>
          <w:color w:val="00000A"/>
          <w:lang w:eastAsia="ar-SA"/>
        </w:rPr>
      </w:pPr>
      <w:r w:rsidRPr="00653A4C">
        <w:rPr>
          <w:rFonts w:eastAsia="SimSun;ËÎĚĺ"/>
          <w:bCs/>
          <w:color w:val="00000A"/>
          <w:lang w:eastAsia="ar-SA"/>
        </w:rPr>
        <w:t xml:space="preserve">další nepovinné dokumenty a listiny dle uvážení účastníka zadávacího řízení. </w:t>
      </w:r>
    </w:p>
    <w:p w:rsidR="00942F20" w:rsidRPr="00D078A5" w:rsidRDefault="00942F20" w:rsidP="00D078A5">
      <w:pPr>
        <w:spacing w:after="0"/>
        <w:rPr>
          <w:rFonts w:eastAsia="Times New Roman"/>
        </w:rPr>
      </w:pPr>
    </w:p>
    <w:p w:rsidR="00D078A5" w:rsidRDefault="00D078A5" w:rsidP="00D078A5">
      <w:pPr>
        <w:spacing w:after="0"/>
        <w:ind w:left="357"/>
        <w:rPr>
          <w:rFonts w:eastAsia="Times New Roman"/>
        </w:rPr>
      </w:pPr>
    </w:p>
    <w:p w:rsidR="001869EA" w:rsidRDefault="001869EA" w:rsidP="00D078A5">
      <w:pPr>
        <w:spacing w:after="0"/>
        <w:ind w:left="357"/>
      </w:pPr>
    </w:p>
    <w:p w:rsidR="00D43B05" w:rsidRDefault="003243E4" w:rsidP="00D43B05">
      <w:pPr>
        <w:spacing w:after="0"/>
        <w:ind w:left="357"/>
      </w:pPr>
      <w:r>
        <w:t>V ……</w:t>
      </w:r>
      <w:proofErr w:type="gramStart"/>
      <w:r>
        <w:t>…..…</w:t>
      </w:r>
      <w:proofErr w:type="gramEnd"/>
      <w:r>
        <w:t xml:space="preserve"> dne………..</w:t>
      </w:r>
      <w:r>
        <w:tab/>
      </w:r>
      <w:r>
        <w:tab/>
      </w:r>
      <w:r w:rsidR="00D43B05">
        <w:t xml:space="preserve">                   ……………………………………</w:t>
      </w:r>
    </w:p>
    <w:p w:rsidR="00D43B05" w:rsidRPr="003243E4" w:rsidRDefault="00D43B05" w:rsidP="00D43B05">
      <w:pPr>
        <w:spacing w:after="0"/>
        <w:ind w:left="4956" w:firstLine="708"/>
        <w:jc w:val="center"/>
        <w:rPr>
          <w:rFonts w:eastAsia="Times New Roman"/>
        </w:rPr>
      </w:pPr>
      <w:r w:rsidRPr="003243E4">
        <w:rPr>
          <w:rFonts w:eastAsia="Times New Roman"/>
        </w:rPr>
        <w:t>jméno, příjmení, podpis</w:t>
      </w:r>
    </w:p>
    <w:p w:rsidR="007B38C8" w:rsidRDefault="00D43B05" w:rsidP="00D43B05">
      <w:pPr>
        <w:spacing w:after="0"/>
        <w:jc w:val="right"/>
      </w:pPr>
      <w:r w:rsidRPr="003243E4">
        <w:rPr>
          <w:rFonts w:eastAsia="Times New Roman"/>
        </w:rPr>
        <w:t xml:space="preserve">osoby oprávněné jednat za </w:t>
      </w:r>
      <w:r w:rsidR="007B38C8">
        <w:rPr>
          <w:rFonts w:eastAsia="Times New Roman"/>
        </w:rPr>
        <w:t>účastníka</w:t>
      </w:r>
    </w:p>
    <w:p w:rsidR="007B38C8" w:rsidRDefault="007B38C8" w:rsidP="007B38C8"/>
    <w:p w:rsidR="00D43B05" w:rsidRPr="007B38C8" w:rsidRDefault="007B38C8" w:rsidP="007B38C8">
      <w:pPr>
        <w:tabs>
          <w:tab w:val="left" w:pos="2997"/>
        </w:tabs>
      </w:pPr>
      <w:r>
        <w:tab/>
      </w:r>
    </w:p>
    <w:sectPr w:rsidR="00D43B05" w:rsidRPr="007B38C8" w:rsidSect="00D078A5">
      <w:headerReference w:type="default" r:id="rId8"/>
      <w:footerReference w:type="default" r:id="rId9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3D" w:rsidRDefault="00B41D3D" w:rsidP="00111BA2">
      <w:pPr>
        <w:spacing w:after="0"/>
      </w:pPr>
      <w:r>
        <w:separator/>
      </w:r>
    </w:p>
  </w:endnote>
  <w:endnote w:type="continuationSeparator" w:id="0">
    <w:p w:rsidR="00B41D3D" w:rsidRDefault="00B41D3D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;ËÎĚĺ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BA2" w:rsidRPr="007B38C8" w:rsidRDefault="00111BA2" w:rsidP="00111BA2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3D" w:rsidRDefault="00B41D3D" w:rsidP="00111BA2">
      <w:pPr>
        <w:spacing w:after="0"/>
      </w:pPr>
      <w:r>
        <w:separator/>
      </w:r>
    </w:p>
  </w:footnote>
  <w:footnote w:type="continuationSeparator" w:id="0">
    <w:p w:rsidR="00B41D3D" w:rsidRDefault="00B41D3D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0B" w:rsidRDefault="00073F0B">
    <w:pPr>
      <w:pStyle w:val="Zhlav"/>
      <w:rPr>
        <w:rFonts w:eastAsia="Calibri"/>
        <w:noProof/>
      </w:rPr>
    </w:pPr>
  </w:p>
  <w:p w:rsidR="0010771A" w:rsidRPr="0010771A" w:rsidRDefault="0010771A" w:rsidP="0010771A">
    <w:pPr>
      <w:suppressLineNumbers/>
      <w:tabs>
        <w:tab w:val="center" w:pos="4536"/>
        <w:tab w:val="right" w:pos="9072"/>
      </w:tabs>
      <w:suppressAutoHyphens/>
      <w:overflowPunct w:val="0"/>
      <w:spacing w:after="0" w:line="100" w:lineRule="atLeast"/>
      <w:jc w:val="right"/>
      <w:rPr>
        <w:rFonts w:eastAsia="SimSun"/>
        <w:color w:val="000000"/>
        <w:sz w:val="22"/>
        <w:lang w:eastAsia="ar-SA"/>
      </w:rPr>
    </w:pPr>
    <w:r w:rsidRPr="0010771A">
      <w:rPr>
        <w:rFonts w:eastAsia="SimSun"/>
        <w:i/>
        <w:szCs w:val="22"/>
        <w:lang w:eastAsia="ar-SA"/>
      </w:rPr>
      <w:t>„</w:t>
    </w:r>
    <w:r w:rsidRPr="0010771A">
      <w:rPr>
        <w:rFonts w:eastAsia="SimSun"/>
        <w:bCs/>
        <w:i/>
        <w:szCs w:val="22"/>
        <w:lang w:eastAsia="ar-SA"/>
      </w:rPr>
      <w:t>Sběrný dvůr obce Oskořínek – opakované zadání</w:t>
    </w:r>
    <w:r w:rsidRPr="0010771A">
      <w:rPr>
        <w:rFonts w:eastAsia="SimSun"/>
        <w:i/>
        <w:szCs w:val="22"/>
        <w:lang w:eastAsia="ar-SA"/>
      </w:rPr>
      <w:t>“</w:t>
    </w:r>
  </w:p>
  <w:p w:rsidR="0010771A" w:rsidRPr="007B38C8" w:rsidRDefault="0010771A" w:rsidP="0010771A">
    <w:pPr>
      <w:pStyle w:val="Zpat"/>
      <w:jc w:val="right"/>
      <w:rPr>
        <w:i/>
      </w:rPr>
    </w:pPr>
    <w:r w:rsidRPr="007B38C8">
      <w:rPr>
        <w:i/>
      </w:rPr>
      <w:t>Příloha č. 1_Krycí list nabídky</w:t>
    </w:r>
  </w:p>
  <w:p w:rsidR="00AE7EA7" w:rsidRDefault="00AE7EA7" w:rsidP="001077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B58"/>
    <w:multiLevelType w:val="multilevel"/>
    <w:tmpl w:val="3F0E8AB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27"/>
    <w:rsid w:val="00073F0B"/>
    <w:rsid w:val="0010771A"/>
    <w:rsid w:val="00111BA2"/>
    <w:rsid w:val="001869EA"/>
    <w:rsid w:val="001F18BB"/>
    <w:rsid w:val="00235968"/>
    <w:rsid w:val="002560A7"/>
    <w:rsid w:val="002D1E30"/>
    <w:rsid w:val="002E4A1D"/>
    <w:rsid w:val="003079EA"/>
    <w:rsid w:val="003243E4"/>
    <w:rsid w:val="004D0DF5"/>
    <w:rsid w:val="00526E0E"/>
    <w:rsid w:val="00533C27"/>
    <w:rsid w:val="00653A4C"/>
    <w:rsid w:val="007424C2"/>
    <w:rsid w:val="007B38C8"/>
    <w:rsid w:val="007E4B4D"/>
    <w:rsid w:val="008B7DDB"/>
    <w:rsid w:val="00942F20"/>
    <w:rsid w:val="00994AFD"/>
    <w:rsid w:val="009B00CA"/>
    <w:rsid w:val="00A77001"/>
    <w:rsid w:val="00AE7EA7"/>
    <w:rsid w:val="00B00DA9"/>
    <w:rsid w:val="00B41D3D"/>
    <w:rsid w:val="00BC2CCA"/>
    <w:rsid w:val="00D078A5"/>
    <w:rsid w:val="00D43B05"/>
    <w:rsid w:val="00E52016"/>
    <w:rsid w:val="00F170C0"/>
    <w:rsid w:val="00FB1610"/>
    <w:rsid w:val="00FD0640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Tereza Červenková</cp:lastModifiedBy>
  <cp:revision>13</cp:revision>
  <dcterms:created xsi:type="dcterms:W3CDTF">2020-05-25T12:19:00Z</dcterms:created>
  <dcterms:modified xsi:type="dcterms:W3CDTF">2023-04-12T11:35:00Z</dcterms:modified>
</cp:coreProperties>
</file>