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263C8" w14:textId="77777777" w:rsidR="006D6886" w:rsidRPr="007E65FD" w:rsidRDefault="006D6886" w:rsidP="006D6886">
      <w:pPr>
        <w:jc w:val="center"/>
        <w:rPr>
          <w:b/>
          <w:szCs w:val="22"/>
        </w:rPr>
      </w:pPr>
    </w:p>
    <w:p w14:paraId="22528D89" w14:textId="77777777" w:rsidR="00297955" w:rsidRDefault="00297955" w:rsidP="006D6886">
      <w:pPr>
        <w:jc w:val="center"/>
        <w:rPr>
          <w:b/>
          <w:sz w:val="28"/>
          <w:szCs w:val="22"/>
        </w:rPr>
      </w:pPr>
    </w:p>
    <w:p w14:paraId="480ADBC7" w14:textId="0590E29E" w:rsidR="006D6886" w:rsidRPr="007E65FD" w:rsidRDefault="006D6886" w:rsidP="006D6886">
      <w:pPr>
        <w:jc w:val="center"/>
        <w:rPr>
          <w:b/>
          <w:sz w:val="28"/>
          <w:szCs w:val="22"/>
        </w:rPr>
      </w:pPr>
      <w:r w:rsidRPr="007E65FD">
        <w:rPr>
          <w:b/>
          <w:sz w:val="28"/>
          <w:szCs w:val="22"/>
        </w:rPr>
        <w:t xml:space="preserve">Smlouva o dílo </w:t>
      </w:r>
    </w:p>
    <w:p w14:paraId="639E3F40" w14:textId="77777777" w:rsidR="006D6886" w:rsidRPr="007E65FD" w:rsidRDefault="006D6886" w:rsidP="006D6886">
      <w:pPr>
        <w:jc w:val="center"/>
        <w:rPr>
          <w:b/>
          <w:szCs w:val="22"/>
        </w:rPr>
      </w:pPr>
    </w:p>
    <w:p w14:paraId="48ED71E9" w14:textId="77777777" w:rsidR="006D6886" w:rsidRPr="007E65FD" w:rsidRDefault="006D6886" w:rsidP="006D6886">
      <w:pPr>
        <w:jc w:val="center"/>
        <w:rPr>
          <w:b/>
          <w:szCs w:val="22"/>
        </w:rPr>
      </w:pPr>
    </w:p>
    <w:p w14:paraId="5837D48E" w14:textId="77777777" w:rsidR="006D6886" w:rsidRPr="007E65FD" w:rsidRDefault="006D6886" w:rsidP="006D6886">
      <w:pPr>
        <w:jc w:val="center"/>
        <w:rPr>
          <w:b/>
          <w:szCs w:val="22"/>
        </w:rPr>
      </w:pPr>
    </w:p>
    <w:p w14:paraId="70E22E6A" w14:textId="77777777" w:rsidR="006D6886" w:rsidRPr="007E65FD" w:rsidRDefault="006D6886" w:rsidP="006D6886">
      <w:pPr>
        <w:rPr>
          <w:b/>
          <w:szCs w:val="22"/>
        </w:rPr>
      </w:pPr>
      <w:r w:rsidRPr="007E65FD">
        <w:rPr>
          <w:b/>
          <w:szCs w:val="22"/>
        </w:rPr>
        <w:t>Městská část Praha 2</w:t>
      </w:r>
    </w:p>
    <w:p w14:paraId="301B88C0" w14:textId="77777777" w:rsidR="006D6886" w:rsidRPr="007E65FD" w:rsidRDefault="006D6886" w:rsidP="006D6886">
      <w:pPr>
        <w:rPr>
          <w:szCs w:val="22"/>
        </w:rPr>
      </w:pPr>
      <w:r w:rsidRPr="007E65FD">
        <w:rPr>
          <w:szCs w:val="22"/>
        </w:rPr>
        <w:t>se sídlem nám. Míru 20/600, 120 39 Praha 2</w:t>
      </w:r>
    </w:p>
    <w:p w14:paraId="2B5A0B7D" w14:textId="77777777" w:rsidR="006D6886" w:rsidRPr="007E65FD" w:rsidRDefault="006D6886" w:rsidP="006D6886">
      <w:pPr>
        <w:rPr>
          <w:szCs w:val="22"/>
        </w:rPr>
      </w:pPr>
      <w:r w:rsidRPr="007E65FD">
        <w:rPr>
          <w:szCs w:val="22"/>
        </w:rPr>
        <w:t>IČO: 000 63 461</w:t>
      </w:r>
    </w:p>
    <w:p w14:paraId="387776CE" w14:textId="77777777" w:rsidR="006D6886" w:rsidRPr="007E65FD" w:rsidRDefault="006D6886" w:rsidP="006D6886">
      <w:pPr>
        <w:rPr>
          <w:szCs w:val="22"/>
        </w:rPr>
      </w:pPr>
      <w:r w:rsidRPr="007E65FD">
        <w:rPr>
          <w:szCs w:val="22"/>
        </w:rPr>
        <w:t>DIČ: CZ00063461</w:t>
      </w:r>
    </w:p>
    <w:p w14:paraId="5A157FBF" w14:textId="7F75795F" w:rsidR="006D6886" w:rsidRDefault="006D6886" w:rsidP="006D6886">
      <w:pPr>
        <w:rPr>
          <w:szCs w:val="22"/>
        </w:rPr>
      </w:pPr>
      <w:r w:rsidRPr="007E65FD">
        <w:rPr>
          <w:szCs w:val="22"/>
        </w:rPr>
        <w:t xml:space="preserve">zastoupená: Janem </w:t>
      </w:r>
      <w:proofErr w:type="spellStart"/>
      <w:r w:rsidRPr="007E65FD">
        <w:rPr>
          <w:szCs w:val="22"/>
        </w:rPr>
        <w:t>Korseskou</w:t>
      </w:r>
      <w:proofErr w:type="spellEnd"/>
      <w:r w:rsidRPr="007E65FD">
        <w:rPr>
          <w:szCs w:val="22"/>
        </w:rPr>
        <w:t>, místostarostou</w:t>
      </w:r>
    </w:p>
    <w:p w14:paraId="6D1010B5" w14:textId="77777777" w:rsidR="00280E5A" w:rsidRDefault="00315739" w:rsidP="006D6886">
      <w:pPr>
        <w:rPr>
          <w:szCs w:val="22"/>
        </w:rPr>
      </w:pPr>
      <w:r w:rsidRPr="007E65FD">
        <w:rPr>
          <w:szCs w:val="22"/>
        </w:rPr>
        <w:t xml:space="preserve">bankovní spojení: </w:t>
      </w:r>
      <w:r w:rsidR="000B1B63">
        <w:rPr>
          <w:szCs w:val="22"/>
        </w:rPr>
        <w:t>27-2000758339/0800</w:t>
      </w:r>
    </w:p>
    <w:p w14:paraId="58CBB2C5" w14:textId="77777777" w:rsidR="00280E5A" w:rsidRDefault="00280E5A" w:rsidP="006D6886">
      <w:pPr>
        <w:rPr>
          <w:szCs w:val="22"/>
        </w:rPr>
      </w:pPr>
    </w:p>
    <w:p w14:paraId="05D2A419" w14:textId="1C5DE29F" w:rsidR="006D6886" w:rsidRPr="007E65FD" w:rsidRDefault="006D6886" w:rsidP="006D6886">
      <w:pPr>
        <w:rPr>
          <w:i/>
          <w:szCs w:val="22"/>
        </w:rPr>
      </w:pPr>
      <w:r w:rsidRPr="007E65FD">
        <w:rPr>
          <w:szCs w:val="22"/>
        </w:rPr>
        <w:t>(dále jen „</w:t>
      </w:r>
      <w:r w:rsidRPr="007E65FD">
        <w:rPr>
          <w:b/>
          <w:bCs/>
          <w:i/>
          <w:szCs w:val="22"/>
        </w:rPr>
        <w:t>objednatel</w:t>
      </w:r>
      <w:r w:rsidRPr="007E65FD">
        <w:rPr>
          <w:szCs w:val="22"/>
        </w:rPr>
        <w:t>“)</w:t>
      </w:r>
    </w:p>
    <w:p w14:paraId="7CEE0129" w14:textId="77777777" w:rsidR="006D6886" w:rsidRPr="007E65FD" w:rsidRDefault="006D6886" w:rsidP="006D6886">
      <w:pPr>
        <w:rPr>
          <w:szCs w:val="22"/>
        </w:rPr>
      </w:pPr>
    </w:p>
    <w:p w14:paraId="51AF76EF" w14:textId="77777777" w:rsidR="006D6886" w:rsidRPr="007E65FD" w:rsidRDefault="006D6886" w:rsidP="006D6886">
      <w:pPr>
        <w:rPr>
          <w:szCs w:val="22"/>
        </w:rPr>
      </w:pPr>
      <w:r w:rsidRPr="007E65FD">
        <w:rPr>
          <w:szCs w:val="22"/>
        </w:rPr>
        <w:t>a</w:t>
      </w:r>
    </w:p>
    <w:p w14:paraId="53727E2C" w14:textId="77777777" w:rsidR="006D6886" w:rsidRPr="007E65FD" w:rsidRDefault="006D6886" w:rsidP="006D6886">
      <w:pPr>
        <w:rPr>
          <w:szCs w:val="22"/>
        </w:rPr>
      </w:pPr>
    </w:p>
    <w:p w14:paraId="5F3402F3" w14:textId="5C2F6204" w:rsidR="00315739" w:rsidRDefault="00315739" w:rsidP="006D6886">
      <w:pPr>
        <w:rPr>
          <w:rFonts w:eastAsia="MS Mincho"/>
        </w:rPr>
      </w:pPr>
      <w:r>
        <w:rPr>
          <w:rFonts w:eastAsia="MS Mincho"/>
          <w:highlight w:val="yellow"/>
        </w:rPr>
        <w:t>[DOPLNÍ ZHOTOVITEL]</w:t>
      </w:r>
    </w:p>
    <w:p w14:paraId="0E63A667" w14:textId="77777777" w:rsidR="00315739" w:rsidRDefault="006D6886" w:rsidP="00315739">
      <w:pPr>
        <w:rPr>
          <w:rFonts w:eastAsia="MS Mincho"/>
        </w:rPr>
      </w:pPr>
      <w:r w:rsidRPr="007E65FD">
        <w:rPr>
          <w:szCs w:val="22"/>
        </w:rPr>
        <w:t xml:space="preserve">se sídlem </w:t>
      </w:r>
      <w:r w:rsidR="00315739">
        <w:rPr>
          <w:rFonts w:eastAsia="MS Mincho"/>
          <w:highlight w:val="yellow"/>
        </w:rPr>
        <w:t>[DOPLNÍ ZHOTOVITEL]</w:t>
      </w:r>
    </w:p>
    <w:p w14:paraId="6761B8E9" w14:textId="77777777" w:rsidR="00315739" w:rsidRDefault="006D6886" w:rsidP="00315739">
      <w:pPr>
        <w:rPr>
          <w:rFonts w:eastAsia="MS Mincho"/>
        </w:rPr>
      </w:pPr>
      <w:r w:rsidRPr="007E65FD">
        <w:rPr>
          <w:szCs w:val="22"/>
        </w:rPr>
        <w:t xml:space="preserve">IČO: </w:t>
      </w:r>
      <w:r w:rsidR="00315739">
        <w:rPr>
          <w:rFonts w:eastAsia="MS Mincho"/>
          <w:highlight w:val="yellow"/>
        </w:rPr>
        <w:t>[DOPLNÍ ZHOTOVITEL]</w:t>
      </w:r>
    </w:p>
    <w:p w14:paraId="53F3AA91" w14:textId="77777777" w:rsidR="00315739" w:rsidRDefault="006D6886" w:rsidP="00315739">
      <w:pPr>
        <w:rPr>
          <w:rFonts w:eastAsia="MS Mincho"/>
        </w:rPr>
      </w:pPr>
      <w:r w:rsidRPr="007E65FD">
        <w:rPr>
          <w:szCs w:val="22"/>
        </w:rPr>
        <w:t xml:space="preserve">DIČ: </w:t>
      </w:r>
      <w:r w:rsidR="00315739">
        <w:rPr>
          <w:rFonts w:eastAsia="MS Mincho"/>
          <w:highlight w:val="yellow"/>
        </w:rPr>
        <w:t>[DOPLNÍ ZHOTOVITEL]</w:t>
      </w:r>
    </w:p>
    <w:p w14:paraId="15218F1C" w14:textId="77777777" w:rsidR="00315739" w:rsidRDefault="006D6886" w:rsidP="00315739">
      <w:pPr>
        <w:rPr>
          <w:rFonts w:eastAsia="MS Mincho"/>
        </w:rPr>
      </w:pPr>
      <w:r w:rsidRPr="007E65FD">
        <w:rPr>
          <w:szCs w:val="22"/>
        </w:rPr>
        <w:t xml:space="preserve">zastoupená: </w:t>
      </w:r>
      <w:r w:rsidR="00315739">
        <w:rPr>
          <w:rFonts w:eastAsia="MS Mincho"/>
          <w:highlight w:val="yellow"/>
        </w:rPr>
        <w:t>[DOPLNÍ ZHOTOVITEL]</w:t>
      </w:r>
    </w:p>
    <w:p w14:paraId="267E34A7" w14:textId="77777777" w:rsidR="00315739" w:rsidRDefault="006D6886" w:rsidP="00315739">
      <w:pPr>
        <w:rPr>
          <w:rFonts w:eastAsia="MS Mincho"/>
        </w:rPr>
      </w:pPr>
      <w:r w:rsidRPr="007E65FD">
        <w:rPr>
          <w:szCs w:val="22"/>
        </w:rPr>
        <w:t xml:space="preserve">bankovní spojení: </w:t>
      </w:r>
      <w:r w:rsidR="00315739">
        <w:rPr>
          <w:rFonts w:eastAsia="MS Mincho"/>
          <w:highlight w:val="yellow"/>
        </w:rPr>
        <w:t>[DOPLNÍ ZHOTOVITEL]</w:t>
      </w:r>
    </w:p>
    <w:p w14:paraId="0CEF481F" w14:textId="77777777" w:rsidR="006D6886" w:rsidRPr="007E65FD" w:rsidRDefault="006D6886" w:rsidP="006D6886">
      <w:pPr>
        <w:rPr>
          <w:szCs w:val="22"/>
        </w:rPr>
      </w:pPr>
      <w:r w:rsidRPr="007E65FD">
        <w:rPr>
          <w:szCs w:val="22"/>
        </w:rPr>
        <w:t>(dále jen „</w:t>
      </w:r>
      <w:r w:rsidRPr="007E65FD">
        <w:rPr>
          <w:b/>
          <w:bCs/>
          <w:i/>
          <w:szCs w:val="22"/>
        </w:rPr>
        <w:t>zhotovitel</w:t>
      </w:r>
      <w:r w:rsidRPr="007E65FD">
        <w:rPr>
          <w:szCs w:val="22"/>
        </w:rPr>
        <w:t>“)</w:t>
      </w:r>
    </w:p>
    <w:p w14:paraId="52AE7BA4" w14:textId="77777777" w:rsidR="006D6886" w:rsidRPr="007E65FD" w:rsidRDefault="006D6886" w:rsidP="006D6886">
      <w:pPr>
        <w:rPr>
          <w:szCs w:val="22"/>
        </w:rPr>
      </w:pPr>
    </w:p>
    <w:p w14:paraId="0ACA2D21" w14:textId="77777777" w:rsidR="006D6886" w:rsidRPr="007E65FD" w:rsidRDefault="006D6886" w:rsidP="006D6886">
      <w:pPr>
        <w:rPr>
          <w:szCs w:val="22"/>
        </w:rPr>
      </w:pPr>
      <w:r w:rsidRPr="007E65FD">
        <w:rPr>
          <w:szCs w:val="22"/>
        </w:rPr>
        <w:t>(společně „</w:t>
      </w:r>
      <w:r w:rsidRPr="007E65FD">
        <w:rPr>
          <w:b/>
          <w:bCs/>
          <w:szCs w:val="22"/>
        </w:rPr>
        <w:t>smluvní strany</w:t>
      </w:r>
      <w:r w:rsidRPr="007E65FD">
        <w:rPr>
          <w:szCs w:val="22"/>
        </w:rPr>
        <w:t xml:space="preserve">“) </w:t>
      </w:r>
    </w:p>
    <w:p w14:paraId="093209B5" w14:textId="77777777" w:rsidR="006D6886" w:rsidRPr="007E65FD" w:rsidRDefault="006D6886" w:rsidP="006D6886">
      <w:pPr>
        <w:rPr>
          <w:szCs w:val="22"/>
        </w:rPr>
      </w:pPr>
    </w:p>
    <w:p w14:paraId="5FAB1980" w14:textId="77777777" w:rsidR="006D6886" w:rsidRDefault="006D6886" w:rsidP="006D6886">
      <w:pPr>
        <w:jc w:val="both"/>
        <w:rPr>
          <w:b/>
          <w:i/>
          <w:szCs w:val="22"/>
        </w:rPr>
      </w:pPr>
    </w:p>
    <w:p w14:paraId="41FE3EE8" w14:textId="4C366BF3" w:rsidR="006D6886" w:rsidRDefault="006D6886" w:rsidP="006D6886">
      <w:pPr>
        <w:jc w:val="both"/>
        <w:rPr>
          <w:b/>
          <w:i/>
          <w:szCs w:val="22"/>
        </w:rPr>
      </w:pPr>
    </w:p>
    <w:p w14:paraId="5ED81EFE" w14:textId="77777777" w:rsidR="008B6286" w:rsidRDefault="008B6286" w:rsidP="006D6886">
      <w:pPr>
        <w:jc w:val="both"/>
        <w:rPr>
          <w:b/>
          <w:i/>
          <w:szCs w:val="22"/>
        </w:rPr>
      </w:pPr>
    </w:p>
    <w:p w14:paraId="51C02A57" w14:textId="77777777" w:rsidR="006D6886" w:rsidRPr="007E65FD" w:rsidRDefault="006D6886" w:rsidP="006D6886">
      <w:pPr>
        <w:jc w:val="both"/>
        <w:rPr>
          <w:b/>
          <w:i/>
          <w:szCs w:val="22"/>
        </w:rPr>
      </w:pPr>
    </w:p>
    <w:p w14:paraId="54252033" w14:textId="77777777" w:rsidR="006D6886" w:rsidRPr="007E65FD" w:rsidRDefault="006D6886" w:rsidP="006D6886">
      <w:pPr>
        <w:jc w:val="both"/>
        <w:rPr>
          <w:b/>
          <w:i/>
          <w:szCs w:val="22"/>
        </w:rPr>
      </w:pPr>
      <w:r w:rsidRPr="007E65FD">
        <w:rPr>
          <w:b/>
          <w:i/>
          <w:szCs w:val="22"/>
        </w:rPr>
        <w:t>se níže uvedeného dne, měsíce a roku dohodli na základě výsledku zadávacího řízení dle zákona č. 134/2016 Sb., o zadávání veřejných zakázek, ve znění pozdějších předpisů (dále jen „ZZVZ“), k plnění veřejné zakázky s názvem „Komplexní zajištění úklidových služeb“, uzavřít dle ust. § 2586 a násl. zákona č. 89/2012 Sb., občanský zákoník (dále jen „OZ“) tuto Smlouvu o dílo (dále jen „smlouva“):</w:t>
      </w:r>
    </w:p>
    <w:p w14:paraId="2F512124" w14:textId="77777777" w:rsidR="006D6886" w:rsidRPr="007E65FD" w:rsidRDefault="006D6886" w:rsidP="006D6886">
      <w:pPr>
        <w:jc w:val="center"/>
        <w:rPr>
          <w:szCs w:val="22"/>
        </w:rPr>
      </w:pPr>
    </w:p>
    <w:p w14:paraId="6B3A9CE1" w14:textId="48424E7D" w:rsidR="00FD1078" w:rsidRDefault="00FD1078" w:rsidP="00FE7A78">
      <w:pPr>
        <w:pStyle w:val="Zkladntext"/>
        <w:rPr>
          <w:szCs w:val="22"/>
        </w:rPr>
      </w:pPr>
    </w:p>
    <w:p w14:paraId="32C9DB97" w14:textId="2429EEAF" w:rsidR="006D6886" w:rsidRDefault="006D6886" w:rsidP="00FE7A78">
      <w:pPr>
        <w:pStyle w:val="Zkladntext"/>
        <w:rPr>
          <w:szCs w:val="22"/>
        </w:rPr>
      </w:pPr>
    </w:p>
    <w:p w14:paraId="77B68570" w14:textId="302A2009" w:rsidR="008B6286" w:rsidRDefault="008B6286" w:rsidP="00FE7A78">
      <w:pPr>
        <w:pStyle w:val="Zkladntext"/>
        <w:rPr>
          <w:szCs w:val="22"/>
        </w:rPr>
      </w:pPr>
    </w:p>
    <w:p w14:paraId="5B1BC6F8" w14:textId="53ACFFCB" w:rsidR="008B6286" w:rsidRDefault="008B6286" w:rsidP="00FE7A78">
      <w:pPr>
        <w:pStyle w:val="Zkladntext"/>
        <w:rPr>
          <w:szCs w:val="22"/>
        </w:rPr>
      </w:pPr>
    </w:p>
    <w:p w14:paraId="2EDDF792" w14:textId="146F7A4D" w:rsidR="008B6286" w:rsidRDefault="008B6286" w:rsidP="00FE7A78">
      <w:pPr>
        <w:pStyle w:val="Zkladntext"/>
        <w:rPr>
          <w:szCs w:val="22"/>
        </w:rPr>
      </w:pPr>
    </w:p>
    <w:p w14:paraId="13B3A2C8" w14:textId="6D789F15" w:rsidR="008B6286" w:rsidRDefault="008B6286" w:rsidP="00FE7A78">
      <w:pPr>
        <w:pStyle w:val="Zkladntext"/>
        <w:rPr>
          <w:szCs w:val="22"/>
        </w:rPr>
      </w:pPr>
    </w:p>
    <w:p w14:paraId="477BCCF5" w14:textId="7372B53B" w:rsidR="008B6286" w:rsidRDefault="008B6286" w:rsidP="00FE7A78">
      <w:pPr>
        <w:pStyle w:val="Zkladntext"/>
        <w:rPr>
          <w:szCs w:val="22"/>
        </w:rPr>
      </w:pPr>
    </w:p>
    <w:p w14:paraId="129F9DA9" w14:textId="10700E60" w:rsidR="008B6286" w:rsidRDefault="008B6286" w:rsidP="00FE7A78">
      <w:pPr>
        <w:pStyle w:val="Zkladntext"/>
        <w:rPr>
          <w:szCs w:val="22"/>
        </w:rPr>
      </w:pPr>
    </w:p>
    <w:p w14:paraId="35E43245" w14:textId="0E696027" w:rsidR="008B6286" w:rsidRDefault="008B6286" w:rsidP="00FE7A78">
      <w:pPr>
        <w:pStyle w:val="Zkladntext"/>
        <w:rPr>
          <w:szCs w:val="22"/>
        </w:rPr>
      </w:pPr>
    </w:p>
    <w:p w14:paraId="7B9A7EE6" w14:textId="71032960" w:rsidR="008B6286" w:rsidRDefault="008B6286" w:rsidP="00FE7A78">
      <w:pPr>
        <w:pStyle w:val="Zkladntext"/>
        <w:rPr>
          <w:szCs w:val="22"/>
        </w:rPr>
      </w:pPr>
    </w:p>
    <w:p w14:paraId="21573067" w14:textId="28E8A1E2" w:rsidR="008B6286" w:rsidRDefault="008B6286" w:rsidP="00FE7A78">
      <w:pPr>
        <w:pStyle w:val="Zkladntext"/>
        <w:rPr>
          <w:szCs w:val="22"/>
        </w:rPr>
      </w:pPr>
    </w:p>
    <w:p w14:paraId="7F9712FF" w14:textId="61C0ADCE" w:rsidR="008B6286" w:rsidRDefault="008B6286" w:rsidP="00FE7A78">
      <w:pPr>
        <w:pStyle w:val="Zkladntext"/>
        <w:rPr>
          <w:szCs w:val="22"/>
        </w:rPr>
      </w:pPr>
    </w:p>
    <w:p w14:paraId="37D8AAB4" w14:textId="19961493" w:rsidR="008B6286" w:rsidRPr="006D6886" w:rsidRDefault="008B6286" w:rsidP="00FE7A78">
      <w:pPr>
        <w:pStyle w:val="Zkladntext"/>
        <w:rPr>
          <w:szCs w:val="22"/>
        </w:rPr>
      </w:pPr>
    </w:p>
    <w:p w14:paraId="0E80DA0F" w14:textId="27579DEB" w:rsidR="005E2157" w:rsidRPr="006D6886" w:rsidRDefault="008B6286" w:rsidP="004348C1">
      <w:pPr>
        <w:pStyle w:val="Nadpis1"/>
      </w:pPr>
      <w:r>
        <w:lastRenderedPageBreak/>
        <w:t>PREAMBULE</w:t>
      </w:r>
    </w:p>
    <w:p w14:paraId="15CB9883" w14:textId="77777777" w:rsidR="00297955" w:rsidRDefault="008B6286" w:rsidP="008E1C91">
      <w:pPr>
        <w:pStyle w:val="Nadpis2"/>
        <w:suppressAutoHyphens/>
        <w:ind w:left="567" w:hanging="567"/>
      </w:pPr>
      <w:r w:rsidRPr="008B6286">
        <w:t>Nabídka zhotovitele byla vyhodnocena jako ekonomicky nejvýhodnější. Zadávací dokumentace včetně všech zadávacích podmínek, dodatečných vysvětlení a informací poskytnutých objednatelem v průběhu zadávacího řízení, jakož i nabídka zhotovitele a jeho případná vysvětlení a objasnění, která uvedl v průběhu zadávacího řízení, jsou pro plnění této smlouvy závazné.</w:t>
      </w:r>
    </w:p>
    <w:p w14:paraId="3EDF6A20" w14:textId="258C6356" w:rsidR="008B6286" w:rsidRPr="008B6286" w:rsidRDefault="008B6286" w:rsidP="008E1C91">
      <w:pPr>
        <w:pStyle w:val="Nadpis2"/>
        <w:suppressAutoHyphens/>
        <w:ind w:left="567" w:hanging="567"/>
      </w:pPr>
      <w:r w:rsidRPr="008B6286">
        <w:t>V případě rozporů bude rozsah předmětu smlouvy dle této smlouvy posuzován v tomto pořadí, pokud se týká podkladů:</w:t>
      </w:r>
    </w:p>
    <w:p w14:paraId="1BF72FC9" w14:textId="77777777" w:rsidR="008B6286" w:rsidRPr="008B6286" w:rsidRDefault="008B6286" w:rsidP="00297955">
      <w:pPr>
        <w:numPr>
          <w:ilvl w:val="0"/>
          <w:numId w:val="3"/>
        </w:numPr>
        <w:suppressAutoHyphens/>
        <w:ind w:left="1276" w:hanging="567"/>
        <w:jc w:val="both"/>
      </w:pPr>
      <w:r w:rsidRPr="008B6286">
        <w:t>tato smlouva,</w:t>
      </w:r>
    </w:p>
    <w:p w14:paraId="74F0E38B" w14:textId="77777777" w:rsidR="008B6286" w:rsidRPr="008B6286" w:rsidRDefault="008B6286" w:rsidP="00297955">
      <w:pPr>
        <w:numPr>
          <w:ilvl w:val="0"/>
          <w:numId w:val="3"/>
        </w:numPr>
        <w:suppressAutoHyphens/>
        <w:ind w:left="1276" w:hanging="567"/>
        <w:jc w:val="both"/>
      </w:pPr>
      <w:r w:rsidRPr="008B6286">
        <w:t>zadávací dokumentace,</w:t>
      </w:r>
    </w:p>
    <w:p w14:paraId="58564E2B" w14:textId="42535421" w:rsidR="008B6286" w:rsidRDefault="008B6286" w:rsidP="00297955">
      <w:pPr>
        <w:numPr>
          <w:ilvl w:val="0"/>
          <w:numId w:val="3"/>
        </w:numPr>
        <w:suppressAutoHyphens/>
        <w:ind w:left="1276" w:hanging="567"/>
        <w:jc w:val="both"/>
      </w:pPr>
      <w:r w:rsidRPr="008B6286">
        <w:t>nabídka zhotovitele.</w:t>
      </w:r>
    </w:p>
    <w:p w14:paraId="11CF4AE3" w14:textId="77777777" w:rsidR="001B2960" w:rsidRPr="008B6286" w:rsidRDefault="001B2960" w:rsidP="001B2960">
      <w:pPr>
        <w:suppressAutoHyphens/>
        <w:ind w:left="851"/>
        <w:jc w:val="both"/>
      </w:pPr>
    </w:p>
    <w:p w14:paraId="2C9ED090" w14:textId="7AF57657" w:rsidR="005E2157" w:rsidRPr="006D6886" w:rsidRDefault="00FD1078" w:rsidP="000E2805">
      <w:pPr>
        <w:pStyle w:val="Nadpis1"/>
      </w:pPr>
      <w:r w:rsidRPr="006D6886">
        <w:t>Předmět smlouvy</w:t>
      </w:r>
    </w:p>
    <w:p w14:paraId="1EE4A63B" w14:textId="6158BE00" w:rsidR="004E6B72" w:rsidRPr="006D6886" w:rsidRDefault="00FD1078" w:rsidP="006D6886">
      <w:pPr>
        <w:pStyle w:val="Nadpis2"/>
        <w:ind w:left="567" w:hanging="567"/>
      </w:pPr>
      <w:r w:rsidRPr="006D6886">
        <w:t xml:space="preserve">Předmětem smlouvy je závazek zhotovitele </w:t>
      </w:r>
      <w:r w:rsidR="004E6B72" w:rsidRPr="006D6886">
        <w:t>na svůj náklad a nebezpečí provést dílo, které spočívá v provádění úklidových prací v</w:t>
      </w:r>
      <w:r w:rsidR="008B6286">
        <w:t xml:space="preserve"> objektech a prostorách objednatele </w:t>
      </w:r>
      <w:r w:rsidR="00B66776" w:rsidRPr="006D6886">
        <w:t>a závazek objednatele řádně provedené dílo převzít a v souladu touto smlouvou uhradit zhotoviteli cenu díla</w:t>
      </w:r>
      <w:r w:rsidR="00D16F4A" w:rsidRPr="006D6886">
        <w:t>. Konkrétní specifikace uklízených</w:t>
      </w:r>
      <w:r w:rsidR="008B6286">
        <w:t xml:space="preserve"> objektů a</w:t>
      </w:r>
      <w:r w:rsidR="00D16F4A" w:rsidRPr="006D6886">
        <w:t xml:space="preserve"> prostor </w:t>
      </w:r>
      <w:r w:rsidR="004B7DC7" w:rsidRPr="006D6886">
        <w:t xml:space="preserve">a </w:t>
      </w:r>
      <w:r w:rsidR="00D16F4A" w:rsidRPr="006D6886">
        <w:t xml:space="preserve">specifikace konkrétních úklidových prací, které jsou předmětem této smlouvy, je obsažena v příloze č. </w:t>
      </w:r>
      <w:r w:rsidR="008B6286">
        <w:t>1</w:t>
      </w:r>
      <w:r w:rsidR="00D16F4A" w:rsidRPr="006D6886">
        <w:t xml:space="preserve"> této smlouvy.</w:t>
      </w:r>
    </w:p>
    <w:p w14:paraId="7273CB43" w14:textId="77777777" w:rsidR="005E2157" w:rsidRPr="006D6886" w:rsidRDefault="005E2157" w:rsidP="006D6886">
      <w:pPr>
        <w:pStyle w:val="Nadpis2"/>
        <w:ind w:left="567" w:hanging="567"/>
      </w:pPr>
      <w:r w:rsidRPr="006D6886">
        <w:t>Objednatel se zavazuje poskytnout zhotoviteli součinnost nutnou k realizaci díla.</w:t>
      </w:r>
    </w:p>
    <w:p w14:paraId="25201678" w14:textId="36397961" w:rsidR="00FD1078" w:rsidRDefault="00CE2E6F" w:rsidP="006D6886">
      <w:pPr>
        <w:pStyle w:val="Nadpis2"/>
        <w:ind w:left="567" w:hanging="567"/>
      </w:pPr>
      <w:r w:rsidRPr="006D6886">
        <w:t xml:space="preserve">Plnění předmětu </w:t>
      </w:r>
      <w:r w:rsidR="00713E3E" w:rsidRPr="006D6886">
        <w:t>s</w:t>
      </w:r>
      <w:r w:rsidRPr="006D6886">
        <w:t xml:space="preserve">mlouvy bude provedeno za podmínek stanovených v této </w:t>
      </w:r>
      <w:r w:rsidR="00713E3E" w:rsidRPr="006D6886">
        <w:t>s</w:t>
      </w:r>
      <w:r w:rsidRPr="006D6886">
        <w:t xml:space="preserve">mlouvě (včetně příloh), dále pak za podmínek stanovených v zadávací dokumentaci </w:t>
      </w:r>
      <w:r w:rsidR="00713E3E" w:rsidRPr="006D6886">
        <w:t>k veřejné zakázce</w:t>
      </w:r>
      <w:r w:rsidRPr="006D6886">
        <w:t>, včetně jejích příloh a v nabídce zhotovitele.</w:t>
      </w:r>
    </w:p>
    <w:p w14:paraId="55F25B00" w14:textId="77777777" w:rsidR="00456EA4" w:rsidRPr="00456EA4" w:rsidRDefault="00456EA4" w:rsidP="00456EA4"/>
    <w:p w14:paraId="1728AD22" w14:textId="0DCF8E17" w:rsidR="00FD1078" w:rsidRPr="006D6886" w:rsidRDefault="00FD1078" w:rsidP="0088548D">
      <w:pPr>
        <w:pStyle w:val="Nadpis1"/>
      </w:pPr>
      <w:r w:rsidRPr="006D6886">
        <w:t xml:space="preserve">Způsob </w:t>
      </w:r>
      <w:r w:rsidR="00D15E10" w:rsidRPr="006D6886">
        <w:t>plnění a místo plnění</w:t>
      </w:r>
    </w:p>
    <w:p w14:paraId="2E7B41B4" w14:textId="2B953BD7" w:rsidR="0088548D" w:rsidRPr="006D6886" w:rsidRDefault="002B3EC8" w:rsidP="006D6886">
      <w:pPr>
        <w:pStyle w:val="Nadpis2"/>
        <w:ind w:left="567" w:hanging="567"/>
      </w:pPr>
      <w:r w:rsidRPr="006D6886">
        <w:t>Zhotovitel se zavazuje provádět:</w:t>
      </w:r>
    </w:p>
    <w:p w14:paraId="17257FAC" w14:textId="421262FF" w:rsidR="002B3EC8" w:rsidRPr="006D6886" w:rsidRDefault="008B6286" w:rsidP="006D6886">
      <w:pPr>
        <w:pStyle w:val="Nadpis3"/>
        <w:ind w:left="1276" w:hanging="709"/>
      </w:pPr>
      <w:r>
        <w:t>Řádný</w:t>
      </w:r>
      <w:r w:rsidR="002B3EC8" w:rsidRPr="006D6886">
        <w:t xml:space="preserve"> úklid</w:t>
      </w:r>
    </w:p>
    <w:p w14:paraId="20F2CF5F" w14:textId="284D9752" w:rsidR="002B3EC8" w:rsidRPr="006D6886" w:rsidRDefault="008B6286" w:rsidP="006D6886">
      <w:pPr>
        <w:pStyle w:val="Nadpis3"/>
        <w:ind w:left="1276" w:hanging="709"/>
      </w:pPr>
      <w:r>
        <w:t>Mimořádný úklid</w:t>
      </w:r>
    </w:p>
    <w:p w14:paraId="2AB6928C" w14:textId="0348C66D" w:rsidR="00264A9B" w:rsidRPr="006D6886" w:rsidRDefault="008B6286" w:rsidP="006D6886">
      <w:pPr>
        <w:pStyle w:val="Nadpis2"/>
        <w:ind w:left="567" w:hanging="567"/>
      </w:pPr>
      <w:r>
        <w:t>Popis</w:t>
      </w:r>
      <w:r w:rsidR="00755EA0" w:rsidRPr="006D6886">
        <w:t xml:space="preserve"> úklidu</w:t>
      </w:r>
      <w:r>
        <w:t>, zejména rozsah, četnost a specifikace úklidových prací</w:t>
      </w:r>
      <w:r w:rsidR="00755EA0" w:rsidRPr="006D6886">
        <w:t xml:space="preserve"> je blíže vymezen touto </w:t>
      </w:r>
      <w:r w:rsidR="001B2960">
        <w:t>s</w:t>
      </w:r>
      <w:r w:rsidR="00755EA0" w:rsidRPr="006D6886">
        <w:t>mlouvou a jejími přílohami, které jsou její nedílnou součástí.</w:t>
      </w:r>
    </w:p>
    <w:p w14:paraId="3BBBD183" w14:textId="46A273EA" w:rsidR="008B6286" w:rsidRDefault="008B13B8" w:rsidP="006D6886">
      <w:pPr>
        <w:pStyle w:val="Nadpis2"/>
        <w:ind w:left="567" w:hanging="567"/>
      </w:pPr>
      <w:r w:rsidRPr="006D6886">
        <w:t>Místem plnění j</w:t>
      </w:r>
      <w:r w:rsidR="008B6286">
        <w:t xml:space="preserve">sou objekty a prostory objednatele nacházející se na těchto adresách: </w:t>
      </w:r>
    </w:p>
    <w:p w14:paraId="492F2A3B" w14:textId="77777777" w:rsidR="008B6286" w:rsidRPr="008524A3" w:rsidRDefault="008B6286" w:rsidP="00F82FB7">
      <w:pPr>
        <w:pStyle w:val="Odstavecseseznamem"/>
        <w:widowControl w:val="0"/>
        <w:numPr>
          <w:ilvl w:val="0"/>
          <w:numId w:val="4"/>
        </w:numPr>
        <w:spacing w:before="120" w:after="120" w:line="273" w:lineRule="auto"/>
        <w:ind w:left="851" w:hanging="284"/>
        <w:jc w:val="both"/>
      </w:pPr>
      <w:r w:rsidRPr="008524A3">
        <w:t>Úřad městské části Praha 2, nám. Míru 600/20, 120 00 Praha – Vinohrady</w:t>
      </w:r>
    </w:p>
    <w:p w14:paraId="3173E2F1" w14:textId="77777777" w:rsidR="008B6286" w:rsidRPr="008524A3" w:rsidRDefault="008B6286" w:rsidP="00F82FB7">
      <w:pPr>
        <w:pStyle w:val="Odstavecseseznamem"/>
        <w:widowControl w:val="0"/>
        <w:numPr>
          <w:ilvl w:val="0"/>
          <w:numId w:val="4"/>
        </w:numPr>
        <w:spacing w:before="120" w:after="120" w:line="273" w:lineRule="auto"/>
        <w:ind w:left="851" w:hanging="284"/>
        <w:jc w:val="both"/>
      </w:pPr>
      <w:r w:rsidRPr="008524A3">
        <w:t xml:space="preserve">pracoviště, nám. Míru </w:t>
      </w:r>
      <w:r>
        <w:t>227/</w:t>
      </w:r>
      <w:r w:rsidRPr="008524A3">
        <w:t>14, 120 00 Praha - Vinohrady</w:t>
      </w:r>
    </w:p>
    <w:p w14:paraId="45D5F24B" w14:textId="77777777" w:rsidR="008B6286" w:rsidRPr="008524A3" w:rsidRDefault="008B6286" w:rsidP="00F82FB7">
      <w:pPr>
        <w:pStyle w:val="Odstavecseseznamem"/>
        <w:widowControl w:val="0"/>
        <w:numPr>
          <w:ilvl w:val="0"/>
          <w:numId w:val="4"/>
        </w:numPr>
        <w:spacing w:before="120" w:after="120" w:line="273" w:lineRule="auto"/>
        <w:ind w:left="851" w:hanging="284"/>
        <w:jc w:val="both"/>
      </w:pPr>
      <w:r w:rsidRPr="008524A3">
        <w:t>pracoviště, Jaromírova 455/23, 128 00 Praha - Nusle</w:t>
      </w:r>
    </w:p>
    <w:p w14:paraId="3BBD10AC" w14:textId="77777777" w:rsidR="008B6286" w:rsidRPr="008524A3" w:rsidRDefault="008B6286" w:rsidP="00F82FB7">
      <w:pPr>
        <w:pStyle w:val="Odstavecseseznamem"/>
        <w:widowControl w:val="0"/>
        <w:numPr>
          <w:ilvl w:val="0"/>
          <w:numId w:val="4"/>
        </w:numPr>
        <w:spacing w:before="120" w:after="120" w:line="273" w:lineRule="auto"/>
        <w:ind w:left="851" w:hanging="284"/>
        <w:jc w:val="both"/>
      </w:pPr>
      <w:r w:rsidRPr="008524A3">
        <w:t xml:space="preserve">pracoviště, Balbínova </w:t>
      </w:r>
      <w:r>
        <w:t>323/</w:t>
      </w:r>
      <w:r w:rsidRPr="008524A3">
        <w:t>6, 120 00 Praha - Vinohrady</w:t>
      </w:r>
    </w:p>
    <w:p w14:paraId="5F355FC3" w14:textId="77777777" w:rsidR="008B6286" w:rsidRPr="008524A3" w:rsidRDefault="008B6286" w:rsidP="00F82FB7">
      <w:pPr>
        <w:pStyle w:val="Odstavecseseznamem"/>
        <w:widowControl w:val="0"/>
        <w:numPr>
          <w:ilvl w:val="0"/>
          <w:numId w:val="4"/>
        </w:numPr>
        <w:spacing w:before="120" w:after="120" w:line="273" w:lineRule="auto"/>
        <w:ind w:left="851" w:hanging="284"/>
        <w:jc w:val="both"/>
      </w:pPr>
      <w:r w:rsidRPr="008524A3">
        <w:lastRenderedPageBreak/>
        <w:t>pracoviště, Korunní 906/29, 120 00 Praha  - Vinohrady</w:t>
      </w:r>
    </w:p>
    <w:p w14:paraId="57F2983E" w14:textId="4C38818B" w:rsidR="008B13B8" w:rsidRPr="006D6886" w:rsidRDefault="006037A3" w:rsidP="008B6286">
      <w:pPr>
        <w:pStyle w:val="Nadpis2"/>
        <w:numPr>
          <w:ilvl w:val="0"/>
          <w:numId w:val="0"/>
        </w:numPr>
        <w:ind w:left="567"/>
      </w:pPr>
      <w:r w:rsidRPr="006D6886">
        <w:t xml:space="preserve">Konkrétní místo plnění </w:t>
      </w:r>
      <w:r w:rsidR="007F5DF4" w:rsidRPr="006D6886">
        <w:t xml:space="preserve">v rámci </w:t>
      </w:r>
      <w:r w:rsidR="008B6286">
        <w:t>každého objektu</w:t>
      </w:r>
      <w:r w:rsidR="007F5DF4" w:rsidRPr="006D6886">
        <w:t xml:space="preserve"> je upřesněno v příloze č. 1 této smlouvy.</w:t>
      </w:r>
    </w:p>
    <w:p w14:paraId="19554E81" w14:textId="2BFF07E0" w:rsidR="00510120" w:rsidRPr="006D6886" w:rsidRDefault="00510120" w:rsidP="006D6886">
      <w:pPr>
        <w:pStyle w:val="Nadpis2"/>
        <w:ind w:left="567" w:hanging="567"/>
      </w:pPr>
      <w:bookmarkStart w:id="0" w:name="_Hlk128999325"/>
      <w:r w:rsidRPr="006D6886">
        <w:t>Smluvní strany výslovně uvádí, že úklidové práce budou zhotovitelem prováděny s využitím vlastních úklidových prostředků a pomůcek zhotovitele, objednatel zhotoviteli neposkytuje žádné prostředky či pomůcky k provádění úklidových prací dle této smlouvy</w:t>
      </w:r>
      <w:r w:rsidR="009B7315">
        <w:t>, vyjma toaletního papíru, papírových ručníků, mýdla na mytí rukou a desinfekce na ruce.</w:t>
      </w:r>
      <w:r w:rsidRPr="006D6886">
        <w:t xml:space="preserve"> K uložení úklidových pomůcek a prostředků objednatel poskytne zhotoviteli odpovídající prostory v</w:t>
      </w:r>
      <w:r w:rsidR="008B6286">
        <w:t> objektech objednatele</w:t>
      </w:r>
      <w:r w:rsidRPr="006D6886">
        <w:t>.</w:t>
      </w:r>
    </w:p>
    <w:bookmarkEnd w:id="0"/>
    <w:p w14:paraId="626A65D1" w14:textId="61D8219E" w:rsidR="00C72030" w:rsidRPr="006D6886" w:rsidRDefault="00C72030" w:rsidP="006D6886">
      <w:pPr>
        <w:pStyle w:val="Nadpis2"/>
        <w:ind w:left="567" w:hanging="567"/>
      </w:pPr>
      <w:r w:rsidRPr="006D6886">
        <w:t xml:space="preserve">Zhotovitel je povinen zajistit, aby </w:t>
      </w:r>
      <w:r w:rsidR="00784B92">
        <w:t>pracovníci</w:t>
      </w:r>
      <w:r w:rsidRPr="006D6886">
        <w:t xml:space="preserve"> </w:t>
      </w:r>
      <w:r w:rsidR="00784B92">
        <w:t>provádějící</w:t>
      </w:r>
      <w:r w:rsidRPr="006D6886">
        <w:t xml:space="preserve"> úklidové práce dle této smlouvy </w:t>
      </w:r>
      <w:r w:rsidR="00B72AC6" w:rsidRPr="006D6886">
        <w:t>byl</w:t>
      </w:r>
      <w:r w:rsidR="00FA252A" w:rsidRPr="006D6886">
        <w:t>y</w:t>
      </w:r>
      <w:r w:rsidR="00B72AC6" w:rsidRPr="006D6886">
        <w:t xml:space="preserve"> vždy </w:t>
      </w:r>
      <w:r w:rsidR="00FA252A" w:rsidRPr="006D6886">
        <w:t>osoby</w:t>
      </w:r>
      <w:r w:rsidRPr="006D6886">
        <w:t xml:space="preserve"> </w:t>
      </w:r>
      <w:r w:rsidR="00B72AC6" w:rsidRPr="006D6886">
        <w:t xml:space="preserve">se </w:t>
      </w:r>
      <w:r w:rsidRPr="006D6886">
        <w:t>zn</w:t>
      </w:r>
      <w:r w:rsidR="00B72AC6" w:rsidRPr="006D6886">
        <w:t>alostí</w:t>
      </w:r>
      <w:r w:rsidRPr="006D6886">
        <w:t xml:space="preserve"> česk</w:t>
      </w:r>
      <w:r w:rsidR="00B72AC6" w:rsidRPr="006D6886">
        <w:t>ého</w:t>
      </w:r>
      <w:r w:rsidRPr="006D6886">
        <w:t xml:space="preserve"> jazyk</w:t>
      </w:r>
      <w:r w:rsidR="00481ADA" w:rsidRPr="006D6886">
        <w:t>a</w:t>
      </w:r>
      <w:r w:rsidRPr="006D6886">
        <w:t xml:space="preserve"> na komunikační úrovn</w:t>
      </w:r>
      <w:r w:rsidR="00F04A59" w:rsidRPr="006D6886">
        <w:t>i</w:t>
      </w:r>
      <w:r w:rsidRPr="006D6886">
        <w:t xml:space="preserve"> se schopností porozumět požadavkům objednatele na úklid.</w:t>
      </w:r>
    </w:p>
    <w:p w14:paraId="62BFE7DB" w14:textId="77777777" w:rsidR="00357A81" w:rsidRPr="006D6886" w:rsidRDefault="00357A81" w:rsidP="006D6886">
      <w:pPr>
        <w:pStyle w:val="Nadpis2"/>
        <w:ind w:left="567" w:hanging="567"/>
      </w:pPr>
      <w:r w:rsidRPr="006D6886">
        <w:t>Dílo musí být zhotovitelem provedeno řádně, ve stanovených termínech a s odbornou péčí.</w:t>
      </w:r>
    </w:p>
    <w:p w14:paraId="107D0938" w14:textId="68738ACB" w:rsidR="00357A81" w:rsidRPr="006D6886" w:rsidRDefault="00357A81" w:rsidP="006D6886">
      <w:pPr>
        <w:pStyle w:val="Nadpis2"/>
        <w:ind w:left="567" w:hanging="567"/>
      </w:pPr>
      <w:r w:rsidRPr="006D6886">
        <w:t>Řádně a ve stanovených termínech se rozumí provedení díla v souladu s touto smlouvou, ve stavu, jež odpovídá požadavkům na kvalitu díla, resp. podmínkám stanoveným v právních předpisech, požadavkům na kvalitu předmětu smlouvy a podmínkám veřejné zakázky.</w:t>
      </w:r>
    </w:p>
    <w:p w14:paraId="33A0827C" w14:textId="6145E892" w:rsidR="00FA252A" w:rsidRDefault="00FA252A" w:rsidP="006D6886">
      <w:pPr>
        <w:pStyle w:val="Nadpis2"/>
        <w:ind w:left="567" w:hanging="567"/>
      </w:pPr>
      <w:r w:rsidRPr="006D6886">
        <w:t xml:space="preserve">Na plnění veřejné zakázky se musí podílet osoba </w:t>
      </w:r>
      <w:r w:rsidR="008B6286">
        <w:t>na pozici Vedoucí pracovník úklidu (</w:t>
      </w:r>
      <w:r w:rsidR="00422A15">
        <w:t>d</w:t>
      </w:r>
      <w:r w:rsidR="005E7C24">
        <w:t>á</w:t>
      </w:r>
      <w:r w:rsidR="00422A15">
        <w:t>le jen „</w:t>
      </w:r>
      <w:r w:rsidR="00422A15" w:rsidRPr="00422A15">
        <w:rPr>
          <w:b/>
          <w:bCs/>
        </w:rPr>
        <w:t>vedoucí pracovník</w:t>
      </w:r>
      <w:r w:rsidR="00422A15">
        <w:t>“)</w:t>
      </w:r>
      <w:r w:rsidRPr="006D6886">
        <w:t>, prostřednictvím kterého zhotovitel v zadávacím řízení prokazoval splnění technické kvalifikace</w:t>
      </w:r>
      <w:r w:rsidR="006E6007" w:rsidRPr="006D6886">
        <w:t xml:space="preserve"> a jejíž kontaktní údaje jsou</w:t>
      </w:r>
      <w:r w:rsidR="006E16E5">
        <w:t xml:space="preserve">: jméno a příjmení: </w:t>
      </w:r>
      <w:r w:rsidR="00F66C58" w:rsidRPr="00F66C58">
        <w:rPr>
          <w:highlight w:val="yellow"/>
        </w:rPr>
        <w:t>[DOPLNÍ ZHOTOVITEL]</w:t>
      </w:r>
      <w:r w:rsidR="00F66C58">
        <w:t>,</w:t>
      </w:r>
      <w:r w:rsidR="006E16E5">
        <w:t xml:space="preserve"> e-mail: </w:t>
      </w:r>
      <w:r w:rsidR="00F66C58" w:rsidRPr="00F66C58">
        <w:rPr>
          <w:highlight w:val="yellow"/>
        </w:rPr>
        <w:t>[DOPLNÍ ZHOTOVITEL]</w:t>
      </w:r>
      <w:r w:rsidR="00F66C58">
        <w:t xml:space="preserve">, </w:t>
      </w:r>
      <w:r w:rsidR="006E16E5">
        <w:t xml:space="preserve">telefon: </w:t>
      </w:r>
      <w:r w:rsidR="00F66C58" w:rsidRPr="00F66C58">
        <w:rPr>
          <w:highlight w:val="yellow"/>
        </w:rPr>
        <w:t>[DOPLNÍ ZHOTOVITEL]</w:t>
      </w:r>
      <w:r w:rsidR="00F66C58">
        <w:t xml:space="preserve">. </w:t>
      </w:r>
      <w:r w:rsidR="006E6007" w:rsidRPr="006D6886">
        <w:t xml:space="preserve">Osobu </w:t>
      </w:r>
      <w:r w:rsidR="00422A15">
        <w:t>vedoucího pracovníka</w:t>
      </w:r>
      <w:r w:rsidR="006E6007" w:rsidRPr="006D6886">
        <w:t xml:space="preserve"> je možné nahradit pouze na základě předchozího písemného souhlasu objednatele, objednatel však není oprávněn udělení souhlasu bezdůvodně odepřít. </w:t>
      </w:r>
      <w:r w:rsidR="00422A15">
        <w:t>Vedoucí pracovník</w:t>
      </w:r>
      <w:r w:rsidR="006E6007" w:rsidRPr="006D6886">
        <w:t xml:space="preserve"> nahrazující původního vedoucího </w:t>
      </w:r>
      <w:r w:rsidR="00422A15">
        <w:t xml:space="preserve">pracovníka </w:t>
      </w:r>
      <w:r w:rsidR="006E6007" w:rsidRPr="006D6886">
        <w:t xml:space="preserve">musí splňovat požadavky na praxi, vzdělání a referenční zakázky vždy minimálně ve stejném rozsahu jako původní </w:t>
      </w:r>
      <w:r w:rsidR="00422A15">
        <w:t>vedoucí pracovník</w:t>
      </w:r>
      <w:r w:rsidR="006E6007" w:rsidRPr="006D6886">
        <w:t>.</w:t>
      </w:r>
    </w:p>
    <w:p w14:paraId="51F81B3B" w14:textId="77777777" w:rsidR="00456EA4" w:rsidRPr="00456EA4" w:rsidRDefault="00456EA4" w:rsidP="00456EA4"/>
    <w:p w14:paraId="0BAF9C8D" w14:textId="3BC8B1C9" w:rsidR="00D111C2" w:rsidRPr="006D6886" w:rsidRDefault="00422A15" w:rsidP="00FE3F2D">
      <w:pPr>
        <w:pStyle w:val="Nadpis1"/>
      </w:pPr>
      <w:r>
        <w:t>ŘÁDNÝ</w:t>
      </w:r>
      <w:r w:rsidR="00D3364B" w:rsidRPr="006D6886">
        <w:t xml:space="preserve"> úklid</w:t>
      </w:r>
    </w:p>
    <w:p w14:paraId="14CA2EEA" w14:textId="584AE944" w:rsidR="00267ED3" w:rsidRPr="006D6886" w:rsidRDefault="00422A15" w:rsidP="006D6886">
      <w:pPr>
        <w:pStyle w:val="Nadpis2"/>
        <w:ind w:left="567" w:hanging="567"/>
      </w:pPr>
      <w:r>
        <w:t xml:space="preserve">Řádný úklid zahrnuje zejména, nikoliv však výlučně úklidové činnosti specifikované v příloze č. 1 této smlouvy. </w:t>
      </w:r>
      <w:r w:rsidRPr="00422A15">
        <w:t xml:space="preserve">V každém prostoru/objektu </w:t>
      </w:r>
      <w:r w:rsidR="00F82FB7">
        <w:t>objednatele</w:t>
      </w:r>
      <w:r w:rsidRPr="00422A15">
        <w:t xml:space="preserve"> je </w:t>
      </w:r>
      <w:r w:rsidR="00F82FB7">
        <w:t>zhotovitel</w:t>
      </w:r>
      <w:r w:rsidRPr="00422A15">
        <w:t xml:space="preserve"> povinen realizovat požadované úklidové činnosti ve stanoveném rozsahu a četnosti.</w:t>
      </w:r>
    </w:p>
    <w:p w14:paraId="7C84CA5C" w14:textId="1DB49D2B" w:rsidR="00267ED3" w:rsidRPr="006D6886" w:rsidRDefault="003D6D34" w:rsidP="006D6886">
      <w:pPr>
        <w:pStyle w:val="Nadpis2"/>
        <w:ind w:left="567" w:hanging="567"/>
      </w:pPr>
      <w:r>
        <w:t>Zhotovitel se zavazuje</w:t>
      </w:r>
      <w:r w:rsidR="00FB356F" w:rsidRPr="006D6886">
        <w:t xml:space="preserve"> provádět </w:t>
      </w:r>
      <w:r>
        <w:t>řádný</w:t>
      </w:r>
      <w:r w:rsidRPr="006D6886">
        <w:t xml:space="preserve"> úklid </w:t>
      </w:r>
      <w:r w:rsidR="00FB356F" w:rsidRPr="006D6886">
        <w:t>v</w:t>
      </w:r>
      <w:r>
        <w:t xml:space="preserve"> níže uvedených </w:t>
      </w:r>
      <w:r w:rsidR="002E182D">
        <w:t xml:space="preserve">pracovních </w:t>
      </w:r>
      <w:r>
        <w:t>dnech</w:t>
      </w:r>
      <w:r w:rsidR="00FB356F" w:rsidRPr="006D6886">
        <w:t xml:space="preserve"> v</w:t>
      </w:r>
      <w:r>
        <w:t xml:space="preserve"> tomto </w:t>
      </w:r>
      <w:r w:rsidR="009B7315">
        <w:t>časovém rozmezí</w:t>
      </w:r>
      <w:r w:rsidR="00FB356F" w:rsidRPr="006D6886">
        <w:t>:</w:t>
      </w:r>
    </w:p>
    <w:p w14:paraId="6F5436F2" w14:textId="151E75C6" w:rsidR="009B7315" w:rsidRPr="009B7315" w:rsidRDefault="009B7315" w:rsidP="009B7315">
      <w:pPr>
        <w:pStyle w:val="Nadpis3"/>
        <w:ind w:left="1276"/>
      </w:pPr>
      <w:r>
        <w:t>p</w:t>
      </w:r>
      <w:r w:rsidRPr="009B7315">
        <w:t>ondělí</w:t>
      </w:r>
      <w:r>
        <w:t xml:space="preserve"> a </w:t>
      </w:r>
      <w:r w:rsidRPr="009B7315">
        <w:t>středa od 17:30 hod. do 22:00 hod.</w:t>
      </w:r>
    </w:p>
    <w:p w14:paraId="3D000B88" w14:textId="20B4BE25" w:rsidR="00FB356F" w:rsidRPr="006D6886" w:rsidRDefault="009B7315" w:rsidP="006D6886">
      <w:pPr>
        <w:pStyle w:val="Nadpis3"/>
        <w:ind w:left="1276" w:hanging="709"/>
      </w:pPr>
      <w:r>
        <w:t>úterý a čtvrtek od 16:00 hod. do 22:00 hod.</w:t>
      </w:r>
    </w:p>
    <w:p w14:paraId="78D0B08F" w14:textId="72D55939" w:rsidR="00F17C2D" w:rsidRPr="006D6886" w:rsidRDefault="00FB356F" w:rsidP="006D6886">
      <w:pPr>
        <w:pStyle w:val="Nadpis3"/>
        <w:ind w:left="1276" w:hanging="709"/>
      </w:pPr>
      <w:r w:rsidRPr="006D6886">
        <w:t>pátek od 1</w:t>
      </w:r>
      <w:r w:rsidR="009B7315">
        <w:t>3</w:t>
      </w:r>
      <w:r w:rsidRPr="006D6886">
        <w:t xml:space="preserve">:30 hod. do </w:t>
      </w:r>
      <w:r w:rsidR="009B7315">
        <w:t>22:00</w:t>
      </w:r>
      <w:r w:rsidRPr="006D6886">
        <w:t xml:space="preserve"> hod.</w:t>
      </w:r>
    </w:p>
    <w:p w14:paraId="078B3B7E" w14:textId="70015637" w:rsidR="003D6D34" w:rsidRDefault="00F17C2D" w:rsidP="006D6886">
      <w:pPr>
        <w:pStyle w:val="Nadpis2"/>
        <w:ind w:left="567" w:hanging="567"/>
      </w:pPr>
      <w:r w:rsidRPr="006D6886">
        <w:lastRenderedPageBreak/>
        <w:t>Zhotovitel se dále zavazuje</w:t>
      </w:r>
      <w:r w:rsidR="003D6D34">
        <w:t xml:space="preserve">, že řádný úklid realizovaný prostřednictvím strojů (zejména čištění podlah ve společných částech budovy – chodby, haly, vstup aj.) bude probíhat vždy nejdříve 1 hodinu od počátku časového rozmezí uvedeného v odst. 4.2 této smlouvy, tj. </w:t>
      </w:r>
      <w:r w:rsidR="00072A1D">
        <w:t xml:space="preserve">nejdříve </w:t>
      </w:r>
      <w:r w:rsidR="003D6D34">
        <w:t>vždy v:</w:t>
      </w:r>
      <w:r w:rsidRPr="006D6886">
        <w:t xml:space="preserve"> </w:t>
      </w:r>
    </w:p>
    <w:p w14:paraId="23BA6AEB" w14:textId="605B97EA" w:rsidR="003D6D34" w:rsidRDefault="003D6D34" w:rsidP="003D6D34">
      <w:pPr>
        <w:pStyle w:val="Nadpis3"/>
        <w:ind w:left="1276" w:hanging="709"/>
      </w:pPr>
      <w:r>
        <w:t xml:space="preserve">pondělí a středa od 18:30 hod. </w:t>
      </w:r>
    </w:p>
    <w:p w14:paraId="41A480EE" w14:textId="2432A354" w:rsidR="003D6D34" w:rsidRDefault="003D6D34" w:rsidP="003D6D34">
      <w:pPr>
        <w:pStyle w:val="Nadpis3"/>
        <w:ind w:left="1276" w:hanging="709"/>
      </w:pPr>
      <w:r>
        <w:t xml:space="preserve">úterý a čtvrtek od 17:00 hod. </w:t>
      </w:r>
    </w:p>
    <w:p w14:paraId="5EF2EFD8" w14:textId="77777777" w:rsidR="003D6D34" w:rsidRDefault="003D6D34" w:rsidP="003D6D34">
      <w:pPr>
        <w:pStyle w:val="Nadpis3"/>
        <w:ind w:left="1276" w:hanging="709"/>
      </w:pPr>
      <w:r>
        <w:t xml:space="preserve">pátek od 14:30 hod. </w:t>
      </w:r>
    </w:p>
    <w:p w14:paraId="298447E5" w14:textId="4BD1E9C1" w:rsidR="00724B6F" w:rsidRDefault="00083C26" w:rsidP="00724B6F">
      <w:pPr>
        <w:pStyle w:val="Nadpis2"/>
        <w:ind w:left="567" w:hanging="567"/>
      </w:pPr>
      <w:r w:rsidRPr="006D6886">
        <w:t xml:space="preserve">Konkrétní způsob, rozsah a četnost </w:t>
      </w:r>
      <w:r w:rsidR="00724B6F">
        <w:t xml:space="preserve">řádného </w:t>
      </w:r>
      <w:r w:rsidRPr="006D6886">
        <w:t xml:space="preserve">úklidu, jakož i místo provádění </w:t>
      </w:r>
      <w:r>
        <w:t>řádného</w:t>
      </w:r>
      <w:r w:rsidRPr="006D6886">
        <w:t xml:space="preserve"> úklidu jsou definovány v příloze č. 1 této smlouvy</w:t>
      </w:r>
      <w:r>
        <w:t xml:space="preserve"> s</w:t>
      </w:r>
      <w:r w:rsidR="00D43B9E">
        <w:t xml:space="preserve"> tím, že objednatel má </w:t>
      </w:r>
      <w:r>
        <w:t>možnost</w:t>
      </w:r>
      <w:r w:rsidR="00530303">
        <w:t>,</w:t>
      </w:r>
      <w:r>
        <w:t xml:space="preserve"> </w:t>
      </w:r>
      <w:r w:rsidR="00530303">
        <w:t xml:space="preserve">ve smyslu </w:t>
      </w:r>
      <w:r w:rsidR="00413F41">
        <w:t xml:space="preserve">vyhrazené změny dle </w:t>
      </w:r>
      <w:r w:rsidR="00863307">
        <w:t xml:space="preserve">ust. § 100 odst. </w:t>
      </w:r>
      <w:r w:rsidR="00761F4E">
        <w:t>1</w:t>
      </w:r>
      <w:r w:rsidR="00863307">
        <w:t xml:space="preserve"> ZZVZ</w:t>
      </w:r>
      <w:r w:rsidR="00530303">
        <w:t xml:space="preserve">, </w:t>
      </w:r>
      <w:r w:rsidR="00761F4E">
        <w:t>změny</w:t>
      </w:r>
      <w:r>
        <w:t xml:space="preserve"> </w:t>
      </w:r>
      <w:r w:rsidR="00724B6F">
        <w:t xml:space="preserve">rozsahu </w:t>
      </w:r>
      <w:r w:rsidR="00761F4E">
        <w:t>úklidových služeb</w:t>
      </w:r>
      <w:r w:rsidR="00724B6F">
        <w:t xml:space="preserve"> nebo změn</w:t>
      </w:r>
      <w:r w:rsidR="00F82FB7">
        <w:t>y</w:t>
      </w:r>
      <w:r w:rsidR="00724B6F">
        <w:t xml:space="preserve"> </w:t>
      </w:r>
      <w:r w:rsidR="00F82FB7">
        <w:t xml:space="preserve">počátku </w:t>
      </w:r>
      <w:r w:rsidR="00724B6F">
        <w:t>úklidových služeb</w:t>
      </w:r>
      <w:r>
        <w:t>, a to ve vztahu k jednotlivým objektům uvedeným v příloze č. 1 této smlouvy či k dílčím vnitřním prostorám těchto objektů</w:t>
      </w:r>
      <w:r w:rsidR="00D43B9E">
        <w:t xml:space="preserve"> za podmínek stanovených v čl. 11 této smlouvy</w:t>
      </w:r>
      <w:r w:rsidR="00724B6F">
        <w:t>.</w:t>
      </w:r>
      <w:r w:rsidR="00D233AA">
        <w:t xml:space="preserve"> Řádný úklid bude probíhat od účinnosti této smlouvy.</w:t>
      </w:r>
    </w:p>
    <w:p w14:paraId="0894C2AC" w14:textId="56EA3DDE" w:rsidR="00083C26" w:rsidRPr="00083C26" w:rsidRDefault="00083C26" w:rsidP="00083C26">
      <w:pPr>
        <w:pStyle w:val="Nadpis2"/>
        <w:ind w:left="567" w:hanging="567"/>
      </w:pPr>
      <w:r w:rsidRPr="00083C26">
        <w:t xml:space="preserve">Možnost </w:t>
      </w:r>
      <w:r w:rsidR="00761F4E">
        <w:t>změny</w:t>
      </w:r>
      <w:r w:rsidRPr="00083C26">
        <w:t xml:space="preserve"> </w:t>
      </w:r>
      <w:r w:rsidR="00724B6F">
        <w:t xml:space="preserve">rozsahu </w:t>
      </w:r>
      <w:r w:rsidR="00761F4E">
        <w:t>úklidových služeb</w:t>
      </w:r>
      <w:r>
        <w:t xml:space="preserve"> </w:t>
      </w:r>
      <w:r w:rsidR="00724B6F">
        <w:t>nebo</w:t>
      </w:r>
      <w:r>
        <w:t xml:space="preserve"> </w:t>
      </w:r>
      <w:r w:rsidR="00F82FB7">
        <w:t xml:space="preserve">změny počátku </w:t>
      </w:r>
      <w:r w:rsidR="00724B6F">
        <w:t>úklidových služeb</w:t>
      </w:r>
      <w:r w:rsidRPr="00083C26">
        <w:t xml:space="preserve"> musí být </w:t>
      </w:r>
      <w:r>
        <w:t xml:space="preserve">písemně </w:t>
      </w:r>
      <w:r w:rsidRPr="00083C26">
        <w:t>oznámeno ze strany objednatele minimálně čtrnáct (14) dní před zamýšlen</w:t>
      </w:r>
      <w:r w:rsidR="00761F4E">
        <w:t xml:space="preserve">ou změnou, </w:t>
      </w:r>
      <w:r w:rsidRPr="00083C26">
        <w:t xml:space="preserve">a to prostřednictvím kontaktního e-mailu </w:t>
      </w:r>
      <w:r w:rsidR="00761F4E">
        <w:t>vedoucího pracovníka</w:t>
      </w:r>
      <w:r w:rsidRPr="00083C26">
        <w:t xml:space="preserve">. Pokud by objednatel </w:t>
      </w:r>
      <w:r w:rsidR="00F82FB7">
        <w:t xml:space="preserve">změnu </w:t>
      </w:r>
      <w:r w:rsidRPr="00083C26">
        <w:t xml:space="preserve">oznámil méně než čtrnáct (14) dní před její účinností, je k tomuto nutná písemná akceptace ze strany zhotovitele. </w:t>
      </w:r>
    </w:p>
    <w:p w14:paraId="02D7EBAB" w14:textId="590C043C" w:rsidR="00F82FB7" w:rsidRPr="00F82FB7" w:rsidRDefault="00F82FB7" w:rsidP="00F82FB7">
      <w:pPr>
        <w:pStyle w:val="Nadpis2"/>
        <w:ind w:left="567" w:hanging="567"/>
      </w:pPr>
      <w:r>
        <w:t>Zhotovitel bere na vědomí, že počátek řádného úklidu v objektu objednatele – pracoviště na adrese</w:t>
      </w:r>
      <w:r w:rsidRPr="00F82FB7">
        <w:t>, Korunní 906/29, 120 00 Praha – Vinohrady</w:t>
      </w:r>
      <w:r>
        <w:t xml:space="preserve">, </w:t>
      </w:r>
      <w:r w:rsidR="00530303">
        <w:t>nezačne dříve, než od 1.</w:t>
      </w:r>
      <w:r w:rsidR="00990D8F">
        <w:t>9</w:t>
      </w:r>
      <w:r w:rsidR="00530303">
        <w:t xml:space="preserve">.2024 s tím, že přesný počátek </w:t>
      </w:r>
      <w:r>
        <w:t>bude zhotoviteli oznámen postupem dle odst. 4.</w:t>
      </w:r>
      <w:r w:rsidR="00761F4E">
        <w:t>5</w:t>
      </w:r>
      <w:r>
        <w:t xml:space="preserve"> této smlouvy čtrnáct (14)</w:t>
      </w:r>
      <w:r w:rsidR="00530303">
        <w:t xml:space="preserve"> dní</w:t>
      </w:r>
      <w:r>
        <w:t xml:space="preserve"> předem. </w:t>
      </w:r>
    </w:p>
    <w:p w14:paraId="66F9FBE4" w14:textId="31B8A5C3" w:rsidR="00530303" w:rsidRDefault="00530303" w:rsidP="00530303">
      <w:pPr>
        <w:pStyle w:val="Nadpis2"/>
        <w:ind w:left="567" w:hanging="567"/>
      </w:pPr>
      <w:r w:rsidRPr="006D6886">
        <w:t xml:space="preserve">Zhotovitel se zavazuje zajistit realizaci </w:t>
      </w:r>
      <w:r>
        <w:t>řádného</w:t>
      </w:r>
      <w:r w:rsidRPr="006D6886">
        <w:t xml:space="preserve"> úklidu v minimálním počtu 5 osob</w:t>
      </w:r>
      <w:r w:rsidR="005E7C24">
        <w:t xml:space="preserve"> a </w:t>
      </w:r>
      <w:r w:rsidRPr="00530303">
        <w:t>dostatečné proškolení</w:t>
      </w:r>
      <w:r w:rsidR="005E7C24">
        <w:t xml:space="preserve"> všech</w:t>
      </w:r>
      <w:r w:rsidRPr="00530303">
        <w:t xml:space="preserve"> </w:t>
      </w:r>
      <w:r w:rsidR="005E7C24">
        <w:t>pracovníků</w:t>
      </w:r>
      <w:r w:rsidRPr="00530303">
        <w:t>, kte</w:t>
      </w:r>
      <w:r w:rsidR="005E7C24">
        <w:t>ří</w:t>
      </w:r>
      <w:r w:rsidRPr="00530303">
        <w:t xml:space="preserve"> provádí realizaci </w:t>
      </w:r>
      <w:r w:rsidR="005E7C24">
        <w:t>řádného úklidu</w:t>
      </w:r>
      <w:r w:rsidR="00413F41">
        <w:t>.</w:t>
      </w:r>
      <w:r w:rsidRPr="00530303">
        <w:t xml:space="preserve"> </w:t>
      </w:r>
    </w:p>
    <w:p w14:paraId="7E832F44" w14:textId="3018ADF7" w:rsidR="00467B38" w:rsidRDefault="00467B38" w:rsidP="00467B38">
      <w:pPr>
        <w:pStyle w:val="Nadpis2"/>
        <w:ind w:left="567" w:hanging="567"/>
      </w:pPr>
      <w:r w:rsidRPr="006D6886">
        <w:t xml:space="preserve">Zhotovitel se zavazuje vést </w:t>
      </w:r>
      <w:r w:rsidR="00280E5A">
        <w:t xml:space="preserve">v listinné podobě </w:t>
      </w:r>
      <w:r w:rsidRPr="006D6886">
        <w:t xml:space="preserve">docházku pracovníků provádějících </w:t>
      </w:r>
      <w:r>
        <w:t>řádný</w:t>
      </w:r>
      <w:r w:rsidRPr="006D6886">
        <w:t xml:space="preserve"> úklid, a to v rozsahu minimálně následujících údajů: datum a čas příchodu a odchodu pracovníka, jméno a příjmení pracovníka.</w:t>
      </w:r>
      <w:r w:rsidR="00280E5A">
        <w:t xml:space="preserve"> Docházka pracovníků bude uložena na vhodném místě v areálu objednatele.</w:t>
      </w:r>
    </w:p>
    <w:p w14:paraId="26C7FD1C" w14:textId="77777777" w:rsidR="00456EA4" w:rsidRPr="00456EA4" w:rsidRDefault="00456EA4" w:rsidP="00456EA4"/>
    <w:p w14:paraId="00B4250B" w14:textId="72E1E83A" w:rsidR="0012427F" w:rsidRPr="006D6886" w:rsidRDefault="00083C26" w:rsidP="00F56865">
      <w:pPr>
        <w:pStyle w:val="Nadpis1"/>
      </w:pPr>
      <w:r>
        <w:t>Mimořádný úklid</w:t>
      </w:r>
    </w:p>
    <w:p w14:paraId="69CE2468" w14:textId="77777777" w:rsidR="00413F41" w:rsidRDefault="00413F41" w:rsidP="00413F41">
      <w:pPr>
        <w:pStyle w:val="Nadpis2"/>
        <w:ind w:left="567" w:hanging="567"/>
      </w:pPr>
      <w:r>
        <w:t xml:space="preserve">Zhotovitel se zavazuje na základě této smlouvy provádět nad rámec řádného úklidu mimořádný úklid na základě dílčích požadavků objednatele. </w:t>
      </w:r>
    </w:p>
    <w:p w14:paraId="682A8B0A" w14:textId="2AFAC905" w:rsidR="00413F41" w:rsidRDefault="00413F41" w:rsidP="00413F41">
      <w:pPr>
        <w:pStyle w:val="Nadpis2"/>
        <w:ind w:left="567" w:hanging="567"/>
      </w:pPr>
      <w:r>
        <w:t xml:space="preserve">Mimořádný úklid sestává z dílčích úklidových služeb specifikovaných níže v odst. </w:t>
      </w:r>
      <w:r w:rsidRPr="00297955">
        <w:t>5</w:t>
      </w:r>
      <w:r w:rsidR="00863307" w:rsidRPr="00297955">
        <w:t>.2.</w:t>
      </w:r>
      <w:r w:rsidR="00297955" w:rsidRPr="00297955">
        <w:t>1–5</w:t>
      </w:r>
      <w:r w:rsidR="00863307" w:rsidRPr="00297955">
        <w:t>.2.5</w:t>
      </w:r>
      <w:r>
        <w:t xml:space="preserve"> této smlouvy</w:t>
      </w:r>
      <w:r w:rsidR="005E7C24">
        <w:t>:</w:t>
      </w:r>
    </w:p>
    <w:p w14:paraId="47666A68" w14:textId="572B1B8D" w:rsidR="00413F41" w:rsidRDefault="00413F41" w:rsidP="00E01DEE">
      <w:pPr>
        <w:pStyle w:val="Nadpis3"/>
        <w:ind w:left="1276" w:hanging="709"/>
      </w:pPr>
      <w:r>
        <w:t>Mimořádný úklid</w:t>
      </w:r>
      <w:r w:rsidRPr="000B5ADA">
        <w:t xml:space="preserve"> v případě akutní potřeby </w:t>
      </w:r>
      <w:r>
        <w:t>objednatele</w:t>
      </w:r>
      <w:r w:rsidRPr="000B5ADA">
        <w:t xml:space="preserve"> (např. znečištění z důvodu havárie vodovodního potrubí, z důvodu velkého množství napadaného sněhu)</w:t>
      </w:r>
      <w:r>
        <w:t xml:space="preserve"> </w:t>
      </w:r>
    </w:p>
    <w:p w14:paraId="3F0CE9AE" w14:textId="0FD2FA60" w:rsidR="00413F41" w:rsidRDefault="00413F41" w:rsidP="00E01DEE">
      <w:pPr>
        <w:pStyle w:val="Odstavecseseznamem"/>
        <w:widowControl w:val="0"/>
        <w:numPr>
          <w:ilvl w:val="1"/>
          <w:numId w:val="5"/>
        </w:numPr>
        <w:spacing w:before="120" w:after="120" w:line="273" w:lineRule="auto"/>
        <w:ind w:left="1560" w:hanging="284"/>
        <w:jc w:val="both"/>
      </w:pPr>
      <w:r>
        <w:lastRenderedPageBreak/>
        <w:t>úklid bude prováděn v</w:t>
      </w:r>
      <w:r w:rsidR="002E182D">
        <w:t xml:space="preserve"> pracovních</w:t>
      </w:r>
      <w:r>
        <w:t xml:space="preserve"> dnech v době od 07:00 hod. do 17:00 hod. dle vyžádání úklidu ze strany objednatele,</w:t>
      </w:r>
    </w:p>
    <w:p w14:paraId="6D6D8024" w14:textId="76DCCCC3" w:rsidR="00413F41" w:rsidRDefault="00413F41" w:rsidP="00E01DEE">
      <w:pPr>
        <w:pStyle w:val="Odstavecseseznamem"/>
        <w:widowControl w:val="0"/>
        <w:numPr>
          <w:ilvl w:val="1"/>
          <w:numId w:val="5"/>
        </w:numPr>
        <w:spacing w:before="120" w:after="120" w:line="273" w:lineRule="auto"/>
        <w:ind w:left="1560" w:hanging="284"/>
        <w:jc w:val="both"/>
      </w:pPr>
      <w:r>
        <w:t xml:space="preserve">zhotovitel je povinen zajistit počátek úklidu nejpozději do 2 hod. od okamžiku vyžádání úklidu ze strany </w:t>
      </w:r>
      <w:r w:rsidR="005E7C24">
        <w:t>objednatele</w:t>
      </w:r>
      <w:r>
        <w:t>,</w:t>
      </w:r>
    </w:p>
    <w:p w14:paraId="1CD9CD4E" w14:textId="1301E2E3" w:rsidR="00413F41" w:rsidRDefault="00413F41" w:rsidP="00E01DEE">
      <w:pPr>
        <w:pStyle w:val="Odstavecseseznamem"/>
        <w:widowControl w:val="0"/>
        <w:numPr>
          <w:ilvl w:val="1"/>
          <w:numId w:val="5"/>
        </w:numPr>
        <w:spacing w:before="120" w:after="120" w:line="273" w:lineRule="auto"/>
        <w:ind w:left="1560" w:hanging="284"/>
        <w:jc w:val="both"/>
      </w:pPr>
      <w:r>
        <w:t>minimální rozsah úklidu bude vždy v daném dni v délce alespoň 3 člověkohodin</w:t>
      </w:r>
      <w:r w:rsidR="006B0936">
        <w:t>.</w:t>
      </w:r>
    </w:p>
    <w:p w14:paraId="01EF3E4F" w14:textId="71EEC99B" w:rsidR="00E01DEE" w:rsidRDefault="00E01DEE" w:rsidP="00E01DEE">
      <w:pPr>
        <w:pStyle w:val="Nadpis3"/>
        <w:ind w:left="1276" w:hanging="709"/>
      </w:pPr>
      <w:r>
        <w:t>M</w:t>
      </w:r>
      <w:r w:rsidRPr="00E01DEE">
        <w:t xml:space="preserve">imořádný úklid v případě plánované potřeby </w:t>
      </w:r>
      <w:r w:rsidR="005E7C24">
        <w:t>objednatele</w:t>
      </w:r>
      <w:r w:rsidRPr="00E01DEE">
        <w:t xml:space="preserve"> (např. po formálních událostech – volby, benefiční a jiné akce nebo úklid prostor nezahrnutých do řádného úklidu)</w:t>
      </w:r>
    </w:p>
    <w:p w14:paraId="52361A84" w14:textId="02FA5C2B" w:rsidR="00E01DEE" w:rsidRDefault="00E01DEE" w:rsidP="00E01DEE">
      <w:pPr>
        <w:pStyle w:val="Odstavecseseznamem"/>
        <w:widowControl w:val="0"/>
        <w:numPr>
          <w:ilvl w:val="1"/>
          <w:numId w:val="5"/>
        </w:numPr>
        <w:spacing w:before="120" w:after="120" w:line="273" w:lineRule="auto"/>
        <w:ind w:left="1560" w:hanging="284"/>
        <w:jc w:val="both"/>
      </w:pPr>
      <w:r>
        <w:t xml:space="preserve">úklidové služby budou </w:t>
      </w:r>
      <w:r w:rsidR="00846BE1">
        <w:t>objednatelem</w:t>
      </w:r>
      <w:r>
        <w:t xml:space="preserve"> objednány a upřesněny vždy minimálně 1 týden dopředu,</w:t>
      </w:r>
    </w:p>
    <w:p w14:paraId="00A40E2E" w14:textId="5DF931DA" w:rsidR="00E01DEE" w:rsidRDefault="005C7FA7" w:rsidP="00E01DEE">
      <w:pPr>
        <w:pStyle w:val="Odstavecseseznamem"/>
        <w:widowControl w:val="0"/>
        <w:numPr>
          <w:ilvl w:val="1"/>
          <w:numId w:val="5"/>
        </w:numPr>
        <w:spacing w:before="120" w:after="120" w:line="273" w:lineRule="auto"/>
        <w:ind w:left="1560" w:hanging="284"/>
        <w:jc w:val="both"/>
      </w:pPr>
      <w:r>
        <w:t>zhotovitel</w:t>
      </w:r>
      <w:r w:rsidR="00E01DEE">
        <w:t xml:space="preserve"> je povinen zajistit dokončení úklidových služeb ve lhůtě stanovené v objednávce, </w:t>
      </w:r>
    </w:p>
    <w:p w14:paraId="30C0A51F" w14:textId="77777777" w:rsidR="00E01DEE" w:rsidRDefault="00E01DEE" w:rsidP="00E01DEE">
      <w:pPr>
        <w:pStyle w:val="Odstavecseseznamem"/>
        <w:widowControl w:val="0"/>
        <w:numPr>
          <w:ilvl w:val="1"/>
          <w:numId w:val="5"/>
        </w:numPr>
        <w:spacing w:before="120" w:after="120" w:line="273" w:lineRule="auto"/>
        <w:ind w:left="1560" w:hanging="284"/>
        <w:jc w:val="both"/>
      </w:pPr>
      <w:r>
        <w:t>úklidové služby v sobě zahrnují zejména zametání, vytírání podlah/vysávání, utírání prachu, odstranění pavučin,</w:t>
      </w:r>
    </w:p>
    <w:p w14:paraId="698B68C2" w14:textId="3F4E23BC" w:rsidR="00E01DEE" w:rsidRDefault="00E01DEE" w:rsidP="00E01DEE">
      <w:pPr>
        <w:pStyle w:val="Odstavecseseznamem"/>
        <w:widowControl w:val="0"/>
        <w:numPr>
          <w:ilvl w:val="1"/>
          <w:numId w:val="5"/>
        </w:numPr>
        <w:spacing w:before="120" w:after="120" w:line="273" w:lineRule="auto"/>
        <w:ind w:left="1560" w:hanging="284"/>
        <w:jc w:val="both"/>
      </w:pPr>
      <w:r>
        <w:t>úklidové služby se týkají zejména místností sloužících ke konání voleb, benefičních a jiných akcí, a dále spisoven, skladů, technických prostor</w:t>
      </w:r>
      <w:r w:rsidR="006B0936">
        <w:t>.</w:t>
      </w:r>
      <w:r>
        <w:t xml:space="preserve"> </w:t>
      </w:r>
    </w:p>
    <w:p w14:paraId="050F527D" w14:textId="0585DB94" w:rsidR="00E01DEE" w:rsidRDefault="00E01DEE" w:rsidP="00E01DEE">
      <w:pPr>
        <w:pStyle w:val="Nadpis3"/>
        <w:ind w:left="1276" w:hanging="709"/>
      </w:pPr>
      <w:r>
        <w:t xml:space="preserve">Mimořádný </w:t>
      </w:r>
      <w:r w:rsidRPr="000B5ADA">
        <w:t xml:space="preserve">úklid po malování či stavebních úpravách </w:t>
      </w:r>
      <w:r w:rsidR="005E7C24">
        <w:t xml:space="preserve">objektů a </w:t>
      </w:r>
      <w:r w:rsidRPr="000B5ADA">
        <w:t xml:space="preserve">prostor </w:t>
      </w:r>
      <w:r w:rsidR="005E7C24">
        <w:t>objednatele</w:t>
      </w:r>
    </w:p>
    <w:p w14:paraId="37DC44E0" w14:textId="4A54B872" w:rsidR="00E01DEE" w:rsidRDefault="00E01DEE" w:rsidP="00E01DEE">
      <w:pPr>
        <w:pStyle w:val="Odstavecseseznamem"/>
        <w:widowControl w:val="0"/>
        <w:numPr>
          <w:ilvl w:val="1"/>
          <w:numId w:val="5"/>
        </w:numPr>
        <w:spacing w:before="120" w:after="120" w:line="273" w:lineRule="auto"/>
        <w:ind w:left="1560" w:hanging="284"/>
        <w:jc w:val="both"/>
      </w:pPr>
      <w:r>
        <w:t xml:space="preserve">úklidové služby budou </w:t>
      </w:r>
      <w:r w:rsidR="00846BE1">
        <w:t>objednatelem</w:t>
      </w:r>
      <w:r>
        <w:t xml:space="preserve"> objednány a upřesněny vždy minimálně 1 týden dopředu,</w:t>
      </w:r>
    </w:p>
    <w:p w14:paraId="184B1973" w14:textId="11B5781D" w:rsidR="00E01DEE" w:rsidRDefault="00846BE1" w:rsidP="00E01DEE">
      <w:pPr>
        <w:pStyle w:val="Odstavecseseznamem"/>
        <w:widowControl w:val="0"/>
        <w:numPr>
          <w:ilvl w:val="1"/>
          <w:numId w:val="5"/>
        </w:numPr>
        <w:spacing w:before="120" w:after="120" w:line="273" w:lineRule="auto"/>
        <w:ind w:left="1560" w:hanging="284"/>
        <w:jc w:val="both"/>
      </w:pPr>
      <w:r>
        <w:t>zhotovitel</w:t>
      </w:r>
      <w:r w:rsidR="00E01DEE">
        <w:t xml:space="preserve"> je povinen zajistit dokončení úklidových služeb ve lhůtě stanovené v objednávce, nejpozději však do 2 týdnů od jejich zahájení,</w:t>
      </w:r>
    </w:p>
    <w:p w14:paraId="141BFC9D" w14:textId="77777777" w:rsidR="00E01DEE" w:rsidRDefault="00E01DEE" w:rsidP="00E01DEE">
      <w:pPr>
        <w:pStyle w:val="Odstavecseseznamem"/>
        <w:widowControl w:val="0"/>
        <w:numPr>
          <w:ilvl w:val="1"/>
          <w:numId w:val="5"/>
        </w:numPr>
        <w:spacing w:before="120" w:after="120" w:line="273" w:lineRule="auto"/>
        <w:ind w:left="1560" w:hanging="284"/>
        <w:jc w:val="both"/>
      </w:pPr>
      <w:r>
        <w:t>úklidové služby v sobě zahrnují zejména čištění znečištěných podlah, mytí rámů dveří, mytí oken a rámů, mytí nábytku zevně i uvnitř, úklid odpadu,</w:t>
      </w:r>
    </w:p>
    <w:p w14:paraId="10B6D07B" w14:textId="7520CCB8" w:rsidR="00E01DEE" w:rsidRDefault="00E01DEE" w:rsidP="00E01DEE">
      <w:pPr>
        <w:pStyle w:val="Odstavecseseznamem"/>
        <w:widowControl w:val="0"/>
        <w:numPr>
          <w:ilvl w:val="1"/>
          <w:numId w:val="5"/>
        </w:numPr>
        <w:spacing w:before="120" w:after="120" w:line="273" w:lineRule="auto"/>
        <w:ind w:left="1560" w:hanging="284"/>
        <w:jc w:val="both"/>
      </w:pPr>
      <w:r>
        <w:t xml:space="preserve">úklidové služby se týkají zejména </w:t>
      </w:r>
      <w:r w:rsidR="005E7C24">
        <w:t xml:space="preserve">objektů a </w:t>
      </w:r>
      <w:r>
        <w:t>prostor, ve kterých došlo k malířským či stavebním pracím</w:t>
      </w:r>
      <w:r w:rsidR="006B0936">
        <w:t>.</w:t>
      </w:r>
    </w:p>
    <w:p w14:paraId="118F6B62" w14:textId="59AF6CFE" w:rsidR="00E01DEE" w:rsidRDefault="00E01DEE" w:rsidP="00E01DEE">
      <w:pPr>
        <w:pStyle w:val="Nadpis3"/>
        <w:ind w:left="1276" w:hanging="709"/>
      </w:pPr>
      <w:r>
        <w:t xml:space="preserve">Mimořádný úklid spočívající v </w:t>
      </w:r>
      <w:r w:rsidRPr="000B5ADA">
        <w:t>mytí oken vč. rámů a parapetů a vnitřních prosklených ploch</w:t>
      </w:r>
      <w:r>
        <w:t xml:space="preserve"> </w:t>
      </w:r>
    </w:p>
    <w:p w14:paraId="46174DD7" w14:textId="0C4F4629" w:rsidR="00E01DEE" w:rsidRDefault="00E01DEE" w:rsidP="00E01DEE">
      <w:pPr>
        <w:pStyle w:val="Odstavecseseznamem"/>
        <w:widowControl w:val="0"/>
        <w:numPr>
          <w:ilvl w:val="1"/>
          <w:numId w:val="5"/>
        </w:numPr>
        <w:spacing w:before="120" w:after="120" w:line="273" w:lineRule="auto"/>
        <w:ind w:left="1560" w:hanging="284"/>
        <w:jc w:val="both"/>
      </w:pPr>
      <w:r>
        <w:t xml:space="preserve">úklidové služby budou </w:t>
      </w:r>
      <w:r w:rsidR="00846BE1">
        <w:t>objednatelem</w:t>
      </w:r>
      <w:r>
        <w:t xml:space="preserve"> objednány a upřesněny vždy minimálně 6 týdnů dopředu,</w:t>
      </w:r>
    </w:p>
    <w:p w14:paraId="071216A3" w14:textId="32508B8A" w:rsidR="00E01DEE" w:rsidRDefault="00846BE1" w:rsidP="00E01DEE">
      <w:pPr>
        <w:pStyle w:val="Odstavecseseznamem"/>
        <w:widowControl w:val="0"/>
        <w:numPr>
          <w:ilvl w:val="1"/>
          <w:numId w:val="5"/>
        </w:numPr>
        <w:spacing w:before="120" w:after="120" w:line="273" w:lineRule="auto"/>
        <w:ind w:left="1560" w:hanging="284"/>
        <w:jc w:val="both"/>
      </w:pPr>
      <w:r>
        <w:t>zhotovitel</w:t>
      </w:r>
      <w:r w:rsidR="00E01DEE">
        <w:t xml:space="preserve"> je povinen zajistit dokončení úklidových služeb ve lhůtě stanovené v objednávce, nejpozději však do 4 týdnů od jejich zahájení</w:t>
      </w:r>
      <w:r w:rsidR="006B0936">
        <w:t>.</w:t>
      </w:r>
    </w:p>
    <w:p w14:paraId="7CF6286C" w14:textId="4144766B" w:rsidR="00E01DEE" w:rsidRPr="000B5ADA" w:rsidRDefault="00E01DEE" w:rsidP="00E01DEE">
      <w:pPr>
        <w:pStyle w:val="Nadpis3"/>
        <w:ind w:left="1276" w:hanging="709"/>
      </w:pPr>
      <w:r>
        <w:t xml:space="preserve">Mimořádný úklid spočívající v </w:t>
      </w:r>
      <w:r w:rsidRPr="000B5ADA">
        <w:t>čištění koberců</w:t>
      </w:r>
      <w:r>
        <w:t xml:space="preserve"> </w:t>
      </w:r>
    </w:p>
    <w:p w14:paraId="0A79BBB6" w14:textId="4152E8B6" w:rsidR="00E01DEE" w:rsidRDefault="00E01DEE" w:rsidP="00E01DEE">
      <w:pPr>
        <w:pStyle w:val="Odstavecseseznamem"/>
        <w:widowControl w:val="0"/>
        <w:numPr>
          <w:ilvl w:val="1"/>
          <w:numId w:val="5"/>
        </w:numPr>
        <w:spacing w:before="120" w:after="120" w:line="273" w:lineRule="auto"/>
        <w:ind w:left="1560" w:hanging="284"/>
        <w:jc w:val="both"/>
      </w:pPr>
      <w:r>
        <w:t xml:space="preserve">úklidové služby budou </w:t>
      </w:r>
      <w:r w:rsidR="00846BE1">
        <w:t>objednatelem</w:t>
      </w:r>
      <w:r>
        <w:t xml:space="preserve"> objednány a upřesněny vždy minimálně 6 týdnů dopředu,</w:t>
      </w:r>
    </w:p>
    <w:p w14:paraId="7B22EDFC" w14:textId="0AB22EC4" w:rsidR="00E01DEE" w:rsidRDefault="00846BE1" w:rsidP="00E01DEE">
      <w:pPr>
        <w:pStyle w:val="Odstavecseseznamem"/>
        <w:widowControl w:val="0"/>
        <w:numPr>
          <w:ilvl w:val="1"/>
          <w:numId w:val="5"/>
        </w:numPr>
        <w:spacing w:before="120" w:after="120" w:line="273" w:lineRule="auto"/>
        <w:ind w:left="1560" w:hanging="284"/>
        <w:jc w:val="both"/>
      </w:pPr>
      <w:r>
        <w:t>zhotovitel</w:t>
      </w:r>
      <w:r w:rsidR="00E01DEE">
        <w:t xml:space="preserve"> je povinen zajistit dokončení úklidových služeb ve lhůtě stanovené v objednávce, nejpozději však do 4 týdnů od jejich zahájení,</w:t>
      </w:r>
    </w:p>
    <w:p w14:paraId="0610D795" w14:textId="2BEE53D3" w:rsidR="00E01DEE" w:rsidRDefault="00E01DEE" w:rsidP="00E01DEE">
      <w:pPr>
        <w:pStyle w:val="Odstavecseseznamem"/>
        <w:widowControl w:val="0"/>
        <w:numPr>
          <w:ilvl w:val="1"/>
          <w:numId w:val="5"/>
        </w:numPr>
        <w:spacing w:before="120" w:after="120" w:line="273" w:lineRule="auto"/>
        <w:ind w:left="1560" w:hanging="284"/>
        <w:jc w:val="both"/>
      </w:pPr>
      <w:r>
        <w:t>úklidové služby v sobě zahrnují zejména strojní mokré čištění koberců.</w:t>
      </w:r>
    </w:p>
    <w:p w14:paraId="2A7E432E" w14:textId="5CC43B25" w:rsidR="00846BE1" w:rsidRDefault="00846BE1" w:rsidP="006D6886">
      <w:pPr>
        <w:pStyle w:val="Nadpis2"/>
        <w:ind w:left="567" w:hanging="567"/>
      </w:pPr>
      <w:r w:rsidRPr="006D6886">
        <w:lastRenderedPageBreak/>
        <w:t xml:space="preserve">Mimořádný úklid musí být ze strany objednatele objednán písemně </w:t>
      </w:r>
      <w:r w:rsidR="00F66C58">
        <w:t>na</w:t>
      </w:r>
      <w:r w:rsidRPr="006D6886">
        <w:t xml:space="preserve"> kontaktní</w:t>
      </w:r>
      <w:r w:rsidR="005E7C24">
        <w:t xml:space="preserve"> e-mail vedoucího pracovníka.</w:t>
      </w:r>
    </w:p>
    <w:p w14:paraId="70485E96" w14:textId="1B34BA65" w:rsidR="007E3F2A" w:rsidRPr="006D6886" w:rsidRDefault="007E3F2A" w:rsidP="006D6886">
      <w:pPr>
        <w:pStyle w:val="Nadpis2"/>
        <w:ind w:left="567" w:hanging="567"/>
      </w:pPr>
      <w:r w:rsidRPr="006D6886">
        <w:t>Konkrétní rozsah, způsob a místo provádění úklidu bude specifikován v objednávce objednatele.</w:t>
      </w:r>
    </w:p>
    <w:p w14:paraId="08269F4A" w14:textId="24AAD4AD" w:rsidR="00467B38" w:rsidRDefault="00467B38" w:rsidP="00467B38">
      <w:pPr>
        <w:pStyle w:val="Nadpis2"/>
        <w:ind w:left="567" w:hanging="567"/>
      </w:pPr>
      <w:r w:rsidRPr="006D6886">
        <w:t>Zhotovitel je povinen mimořádný úklid provést v rozsahu a způsobem stanoveným v </w:t>
      </w:r>
      <w:r w:rsidR="00072A1D">
        <w:t>objednávce</w:t>
      </w:r>
      <w:r w:rsidRPr="006D6886">
        <w:t xml:space="preserve"> objednatele. Povinnost zhotovitele provést mimořádný úklid na základě objednávky objednatele </w:t>
      </w:r>
      <w:r>
        <w:t>je</w:t>
      </w:r>
      <w:r w:rsidRPr="006D6886">
        <w:t xml:space="preserve"> podmíněna </w:t>
      </w:r>
      <w:r w:rsidR="00072A1D">
        <w:t>písemnou</w:t>
      </w:r>
      <w:r w:rsidRPr="006D6886">
        <w:t xml:space="preserve"> akceptací objednávky zhotovitelem</w:t>
      </w:r>
      <w:r w:rsidR="00072A1D">
        <w:t xml:space="preserve"> na e-mail</w:t>
      </w:r>
      <w:r w:rsidR="00F66C58">
        <w:t>, ze kterého byla zhotoviteli odeslána objednávka.</w:t>
      </w:r>
    </w:p>
    <w:p w14:paraId="76E17CA1" w14:textId="035E51D1" w:rsidR="00467B38" w:rsidRPr="00530303" w:rsidRDefault="00467B38" w:rsidP="00467B38">
      <w:pPr>
        <w:pStyle w:val="Nadpis2"/>
        <w:ind w:left="567" w:hanging="567"/>
      </w:pPr>
      <w:r w:rsidRPr="006D6886">
        <w:t xml:space="preserve">Zhotovitel se zavazuje zajistit realizaci </w:t>
      </w:r>
      <w:r>
        <w:t>mimořádného</w:t>
      </w:r>
      <w:r w:rsidRPr="006D6886">
        <w:t xml:space="preserve"> úklidu </w:t>
      </w:r>
      <w:r>
        <w:t xml:space="preserve">v předem dohodnutém počtu pracovníků pro realizaci konkrétních úklidových služeb s ohledem na konkrétní požadavky objednatele. </w:t>
      </w:r>
    </w:p>
    <w:p w14:paraId="48C84DF2" w14:textId="77777777" w:rsidR="00280E5A" w:rsidRDefault="00280E5A" w:rsidP="00280E5A">
      <w:pPr>
        <w:pStyle w:val="Nadpis2"/>
        <w:ind w:left="567" w:hanging="567"/>
      </w:pPr>
      <w:r w:rsidRPr="006D6886">
        <w:t xml:space="preserve">Zhotovitel se zavazuje vést </w:t>
      </w:r>
      <w:r>
        <w:t xml:space="preserve">v listinné podobě </w:t>
      </w:r>
      <w:r w:rsidRPr="006D6886">
        <w:t xml:space="preserve">docházku pracovníků provádějících </w:t>
      </w:r>
      <w:r>
        <w:t>řádný</w:t>
      </w:r>
      <w:r w:rsidRPr="006D6886">
        <w:t xml:space="preserve"> úklid, a to v rozsahu minimálně následujících údajů: datum a čas příchodu a odchodu pracovníka, jméno a příjmení pracovníka.</w:t>
      </w:r>
      <w:r>
        <w:t xml:space="preserve"> Docházka pracovníků bude uložena na vhodném místě v areálu objednatele.</w:t>
      </w:r>
    </w:p>
    <w:p w14:paraId="7B6E23B8" w14:textId="08ACD634" w:rsidR="002E182D" w:rsidRDefault="002E182D" w:rsidP="002E182D">
      <w:pPr>
        <w:pStyle w:val="Nadpis2"/>
        <w:ind w:left="567" w:hanging="567"/>
      </w:pPr>
      <w:r>
        <w:t xml:space="preserve">Předání a převzetí </w:t>
      </w:r>
      <w:r w:rsidR="00F97530">
        <w:t>díla</w:t>
      </w:r>
      <w:r>
        <w:t xml:space="preserve"> se uskuteční na základě oběma stranami podepsaného akceptačního protokolu.  Akceptační protokol bude podepsán pouze tehdy, bude-li předávané </w:t>
      </w:r>
      <w:r w:rsidR="00F97530">
        <w:t>dílo</w:t>
      </w:r>
      <w:r>
        <w:t xml:space="preserve"> splňovat požadavky na kvalitu stanovené v</w:t>
      </w:r>
      <w:r w:rsidR="00F97530">
        <w:t xml:space="preserve"> </w:t>
      </w:r>
      <w:r>
        <w:t>této smlouv</w:t>
      </w:r>
      <w:r w:rsidR="00F97530">
        <w:t>ě</w:t>
      </w:r>
      <w:r>
        <w:t xml:space="preserve">. Teprve podpisem akceptačního protokolu se </w:t>
      </w:r>
      <w:r w:rsidR="00F97530">
        <w:t>dílo</w:t>
      </w:r>
      <w:r>
        <w:t xml:space="preserve"> považuje za provedené a převzaté a zhotoviteli vzniká právo v souladu s čl. 6. této smlouvy na zaplacení. Zhotovitel je povinen k akceptačnímu protokolu přiložit výpis z docházky pracovníků, kteří se podíleli na daném plnění.</w:t>
      </w:r>
    </w:p>
    <w:p w14:paraId="6776F0CC" w14:textId="7718634D" w:rsidR="002E182D" w:rsidRDefault="002E182D" w:rsidP="002E182D">
      <w:pPr>
        <w:pStyle w:val="Nadpis2"/>
        <w:ind w:left="567" w:hanging="567"/>
      </w:pPr>
      <w:r>
        <w:t xml:space="preserve">Objednatel není povinen </w:t>
      </w:r>
      <w:r w:rsidR="00315739">
        <w:t>dílo</w:t>
      </w:r>
      <w:r>
        <w:t xml:space="preserve"> převzít a uzavřít akceptační protokol, pokud </w:t>
      </w:r>
      <w:r w:rsidR="00315739">
        <w:t xml:space="preserve">dílo </w:t>
      </w:r>
      <w:r>
        <w:t xml:space="preserve">nesplňuje některý z požadavků na jeho kvalitu </w:t>
      </w:r>
      <w:r w:rsidR="00315739">
        <w:t>stanoven</w:t>
      </w:r>
      <w:r w:rsidR="00426E64">
        <w:t>ých</w:t>
      </w:r>
      <w:r w:rsidR="00315739">
        <w:t xml:space="preserve"> v této smlouvě</w:t>
      </w:r>
      <w:r>
        <w:t>.</w:t>
      </w:r>
    </w:p>
    <w:p w14:paraId="5545060A" w14:textId="77777777" w:rsidR="002E182D" w:rsidRPr="002E182D" w:rsidRDefault="002E182D" w:rsidP="002E182D"/>
    <w:p w14:paraId="60D1781B" w14:textId="5B2D2678" w:rsidR="00FD1078" w:rsidRPr="006D6886" w:rsidRDefault="00FD1078" w:rsidP="00670833">
      <w:pPr>
        <w:pStyle w:val="Nadpis1"/>
      </w:pPr>
      <w:r w:rsidRPr="006D6886">
        <w:t>Cena díla</w:t>
      </w:r>
      <w:r w:rsidR="002E182D">
        <w:t xml:space="preserve"> a platební podmínky</w:t>
      </w:r>
    </w:p>
    <w:p w14:paraId="0F060F1B" w14:textId="5213E8C7" w:rsidR="002A15C3" w:rsidRPr="006D6886" w:rsidRDefault="0043409F" w:rsidP="006D6886">
      <w:pPr>
        <w:pStyle w:val="Nadpis2"/>
        <w:ind w:left="567" w:hanging="567"/>
      </w:pPr>
      <w:r w:rsidRPr="006D6886">
        <w:t xml:space="preserve">Za řádně provedené dílo náleží zhotoviteli cena. </w:t>
      </w:r>
      <w:r w:rsidR="002A15C3" w:rsidRPr="006D6886">
        <w:t>Cena za provádění úklidových prací činí:</w:t>
      </w:r>
    </w:p>
    <w:p w14:paraId="0866D982" w14:textId="319F610C" w:rsidR="002A15C3" w:rsidRPr="006D6886" w:rsidRDefault="00BD61FF" w:rsidP="006D6886">
      <w:pPr>
        <w:pStyle w:val="Nadpis3"/>
        <w:ind w:left="1276" w:hanging="709"/>
      </w:pPr>
      <w:r>
        <w:t xml:space="preserve">Celková </w:t>
      </w:r>
      <w:r w:rsidR="00426E64">
        <w:t xml:space="preserve">měsíční </w:t>
      </w:r>
      <w:r>
        <w:t>c</w:t>
      </w:r>
      <w:r w:rsidR="002A15C3" w:rsidRPr="006D6886">
        <w:t xml:space="preserve">ena za </w:t>
      </w:r>
      <w:r w:rsidR="00467B38">
        <w:t xml:space="preserve">řádný úklid </w:t>
      </w:r>
      <w:r>
        <w:t xml:space="preserve">včetně dílčích cen za řádný úklid jednotlivých prostor </w:t>
      </w:r>
      <w:r w:rsidR="002E182D">
        <w:t xml:space="preserve">je uvedena </w:t>
      </w:r>
      <w:r>
        <w:t xml:space="preserve">v příloze č. 2 této smlouvy </w:t>
      </w:r>
      <w:r w:rsidR="00F96A2B" w:rsidRPr="006D6886">
        <w:t>(dále jen „</w:t>
      </w:r>
      <w:r w:rsidR="00F96A2B" w:rsidRPr="006D6886">
        <w:rPr>
          <w:b/>
          <w:bCs w:val="0"/>
        </w:rPr>
        <w:t xml:space="preserve">cena </w:t>
      </w:r>
      <w:r>
        <w:rPr>
          <w:b/>
          <w:bCs w:val="0"/>
        </w:rPr>
        <w:t>řádného</w:t>
      </w:r>
      <w:r w:rsidR="00F96A2B" w:rsidRPr="006D6886">
        <w:rPr>
          <w:b/>
          <w:bCs w:val="0"/>
        </w:rPr>
        <w:t xml:space="preserve"> úklidu</w:t>
      </w:r>
      <w:r w:rsidR="00F96A2B" w:rsidRPr="006D6886">
        <w:t>“)</w:t>
      </w:r>
      <w:r w:rsidR="006B0936">
        <w:t>,</w:t>
      </w:r>
    </w:p>
    <w:p w14:paraId="021817C5" w14:textId="4A5AC899" w:rsidR="000F202C" w:rsidRPr="006D6886" w:rsidRDefault="00BD61FF" w:rsidP="006D6886">
      <w:pPr>
        <w:pStyle w:val="Nadpis3"/>
        <w:ind w:left="1276" w:hanging="709"/>
      </w:pPr>
      <w:r>
        <w:t xml:space="preserve">Jednotkové ceny za mimořádný úklid jsou uvedeny v příloze č. 2 této smlouvy </w:t>
      </w:r>
      <w:r w:rsidR="000F202C" w:rsidRPr="006D6886">
        <w:t>(dále jen „</w:t>
      </w:r>
      <w:r w:rsidR="000F202C" w:rsidRPr="006D6886">
        <w:rPr>
          <w:b/>
          <w:bCs w:val="0"/>
        </w:rPr>
        <w:t>cena mimořádného úklidu</w:t>
      </w:r>
      <w:r w:rsidR="000F202C" w:rsidRPr="006D6886">
        <w:t>“)</w:t>
      </w:r>
      <w:r w:rsidR="00426E64">
        <w:t>,</w:t>
      </w:r>
    </w:p>
    <w:p w14:paraId="686431BA" w14:textId="007C4D26" w:rsidR="00F96A2B" w:rsidRPr="006D6886" w:rsidRDefault="006D7A13" w:rsidP="006D6886">
      <w:pPr>
        <w:pStyle w:val="Nadpis3"/>
        <w:numPr>
          <w:ilvl w:val="0"/>
          <w:numId w:val="0"/>
        </w:numPr>
        <w:ind w:left="1276" w:hanging="709"/>
      </w:pPr>
      <w:r w:rsidRPr="006D6886">
        <w:t>(</w:t>
      </w:r>
      <w:r w:rsidR="008E30B8" w:rsidRPr="006D6886">
        <w:t xml:space="preserve">cena </w:t>
      </w:r>
      <w:r w:rsidR="00BD61FF">
        <w:t>řádného</w:t>
      </w:r>
      <w:r w:rsidR="008E30B8" w:rsidRPr="006D6886">
        <w:t xml:space="preserve"> úklidu</w:t>
      </w:r>
      <w:r w:rsidR="00BD61FF">
        <w:t xml:space="preserve"> a </w:t>
      </w:r>
      <w:r w:rsidR="002C00DA" w:rsidRPr="006D6886">
        <w:t>cena mimořádného úklidu</w:t>
      </w:r>
      <w:r w:rsidR="008E30B8" w:rsidRPr="006D6886">
        <w:t xml:space="preserve"> dále společně jen </w:t>
      </w:r>
      <w:r w:rsidR="00BD61FF">
        <w:t xml:space="preserve">jako </w:t>
      </w:r>
      <w:r w:rsidR="008E30B8" w:rsidRPr="006D6886">
        <w:t>„</w:t>
      </w:r>
      <w:r w:rsidR="008E30B8" w:rsidRPr="006D6886">
        <w:rPr>
          <w:b/>
          <w:bCs w:val="0"/>
        </w:rPr>
        <w:t>cena</w:t>
      </w:r>
      <w:r w:rsidR="008E30B8" w:rsidRPr="006D6886">
        <w:t>“</w:t>
      </w:r>
      <w:r w:rsidRPr="006D6886">
        <w:t>)</w:t>
      </w:r>
      <w:r w:rsidR="008E30B8" w:rsidRPr="006D6886">
        <w:t>.</w:t>
      </w:r>
    </w:p>
    <w:p w14:paraId="72D0C698" w14:textId="1247FD84" w:rsidR="005F057B" w:rsidRPr="006D6886" w:rsidRDefault="005F057B" w:rsidP="006D6886">
      <w:pPr>
        <w:pStyle w:val="Nadpis2"/>
        <w:ind w:left="567" w:hanging="567"/>
      </w:pPr>
      <w:r w:rsidRPr="006D6886">
        <w:t xml:space="preserve">Cena zahrnuje veškeré náklady spojené s prováděním </w:t>
      </w:r>
      <w:r w:rsidR="0071339D" w:rsidRPr="006D6886">
        <w:t>díla</w:t>
      </w:r>
      <w:r w:rsidRPr="006D6886">
        <w:t xml:space="preserve"> dle této smlouvy.</w:t>
      </w:r>
      <w:r w:rsidR="0071339D" w:rsidRPr="006D6886">
        <w:t xml:space="preserve"> Zhotovitel nemá nárok na jakoukoliv další platbu související s prováděním díla. </w:t>
      </w:r>
      <w:r w:rsidR="006B0936">
        <w:t>K ceně bude vždy připočítáno DPH podle platných právních předpisů.</w:t>
      </w:r>
    </w:p>
    <w:p w14:paraId="5E0367FA" w14:textId="5D83E56A" w:rsidR="005E688B" w:rsidRPr="006D6886" w:rsidRDefault="0085484D" w:rsidP="006D6886">
      <w:pPr>
        <w:pStyle w:val="Nadpis2"/>
        <w:ind w:left="567" w:hanging="567"/>
      </w:pPr>
      <w:r w:rsidRPr="006D6886">
        <w:lastRenderedPageBreak/>
        <w:t>Cena</w:t>
      </w:r>
      <w:r w:rsidR="005E688B" w:rsidRPr="006D6886">
        <w:t xml:space="preserve"> je sjednána jako pevná a konečná, a může být měněna pouze </w:t>
      </w:r>
      <w:r w:rsidR="00744FFB">
        <w:t>následovně</w:t>
      </w:r>
      <w:r w:rsidR="005E688B" w:rsidRPr="006D6886">
        <w:t>:</w:t>
      </w:r>
    </w:p>
    <w:p w14:paraId="43B8BE0F" w14:textId="3A164B63" w:rsidR="005E688B" w:rsidRPr="00BD61FF" w:rsidRDefault="005E688B" w:rsidP="006D6886">
      <w:pPr>
        <w:pStyle w:val="Nadpis3"/>
        <w:ind w:left="1276" w:hanging="709"/>
      </w:pPr>
      <w:r w:rsidRPr="006D6886">
        <w:t xml:space="preserve">v případě, že po uzavření </w:t>
      </w:r>
      <w:r w:rsidR="0085484D" w:rsidRPr="006D6886">
        <w:t>s</w:t>
      </w:r>
      <w:r w:rsidRPr="006D6886">
        <w:t xml:space="preserve">mlouvy dojde ke </w:t>
      </w:r>
      <w:r w:rsidRPr="00BD61FF">
        <w:t>změně sazeb DPH</w:t>
      </w:r>
      <w:r w:rsidR="006B0936">
        <w:t>, přičemž rozhodným dnem je den změny sazby DPH,</w:t>
      </w:r>
      <w:r w:rsidR="00744FFB">
        <w:t xml:space="preserve"> </w:t>
      </w:r>
      <w:r w:rsidR="00902539">
        <w:t xml:space="preserve">nárok na navýšení cen je </w:t>
      </w:r>
      <w:r w:rsidR="00744FFB">
        <w:t xml:space="preserve">zhotovitel povinen písemně </w:t>
      </w:r>
      <w:r w:rsidR="00902539">
        <w:t xml:space="preserve">uplatnit bez zbytečného odkladu ode dne účinnosti změny, a to datovou schránkou objednatele, příp. na el. podatelnu: </w:t>
      </w:r>
      <w:hyperlink r:id="rId11" w:history="1">
        <w:r w:rsidR="00902539" w:rsidRPr="00552CD5">
          <w:rPr>
            <w:rStyle w:val="Hypertextovodkaz"/>
          </w:rPr>
          <w:t>posta@praha2.cz</w:t>
        </w:r>
      </w:hyperlink>
    </w:p>
    <w:p w14:paraId="5C0D6ACB" w14:textId="63E0B529" w:rsidR="0092095C" w:rsidRPr="006D6886" w:rsidRDefault="00BD61FF" w:rsidP="006D6886">
      <w:pPr>
        <w:pStyle w:val="Nadpis3"/>
        <w:ind w:left="1276" w:hanging="709"/>
      </w:pPr>
      <w:r>
        <w:t>z</w:t>
      </w:r>
      <w:r w:rsidR="0092095C" w:rsidRPr="00BD61FF">
        <w:t xml:space="preserve">hotovitel má dále nárok na navýšení ceny </w:t>
      </w:r>
      <w:r w:rsidR="006B0936">
        <w:t>uvedené v</w:t>
      </w:r>
      <w:r w:rsidR="0092095C" w:rsidRPr="00BD61FF">
        <w:t xml:space="preserve"> odst. </w:t>
      </w:r>
      <w:r w:rsidRPr="00BD61FF">
        <w:t>6</w:t>
      </w:r>
      <w:r w:rsidR="0092095C" w:rsidRPr="00BD61FF">
        <w:t xml:space="preserve">.1 </w:t>
      </w:r>
      <w:r w:rsidR="006B0936">
        <w:t xml:space="preserve">této </w:t>
      </w:r>
      <w:r w:rsidR="0092095C" w:rsidRPr="00BD61FF">
        <w:t>smlouvy</w:t>
      </w:r>
      <w:r w:rsidR="0092095C" w:rsidRPr="006D6886">
        <w:t xml:space="preserve"> (navýšení ceny </w:t>
      </w:r>
      <w:r>
        <w:t>řádného</w:t>
      </w:r>
      <w:r w:rsidR="0092095C" w:rsidRPr="006D6886">
        <w:t xml:space="preserve"> úklidu </w:t>
      </w:r>
      <w:r>
        <w:t>a</w:t>
      </w:r>
      <w:r w:rsidR="0092095C" w:rsidRPr="006D6886">
        <w:t xml:space="preserve"> ceny mimořádného úklidu)</w:t>
      </w:r>
      <w:r w:rsidR="006B0936">
        <w:t xml:space="preserve"> nejdříve od 1.1.202</w:t>
      </w:r>
      <w:r w:rsidR="00990D8F">
        <w:t>5</w:t>
      </w:r>
      <w:r w:rsidR="0092095C" w:rsidRPr="006D6886">
        <w:t>, a to o procento odpovídající kladnému procentu meziroční inflace vyjádřené přírůstkem průměrného ročního indexu spotřebitelských cen za uplynulý kalendářní rok, která je vyhlášena Českým statistickým úřadem (dále jen „ČSÚ“) za předchozí kalendářní rok</w:t>
      </w:r>
      <w:r w:rsidR="006B0936">
        <w:t>,</w:t>
      </w:r>
    </w:p>
    <w:p w14:paraId="384542F7" w14:textId="3E92D5B0" w:rsidR="0014720F" w:rsidRPr="006D6886" w:rsidRDefault="006B0936" w:rsidP="006D6886">
      <w:pPr>
        <w:pStyle w:val="Nadpis3"/>
        <w:ind w:left="1276" w:hanging="709"/>
      </w:pPr>
      <w:r>
        <w:t>z</w:t>
      </w:r>
      <w:r w:rsidR="000E6E0C" w:rsidRPr="006D6886">
        <w:t>hotovitel</w:t>
      </w:r>
      <w:r w:rsidR="0014720F" w:rsidRPr="006D6886">
        <w:t xml:space="preserve"> je povinen nárok na navýšení cen dle bodu </w:t>
      </w:r>
      <w:r w:rsidR="00BD61FF">
        <w:t>6</w:t>
      </w:r>
      <w:r w:rsidR="0014720F" w:rsidRPr="006D6886">
        <w:t>.</w:t>
      </w:r>
      <w:r w:rsidR="000E6E0C" w:rsidRPr="006D6886">
        <w:t>3.</w:t>
      </w:r>
      <w:r w:rsidR="0014720F" w:rsidRPr="006D6886">
        <w:t xml:space="preserve">2 smlouvy uplatnit </w:t>
      </w:r>
      <w:r w:rsidR="00E51374">
        <w:t xml:space="preserve">písemně </w:t>
      </w:r>
      <w:r w:rsidR="0014720F" w:rsidRPr="006D6886">
        <w:t>nejpozději do jednoho měsíce ode dne oficiálního vyhlášení meziroční inflace vyjádřené přírůstkem průměrného ročního indexu spotřebitelských cen za uplynulý kalendářní rok ČSÚ</w:t>
      </w:r>
      <w:r w:rsidR="00E51374">
        <w:t xml:space="preserve">, a to datovou schránkou objednatele, příp. na el. podatelnu: </w:t>
      </w:r>
      <w:hyperlink r:id="rId12" w:history="1">
        <w:r w:rsidR="00E51374" w:rsidRPr="00552CD5">
          <w:rPr>
            <w:rStyle w:val="Hypertextovodkaz"/>
          </w:rPr>
          <w:t>posta@praha2.cz</w:t>
        </w:r>
      </w:hyperlink>
      <w:r w:rsidR="00E51374">
        <w:rPr>
          <w:rStyle w:val="Hypertextovodkaz"/>
        </w:rPr>
        <w:t>.</w:t>
      </w:r>
      <w:r w:rsidR="0014720F" w:rsidRPr="006D6886">
        <w:t xml:space="preserve"> Neuplatní-li </w:t>
      </w:r>
      <w:r w:rsidR="000E6E0C" w:rsidRPr="006D6886">
        <w:t>zhotovitel</w:t>
      </w:r>
      <w:r w:rsidR="0014720F" w:rsidRPr="006D6886">
        <w:t xml:space="preserve"> tento nárok, zůstanou ceny dle odst. </w:t>
      </w:r>
      <w:r w:rsidR="00BD61FF">
        <w:t>6</w:t>
      </w:r>
      <w:r w:rsidR="0014720F" w:rsidRPr="006D6886">
        <w:t>.1 smlouvy v platnosti po dalších 12 měsíců platnosti a účinnosti této smlouvy</w:t>
      </w:r>
      <w:r>
        <w:t>,</w:t>
      </w:r>
    </w:p>
    <w:p w14:paraId="2DAA44EC" w14:textId="4CDDFA4C" w:rsidR="0014720F" w:rsidRPr="006D6886" w:rsidRDefault="006B0936" w:rsidP="006D6886">
      <w:pPr>
        <w:pStyle w:val="Nadpis3"/>
        <w:ind w:left="1276" w:hanging="709"/>
      </w:pPr>
      <w:r>
        <w:t>k</w:t>
      </w:r>
      <w:r w:rsidR="0014720F" w:rsidRPr="006D6886">
        <w:t xml:space="preserve"> úpravě ceny </w:t>
      </w:r>
      <w:r w:rsidR="009525BC" w:rsidRPr="006D6886">
        <w:t xml:space="preserve">dle předchozích bodů odst. </w:t>
      </w:r>
      <w:r w:rsidR="00BD61FF">
        <w:t>6</w:t>
      </w:r>
      <w:r w:rsidR="009525BC" w:rsidRPr="006D6886">
        <w:t xml:space="preserve">.3 smlouvy </w:t>
      </w:r>
      <w:r w:rsidR="00902539">
        <w:t xml:space="preserve">je nezbytná </w:t>
      </w:r>
      <w:r w:rsidR="00E51374">
        <w:t>písemn</w:t>
      </w:r>
      <w:r w:rsidR="00902539">
        <w:t>á</w:t>
      </w:r>
      <w:r w:rsidR="00E51374">
        <w:t xml:space="preserve"> akceptace objednatele</w:t>
      </w:r>
      <w:r w:rsidR="00902539">
        <w:t xml:space="preserve"> s potvrzením nové výše cen</w:t>
      </w:r>
      <w:r>
        <w:t xml:space="preserve">, přičemž úprava ceny tímto způsobem je vyhrazenou změnou závazku ve smyslu </w:t>
      </w:r>
      <w:r w:rsidR="00863307">
        <w:t>ust. § 100 odst. 1 ZZVZ</w:t>
      </w:r>
      <w:r>
        <w:t>,</w:t>
      </w:r>
    </w:p>
    <w:p w14:paraId="1286F220" w14:textId="6C34F76E" w:rsidR="005E688B" w:rsidRPr="006D6886" w:rsidRDefault="006B0936" w:rsidP="006D6886">
      <w:pPr>
        <w:pStyle w:val="Nadpis3"/>
        <w:ind w:left="1276" w:hanging="709"/>
      </w:pPr>
      <w:r>
        <w:t>s</w:t>
      </w:r>
      <w:r w:rsidR="009525BC" w:rsidRPr="006D6886">
        <w:t xml:space="preserve">mluvní strany mohou ceny </w:t>
      </w:r>
      <w:r w:rsidR="00907C3B" w:rsidRPr="006D6886">
        <w:t>změnit</w:t>
      </w:r>
      <w:r w:rsidR="009525BC" w:rsidRPr="006D6886">
        <w:t xml:space="preserve"> dále </w:t>
      </w:r>
      <w:r w:rsidR="005E688B" w:rsidRPr="006D6886">
        <w:t xml:space="preserve">na základě dohody smluvních stran v souladu se </w:t>
      </w:r>
      <w:r w:rsidR="00426E64">
        <w:t>ZZVZ</w:t>
      </w:r>
      <w:r w:rsidR="005E688B" w:rsidRPr="006D6886">
        <w:t>.</w:t>
      </w:r>
    </w:p>
    <w:p w14:paraId="26267B11" w14:textId="66EDF0C6" w:rsidR="0071339D" w:rsidRPr="006D6886" w:rsidRDefault="0071339D" w:rsidP="006D6886">
      <w:pPr>
        <w:pStyle w:val="Nadpis2"/>
        <w:ind w:left="567" w:hanging="567"/>
      </w:pPr>
      <w:r w:rsidRPr="006D6886">
        <w:t xml:space="preserve">Cena </w:t>
      </w:r>
      <w:r w:rsidR="00BD61FF">
        <w:t xml:space="preserve">za řádný úklid a cena za mimořádný úklid </w:t>
      </w:r>
      <w:r w:rsidRPr="006D6886">
        <w:t>bude zhotoviteli hrazena měsíčně</w:t>
      </w:r>
      <w:r w:rsidR="006B0936">
        <w:t xml:space="preserve"> zpětně</w:t>
      </w:r>
      <w:r w:rsidRPr="006D6886">
        <w:t xml:space="preserve">, a to vždy za úklidové práce provedené </w:t>
      </w:r>
      <w:r w:rsidR="006B0936">
        <w:t xml:space="preserve">v rozsahu a kvalitě stanovené touto smlouvou </w:t>
      </w:r>
      <w:r w:rsidRPr="006D6886">
        <w:t>v předcházejícím kalendářním měsíci</w:t>
      </w:r>
      <w:r w:rsidR="004924EE" w:rsidRPr="006D6886">
        <w:t xml:space="preserve">, na základě </w:t>
      </w:r>
      <w:r w:rsidR="00902539">
        <w:t xml:space="preserve">samostatných </w:t>
      </w:r>
      <w:r w:rsidR="004924EE" w:rsidRPr="006D6886">
        <w:t xml:space="preserve">daňových </w:t>
      </w:r>
      <w:proofErr w:type="gramStart"/>
      <w:r w:rsidR="004924EE" w:rsidRPr="006D6886">
        <w:t>dokladů - faktur</w:t>
      </w:r>
      <w:proofErr w:type="gramEnd"/>
      <w:r w:rsidR="004924EE" w:rsidRPr="006D6886">
        <w:t xml:space="preserve"> vystavených zhotovitelem. Zhotovitel je oprávněn fakturu vystavit vždy nejdříve v první den kalendářního měsíce následujícího po měsíci, ve kterém byly provedeny fakturované úklidové práce.</w:t>
      </w:r>
      <w:r w:rsidR="00902539">
        <w:t xml:space="preserve"> </w:t>
      </w:r>
      <w:r w:rsidR="00E56C5D">
        <w:t>Zhotovitel je povinen vždy vystavit zvlášť fakturu za řádný úklid a fakturu za mimořádný úklid.</w:t>
      </w:r>
    </w:p>
    <w:p w14:paraId="48A7F105" w14:textId="4C993323" w:rsidR="00CC2031" w:rsidRPr="006D6886" w:rsidRDefault="00CC2031" w:rsidP="006D6886">
      <w:pPr>
        <w:pStyle w:val="Nadpis2"/>
        <w:ind w:left="567" w:hanging="567"/>
      </w:pPr>
      <w:r w:rsidRPr="006D6886">
        <w:t xml:space="preserve">Splatnost faktur vystavených zhotovitelem </w:t>
      </w:r>
      <w:r w:rsidRPr="00863307">
        <w:t>objednateli činí 30 kalendářních</w:t>
      </w:r>
      <w:r w:rsidRPr="006D6886">
        <w:t xml:space="preserve"> dnů ode dne jejího doručení objednateli.</w:t>
      </w:r>
    </w:p>
    <w:p w14:paraId="3827C2F6" w14:textId="1B908CCE" w:rsidR="00CC2031" w:rsidRPr="006D6886" w:rsidRDefault="00CC2031" w:rsidP="006D6886">
      <w:pPr>
        <w:pStyle w:val="Nadpis2"/>
        <w:ind w:left="567" w:hanging="567"/>
      </w:pPr>
      <w:r w:rsidRPr="006D6886">
        <w:t>Faktura musí splňovat veškeré náležitosti daňového a účetního dokladu stanovené právními předpisy, zejména musí splňovat ustanovení zákona č. 235/2004 Sb., o dani z přidané hodnoty, ve znění pozdějších předpisů.</w:t>
      </w:r>
      <w:r w:rsidR="00046155" w:rsidRPr="006D6886">
        <w:t xml:space="preserve"> </w:t>
      </w:r>
    </w:p>
    <w:p w14:paraId="3C61D150" w14:textId="37D0E4A9" w:rsidR="00CC2031" w:rsidRPr="006D6886" w:rsidRDefault="00CC2031" w:rsidP="006D6886">
      <w:pPr>
        <w:pStyle w:val="Nadpis2"/>
        <w:ind w:left="567" w:hanging="567"/>
      </w:pPr>
      <w:r w:rsidRPr="006D6886">
        <w:t>V případě, že faktura nesplňuj</w:t>
      </w:r>
      <w:r w:rsidR="0098220B" w:rsidRPr="006D6886">
        <w:t>e</w:t>
      </w:r>
      <w:r w:rsidRPr="006D6886">
        <w:t xml:space="preserve"> </w:t>
      </w:r>
      <w:r w:rsidR="00046155" w:rsidRPr="006D6886">
        <w:t>náležitosti</w:t>
      </w:r>
      <w:r w:rsidRPr="006D6886">
        <w:t xml:space="preserve"> podle odst. </w:t>
      </w:r>
      <w:r w:rsidR="00646A20">
        <w:t>6</w:t>
      </w:r>
      <w:r w:rsidRPr="006D6886">
        <w:t>.</w:t>
      </w:r>
      <w:r w:rsidR="009732F7" w:rsidRPr="006D6886">
        <w:t>6</w:t>
      </w:r>
      <w:r w:rsidRPr="006D6886">
        <w:t xml:space="preserve"> smlouvy, je objednatel oprávněn vrátit fakturu zhotoviteli k přepracování či doplnění. V takovém případě běží nová lhůta splatnosti ode dne doručení opravené faktury objednateli.</w:t>
      </w:r>
      <w:r w:rsidR="006E076B" w:rsidRPr="006D6886">
        <w:t xml:space="preserve"> </w:t>
      </w:r>
    </w:p>
    <w:p w14:paraId="1A7E5DE7" w14:textId="4A1A24AC" w:rsidR="00863307" w:rsidRDefault="00863307" w:rsidP="006D6886">
      <w:pPr>
        <w:pStyle w:val="Nadpis2"/>
        <w:ind w:left="567" w:hanging="567"/>
      </w:pPr>
      <w:r>
        <w:lastRenderedPageBreak/>
        <w:t xml:space="preserve">Fakturu bude zasílat zhotovitel objednateli elektronicky, a to datovou schránkou objednatele, příp. na el. podatelnu: </w:t>
      </w:r>
      <w:hyperlink r:id="rId13" w:history="1">
        <w:r w:rsidRPr="00552CD5">
          <w:rPr>
            <w:rStyle w:val="Hypertextovodkaz"/>
          </w:rPr>
          <w:t>posta@praha2.cz</w:t>
        </w:r>
      </w:hyperlink>
      <w:r>
        <w:t xml:space="preserve">. </w:t>
      </w:r>
    </w:p>
    <w:p w14:paraId="57920B6A" w14:textId="213572B5" w:rsidR="004924EE" w:rsidRDefault="00E301DB" w:rsidP="006D6886">
      <w:pPr>
        <w:pStyle w:val="Nadpis2"/>
        <w:ind w:left="567" w:hanging="567"/>
      </w:pPr>
      <w:r w:rsidRPr="006D6886">
        <w:t>Dnem úhrady faktury se rozumí den připsání fakturované částky na účet zhotovitele.</w:t>
      </w:r>
    </w:p>
    <w:p w14:paraId="4E580144" w14:textId="77777777" w:rsidR="00863307" w:rsidRPr="00863307" w:rsidRDefault="00863307" w:rsidP="00863307"/>
    <w:p w14:paraId="7B0A3089" w14:textId="726D4722" w:rsidR="005E688B" w:rsidRPr="006D6886" w:rsidRDefault="00D0524A" w:rsidP="00D0524A">
      <w:pPr>
        <w:pStyle w:val="Nadpis1"/>
      </w:pPr>
      <w:r w:rsidRPr="006D6886">
        <w:t>práva a povinnosti smluvních stran</w:t>
      </w:r>
    </w:p>
    <w:p w14:paraId="01B6829F" w14:textId="79CDDEBA" w:rsidR="008F5FF1" w:rsidRPr="006D6886" w:rsidRDefault="008F5FF1" w:rsidP="006D6886">
      <w:pPr>
        <w:pStyle w:val="Nadpis2"/>
        <w:ind w:left="567" w:hanging="567"/>
      </w:pPr>
      <w:r w:rsidRPr="006D6886">
        <w:t>Zhotovitel se zavazuje řádně plnit níže uvedené povinnosti:</w:t>
      </w:r>
    </w:p>
    <w:p w14:paraId="74DC732A" w14:textId="43331F75" w:rsidR="008F5FF1" w:rsidRPr="00297955" w:rsidRDefault="008F5FF1" w:rsidP="006D6886">
      <w:pPr>
        <w:pStyle w:val="Nadpis3"/>
        <w:ind w:left="1276" w:hanging="709"/>
      </w:pPr>
      <w:r w:rsidRPr="00297955">
        <w:t xml:space="preserve">K veškerým činnostem, které jsou předmětem této </w:t>
      </w:r>
      <w:r w:rsidR="00B50CE2" w:rsidRPr="00297955">
        <w:t>s</w:t>
      </w:r>
      <w:r w:rsidRPr="00297955">
        <w:t>mlouvy, být plně odborně způsobilý a kapacitně, personálně, materiálově i technicky vybavený.</w:t>
      </w:r>
      <w:r w:rsidR="00681580" w:rsidRPr="00297955">
        <w:t xml:space="preserve"> Zhotovitel je při plnění smlouvy povinen postupovat v souladu s pokyny objednatele.</w:t>
      </w:r>
    </w:p>
    <w:p w14:paraId="559A51E6" w14:textId="0BA3CE83" w:rsidR="008F5FF1" w:rsidRPr="006D6886" w:rsidRDefault="008F5FF1" w:rsidP="006D6886">
      <w:pPr>
        <w:pStyle w:val="Nadpis3"/>
        <w:ind w:left="1276" w:hanging="709"/>
      </w:pPr>
      <w:r w:rsidRPr="006D6886">
        <w:t xml:space="preserve">Po ukončení úklidu je </w:t>
      </w:r>
      <w:r w:rsidR="00297955">
        <w:t>pracovník</w:t>
      </w:r>
      <w:r w:rsidRPr="006D6886">
        <w:t xml:space="preserve"> zhotovitele povinen příslušné prostory a vybavení zanechat řádně uklizené, resp. umyté</w:t>
      </w:r>
      <w:r w:rsidR="00B50CE2" w:rsidRPr="006D6886">
        <w:t xml:space="preserve"> a </w:t>
      </w:r>
      <w:r w:rsidRPr="006D6886">
        <w:t>vyčištěné a bez poškození veškerých zařízení a konstrukcí. V případě jakýchkoli poškození opraví tyto zhotovitel na vlastní náklady bez zbytečného odkladu, nejpozději však do pěti (5) pracovních dnů od dne doručení písemné výzvy objednatele zhotoviteli.</w:t>
      </w:r>
    </w:p>
    <w:p w14:paraId="133AC686" w14:textId="19F02FAD" w:rsidR="008F5FF1" w:rsidRPr="006D6886" w:rsidRDefault="008F5FF1" w:rsidP="006D6886">
      <w:pPr>
        <w:pStyle w:val="Nadpis3"/>
        <w:ind w:left="1276" w:hanging="709"/>
      </w:pPr>
      <w:r w:rsidRPr="006D6886">
        <w:t>Odpad, jehož likvidace je součástí úklidu příslušných prostor, bude zhotovitel ukládat do nádob</w:t>
      </w:r>
      <w:r w:rsidR="00B50CE2" w:rsidRPr="006D6886">
        <w:t xml:space="preserve"> směsného a</w:t>
      </w:r>
      <w:r w:rsidRPr="006D6886">
        <w:t xml:space="preserve"> tříděného odpadu (</w:t>
      </w:r>
      <w:r w:rsidR="00324970">
        <w:t>popelnice</w:t>
      </w:r>
      <w:r w:rsidRPr="006D6886">
        <w:t>) určených objednatelem.</w:t>
      </w:r>
    </w:p>
    <w:p w14:paraId="07667912" w14:textId="65EDB8C7" w:rsidR="008F5FF1" w:rsidRPr="006D6886" w:rsidRDefault="008F5FF1" w:rsidP="006D6886">
      <w:pPr>
        <w:pStyle w:val="Nadpis3"/>
        <w:ind w:left="1276" w:hanging="709"/>
      </w:pPr>
      <w:r w:rsidRPr="006D6886">
        <w:t>Zhotovitel je povinen užívat environmentálně šetrné a zdravotně nezávadné čisticí prostředky a spotřební materiál.</w:t>
      </w:r>
      <w:r w:rsidR="003B7B77" w:rsidRPr="006D6886">
        <w:t xml:space="preserve"> </w:t>
      </w:r>
    </w:p>
    <w:p w14:paraId="0FBD8591" w14:textId="63E0F026" w:rsidR="00C415FD" w:rsidRPr="006D6886" w:rsidRDefault="008F5FF1" w:rsidP="006D6886">
      <w:pPr>
        <w:pStyle w:val="Nadpis3"/>
        <w:ind w:left="1276" w:hanging="709"/>
      </w:pPr>
      <w:r w:rsidRPr="006D6886">
        <w:t xml:space="preserve">Zhotovitel je povinen dostatečně poučit </w:t>
      </w:r>
      <w:r w:rsidR="00F85966">
        <w:t xml:space="preserve">své </w:t>
      </w:r>
      <w:r w:rsidRPr="006D6886">
        <w:t xml:space="preserve">pracovníky o všech podmínkách úklidu (harmonogram prací, </w:t>
      </w:r>
      <w:r w:rsidR="00F85966">
        <w:t>časový rozsah úklidu</w:t>
      </w:r>
      <w:r w:rsidR="00AF2C1D" w:rsidRPr="006D6886">
        <w:t xml:space="preserve"> </w:t>
      </w:r>
      <w:r w:rsidRPr="006D6886">
        <w:t>atd.)</w:t>
      </w:r>
      <w:r w:rsidR="00F85966">
        <w:t xml:space="preserve"> a seznámit je s interními předpisy objednatele,</w:t>
      </w:r>
      <w:r w:rsidR="006C7D75">
        <w:t xml:space="preserve"> u kterých si to objednatel vyžádá.</w:t>
      </w:r>
      <w:r w:rsidR="00F85966">
        <w:t xml:space="preserve"> </w:t>
      </w:r>
    </w:p>
    <w:p w14:paraId="7DBAA47F" w14:textId="3D32EB83" w:rsidR="00C415FD" w:rsidRPr="006D6886" w:rsidRDefault="00110BB6" w:rsidP="006D6886">
      <w:pPr>
        <w:pStyle w:val="Nadpis3"/>
        <w:ind w:left="1276" w:hanging="709"/>
      </w:pPr>
      <w:r w:rsidRPr="006D6886">
        <w:t>Zhotovitel odpovídá v době provádění úklidových prací za dodržování bezpečnostních, protipožárních a hygienických předpisů s důrazem na dodržování zákazu kouření v</w:t>
      </w:r>
      <w:r w:rsidR="00F85966">
        <w:t>e všech objektech a prostorách objednatele</w:t>
      </w:r>
      <w:r w:rsidRPr="006D6886">
        <w:t>, zákaz požívání alkoholu a drog, jejich vnášení a distribuci ve všech</w:t>
      </w:r>
      <w:r w:rsidR="00F85966">
        <w:t xml:space="preserve"> objektech a</w:t>
      </w:r>
      <w:r w:rsidRPr="006D6886">
        <w:t xml:space="preserve"> prostorách </w:t>
      </w:r>
      <w:r w:rsidR="00F85966">
        <w:t xml:space="preserve">objednatele </w:t>
      </w:r>
      <w:r w:rsidRPr="006D6886">
        <w:t>i v nejbližším okolí.</w:t>
      </w:r>
    </w:p>
    <w:p w14:paraId="03C74803" w14:textId="60AF898C" w:rsidR="00E90089" w:rsidRPr="006D6886" w:rsidRDefault="00E90089" w:rsidP="006D6886">
      <w:pPr>
        <w:pStyle w:val="Nadpis2"/>
        <w:ind w:left="567" w:hanging="567"/>
      </w:pPr>
      <w:r w:rsidRPr="006D6886">
        <w:t>Zhotovitel je oprávněn pověřit prováděním úklidových prací dle této smlouvy třetí osobu – poddodavatele. Pokud prováděním úklidových prací dle této smlouvy zhotovitel pověří třetí osobu – poddodavatele, platí, že objednatel odpovídá za provedení díla jako by prováděl dílo sám.</w:t>
      </w:r>
    </w:p>
    <w:p w14:paraId="1A93CA1E" w14:textId="4769C9F4" w:rsidR="007846C3" w:rsidRPr="006D6886" w:rsidRDefault="007846C3" w:rsidP="006D6886">
      <w:pPr>
        <w:pStyle w:val="Nadpis2"/>
        <w:ind w:left="567" w:hanging="567"/>
      </w:pPr>
      <w:r w:rsidRPr="006D6886">
        <w:t xml:space="preserve">Zhotovitel je oprávněn samostatně vstoupit pouze do těch </w:t>
      </w:r>
      <w:r w:rsidR="00F85966">
        <w:t xml:space="preserve">objektů a </w:t>
      </w:r>
      <w:r w:rsidRPr="006D6886">
        <w:t xml:space="preserve">prostor objednatele, </w:t>
      </w:r>
      <w:r w:rsidR="009E6041">
        <w:t>které jsou předmět</w:t>
      </w:r>
      <w:r w:rsidR="00E56C5D">
        <w:t>em</w:t>
      </w:r>
      <w:r w:rsidR="009E6041">
        <w:t xml:space="preserve"> úklidu</w:t>
      </w:r>
      <w:r w:rsidRPr="006D6886">
        <w:t xml:space="preserve">. Do </w:t>
      </w:r>
      <w:r w:rsidR="004D371F">
        <w:t>některých</w:t>
      </w:r>
      <w:r w:rsidRPr="006D6886">
        <w:t xml:space="preserve"> prostor je oprávněn vstoupit pouze za přítomnosti zaměstnance objednatele či oprávněného uživatele prostor.</w:t>
      </w:r>
    </w:p>
    <w:p w14:paraId="654EDE88" w14:textId="12F95EE6" w:rsidR="00EC5650" w:rsidRPr="006D6886" w:rsidRDefault="007846C3" w:rsidP="006D6886">
      <w:pPr>
        <w:pStyle w:val="Nadpis2"/>
        <w:ind w:left="567" w:hanging="567"/>
      </w:pPr>
      <w:r w:rsidRPr="006D6886">
        <w:t xml:space="preserve">Zhotovitel je povinen zajistit, že do </w:t>
      </w:r>
      <w:r w:rsidR="009E6041">
        <w:t xml:space="preserve">objektů a </w:t>
      </w:r>
      <w:r w:rsidRPr="006D6886">
        <w:t>prostor objednatele budou vstupovat výhradně osoby, které se fakticky podílí na plnění této smlouvy.</w:t>
      </w:r>
    </w:p>
    <w:p w14:paraId="617AD5F6" w14:textId="0AA7B576" w:rsidR="005E688B" w:rsidRPr="006D6886" w:rsidRDefault="001020C3" w:rsidP="006D6886">
      <w:pPr>
        <w:pStyle w:val="Nadpis2"/>
        <w:ind w:left="567" w:hanging="567"/>
      </w:pPr>
      <w:r w:rsidRPr="006D6886">
        <w:lastRenderedPageBreak/>
        <w:t>Objednatel se zavazuje:</w:t>
      </w:r>
    </w:p>
    <w:p w14:paraId="73DC7608" w14:textId="381B9BBB" w:rsidR="00B011E6" w:rsidRDefault="00B011E6" w:rsidP="006D6886">
      <w:pPr>
        <w:pStyle w:val="Nadpis3"/>
        <w:ind w:left="1276" w:hanging="709"/>
      </w:pPr>
      <w:r>
        <w:t>Řádně a včas zaplatit sjednanou cenu zhotoviteli za řádně a včas provedené dílo</w:t>
      </w:r>
      <w:r w:rsidR="00310FA3">
        <w:t>.</w:t>
      </w:r>
    </w:p>
    <w:p w14:paraId="071ED0A7" w14:textId="6195306B" w:rsidR="006A34C9" w:rsidRPr="006D6886" w:rsidRDefault="006A34C9" w:rsidP="006D6886">
      <w:pPr>
        <w:pStyle w:val="Nadpis3"/>
        <w:ind w:left="1276" w:hanging="709"/>
      </w:pPr>
      <w:r w:rsidRPr="006D6886">
        <w:t xml:space="preserve">Zajistit přístup </w:t>
      </w:r>
      <w:r w:rsidR="00310FA3">
        <w:t>pracovníků</w:t>
      </w:r>
      <w:r w:rsidRPr="006D6886">
        <w:t xml:space="preserve"> zhotovitele do místa úklidu dle přílohy č. </w:t>
      </w:r>
      <w:r w:rsidR="001F4493" w:rsidRPr="006D6886">
        <w:t>1</w:t>
      </w:r>
      <w:r w:rsidRPr="006D6886">
        <w:t xml:space="preserve"> této smlouvy.</w:t>
      </w:r>
    </w:p>
    <w:p w14:paraId="4F6FE009" w14:textId="407581EA" w:rsidR="006A34C9" w:rsidRPr="006D6886" w:rsidRDefault="006A34C9" w:rsidP="006D6886">
      <w:pPr>
        <w:pStyle w:val="Nadpis3"/>
        <w:ind w:left="1276" w:hanging="709"/>
      </w:pPr>
      <w:r w:rsidRPr="006D6886">
        <w:t xml:space="preserve">Zajistit přístup </w:t>
      </w:r>
      <w:r w:rsidR="00310FA3">
        <w:t>pracovníků</w:t>
      </w:r>
      <w:r w:rsidRPr="006D6886">
        <w:t xml:space="preserve"> zhotovitele k určeným nádobám směsného a tříděného odpadu (</w:t>
      </w:r>
      <w:r w:rsidR="004D371F">
        <w:t>popelnicím</w:t>
      </w:r>
      <w:r w:rsidRPr="006D6886">
        <w:t>).</w:t>
      </w:r>
    </w:p>
    <w:p w14:paraId="73203ED9" w14:textId="5EDFFF61" w:rsidR="008C5492" w:rsidRPr="006D6886" w:rsidRDefault="006A34C9" w:rsidP="006D6886">
      <w:pPr>
        <w:pStyle w:val="Nadpis3"/>
        <w:ind w:left="1276" w:hanging="709"/>
      </w:pPr>
      <w:r w:rsidRPr="006D6886">
        <w:t>Poskytnout a zpřístupnit zhotoviteli v</w:t>
      </w:r>
      <w:r w:rsidR="009E6041">
        <w:t> objektech objednatele</w:t>
      </w:r>
      <w:r w:rsidRPr="006D6886">
        <w:t xml:space="preserve"> alespoň </w:t>
      </w:r>
      <w:r w:rsidR="009E6041">
        <w:t xml:space="preserve">vždy </w:t>
      </w:r>
      <w:r w:rsidRPr="006D6886">
        <w:t>jednu uzamykatelnou úklidovou místnost pro uskladnění čisticích prostředků a strojů. Za tyto uskladněné čisticí prostředky a stroje však objednatel neodpovídá.</w:t>
      </w:r>
    </w:p>
    <w:p w14:paraId="5EE915DB" w14:textId="153AF2AE" w:rsidR="006A34C9" w:rsidRPr="006D6886" w:rsidRDefault="008C5492" w:rsidP="006D6886">
      <w:pPr>
        <w:pStyle w:val="Nadpis2"/>
        <w:ind w:left="567" w:hanging="567"/>
      </w:pPr>
      <w:r w:rsidRPr="006D6886">
        <w:t>Objednatel je oprávněn provádět kontroly provádění úklidu dle této smlouvy. Namátkové kontroly mohou být prováděny po skončení úklidu</w:t>
      </w:r>
      <w:r w:rsidR="006524F8" w:rsidRPr="006D6886">
        <w:t xml:space="preserve"> i v průběhu provádění úklidu</w:t>
      </w:r>
      <w:r w:rsidRPr="006D6886">
        <w:t>. Pokud budou na základě namátkové kontroly zjištěny nedostatky v</w:t>
      </w:r>
      <w:r w:rsidR="00880398" w:rsidRPr="006D6886">
        <w:t> </w:t>
      </w:r>
      <w:r w:rsidRPr="006D6886">
        <w:t>úklidu</w:t>
      </w:r>
      <w:r w:rsidR="00880398" w:rsidRPr="006D6886">
        <w:t xml:space="preserve"> spočívající zejména v provádění úklidu v rozporu s touto smlouvou</w:t>
      </w:r>
      <w:r w:rsidRPr="006D6886">
        <w:t xml:space="preserve">, </w:t>
      </w:r>
      <w:r w:rsidR="00392512" w:rsidRPr="006D6886">
        <w:t>oznámí tyto</w:t>
      </w:r>
      <w:r w:rsidRPr="006D6886">
        <w:t xml:space="preserve"> </w:t>
      </w:r>
      <w:r w:rsidR="00525BAF" w:rsidRPr="006D6886">
        <w:t xml:space="preserve">nedostatky </w:t>
      </w:r>
      <w:r w:rsidRPr="006D6886">
        <w:t>objednatel zhotoviteli prostřednictvím</w:t>
      </w:r>
      <w:r w:rsidR="00310FA3">
        <w:t xml:space="preserve"> kontaktního</w:t>
      </w:r>
      <w:r w:rsidRPr="006D6886">
        <w:t xml:space="preserve"> e-mailu</w:t>
      </w:r>
      <w:r w:rsidR="00392512" w:rsidRPr="006D6886">
        <w:t xml:space="preserve"> </w:t>
      </w:r>
      <w:r w:rsidR="00310FA3">
        <w:t>v</w:t>
      </w:r>
      <w:r w:rsidR="006E16E5">
        <w:t>edoucího pracovníka</w:t>
      </w:r>
      <w:r w:rsidRPr="006D6886">
        <w:t xml:space="preserve">. </w:t>
      </w:r>
      <w:r w:rsidR="00392512" w:rsidRPr="006D6886">
        <w:t>S</w:t>
      </w:r>
      <w:r w:rsidRPr="006D6886">
        <w:t>oučástí takového e-mailu musí být</w:t>
      </w:r>
      <w:r w:rsidR="00392512" w:rsidRPr="006D6886">
        <w:t xml:space="preserve"> slovní popis a/nebo</w:t>
      </w:r>
      <w:r w:rsidRPr="006D6886">
        <w:t xml:space="preserve"> fotodokumentace každého nedostatku úklidu.</w:t>
      </w:r>
    </w:p>
    <w:p w14:paraId="1FAD0131" w14:textId="529E421F" w:rsidR="00392512" w:rsidRPr="006D6886" w:rsidRDefault="00392512" w:rsidP="006D6886">
      <w:pPr>
        <w:pStyle w:val="Nadpis2"/>
        <w:ind w:left="567" w:hanging="567"/>
      </w:pPr>
      <w:r w:rsidRPr="006D6886">
        <w:t xml:space="preserve">Zhotovitel je povinen nedostatky v úklidu oznámené objednatelem v souladu s odst. </w:t>
      </w:r>
      <w:r w:rsidR="006E16E5">
        <w:t>7</w:t>
      </w:r>
      <w:r w:rsidRPr="006D6886">
        <w:t>.6 této smlouvy odstranit následovně:</w:t>
      </w:r>
    </w:p>
    <w:p w14:paraId="57FD1C7C" w14:textId="1295D9F4" w:rsidR="00FE441F" w:rsidRPr="006D6886" w:rsidRDefault="00392512" w:rsidP="006D6886">
      <w:pPr>
        <w:pStyle w:val="Nadpis3"/>
        <w:ind w:left="1276" w:hanging="709"/>
      </w:pPr>
      <w:r w:rsidRPr="006D6886">
        <w:t>V případě nedostatků v </w:t>
      </w:r>
      <w:r w:rsidR="006E16E5">
        <w:t>řádném</w:t>
      </w:r>
      <w:r w:rsidRPr="006D6886">
        <w:t xml:space="preserve"> úklidu</w:t>
      </w:r>
      <w:r w:rsidR="00FE441F" w:rsidRPr="006D6886">
        <w:t xml:space="preserve"> se zhotovitel zavazuje tyto nedostatky odstranit nejpozději v rámci </w:t>
      </w:r>
      <w:r w:rsidR="006E16E5">
        <w:t>řádného</w:t>
      </w:r>
      <w:r w:rsidR="00FE441F" w:rsidRPr="006D6886">
        <w:t xml:space="preserve"> úklidu v pracovní den následující po dni, ve kterém zhotoviteli bylo doručeno oznámení objednatele dle odst. </w:t>
      </w:r>
      <w:r w:rsidR="006E16E5">
        <w:t>7</w:t>
      </w:r>
      <w:r w:rsidR="00FE441F" w:rsidRPr="006D6886">
        <w:t xml:space="preserve">.6 </w:t>
      </w:r>
      <w:r w:rsidR="00310FA3">
        <w:t xml:space="preserve">této </w:t>
      </w:r>
      <w:r w:rsidR="00FE441F" w:rsidRPr="006D6886">
        <w:t>smlouvy.</w:t>
      </w:r>
    </w:p>
    <w:p w14:paraId="194605E4" w14:textId="6E396EB0" w:rsidR="008F5FF1" w:rsidRDefault="00FE441F" w:rsidP="006D6886">
      <w:pPr>
        <w:pStyle w:val="Nadpis3"/>
        <w:ind w:left="1276" w:hanging="709"/>
      </w:pPr>
      <w:r w:rsidRPr="006D6886">
        <w:t>V případě nedostatků v </w:t>
      </w:r>
      <w:r w:rsidR="006E16E5">
        <w:t>mimořádném</w:t>
      </w:r>
      <w:r w:rsidRPr="006D6886">
        <w:t xml:space="preserve"> úklidu se zhotovitel zavazuje tyto nedostatky odstranit </w:t>
      </w:r>
      <w:r w:rsidR="006E16E5">
        <w:t>v týž</w:t>
      </w:r>
      <w:r w:rsidRPr="006D6886">
        <w:t xml:space="preserve"> pracovní den</w:t>
      </w:r>
      <w:r w:rsidR="006E16E5">
        <w:t xml:space="preserve">, </w:t>
      </w:r>
      <w:r w:rsidR="006E16E5" w:rsidRPr="006D6886">
        <w:t xml:space="preserve">ve kterém zhotoviteli bylo doručeno oznámení objednatele dle odst. </w:t>
      </w:r>
      <w:r w:rsidR="00310FA3">
        <w:t>7</w:t>
      </w:r>
      <w:r w:rsidR="006E16E5" w:rsidRPr="006D6886">
        <w:t>.6 smlouvy.</w:t>
      </w:r>
      <w:r w:rsidR="006E16E5">
        <w:t xml:space="preserve"> Neumožňuje-li to povaha nedostatku, je zhotovitel povinen odstranit nedostatky</w:t>
      </w:r>
      <w:r w:rsidRPr="006D6886">
        <w:t xml:space="preserve"> následující </w:t>
      </w:r>
      <w:r w:rsidR="006E16E5">
        <w:t xml:space="preserve">pracovní den </w:t>
      </w:r>
      <w:r w:rsidRPr="006D6886">
        <w:t xml:space="preserve">po dni, ve kterém zhotoviteli bylo doručeno oznámení objednatele dle odst. </w:t>
      </w:r>
      <w:r w:rsidR="00310FA3">
        <w:t>7.</w:t>
      </w:r>
      <w:r w:rsidRPr="006D6886">
        <w:t xml:space="preserve">6 </w:t>
      </w:r>
      <w:r w:rsidR="00310FA3">
        <w:t xml:space="preserve">této </w:t>
      </w:r>
      <w:r w:rsidRPr="006D6886">
        <w:t>smlouvy.</w:t>
      </w:r>
    </w:p>
    <w:p w14:paraId="2C584848" w14:textId="77777777" w:rsidR="00456EA4" w:rsidRPr="00456EA4" w:rsidRDefault="00456EA4" w:rsidP="00456EA4"/>
    <w:p w14:paraId="36E5FC2E" w14:textId="5208D3B4" w:rsidR="008F5FF1" w:rsidRPr="006D6886" w:rsidRDefault="008F5FF1" w:rsidP="008F5FF1">
      <w:pPr>
        <w:pStyle w:val="Nadpis1"/>
      </w:pPr>
      <w:r w:rsidRPr="006D6886">
        <w:t>pojištění</w:t>
      </w:r>
    </w:p>
    <w:p w14:paraId="33E7C6E6" w14:textId="412A9202" w:rsidR="008F5FF1" w:rsidRPr="006D6886" w:rsidRDefault="008F5FF1" w:rsidP="006D6886">
      <w:pPr>
        <w:pStyle w:val="Nadpis2"/>
        <w:ind w:left="567" w:hanging="567"/>
      </w:pPr>
      <w:r w:rsidRPr="006D6886">
        <w:t>Zhotovitel se zavazuje, že bude mít po celou dobu trvání závazku z této smlouvy sjednáno platné pojištění své odpovědnosti za škodu způsobenou třetí osobě při výkonu činností prováděných dle této smlouvy.</w:t>
      </w:r>
    </w:p>
    <w:p w14:paraId="5DC6368D" w14:textId="4E88F88C" w:rsidR="008F5FF1" w:rsidRPr="006D6886" w:rsidRDefault="008F5FF1" w:rsidP="006D6886">
      <w:pPr>
        <w:pStyle w:val="Nadpis2"/>
        <w:ind w:left="567" w:hanging="567"/>
      </w:pPr>
      <w:r w:rsidRPr="006D6886">
        <w:t xml:space="preserve">Limit pojistného plnění dle sjednané smlouvy bude činit nejméně </w:t>
      </w:r>
      <w:r w:rsidR="006E16E5">
        <w:t>2</w:t>
      </w:r>
      <w:r w:rsidRPr="006D6886">
        <w:t>.000.000,- Kč pro jednu pojistnou událost.</w:t>
      </w:r>
    </w:p>
    <w:p w14:paraId="1827A6A0" w14:textId="6F40E2FE" w:rsidR="008F5FF1" w:rsidRDefault="008F5FF1" w:rsidP="006D6886">
      <w:pPr>
        <w:pStyle w:val="Nadpis2"/>
        <w:ind w:left="567" w:hanging="567"/>
      </w:pPr>
      <w:r w:rsidRPr="006D6886">
        <w:lastRenderedPageBreak/>
        <w:t>Zhotovitel je povinen kdykoliv v době trvání této smlouvy doložit objednateli na jeho žádost existenci pojištění dle tohoto článku, vč. dokladů o řádném hrazen</w:t>
      </w:r>
      <w:r w:rsidR="008B2E12" w:rsidRPr="006D6886">
        <w:t>í</w:t>
      </w:r>
      <w:r w:rsidRPr="006D6886">
        <w:t xml:space="preserve"> pojistného, a to nejpozději do pěti pracovních dnů</w:t>
      </w:r>
      <w:r w:rsidR="006E16E5">
        <w:t xml:space="preserve"> ode dne vyžádání.</w:t>
      </w:r>
    </w:p>
    <w:p w14:paraId="27511FB0" w14:textId="77777777" w:rsidR="00456EA4" w:rsidRPr="00456EA4" w:rsidRDefault="00456EA4" w:rsidP="00456EA4"/>
    <w:p w14:paraId="165F1323" w14:textId="0A6EE2F3" w:rsidR="00BF2262" w:rsidRPr="006D6886" w:rsidRDefault="00BF2262" w:rsidP="00BF2262">
      <w:pPr>
        <w:pStyle w:val="Nadpis1"/>
      </w:pPr>
      <w:r w:rsidRPr="006D6886">
        <w:t>ochrana důvěrných informací</w:t>
      </w:r>
    </w:p>
    <w:p w14:paraId="5C889D30" w14:textId="759087CC" w:rsidR="00B458F7" w:rsidRPr="006D6886" w:rsidRDefault="00B458F7" w:rsidP="006D6886">
      <w:pPr>
        <w:pStyle w:val="Nadpis2"/>
        <w:ind w:left="567" w:hanging="567"/>
      </w:pPr>
      <w:r w:rsidRPr="006D6886">
        <w:t xml:space="preserve">Informace, které se </w:t>
      </w:r>
      <w:r w:rsidR="001A31AA" w:rsidRPr="006D6886">
        <w:t>z</w:t>
      </w:r>
      <w:r w:rsidRPr="006D6886">
        <w:t xml:space="preserve">hotovitel při plnění této smlouvy nebo v souvislosti s ní dozví o objednateli a jeho činnosti, smluvních partnerech, včetně osobních údajů, případně informace, které budou objednatelem označeny jako důvěrné, se považují za důvěrné informace, ledaže jsou uvedené informace veřejně dostupné, anebo se jimi staly, či stanou jinak než porušením této smlouvy. Zhotovitel nesmí poskytnout jakékoli třetí straně tyto důvěrné informace bez předchozího souhlasu </w:t>
      </w:r>
      <w:r w:rsidR="004207E8" w:rsidRPr="006D6886">
        <w:t>o</w:t>
      </w:r>
      <w:r w:rsidRPr="006D6886">
        <w:t xml:space="preserve">bjednatele, s výjimkou subjektů, které musí být s informacemi seznámeny za účelem plnění </w:t>
      </w:r>
      <w:r w:rsidR="004207E8" w:rsidRPr="006D6886">
        <w:t>s</w:t>
      </w:r>
      <w:r w:rsidRPr="006D6886">
        <w:t xml:space="preserve">mlouvy a jsou vázáni povinností mlčenlivosti ve stejném rozsahu jako </w:t>
      </w:r>
      <w:r w:rsidR="004207E8" w:rsidRPr="006D6886">
        <w:t>zhotovitel,</w:t>
      </w:r>
      <w:r w:rsidRPr="006D6886">
        <w:t xml:space="preserve"> anebo příslušných veřejných orgánů, úřadů a soudů, pokud je </w:t>
      </w:r>
      <w:r w:rsidR="004207E8" w:rsidRPr="006D6886">
        <w:t>zhotovitel</w:t>
      </w:r>
      <w:r w:rsidRPr="006D6886">
        <w:t xml:space="preserve"> povinen podle obecně závazných předpisů jim tyto informace poskytnout.</w:t>
      </w:r>
    </w:p>
    <w:p w14:paraId="1113DAA2" w14:textId="4062CDA7" w:rsidR="00B458F7" w:rsidRPr="006D6886" w:rsidRDefault="00A54A5A" w:rsidP="006D6886">
      <w:pPr>
        <w:pStyle w:val="Nadpis2"/>
        <w:ind w:left="567" w:hanging="567"/>
      </w:pPr>
      <w:r w:rsidRPr="006D6886">
        <w:t>Zhotovitel</w:t>
      </w:r>
      <w:r w:rsidR="00B458F7" w:rsidRPr="006D6886">
        <w:t xml:space="preserve"> není oprávněn </w:t>
      </w:r>
    </w:p>
    <w:p w14:paraId="41B72A9B" w14:textId="5CEE323E" w:rsidR="00B458F7" w:rsidRPr="006D6886" w:rsidRDefault="00B458F7" w:rsidP="006D6886">
      <w:pPr>
        <w:pStyle w:val="Nadpis3"/>
        <w:ind w:left="1276" w:hanging="709"/>
      </w:pPr>
      <w:r w:rsidRPr="006D6886">
        <w:t>bez předchozího písemného souhlasu sdělit či jiným způsobem zpřístupnit jakékoli třetí osobě, zveřejnit nebo po ukončení tohoto smluvního vztahu využít jakákoli data poskytnutá</w:t>
      </w:r>
      <w:r w:rsidR="008460CC" w:rsidRPr="006D6886">
        <w:t xml:space="preserve"> nebo zpřístupněná</w:t>
      </w:r>
      <w:r w:rsidRPr="006D6886">
        <w:t xml:space="preserve"> mu za účelem plnění této </w:t>
      </w:r>
      <w:r w:rsidR="00A54A5A" w:rsidRPr="006D6886">
        <w:t>s</w:t>
      </w:r>
      <w:r w:rsidRPr="006D6886">
        <w:t>mlouvy</w:t>
      </w:r>
      <w:r w:rsidR="005308C7" w:rsidRPr="006D6886">
        <w:t xml:space="preserve"> nebo v souvislosti s plněním této smlouvy</w:t>
      </w:r>
      <w:r w:rsidRPr="006D6886">
        <w:t xml:space="preserve"> ze strany </w:t>
      </w:r>
      <w:r w:rsidR="00A54A5A" w:rsidRPr="006D6886">
        <w:t>o</w:t>
      </w:r>
      <w:r w:rsidRPr="006D6886">
        <w:t>bjednatele</w:t>
      </w:r>
      <w:r w:rsidR="00A54A5A" w:rsidRPr="006D6886">
        <w:t xml:space="preserve"> s výjimkou subjektů, které musí být s informacemi seznámeny za účelem plnění smlouvy a jsou vázáni povinností mlčenlivosti ve stejném rozsahu jako zhotovitel</w:t>
      </w:r>
      <w:r w:rsidR="00B13BCB" w:rsidRPr="006D6886">
        <w:t>, a s výjimkou poskytnutí informací příslušným veřejným orgánům, úřadům a soudům, pokud je zhotovitel povinen podle obecně závazných předpisů jim tyto informace poskytnout</w:t>
      </w:r>
      <w:r w:rsidRPr="006D6886">
        <w:t>,</w:t>
      </w:r>
    </w:p>
    <w:p w14:paraId="7ACB3371" w14:textId="0E4FC8E6" w:rsidR="00B458F7" w:rsidRPr="006D6886" w:rsidRDefault="00B458F7" w:rsidP="006D6886">
      <w:pPr>
        <w:pStyle w:val="Nadpis3"/>
        <w:ind w:left="1276" w:hanging="709"/>
      </w:pPr>
      <w:r w:rsidRPr="006D6886">
        <w:t>kopírovat, skenovat, fotografovat a jiným obdobným způsobem pořizovat rozmnoženiny, vč. stahování da</w:t>
      </w:r>
      <w:r w:rsidR="005308C7" w:rsidRPr="006D6886">
        <w:t>t, která jsou zhotoviteli</w:t>
      </w:r>
      <w:r w:rsidR="00CC527E" w:rsidRPr="006D6886">
        <w:t xml:space="preserve">, resp. jím pověřeným </w:t>
      </w:r>
      <w:r w:rsidR="008460CC" w:rsidRPr="006D6886">
        <w:t>osobám</w:t>
      </w:r>
      <w:r w:rsidR="00CC527E" w:rsidRPr="006D6886">
        <w:t>,</w:t>
      </w:r>
      <w:r w:rsidR="005308C7" w:rsidRPr="006D6886">
        <w:t xml:space="preserve"> přístupná při plnění této smlouvy</w:t>
      </w:r>
      <w:r w:rsidRPr="006D6886">
        <w:t>.</w:t>
      </w:r>
    </w:p>
    <w:p w14:paraId="5B053BB9" w14:textId="36716444" w:rsidR="00BF2262" w:rsidRDefault="00B458F7" w:rsidP="006D6886">
      <w:pPr>
        <w:pStyle w:val="Nadpis2"/>
        <w:ind w:left="567" w:hanging="567"/>
      </w:pPr>
      <w:r w:rsidRPr="006D6886">
        <w:t xml:space="preserve">Závazky dle tohoto článku </w:t>
      </w:r>
      <w:r w:rsidR="00404EE7" w:rsidRPr="006D6886">
        <w:t>s</w:t>
      </w:r>
      <w:r w:rsidRPr="006D6886">
        <w:t>mlouvy zůstávají v platnosti i po</w:t>
      </w:r>
      <w:r w:rsidR="00404EE7" w:rsidRPr="006D6886">
        <w:t xml:space="preserve"> dobu 10 let od</w:t>
      </w:r>
      <w:r w:rsidRPr="006D6886">
        <w:t xml:space="preserve"> ukončení účinnosti této </w:t>
      </w:r>
      <w:r w:rsidR="00404EE7" w:rsidRPr="006D6886">
        <w:t>s</w:t>
      </w:r>
      <w:r w:rsidRPr="006D6886">
        <w:t>mlouvy.</w:t>
      </w:r>
    </w:p>
    <w:p w14:paraId="37205A9C" w14:textId="77777777" w:rsidR="00456EA4" w:rsidRPr="00456EA4" w:rsidRDefault="00456EA4" w:rsidP="00456EA4"/>
    <w:p w14:paraId="37AE92CF" w14:textId="7B6672F5" w:rsidR="008F5FF1" w:rsidRPr="006D6886" w:rsidRDefault="005F668C" w:rsidP="005F668C">
      <w:pPr>
        <w:pStyle w:val="Nadpis1"/>
      </w:pPr>
      <w:r w:rsidRPr="006D6886">
        <w:t>smluvní pokuty</w:t>
      </w:r>
    </w:p>
    <w:p w14:paraId="535402FA" w14:textId="2F5BD9DA" w:rsidR="00406610" w:rsidRPr="006D6886" w:rsidRDefault="00406610" w:rsidP="006D6886">
      <w:pPr>
        <w:pStyle w:val="Nadpis2"/>
        <w:ind w:left="567" w:hanging="567"/>
      </w:pPr>
      <w:r w:rsidRPr="006D6886">
        <w:t xml:space="preserve">V případě, že </w:t>
      </w:r>
      <w:r w:rsidR="006E16E5">
        <w:t>řádný</w:t>
      </w:r>
      <w:r w:rsidR="009D3B67" w:rsidRPr="006D6886">
        <w:t xml:space="preserve"> úklid</w:t>
      </w:r>
      <w:r w:rsidR="003F061F" w:rsidRPr="006D6886">
        <w:t xml:space="preserve"> </w:t>
      </w:r>
      <w:r w:rsidR="009D3B67" w:rsidRPr="006D6886">
        <w:t xml:space="preserve">dle čl. </w:t>
      </w:r>
      <w:r w:rsidR="00423845">
        <w:t>4</w:t>
      </w:r>
      <w:r w:rsidR="003F061F" w:rsidRPr="006D6886">
        <w:t xml:space="preserve"> </w:t>
      </w:r>
      <w:r w:rsidR="00423845">
        <w:t xml:space="preserve">této </w:t>
      </w:r>
      <w:r w:rsidR="009D3B67" w:rsidRPr="006D6886">
        <w:t>smlouvy</w:t>
      </w:r>
      <w:r w:rsidRPr="006D6886">
        <w:t xml:space="preserve"> nebude proveden</w:t>
      </w:r>
      <w:r w:rsidR="00423845">
        <w:t xml:space="preserve"> </w:t>
      </w:r>
      <w:r w:rsidR="00F53BA0">
        <w:t>v souladu s touto smlouvu</w:t>
      </w:r>
      <w:r w:rsidRPr="006D6886">
        <w:t xml:space="preserve">, bude zhotoviteli účtována smluvní pokuta ve výši </w:t>
      </w:r>
      <w:r w:rsidR="00F53BA0">
        <w:t>1.000</w:t>
      </w:r>
      <w:r w:rsidRPr="006D6886">
        <w:t>,- Kč (</w:t>
      </w:r>
      <w:r w:rsidR="00E43DAB" w:rsidRPr="006D6886">
        <w:t xml:space="preserve">slovy: </w:t>
      </w:r>
      <w:r w:rsidR="00F53BA0">
        <w:t>jeden tisíc</w:t>
      </w:r>
      <w:r w:rsidRPr="006D6886">
        <w:t xml:space="preserve"> korun českých), a to za každ</w:t>
      </w:r>
      <w:r w:rsidR="00F53BA0">
        <w:t>é zjištěné porušení či zjištěný nedostatek.</w:t>
      </w:r>
      <w:r w:rsidRPr="006D6886">
        <w:t xml:space="preserve"> </w:t>
      </w:r>
      <w:r w:rsidR="00F53BA0" w:rsidRPr="006D6886">
        <w:t xml:space="preserve">Jednotlivým nedostatkem se rozumí jakékoliv jednotlivé neprovedení úklidu (úkonu úklidu), byť částečné, dle přílohy č. 1 této smlouvy.  </w:t>
      </w:r>
    </w:p>
    <w:p w14:paraId="2E6D1185" w14:textId="352EE796" w:rsidR="00F53BA0" w:rsidRDefault="00B07F2E" w:rsidP="006E6694">
      <w:pPr>
        <w:pStyle w:val="Nadpis2"/>
        <w:ind w:left="567" w:hanging="567"/>
      </w:pPr>
      <w:r w:rsidRPr="006D6886">
        <w:lastRenderedPageBreak/>
        <w:t xml:space="preserve">V případě, že mimořádný úklid dle čl. </w:t>
      </w:r>
      <w:r w:rsidR="00F53BA0">
        <w:t>6 této</w:t>
      </w:r>
      <w:r w:rsidRPr="006D6886">
        <w:t xml:space="preserve"> smlouvy, </w:t>
      </w:r>
      <w:r w:rsidR="00F53BA0" w:rsidRPr="006D6886">
        <w:t>nebude proveden</w:t>
      </w:r>
      <w:r w:rsidR="00F53BA0">
        <w:t xml:space="preserve"> v souladu s touto smlouvu</w:t>
      </w:r>
      <w:r w:rsidR="00F53BA0" w:rsidRPr="006D6886">
        <w:t xml:space="preserve">, bude zhotoviteli účtována smluvní pokuta ve výši </w:t>
      </w:r>
      <w:r w:rsidR="00F53BA0">
        <w:t>1.000</w:t>
      </w:r>
      <w:r w:rsidR="00F53BA0" w:rsidRPr="006D6886">
        <w:t xml:space="preserve">,- Kč (slovy: </w:t>
      </w:r>
      <w:r w:rsidR="00F53BA0">
        <w:t>jeden tisíc</w:t>
      </w:r>
      <w:r w:rsidR="00F53BA0" w:rsidRPr="006D6886">
        <w:t xml:space="preserve"> korun českých), a to za každ</w:t>
      </w:r>
      <w:r w:rsidR="00F53BA0">
        <w:t xml:space="preserve">é zjištěné porušení či zjištěný nedostatek. </w:t>
      </w:r>
      <w:r w:rsidR="00F53BA0" w:rsidRPr="006D6886">
        <w:t xml:space="preserve">Jednotlivým nedostatkem se rozumí jakékoliv jednotlivé neprovedení úklidu (úkonu úklidu), byť částečné, dle </w:t>
      </w:r>
      <w:r w:rsidR="00F53BA0">
        <w:t>objednávky objednatele.</w:t>
      </w:r>
      <w:r w:rsidR="00F53BA0" w:rsidRPr="006D6886">
        <w:t xml:space="preserve">  </w:t>
      </w:r>
    </w:p>
    <w:p w14:paraId="668B923E" w14:textId="1960F327" w:rsidR="00406610" w:rsidRPr="006D6886" w:rsidRDefault="00406610" w:rsidP="006E6694">
      <w:pPr>
        <w:pStyle w:val="Nadpis2"/>
        <w:ind w:left="567" w:hanging="567"/>
      </w:pPr>
      <w:r w:rsidRPr="006D6886">
        <w:t>V případě, že nebude v </w:t>
      </w:r>
      <w:r w:rsidR="00F054DB" w:rsidRPr="006D6886">
        <w:t>konkrétní</w:t>
      </w:r>
      <w:r w:rsidRPr="006D6886">
        <w:t xml:space="preserve"> den zajištěn minimální počet osob</w:t>
      </w:r>
      <w:r w:rsidR="00F054DB" w:rsidRPr="006D6886">
        <w:t xml:space="preserve">, které se mají podílet na </w:t>
      </w:r>
      <w:r w:rsidR="00F53BA0">
        <w:t xml:space="preserve">řádném či mimořádném </w:t>
      </w:r>
      <w:r w:rsidR="00F054DB" w:rsidRPr="006D6886">
        <w:t>úklidu dle této sm</w:t>
      </w:r>
      <w:r w:rsidR="00E6313D" w:rsidRPr="006D6886">
        <w:t>l</w:t>
      </w:r>
      <w:r w:rsidR="00F054DB" w:rsidRPr="006D6886">
        <w:t>ouvy</w:t>
      </w:r>
      <w:r w:rsidRPr="006D6886">
        <w:t>, bude zhotoviteli účtována smluvní pokuta ve výši 500,- Kč (slovy: pět set korun českých) za každou chybějící osobu</w:t>
      </w:r>
      <w:r w:rsidR="00AA0081" w:rsidRPr="006D6886">
        <w:t xml:space="preserve"> v konkrétní den</w:t>
      </w:r>
      <w:r w:rsidRPr="006D6886">
        <w:t>.</w:t>
      </w:r>
    </w:p>
    <w:p w14:paraId="312F0366" w14:textId="7705B38A" w:rsidR="00406610" w:rsidRPr="006D6886" w:rsidRDefault="00406610" w:rsidP="006D6886">
      <w:pPr>
        <w:pStyle w:val="Nadpis2"/>
        <w:ind w:left="567" w:hanging="567"/>
      </w:pPr>
      <w:r w:rsidRPr="006D6886">
        <w:t>V případě, že zhotovitel nezajistí osob</w:t>
      </w:r>
      <w:r w:rsidR="00FA252A" w:rsidRPr="006D6886">
        <w:t>y</w:t>
      </w:r>
      <w:r w:rsidRPr="006D6886">
        <w:t xml:space="preserve"> </w:t>
      </w:r>
      <w:r w:rsidR="003F061F" w:rsidRPr="006D6886">
        <w:t xml:space="preserve">se znalostí českého jazyka </w:t>
      </w:r>
      <w:r w:rsidRPr="006D6886">
        <w:t xml:space="preserve">dle </w:t>
      </w:r>
      <w:r w:rsidR="003F061F" w:rsidRPr="006D6886">
        <w:t xml:space="preserve">odst. </w:t>
      </w:r>
      <w:r w:rsidR="004F7116">
        <w:t>3</w:t>
      </w:r>
      <w:r w:rsidR="003F061F" w:rsidRPr="006D6886">
        <w:t xml:space="preserve">.5 </w:t>
      </w:r>
      <w:r w:rsidRPr="006D6886">
        <w:t xml:space="preserve">této </w:t>
      </w:r>
      <w:r w:rsidR="003F061F" w:rsidRPr="006D6886">
        <w:t>s</w:t>
      </w:r>
      <w:r w:rsidRPr="006D6886">
        <w:t>mlouvy, bude zhotoviteli účtována smluvní pokuta ve výši 500,- Kč (slovy: pět set korun českých) za každý započatý den</w:t>
      </w:r>
      <w:r w:rsidR="003F061F" w:rsidRPr="006D6886">
        <w:t xml:space="preserve"> nesplnění této povinnosti</w:t>
      </w:r>
      <w:r w:rsidRPr="006D6886">
        <w:t>.</w:t>
      </w:r>
    </w:p>
    <w:p w14:paraId="0C712413" w14:textId="54A6AA09" w:rsidR="00406610" w:rsidRPr="006D6886" w:rsidRDefault="00406610" w:rsidP="006D6886">
      <w:pPr>
        <w:pStyle w:val="Nadpis2"/>
        <w:ind w:left="567" w:hanging="567"/>
      </w:pPr>
      <w:r w:rsidRPr="006D6886">
        <w:t xml:space="preserve">V případě, že zhotovitel </w:t>
      </w:r>
      <w:r w:rsidR="0015579D" w:rsidRPr="006D6886">
        <w:t>neodstraní nedostat</w:t>
      </w:r>
      <w:r w:rsidR="00B6367B" w:rsidRPr="006D6886">
        <w:t>ek</w:t>
      </w:r>
      <w:r w:rsidR="0015579D" w:rsidRPr="006D6886">
        <w:t xml:space="preserve"> v provádění úklidu</w:t>
      </w:r>
      <w:r w:rsidR="00B6367B" w:rsidRPr="006D6886">
        <w:t xml:space="preserve"> ve lhůtě</w:t>
      </w:r>
      <w:r w:rsidR="0015579D" w:rsidRPr="006D6886">
        <w:t xml:space="preserve"> dle odst. </w:t>
      </w:r>
      <w:r w:rsidR="00D76C54">
        <w:t>7</w:t>
      </w:r>
      <w:r w:rsidR="0015579D" w:rsidRPr="006D6886">
        <w:t>.7</w:t>
      </w:r>
      <w:r w:rsidRPr="006D6886">
        <w:t xml:space="preserve"> této </w:t>
      </w:r>
      <w:r w:rsidR="0015579D" w:rsidRPr="006D6886">
        <w:t>s</w:t>
      </w:r>
      <w:r w:rsidRPr="006D6886">
        <w:t xml:space="preserve">mlouvy, bude zhotoviteli účtována smluvní pokuta ve výši </w:t>
      </w:r>
      <w:r w:rsidR="00B6367B" w:rsidRPr="006D6886">
        <w:t>500</w:t>
      </w:r>
      <w:r w:rsidRPr="006D6886">
        <w:t>,- Kč (</w:t>
      </w:r>
      <w:r w:rsidR="00E43DAB" w:rsidRPr="006D6886">
        <w:t xml:space="preserve">slovy: </w:t>
      </w:r>
      <w:r w:rsidR="00B6367B" w:rsidRPr="006D6886">
        <w:t>pět set</w:t>
      </w:r>
      <w:r w:rsidRPr="006D6886">
        <w:t xml:space="preserve"> korun českých)</w:t>
      </w:r>
      <w:r w:rsidR="00B6367B" w:rsidRPr="006D6886">
        <w:t xml:space="preserve"> za každý, byť započatý, den prodlení s odstraněním každého jednotlivého nedostatku</w:t>
      </w:r>
      <w:r w:rsidRPr="006D6886">
        <w:t>.</w:t>
      </w:r>
    </w:p>
    <w:p w14:paraId="66B8FD7F" w14:textId="30C5A48D" w:rsidR="00406610" w:rsidRPr="006D6886" w:rsidRDefault="00406610" w:rsidP="006D6886">
      <w:pPr>
        <w:pStyle w:val="Nadpis2"/>
        <w:ind w:left="567" w:hanging="567"/>
      </w:pPr>
      <w:r w:rsidRPr="006D6886">
        <w:t>Zhotovitel je dále povinen objednateli zaplatit smluvní pokutu</w:t>
      </w:r>
      <w:r w:rsidR="00DE709D" w:rsidRPr="006D6886">
        <w:t xml:space="preserve"> ve výši </w:t>
      </w:r>
      <w:proofErr w:type="gramStart"/>
      <w:r w:rsidR="00DE709D" w:rsidRPr="006D6886">
        <w:t>50.000,-</w:t>
      </w:r>
      <w:proofErr w:type="gramEnd"/>
      <w:r w:rsidR="00DE709D" w:rsidRPr="006D6886">
        <w:t xml:space="preserve"> Kč</w:t>
      </w:r>
      <w:r w:rsidR="00E43DAB" w:rsidRPr="006D6886">
        <w:t xml:space="preserve"> (slovy: padesát tisíc korun českých)</w:t>
      </w:r>
      <w:r w:rsidRPr="006D6886">
        <w:t xml:space="preserve"> za porušení povinnosti uvedené v </w:t>
      </w:r>
      <w:r w:rsidR="004F7116">
        <w:t>odst.</w:t>
      </w:r>
      <w:r w:rsidRPr="006D6886">
        <w:t xml:space="preserve"> </w:t>
      </w:r>
      <w:r w:rsidR="00D76C54">
        <w:t>8</w:t>
      </w:r>
      <w:r w:rsidRPr="006D6886">
        <w:t>.</w:t>
      </w:r>
      <w:r w:rsidR="004F7116">
        <w:t>1 nebo odst. 8.2</w:t>
      </w:r>
      <w:r w:rsidRPr="006D6886">
        <w:t xml:space="preserve"> této </w:t>
      </w:r>
      <w:r w:rsidR="00DD018A" w:rsidRPr="006D6886">
        <w:t>s</w:t>
      </w:r>
      <w:r w:rsidRPr="006D6886">
        <w:t>mlouvy.</w:t>
      </w:r>
    </w:p>
    <w:p w14:paraId="66776B4A" w14:textId="4B458CAB" w:rsidR="00DE709D" w:rsidRPr="006D6886" w:rsidRDefault="00DE709D" w:rsidP="006D6886">
      <w:pPr>
        <w:pStyle w:val="Nadpis2"/>
        <w:ind w:left="567" w:hanging="567"/>
      </w:pPr>
      <w:r w:rsidRPr="006D6886">
        <w:t xml:space="preserve">Zhotovitel je povinen objednateli zaplatit smluvní pokutu ve výši 50.000,- Kč </w:t>
      </w:r>
      <w:r w:rsidR="00E43DAB" w:rsidRPr="006D6886">
        <w:t xml:space="preserve">(slovy: padesát tisíc korun českých) </w:t>
      </w:r>
      <w:r w:rsidRPr="006D6886">
        <w:t xml:space="preserve">za porušení povinnosti uvedené v odst. </w:t>
      </w:r>
      <w:r w:rsidR="00D76C54">
        <w:t>9</w:t>
      </w:r>
      <w:r w:rsidRPr="006D6886">
        <w:t xml:space="preserve">.1 nebo </w:t>
      </w:r>
      <w:r w:rsidR="00D76C54">
        <w:t>9</w:t>
      </w:r>
      <w:r w:rsidRPr="006D6886">
        <w:t>.2 této smlouvy.</w:t>
      </w:r>
    </w:p>
    <w:p w14:paraId="6ED5AFEC" w14:textId="67E2EF82" w:rsidR="00CA2139" w:rsidRPr="006D6886" w:rsidRDefault="00CA2139" w:rsidP="006D6886">
      <w:pPr>
        <w:pStyle w:val="Nadpis2"/>
        <w:ind w:left="567" w:hanging="567"/>
      </w:pPr>
      <w:r w:rsidRPr="006D6886">
        <w:t xml:space="preserve">Zhotovitel je povinen objednateli zaplatit smluvní pokutu ve výši 50.000,- Kč </w:t>
      </w:r>
      <w:r w:rsidR="00E43DAB" w:rsidRPr="006D6886">
        <w:t xml:space="preserve">(slovy: padesát tisíc korun českých) </w:t>
      </w:r>
      <w:r w:rsidRPr="006D6886">
        <w:t xml:space="preserve">za porušení povinnosti nahradit osobu </w:t>
      </w:r>
      <w:r w:rsidR="00D76C54">
        <w:t xml:space="preserve">vedoucího pracovníka </w:t>
      </w:r>
      <w:r w:rsidRPr="006D6886">
        <w:t xml:space="preserve">pouze na základě předchozího písemného souhlasu objednatele dle odst. </w:t>
      </w:r>
      <w:r w:rsidR="00D76C54">
        <w:t>3</w:t>
      </w:r>
      <w:r w:rsidRPr="006D6886">
        <w:t>.8 této smlouvy.</w:t>
      </w:r>
    </w:p>
    <w:p w14:paraId="1F1CA4CF" w14:textId="3FD14703" w:rsidR="00DE709D" w:rsidRPr="006D6886" w:rsidRDefault="00C66B2F" w:rsidP="006D6886">
      <w:pPr>
        <w:pStyle w:val="Nadpis2"/>
        <w:ind w:left="567" w:hanging="567"/>
      </w:pPr>
      <w:r w:rsidRPr="006D6886">
        <w:t xml:space="preserve">Zhotovitel je povinen objednateli zaplatit smluvní pokutu ve výši 1.000- Kč </w:t>
      </w:r>
      <w:r w:rsidR="00E43DAB" w:rsidRPr="006D6886">
        <w:t xml:space="preserve">(slovy: jeden tisíc korun českých) </w:t>
      </w:r>
      <w:r w:rsidRPr="006D6886">
        <w:t xml:space="preserve">za každý, byť započatý, den prodlení se splněním povinnosti dle odst. </w:t>
      </w:r>
      <w:r w:rsidR="00D76C54">
        <w:t>8</w:t>
      </w:r>
      <w:r w:rsidRPr="006D6886">
        <w:t>.3 této smlouvy.</w:t>
      </w:r>
    </w:p>
    <w:p w14:paraId="072DB843" w14:textId="0FA36454" w:rsidR="00DD018A" w:rsidRPr="006D6886" w:rsidRDefault="00DD018A" w:rsidP="006D6886">
      <w:pPr>
        <w:pStyle w:val="Nadpis2"/>
        <w:ind w:left="567" w:hanging="567"/>
      </w:pPr>
      <w:r w:rsidRPr="006D6886">
        <w:t>V případě porušení jiného ustanovení této smlouvy, nežli ustanovení výslovně uvedeného výše v tomto čl</w:t>
      </w:r>
      <w:r w:rsidR="00D76C54">
        <w:t>.</w:t>
      </w:r>
      <w:r w:rsidRPr="006D6886">
        <w:t xml:space="preserve"> </w:t>
      </w:r>
      <w:r w:rsidR="00D76C54">
        <w:t>10</w:t>
      </w:r>
      <w:r w:rsidRPr="006D6886">
        <w:t xml:space="preserve">. smlouvy, se zavazuje zhotovitel objednateli zaplatit smluvní pokutu ve výši 1.000,- Kč </w:t>
      </w:r>
      <w:r w:rsidR="00E43DAB" w:rsidRPr="006D6886">
        <w:t xml:space="preserve">(slovy: jeden tisíc korun českých) </w:t>
      </w:r>
      <w:r w:rsidRPr="006D6886">
        <w:t>za každé jednotlivé porušení smlouvy.</w:t>
      </w:r>
    </w:p>
    <w:p w14:paraId="2F03A12F" w14:textId="3B38A564" w:rsidR="00406610" w:rsidRPr="006D6886" w:rsidRDefault="00406610" w:rsidP="006D6886">
      <w:pPr>
        <w:pStyle w:val="Nadpis2"/>
        <w:ind w:left="567" w:hanging="567"/>
      </w:pPr>
      <w:r w:rsidRPr="006D6886">
        <w:t xml:space="preserve">Úhradou smluvní pokuty není dotčen nárok objednatele na náhradu škody, </w:t>
      </w:r>
      <w:r w:rsidR="00B6367B" w:rsidRPr="006D6886">
        <w:t xml:space="preserve">smluvní strany vylučují </w:t>
      </w:r>
      <w:r w:rsidRPr="006D6886">
        <w:t>aplik</w:t>
      </w:r>
      <w:r w:rsidR="00B6367B" w:rsidRPr="006D6886">
        <w:t>aci</w:t>
      </w:r>
      <w:r w:rsidRPr="006D6886">
        <w:t xml:space="preserve"> ustanovení § 2050 občanského zákoníku</w:t>
      </w:r>
      <w:r w:rsidR="00B6367B" w:rsidRPr="006D6886">
        <w:t xml:space="preserve"> na tuto smlouvu</w:t>
      </w:r>
      <w:r w:rsidRPr="006D6886">
        <w:t>.</w:t>
      </w:r>
    </w:p>
    <w:p w14:paraId="17AE1116" w14:textId="42F22934" w:rsidR="00406610" w:rsidRPr="006D6886" w:rsidRDefault="00406610" w:rsidP="006D6886">
      <w:pPr>
        <w:pStyle w:val="Nadpis2"/>
        <w:ind w:left="567" w:hanging="567"/>
      </w:pPr>
      <w:r w:rsidRPr="006D6886">
        <w:t xml:space="preserve">Smluvní pokuty dle této </w:t>
      </w:r>
      <w:r w:rsidR="00310FA3">
        <w:t>s</w:t>
      </w:r>
      <w:r w:rsidRPr="006D6886">
        <w:t>mlouvy lze kumulovat (sčítat), a to bez omezení. Maximální výše celkové smluvní pokuty není sjednána.</w:t>
      </w:r>
    </w:p>
    <w:p w14:paraId="192347B7" w14:textId="33C6BC1F" w:rsidR="00406610" w:rsidRPr="006D6886" w:rsidRDefault="00406610" w:rsidP="006D6886">
      <w:pPr>
        <w:pStyle w:val="Nadpis2"/>
        <w:ind w:left="567" w:hanging="567"/>
        <w:rPr>
          <w:sz w:val="18"/>
        </w:rPr>
      </w:pPr>
      <w:r w:rsidRPr="006D6886">
        <w:lastRenderedPageBreak/>
        <w:t xml:space="preserve">Objednatel je oprávněn smluvní pokutu, případně vzniklou náhradu škody, na které mu v důsledku porušení závazku zhotovitele vznikl právní nárok, započíst proti kterékoliv úhradě, která přísluší zhotoviteli dle příslušných ustanovení </w:t>
      </w:r>
      <w:r w:rsidR="00DD018A" w:rsidRPr="006D6886">
        <w:t>s</w:t>
      </w:r>
      <w:r w:rsidRPr="006D6886">
        <w:t>mlouvy.</w:t>
      </w:r>
    </w:p>
    <w:p w14:paraId="726DE2E9" w14:textId="5163B849" w:rsidR="00FD1078" w:rsidRPr="006D6886" w:rsidRDefault="00406610" w:rsidP="006D6886">
      <w:pPr>
        <w:pStyle w:val="Nadpis2"/>
        <w:ind w:left="567" w:hanging="567"/>
      </w:pPr>
      <w:r w:rsidRPr="006D6886">
        <w:t xml:space="preserve">Smluvní pokuty sjednané dle tohoto článku jsou splatné do 15 kalendářních dnů </w:t>
      </w:r>
      <w:r w:rsidRPr="006D6886">
        <w:br/>
        <w:t xml:space="preserve">od </w:t>
      </w:r>
      <w:r w:rsidR="00DD018A" w:rsidRPr="006D6886">
        <w:t>doručení písemné výzvy objednatele k úhradě smluvní pokuty zhotoviteli</w:t>
      </w:r>
      <w:r w:rsidRPr="006D6886">
        <w:t xml:space="preserve">, a to na účet objednatele uvedený v záhlaví této </w:t>
      </w:r>
      <w:r w:rsidR="00DD018A" w:rsidRPr="006D6886">
        <w:t>s</w:t>
      </w:r>
      <w:r w:rsidRPr="006D6886">
        <w:t xml:space="preserve">mlouvy. Objednatel je oprávněn započíst splatnou smluvní pokutu proti jakékoli pohledávce zhotovitele vůči objednateli. </w:t>
      </w:r>
    </w:p>
    <w:p w14:paraId="32A860B2" w14:textId="03B60689" w:rsidR="00FD1078" w:rsidRPr="006D6886" w:rsidRDefault="00216FE5" w:rsidP="00216FE5">
      <w:pPr>
        <w:pStyle w:val="Nadpis1"/>
      </w:pPr>
      <w:r w:rsidRPr="006D6886">
        <w:t>vyhrazené změny závazku</w:t>
      </w:r>
    </w:p>
    <w:p w14:paraId="22214B5A" w14:textId="33C04A58" w:rsidR="00D76C54" w:rsidRDefault="00676644" w:rsidP="006D6886">
      <w:pPr>
        <w:pStyle w:val="Nadpis2"/>
        <w:ind w:left="567" w:hanging="567"/>
      </w:pPr>
      <w:r w:rsidRPr="006D6886">
        <w:t xml:space="preserve">Objednatel si v této smlouvě vyhrazuje v souladu s čl. </w:t>
      </w:r>
      <w:r w:rsidR="00D76C54">
        <w:t>17</w:t>
      </w:r>
      <w:r w:rsidRPr="006D6886">
        <w:t xml:space="preserve"> </w:t>
      </w:r>
      <w:r w:rsidR="00EB73AE" w:rsidRPr="006D6886">
        <w:t>z</w:t>
      </w:r>
      <w:r w:rsidRPr="006D6886">
        <w:t>adávací dokumentace</w:t>
      </w:r>
      <w:r w:rsidR="00EB73AE" w:rsidRPr="006D6886">
        <w:t xml:space="preserve"> k veřejné zakázce</w:t>
      </w:r>
      <w:r w:rsidRPr="006D6886">
        <w:t xml:space="preserve"> a v souladu s</w:t>
      </w:r>
      <w:r w:rsidR="00EB73AE" w:rsidRPr="006D6886">
        <w:t> ust.</w:t>
      </w:r>
      <w:r w:rsidRPr="006D6886">
        <w:t xml:space="preserve"> § 100 odst. </w:t>
      </w:r>
      <w:r w:rsidR="00D76C54">
        <w:t xml:space="preserve">1 a </w:t>
      </w:r>
      <w:r w:rsidRPr="006D6886">
        <w:t xml:space="preserve">2 </w:t>
      </w:r>
      <w:r w:rsidR="00443D76">
        <w:t>ZZVZ</w:t>
      </w:r>
      <w:r w:rsidRPr="006D6886">
        <w:t>, ve znění pozdějších předpisů</w:t>
      </w:r>
      <w:r w:rsidR="00C2564D" w:rsidRPr="006D6886">
        <w:t>,</w:t>
      </w:r>
      <w:r w:rsidRPr="006D6886">
        <w:t xml:space="preserve"> </w:t>
      </w:r>
      <w:r w:rsidR="00B66A08">
        <w:t>níže uvedené změny</w:t>
      </w:r>
      <w:r w:rsidR="00456EA4">
        <w:t xml:space="preserve"> závazku</w:t>
      </w:r>
      <w:r w:rsidR="00B66A08">
        <w:t>.</w:t>
      </w:r>
    </w:p>
    <w:p w14:paraId="201AA271" w14:textId="1467037A" w:rsidR="00B66A08" w:rsidRDefault="00B66A08" w:rsidP="00B66A08">
      <w:pPr>
        <w:pStyle w:val="Nadpis2"/>
        <w:ind w:left="567" w:hanging="567"/>
      </w:pPr>
      <w:r>
        <w:t>Z</w:t>
      </w:r>
      <w:r w:rsidR="00C2564D" w:rsidRPr="006D6886">
        <w:t>měn</w:t>
      </w:r>
      <w:r>
        <w:t>a</w:t>
      </w:r>
      <w:r w:rsidR="00676644" w:rsidRPr="006D6886">
        <w:t xml:space="preserve"> </w:t>
      </w:r>
      <w:r w:rsidR="00C2564D" w:rsidRPr="006D6886">
        <w:t>z</w:t>
      </w:r>
      <w:r w:rsidR="00676644" w:rsidRPr="006D6886">
        <w:t>hotovitel</w:t>
      </w:r>
      <w:r>
        <w:t>e, a to následujícím způsobem</w:t>
      </w:r>
      <w:r w:rsidR="00443D76">
        <w:t>:</w:t>
      </w:r>
    </w:p>
    <w:p w14:paraId="752F0D8D" w14:textId="7554EC61" w:rsidR="00B66A08" w:rsidRDefault="005E3B05" w:rsidP="00B66A08">
      <w:pPr>
        <w:pStyle w:val="Nadpis3"/>
        <w:ind w:left="1276" w:hanging="709"/>
      </w:pPr>
      <w:r w:rsidRPr="006D6886">
        <w:t xml:space="preserve">V případě, že objednatel v průběhu </w:t>
      </w:r>
      <w:r w:rsidR="0041434B">
        <w:t xml:space="preserve">prvních dvou let </w:t>
      </w:r>
      <w:r w:rsidRPr="006D6886">
        <w:t>účinnosti smlouvy od této smlouvy odstoupí v souladu s touto smlouvou, je objednatel oprávněn uzavřít smlouvu s dodavatelem, který se umístil jako další v pořadí v zadávacím řízení (dále jen „</w:t>
      </w:r>
      <w:r w:rsidRPr="00B66A08">
        <w:rPr>
          <w:b/>
        </w:rPr>
        <w:t>druhý zhotovitel</w:t>
      </w:r>
      <w:r w:rsidRPr="006D6886">
        <w:t>“ nebo „</w:t>
      </w:r>
      <w:r w:rsidRPr="00B66A08">
        <w:rPr>
          <w:b/>
        </w:rPr>
        <w:t>nový zhotovitel</w:t>
      </w:r>
      <w:r w:rsidRPr="006D6886">
        <w:t>“), a to za podmínek uvedených v nabídce tohoto druhého zhotovitele podané v zadávacím řízení.</w:t>
      </w:r>
      <w:r w:rsidR="00BF79B5" w:rsidRPr="006D6886">
        <w:t xml:space="preserve"> Pokud již bylo ze smlouvy plněno a toto plnění se původnímu zhotoviteli nevrací, je objednatel oprávněn uzavřít s druhým </w:t>
      </w:r>
      <w:r w:rsidR="00650EB4" w:rsidRPr="006D6886">
        <w:t>zhotovitelem</w:t>
      </w:r>
      <w:r w:rsidR="00BF79B5" w:rsidRPr="006D6886">
        <w:t xml:space="preserve"> smlouvu na plnění veřejné zakázky ve zbývajícím rozsahu.</w:t>
      </w:r>
      <w:r w:rsidRPr="006D6886">
        <w:t xml:space="preserve"> Tento postup se použije obdobně v případě dodavatelů, kteří se umístili v zadávacím řízení na třetím a dalším místě v pořadí dle hodnocení nabídek.</w:t>
      </w:r>
    </w:p>
    <w:p w14:paraId="695E8476" w14:textId="77777777" w:rsidR="00B66A08" w:rsidRDefault="00676644" w:rsidP="00B66A08">
      <w:pPr>
        <w:pStyle w:val="Nadpis3"/>
        <w:ind w:left="1276" w:hanging="709"/>
      </w:pPr>
      <w:r w:rsidRPr="006D6886">
        <w:t xml:space="preserve">Objednatel </w:t>
      </w:r>
      <w:r w:rsidR="00973BF6" w:rsidRPr="006D6886">
        <w:t>n</w:t>
      </w:r>
      <w:r w:rsidRPr="006D6886">
        <w:t xml:space="preserve">ovému zhotoviteli zašle informativní (nezávazné) úplné znění </w:t>
      </w:r>
      <w:r w:rsidR="005A0697" w:rsidRPr="006D6886">
        <w:t>s</w:t>
      </w:r>
      <w:r w:rsidRPr="006D6886">
        <w:t>mlouvy</w:t>
      </w:r>
      <w:r w:rsidR="005A0697" w:rsidRPr="006D6886">
        <w:t>, které bude novým zhotovitelem doplněno v souladu s jím podanou nabídkou v zadávacím řízení</w:t>
      </w:r>
      <w:r w:rsidRPr="006D6886">
        <w:t>.</w:t>
      </w:r>
    </w:p>
    <w:p w14:paraId="24ABCB14" w14:textId="650056AE" w:rsidR="00B66A08" w:rsidRDefault="00B66A08" w:rsidP="00B66A08">
      <w:pPr>
        <w:pStyle w:val="Nadpis3"/>
        <w:ind w:left="1276" w:hanging="709"/>
      </w:pPr>
      <w:r w:rsidRPr="006D6886">
        <w:t xml:space="preserve">Objednateli zůstávají zachovány námitky z porušení smlouvy, jakož i vzniklých dluhů, vůči původnímu zhotoviteli i po uzavření smlouvy s novým zhotovitelem dle tohoto čl. </w:t>
      </w:r>
      <w:r>
        <w:t>11</w:t>
      </w:r>
      <w:r w:rsidRPr="006D6886">
        <w:t xml:space="preserve"> smlouvy. Nový zhotovitel nebude odpovědný, a tedy dosavadní zhotovitel nadále odpovídá, za porušení smlouvy dosavadním zhotovitelem (vč. případné povinnosti zaplatit smluvní pokutu), jakož i nový zhotovitel nebude odpovědný, a tedy dosavadní zhotovitel nadále odpovídá, za dluhy takového dosavadního zhotovitele včetně povinnosti nahradit újmu způsobenou dosavadním zhotovitelem, jestliže vznikly do uzavření smlouvy s novým zhotovitelem dle čl. </w:t>
      </w:r>
      <w:r>
        <w:t>11</w:t>
      </w:r>
      <w:r w:rsidRPr="006D6886">
        <w:t>. této smlouvy. Dluhů vzniklých objednateli vůči dosavadnímu zhotoviteli z plnění před uzavřením smlouvy s novým zhotovitelem dle této Smlouvy se objednatel zprostí jejich úhradou dosavadnímu zhotoviteli.</w:t>
      </w:r>
    </w:p>
    <w:p w14:paraId="2ED6E961" w14:textId="16FE0B01" w:rsidR="00261614" w:rsidRDefault="00B66A08" w:rsidP="00B66A08">
      <w:pPr>
        <w:pStyle w:val="Nadpis2"/>
        <w:ind w:left="567" w:hanging="567"/>
      </w:pPr>
      <w:r>
        <w:t xml:space="preserve">Změna </w:t>
      </w:r>
      <w:r w:rsidR="00443D76">
        <w:t>počátku</w:t>
      </w:r>
      <w:r w:rsidR="004C7628">
        <w:t xml:space="preserve">, </w:t>
      </w:r>
      <w:r>
        <w:t xml:space="preserve">rozsahu </w:t>
      </w:r>
      <w:r w:rsidR="004C7628">
        <w:t xml:space="preserve">a ceny </w:t>
      </w:r>
      <w:r w:rsidR="00443D76">
        <w:t>úklidových služeb</w:t>
      </w:r>
      <w:r w:rsidR="004C7628">
        <w:t xml:space="preserve"> v rámci řádného úklidu</w:t>
      </w:r>
      <w:r>
        <w:t>, a to následovně:</w:t>
      </w:r>
    </w:p>
    <w:p w14:paraId="0CB515D4" w14:textId="22228179" w:rsidR="0041434B" w:rsidRDefault="00B66A08" w:rsidP="00D3439F">
      <w:pPr>
        <w:pStyle w:val="Nadpis3"/>
        <w:ind w:left="1276" w:hanging="709"/>
      </w:pPr>
      <w:r>
        <w:lastRenderedPageBreak/>
        <w:t>Objednatel si vyhrazuje v souladu s</w:t>
      </w:r>
      <w:r w:rsidR="00C93802">
        <w:t> odst. 4.4</w:t>
      </w:r>
      <w:r>
        <w:t xml:space="preserve"> této </w:t>
      </w:r>
      <w:r w:rsidR="00761F4E">
        <w:t>s</w:t>
      </w:r>
      <w:r>
        <w:t xml:space="preserve">mlouvy právo změny </w:t>
      </w:r>
      <w:r w:rsidR="0041434B">
        <w:t>časového rozmezí</w:t>
      </w:r>
      <w:r w:rsidR="00443D76" w:rsidRPr="001273D2">
        <w:t xml:space="preserve"> veškerých úklidových služeb poskytovaných v rámci řádného úklidu</w:t>
      </w:r>
      <w:r w:rsidR="0041434B">
        <w:t xml:space="preserve">, a to v případě změny provozních hodin dle provozního řádu objednatele. </w:t>
      </w:r>
    </w:p>
    <w:p w14:paraId="0B9CC0FC" w14:textId="294692F6" w:rsidR="00C93802" w:rsidRDefault="00C93802" w:rsidP="00C93802">
      <w:pPr>
        <w:pStyle w:val="Nadpis3"/>
        <w:ind w:left="1276" w:hanging="709"/>
      </w:pPr>
      <w:r>
        <w:t>Objednatel si dále vyhrazuje v souladu s odst. 4.</w:t>
      </w:r>
      <w:r w:rsidR="004F7116">
        <w:t>4</w:t>
      </w:r>
      <w:r>
        <w:t xml:space="preserve"> této smlouvy právo změny rozsahu úklidových služeb v jednotlivých objektech či prostorách objednatele, a to v případě, kdy v důsledku vzniku nepředvídané okolnosti na straně objednatele nebude po objednateli možné spravedlivě žádat, aby po zhotoviteli požadoval poskytování úklidových služeb v takových objektech či prostorách. Těmito okolnostmi jsou zejména odebrání konkrétního objektu z hospodaření objednatele, příslušným orgánem nařízená karanténa v určitém objektu či prostoru objednatele, nájem určitého objektu či prostoru třetí osobou</w:t>
      </w:r>
      <w:r w:rsidR="00E66CF0">
        <w:t xml:space="preserve">. </w:t>
      </w:r>
      <w:r>
        <w:t xml:space="preserve"> </w:t>
      </w:r>
    </w:p>
    <w:p w14:paraId="6D74623C" w14:textId="1380A3C3" w:rsidR="00C93802" w:rsidRDefault="0041434B" w:rsidP="00D3439F">
      <w:pPr>
        <w:pStyle w:val="Nadpis3"/>
        <w:ind w:left="1276" w:hanging="709"/>
      </w:pPr>
      <w:r>
        <w:t>Objednatel si dále vyhrazuje v souladu s odst. 4.6 této smlouvy právo změny počátku řádného úklidu v objektu objednatele – pracoviště na adrese</w:t>
      </w:r>
      <w:r w:rsidRPr="00F82FB7">
        <w:t>, Korunní 906/29, 120 00 Praha – Vinohrady</w:t>
      </w:r>
      <w:r>
        <w:t xml:space="preserve">, </w:t>
      </w:r>
      <w:r w:rsidR="00C93802">
        <w:t xml:space="preserve">kdy počátek řádného úklidu bude stanoven objednatelem na základě toho, zda a kdy bude uvedený objekt svěřen objednateli k hospodaření, avšak </w:t>
      </w:r>
      <w:r w:rsidR="00E66CF0">
        <w:t>počátek nebude stanoven</w:t>
      </w:r>
      <w:r w:rsidR="00C93802">
        <w:t xml:space="preserve"> dříve, než od 1.</w:t>
      </w:r>
      <w:r w:rsidR="00EC17E2">
        <w:t>9</w:t>
      </w:r>
      <w:r w:rsidR="00C93802">
        <w:t xml:space="preserve">.2024. </w:t>
      </w:r>
    </w:p>
    <w:p w14:paraId="12E2C32F" w14:textId="3517D2B4" w:rsidR="00B66A08" w:rsidRDefault="00B66A08" w:rsidP="004C7628">
      <w:pPr>
        <w:pStyle w:val="Nadpis3"/>
        <w:ind w:left="1276" w:hanging="709"/>
      </w:pPr>
      <w:r>
        <w:t xml:space="preserve">Objednatel si vyhrazuje </w:t>
      </w:r>
      <w:r w:rsidR="004C7628">
        <w:t>v případě provedené změny dle odst. 11.</w:t>
      </w:r>
      <w:r w:rsidR="00310FA3">
        <w:t>3</w:t>
      </w:r>
      <w:r w:rsidR="004C7628">
        <w:t>.</w:t>
      </w:r>
      <w:r w:rsidR="00E66CF0">
        <w:t>2 a 11.3.3</w:t>
      </w:r>
      <w:r w:rsidR="004C7628">
        <w:t xml:space="preserve"> této smlouvy </w:t>
      </w:r>
      <w:r>
        <w:t xml:space="preserve">právo </w:t>
      </w:r>
      <w:r w:rsidR="00347B02">
        <w:t xml:space="preserve">na </w:t>
      </w:r>
      <w:r>
        <w:t>změn</w:t>
      </w:r>
      <w:r w:rsidR="00347B02">
        <w:t>u</w:t>
      </w:r>
      <w:r>
        <w:t xml:space="preserve"> ceny </w:t>
      </w:r>
      <w:r w:rsidR="00347B02">
        <w:t>za řádný úklid, a to tak, že c</w:t>
      </w:r>
      <w:r>
        <w:t>ena bude upravena</w:t>
      </w:r>
      <w:r w:rsidR="00347B02">
        <w:t>, resp. stanovena</w:t>
      </w:r>
      <w:r>
        <w:t xml:space="preserve"> </w:t>
      </w:r>
      <w:r w:rsidR="004C7628">
        <w:t xml:space="preserve">podle nacenění dílčích úklidových služeb uvedeného v příloze č. </w:t>
      </w:r>
      <w:r w:rsidR="00347B02">
        <w:t>2</w:t>
      </w:r>
      <w:r w:rsidR="004C7628">
        <w:t xml:space="preserve"> této smlouvy.</w:t>
      </w:r>
      <w:r w:rsidR="00347B02">
        <w:t xml:space="preserve"> Cena bude vždy odpovídat souhrnu dílčích cen těch úklidových služeb, které budou objednateli </w:t>
      </w:r>
      <w:r w:rsidR="00E66CF0">
        <w:t xml:space="preserve">skutečně </w:t>
      </w:r>
      <w:r w:rsidR="00347B02">
        <w:t>poskytovány.</w:t>
      </w:r>
    </w:p>
    <w:p w14:paraId="76186E1D" w14:textId="23B7204A" w:rsidR="00E55CA2" w:rsidRDefault="004C7628" w:rsidP="00E55CA2">
      <w:pPr>
        <w:pStyle w:val="Nadpis3"/>
        <w:ind w:left="1276" w:hanging="709"/>
      </w:pPr>
      <w:r>
        <w:t xml:space="preserve">Vyhrazená změna </w:t>
      </w:r>
      <w:r w:rsidR="00347B02">
        <w:t>dle odst. 11.</w:t>
      </w:r>
      <w:r w:rsidR="00456EA4">
        <w:t>3</w:t>
      </w:r>
      <w:r w:rsidR="00347B02">
        <w:t xml:space="preserve"> této smlouvy </w:t>
      </w:r>
      <w:r>
        <w:t>musí být oznámena ze strany objednatele minimálně čtrnáct (14) kalendářních dní před zamýšlenou změnou, a to prostřednictvím kontaktního e-mailu vedoucího pracovníka. Pokud by objednatel změnu oznámil méně než čtrnáct (14) dní před její účinností, je k tomuto nutná písemná akceptace ze strany zhotovitele.</w:t>
      </w:r>
    </w:p>
    <w:p w14:paraId="1BF87F63" w14:textId="190DB686" w:rsidR="00456EA4" w:rsidRDefault="00456EA4" w:rsidP="00B66A08">
      <w:pPr>
        <w:pStyle w:val="Nadpis2"/>
        <w:ind w:left="567" w:hanging="567"/>
      </w:pPr>
      <w:r>
        <w:t xml:space="preserve">Provádění </w:t>
      </w:r>
      <w:r w:rsidR="004F7116">
        <w:t>mimo</w:t>
      </w:r>
      <w:r>
        <w:t>řádného úklidu na základě objednávky objednatele, a to postupem dle čl. 5. této smlouvy.</w:t>
      </w:r>
    </w:p>
    <w:p w14:paraId="0D9256C2" w14:textId="0CD8E863" w:rsidR="00B66A08" w:rsidRDefault="00E55CA2" w:rsidP="00B66A08">
      <w:pPr>
        <w:pStyle w:val="Nadpis2"/>
        <w:ind w:left="567" w:hanging="567"/>
      </w:pPr>
      <w:r>
        <w:t xml:space="preserve">Změna ceny všech úklidových služeb (inflační doložka), a to postupem dle </w:t>
      </w:r>
      <w:r w:rsidR="00456EA4">
        <w:t>odst.</w:t>
      </w:r>
      <w:r>
        <w:t xml:space="preserve"> 6.3.2 této smlouvy.</w:t>
      </w:r>
    </w:p>
    <w:p w14:paraId="1E9B7F49" w14:textId="77777777" w:rsidR="00B66A08" w:rsidRPr="00B66A08" w:rsidRDefault="00B66A08" w:rsidP="00B66A08"/>
    <w:p w14:paraId="6865C977" w14:textId="17E5EABC" w:rsidR="00FD1078" w:rsidRPr="006D6886" w:rsidRDefault="001E2E41" w:rsidP="001E2E41">
      <w:pPr>
        <w:pStyle w:val="Nadpis1"/>
      </w:pPr>
      <w:r w:rsidRPr="006D6886">
        <w:t>trvání a ukončení smlouvy</w:t>
      </w:r>
    </w:p>
    <w:p w14:paraId="133E777F" w14:textId="0F3F1D94" w:rsidR="00615EC6" w:rsidRPr="006D6886" w:rsidRDefault="00615EC6" w:rsidP="006D6886">
      <w:pPr>
        <w:pStyle w:val="Nadpis2"/>
        <w:ind w:left="567" w:hanging="567"/>
      </w:pPr>
      <w:r w:rsidRPr="006D6886">
        <w:t xml:space="preserve">Tato </w:t>
      </w:r>
      <w:r w:rsidR="005A39CA">
        <w:t>s</w:t>
      </w:r>
      <w:r w:rsidRPr="006D6886">
        <w:t>mlouva se uzavírá na dobu neurčitou, účinnosti nabývá dnem zveřejnění v registru smluv.</w:t>
      </w:r>
    </w:p>
    <w:p w14:paraId="5E7AFFE7" w14:textId="77777777" w:rsidR="00615EC6" w:rsidRPr="006D6886" w:rsidRDefault="00615EC6" w:rsidP="006D6886">
      <w:pPr>
        <w:pStyle w:val="Nadpis2"/>
        <w:ind w:left="567" w:hanging="567"/>
      </w:pPr>
      <w:r w:rsidRPr="006D6886">
        <w:t>Smlouva může zaniknout:</w:t>
      </w:r>
    </w:p>
    <w:p w14:paraId="2FB826AC" w14:textId="77777777" w:rsidR="00615EC6" w:rsidRPr="006D6886" w:rsidRDefault="00615EC6" w:rsidP="006D6886">
      <w:pPr>
        <w:pStyle w:val="Nadpis3"/>
        <w:ind w:left="1276" w:hanging="709"/>
      </w:pPr>
      <w:r w:rsidRPr="006D6886">
        <w:t>písemnou dohodou smluvních stran,</w:t>
      </w:r>
    </w:p>
    <w:p w14:paraId="46B06196" w14:textId="43348523" w:rsidR="00615EC6" w:rsidRPr="006D6886" w:rsidRDefault="00615EC6" w:rsidP="006D6886">
      <w:pPr>
        <w:pStyle w:val="Nadpis3"/>
        <w:ind w:left="1276" w:hanging="709"/>
      </w:pPr>
      <w:r w:rsidRPr="006D6886">
        <w:t xml:space="preserve">písemnou výpovědí za podmínek uvedených </w:t>
      </w:r>
      <w:r w:rsidR="008308B4" w:rsidRPr="006D6886">
        <w:t>v tomto článku 1</w:t>
      </w:r>
      <w:r w:rsidR="00E55CA2">
        <w:t>2</w:t>
      </w:r>
      <w:r w:rsidR="008308B4" w:rsidRPr="006D6886">
        <w:t>. smlouvy</w:t>
      </w:r>
      <w:r w:rsidRPr="006D6886">
        <w:t xml:space="preserve">, </w:t>
      </w:r>
    </w:p>
    <w:p w14:paraId="779C8DCE" w14:textId="77777777" w:rsidR="00615EC6" w:rsidRPr="006D6886" w:rsidRDefault="00615EC6" w:rsidP="006D6886">
      <w:pPr>
        <w:pStyle w:val="Nadpis3"/>
        <w:ind w:left="1276" w:hanging="709"/>
      </w:pPr>
      <w:r w:rsidRPr="006D6886">
        <w:lastRenderedPageBreak/>
        <w:t>odstoupením od smlouvy.</w:t>
      </w:r>
    </w:p>
    <w:p w14:paraId="4BF921A1" w14:textId="796DE53D" w:rsidR="00615EC6" w:rsidRPr="006D6886" w:rsidRDefault="00615EC6" w:rsidP="006D6886">
      <w:pPr>
        <w:pStyle w:val="Nadpis2"/>
        <w:ind w:left="567" w:hanging="567"/>
      </w:pPr>
      <w:r w:rsidRPr="006D6886">
        <w:t xml:space="preserve">Smluvní strany </w:t>
      </w:r>
      <w:r w:rsidR="008308B4" w:rsidRPr="006D6886">
        <w:t>jsou oprávněny smlouvu vypovědět</w:t>
      </w:r>
      <w:r w:rsidRPr="006D6886">
        <w:t xml:space="preserve"> i bez udání důvodu. Výpovědní </w:t>
      </w:r>
      <w:r w:rsidR="002E11B7" w:rsidRPr="006D6886">
        <w:t>doba</w:t>
      </w:r>
      <w:r w:rsidRPr="006D6886">
        <w:t xml:space="preserve"> činí 3 měsíce a počíná běžet prvním dnem kalendářního měsíce následujícího po měsíci, v němž byla výpověď druhé smluvní straně doručena.</w:t>
      </w:r>
    </w:p>
    <w:p w14:paraId="2F8BF8D4" w14:textId="108CA05B" w:rsidR="00615EC6" w:rsidRPr="006D6886" w:rsidRDefault="00615EC6" w:rsidP="006D6886">
      <w:pPr>
        <w:pStyle w:val="Nadpis2"/>
        <w:ind w:left="567" w:hanging="567"/>
      </w:pPr>
      <w:r w:rsidRPr="006D6886">
        <w:t xml:space="preserve">Objednatel má právo odstoupit od této </w:t>
      </w:r>
      <w:r w:rsidR="005A39CA">
        <w:t>s</w:t>
      </w:r>
      <w:r w:rsidRPr="006D6886">
        <w:t>mlouvy:</w:t>
      </w:r>
    </w:p>
    <w:p w14:paraId="27D5A09A" w14:textId="273A61B0" w:rsidR="00615EC6" w:rsidRPr="006D6886" w:rsidRDefault="00615EC6" w:rsidP="006D6886">
      <w:pPr>
        <w:pStyle w:val="Nadpis3"/>
        <w:ind w:left="1276" w:hanging="709"/>
      </w:pPr>
      <w:r w:rsidRPr="006D6886">
        <w:t xml:space="preserve">při opakovaném porušování řádného a včasného plnění povinností zhotovitele dle </w:t>
      </w:r>
      <w:r w:rsidR="008C745A" w:rsidRPr="006D6886">
        <w:t xml:space="preserve">čl. </w:t>
      </w:r>
      <w:r w:rsidR="000075AE">
        <w:t>4</w:t>
      </w:r>
      <w:r w:rsidR="008C745A" w:rsidRPr="006D6886">
        <w:t>.</w:t>
      </w:r>
      <w:r w:rsidR="000075AE">
        <w:t xml:space="preserve"> a 5.</w:t>
      </w:r>
      <w:r w:rsidR="008C745A" w:rsidRPr="006D6886">
        <w:t xml:space="preserve"> </w:t>
      </w:r>
      <w:r w:rsidR="002E11B7" w:rsidRPr="006D6886">
        <w:t>této smlouvy</w:t>
      </w:r>
      <w:r w:rsidRPr="006D6886">
        <w:t xml:space="preserve">, nejméně však v součtu </w:t>
      </w:r>
      <w:r w:rsidR="001443EE" w:rsidRPr="006D6886">
        <w:t>pěti</w:t>
      </w:r>
      <w:r w:rsidRPr="006D6886">
        <w:t xml:space="preserve"> (</w:t>
      </w:r>
      <w:r w:rsidR="001443EE" w:rsidRPr="006D6886">
        <w:t>5</w:t>
      </w:r>
      <w:r w:rsidRPr="006D6886">
        <w:t>) porušení včetně,</w:t>
      </w:r>
    </w:p>
    <w:p w14:paraId="35879075" w14:textId="4F42B941" w:rsidR="001443EE" w:rsidRPr="006D6886" w:rsidRDefault="001443EE" w:rsidP="006D6886">
      <w:pPr>
        <w:pStyle w:val="Nadpis3"/>
        <w:ind w:left="1276" w:hanging="709"/>
      </w:pPr>
      <w:r w:rsidRPr="006D6886">
        <w:t xml:space="preserve">v případě porušení povinnosti zhotovitele dle odst. </w:t>
      </w:r>
      <w:r w:rsidR="005A39CA">
        <w:t>8</w:t>
      </w:r>
      <w:r w:rsidRPr="006D6886">
        <w:t xml:space="preserve">.1, nebo </w:t>
      </w:r>
      <w:r w:rsidR="005A39CA">
        <w:t>8.</w:t>
      </w:r>
      <w:r w:rsidRPr="006D6886">
        <w:t xml:space="preserve">2 </w:t>
      </w:r>
      <w:r w:rsidR="005A39CA">
        <w:t xml:space="preserve">této </w:t>
      </w:r>
      <w:r w:rsidRPr="006D6886">
        <w:t>smlouvy,</w:t>
      </w:r>
    </w:p>
    <w:p w14:paraId="45B193D1" w14:textId="23570B3B" w:rsidR="001443EE" w:rsidRPr="006D6886" w:rsidRDefault="001443EE" w:rsidP="006D6886">
      <w:pPr>
        <w:pStyle w:val="Nadpis3"/>
        <w:ind w:left="1276" w:hanging="709"/>
      </w:pPr>
      <w:r w:rsidRPr="006D6886">
        <w:t xml:space="preserve">v případě porušení povinnosti zhotovitele dle čl. </w:t>
      </w:r>
      <w:r w:rsidR="005A39CA">
        <w:t>9 této</w:t>
      </w:r>
      <w:r w:rsidRPr="006D6886">
        <w:t xml:space="preserve"> smlouvy</w:t>
      </w:r>
    </w:p>
    <w:p w14:paraId="497F07A4" w14:textId="427FA271" w:rsidR="00615EC6" w:rsidRPr="006D6886" w:rsidRDefault="00615EC6" w:rsidP="006D6886">
      <w:pPr>
        <w:pStyle w:val="Nadpis3"/>
        <w:ind w:left="1276" w:hanging="709"/>
      </w:pPr>
      <w:r w:rsidRPr="006D6886">
        <w:t xml:space="preserve">pokud vůči majetku </w:t>
      </w:r>
      <w:r w:rsidR="00E45654" w:rsidRPr="006D6886">
        <w:t>z</w:t>
      </w:r>
      <w:r w:rsidRPr="006D6886">
        <w:t>hotovitele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3B2CD9A8" w14:textId="22CB7A8E" w:rsidR="00615EC6" w:rsidRPr="006D6886" w:rsidRDefault="00615EC6" w:rsidP="006D6886">
      <w:pPr>
        <w:pStyle w:val="Nadpis3"/>
        <w:ind w:left="1276" w:hanging="709"/>
      </w:pPr>
      <w:r w:rsidRPr="006D6886">
        <w:t xml:space="preserve">dále také i z jiných zákonných důvodů. </w:t>
      </w:r>
    </w:p>
    <w:p w14:paraId="706709AD" w14:textId="0104CFB7" w:rsidR="006C3161" w:rsidRDefault="00615EC6" w:rsidP="006D6886">
      <w:pPr>
        <w:pStyle w:val="Nadpis2"/>
        <w:ind w:left="567" w:hanging="567"/>
      </w:pPr>
      <w:r w:rsidRPr="006D6886">
        <w:t xml:space="preserve">Odstoupením od </w:t>
      </w:r>
      <w:r w:rsidR="006960C2" w:rsidRPr="006D6886">
        <w:t>s</w:t>
      </w:r>
      <w:r w:rsidRPr="006D6886">
        <w:t xml:space="preserve">mlouvy zanikají všechna práva a povinnosti smluvních stran </w:t>
      </w:r>
      <w:r w:rsidRPr="006D6886">
        <w:br/>
        <w:t xml:space="preserve">z této </w:t>
      </w:r>
      <w:r w:rsidR="00CE2110" w:rsidRPr="006D6886">
        <w:t>s</w:t>
      </w:r>
      <w:r w:rsidRPr="006D6886">
        <w:t xml:space="preserve">mlouvy, není-li v této </w:t>
      </w:r>
      <w:r w:rsidR="00CE2110" w:rsidRPr="006D6886">
        <w:t>s</w:t>
      </w:r>
      <w:r w:rsidRPr="006D6886">
        <w:t xml:space="preserve">mlouvě uvedeno jinak. </w:t>
      </w:r>
      <w:r w:rsidR="00CE2110" w:rsidRPr="006D6886">
        <w:t>Smluvní s</w:t>
      </w:r>
      <w:r w:rsidRPr="006D6886">
        <w:t xml:space="preserve">trany sjednávají účinky odstoupení ex </w:t>
      </w:r>
      <w:proofErr w:type="spellStart"/>
      <w:r w:rsidRPr="006D6886">
        <w:t>nunc</w:t>
      </w:r>
      <w:proofErr w:type="spellEnd"/>
      <w:r w:rsidRPr="006D6886">
        <w:t xml:space="preserve">. Odstoupení od </w:t>
      </w:r>
      <w:r w:rsidR="00CE2110" w:rsidRPr="006D6886">
        <w:t>s</w:t>
      </w:r>
      <w:r w:rsidRPr="006D6886">
        <w:t xml:space="preserve">mlouvy se nedotýká zejména nároku na náhradu škody, nároků na smluvní pokuty, tyto mají podle vůle smluvních stran zůstat zachovány i v případě odstoupení od </w:t>
      </w:r>
      <w:r w:rsidR="00CE2110" w:rsidRPr="006D6886">
        <w:t>s</w:t>
      </w:r>
      <w:r w:rsidRPr="006D6886">
        <w:t>mlouvy</w:t>
      </w:r>
      <w:r w:rsidR="00CE2110" w:rsidRPr="006D6886">
        <w:t>, nebo jiného ukončení smlouvy</w:t>
      </w:r>
      <w:r w:rsidRPr="006D6886">
        <w:t>.</w:t>
      </w:r>
    </w:p>
    <w:p w14:paraId="30A148C4" w14:textId="77777777" w:rsidR="00456EA4" w:rsidRPr="00456EA4" w:rsidRDefault="00456EA4" w:rsidP="00456EA4"/>
    <w:p w14:paraId="76FDAF5F" w14:textId="6B1B6F44" w:rsidR="006C3161" w:rsidRPr="006D6886" w:rsidRDefault="008D2675" w:rsidP="00C16336">
      <w:pPr>
        <w:pStyle w:val="Nadpis1"/>
      </w:pPr>
      <w:r w:rsidRPr="006D6886">
        <w:t>ustanovení o doručování</w:t>
      </w:r>
    </w:p>
    <w:p w14:paraId="29B1C087" w14:textId="5F98D76A" w:rsidR="004A1943" w:rsidRPr="006D6886" w:rsidRDefault="004A1943" w:rsidP="006D6886">
      <w:pPr>
        <w:pStyle w:val="Nadpis2"/>
        <w:ind w:left="567" w:hanging="567"/>
      </w:pPr>
      <w:r w:rsidRPr="006D6886">
        <w:t>Veškeré písemnosti související s touto </w:t>
      </w:r>
      <w:r w:rsidR="00E90018" w:rsidRPr="006D6886">
        <w:t>s</w:t>
      </w:r>
      <w:r w:rsidRPr="006D6886">
        <w:t>mlouvou se doručují</w:t>
      </w:r>
      <w:r w:rsidR="00096642" w:rsidRPr="006D6886">
        <w:t xml:space="preserve"> </w:t>
      </w:r>
      <w:r w:rsidRPr="006D6886">
        <w:t>na adresu</w:t>
      </w:r>
      <w:r w:rsidR="00096642" w:rsidRPr="006D6886">
        <w:t xml:space="preserve"> </w:t>
      </w:r>
      <w:r w:rsidRPr="006D6886">
        <w:t xml:space="preserve">objednatele nebo zhotovitele uvedenou v této </w:t>
      </w:r>
      <w:r w:rsidR="00B91F75" w:rsidRPr="006D6886">
        <w:t>s</w:t>
      </w:r>
      <w:r w:rsidRPr="006D6886">
        <w:t>mlouvě</w:t>
      </w:r>
      <w:r w:rsidR="00375114" w:rsidRPr="006D6886">
        <w:t>, není-li v této smlouvě uvedeno jinak</w:t>
      </w:r>
      <w:r w:rsidRPr="006D6886">
        <w:t xml:space="preserve">. Pokud v průběhu plnění této </w:t>
      </w:r>
      <w:r w:rsidR="00C261E9" w:rsidRPr="006D6886">
        <w:t>s</w:t>
      </w:r>
      <w:r w:rsidRPr="006D6886">
        <w:t>mlouvy dojde ke změně adresy některé z</w:t>
      </w:r>
      <w:r w:rsidR="00C261E9" w:rsidRPr="006D6886">
        <w:t>e smluvních stran</w:t>
      </w:r>
      <w:r w:rsidRPr="006D6886">
        <w:t xml:space="preserve">, je </w:t>
      </w:r>
      <w:r w:rsidR="00C261E9" w:rsidRPr="006D6886">
        <w:t>povinna jedna smluvní strana</w:t>
      </w:r>
      <w:r w:rsidRPr="006D6886">
        <w:t xml:space="preserve"> neprodleně písemně oznámit druhé</w:t>
      </w:r>
      <w:r w:rsidR="00C261E9" w:rsidRPr="006D6886">
        <w:t xml:space="preserve"> smluvní straně </w:t>
      </w:r>
      <w:r w:rsidRPr="006D6886">
        <w:t xml:space="preserve">tuto změnu, a to způsobem uvedeným v tomto článku.  </w:t>
      </w:r>
    </w:p>
    <w:p w14:paraId="69DE777B" w14:textId="5A8C5EEC" w:rsidR="00B05D4F" w:rsidRDefault="005A39CA" w:rsidP="006D6886">
      <w:pPr>
        <w:pStyle w:val="Nadpis2"/>
        <w:ind w:left="567" w:hanging="567"/>
      </w:pPr>
      <w:r>
        <w:t>Bude-li se písemnost doručovat prostřednictvím poštovního doručovatele a n</w:t>
      </w:r>
      <w:r w:rsidR="004A1943" w:rsidRPr="006D6886">
        <w:t xml:space="preserve">ebyl-li objednatel nebo zhotovitel na uvedené adrese zastižen, písemnost se prostřednictvím poštovního doručovatele uloží na poště. Nevyzvedne-li si </w:t>
      </w:r>
      <w:r>
        <w:t>smluvní strana</w:t>
      </w:r>
      <w:r w:rsidR="004A1943" w:rsidRPr="006D6886">
        <w:t xml:space="preserve"> zásilku</w:t>
      </w:r>
      <w:r w:rsidR="00AF24A5" w:rsidRPr="006D6886">
        <w:t xml:space="preserve"> </w:t>
      </w:r>
      <w:r w:rsidR="004A1943" w:rsidRPr="006D6886">
        <w:t xml:space="preserve">do deseti kalendářních dnů od uložení, považuje se poslední den této lhůty za den doručení, i když se </w:t>
      </w:r>
      <w:r>
        <w:t>smluvní strana</w:t>
      </w:r>
      <w:r w:rsidR="004A1943" w:rsidRPr="006D6886">
        <w:t xml:space="preserve"> o doručení nedozvěděl</w:t>
      </w:r>
      <w:r>
        <w:t>a</w:t>
      </w:r>
      <w:r w:rsidR="004A1943" w:rsidRPr="006D6886">
        <w:t>.</w:t>
      </w:r>
    </w:p>
    <w:p w14:paraId="56226836" w14:textId="77777777" w:rsidR="00456EA4" w:rsidRPr="00456EA4" w:rsidRDefault="00456EA4" w:rsidP="00456EA4"/>
    <w:p w14:paraId="49CFCF32" w14:textId="15A875AC" w:rsidR="003C59DE" w:rsidRPr="006D6886" w:rsidRDefault="00FD1078" w:rsidP="00CF57B8">
      <w:pPr>
        <w:pStyle w:val="Nadpis1"/>
      </w:pPr>
      <w:r w:rsidRPr="006D6886">
        <w:lastRenderedPageBreak/>
        <w:t xml:space="preserve">Závěrečná </w:t>
      </w:r>
      <w:r w:rsidR="00D92B6F" w:rsidRPr="006D6886">
        <w:t>ustanovení</w:t>
      </w:r>
    </w:p>
    <w:p w14:paraId="38A5C6DD" w14:textId="44B69931" w:rsidR="00CF57B8" w:rsidRPr="006D6886" w:rsidRDefault="00CF57B8" w:rsidP="006D6886">
      <w:pPr>
        <w:pStyle w:val="Nadpis2"/>
        <w:ind w:left="567" w:hanging="567"/>
      </w:pPr>
      <w:r w:rsidRPr="006D6886">
        <w:t xml:space="preserve">Právní vztahy vzniklé z této smlouvy nebo s touto smlouvou související se řídí, pokud z této </w:t>
      </w:r>
      <w:r w:rsidR="00C9259D" w:rsidRPr="006D6886">
        <w:t>s</w:t>
      </w:r>
      <w:r w:rsidRPr="006D6886">
        <w:t>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4ACAE6A6" w14:textId="792A49F2" w:rsidR="00CF57B8" w:rsidRPr="006D6886" w:rsidRDefault="00CF57B8" w:rsidP="006D6886">
      <w:pPr>
        <w:pStyle w:val="Nadpis2"/>
        <w:ind w:left="567" w:hanging="567"/>
      </w:pPr>
      <w:r w:rsidRPr="006D6886">
        <w:t>Tuto smlouvu</w:t>
      </w:r>
      <w:r w:rsidR="004F7116">
        <w:t>, není-li stanoveno jinak,</w:t>
      </w:r>
      <w:r w:rsidRPr="006D6886">
        <w:t xml:space="preserve"> lze měnit, doplňovat nebo rušit pouze písemně, a to číslovanými dodatky, podepsanými oběma smluvními stranami na jedné listině.</w:t>
      </w:r>
      <w:r w:rsidR="004F7116">
        <w:t xml:space="preserve"> </w:t>
      </w:r>
      <w:r w:rsidR="00105FDB">
        <w:t xml:space="preserve">To neplatí pro </w:t>
      </w:r>
      <w:r w:rsidR="00105FDB" w:rsidRPr="006D6886">
        <w:t>elektronick</w:t>
      </w:r>
      <w:r w:rsidR="00105FDB">
        <w:t>ou</w:t>
      </w:r>
      <w:r w:rsidR="00105FDB" w:rsidRPr="006D6886">
        <w:t xml:space="preserve"> písemn</w:t>
      </w:r>
      <w:r w:rsidR="00105FDB">
        <w:t>ou</w:t>
      </w:r>
      <w:r w:rsidR="00105FDB" w:rsidRPr="006D6886">
        <w:t xml:space="preserve"> komunikac</w:t>
      </w:r>
      <w:r w:rsidR="00105FDB">
        <w:t>i, změny kontaktních osob smluvních stran a jiné změny nemající vliv na předmět plnění.</w:t>
      </w:r>
    </w:p>
    <w:p w14:paraId="4006DD8C" w14:textId="01CF37BD" w:rsidR="005A39CA" w:rsidRPr="005A39CA" w:rsidRDefault="005A39CA" w:rsidP="005A39CA">
      <w:pPr>
        <w:pStyle w:val="Nadpis2"/>
        <w:ind w:left="567" w:hanging="567"/>
      </w:pPr>
      <w:r w:rsidRPr="005A39CA">
        <w:t xml:space="preserve">V případě uzavření této </w:t>
      </w:r>
      <w:r>
        <w:t>smlouvy</w:t>
      </w:r>
      <w:r w:rsidRPr="005A39CA">
        <w:t xml:space="preserve"> v listinné formě je </w:t>
      </w:r>
      <w:r>
        <w:t>smlouva</w:t>
      </w:r>
      <w:r w:rsidRPr="005A39CA">
        <w:t xml:space="preserve"> vyhotovena ve dvou (2) vyhotoveních, přičemž každá </w:t>
      </w:r>
      <w:r>
        <w:t>s</w:t>
      </w:r>
      <w:r w:rsidRPr="005A39CA">
        <w:t xml:space="preserve">mluvní strana obdrží po jednom (1) vyhotovení. Smluvní strany jsou oprávněny tuto </w:t>
      </w:r>
      <w:r>
        <w:t>smlouvu</w:t>
      </w:r>
      <w:r w:rsidRPr="005A39CA">
        <w:t xml:space="preserve"> uzavřít v elektronické formě podepsanou oprávněnými zástupci elektronickým podpisem.</w:t>
      </w:r>
    </w:p>
    <w:p w14:paraId="1362EBA6" w14:textId="4E21F1F9" w:rsidR="00CF57B8" w:rsidRPr="006D6886" w:rsidRDefault="00CF57B8" w:rsidP="006D6886">
      <w:pPr>
        <w:pStyle w:val="Nadpis2"/>
        <w:ind w:left="567" w:hanging="567"/>
      </w:pPr>
      <w:r w:rsidRPr="006D6886">
        <w:t xml:space="preserve">Smluvní strany se dohodly, že žádná z nich není oprávněna postoupit svá práva a povinnosti, vyplývající z této </w:t>
      </w:r>
      <w:r w:rsidR="00472543" w:rsidRPr="006D6886">
        <w:t>s</w:t>
      </w:r>
      <w:r w:rsidRPr="006D6886">
        <w:t xml:space="preserve">mlouvy, bez předchozího písemného souhlasu druhé smluvní strany. K přechodu práv a povinností na právní nástupce </w:t>
      </w:r>
      <w:r w:rsidR="000917F3" w:rsidRPr="006D6886">
        <w:t xml:space="preserve">smluvních </w:t>
      </w:r>
      <w:r w:rsidRPr="006D6886">
        <w:t>stran se souhlas nevyžaduje.</w:t>
      </w:r>
    </w:p>
    <w:p w14:paraId="54F6F268" w14:textId="0F5DBDA7" w:rsidR="00CF57B8" w:rsidRPr="006D6886" w:rsidRDefault="00CF57B8" w:rsidP="006D6886">
      <w:pPr>
        <w:pStyle w:val="Nadpis2"/>
        <w:ind w:left="567" w:hanging="567"/>
      </w:pPr>
      <w:r w:rsidRPr="006D6886">
        <w:t xml:space="preserve">Smluvní strany výslovně souhlasí s uveřejněním této </w:t>
      </w:r>
      <w:r w:rsidR="00F97530">
        <w:t>s</w:t>
      </w:r>
      <w:r w:rsidRPr="006D6886">
        <w:t xml:space="preserve">mlouvy v registru smluv dle zákona č. 340/2015 Sb., o zvláštních podmínkách účinnosti některých smluv, uveřejňování těchto smluv a o registru smluv (zákon o registru smluv). Objednatel zajistí zveřejnění </w:t>
      </w:r>
      <w:r w:rsidR="004B2FBF" w:rsidRPr="006D6886">
        <w:t>s</w:t>
      </w:r>
      <w:r w:rsidRPr="006D6886">
        <w:t xml:space="preserve">mlouvy zasláním správci registru smluv nejpozději ve lhůtě do 30 dnů od podpisu </w:t>
      </w:r>
      <w:r w:rsidR="004B2FBF" w:rsidRPr="006D6886">
        <w:t>s</w:t>
      </w:r>
      <w:r w:rsidRPr="006D6886">
        <w:t>mlouvy oběma smluvními stranami. Zhotovitel obdrží potvrzení o uveřejnění v registru smluv automaticky vygenerované správcem registru</w:t>
      </w:r>
      <w:r w:rsidR="004B2FBF" w:rsidRPr="006D6886">
        <w:t xml:space="preserve"> </w:t>
      </w:r>
      <w:r w:rsidRPr="006D6886">
        <w:t>smluv</w:t>
      </w:r>
      <w:r w:rsidR="004B2FBF" w:rsidRPr="006D6886">
        <w:t xml:space="preserve"> </w:t>
      </w:r>
      <w:r w:rsidRPr="006D6886">
        <w:t>do své datové schránky.</w:t>
      </w:r>
    </w:p>
    <w:p w14:paraId="4F5EF88C" w14:textId="639FC1CB" w:rsidR="00105FDB" w:rsidRDefault="00105FDB" w:rsidP="006D6886">
      <w:pPr>
        <w:pStyle w:val="Nadpis2"/>
        <w:ind w:left="567" w:hanging="567"/>
      </w:pPr>
      <w:r>
        <w:t>Zhotovitel</w:t>
      </w:r>
      <w:r w:rsidRPr="00105FDB">
        <w:t xml:space="preserve"> bere na vědomí, že objednatel je povinným subjektem ve smyslu ust. § 2 odst. 1 zák. č. 106/1999 Sb., o svobodném přístupu k informacím, ve znění pozdějších předpisů, a že v důsledku tohoto svého postavení je povinen na žádost poskytnout informace o skutečnostech uvedených v této smlouvě, resp. o samotném jejím uzavření. Pro ten případ </w:t>
      </w:r>
      <w:r>
        <w:t>zhotovitel</w:t>
      </w:r>
      <w:r w:rsidRPr="00105FDB">
        <w:t xml:space="preserve"> výslovně prohlašuje, že žádný údaj uvedený v této smlouvě ani samotnou skutečnost, že byla uzavřena, nepokládá za své obchodní tajemství.</w:t>
      </w:r>
    </w:p>
    <w:p w14:paraId="40CEC274" w14:textId="789A37E3" w:rsidR="00CF57B8" w:rsidRPr="006D6886" w:rsidRDefault="00CF57B8" w:rsidP="006D6886">
      <w:pPr>
        <w:pStyle w:val="Nadpis2"/>
        <w:ind w:left="567" w:hanging="567"/>
      </w:pPr>
      <w:r w:rsidRPr="006D6886">
        <w:t xml:space="preserve">Smluvní strany tímto prohlašují, že neexistuje žádné ústní ujednání, žádná smlouva či řízení týkající se některé smluvní strany, které by nepříznivě ovlivnilo splnění závazků vyplývajících z této </w:t>
      </w:r>
      <w:r w:rsidR="0060291A" w:rsidRPr="006D6886">
        <w:t>s</w:t>
      </w:r>
      <w:r w:rsidRPr="006D6886">
        <w:t xml:space="preserve">mlouvy. Zároveň svým podpisem potvrzují, že veškerá prohlášení a dokumenty podle této </w:t>
      </w:r>
      <w:r w:rsidR="0060291A" w:rsidRPr="006D6886">
        <w:t>s</w:t>
      </w:r>
      <w:r w:rsidRPr="006D6886">
        <w:t>mlouvy jsou pravdivé, úplné, přesné, platné a právně vynutitelné.</w:t>
      </w:r>
    </w:p>
    <w:p w14:paraId="5706A87E" w14:textId="7AE4B24A" w:rsidR="00CF57B8" w:rsidRPr="006D6886" w:rsidRDefault="00CF57B8" w:rsidP="006D6886">
      <w:pPr>
        <w:pStyle w:val="Nadpis2"/>
        <w:ind w:left="567" w:hanging="567"/>
      </w:pPr>
      <w:r w:rsidRPr="006D6886">
        <w:t xml:space="preserve">Smluvní strany dále prohlašují, že si </w:t>
      </w:r>
      <w:r w:rsidR="0060291A" w:rsidRPr="006D6886">
        <w:t>s</w:t>
      </w:r>
      <w:r w:rsidRPr="006D6886">
        <w:t xml:space="preserve">mlouvu, včetně jejích příloh pečlivě přečetly, všem ustanovením </w:t>
      </w:r>
      <w:r w:rsidR="0060291A" w:rsidRPr="006D6886">
        <w:t>s</w:t>
      </w:r>
      <w:r w:rsidRPr="006D6886">
        <w:t xml:space="preserve">mlouvy rozumí, že nebyla uzavřena v tísni ani za jinak jednostranně nevýhodných podmínek. Na důkaz svého souhlasu učiněného vážně a svobodně </w:t>
      </w:r>
      <w:r w:rsidR="0060291A" w:rsidRPr="006D6886">
        <w:t>s</w:t>
      </w:r>
      <w:r w:rsidRPr="006D6886">
        <w:t>mlouvu vlastnoručně podepisují.</w:t>
      </w:r>
    </w:p>
    <w:p w14:paraId="3298CD3A" w14:textId="65536B71" w:rsidR="00F94911" w:rsidRPr="006D6886" w:rsidRDefault="00F94911" w:rsidP="006D6886">
      <w:pPr>
        <w:pStyle w:val="Nadpis2"/>
        <w:ind w:left="567" w:hanging="567"/>
      </w:pPr>
      <w:r w:rsidRPr="006D6886">
        <w:lastRenderedPageBreak/>
        <w:t>Nedílnou součástí této smlouvy jsou její přílohy:</w:t>
      </w:r>
    </w:p>
    <w:p w14:paraId="1539BC18" w14:textId="27B685E2" w:rsidR="003C59DE" w:rsidRDefault="00F94911" w:rsidP="00280E5A">
      <w:pPr>
        <w:ind w:left="1276" w:hanging="1276"/>
      </w:pPr>
      <w:r w:rsidRPr="006D6886">
        <w:t xml:space="preserve">Příloha č. 1 – detailní specifikace úklidových </w:t>
      </w:r>
      <w:r w:rsidR="00236F34" w:rsidRPr="006D6886">
        <w:t>s</w:t>
      </w:r>
      <w:r w:rsidRPr="006D6886">
        <w:t>lužeb</w:t>
      </w:r>
      <w:r w:rsidR="008C22BE">
        <w:t xml:space="preserve"> (shodná s přílohou č. 1 zadávací dokumentace)</w:t>
      </w:r>
    </w:p>
    <w:p w14:paraId="63B7EA85" w14:textId="6C3570A6" w:rsidR="008B6286" w:rsidRDefault="008B6286" w:rsidP="006D6886">
      <w:pPr>
        <w:ind w:left="567" w:hanging="567"/>
      </w:pPr>
      <w:r>
        <w:t>Příloha č. 2 – kalkulace ceny</w:t>
      </w:r>
      <w:r w:rsidR="008C22BE">
        <w:t xml:space="preserve"> (shodná s přílohou č. 2 zadávací dokumentace)</w:t>
      </w:r>
    </w:p>
    <w:p w14:paraId="4AAD27D5" w14:textId="092DC60B" w:rsidR="00105FDB" w:rsidRDefault="00105FDB" w:rsidP="006D6886">
      <w:pPr>
        <w:ind w:left="567" w:hanging="567"/>
      </w:pPr>
    </w:p>
    <w:p w14:paraId="3C1339FC" w14:textId="57C4CA7F" w:rsidR="00105FDB" w:rsidRDefault="00105FDB" w:rsidP="006D6886">
      <w:pPr>
        <w:ind w:left="567" w:hanging="567"/>
      </w:pPr>
    </w:p>
    <w:p w14:paraId="339953B6" w14:textId="77777777" w:rsidR="00105FDB" w:rsidRDefault="00105FDB" w:rsidP="006D6886">
      <w:pPr>
        <w:ind w:left="567" w:hanging="567"/>
      </w:pPr>
    </w:p>
    <w:p w14:paraId="6C3167C3" w14:textId="77636E81" w:rsidR="003C59DE" w:rsidRPr="006D6886" w:rsidRDefault="00175A11" w:rsidP="00FE7A78">
      <w:pPr>
        <w:spacing w:after="120"/>
      </w:pPr>
      <w:r w:rsidRPr="006D6886">
        <w:t>V …</w:t>
      </w:r>
      <w:r w:rsidR="00F97530">
        <w:t>…</w:t>
      </w:r>
      <w:r w:rsidRPr="006D6886">
        <w:t>… dne …….</w:t>
      </w:r>
      <w:r w:rsidR="003C59DE" w:rsidRPr="006D6886">
        <w:tab/>
        <w:t xml:space="preserve">    </w:t>
      </w:r>
      <w:r w:rsidR="003C59DE" w:rsidRPr="006D6886">
        <w:tab/>
        <w:t xml:space="preserve">                               </w:t>
      </w:r>
      <w:r w:rsidR="00D72EAE" w:rsidRPr="006D6886">
        <w:t xml:space="preserve">        </w:t>
      </w:r>
      <w:r w:rsidRPr="006D6886">
        <w:t>V</w:t>
      </w:r>
      <w:r w:rsidR="003C59DE" w:rsidRPr="006D6886">
        <w:t xml:space="preserve"> </w:t>
      </w:r>
      <w:r w:rsidRPr="006D6886">
        <w:t>…</w:t>
      </w:r>
      <w:r w:rsidR="00F97530">
        <w:t>…</w:t>
      </w:r>
      <w:r w:rsidRPr="006D6886">
        <w:t>…</w:t>
      </w:r>
      <w:r w:rsidR="00684896" w:rsidRPr="006D6886">
        <w:t xml:space="preserve"> </w:t>
      </w:r>
      <w:r w:rsidRPr="006D6886">
        <w:t>dne …….</w:t>
      </w:r>
    </w:p>
    <w:p w14:paraId="7AE2C917" w14:textId="77777777" w:rsidR="008C22BE" w:rsidRDefault="008C22BE" w:rsidP="00FE7A78">
      <w:pPr>
        <w:spacing w:after="120"/>
      </w:pPr>
    </w:p>
    <w:p w14:paraId="3E668B04" w14:textId="5495336D" w:rsidR="003C59DE" w:rsidRPr="006D6886" w:rsidRDefault="003C59DE" w:rsidP="00FE7A78">
      <w:pPr>
        <w:spacing w:after="120"/>
      </w:pPr>
      <w:r w:rsidRPr="006D6886">
        <w:t>Za objednatele:</w:t>
      </w:r>
      <w:r w:rsidRPr="006D6886">
        <w:tab/>
      </w:r>
      <w:r w:rsidRPr="006D6886">
        <w:tab/>
        <w:t xml:space="preserve">                                       Za zhotovitele:</w:t>
      </w:r>
    </w:p>
    <w:p w14:paraId="7EEFF6EF" w14:textId="77777777" w:rsidR="003C59DE" w:rsidRPr="006D6886" w:rsidRDefault="003C59DE" w:rsidP="00FE7A78">
      <w:pPr>
        <w:spacing w:after="120"/>
      </w:pPr>
    </w:p>
    <w:p w14:paraId="181DCDFC" w14:textId="77777777" w:rsidR="003C59DE" w:rsidRPr="006D6886" w:rsidRDefault="003C59DE" w:rsidP="00FE7A78">
      <w:pPr>
        <w:spacing w:after="120"/>
      </w:pPr>
    </w:p>
    <w:p w14:paraId="4A73FBA3" w14:textId="77777777" w:rsidR="003C59DE" w:rsidRPr="006D6886" w:rsidRDefault="003C59DE" w:rsidP="00FE7A78">
      <w:pPr>
        <w:spacing w:after="120"/>
      </w:pPr>
      <w:r w:rsidRPr="006D6886">
        <w:t>....................................…….</w:t>
      </w:r>
      <w:r w:rsidRPr="006D6886">
        <w:tab/>
      </w:r>
      <w:r w:rsidRPr="006D6886">
        <w:tab/>
      </w:r>
      <w:r w:rsidRPr="006D6886">
        <w:tab/>
        <w:t xml:space="preserve">     </w:t>
      </w:r>
      <w:r w:rsidRPr="006D6886">
        <w:tab/>
        <w:t>.............................................</w:t>
      </w:r>
    </w:p>
    <w:p w14:paraId="5E8973CE" w14:textId="02E2B1EA" w:rsidR="003C59DE" w:rsidRPr="006D6886" w:rsidRDefault="00F66C58" w:rsidP="00FE7A78">
      <w:pPr>
        <w:spacing w:after="120"/>
      </w:pPr>
      <w:r w:rsidRPr="00F66C58">
        <w:rPr>
          <w:b/>
          <w:bCs/>
        </w:rPr>
        <w:t>Městská část Praha 2</w:t>
      </w:r>
      <w:r w:rsidR="003C59DE" w:rsidRPr="00F66C58">
        <w:rPr>
          <w:b/>
          <w:bCs/>
        </w:rPr>
        <w:tab/>
      </w:r>
      <w:r w:rsidR="003C59DE" w:rsidRPr="006D6886">
        <w:t xml:space="preserve">                                </w:t>
      </w:r>
      <w:r w:rsidR="003C59DE" w:rsidRPr="006D6886">
        <w:tab/>
        <w:t xml:space="preserve"> </w:t>
      </w:r>
      <w:r w:rsidRPr="00F66C58">
        <w:rPr>
          <w:highlight w:val="yellow"/>
        </w:rPr>
        <w:t>[DOPLNÍ ZHOTOVITEL]</w:t>
      </w:r>
    </w:p>
    <w:p w14:paraId="17519FEC" w14:textId="7857C779" w:rsidR="00F66C58" w:rsidRDefault="00F66C58" w:rsidP="00F66C58">
      <w:pPr>
        <w:spacing w:after="120"/>
      </w:pPr>
      <w:r>
        <w:t>Jan Korsesk</w:t>
      </w:r>
      <w:r w:rsidR="00456EA4">
        <w:t>a</w:t>
      </w:r>
      <w:r>
        <w:t>, místostarosta</w:t>
      </w:r>
    </w:p>
    <w:p w14:paraId="5A2C8CA3" w14:textId="117EE24E" w:rsidR="003C59DE" w:rsidRPr="006D6886" w:rsidRDefault="003C59DE" w:rsidP="00FE7A78">
      <w:pPr>
        <w:spacing w:after="120"/>
      </w:pPr>
      <w:r w:rsidRPr="006D6886">
        <w:t xml:space="preserve">                             </w:t>
      </w:r>
      <w:r w:rsidR="00D72EAE" w:rsidRPr="006D6886">
        <w:t xml:space="preserve">                              </w:t>
      </w:r>
      <w:r w:rsidR="00D57D61" w:rsidRPr="006D6886">
        <w:t xml:space="preserve"> </w:t>
      </w:r>
    </w:p>
    <w:sectPr w:rsidR="003C59DE" w:rsidRPr="006D6886" w:rsidSect="004C5B77">
      <w:footerReference w:type="default" r:id="rId14"/>
      <w:headerReference w:type="first" r:id="rId15"/>
      <w:footerReference w:type="first" r:id="rId16"/>
      <w:pgSz w:w="11906" w:h="16838"/>
      <w:pgMar w:top="1417" w:right="1416" w:bottom="1417" w:left="1417"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1B64D" w14:textId="77777777" w:rsidR="00407539" w:rsidRDefault="00407539">
      <w:r>
        <w:separator/>
      </w:r>
    </w:p>
  </w:endnote>
  <w:endnote w:type="continuationSeparator" w:id="0">
    <w:p w14:paraId="788A1ED1" w14:textId="77777777" w:rsidR="00407539" w:rsidRDefault="0040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12404942"/>
      <w:docPartObj>
        <w:docPartGallery w:val="Page Numbers (Bottom of Page)"/>
        <w:docPartUnique/>
      </w:docPartObj>
    </w:sdtPr>
    <w:sdtEndPr/>
    <w:sdtContent>
      <w:p w14:paraId="598BEDED" w14:textId="32AE8A17" w:rsidR="00CC2031" w:rsidRPr="00CC2031" w:rsidRDefault="00CC2031">
        <w:pPr>
          <w:pStyle w:val="Zpat"/>
          <w:jc w:val="center"/>
          <w:rPr>
            <w:sz w:val="18"/>
            <w:szCs w:val="18"/>
          </w:rPr>
        </w:pPr>
        <w:r w:rsidRPr="00CC2031">
          <w:rPr>
            <w:sz w:val="18"/>
            <w:szCs w:val="18"/>
          </w:rPr>
          <w:fldChar w:fldCharType="begin"/>
        </w:r>
        <w:r w:rsidRPr="00CC2031">
          <w:rPr>
            <w:sz w:val="18"/>
            <w:szCs w:val="18"/>
          </w:rPr>
          <w:instrText>PAGE   \* MERGEFORMAT</w:instrText>
        </w:r>
        <w:r w:rsidRPr="00CC2031">
          <w:rPr>
            <w:sz w:val="18"/>
            <w:szCs w:val="18"/>
          </w:rPr>
          <w:fldChar w:fldCharType="separate"/>
        </w:r>
        <w:r w:rsidR="00B86B83">
          <w:rPr>
            <w:noProof/>
            <w:sz w:val="18"/>
            <w:szCs w:val="18"/>
          </w:rPr>
          <w:t>16</w:t>
        </w:r>
        <w:r w:rsidRPr="00CC2031">
          <w:rPr>
            <w:sz w:val="18"/>
            <w:szCs w:val="18"/>
          </w:rPr>
          <w:fldChar w:fldCharType="end"/>
        </w:r>
      </w:p>
    </w:sdtContent>
  </w:sdt>
  <w:p w14:paraId="5E70F571" w14:textId="77777777" w:rsidR="00CC2031" w:rsidRDefault="00CC203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283093"/>
      <w:docPartObj>
        <w:docPartGallery w:val="Page Numbers (Bottom of Page)"/>
        <w:docPartUnique/>
      </w:docPartObj>
    </w:sdtPr>
    <w:sdtEndPr>
      <w:rPr>
        <w:sz w:val="18"/>
        <w:szCs w:val="18"/>
      </w:rPr>
    </w:sdtEndPr>
    <w:sdtContent>
      <w:p w14:paraId="13B2815A" w14:textId="4929AA0E" w:rsidR="003C698C" w:rsidRPr="003C698C" w:rsidRDefault="003C698C">
        <w:pPr>
          <w:pStyle w:val="Zpat"/>
          <w:jc w:val="center"/>
          <w:rPr>
            <w:sz w:val="18"/>
            <w:szCs w:val="18"/>
          </w:rPr>
        </w:pPr>
        <w:r w:rsidRPr="003C698C">
          <w:rPr>
            <w:sz w:val="18"/>
            <w:szCs w:val="18"/>
          </w:rPr>
          <w:fldChar w:fldCharType="begin"/>
        </w:r>
        <w:r w:rsidRPr="003C698C">
          <w:rPr>
            <w:sz w:val="18"/>
            <w:szCs w:val="18"/>
          </w:rPr>
          <w:instrText>PAGE   \* MERGEFORMAT</w:instrText>
        </w:r>
        <w:r w:rsidRPr="003C698C">
          <w:rPr>
            <w:sz w:val="18"/>
            <w:szCs w:val="18"/>
          </w:rPr>
          <w:fldChar w:fldCharType="separate"/>
        </w:r>
        <w:r w:rsidR="00B86B83">
          <w:rPr>
            <w:noProof/>
            <w:sz w:val="18"/>
            <w:szCs w:val="18"/>
          </w:rPr>
          <w:t>1</w:t>
        </w:r>
        <w:r w:rsidRPr="003C698C">
          <w:rPr>
            <w:sz w:val="18"/>
            <w:szCs w:val="18"/>
          </w:rPr>
          <w:fldChar w:fldCharType="end"/>
        </w:r>
      </w:p>
    </w:sdtContent>
  </w:sdt>
  <w:p w14:paraId="4E48CB31" w14:textId="77777777" w:rsidR="003C698C" w:rsidRDefault="003C69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D3C41" w14:textId="77777777" w:rsidR="00407539" w:rsidRDefault="00407539">
      <w:r>
        <w:separator/>
      </w:r>
    </w:p>
  </w:footnote>
  <w:footnote w:type="continuationSeparator" w:id="0">
    <w:p w14:paraId="68B3E790" w14:textId="77777777" w:rsidR="00407539" w:rsidRDefault="00407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D318" w14:textId="77777777" w:rsidR="001B2960" w:rsidRPr="005F6496" w:rsidRDefault="001B2960" w:rsidP="001B2960">
    <w:pPr>
      <w:rPr>
        <w:rFonts w:cs="Arial"/>
        <w:bCs/>
        <w:sz w:val="18"/>
        <w:szCs w:val="18"/>
      </w:rPr>
    </w:pPr>
    <w:r w:rsidRPr="005F6496">
      <w:rPr>
        <w:rFonts w:cs="Arial"/>
        <w:bCs/>
        <w:sz w:val="20"/>
        <w:szCs w:val="18"/>
      </w:rPr>
      <w:t xml:space="preserve">Příloha č. </w:t>
    </w:r>
    <w:r>
      <w:rPr>
        <w:rFonts w:cs="Arial"/>
        <w:bCs/>
        <w:sz w:val="20"/>
        <w:szCs w:val="18"/>
      </w:rPr>
      <w:t>5</w:t>
    </w:r>
    <w:r w:rsidRPr="005F6496">
      <w:rPr>
        <w:rFonts w:cs="Arial"/>
        <w:bCs/>
        <w:sz w:val="20"/>
        <w:szCs w:val="18"/>
      </w:rPr>
      <w:t xml:space="preserve"> zadávací dokumentace </w:t>
    </w:r>
    <w:r w:rsidRPr="005F6496">
      <w:rPr>
        <w:rFonts w:cs="Arial"/>
        <w:bCs/>
        <w:sz w:val="18"/>
        <w:szCs w:val="18"/>
      </w:rPr>
      <w:br/>
    </w:r>
    <w:r>
      <w:rPr>
        <w:rFonts w:cs="Arial"/>
        <w:bCs/>
        <w:sz w:val="18"/>
        <w:szCs w:val="18"/>
      </w:rPr>
      <w:t>Závazný n</w:t>
    </w:r>
    <w:r w:rsidRPr="005F6496">
      <w:rPr>
        <w:rFonts w:cs="Arial"/>
        <w:bCs/>
        <w:sz w:val="18"/>
        <w:szCs w:val="18"/>
      </w:rPr>
      <w:t xml:space="preserve">ávrh Smlouvy o </w:t>
    </w:r>
    <w:r>
      <w:rPr>
        <w:rFonts w:cs="Arial"/>
        <w:bCs/>
        <w:sz w:val="18"/>
        <w:szCs w:val="18"/>
      </w:rPr>
      <w:t>dílo</w:t>
    </w:r>
  </w:p>
  <w:p w14:paraId="4BF4AECF" w14:textId="77C438AE" w:rsidR="002B6EA3" w:rsidRDefault="002B6EA3">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A2E94"/>
    <w:multiLevelType w:val="multilevel"/>
    <w:tmpl w:val="6F48903C"/>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1002" w:hanging="576"/>
      </w:pPr>
      <w:rPr>
        <w:rFonts w:cs="Times New Roman"/>
        <w:b w:val="0"/>
        <w:i w:val="0"/>
        <w:color w:val="000000"/>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 w15:restartNumberingAfterBreak="0">
    <w:nsid w:val="27913133"/>
    <w:multiLevelType w:val="hybridMultilevel"/>
    <w:tmpl w:val="87347F0E"/>
    <w:lvl w:ilvl="0" w:tplc="EA405006">
      <w:start w:val="1"/>
      <w:numFmt w:val="lowerRoman"/>
      <w:lvlText w:val="%1."/>
      <w:lvlJc w:val="left"/>
      <w:pPr>
        <w:ind w:left="927" w:hanging="360"/>
      </w:pPr>
      <w:rPr>
        <w:rFonts w:hint="default"/>
      </w:rPr>
    </w:lvl>
    <w:lvl w:ilvl="1" w:tplc="9300E66C">
      <w:start w:val="1"/>
      <w:numFmt w:val="bullet"/>
      <w:lvlText w:val=""/>
      <w:lvlJc w:val="left"/>
      <w:pPr>
        <w:ind w:left="867" w:hanging="360"/>
      </w:pPr>
      <w:rPr>
        <w:rFonts w:ascii="Symbol" w:hAnsi="Symbol" w:hint="default"/>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3A89642E"/>
    <w:multiLevelType w:val="hybridMultilevel"/>
    <w:tmpl w:val="2ED88BE4"/>
    <w:lvl w:ilvl="0" w:tplc="EA405006">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47C14D8"/>
    <w:multiLevelType w:val="hybridMultilevel"/>
    <w:tmpl w:val="44DE8034"/>
    <w:lvl w:ilvl="0" w:tplc="EAA0C2C8">
      <w:start w:val="1"/>
      <w:numFmt w:val="lowerLetter"/>
      <w:pStyle w:val="abc"/>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787F6668"/>
    <w:multiLevelType w:val="hybridMultilevel"/>
    <w:tmpl w:val="F5623DA0"/>
    <w:lvl w:ilvl="0" w:tplc="9300E66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9093028">
    <w:abstractNumId w:val="0"/>
  </w:num>
  <w:num w:numId="2" w16cid:durableId="337973517">
    <w:abstractNumId w:val="3"/>
  </w:num>
  <w:num w:numId="3" w16cid:durableId="1627656468">
    <w:abstractNumId w:val="2"/>
  </w:num>
  <w:num w:numId="4" w16cid:durableId="2039040548">
    <w:abstractNumId w:val="4"/>
  </w:num>
  <w:num w:numId="5" w16cid:durableId="1564757482">
    <w:abstractNumId w:val="1"/>
  </w:num>
  <w:num w:numId="6" w16cid:durableId="1150050159">
    <w:abstractNumId w:val="0"/>
  </w:num>
  <w:num w:numId="7" w16cid:durableId="1006371959">
    <w:abstractNumId w:val="0"/>
  </w:num>
  <w:num w:numId="8" w16cid:durableId="1003825361">
    <w:abstractNumId w:val="0"/>
  </w:num>
  <w:num w:numId="9" w16cid:durableId="437339482">
    <w:abstractNumId w:val="0"/>
  </w:num>
  <w:num w:numId="10" w16cid:durableId="185318110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68B"/>
    <w:rsid w:val="00001E2C"/>
    <w:rsid w:val="00003073"/>
    <w:rsid w:val="00007501"/>
    <w:rsid w:val="000075AE"/>
    <w:rsid w:val="00012F42"/>
    <w:rsid w:val="000139FC"/>
    <w:rsid w:val="00020F05"/>
    <w:rsid w:val="000213B2"/>
    <w:rsid w:val="000226DF"/>
    <w:rsid w:val="000233CB"/>
    <w:rsid w:val="00030058"/>
    <w:rsid w:val="000310E9"/>
    <w:rsid w:val="00041225"/>
    <w:rsid w:val="00046155"/>
    <w:rsid w:val="00046FAA"/>
    <w:rsid w:val="00052838"/>
    <w:rsid w:val="000605D4"/>
    <w:rsid w:val="00061E38"/>
    <w:rsid w:val="00067FA1"/>
    <w:rsid w:val="00071645"/>
    <w:rsid w:val="00071BC4"/>
    <w:rsid w:val="00072A1D"/>
    <w:rsid w:val="000737CD"/>
    <w:rsid w:val="000747F1"/>
    <w:rsid w:val="00074C18"/>
    <w:rsid w:val="00077984"/>
    <w:rsid w:val="00082B8A"/>
    <w:rsid w:val="00082C8E"/>
    <w:rsid w:val="00083C26"/>
    <w:rsid w:val="00085E81"/>
    <w:rsid w:val="00086FC3"/>
    <w:rsid w:val="000917F3"/>
    <w:rsid w:val="00095582"/>
    <w:rsid w:val="0009605B"/>
    <w:rsid w:val="00096642"/>
    <w:rsid w:val="00097FE2"/>
    <w:rsid w:val="000B1B63"/>
    <w:rsid w:val="000B24AA"/>
    <w:rsid w:val="000B2F44"/>
    <w:rsid w:val="000B4CCB"/>
    <w:rsid w:val="000B5C39"/>
    <w:rsid w:val="000C05E1"/>
    <w:rsid w:val="000C50AC"/>
    <w:rsid w:val="000D0849"/>
    <w:rsid w:val="000D7D9A"/>
    <w:rsid w:val="000E2701"/>
    <w:rsid w:val="000E2805"/>
    <w:rsid w:val="000E3A22"/>
    <w:rsid w:val="000E6E0C"/>
    <w:rsid w:val="000F202C"/>
    <w:rsid w:val="000F3CFE"/>
    <w:rsid w:val="000F4B46"/>
    <w:rsid w:val="000F75CC"/>
    <w:rsid w:val="001011B6"/>
    <w:rsid w:val="001020C3"/>
    <w:rsid w:val="001056CB"/>
    <w:rsid w:val="0010578A"/>
    <w:rsid w:val="00105FDB"/>
    <w:rsid w:val="00110BB6"/>
    <w:rsid w:val="00113802"/>
    <w:rsid w:val="00113E89"/>
    <w:rsid w:val="001174E9"/>
    <w:rsid w:val="0012419F"/>
    <w:rsid w:val="0012427F"/>
    <w:rsid w:val="001242FD"/>
    <w:rsid w:val="00125FB0"/>
    <w:rsid w:val="00126C41"/>
    <w:rsid w:val="00130487"/>
    <w:rsid w:val="00131706"/>
    <w:rsid w:val="00132A5B"/>
    <w:rsid w:val="0013639C"/>
    <w:rsid w:val="00140F56"/>
    <w:rsid w:val="00141EE8"/>
    <w:rsid w:val="001429A3"/>
    <w:rsid w:val="00143228"/>
    <w:rsid w:val="001443EE"/>
    <w:rsid w:val="001456B5"/>
    <w:rsid w:val="0014570D"/>
    <w:rsid w:val="0014720F"/>
    <w:rsid w:val="0015579D"/>
    <w:rsid w:val="00156175"/>
    <w:rsid w:val="0016248E"/>
    <w:rsid w:val="001624FC"/>
    <w:rsid w:val="0017205D"/>
    <w:rsid w:val="00175A11"/>
    <w:rsid w:val="00181300"/>
    <w:rsid w:val="001876AE"/>
    <w:rsid w:val="0019000B"/>
    <w:rsid w:val="00192451"/>
    <w:rsid w:val="00195A25"/>
    <w:rsid w:val="00197C39"/>
    <w:rsid w:val="001A1222"/>
    <w:rsid w:val="001A2A9D"/>
    <w:rsid w:val="001A31AA"/>
    <w:rsid w:val="001A3DE6"/>
    <w:rsid w:val="001A736B"/>
    <w:rsid w:val="001B2960"/>
    <w:rsid w:val="001B4CA5"/>
    <w:rsid w:val="001C08F4"/>
    <w:rsid w:val="001C4192"/>
    <w:rsid w:val="001D067C"/>
    <w:rsid w:val="001D4D5C"/>
    <w:rsid w:val="001D4EED"/>
    <w:rsid w:val="001D5D6A"/>
    <w:rsid w:val="001D5DF7"/>
    <w:rsid w:val="001D64BA"/>
    <w:rsid w:val="001E1A3A"/>
    <w:rsid w:val="001E2E41"/>
    <w:rsid w:val="001E5DF8"/>
    <w:rsid w:val="001F0FC8"/>
    <w:rsid w:val="001F1368"/>
    <w:rsid w:val="001F1E9B"/>
    <w:rsid w:val="001F39A1"/>
    <w:rsid w:val="001F4493"/>
    <w:rsid w:val="001F5FB2"/>
    <w:rsid w:val="00207055"/>
    <w:rsid w:val="0021019D"/>
    <w:rsid w:val="00210985"/>
    <w:rsid w:val="002123F5"/>
    <w:rsid w:val="00216FE5"/>
    <w:rsid w:val="00221B8A"/>
    <w:rsid w:val="002220DD"/>
    <w:rsid w:val="00223D8B"/>
    <w:rsid w:val="00230862"/>
    <w:rsid w:val="002335AF"/>
    <w:rsid w:val="0023626A"/>
    <w:rsid w:val="00236F34"/>
    <w:rsid w:val="0023788D"/>
    <w:rsid w:val="0024034B"/>
    <w:rsid w:val="0024076A"/>
    <w:rsid w:val="002414D9"/>
    <w:rsid w:val="0025534B"/>
    <w:rsid w:val="00256759"/>
    <w:rsid w:val="00261614"/>
    <w:rsid w:val="00264454"/>
    <w:rsid w:val="0026459E"/>
    <w:rsid w:val="00264668"/>
    <w:rsid w:val="00264A9B"/>
    <w:rsid w:val="0026652F"/>
    <w:rsid w:val="00266D67"/>
    <w:rsid w:val="00267ED3"/>
    <w:rsid w:val="00270D1E"/>
    <w:rsid w:val="00271C5F"/>
    <w:rsid w:val="00275CAC"/>
    <w:rsid w:val="00276859"/>
    <w:rsid w:val="00276CBA"/>
    <w:rsid w:val="00280E5A"/>
    <w:rsid w:val="00281844"/>
    <w:rsid w:val="002838AF"/>
    <w:rsid w:val="002868FF"/>
    <w:rsid w:val="002911BC"/>
    <w:rsid w:val="00292627"/>
    <w:rsid w:val="00294F05"/>
    <w:rsid w:val="00296BA0"/>
    <w:rsid w:val="00297955"/>
    <w:rsid w:val="002A15C3"/>
    <w:rsid w:val="002A4E0B"/>
    <w:rsid w:val="002A7573"/>
    <w:rsid w:val="002B3EC8"/>
    <w:rsid w:val="002B60A4"/>
    <w:rsid w:val="002B6778"/>
    <w:rsid w:val="002B6EA3"/>
    <w:rsid w:val="002C00DA"/>
    <w:rsid w:val="002C0931"/>
    <w:rsid w:val="002C23DA"/>
    <w:rsid w:val="002C468D"/>
    <w:rsid w:val="002C613C"/>
    <w:rsid w:val="002C6C07"/>
    <w:rsid w:val="002E11B7"/>
    <w:rsid w:val="002E182D"/>
    <w:rsid w:val="002E511E"/>
    <w:rsid w:val="002E6F94"/>
    <w:rsid w:val="002F4556"/>
    <w:rsid w:val="003009A6"/>
    <w:rsid w:val="00303B09"/>
    <w:rsid w:val="00305771"/>
    <w:rsid w:val="00306811"/>
    <w:rsid w:val="00310B29"/>
    <w:rsid w:val="00310FA3"/>
    <w:rsid w:val="00313C07"/>
    <w:rsid w:val="00315739"/>
    <w:rsid w:val="00316733"/>
    <w:rsid w:val="0031702E"/>
    <w:rsid w:val="00324970"/>
    <w:rsid w:val="00325AA4"/>
    <w:rsid w:val="00326BE7"/>
    <w:rsid w:val="00332C92"/>
    <w:rsid w:val="003332DB"/>
    <w:rsid w:val="00335B7A"/>
    <w:rsid w:val="0034083F"/>
    <w:rsid w:val="00342EA6"/>
    <w:rsid w:val="0034514B"/>
    <w:rsid w:val="0034711E"/>
    <w:rsid w:val="00347B02"/>
    <w:rsid w:val="00355B8E"/>
    <w:rsid w:val="00357A81"/>
    <w:rsid w:val="00360378"/>
    <w:rsid w:val="00371DB8"/>
    <w:rsid w:val="0037412D"/>
    <w:rsid w:val="00375114"/>
    <w:rsid w:val="003758E8"/>
    <w:rsid w:val="00376273"/>
    <w:rsid w:val="003777BA"/>
    <w:rsid w:val="00380131"/>
    <w:rsid w:val="003822C9"/>
    <w:rsid w:val="00383774"/>
    <w:rsid w:val="00392512"/>
    <w:rsid w:val="00394DA2"/>
    <w:rsid w:val="00394F35"/>
    <w:rsid w:val="003952FF"/>
    <w:rsid w:val="003A1206"/>
    <w:rsid w:val="003B1E2C"/>
    <w:rsid w:val="003B7B77"/>
    <w:rsid w:val="003C189C"/>
    <w:rsid w:val="003C34A4"/>
    <w:rsid w:val="003C3BDF"/>
    <w:rsid w:val="003C59DE"/>
    <w:rsid w:val="003C698C"/>
    <w:rsid w:val="003C6FED"/>
    <w:rsid w:val="003D13BE"/>
    <w:rsid w:val="003D6D34"/>
    <w:rsid w:val="003E1846"/>
    <w:rsid w:val="003E1949"/>
    <w:rsid w:val="003E1CBA"/>
    <w:rsid w:val="003E2C6A"/>
    <w:rsid w:val="003E3A04"/>
    <w:rsid w:val="003F061F"/>
    <w:rsid w:val="003F51A6"/>
    <w:rsid w:val="003F5500"/>
    <w:rsid w:val="003F650B"/>
    <w:rsid w:val="00400106"/>
    <w:rsid w:val="004002D4"/>
    <w:rsid w:val="004018A6"/>
    <w:rsid w:val="00404EE7"/>
    <w:rsid w:val="00405897"/>
    <w:rsid w:val="00406610"/>
    <w:rsid w:val="00406CD2"/>
    <w:rsid w:val="00407539"/>
    <w:rsid w:val="00410330"/>
    <w:rsid w:val="0041054E"/>
    <w:rsid w:val="004123DB"/>
    <w:rsid w:val="0041345A"/>
    <w:rsid w:val="0041376E"/>
    <w:rsid w:val="00413F41"/>
    <w:rsid w:val="0041434B"/>
    <w:rsid w:val="00415033"/>
    <w:rsid w:val="00417F48"/>
    <w:rsid w:val="004207E8"/>
    <w:rsid w:val="0042104D"/>
    <w:rsid w:val="00422A15"/>
    <w:rsid w:val="00423845"/>
    <w:rsid w:val="00425C3F"/>
    <w:rsid w:val="00426C2B"/>
    <w:rsid w:val="00426E64"/>
    <w:rsid w:val="00430381"/>
    <w:rsid w:val="00431C69"/>
    <w:rsid w:val="0043409F"/>
    <w:rsid w:val="004348C1"/>
    <w:rsid w:val="00435C24"/>
    <w:rsid w:val="0044009A"/>
    <w:rsid w:val="00443D76"/>
    <w:rsid w:val="00452208"/>
    <w:rsid w:val="00452CD0"/>
    <w:rsid w:val="00455212"/>
    <w:rsid w:val="00456242"/>
    <w:rsid w:val="00456EA4"/>
    <w:rsid w:val="00465192"/>
    <w:rsid w:val="0046699F"/>
    <w:rsid w:val="00467B38"/>
    <w:rsid w:val="00472543"/>
    <w:rsid w:val="00481ADA"/>
    <w:rsid w:val="00482134"/>
    <w:rsid w:val="00483992"/>
    <w:rsid w:val="00485CCB"/>
    <w:rsid w:val="00486F06"/>
    <w:rsid w:val="00492222"/>
    <w:rsid w:val="004924EE"/>
    <w:rsid w:val="00493141"/>
    <w:rsid w:val="004938CD"/>
    <w:rsid w:val="004950DD"/>
    <w:rsid w:val="00495823"/>
    <w:rsid w:val="00497FD2"/>
    <w:rsid w:val="004A0655"/>
    <w:rsid w:val="004A1943"/>
    <w:rsid w:val="004A3C86"/>
    <w:rsid w:val="004A49B8"/>
    <w:rsid w:val="004A4BFA"/>
    <w:rsid w:val="004A5749"/>
    <w:rsid w:val="004B047D"/>
    <w:rsid w:val="004B2943"/>
    <w:rsid w:val="004B2FBF"/>
    <w:rsid w:val="004B4C52"/>
    <w:rsid w:val="004B7DC7"/>
    <w:rsid w:val="004C40B8"/>
    <w:rsid w:val="004C4346"/>
    <w:rsid w:val="004C436D"/>
    <w:rsid w:val="004C56C5"/>
    <w:rsid w:val="004C5B77"/>
    <w:rsid w:val="004C7628"/>
    <w:rsid w:val="004C7926"/>
    <w:rsid w:val="004D06A8"/>
    <w:rsid w:val="004D371F"/>
    <w:rsid w:val="004D66C0"/>
    <w:rsid w:val="004E1BD4"/>
    <w:rsid w:val="004E29E2"/>
    <w:rsid w:val="004E3A4F"/>
    <w:rsid w:val="004E3E0D"/>
    <w:rsid w:val="004E3E24"/>
    <w:rsid w:val="004E43AE"/>
    <w:rsid w:val="004E6B72"/>
    <w:rsid w:val="004E794D"/>
    <w:rsid w:val="004F05DC"/>
    <w:rsid w:val="004F073C"/>
    <w:rsid w:val="004F4F0D"/>
    <w:rsid w:val="004F7116"/>
    <w:rsid w:val="004F77DA"/>
    <w:rsid w:val="004F7F8F"/>
    <w:rsid w:val="00510120"/>
    <w:rsid w:val="00510B97"/>
    <w:rsid w:val="00511F6D"/>
    <w:rsid w:val="00512CC0"/>
    <w:rsid w:val="0051401D"/>
    <w:rsid w:val="005141D4"/>
    <w:rsid w:val="0051438B"/>
    <w:rsid w:val="0051471B"/>
    <w:rsid w:val="00523904"/>
    <w:rsid w:val="00525BAF"/>
    <w:rsid w:val="00526EC6"/>
    <w:rsid w:val="00530303"/>
    <w:rsid w:val="005308C7"/>
    <w:rsid w:val="00530980"/>
    <w:rsid w:val="00531620"/>
    <w:rsid w:val="00532199"/>
    <w:rsid w:val="00541E9B"/>
    <w:rsid w:val="005429D2"/>
    <w:rsid w:val="00546D9F"/>
    <w:rsid w:val="00557760"/>
    <w:rsid w:val="00560DD8"/>
    <w:rsid w:val="0056133D"/>
    <w:rsid w:val="00566491"/>
    <w:rsid w:val="00566A9F"/>
    <w:rsid w:val="00571469"/>
    <w:rsid w:val="005722F4"/>
    <w:rsid w:val="005735C0"/>
    <w:rsid w:val="00573D67"/>
    <w:rsid w:val="005801B2"/>
    <w:rsid w:val="00584E29"/>
    <w:rsid w:val="00591BC8"/>
    <w:rsid w:val="0059601C"/>
    <w:rsid w:val="00596263"/>
    <w:rsid w:val="00597CCC"/>
    <w:rsid w:val="005A0697"/>
    <w:rsid w:val="005A39CA"/>
    <w:rsid w:val="005A55CE"/>
    <w:rsid w:val="005B0712"/>
    <w:rsid w:val="005B3500"/>
    <w:rsid w:val="005C6C62"/>
    <w:rsid w:val="005C7FA7"/>
    <w:rsid w:val="005C7FCB"/>
    <w:rsid w:val="005D151C"/>
    <w:rsid w:val="005D2FD7"/>
    <w:rsid w:val="005D52E4"/>
    <w:rsid w:val="005D5A05"/>
    <w:rsid w:val="005E0918"/>
    <w:rsid w:val="005E0D0A"/>
    <w:rsid w:val="005E2157"/>
    <w:rsid w:val="005E3B05"/>
    <w:rsid w:val="005E688B"/>
    <w:rsid w:val="005E7C24"/>
    <w:rsid w:val="005E7F8B"/>
    <w:rsid w:val="005F057B"/>
    <w:rsid w:val="005F1433"/>
    <w:rsid w:val="005F17DE"/>
    <w:rsid w:val="005F668C"/>
    <w:rsid w:val="00600D70"/>
    <w:rsid w:val="006016EC"/>
    <w:rsid w:val="00601729"/>
    <w:rsid w:val="0060291A"/>
    <w:rsid w:val="006037A3"/>
    <w:rsid w:val="00604835"/>
    <w:rsid w:val="00613E63"/>
    <w:rsid w:val="00615EC6"/>
    <w:rsid w:val="0062442A"/>
    <w:rsid w:val="00631209"/>
    <w:rsid w:val="00631ABC"/>
    <w:rsid w:val="006355D1"/>
    <w:rsid w:val="00637018"/>
    <w:rsid w:val="00640490"/>
    <w:rsid w:val="006409EB"/>
    <w:rsid w:val="00641F5D"/>
    <w:rsid w:val="00643EDD"/>
    <w:rsid w:val="0064618A"/>
    <w:rsid w:val="00646A20"/>
    <w:rsid w:val="00650EB4"/>
    <w:rsid w:val="006524F8"/>
    <w:rsid w:val="00653B48"/>
    <w:rsid w:val="00655F6B"/>
    <w:rsid w:val="00670833"/>
    <w:rsid w:val="00674C30"/>
    <w:rsid w:val="00676644"/>
    <w:rsid w:val="006778F7"/>
    <w:rsid w:val="00681580"/>
    <w:rsid w:val="00681D9A"/>
    <w:rsid w:val="00684896"/>
    <w:rsid w:val="00686FED"/>
    <w:rsid w:val="00691988"/>
    <w:rsid w:val="006960C2"/>
    <w:rsid w:val="00697F99"/>
    <w:rsid w:val="006A0C94"/>
    <w:rsid w:val="006A2DDB"/>
    <w:rsid w:val="006A34C9"/>
    <w:rsid w:val="006A3ACA"/>
    <w:rsid w:val="006A67CC"/>
    <w:rsid w:val="006A7C3E"/>
    <w:rsid w:val="006A7FED"/>
    <w:rsid w:val="006B0936"/>
    <w:rsid w:val="006B3B1C"/>
    <w:rsid w:val="006B55F3"/>
    <w:rsid w:val="006B5927"/>
    <w:rsid w:val="006C3161"/>
    <w:rsid w:val="006C7D75"/>
    <w:rsid w:val="006D0D03"/>
    <w:rsid w:val="006D1EBD"/>
    <w:rsid w:val="006D1F5F"/>
    <w:rsid w:val="006D6886"/>
    <w:rsid w:val="006D6E3B"/>
    <w:rsid w:val="006D7A13"/>
    <w:rsid w:val="006E076B"/>
    <w:rsid w:val="006E16E5"/>
    <w:rsid w:val="006E2FBA"/>
    <w:rsid w:val="006E35BD"/>
    <w:rsid w:val="006E6007"/>
    <w:rsid w:val="006E6FF0"/>
    <w:rsid w:val="006F2C2D"/>
    <w:rsid w:val="006F5705"/>
    <w:rsid w:val="006F6B64"/>
    <w:rsid w:val="007030B0"/>
    <w:rsid w:val="00707BA8"/>
    <w:rsid w:val="00712DB1"/>
    <w:rsid w:val="0071339D"/>
    <w:rsid w:val="00713E3E"/>
    <w:rsid w:val="00717E48"/>
    <w:rsid w:val="007229D1"/>
    <w:rsid w:val="00724B6F"/>
    <w:rsid w:val="00726169"/>
    <w:rsid w:val="00730578"/>
    <w:rsid w:val="00742732"/>
    <w:rsid w:val="00742864"/>
    <w:rsid w:val="00743215"/>
    <w:rsid w:val="00743DA2"/>
    <w:rsid w:val="00744FFB"/>
    <w:rsid w:val="0074684D"/>
    <w:rsid w:val="00746F4D"/>
    <w:rsid w:val="00753F0F"/>
    <w:rsid w:val="00755EA0"/>
    <w:rsid w:val="007579C6"/>
    <w:rsid w:val="00760472"/>
    <w:rsid w:val="00761F4E"/>
    <w:rsid w:val="00763B3A"/>
    <w:rsid w:val="00766841"/>
    <w:rsid w:val="00766E65"/>
    <w:rsid w:val="007676CC"/>
    <w:rsid w:val="00767C2E"/>
    <w:rsid w:val="00776188"/>
    <w:rsid w:val="00777753"/>
    <w:rsid w:val="007846C3"/>
    <w:rsid w:val="00784B92"/>
    <w:rsid w:val="00787968"/>
    <w:rsid w:val="007975DE"/>
    <w:rsid w:val="007A1137"/>
    <w:rsid w:val="007A2732"/>
    <w:rsid w:val="007A3182"/>
    <w:rsid w:val="007B1911"/>
    <w:rsid w:val="007B3047"/>
    <w:rsid w:val="007C19F3"/>
    <w:rsid w:val="007C1F24"/>
    <w:rsid w:val="007C1F58"/>
    <w:rsid w:val="007C7129"/>
    <w:rsid w:val="007D2BE5"/>
    <w:rsid w:val="007D6A03"/>
    <w:rsid w:val="007D6F07"/>
    <w:rsid w:val="007D7AFE"/>
    <w:rsid w:val="007E3F2A"/>
    <w:rsid w:val="007F0910"/>
    <w:rsid w:val="007F3481"/>
    <w:rsid w:val="007F5DF4"/>
    <w:rsid w:val="007F701F"/>
    <w:rsid w:val="00802342"/>
    <w:rsid w:val="00802DC0"/>
    <w:rsid w:val="008130B6"/>
    <w:rsid w:val="00813864"/>
    <w:rsid w:val="00817DE6"/>
    <w:rsid w:val="00824186"/>
    <w:rsid w:val="0082769F"/>
    <w:rsid w:val="0083049D"/>
    <w:rsid w:val="008308B4"/>
    <w:rsid w:val="008335C5"/>
    <w:rsid w:val="00837EFF"/>
    <w:rsid w:val="00844C1A"/>
    <w:rsid w:val="008460CC"/>
    <w:rsid w:val="00846BE1"/>
    <w:rsid w:val="00851D2B"/>
    <w:rsid w:val="008545BE"/>
    <w:rsid w:val="0085484D"/>
    <w:rsid w:val="00854C4B"/>
    <w:rsid w:val="008607F8"/>
    <w:rsid w:val="00862CA5"/>
    <w:rsid w:val="00862D57"/>
    <w:rsid w:val="008630F3"/>
    <w:rsid w:val="00863307"/>
    <w:rsid w:val="008678E4"/>
    <w:rsid w:val="00872447"/>
    <w:rsid w:val="00873E2B"/>
    <w:rsid w:val="008774D6"/>
    <w:rsid w:val="00880398"/>
    <w:rsid w:val="00881B21"/>
    <w:rsid w:val="008827F6"/>
    <w:rsid w:val="008841BE"/>
    <w:rsid w:val="0088548D"/>
    <w:rsid w:val="00890443"/>
    <w:rsid w:val="008936DD"/>
    <w:rsid w:val="008937D0"/>
    <w:rsid w:val="00896777"/>
    <w:rsid w:val="008A1B03"/>
    <w:rsid w:val="008A28DB"/>
    <w:rsid w:val="008A31FD"/>
    <w:rsid w:val="008A52A5"/>
    <w:rsid w:val="008A66A0"/>
    <w:rsid w:val="008A7C69"/>
    <w:rsid w:val="008B13B8"/>
    <w:rsid w:val="008B2E12"/>
    <w:rsid w:val="008B3078"/>
    <w:rsid w:val="008B401E"/>
    <w:rsid w:val="008B6286"/>
    <w:rsid w:val="008B79A0"/>
    <w:rsid w:val="008C10E7"/>
    <w:rsid w:val="008C145F"/>
    <w:rsid w:val="008C22BE"/>
    <w:rsid w:val="008C245E"/>
    <w:rsid w:val="008C252F"/>
    <w:rsid w:val="008C5492"/>
    <w:rsid w:val="008C5FE8"/>
    <w:rsid w:val="008C745A"/>
    <w:rsid w:val="008D0834"/>
    <w:rsid w:val="008D2675"/>
    <w:rsid w:val="008D2D04"/>
    <w:rsid w:val="008D6269"/>
    <w:rsid w:val="008D638D"/>
    <w:rsid w:val="008D7FB7"/>
    <w:rsid w:val="008E0173"/>
    <w:rsid w:val="008E175F"/>
    <w:rsid w:val="008E30B8"/>
    <w:rsid w:val="008E399E"/>
    <w:rsid w:val="008E7EDC"/>
    <w:rsid w:val="008F13C3"/>
    <w:rsid w:val="008F3D43"/>
    <w:rsid w:val="008F4869"/>
    <w:rsid w:val="008F5D50"/>
    <w:rsid w:val="008F5FF1"/>
    <w:rsid w:val="00902110"/>
    <w:rsid w:val="00902539"/>
    <w:rsid w:val="009028C1"/>
    <w:rsid w:val="00907C3B"/>
    <w:rsid w:val="00910EC2"/>
    <w:rsid w:val="009137E6"/>
    <w:rsid w:val="009152B9"/>
    <w:rsid w:val="00916C83"/>
    <w:rsid w:val="0092095C"/>
    <w:rsid w:val="0092212D"/>
    <w:rsid w:val="00933E9D"/>
    <w:rsid w:val="00940277"/>
    <w:rsid w:val="009429F7"/>
    <w:rsid w:val="0095098C"/>
    <w:rsid w:val="009525BC"/>
    <w:rsid w:val="00953C73"/>
    <w:rsid w:val="00955B32"/>
    <w:rsid w:val="009630CF"/>
    <w:rsid w:val="0097010D"/>
    <w:rsid w:val="009732F7"/>
    <w:rsid w:val="00973BF6"/>
    <w:rsid w:val="00973F00"/>
    <w:rsid w:val="0097473D"/>
    <w:rsid w:val="009776B1"/>
    <w:rsid w:val="00980194"/>
    <w:rsid w:val="009809D9"/>
    <w:rsid w:val="0098220B"/>
    <w:rsid w:val="00983DEE"/>
    <w:rsid w:val="00990D8F"/>
    <w:rsid w:val="00992B71"/>
    <w:rsid w:val="00993F7F"/>
    <w:rsid w:val="009A0E43"/>
    <w:rsid w:val="009A13C7"/>
    <w:rsid w:val="009A3612"/>
    <w:rsid w:val="009A57C4"/>
    <w:rsid w:val="009A5B36"/>
    <w:rsid w:val="009A7082"/>
    <w:rsid w:val="009B3122"/>
    <w:rsid w:val="009B3CD0"/>
    <w:rsid w:val="009B4158"/>
    <w:rsid w:val="009B6909"/>
    <w:rsid w:val="009B72E7"/>
    <w:rsid w:val="009B7315"/>
    <w:rsid w:val="009B77B3"/>
    <w:rsid w:val="009B7AAF"/>
    <w:rsid w:val="009C1818"/>
    <w:rsid w:val="009C46A2"/>
    <w:rsid w:val="009C47DB"/>
    <w:rsid w:val="009C7022"/>
    <w:rsid w:val="009D0066"/>
    <w:rsid w:val="009D1BCF"/>
    <w:rsid w:val="009D34A3"/>
    <w:rsid w:val="009D3B67"/>
    <w:rsid w:val="009D5599"/>
    <w:rsid w:val="009E0CD0"/>
    <w:rsid w:val="009E6041"/>
    <w:rsid w:val="009E7B45"/>
    <w:rsid w:val="009F3400"/>
    <w:rsid w:val="009F38DB"/>
    <w:rsid w:val="00A01738"/>
    <w:rsid w:val="00A032A3"/>
    <w:rsid w:val="00A03A8D"/>
    <w:rsid w:val="00A04152"/>
    <w:rsid w:val="00A12162"/>
    <w:rsid w:val="00A1477B"/>
    <w:rsid w:val="00A16014"/>
    <w:rsid w:val="00A174AF"/>
    <w:rsid w:val="00A17B93"/>
    <w:rsid w:val="00A2051A"/>
    <w:rsid w:val="00A22F1D"/>
    <w:rsid w:val="00A22F46"/>
    <w:rsid w:val="00A2426D"/>
    <w:rsid w:val="00A24E67"/>
    <w:rsid w:val="00A24ED5"/>
    <w:rsid w:val="00A24FBC"/>
    <w:rsid w:val="00A300F2"/>
    <w:rsid w:val="00A35A5C"/>
    <w:rsid w:val="00A371B8"/>
    <w:rsid w:val="00A47778"/>
    <w:rsid w:val="00A5081E"/>
    <w:rsid w:val="00A54A5A"/>
    <w:rsid w:val="00A5642A"/>
    <w:rsid w:val="00A57369"/>
    <w:rsid w:val="00A708DC"/>
    <w:rsid w:val="00A721E0"/>
    <w:rsid w:val="00A76FD7"/>
    <w:rsid w:val="00A775E6"/>
    <w:rsid w:val="00A80258"/>
    <w:rsid w:val="00A81580"/>
    <w:rsid w:val="00A82A94"/>
    <w:rsid w:val="00A8336A"/>
    <w:rsid w:val="00A91E2A"/>
    <w:rsid w:val="00A92AA0"/>
    <w:rsid w:val="00A92E88"/>
    <w:rsid w:val="00A9431D"/>
    <w:rsid w:val="00A94F2A"/>
    <w:rsid w:val="00AA0081"/>
    <w:rsid w:val="00AA01DF"/>
    <w:rsid w:val="00AA2DF2"/>
    <w:rsid w:val="00AA44BB"/>
    <w:rsid w:val="00AA674B"/>
    <w:rsid w:val="00AB057A"/>
    <w:rsid w:val="00AB4CAE"/>
    <w:rsid w:val="00AB532C"/>
    <w:rsid w:val="00AB709E"/>
    <w:rsid w:val="00AC6ED1"/>
    <w:rsid w:val="00AC7079"/>
    <w:rsid w:val="00AD2323"/>
    <w:rsid w:val="00AD4F75"/>
    <w:rsid w:val="00AD6E79"/>
    <w:rsid w:val="00AE065B"/>
    <w:rsid w:val="00AE3019"/>
    <w:rsid w:val="00AE59C1"/>
    <w:rsid w:val="00AE700F"/>
    <w:rsid w:val="00AE7B96"/>
    <w:rsid w:val="00AF00F9"/>
    <w:rsid w:val="00AF24A5"/>
    <w:rsid w:val="00AF2C1D"/>
    <w:rsid w:val="00AF3E0A"/>
    <w:rsid w:val="00AF435A"/>
    <w:rsid w:val="00AF6D7B"/>
    <w:rsid w:val="00B011E6"/>
    <w:rsid w:val="00B012B6"/>
    <w:rsid w:val="00B0499C"/>
    <w:rsid w:val="00B05C03"/>
    <w:rsid w:val="00B05D4F"/>
    <w:rsid w:val="00B07F2E"/>
    <w:rsid w:val="00B134CE"/>
    <w:rsid w:val="00B13BCB"/>
    <w:rsid w:val="00B14B49"/>
    <w:rsid w:val="00B150ED"/>
    <w:rsid w:val="00B222CD"/>
    <w:rsid w:val="00B2487F"/>
    <w:rsid w:val="00B309EA"/>
    <w:rsid w:val="00B336F2"/>
    <w:rsid w:val="00B349C0"/>
    <w:rsid w:val="00B403B6"/>
    <w:rsid w:val="00B43D05"/>
    <w:rsid w:val="00B45448"/>
    <w:rsid w:val="00B458F7"/>
    <w:rsid w:val="00B47FCC"/>
    <w:rsid w:val="00B50CE2"/>
    <w:rsid w:val="00B54AE8"/>
    <w:rsid w:val="00B562BA"/>
    <w:rsid w:val="00B56AD1"/>
    <w:rsid w:val="00B57247"/>
    <w:rsid w:val="00B606F0"/>
    <w:rsid w:val="00B6367B"/>
    <w:rsid w:val="00B63C22"/>
    <w:rsid w:val="00B66776"/>
    <w:rsid w:val="00B66A08"/>
    <w:rsid w:val="00B6718D"/>
    <w:rsid w:val="00B679B7"/>
    <w:rsid w:val="00B71725"/>
    <w:rsid w:val="00B72AC6"/>
    <w:rsid w:val="00B735EB"/>
    <w:rsid w:val="00B7535D"/>
    <w:rsid w:val="00B765C5"/>
    <w:rsid w:val="00B768F8"/>
    <w:rsid w:val="00B81E6D"/>
    <w:rsid w:val="00B86B83"/>
    <w:rsid w:val="00B91F75"/>
    <w:rsid w:val="00B93924"/>
    <w:rsid w:val="00B950E0"/>
    <w:rsid w:val="00B97002"/>
    <w:rsid w:val="00BA4000"/>
    <w:rsid w:val="00BA7445"/>
    <w:rsid w:val="00BA7E60"/>
    <w:rsid w:val="00BB0718"/>
    <w:rsid w:val="00BB0900"/>
    <w:rsid w:val="00BB56F8"/>
    <w:rsid w:val="00BB6701"/>
    <w:rsid w:val="00BB75FE"/>
    <w:rsid w:val="00BC05F2"/>
    <w:rsid w:val="00BC0E3F"/>
    <w:rsid w:val="00BC3C46"/>
    <w:rsid w:val="00BC4F91"/>
    <w:rsid w:val="00BC554F"/>
    <w:rsid w:val="00BC69E5"/>
    <w:rsid w:val="00BD2701"/>
    <w:rsid w:val="00BD2DE1"/>
    <w:rsid w:val="00BD4470"/>
    <w:rsid w:val="00BD61FF"/>
    <w:rsid w:val="00BE568B"/>
    <w:rsid w:val="00BE5C84"/>
    <w:rsid w:val="00BF0EA4"/>
    <w:rsid w:val="00BF18B0"/>
    <w:rsid w:val="00BF195C"/>
    <w:rsid w:val="00BF2262"/>
    <w:rsid w:val="00BF2E42"/>
    <w:rsid w:val="00BF4DBC"/>
    <w:rsid w:val="00BF79B5"/>
    <w:rsid w:val="00C03DE2"/>
    <w:rsid w:val="00C06B47"/>
    <w:rsid w:val="00C07762"/>
    <w:rsid w:val="00C16336"/>
    <w:rsid w:val="00C173E1"/>
    <w:rsid w:val="00C20571"/>
    <w:rsid w:val="00C221B8"/>
    <w:rsid w:val="00C22431"/>
    <w:rsid w:val="00C2564D"/>
    <w:rsid w:val="00C261E9"/>
    <w:rsid w:val="00C27C62"/>
    <w:rsid w:val="00C310C9"/>
    <w:rsid w:val="00C31134"/>
    <w:rsid w:val="00C34E36"/>
    <w:rsid w:val="00C35163"/>
    <w:rsid w:val="00C355C4"/>
    <w:rsid w:val="00C36770"/>
    <w:rsid w:val="00C37499"/>
    <w:rsid w:val="00C415FD"/>
    <w:rsid w:val="00C46900"/>
    <w:rsid w:val="00C53C12"/>
    <w:rsid w:val="00C577BB"/>
    <w:rsid w:val="00C62755"/>
    <w:rsid w:val="00C65C14"/>
    <w:rsid w:val="00C66B2F"/>
    <w:rsid w:val="00C6730C"/>
    <w:rsid w:val="00C700E8"/>
    <w:rsid w:val="00C72030"/>
    <w:rsid w:val="00C72853"/>
    <w:rsid w:val="00C7483D"/>
    <w:rsid w:val="00C7727E"/>
    <w:rsid w:val="00C84FF7"/>
    <w:rsid w:val="00C85307"/>
    <w:rsid w:val="00C861A9"/>
    <w:rsid w:val="00C8696B"/>
    <w:rsid w:val="00C87134"/>
    <w:rsid w:val="00C87485"/>
    <w:rsid w:val="00C9259D"/>
    <w:rsid w:val="00C93802"/>
    <w:rsid w:val="00C944C0"/>
    <w:rsid w:val="00CA11E7"/>
    <w:rsid w:val="00CA1296"/>
    <w:rsid w:val="00CA2139"/>
    <w:rsid w:val="00CA39E3"/>
    <w:rsid w:val="00CA444C"/>
    <w:rsid w:val="00CA4751"/>
    <w:rsid w:val="00CA533C"/>
    <w:rsid w:val="00CA6C10"/>
    <w:rsid w:val="00CB5528"/>
    <w:rsid w:val="00CB68F8"/>
    <w:rsid w:val="00CB7A3E"/>
    <w:rsid w:val="00CC054A"/>
    <w:rsid w:val="00CC19B3"/>
    <w:rsid w:val="00CC2031"/>
    <w:rsid w:val="00CC318C"/>
    <w:rsid w:val="00CC3790"/>
    <w:rsid w:val="00CC491F"/>
    <w:rsid w:val="00CC527E"/>
    <w:rsid w:val="00CD1151"/>
    <w:rsid w:val="00CD3EB7"/>
    <w:rsid w:val="00CD5150"/>
    <w:rsid w:val="00CD6B76"/>
    <w:rsid w:val="00CD7924"/>
    <w:rsid w:val="00CD7949"/>
    <w:rsid w:val="00CD7E6F"/>
    <w:rsid w:val="00CE0AEF"/>
    <w:rsid w:val="00CE2110"/>
    <w:rsid w:val="00CE2E6F"/>
    <w:rsid w:val="00CE699F"/>
    <w:rsid w:val="00CF080C"/>
    <w:rsid w:val="00CF0D47"/>
    <w:rsid w:val="00CF1A17"/>
    <w:rsid w:val="00CF1DEA"/>
    <w:rsid w:val="00CF57B8"/>
    <w:rsid w:val="00CF79EA"/>
    <w:rsid w:val="00D00B62"/>
    <w:rsid w:val="00D02D9A"/>
    <w:rsid w:val="00D0524A"/>
    <w:rsid w:val="00D111C2"/>
    <w:rsid w:val="00D122D4"/>
    <w:rsid w:val="00D15E10"/>
    <w:rsid w:val="00D16F4A"/>
    <w:rsid w:val="00D233AA"/>
    <w:rsid w:val="00D24C28"/>
    <w:rsid w:val="00D3317A"/>
    <w:rsid w:val="00D3364B"/>
    <w:rsid w:val="00D3439F"/>
    <w:rsid w:val="00D347AC"/>
    <w:rsid w:val="00D3488E"/>
    <w:rsid w:val="00D3795A"/>
    <w:rsid w:val="00D43B9E"/>
    <w:rsid w:val="00D476D5"/>
    <w:rsid w:val="00D52486"/>
    <w:rsid w:val="00D57D61"/>
    <w:rsid w:val="00D6303B"/>
    <w:rsid w:val="00D72233"/>
    <w:rsid w:val="00D72EAE"/>
    <w:rsid w:val="00D76C54"/>
    <w:rsid w:val="00D8198B"/>
    <w:rsid w:val="00D84ECB"/>
    <w:rsid w:val="00D8574E"/>
    <w:rsid w:val="00D85BC5"/>
    <w:rsid w:val="00D86FDB"/>
    <w:rsid w:val="00D90EA0"/>
    <w:rsid w:val="00D92791"/>
    <w:rsid w:val="00D92B6F"/>
    <w:rsid w:val="00D93E2A"/>
    <w:rsid w:val="00D94453"/>
    <w:rsid w:val="00D952F5"/>
    <w:rsid w:val="00D95C3D"/>
    <w:rsid w:val="00DA233C"/>
    <w:rsid w:val="00DA3661"/>
    <w:rsid w:val="00DA3C91"/>
    <w:rsid w:val="00DA4425"/>
    <w:rsid w:val="00DB6C8B"/>
    <w:rsid w:val="00DB793E"/>
    <w:rsid w:val="00DC0289"/>
    <w:rsid w:val="00DD018A"/>
    <w:rsid w:val="00DD1693"/>
    <w:rsid w:val="00DD50C9"/>
    <w:rsid w:val="00DD5432"/>
    <w:rsid w:val="00DD5F18"/>
    <w:rsid w:val="00DD6C0C"/>
    <w:rsid w:val="00DE709D"/>
    <w:rsid w:val="00DF07F7"/>
    <w:rsid w:val="00DF4C9A"/>
    <w:rsid w:val="00E01DEE"/>
    <w:rsid w:val="00E0394B"/>
    <w:rsid w:val="00E03B73"/>
    <w:rsid w:val="00E108DE"/>
    <w:rsid w:val="00E11597"/>
    <w:rsid w:val="00E15A2D"/>
    <w:rsid w:val="00E20DAD"/>
    <w:rsid w:val="00E22A4E"/>
    <w:rsid w:val="00E301DB"/>
    <w:rsid w:val="00E41276"/>
    <w:rsid w:val="00E421F7"/>
    <w:rsid w:val="00E43DAB"/>
    <w:rsid w:val="00E444D5"/>
    <w:rsid w:val="00E453A4"/>
    <w:rsid w:val="00E45654"/>
    <w:rsid w:val="00E458C8"/>
    <w:rsid w:val="00E46948"/>
    <w:rsid w:val="00E51374"/>
    <w:rsid w:val="00E5512A"/>
    <w:rsid w:val="00E55CA2"/>
    <w:rsid w:val="00E56C5D"/>
    <w:rsid w:val="00E629BC"/>
    <w:rsid w:val="00E6313D"/>
    <w:rsid w:val="00E63BDA"/>
    <w:rsid w:val="00E64B70"/>
    <w:rsid w:val="00E66B7A"/>
    <w:rsid w:val="00E66CF0"/>
    <w:rsid w:val="00E67CD1"/>
    <w:rsid w:val="00E71B4A"/>
    <w:rsid w:val="00E721B6"/>
    <w:rsid w:val="00E72865"/>
    <w:rsid w:val="00E76C70"/>
    <w:rsid w:val="00E771C7"/>
    <w:rsid w:val="00E823BA"/>
    <w:rsid w:val="00E84742"/>
    <w:rsid w:val="00E90018"/>
    <w:rsid w:val="00E90089"/>
    <w:rsid w:val="00E958AC"/>
    <w:rsid w:val="00E95E37"/>
    <w:rsid w:val="00E95F2F"/>
    <w:rsid w:val="00E9744F"/>
    <w:rsid w:val="00EA0C69"/>
    <w:rsid w:val="00EA1AF0"/>
    <w:rsid w:val="00EA3FF7"/>
    <w:rsid w:val="00EA6D78"/>
    <w:rsid w:val="00EA746A"/>
    <w:rsid w:val="00EB0AA9"/>
    <w:rsid w:val="00EB228B"/>
    <w:rsid w:val="00EB2EDC"/>
    <w:rsid w:val="00EB44A3"/>
    <w:rsid w:val="00EB53C5"/>
    <w:rsid w:val="00EB55F0"/>
    <w:rsid w:val="00EB73AE"/>
    <w:rsid w:val="00EC0F3C"/>
    <w:rsid w:val="00EC17E2"/>
    <w:rsid w:val="00EC1D40"/>
    <w:rsid w:val="00EC22AA"/>
    <w:rsid w:val="00EC5650"/>
    <w:rsid w:val="00ED008B"/>
    <w:rsid w:val="00ED14EB"/>
    <w:rsid w:val="00ED2810"/>
    <w:rsid w:val="00ED7F9B"/>
    <w:rsid w:val="00EE0B67"/>
    <w:rsid w:val="00EE26F3"/>
    <w:rsid w:val="00EE28D7"/>
    <w:rsid w:val="00EE4FC8"/>
    <w:rsid w:val="00EE56F5"/>
    <w:rsid w:val="00EF492A"/>
    <w:rsid w:val="00EF5F38"/>
    <w:rsid w:val="00EF73A9"/>
    <w:rsid w:val="00F04A59"/>
    <w:rsid w:val="00F054DB"/>
    <w:rsid w:val="00F05BBA"/>
    <w:rsid w:val="00F1273C"/>
    <w:rsid w:val="00F16B3A"/>
    <w:rsid w:val="00F17C2D"/>
    <w:rsid w:val="00F22B8A"/>
    <w:rsid w:val="00F2796A"/>
    <w:rsid w:val="00F27D35"/>
    <w:rsid w:val="00F3592E"/>
    <w:rsid w:val="00F37D9F"/>
    <w:rsid w:val="00F44EFD"/>
    <w:rsid w:val="00F4567C"/>
    <w:rsid w:val="00F53BA0"/>
    <w:rsid w:val="00F55DCE"/>
    <w:rsid w:val="00F56865"/>
    <w:rsid w:val="00F57D2D"/>
    <w:rsid w:val="00F616FB"/>
    <w:rsid w:val="00F646AC"/>
    <w:rsid w:val="00F65009"/>
    <w:rsid w:val="00F65D6C"/>
    <w:rsid w:val="00F66C58"/>
    <w:rsid w:val="00F66D5F"/>
    <w:rsid w:val="00F70908"/>
    <w:rsid w:val="00F723CE"/>
    <w:rsid w:val="00F75F24"/>
    <w:rsid w:val="00F7777C"/>
    <w:rsid w:val="00F82FB7"/>
    <w:rsid w:val="00F8506D"/>
    <w:rsid w:val="00F85966"/>
    <w:rsid w:val="00F86298"/>
    <w:rsid w:val="00F8748B"/>
    <w:rsid w:val="00F94911"/>
    <w:rsid w:val="00F94BAB"/>
    <w:rsid w:val="00F96A2B"/>
    <w:rsid w:val="00F96CE8"/>
    <w:rsid w:val="00F97530"/>
    <w:rsid w:val="00FA104F"/>
    <w:rsid w:val="00FA183D"/>
    <w:rsid w:val="00FA252A"/>
    <w:rsid w:val="00FA5D29"/>
    <w:rsid w:val="00FB356F"/>
    <w:rsid w:val="00FB4262"/>
    <w:rsid w:val="00FB55B4"/>
    <w:rsid w:val="00FB584B"/>
    <w:rsid w:val="00FB67F4"/>
    <w:rsid w:val="00FB6AEB"/>
    <w:rsid w:val="00FC11B5"/>
    <w:rsid w:val="00FC2B07"/>
    <w:rsid w:val="00FC61D2"/>
    <w:rsid w:val="00FC6508"/>
    <w:rsid w:val="00FC784B"/>
    <w:rsid w:val="00FD0B4C"/>
    <w:rsid w:val="00FD1078"/>
    <w:rsid w:val="00FD6C9F"/>
    <w:rsid w:val="00FE0F5F"/>
    <w:rsid w:val="00FE1B7C"/>
    <w:rsid w:val="00FE2897"/>
    <w:rsid w:val="00FE2C00"/>
    <w:rsid w:val="00FE3F2D"/>
    <w:rsid w:val="00FE441F"/>
    <w:rsid w:val="00FE464A"/>
    <w:rsid w:val="00FE4755"/>
    <w:rsid w:val="00FE6CAA"/>
    <w:rsid w:val="00FE7A78"/>
    <w:rsid w:val="00FF43C8"/>
    <w:rsid w:val="00FF6662"/>
    <w:rsid w:val="00FF66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3189D8"/>
  <w14:defaultImageDpi w14:val="0"/>
  <w15:docId w15:val="{2EF50077-CDD7-43C9-AD83-F5E3DB3E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C310C9"/>
    <w:pPr>
      <w:keepNext/>
      <w:numPr>
        <w:numId w:val="1"/>
      </w:numPr>
      <w:spacing w:before="240" w:after="240" w:line="288" w:lineRule="auto"/>
      <w:ind w:left="567" w:hanging="567"/>
      <w:jc w:val="center"/>
      <w:outlineLvl w:val="0"/>
    </w:pPr>
    <w:rPr>
      <w:b/>
      <w:caps/>
      <w:szCs w:val="20"/>
    </w:rPr>
  </w:style>
  <w:style w:type="paragraph" w:styleId="Nadpis2">
    <w:name w:val="heading 2"/>
    <w:basedOn w:val="Normln"/>
    <w:next w:val="Normln"/>
    <w:link w:val="Nadpis2Char"/>
    <w:uiPriority w:val="9"/>
    <w:qFormat/>
    <w:rsid w:val="002335AF"/>
    <w:pPr>
      <w:numPr>
        <w:ilvl w:val="1"/>
        <w:numId w:val="1"/>
      </w:numPr>
      <w:spacing w:before="120" w:after="120" w:line="288" w:lineRule="auto"/>
      <w:jc w:val="both"/>
      <w:outlineLvl w:val="1"/>
    </w:pPr>
  </w:style>
  <w:style w:type="paragraph" w:styleId="Nadpis3">
    <w:name w:val="heading 3"/>
    <w:basedOn w:val="Normln"/>
    <w:next w:val="Normln"/>
    <w:link w:val="Nadpis3Char"/>
    <w:uiPriority w:val="9"/>
    <w:qFormat/>
    <w:rsid w:val="00B05C03"/>
    <w:pPr>
      <w:numPr>
        <w:ilvl w:val="2"/>
        <w:numId w:val="1"/>
      </w:numPr>
      <w:spacing w:before="120" w:after="120" w:line="288" w:lineRule="auto"/>
      <w:jc w:val="both"/>
      <w:outlineLvl w:val="2"/>
    </w:pPr>
    <w:rPr>
      <w:bCs/>
    </w:rPr>
  </w:style>
  <w:style w:type="paragraph" w:styleId="Nadpis4">
    <w:name w:val="heading 4"/>
    <w:basedOn w:val="Normln"/>
    <w:next w:val="Normln"/>
    <w:link w:val="Nadpis4Char"/>
    <w:uiPriority w:val="9"/>
    <w:qFormat/>
    <w:rsid w:val="00E444D5"/>
    <w:pPr>
      <w:numPr>
        <w:ilvl w:val="3"/>
        <w:numId w:val="1"/>
      </w:numPr>
      <w:tabs>
        <w:tab w:val="num" w:pos="-374"/>
      </w:tabs>
      <w:spacing w:before="120" w:after="120" w:line="288" w:lineRule="auto"/>
      <w:ind w:left="862" w:hanging="862"/>
      <w:outlineLvl w:val="3"/>
    </w:pPr>
    <w:rPr>
      <w:bCs/>
    </w:rPr>
  </w:style>
  <w:style w:type="paragraph" w:styleId="Nadpis5">
    <w:name w:val="heading 5"/>
    <w:basedOn w:val="Normln"/>
    <w:next w:val="Normln"/>
    <w:link w:val="Nadpis5Char"/>
    <w:uiPriority w:val="9"/>
    <w:qFormat/>
    <w:pPr>
      <w:keepNext/>
      <w:numPr>
        <w:ilvl w:val="4"/>
        <w:numId w:val="1"/>
      </w:numPr>
      <w:jc w:val="center"/>
      <w:outlineLvl w:val="4"/>
    </w:pPr>
    <w:rPr>
      <w:rFonts w:ascii="Arial Narrow" w:hAnsi="Arial Narrow"/>
      <w:b/>
      <w:bCs/>
      <w:sz w:val="22"/>
    </w:rPr>
  </w:style>
  <w:style w:type="paragraph" w:styleId="Nadpis6">
    <w:name w:val="heading 6"/>
    <w:basedOn w:val="Normln"/>
    <w:next w:val="Normln"/>
    <w:link w:val="Nadpis6Char"/>
    <w:uiPriority w:val="9"/>
    <w:qFormat/>
    <w:pPr>
      <w:keepNext/>
      <w:numPr>
        <w:ilvl w:val="5"/>
        <w:numId w:val="1"/>
      </w:numPr>
      <w:outlineLvl w:val="5"/>
    </w:pPr>
    <w:rPr>
      <w:b/>
      <w:u w:val="single"/>
    </w:rPr>
  </w:style>
  <w:style w:type="paragraph" w:styleId="Nadpis7">
    <w:name w:val="heading 7"/>
    <w:basedOn w:val="Normln"/>
    <w:next w:val="Normln"/>
    <w:link w:val="Nadpis7Char"/>
    <w:uiPriority w:val="9"/>
    <w:semiHidden/>
    <w:unhideWhenUsed/>
    <w:qFormat/>
    <w:rsid w:val="00955B32"/>
    <w:pPr>
      <w:numPr>
        <w:ilvl w:val="6"/>
        <w:numId w:val="1"/>
      </w:num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955B32"/>
    <w:pPr>
      <w:numPr>
        <w:ilvl w:val="7"/>
        <w:numId w:val="1"/>
      </w:num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955B32"/>
    <w:pPr>
      <w:numPr>
        <w:ilvl w:val="8"/>
        <w:numId w:val="1"/>
      </w:numPr>
      <w:spacing w:before="240" w:after="60"/>
      <w:outlineLvl w:val="8"/>
    </w:pPr>
    <w:rPr>
      <w:rFonts w:ascii="Calibri Light" w:hAnsi="Calibri Light"/>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C310C9"/>
    <w:rPr>
      <w:b/>
      <w:caps/>
      <w:sz w:val="24"/>
    </w:rPr>
  </w:style>
  <w:style w:type="character" w:customStyle="1" w:styleId="Nadpis2Char">
    <w:name w:val="Nadpis 2 Char"/>
    <w:basedOn w:val="Standardnpsmoodstavce"/>
    <w:link w:val="Nadpis2"/>
    <w:uiPriority w:val="9"/>
    <w:locked/>
    <w:rsid w:val="002335AF"/>
    <w:rPr>
      <w:sz w:val="24"/>
      <w:szCs w:val="24"/>
    </w:rPr>
  </w:style>
  <w:style w:type="character" w:customStyle="1" w:styleId="Nadpis3Char">
    <w:name w:val="Nadpis 3 Char"/>
    <w:basedOn w:val="Standardnpsmoodstavce"/>
    <w:link w:val="Nadpis3"/>
    <w:uiPriority w:val="9"/>
    <w:locked/>
    <w:rsid w:val="00B05C03"/>
    <w:rPr>
      <w:bCs/>
      <w:sz w:val="24"/>
      <w:szCs w:val="24"/>
    </w:rPr>
  </w:style>
  <w:style w:type="character" w:customStyle="1" w:styleId="Nadpis4Char">
    <w:name w:val="Nadpis 4 Char"/>
    <w:basedOn w:val="Standardnpsmoodstavce"/>
    <w:link w:val="Nadpis4"/>
    <w:uiPriority w:val="9"/>
    <w:locked/>
    <w:rsid w:val="00E444D5"/>
    <w:rPr>
      <w:bCs/>
      <w:sz w:val="24"/>
      <w:szCs w:val="24"/>
    </w:rPr>
  </w:style>
  <w:style w:type="character" w:customStyle="1" w:styleId="Nadpis5Char">
    <w:name w:val="Nadpis 5 Char"/>
    <w:basedOn w:val="Standardnpsmoodstavce"/>
    <w:link w:val="Nadpis5"/>
    <w:uiPriority w:val="9"/>
    <w:locked/>
    <w:rPr>
      <w:rFonts w:ascii="Arial Narrow" w:hAnsi="Arial Narrow"/>
      <w:b/>
      <w:bCs/>
      <w:sz w:val="22"/>
      <w:szCs w:val="24"/>
    </w:rPr>
  </w:style>
  <w:style w:type="character" w:customStyle="1" w:styleId="Nadpis6Char">
    <w:name w:val="Nadpis 6 Char"/>
    <w:basedOn w:val="Standardnpsmoodstavce"/>
    <w:link w:val="Nadpis6"/>
    <w:uiPriority w:val="9"/>
    <w:locked/>
    <w:rPr>
      <w:b/>
      <w:sz w:val="24"/>
      <w:szCs w:val="24"/>
      <w:u w:val="single"/>
    </w:rPr>
  </w:style>
  <w:style w:type="character" w:customStyle="1" w:styleId="Nadpis7Char">
    <w:name w:val="Nadpis 7 Char"/>
    <w:basedOn w:val="Standardnpsmoodstavce"/>
    <w:link w:val="Nadpis7"/>
    <w:uiPriority w:val="9"/>
    <w:semiHidden/>
    <w:locked/>
    <w:rsid w:val="00955B32"/>
    <w:rPr>
      <w:rFonts w:ascii="Calibri" w:hAnsi="Calibri"/>
      <w:sz w:val="24"/>
      <w:szCs w:val="24"/>
    </w:rPr>
  </w:style>
  <w:style w:type="character" w:customStyle="1" w:styleId="Nadpis8Char">
    <w:name w:val="Nadpis 8 Char"/>
    <w:basedOn w:val="Standardnpsmoodstavce"/>
    <w:link w:val="Nadpis8"/>
    <w:uiPriority w:val="9"/>
    <w:semiHidden/>
    <w:locked/>
    <w:rsid w:val="00955B32"/>
    <w:rPr>
      <w:rFonts w:ascii="Calibri" w:hAnsi="Calibri"/>
      <w:i/>
      <w:iCs/>
      <w:sz w:val="24"/>
      <w:szCs w:val="24"/>
    </w:rPr>
  </w:style>
  <w:style w:type="character" w:customStyle="1" w:styleId="Nadpis9Char">
    <w:name w:val="Nadpis 9 Char"/>
    <w:basedOn w:val="Standardnpsmoodstavce"/>
    <w:link w:val="Nadpis9"/>
    <w:uiPriority w:val="9"/>
    <w:semiHidden/>
    <w:locked/>
    <w:rsid w:val="00955B32"/>
    <w:rPr>
      <w:rFonts w:ascii="Calibri Light" w:hAnsi="Calibri Light"/>
      <w:sz w:val="22"/>
      <w:szCs w:val="22"/>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Zkladntext">
    <w:name w:val="Body Text"/>
    <w:basedOn w:val="Normln"/>
    <w:link w:val="ZkladntextChar"/>
    <w:uiPriority w:val="99"/>
    <w:rPr>
      <w:bCs/>
      <w:sz w:val="22"/>
    </w:rPr>
  </w:style>
  <w:style w:type="character" w:customStyle="1" w:styleId="ZkladntextChar">
    <w:name w:val="Základní text Char"/>
    <w:basedOn w:val="Standardnpsmoodstavce"/>
    <w:link w:val="Zkladntext"/>
    <w:uiPriority w:val="99"/>
    <w:locked/>
    <w:rsid w:val="003952FF"/>
    <w:rPr>
      <w:rFonts w:cs="Times New Roman"/>
      <w:sz w:val="24"/>
    </w:rPr>
  </w:style>
  <w:style w:type="paragraph" w:styleId="Zkladntext2">
    <w:name w:val="Body Text 2"/>
    <w:basedOn w:val="Normln"/>
    <w:link w:val="Zkladntext2Char"/>
    <w:uiPriority w:val="99"/>
    <w:pPr>
      <w:jc w:val="center"/>
    </w:pPr>
    <w:rPr>
      <w:b/>
      <w:sz w:val="32"/>
      <w:szCs w:val="20"/>
    </w:rPr>
  </w:style>
  <w:style w:type="character" w:customStyle="1" w:styleId="Zkladntext2Char">
    <w:name w:val="Základní text 2 Char"/>
    <w:basedOn w:val="Standardnpsmoodstavce"/>
    <w:link w:val="Zkladntext2"/>
    <w:uiPriority w:val="99"/>
    <w:semiHidden/>
    <w:locked/>
    <w:rPr>
      <w:rFonts w:cs="Times New Roman"/>
      <w:sz w:val="24"/>
      <w:szCs w:val="24"/>
    </w:rPr>
  </w:style>
  <w:style w:type="paragraph" w:styleId="Zkladntextodsazen">
    <w:name w:val="Body Text Indent"/>
    <w:basedOn w:val="Normln"/>
    <w:link w:val="ZkladntextodsazenChar"/>
    <w:uiPriority w:val="99"/>
    <w:pPr>
      <w:ind w:firstLine="708"/>
      <w:jc w:val="both"/>
    </w:pPr>
    <w:rPr>
      <w:sz w:val="28"/>
      <w:szCs w:val="20"/>
    </w:rPr>
  </w:style>
  <w:style w:type="character" w:customStyle="1" w:styleId="ZkladntextodsazenChar">
    <w:name w:val="Základní text odsazený Char"/>
    <w:basedOn w:val="Standardnpsmoodstavce"/>
    <w:link w:val="Zkladntextodsazen"/>
    <w:uiPriority w:val="99"/>
    <w:locked/>
    <w:rsid w:val="003952FF"/>
    <w:rPr>
      <w:rFonts w:cs="Times New Roman"/>
      <w:sz w:val="28"/>
    </w:rPr>
  </w:style>
  <w:style w:type="paragraph" w:styleId="Zkladntextodsazen2">
    <w:name w:val="Body Text Indent 2"/>
    <w:basedOn w:val="Normln"/>
    <w:link w:val="Zkladntextodsazen2Char"/>
    <w:uiPriority w:val="99"/>
    <w:pPr>
      <w:tabs>
        <w:tab w:val="num" w:pos="-748"/>
      </w:tabs>
      <w:spacing w:before="120"/>
      <w:ind w:left="-748"/>
      <w:jc w:val="both"/>
    </w:pPr>
  </w:style>
  <w:style w:type="character" w:customStyle="1" w:styleId="Zkladntextodsazen2Char">
    <w:name w:val="Základní text odsazený 2 Char"/>
    <w:basedOn w:val="Standardnpsmoodstavce"/>
    <w:link w:val="Zkladntextodsazen2"/>
    <w:uiPriority w:val="99"/>
    <w:semiHidden/>
    <w:locked/>
    <w:rPr>
      <w:rFonts w:cs="Times New Roman"/>
      <w:sz w:val="24"/>
      <w:szCs w:val="24"/>
    </w:rPr>
  </w:style>
  <w:style w:type="paragraph" w:styleId="Zkladntextodsazen3">
    <w:name w:val="Body Text Indent 3"/>
    <w:basedOn w:val="Normln"/>
    <w:link w:val="Zkladntextodsazen3Char"/>
    <w:uiPriority w:val="99"/>
    <w:pPr>
      <w:spacing w:before="120"/>
      <w:ind w:left="-748"/>
    </w:p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character" w:styleId="Hypertextovodkaz">
    <w:name w:val="Hyperlink"/>
    <w:basedOn w:val="Standardnpsmoodstavce"/>
    <w:uiPriority w:val="99"/>
    <w:rPr>
      <w:rFonts w:cs="Times New Roman"/>
      <w:color w:val="0000FF"/>
      <w:u w:val="single"/>
    </w:rPr>
  </w:style>
  <w:style w:type="paragraph" w:styleId="Textvbloku">
    <w:name w:val="Block Text"/>
    <w:basedOn w:val="Normln"/>
    <w:uiPriority w:val="99"/>
    <w:pPr>
      <w:spacing w:before="180" w:after="180"/>
      <w:ind w:left="-748" w:right="803"/>
      <w:jc w:val="both"/>
    </w:pPr>
    <w:rPr>
      <w:b/>
      <w:bCs/>
      <w:u w:val="single"/>
    </w:rPr>
  </w:style>
  <w:style w:type="character" w:customStyle="1" w:styleId="tsubjname">
    <w:name w:val="tsubjname"/>
    <w:basedOn w:val="Standardnpsmoodstavce"/>
    <w:rPr>
      <w:rFonts w:cs="Times New Roman"/>
    </w:rPr>
  </w:style>
  <w:style w:type="paragraph" w:customStyle="1" w:styleId="Smlouva2">
    <w:name w:val="Smlouva2"/>
    <w:basedOn w:val="Normln0"/>
    <w:rsid w:val="003952FF"/>
    <w:pPr>
      <w:jc w:val="center"/>
    </w:pPr>
    <w:rPr>
      <w:b/>
    </w:rPr>
  </w:style>
  <w:style w:type="paragraph" w:customStyle="1" w:styleId="Normln0">
    <w:name w:val="Norm‡ln’"/>
    <w:rsid w:val="003952FF"/>
    <w:rPr>
      <w:sz w:val="24"/>
    </w:rPr>
  </w:style>
  <w:style w:type="paragraph" w:styleId="Zkladntext3">
    <w:name w:val="Body Text 3"/>
    <w:basedOn w:val="Normln"/>
    <w:link w:val="Zkladntext3Char"/>
    <w:uiPriority w:val="99"/>
    <w:rsid w:val="001429A3"/>
    <w:pPr>
      <w:spacing w:after="120"/>
    </w:pPr>
    <w:rPr>
      <w:sz w:val="16"/>
      <w:szCs w:val="16"/>
    </w:rPr>
  </w:style>
  <w:style w:type="character" w:customStyle="1" w:styleId="Zkladntext3Char">
    <w:name w:val="Základní text 3 Char"/>
    <w:basedOn w:val="Standardnpsmoodstavce"/>
    <w:link w:val="Zkladntext3"/>
    <w:uiPriority w:val="99"/>
    <w:locked/>
    <w:rsid w:val="001429A3"/>
    <w:rPr>
      <w:rFonts w:cs="Times New Roman"/>
      <w:sz w:val="16"/>
    </w:rPr>
  </w:style>
  <w:style w:type="paragraph" w:styleId="Bezmezer">
    <w:name w:val="No Spacing"/>
    <w:uiPriority w:val="1"/>
    <w:qFormat/>
    <w:rsid w:val="00C07762"/>
    <w:rPr>
      <w:sz w:val="24"/>
      <w:szCs w:val="24"/>
    </w:rPr>
  </w:style>
  <w:style w:type="paragraph" w:styleId="Normlnweb">
    <w:name w:val="Normal (Web)"/>
    <w:basedOn w:val="Normln"/>
    <w:uiPriority w:val="99"/>
    <w:unhideWhenUsed/>
    <w:rsid w:val="005141D4"/>
    <w:pPr>
      <w:spacing w:before="100" w:beforeAutospacing="1" w:after="100" w:afterAutospacing="1"/>
    </w:pPr>
  </w:style>
  <w:style w:type="paragraph" w:customStyle="1" w:styleId="titre4">
    <w:name w:val="titre4"/>
    <w:basedOn w:val="Normln"/>
    <w:link w:val="titre4Char"/>
    <w:autoRedefine/>
    <w:semiHidden/>
    <w:rsid w:val="00763B3A"/>
    <w:pPr>
      <w:shd w:val="clear" w:color="auto" w:fill="FFFFFF"/>
      <w:tabs>
        <w:tab w:val="left" w:pos="567"/>
        <w:tab w:val="left" w:pos="1418"/>
      </w:tabs>
      <w:ind w:left="1134"/>
      <w:jc w:val="both"/>
    </w:pPr>
    <w:rPr>
      <w:lang w:eastAsia="en-US"/>
    </w:rPr>
  </w:style>
  <w:style w:type="paragraph" w:customStyle="1" w:styleId="AANadpis4">
    <w:name w:val="AA_Nadpis4"/>
    <w:basedOn w:val="Nadpis4"/>
    <w:next w:val="Normln"/>
    <w:link w:val="AANadpis4Char"/>
    <w:rsid w:val="00A01738"/>
    <w:pPr>
      <w:numPr>
        <w:ilvl w:val="0"/>
        <w:numId w:val="0"/>
      </w:numPr>
      <w:tabs>
        <w:tab w:val="num" w:pos="360"/>
      </w:tabs>
      <w:spacing w:before="240" w:after="60"/>
    </w:pPr>
    <w:rPr>
      <w:rFonts w:ascii="Arial" w:hAnsi="Arial"/>
      <w:bCs w:val="0"/>
      <w:caps/>
      <w:lang w:val="sv-SE" w:eastAsia="en-US"/>
    </w:rPr>
  </w:style>
  <w:style w:type="character" w:customStyle="1" w:styleId="AANadpis4Char">
    <w:name w:val="AA_Nadpis4 Char"/>
    <w:link w:val="AANadpis4"/>
    <w:locked/>
    <w:rsid w:val="00A01738"/>
    <w:rPr>
      <w:rFonts w:ascii="Arial" w:hAnsi="Arial"/>
      <w:b/>
      <w:caps/>
      <w:sz w:val="24"/>
      <w:lang w:val="sv-SE" w:eastAsia="en-US"/>
    </w:rPr>
  </w:style>
  <w:style w:type="character" w:styleId="Odkaznakoment">
    <w:name w:val="annotation reference"/>
    <w:basedOn w:val="Standardnpsmoodstavce"/>
    <w:uiPriority w:val="99"/>
    <w:unhideWhenUsed/>
    <w:rsid w:val="00A01738"/>
    <w:rPr>
      <w:rFonts w:cs="Times New Roman"/>
      <w:sz w:val="16"/>
    </w:rPr>
  </w:style>
  <w:style w:type="paragraph" w:styleId="Textkomente">
    <w:name w:val="annotation text"/>
    <w:basedOn w:val="Normln"/>
    <w:link w:val="TextkomenteChar"/>
    <w:uiPriority w:val="99"/>
    <w:unhideWhenUsed/>
    <w:rsid w:val="00A01738"/>
    <w:pPr>
      <w:jc w:val="both"/>
    </w:pPr>
    <w:rPr>
      <w:sz w:val="20"/>
      <w:szCs w:val="20"/>
    </w:rPr>
  </w:style>
  <w:style w:type="character" w:customStyle="1" w:styleId="TextkomenteChar">
    <w:name w:val="Text komentáře Char"/>
    <w:basedOn w:val="Standardnpsmoodstavce"/>
    <w:link w:val="Textkomente"/>
    <w:uiPriority w:val="99"/>
    <w:locked/>
    <w:rsid w:val="00A01738"/>
    <w:rPr>
      <w:rFonts w:cs="Times New Roman"/>
    </w:rPr>
  </w:style>
  <w:style w:type="paragraph" w:styleId="Textbubliny">
    <w:name w:val="Balloon Text"/>
    <w:basedOn w:val="Normln"/>
    <w:link w:val="TextbublinyChar"/>
    <w:uiPriority w:val="99"/>
    <w:rsid w:val="00A01738"/>
    <w:rPr>
      <w:rFonts w:ascii="Segoe UI" w:hAnsi="Segoe UI" w:cs="Segoe UI"/>
      <w:sz w:val="18"/>
      <w:szCs w:val="18"/>
    </w:rPr>
  </w:style>
  <w:style w:type="character" w:customStyle="1" w:styleId="TextbublinyChar">
    <w:name w:val="Text bubliny Char"/>
    <w:basedOn w:val="Standardnpsmoodstavce"/>
    <w:link w:val="Textbubliny"/>
    <w:uiPriority w:val="99"/>
    <w:locked/>
    <w:rsid w:val="00A01738"/>
    <w:rPr>
      <w:rFonts w:ascii="Segoe UI" w:hAnsi="Segoe UI" w:cs="Times New Roman"/>
      <w:sz w:val="18"/>
    </w:rPr>
  </w:style>
  <w:style w:type="table" w:styleId="Mkatabulky">
    <w:name w:val="Table Grid"/>
    <w:basedOn w:val="Normlntabulka"/>
    <w:uiPriority w:val="59"/>
    <w:rsid w:val="00913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
    <w:name w:val="abc"/>
    <w:basedOn w:val="titre4"/>
    <w:link w:val="abcChar"/>
    <w:qFormat/>
    <w:rsid w:val="00896777"/>
    <w:pPr>
      <w:numPr>
        <w:numId w:val="2"/>
      </w:numPr>
      <w:tabs>
        <w:tab w:val="clear" w:pos="567"/>
        <w:tab w:val="clear" w:pos="1418"/>
        <w:tab w:val="left" w:pos="1560"/>
      </w:tabs>
      <w:ind w:left="1560" w:hanging="426"/>
    </w:pPr>
  </w:style>
  <w:style w:type="character" w:customStyle="1" w:styleId="titre4Char">
    <w:name w:val="titre4 Char"/>
    <w:link w:val="titre4"/>
    <w:semiHidden/>
    <w:locked/>
    <w:rsid w:val="00763B3A"/>
    <w:rPr>
      <w:sz w:val="24"/>
      <w:shd w:val="clear" w:color="auto" w:fill="FFFFFF"/>
      <w:lang w:val="x-none" w:eastAsia="en-US"/>
    </w:rPr>
  </w:style>
  <w:style w:type="character" w:customStyle="1" w:styleId="abcChar">
    <w:name w:val="abc Char"/>
    <w:basedOn w:val="titre4Char"/>
    <w:link w:val="abc"/>
    <w:locked/>
    <w:rsid w:val="00896777"/>
    <w:rPr>
      <w:sz w:val="24"/>
      <w:szCs w:val="24"/>
      <w:shd w:val="clear" w:color="auto" w:fill="FFFFFF"/>
      <w:lang w:val="x-none" w:eastAsia="en-US"/>
    </w:rPr>
  </w:style>
  <w:style w:type="character" w:customStyle="1" w:styleId="FontStyle13">
    <w:name w:val="Font Style13"/>
    <w:rsid w:val="00FD1078"/>
    <w:rPr>
      <w:rFonts w:ascii="Cambria" w:hAnsi="Cambria"/>
      <w:sz w:val="18"/>
    </w:rPr>
  </w:style>
  <w:style w:type="paragraph" w:styleId="Odstavecseseznamem">
    <w:name w:val="List Paragraph"/>
    <w:aliases w:val="Bullet Number,A-Odrážky1,NAKIT List Paragraph,Odstavec 1,Odstavec_muj,List Paragraph,Odsazené,Heading Bullet,Nad,Odstavec cíl se seznamem,Odstavec se seznamem5"/>
    <w:basedOn w:val="Normln"/>
    <w:link w:val="OdstavecseseznamemChar"/>
    <w:uiPriority w:val="34"/>
    <w:qFormat/>
    <w:rsid w:val="00FD1078"/>
    <w:pPr>
      <w:ind w:left="720"/>
      <w:contextualSpacing/>
    </w:pPr>
  </w:style>
  <w:style w:type="paragraph" w:styleId="Pedmtkomente">
    <w:name w:val="annotation subject"/>
    <w:basedOn w:val="Textkomente"/>
    <w:next w:val="Textkomente"/>
    <w:link w:val="PedmtkomenteChar"/>
    <w:rsid w:val="00CA4751"/>
    <w:pPr>
      <w:jc w:val="left"/>
    </w:pPr>
    <w:rPr>
      <w:b/>
      <w:bCs/>
    </w:rPr>
  </w:style>
  <w:style w:type="character" w:customStyle="1" w:styleId="PedmtkomenteChar">
    <w:name w:val="Předmět komentáře Char"/>
    <w:basedOn w:val="TextkomenteChar"/>
    <w:link w:val="Pedmtkomente"/>
    <w:rsid w:val="00CA4751"/>
    <w:rPr>
      <w:rFonts w:cs="Times New Roman"/>
      <w:b/>
      <w:bCs/>
    </w:rPr>
  </w:style>
  <w:style w:type="paragraph" w:customStyle="1" w:styleId="Standardnte">
    <w:name w:val="Standardní te"/>
    <w:rsid w:val="00406610"/>
    <w:pPr>
      <w:suppressAutoHyphens/>
    </w:pPr>
    <w:rPr>
      <w:rFonts w:cs="Symbol"/>
      <w:color w:val="000000"/>
      <w:sz w:val="24"/>
      <w:szCs w:val="22"/>
      <w:lang w:eastAsia="ar-SA"/>
    </w:rPr>
  </w:style>
  <w:style w:type="paragraph" w:styleId="Revize">
    <w:name w:val="Revision"/>
    <w:hidden/>
    <w:uiPriority w:val="99"/>
    <w:semiHidden/>
    <w:rsid w:val="00CE0AEF"/>
    <w:rPr>
      <w:sz w:val="24"/>
      <w:szCs w:val="24"/>
    </w:rPr>
  </w:style>
  <w:style w:type="paragraph" w:styleId="Textpoznpodarou">
    <w:name w:val="footnote text"/>
    <w:basedOn w:val="Normln"/>
    <w:link w:val="TextpoznpodarouChar"/>
    <w:rsid w:val="007C1F58"/>
    <w:rPr>
      <w:sz w:val="20"/>
      <w:szCs w:val="20"/>
    </w:rPr>
  </w:style>
  <w:style w:type="character" w:customStyle="1" w:styleId="TextpoznpodarouChar">
    <w:name w:val="Text pozn. pod čarou Char"/>
    <w:basedOn w:val="Standardnpsmoodstavce"/>
    <w:link w:val="Textpoznpodarou"/>
    <w:rsid w:val="007C1F58"/>
  </w:style>
  <w:style w:type="character" w:styleId="Znakapoznpodarou">
    <w:name w:val="footnote reference"/>
    <w:basedOn w:val="Standardnpsmoodstavce"/>
    <w:rsid w:val="007C1F58"/>
    <w:rPr>
      <w:vertAlign w:val="superscript"/>
    </w:rPr>
  </w:style>
  <w:style w:type="character" w:customStyle="1" w:styleId="OdstavecseseznamemChar">
    <w:name w:val="Odstavec se seznamem Char"/>
    <w:aliases w:val="Bullet Number Char,A-Odrážky1 Char,NAKIT List Paragraph Char,Odstavec 1 Char,Odstavec_muj Char,List Paragraph Char,Odsazené Char,Heading Bullet Char,Nad Char,Odstavec cíl se seznamem Char,Odstavec se seznamem5 Char"/>
    <w:link w:val="Odstavecseseznamem"/>
    <w:uiPriority w:val="34"/>
    <w:locked/>
    <w:rsid w:val="008B6286"/>
    <w:rPr>
      <w:sz w:val="24"/>
      <w:szCs w:val="24"/>
    </w:rPr>
  </w:style>
  <w:style w:type="character" w:customStyle="1" w:styleId="TextkomenteChar1">
    <w:name w:val="Text komentáře Char1"/>
    <w:basedOn w:val="Standardnpsmoodstavce"/>
    <w:locked/>
    <w:rsid w:val="008B6286"/>
    <w:rPr>
      <w:rFonts w:ascii="Times New Roman" w:eastAsia="Times New Roman" w:hAnsi="Times New Roman" w:cs="Times New Roman"/>
      <w:sz w:val="20"/>
      <w:szCs w:val="20"/>
      <w:lang w:eastAsia="cs-CZ"/>
    </w:rPr>
  </w:style>
  <w:style w:type="character" w:customStyle="1" w:styleId="Nevyeenzmnka1">
    <w:name w:val="Nevyřešená zmínka1"/>
    <w:basedOn w:val="Standardnpsmoodstavce"/>
    <w:uiPriority w:val="99"/>
    <w:semiHidden/>
    <w:unhideWhenUsed/>
    <w:rsid w:val="00863307"/>
    <w:rPr>
      <w:color w:val="605E5C"/>
      <w:shd w:val="clear" w:color="auto" w:fill="E1DFDD"/>
    </w:rPr>
  </w:style>
  <w:style w:type="character" w:styleId="Sledovanodkaz">
    <w:name w:val="FollowedHyperlink"/>
    <w:basedOn w:val="Standardnpsmoodstavce"/>
    <w:rsid w:val="00E513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09830">
      <w:bodyDiv w:val="1"/>
      <w:marLeft w:val="0"/>
      <w:marRight w:val="0"/>
      <w:marTop w:val="0"/>
      <w:marBottom w:val="0"/>
      <w:divBdr>
        <w:top w:val="none" w:sz="0" w:space="0" w:color="auto"/>
        <w:left w:val="none" w:sz="0" w:space="0" w:color="auto"/>
        <w:bottom w:val="none" w:sz="0" w:space="0" w:color="auto"/>
        <w:right w:val="none" w:sz="0" w:space="0" w:color="auto"/>
      </w:divBdr>
    </w:div>
    <w:div w:id="395206449">
      <w:bodyDiv w:val="1"/>
      <w:marLeft w:val="0"/>
      <w:marRight w:val="0"/>
      <w:marTop w:val="0"/>
      <w:marBottom w:val="0"/>
      <w:divBdr>
        <w:top w:val="none" w:sz="0" w:space="0" w:color="auto"/>
        <w:left w:val="none" w:sz="0" w:space="0" w:color="auto"/>
        <w:bottom w:val="none" w:sz="0" w:space="0" w:color="auto"/>
        <w:right w:val="none" w:sz="0" w:space="0" w:color="auto"/>
      </w:divBdr>
    </w:div>
    <w:div w:id="1651131849">
      <w:marLeft w:val="0"/>
      <w:marRight w:val="0"/>
      <w:marTop w:val="0"/>
      <w:marBottom w:val="0"/>
      <w:divBdr>
        <w:top w:val="none" w:sz="0" w:space="0" w:color="auto"/>
        <w:left w:val="none" w:sz="0" w:space="0" w:color="auto"/>
        <w:bottom w:val="none" w:sz="0" w:space="0" w:color="auto"/>
        <w:right w:val="none" w:sz="0" w:space="0" w:color="auto"/>
      </w:divBdr>
    </w:div>
    <w:div w:id="1651131850">
      <w:marLeft w:val="0"/>
      <w:marRight w:val="0"/>
      <w:marTop w:val="0"/>
      <w:marBottom w:val="0"/>
      <w:divBdr>
        <w:top w:val="none" w:sz="0" w:space="0" w:color="auto"/>
        <w:left w:val="none" w:sz="0" w:space="0" w:color="auto"/>
        <w:bottom w:val="none" w:sz="0" w:space="0" w:color="auto"/>
        <w:right w:val="none" w:sz="0" w:space="0" w:color="auto"/>
      </w:divBdr>
    </w:div>
    <w:div w:id="1651131851">
      <w:marLeft w:val="0"/>
      <w:marRight w:val="0"/>
      <w:marTop w:val="0"/>
      <w:marBottom w:val="0"/>
      <w:divBdr>
        <w:top w:val="none" w:sz="0" w:space="0" w:color="auto"/>
        <w:left w:val="none" w:sz="0" w:space="0" w:color="auto"/>
        <w:bottom w:val="none" w:sz="0" w:space="0" w:color="auto"/>
        <w:right w:val="none" w:sz="0" w:space="0" w:color="auto"/>
      </w:divBdr>
    </w:div>
    <w:div w:id="1651131852">
      <w:marLeft w:val="0"/>
      <w:marRight w:val="0"/>
      <w:marTop w:val="0"/>
      <w:marBottom w:val="0"/>
      <w:divBdr>
        <w:top w:val="none" w:sz="0" w:space="0" w:color="auto"/>
        <w:left w:val="none" w:sz="0" w:space="0" w:color="auto"/>
        <w:bottom w:val="none" w:sz="0" w:space="0" w:color="auto"/>
        <w:right w:val="none" w:sz="0" w:space="0" w:color="auto"/>
      </w:divBdr>
    </w:div>
    <w:div w:id="1651131853">
      <w:marLeft w:val="0"/>
      <w:marRight w:val="0"/>
      <w:marTop w:val="0"/>
      <w:marBottom w:val="0"/>
      <w:divBdr>
        <w:top w:val="none" w:sz="0" w:space="0" w:color="auto"/>
        <w:left w:val="none" w:sz="0" w:space="0" w:color="auto"/>
        <w:bottom w:val="none" w:sz="0" w:space="0" w:color="auto"/>
        <w:right w:val="none" w:sz="0" w:space="0" w:color="auto"/>
      </w:divBdr>
    </w:div>
    <w:div w:id="1651131854">
      <w:marLeft w:val="0"/>
      <w:marRight w:val="0"/>
      <w:marTop w:val="0"/>
      <w:marBottom w:val="0"/>
      <w:divBdr>
        <w:top w:val="none" w:sz="0" w:space="0" w:color="auto"/>
        <w:left w:val="none" w:sz="0" w:space="0" w:color="auto"/>
        <w:bottom w:val="none" w:sz="0" w:space="0" w:color="auto"/>
        <w:right w:val="none" w:sz="0" w:space="0" w:color="auto"/>
      </w:divBdr>
    </w:div>
    <w:div w:id="1651131855">
      <w:marLeft w:val="0"/>
      <w:marRight w:val="0"/>
      <w:marTop w:val="0"/>
      <w:marBottom w:val="0"/>
      <w:divBdr>
        <w:top w:val="none" w:sz="0" w:space="0" w:color="auto"/>
        <w:left w:val="none" w:sz="0" w:space="0" w:color="auto"/>
        <w:bottom w:val="none" w:sz="0" w:space="0" w:color="auto"/>
        <w:right w:val="none" w:sz="0" w:space="0" w:color="auto"/>
      </w:divBdr>
    </w:div>
    <w:div w:id="1651131856">
      <w:marLeft w:val="0"/>
      <w:marRight w:val="0"/>
      <w:marTop w:val="0"/>
      <w:marBottom w:val="0"/>
      <w:divBdr>
        <w:top w:val="none" w:sz="0" w:space="0" w:color="auto"/>
        <w:left w:val="none" w:sz="0" w:space="0" w:color="auto"/>
        <w:bottom w:val="none" w:sz="0" w:space="0" w:color="auto"/>
        <w:right w:val="none" w:sz="0" w:space="0" w:color="auto"/>
      </w:divBdr>
    </w:div>
    <w:div w:id="16511318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a@praha2.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praha2.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praha2.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B68E90A0FC19742BA84325E0C01F0B0" ma:contentTypeVersion="9" ma:contentTypeDescription="Vytvoří nový dokument" ma:contentTypeScope="" ma:versionID="0d41f6cb4e4c12c360c1ec4b046b2b48">
  <xsd:schema xmlns:xsd="http://www.w3.org/2001/XMLSchema" xmlns:xs="http://www.w3.org/2001/XMLSchema" xmlns:p="http://schemas.microsoft.com/office/2006/metadata/properties" xmlns:ns3="bb3a7f65-7741-4ba0-ac55-6ab8fa93501c" targetNamespace="http://schemas.microsoft.com/office/2006/metadata/properties" ma:root="true" ma:fieldsID="291b652310c387e664d463279d0d0f42" ns3:_="">
    <xsd:import namespace="bb3a7f65-7741-4ba0-ac55-6ab8fa9350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a7f65-7741-4ba0-ac55-6ab8fa935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31AE3-0426-41E6-8E3B-CE1F8FDBD291}">
  <ds:schemaRefs>
    <ds:schemaRef ds:uri="http://schemas.microsoft.com/sharepoint/v3/contenttype/forms"/>
  </ds:schemaRefs>
</ds:datastoreItem>
</file>

<file path=customXml/itemProps2.xml><?xml version="1.0" encoding="utf-8"?>
<ds:datastoreItem xmlns:ds="http://schemas.openxmlformats.org/officeDocument/2006/customXml" ds:itemID="{560BF079-A51E-4909-8717-E9320E07226A}">
  <ds:schemaRefs>
    <ds:schemaRef ds:uri="http://schemas.openxmlformats.org/officeDocument/2006/bibliography"/>
  </ds:schemaRefs>
</ds:datastoreItem>
</file>

<file path=customXml/itemProps3.xml><?xml version="1.0" encoding="utf-8"?>
<ds:datastoreItem xmlns:ds="http://schemas.openxmlformats.org/officeDocument/2006/customXml" ds:itemID="{F8CBF793-8D9B-4FFC-ADAE-C40C7CA753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6872E8-9389-4B0A-81C4-28E8FAC78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a7f65-7741-4ba0-ac55-6ab8fa935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16</Pages>
  <Words>5080</Words>
  <Characters>29849</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Sablona dokumentu MHMP</vt:lpstr>
    </vt:vector>
  </TitlesOfParts>
  <Company>Českoslovanska akademie obchodní</Company>
  <LinksUpToDate>false</LinksUpToDate>
  <CharactersWithSpaces>34860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Sablona dokumentu MHMP</dc:title>
  <dc:subject/>
  <dc:creator>INF</dc:creator>
  <cp:keywords/>
  <dc:description/>
  <cp:lastModifiedBy>Jiří Douda</cp:lastModifiedBy>
  <cp:revision>9</cp:revision>
  <cp:lastPrinted>2023-03-08T14:52:00Z</cp:lastPrinted>
  <dcterms:created xsi:type="dcterms:W3CDTF">2023-03-10T08:57:00Z</dcterms:created>
  <dcterms:modified xsi:type="dcterms:W3CDTF">2023-03-23T07:31:00Z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0x0101005B68E90A0FC19742BA84325E0C01F0B0</vt:lpwstr>
  </property>
</Properties>
</file>