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46315" w:rsidRDefault="00FC3D82" w:rsidP="00546315">
      <w:pPr>
        <w:ind w:left="2832" w:hanging="2832"/>
        <w:rPr>
          <w:rFonts w:ascii="Verdana" w:hAnsi="Verdana"/>
          <w:b/>
          <w:bCs/>
          <w:sz w:val="20"/>
          <w:szCs w:val="20"/>
        </w:rPr>
      </w:pPr>
      <w:r w:rsidRPr="00546315">
        <w:rPr>
          <w:rFonts w:ascii="Verdana" w:hAnsi="Verdana" w:cs="Arial"/>
          <w:b/>
          <w:sz w:val="22"/>
          <w:szCs w:val="36"/>
        </w:rPr>
        <w:t>Příloha č.</w:t>
      </w:r>
      <w:r>
        <w:rPr>
          <w:rFonts w:ascii="Verdana" w:hAnsi="Verdana" w:cs="Arial"/>
          <w:b/>
          <w:sz w:val="22"/>
          <w:szCs w:val="36"/>
        </w:rPr>
        <w:t xml:space="preserve"> </w:t>
      </w:r>
      <w:r w:rsidR="00566C12">
        <w:rPr>
          <w:rFonts w:ascii="Verdana" w:hAnsi="Verdana" w:cs="Arial"/>
          <w:b/>
          <w:sz w:val="22"/>
          <w:szCs w:val="36"/>
        </w:rPr>
        <w:t>2</w:t>
      </w:r>
      <w:r w:rsidR="00DF5BBA">
        <w:rPr>
          <w:rFonts w:ascii="Verdana" w:hAnsi="Verdana" w:cs="Arial"/>
          <w:b/>
          <w:sz w:val="22"/>
          <w:szCs w:val="36"/>
        </w:rPr>
        <w:t>c</w:t>
      </w:r>
    </w:p>
    <w:p w:rsidR="00DF5BBA" w:rsidRPr="00DF5BBA" w:rsidRDefault="00DF5BBA" w:rsidP="00DF5BBA">
      <w:pPr>
        <w:spacing w:before="80" w:after="80"/>
        <w:jc w:val="center"/>
        <w:rPr>
          <w:rFonts w:ascii="Verdana" w:hAnsi="Verdana"/>
          <w:b/>
          <w:caps/>
          <w:sz w:val="22"/>
        </w:rPr>
      </w:pPr>
      <w:r w:rsidRPr="00DF5BBA">
        <w:rPr>
          <w:rFonts w:ascii="Verdana" w:hAnsi="Verdana"/>
          <w:b/>
          <w:spacing w:val="40"/>
          <w:sz w:val="28"/>
          <w:szCs w:val="32"/>
        </w:rPr>
        <w:t>Seznam významných dodávek realizovaných dodavatelem v posledních 3 letech</w:t>
      </w:r>
    </w:p>
    <w:tbl>
      <w:tblPr>
        <w:tblStyle w:val="Mkatabulky"/>
        <w:tblW w:w="4885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DF5BBA" w:rsidTr="00E50C4F">
        <w:tc>
          <w:tcPr>
            <w:tcW w:w="2500" w:type="pct"/>
          </w:tcPr>
          <w:p w:rsidR="00DF5BBA" w:rsidRDefault="00DF5BBA" w:rsidP="00E50C4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85912">
              <w:rPr>
                <w:rFonts w:ascii="Verdana" w:hAnsi="Verdana"/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2500" w:type="pct"/>
          </w:tcPr>
          <w:p w:rsidR="00DF5BBA" w:rsidRDefault="00DF5BBA" w:rsidP="00E50C4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85912">
              <w:rPr>
                <w:rFonts w:ascii="Verdana" w:hAnsi="Verdana"/>
                <w:b/>
                <w:sz w:val="20"/>
                <w:szCs w:val="20"/>
              </w:rPr>
              <w:t xml:space="preserve">„Modernizace HPC ÚFA - </w:t>
            </w:r>
            <w:r w:rsidR="00C66C4B" w:rsidRPr="00377E89">
              <w:rPr>
                <w:rFonts w:ascii="Verdana" w:hAnsi="Verdana"/>
                <w:b/>
                <w:sz w:val="20"/>
                <w:szCs w:val="20"/>
              </w:rPr>
              <w:t>Amálka 2015</w:t>
            </w:r>
            <w:r w:rsidRPr="00B85912">
              <w:rPr>
                <w:rFonts w:ascii="Verdana" w:hAnsi="Verdana"/>
                <w:b/>
                <w:sz w:val="20"/>
                <w:szCs w:val="20"/>
              </w:rPr>
              <w:t>“</w:t>
            </w:r>
          </w:p>
        </w:tc>
      </w:tr>
    </w:tbl>
    <w:p w:rsidR="00DF5BBA" w:rsidRDefault="00DF5BBA" w:rsidP="00DF5BBA">
      <w:pPr>
        <w:jc w:val="center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1"/>
        <w:gridCol w:w="4558"/>
      </w:tblGrid>
      <w:tr w:rsidR="00DF5BBA" w:rsidTr="00DF5BBA">
        <w:trPr>
          <w:trHeight w:val="397"/>
          <w:jc w:val="center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F5BBA" w:rsidRDefault="00DF5BBA" w:rsidP="00E50C4F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BA" w:rsidRDefault="00DF5BBA" w:rsidP="00E50C4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F5BBA" w:rsidTr="00DF5BBA">
        <w:trPr>
          <w:trHeight w:val="397"/>
          <w:jc w:val="center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F5BBA" w:rsidRDefault="00DF5BBA" w:rsidP="00E50C4F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BA" w:rsidRDefault="00DF5BBA" w:rsidP="00E50C4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F5BBA" w:rsidTr="00DF5BBA">
        <w:trPr>
          <w:trHeight w:val="397"/>
          <w:jc w:val="center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F5BBA" w:rsidRDefault="00DF5BBA" w:rsidP="00E50C4F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IČO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BA" w:rsidRDefault="00DF5BBA" w:rsidP="00E50C4F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F5BBA" w:rsidRDefault="00DF5BBA" w:rsidP="00DF5BBA">
      <w:pPr>
        <w:jc w:val="both"/>
        <w:rPr>
          <w:rFonts w:ascii="Verdana" w:hAnsi="Verdana"/>
          <w:b/>
          <w:sz w:val="20"/>
          <w:szCs w:val="20"/>
        </w:rPr>
      </w:pPr>
    </w:p>
    <w:p w:rsidR="00DF5BBA" w:rsidRDefault="00DF5BBA" w:rsidP="00DF5BBA">
      <w:pPr>
        <w:jc w:val="both"/>
        <w:rPr>
          <w:rFonts w:ascii="Verdana" w:hAnsi="Verdana"/>
          <w:sz w:val="20"/>
          <w:szCs w:val="20"/>
        </w:rPr>
      </w:pPr>
    </w:p>
    <w:p w:rsidR="00C66C4B" w:rsidRDefault="00C66C4B" w:rsidP="00DF5BBA">
      <w:pPr>
        <w:jc w:val="both"/>
        <w:rPr>
          <w:rFonts w:ascii="Verdana" w:hAnsi="Verdana"/>
          <w:sz w:val="20"/>
          <w:szCs w:val="20"/>
        </w:rPr>
      </w:pPr>
    </w:p>
    <w:p w:rsidR="00C66C4B" w:rsidRPr="00C66C4B" w:rsidRDefault="00C66C4B" w:rsidP="00C66C4B">
      <w:pPr>
        <w:autoSpaceDE w:val="0"/>
        <w:autoSpaceDN w:val="0"/>
        <w:adjustRightInd w:val="0"/>
        <w:jc w:val="both"/>
        <w:rPr>
          <w:rFonts w:ascii="Verdana" w:hAnsi="Verdana" w:cs="DejaVuSansCondensed"/>
          <w:i/>
          <w:sz w:val="18"/>
          <w:szCs w:val="18"/>
        </w:rPr>
      </w:pPr>
      <w:r w:rsidRPr="00C66C4B">
        <w:rPr>
          <w:rFonts w:ascii="Verdana" w:hAnsi="Verdana" w:cs="DejaVuSansCondensed"/>
          <w:i/>
          <w:sz w:val="18"/>
          <w:szCs w:val="18"/>
        </w:rPr>
        <w:t>Za významnou dodávku je považována dodávka, která splňuje následující předpoklady:</w:t>
      </w:r>
    </w:p>
    <w:p w:rsidR="00C66C4B" w:rsidRPr="00C66C4B" w:rsidRDefault="00C66C4B" w:rsidP="00C66C4B">
      <w:pPr>
        <w:autoSpaceDE w:val="0"/>
        <w:autoSpaceDN w:val="0"/>
        <w:adjustRightInd w:val="0"/>
        <w:jc w:val="both"/>
        <w:rPr>
          <w:rFonts w:ascii="Verdana" w:hAnsi="Verdana" w:cs="DejaVuSansCondensed"/>
          <w:i/>
          <w:sz w:val="18"/>
          <w:szCs w:val="18"/>
        </w:rPr>
      </w:pPr>
    </w:p>
    <w:p w:rsidR="00C66C4B" w:rsidRPr="00C66C4B" w:rsidRDefault="00C66C4B" w:rsidP="00C66C4B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ascii="Verdana" w:hAnsi="Verdana" w:cs="DejaVuSansCondensed"/>
          <w:i/>
          <w:sz w:val="18"/>
          <w:szCs w:val="18"/>
        </w:rPr>
      </w:pPr>
      <w:r w:rsidRPr="00C66C4B">
        <w:rPr>
          <w:rFonts w:ascii="Verdana" w:hAnsi="Verdana" w:cs="DejaVuSansCondensed"/>
          <w:i/>
          <w:sz w:val="18"/>
          <w:szCs w:val="18"/>
        </w:rPr>
        <w:t>prokazatelné určení, že uchazeč provedl veškeré potřebné úkony spojené s dodáním, zřízením, konfigurací a implementací vysokovýkonného paralelního výpočetního systému včetně přípravy příslušného prostředí a implementace příslušného nástroje pro zálohování a ochranu dat.</w:t>
      </w:r>
    </w:p>
    <w:p w:rsidR="00C66C4B" w:rsidRPr="00C66C4B" w:rsidRDefault="00C66C4B" w:rsidP="00C66C4B">
      <w:pPr>
        <w:pStyle w:val="Odstavecseseznamem"/>
        <w:numPr>
          <w:ilvl w:val="0"/>
          <w:numId w:val="21"/>
        </w:numPr>
        <w:jc w:val="both"/>
        <w:rPr>
          <w:rFonts w:ascii="Verdana" w:hAnsi="Verdana"/>
          <w:i/>
          <w:sz w:val="18"/>
          <w:szCs w:val="20"/>
        </w:rPr>
      </w:pPr>
      <w:r w:rsidRPr="00C66C4B">
        <w:rPr>
          <w:i/>
          <w:color w:val="000000"/>
        </w:rPr>
        <w:t>součástí plnění musí být instalace výpočetního systému s minimálně 512 výpočetními jádry.</w:t>
      </w:r>
    </w:p>
    <w:p w:rsidR="00DF5BBA" w:rsidRDefault="00C66C4B" w:rsidP="00DF5BBA">
      <w:pPr>
        <w:snapToGri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Já, jako osoba oprávněná jednat a </w:t>
      </w:r>
      <w:r w:rsidRPr="009E13E4">
        <w:rPr>
          <w:rFonts w:ascii="Verdana" w:hAnsi="Verdana"/>
          <w:sz w:val="20"/>
          <w:szCs w:val="20"/>
        </w:rPr>
        <w:t>podepisovat za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uchazeče, čestně prohlašuji, že jsme v posledních 3 letech realizovali následující </w:t>
      </w:r>
      <w:r w:rsidRPr="007F2815">
        <w:rPr>
          <w:rFonts w:ascii="Verdana" w:hAnsi="Verdana"/>
          <w:sz w:val="20"/>
          <w:szCs w:val="20"/>
        </w:rPr>
        <w:t>významn</w:t>
      </w:r>
      <w:r>
        <w:rPr>
          <w:rFonts w:ascii="Verdana" w:hAnsi="Verdana"/>
          <w:sz w:val="20"/>
          <w:szCs w:val="20"/>
        </w:rPr>
        <w:t>é dodávky</w:t>
      </w:r>
      <w:r>
        <w:rPr>
          <w:rStyle w:val="Znakapoznpodarou"/>
          <w:rFonts w:ascii="Verdana" w:hAnsi="Verdana"/>
          <w:sz w:val="20"/>
          <w:szCs w:val="20"/>
        </w:rPr>
        <w:footnoteReference w:id="1"/>
      </w:r>
      <w:r>
        <w:rPr>
          <w:rFonts w:ascii="Verdana" w:hAnsi="Verdana"/>
          <w:sz w:val="20"/>
          <w:szCs w:val="20"/>
        </w:rPr>
        <w:t>:</w:t>
      </w:r>
    </w:p>
    <w:p w:rsidR="00C66C4B" w:rsidRDefault="00C66C4B" w:rsidP="00DF5BBA">
      <w:pPr>
        <w:snapToGrid w:val="0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0"/>
        <w:gridCol w:w="5040"/>
      </w:tblGrid>
      <w:tr w:rsidR="00DF5BBA" w:rsidTr="00E50C4F">
        <w:trPr>
          <w:cantSplit/>
        </w:trPr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5BBA" w:rsidRDefault="00DF5BBA" w:rsidP="00E50C4F">
            <w:pPr>
              <w:snapToGrid w:val="0"/>
              <w:jc w:val="center"/>
              <w:rPr>
                <w:rFonts w:ascii="Verdana" w:hAnsi="Verdana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aps/>
                <w:sz w:val="20"/>
                <w:szCs w:val="20"/>
              </w:rPr>
              <w:t>referenční zakázka</w:t>
            </w:r>
          </w:p>
        </w:tc>
      </w:tr>
      <w:tr w:rsidR="00DF5BBA" w:rsidTr="00DF5BBA">
        <w:trPr>
          <w:cantSplit/>
          <w:trHeight w:val="454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5BBA" w:rsidRDefault="00DF5BBA" w:rsidP="00DF5BBA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Název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BA" w:rsidRDefault="00DF5BBA" w:rsidP="00E50C4F">
            <w:pPr>
              <w:snapToGri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DF5BBA" w:rsidTr="00DF5BBA">
        <w:trPr>
          <w:cantSplit/>
          <w:trHeight w:val="454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5BBA" w:rsidRDefault="00DF5BBA" w:rsidP="00DF5BBA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Místo plnění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BA" w:rsidRDefault="00DF5BBA" w:rsidP="00E50C4F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F5BBA" w:rsidTr="00E50C4F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5BBA" w:rsidRDefault="00DF5BBA" w:rsidP="00DF5BBA">
            <w:pPr>
              <w:snapToGrid w:val="0"/>
              <w:spacing w:before="20" w:after="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Objednatel </w:t>
            </w:r>
          </w:p>
          <w:p w:rsidR="00DF5BBA" w:rsidRDefault="00DF5BBA" w:rsidP="00DF5BBA">
            <w:pPr>
              <w:snapToGrid w:val="0"/>
              <w:spacing w:before="20" w:after="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</w:t>
            </w:r>
            <w:r w:rsidRPr="00DF5BBA">
              <w:rPr>
                <w:rFonts w:ascii="Verdana" w:hAnsi="Verdana" w:cs="Arial"/>
                <w:i/>
                <w:sz w:val="20"/>
                <w:szCs w:val="20"/>
              </w:rPr>
              <w:t>název, adresa, jméno kontaktní osoby, telefon, příp. e-mail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BA" w:rsidRDefault="00DF5BBA" w:rsidP="00E50C4F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F5BBA" w:rsidTr="00E50C4F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5BBA" w:rsidRDefault="00DF5BBA" w:rsidP="00DF5BBA">
            <w:pPr>
              <w:snapToGrid w:val="0"/>
              <w:spacing w:before="20" w:after="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Termín realizace </w:t>
            </w:r>
          </w:p>
          <w:p w:rsidR="00DF5BBA" w:rsidRDefault="00DF5BBA" w:rsidP="00DF5BBA">
            <w:pPr>
              <w:snapToGrid w:val="0"/>
              <w:spacing w:before="20" w:after="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</w:t>
            </w:r>
            <w:r w:rsidRPr="00DF5BBA">
              <w:rPr>
                <w:rFonts w:ascii="Verdana" w:hAnsi="Verdana" w:cs="Arial"/>
                <w:i/>
                <w:sz w:val="20"/>
                <w:szCs w:val="20"/>
              </w:rPr>
              <w:t>rok zahájení a dokončení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BA" w:rsidRDefault="00DF5BBA" w:rsidP="00E50C4F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F5BBA" w:rsidTr="00E50C4F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5BBA" w:rsidRDefault="00DF5BBA" w:rsidP="00DF5BBA">
            <w:pPr>
              <w:snapToGrid w:val="0"/>
              <w:spacing w:before="20" w:after="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Objem zakázky</w:t>
            </w:r>
          </w:p>
          <w:p w:rsidR="00DF5BBA" w:rsidRDefault="00DF5BBA" w:rsidP="00DF5BBA">
            <w:pPr>
              <w:snapToGrid w:val="0"/>
              <w:spacing w:before="20" w:after="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</w:t>
            </w:r>
            <w:r w:rsidRPr="00DF5BBA">
              <w:rPr>
                <w:rFonts w:ascii="Verdana" w:hAnsi="Verdana" w:cs="Arial"/>
                <w:i/>
                <w:sz w:val="20"/>
                <w:szCs w:val="20"/>
              </w:rPr>
              <w:t>v mil. Kč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BA" w:rsidRDefault="00DF5BBA" w:rsidP="00E50C4F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F5BBA" w:rsidTr="00E50C4F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5BBA" w:rsidRDefault="00DF5BBA" w:rsidP="00DF5BBA">
            <w:pPr>
              <w:snapToGrid w:val="0"/>
              <w:spacing w:before="20" w:after="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Pozice dodavatele při provádění referenčních zakázek</w:t>
            </w:r>
          </w:p>
          <w:p w:rsidR="00DF5BBA" w:rsidRDefault="00DF5BBA" w:rsidP="00DF5BBA">
            <w:pPr>
              <w:snapToGrid w:val="0"/>
              <w:spacing w:before="20" w:after="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</w:t>
            </w:r>
            <w:r w:rsidRPr="00DF5BBA">
              <w:rPr>
                <w:rFonts w:ascii="Verdana" w:hAnsi="Verdana" w:cs="Arial"/>
                <w:i/>
                <w:sz w:val="20"/>
                <w:szCs w:val="20"/>
              </w:rPr>
              <w:t>dodavatel – subdodavatel – člen sdružení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BA" w:rsidRDefault="00DF5BBA" w:rsidP="00E50C4F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F5BBA" w:rsidTr="00E50C4F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5BBA" w:rsidRDefault="00DF5BBA" w:rsidP="00DF5BBA">
            <w:pPr>
              <w:snapToGrid w:val="0"/>
              <w:spacing w:before="20" w:after="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Podíl dodavatele na realizaci v % z celkového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fin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objemu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BA" w:rsidRDefault="00DF5BBA" w:rsidP="00E50C4F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F5BBA" w:rsidTr="00E50C4F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F5BBA" w:rsidRDefault="00DF5BBA" w:rsidP="00DF5BBA">
            <w:pPr>
              <w:snapToGrid w:val="0"/>
              <w:spacing w:before="20" w:after="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Stručný popis přímo dodavatelem realizovaných dodávek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BA" w:rsidRDefault="00DF5BBA" w:rsidP="00E50C4F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DF5BBA" w:rsidRDefault="00DF5BBA" w:rsidP="00E50C4F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F5BBA" w:rsidRDefault="00DF5BBA" w:rsidP="00DF5BBA">
      <w:pPr>
        <w:jc w:val="center"/>
        <w:rPr>
          <w:rFonts w:ascii="Verdana" w:hAnsi="Verdana"/>
          <w:sz w:val="20"/>
          <w:szCs w:val="20"/>
        </w:rPr>
      </w:pPr>
    </w:p>
    <w:p w:rsidR="00DF5BBA" w:rsidRDefault="00DF5BBA" w:rsidP="00DF5BBA">
      <w:pPr>
        <w:jc w:val="center"/>
        <w:rPr>
          <w:rFonts w:ascii="Verdana" w:hAnsi="Verdana"/>
          <w:sz w:val="20"/>
          <w:szCs w:val="20"/>
        </w:rPr>
      </w:pPr>
    </w:p>
    <w:p w:rsidR="00DF5BBA" w:rsidRPr="0007462B" w:rsidRDefault="00DF5BBA" w:rsidP="00DF5BBA">
      <w:pPr>
        <w:rPr>
          <w:rFonts w:ascii="Verdana" w:hAnsi="Verdana"/>
          <w:sz w:val="20"/>
          <w:szCs w:val="20"/>
        </w:rPr>
      </w:pPr>
      <w:r w:rsidRPr="0007462B">
        <w:rPr>
          <w:rFonts w:ascii="Verdana" w:hAnsi="Verdana"/>
          <w:sz w:val="20"/>
          <w:szCs w:val="20"/>
        </w:rPr>
        <w:lastRenderedPageBreak/>
        <w:t xml:space="preserve">V </w:t>
      </w:r>
      <w:r w:rsidRPr="00EB38F5">
        <w:rPr>
          <w:rFonts w:ascii="Verdana" w:hAnsi="Verdana"/>
          <w:sz w:val="20"/>
          <w:szCs w:val="20"/>
          <w:highlight w:val="yellow"/>
        </w:rPr>
        <w:t>…………………</w:t>
      </w:r>
      <w:r w:rsidRPr="0007462B">
        <w:rPr>
          <w:rFonts w:ascii="Verdana" w:hAnsi="Verdana"/>
          <w:sz w:val="20"/>
          <w:szCs w:val="20"/>
        </w:rPr>
        <w:t xml:space="preserve"> dne </w:t>
      </w:r>
      <w:r w:rsidRPr="00EB38F5">
        <w:rPr>
          <w:rFonts w:ascii="Verdana" w:hAnsi="Verdana"/>
          <w:sz w:val="20"/>
          <w:szCs w:val="20"/>
          <w:highlight w:val="yellow"/>
        </w:rPr>
        <w:t>…………………………</w:t>
      </w:r>
    </w:p>
    <w:p w:rsidR="00DF5BBA" w:rsidRPr="0007462B" w:rsidRDefault="00DF5BBA" w:rsidP="00DF5BBA">
      <w:pPr>
        <w:ind w:left="2835" w:hanging="2835"/>
        <w:rPr>
          <w:rFonts w:ascii="Verdana" w:hAnsi="Verdana"/>
          <w:sz w:val="20"/>
          <w:szCs w:val="20"/>
        </w:rPr>
      </w:pPr>
      <w:r w:rsidRPr="0007462B">
        <w:rPr>
          <w:rFonts w:ascii="Verdana" w:hAnsi="Verdana"/>
          <w:sz w:val="20"/>
          <w:szCs w:val="20"/>
        </w:rPr>
        <w:tab/>
      </w:r>
    </w:p>
    <w:p w:rsidR="00DF5BBA" w:rsidRDefault="00DF5BBA" w:rsidP="00DF5BBA">
      <w:pPr>
        <w:ind w:left="495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C3174" wp14:editId="237223CE">
                <wp:simplePos x="0" y="0"/>
                <wp:positionH relativeFrom="column">
                  <wp:posOffset>2671445</wp:posOffset>
                </wp:positionH>
                <wp:positionV relativeFrom="paragraph">
                  <wp:posOffset>47625</wp:posOffset>
                </wp:positionV>
                <wp:extent cx="3076575" cy="571500"/>
                <wp:effectExtent l="0" t="0" r="0" b="0"/>
                <wp:wrapNone/>
                <wp:docPr id="4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76575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5BBA" w:rsidRPr="00F702C2" w:rsidRDefault="00DF5BBA" w:rsidP="00DF5BBA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F702C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……………………</w:t>
                            </w:r>
                          </w:p>
                          <w:p w:rsidR="00DF5BBA" w:rsidRPr="00F702C2" w:rsidRDefault="00DF5BBA" w:rsidP="00DF5BBA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20"/>
                              </w:rPr>
                            </w:pPr>
                            <w:r w:rsidRPr="00F702C2">
                              <w:rPr>
                                <w:rFonts w:ascii="Verdana" w:hAnsi="Verdana"/>
                                <w:sz w:val="16"/>
                                <w:szCs w:val="20"/>
                              </w:rPr>
                              <w:t>(Obchodní firma, jméno a podpis osoby oprávněná jednat za Uchazeče - doplní uchazeč)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left:0;text-align:left;margin-left:210.35pt;margin-top:3.75pt;width:242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/ODkAIAABoFAAAOAAAAZHJzL2Uyb0RvYy54bWysVF2O2yAQfq/UOyDes7azdhJb66y6u01V&#10;afsj7fYAxOAYFQMFEntb9UA9Ry/WAZJs0r5UVf2AGWb4mG/mg6vrsRdox4zlStY4u0gxYrJRlMtN&#10;jT89riYLjKwjkhKhJKvxE7P4evnyxdWgKzZVnRKUGQQg0laDrnHnnK6SxDYd64m9UJpJcLbK9MSB&#10;aTYJNWQA9F4k0zSdJYMyVBvVMGth9S468TLgty1r3Ie2tcwhUWPIzYXRhHHtx2R5RaqNIbrjzT4N&#10;8g9Z9IRLOPQIdUccQVvD/4DqeWOUVa27aFSfqLblDQscgE2W/sbmoSOaBS5QHKuPZbL/D7Z5v/to&#10;EKc1zjGSpIcWPbLRqd3PH0grwdDMl2jQtoLIBw2xbrxRI7Q60LX6XjWfLYQkJzFxg/XR6+GdogBK&#10;tk6FHWNrel8ooI4ABnrydOwDHIwaWLxM57NiXmDUgK+YZ0UaGpWQ6rBbG+veMNUjP6mxgT4HdLK7&#10;t85nQ6pDiD/MKsHpigsRDLNZ3wqDdgQ0sQpf3Ct0R+Lq4TgbQwPeGYaQHkkqjxmPiyvAABLwPs8l&#10;COBbmU3z9GZaTlazxXySr/JiUs7TxSTNyptyluZlfrf67jPI8qrjlDJ5zyU7iDHL/67Z+2sRZRTk&#10;iIYazy6LNJA7y35Pa8819Z/vMhTtLKznDu6m4H2NF8cgUnWM0NeSwgZSOcJFnCfn6Qc0qMHhH6oS&#10;NOJlEQXixvUIKF44a0WfQC1GQTNBEvCgwKRT5itGA1zOGtsvW2IYRuKtBPWXWZ772xyMvJhPwTCn&#10;nvWph8gGoGrsMIrTWxdfgK02fNPBSVHMUr0ClbY8COg5K6DgDbiAgcz+sfA3/NQOUc9P2vIXAAAA&#10;//8DAFBLAwQUAAYACAAAACEA23Ghrd0AAAAIAQAADwAAAGRycy9kb3ducmV2LnhtbEyPwU7DMBBE&#10;70j8g7VI3KjdqGlpiFMBKh9AyoWbY7uJIV6H2E1Dv57lBLfdndHsm3I3+55NdowuoITlQgCzqINx&#10;2Ep4O7zc3QOLSaFRfUAr4dtG2FXXV6UqTDjjq53q1DIKwVgoCV1KQ8F51J31Ki7CYJG0Yxi9SrSO&#10;LTejOlO473kmxJp75ZA+dGqwz53Vn/XJS9jrJ12H5So/uPfm4qbL+uNrr6S8vZkfH4AlO6c/M/zi&#10;EzpUxNSEE5rIegmrTGzIKmGTAyN9K/IMWEMDHXhV8v8Fqh8AAAD//wMAUEsBAi0AFAAGAAgAAAAh&#10;ALaDOJL+AAAA4QEAABMAAAAAAAAAAAAAAAAAAAAAAFtDb250ZW50X1R5cGVzXS54bWxQSwECLQAU&#10;AAYACAAAACEAOP0h/9YAAACUAQAACwAAAAAAAAAAAAAAAAAvAQAAX3JlbHMvLnJlbHNQSwECLQAU&#10;AAYACAAAACEADb/zg5ACAAAaBQAADgAAAAAAAAAAAAAAAAAuAgAAZHJzL2Uyb0RvYy54bWxQSwEC&#10;LQAUAAYACAAAACEA23Ghrd0AAAAIAQAADwAAAAAAAAAAAAAAAADqBAAAZHJzL2Rvd25yZXYueG1s&#10;UEsFBgAAAAAEAAQA8wAAAPQFAAAAAA==&#10;" stroked="f" strokeweight=".5pt">
                <v:fill opacity="0"/>
                <v:path arrowok="t"/>
                <v:textbox>
                  <w:txbxContent>
                    <w:p w:rsidR="00DF5BBA" w:rsidRPr="00F702C2" w:rsidRDefault="00DF5BBA" w:rsidP="00DF5BBA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F702C2"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……………………</w:t>
                      </w:r>
                    </w:p>
                    <w:p w:rsidR="00DF5BBA" w:rsidRPr="00F702C2" w:rsidRDefault="00DF5BBA" w:rsidP="00DF5BBA">
                      <w:pPr>
                        <w:jc w:val="center"/>
                        <w:rPr>
                          <w:rFonts w:ascii="Verdana" w:hAnsi="Verdana"/>
                          <w:sz w:val="16"/>
                          <w:szCs w:val="20"/>
                        </w:rPr>
                      </w:pPr>
                      <w:r w:rsidRPr="00F702C2">
                        <w:rPr>
                          <w:rFonts w:ascii="Verdana" w:hAnsi="Verdana"/>
                          <w:sz w:val="16"/>
                          <w:szCs w:val="20"/>
                        </w:rPr>
                        <w:t>(Obchodní firma, jméno a podpis osoby oprávněná jednat za Uchazeče - doplní uchazeč)</w:t>
                      </w:r>
                    </w:p>
                  </w:txbxContent>
                </v:textbox>
              </v:shape>
            </w:pict>
          </mc:Fallback>
        </mc:AlternateContent>
      </w:r>
    </w:p>
    <w:p w:rsidR="00DF5BBA" w:rsidRDefault="00DF5BBA" w:rsidP="00DF5BBA">
      <w:pPr>
        <w:rPr>
          <w:rFonts w:ascii="Verdana" w:hAnsi="Verdana"/>
          <w:sz w:val="20"/>
          <w:szCs w:val="20"/>
        </w:rPr>
      </w:pPr>
    </w:p>
    <w:p w:rsidR="00DF5BBA" w:rsidRDefault="00DF5BBA" w:rsidP="00DF5BBA">
      <w:pPr>
        <w:rPr>
          <w:rFonts w:ascii="Verdana" w:hAnsi="Verdana"/>
          <w:sz w:val="20"/>
          <w:szCs w:val="20"/>
        </w:rPr>
      </w:pPr>
    </w:p>
    <w:p w:rsidR="00DF5BBA" w:rsidRDefault="00DF5BBA" w:rsidP="00DF5BBA">
      <w:pPr>
        <w:rPr>
          <w:rFonts w:ascii="Verdana" w:hAnsi="Verdana"/>
          <w:sz w:val="20"/>
          <w:szCs w:val="20"/>
        </w:rPr>
      </w:pPr>
    </w:p>
    <w:p w:rsidR="00DF5BBA" w:rsidRDefault="00DF5BBA" w:rsidP="00DF5BBA">
      <w:pPr>
        <w:rPr>
          <w:rFonts w:ascii="Verdana" w:hAnsi="Verdana"/>
          <w:sz w:val="20"/>
          <w:szCs w:val="20"/>
        </w:rPr>
      </w:pPr>
    </w:p>
    <w:p w:rsidR="00DF5BBA" w:rsidRDefault="00DF5BBA" w:rsidP="00DF5BBA">
      <w:pPr>
        <w:rPr>
          <w:rFonts w:ascii="Verdana" w:hAnsi="Verdana"/>
          <w:sz w:val="20"/>
          <w:szCs w:val="20"/>
        </w:rPr>
      </w:pPr>
      <w:r w:rsidRPr="00DF5BBA">
        <w:rPr>
          <w:rFonts w:ascii="Verdana" w:hAnsi="Verdana"/>
          <w:b/>
          <w:sz w:val="20"/>
          <w:szCs w:val="20"/>
          <w:u w:val="single"/>
        </w:rPr>
        <w:t>Přílohy: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 w:rsidRPr="00DF5BBA">
        <w:rPr>
          <w:rFonts w:ascii="Verdana" w:hAnsi="Verdana"/>
          <w:sz w:val="20"/>
          <w:szCs w:val="20"/>
          <w:u w:val="single"/>
        </w:rPr>
        <w:t>REFERENČNÍ LI</w:t>
      </w:r>
      <w:r w:rsidR="00C66C4B">
        <w:rPr>
          <w:rFonts w:ascii="Verdana" w:hAnsi="Verdana"/>
          <w:sz w:val="20"/>
          <w:szCs w:val="20"/>
          <w:u w:val="single"/>
        </w:rPr>
        <w:t>STINY (OSVĚDČENÍ) K VÝŠE UVEDEÝM</w:t>
      </w:r>
      <w:r w:rsidRPr="00DF5BBA">
        <w:rPr>
          <w:rFonts w:ascii="Verdana" w:hAnsi="Verdana"/>
          <w:sz w:val="20"/>
          <w:szCs w:val="20"/>
          <w:u w:val="single"/>
        </w:rPr>
        <w:t xml:space="preserve"> ZAKÁZ</w:t>
      </w:r>
      <w:r w:rsidR="00C66C4B">
        <w:rPr>
          <w:rFonts w:ascii="Verdana" w:hAnsi="Verdana"/>
          <w:sz w:val="20"/>
          <w:szCs w:val="20"/>
          <w:u w:val="single"/>
        </w:rPr>
        <w:t>KÁM</w:t>
      </w:r>
    </w:p>
    <w:p w:rsidR="00680C05" w:rsidRDefault="00680C05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Default="00C66C4B" w:rsidP="00653A7C">
      <w:pPr>
        <w:widowControl w:val="0"/>
        <w:adjustRightInd w:val="0"/>
        <w:jc w:val="center"/>
        <w:textAlignment w:val="baseline"/>
      </w:pPr>
    </w:p>
    <w:p w:rsidR="00C66C4B" w:rsidRPr="00C66C4B" w:rsidRDefault="00C66C4B" w:rsidP="00C66C4B">
      <w:pPr>
        <w:spacing w:line="100" w:lineRule="atLeast"/>
        <w:jc w:val="both"/>
        <w:rPr>
          <w:rFonts w:ascii="Verdana" w:hAnsi="Verdana"/>
          <w:i/>
          <w:color w:val="000000"/>
          <w:sz w:val="20"/>
          <w:szCs w:val="20"/>
          <w:highlight w:val="yellow"/>
        </w:rPr>
      </w:pPr>
      <w:r w:rsidRPr="00C66C4B">
        <w:rPr>
          <w:rFonts w:ascii="Verdana" w:hAnsi="Verdana"/>
          <w:i/>
          <w:color w:val="000000"/>
          <w:sz w:val="20"/>
          <w:szCs w:val="20"/>
          <w:highlight w:val="yellow"/>
        </w:rPr>
        <w:t>Z předložených minimálně 3 významných dodávek:</w:t>
      </w:r>
    </w:p>
    <w:p w:rsidR="00C66C4B" w:rsidRPr="00C66C4B" w:rsidRDefault="00C66C4B" w:rsidP="00C66C4B">
      <w:pPr>
        <w:pStyle w:val="Odstavecseseznamem"/>
        <w:numPr>
          <w:ilvl w:val="0"/>
          <w:numId w:val="22"/>
        </w:numPr>
        <w:suppressAutoHyphens/>
        <w:spacing w:line="100" w:lineRule="atLeast"/>
        <w:contextualSpacing/>
        <w:jc w:val="both"/>
        <w:rPr>
          <w:rFonts w:ascii="Verdana" w:hAnsi="Verdana"/>
          <w:i/>
          <w:color w:val="0D0D0D"/>
          <w:sz w:val="20"/>
          <w:szCs w:val="20"/>
          <w:highlight w:val="yellow"/>
        </w:rPr>
      </w:pPr>
      <w:r w:rsidRPr="00C66C4B">
        <w:rPr>
          <w:rFonts w:ascii="Verdana" w:hAnsi="Verdana"/>
          <w:i/>
          <w:color w:val="000000"/>
          <w:sz w:val="20"/>
          <w:szCs w:val="20"/>
          <w:highlight w:val="yellow"/>
        </w:rPr>
        <w:t xml:space="preserve">Alespoň jedna dodávka musí prokazovat plnění zahrnující knihovny, schedulery, kompilátory a analytické nástroje sloužícími pro škálování výkonu při </w:t>
      </w:r>
      <w:r w:rsidRPr="00C66C4B">
        <w:rPr>
          <w:rFonts w:ascii="Verdana" w:hAnsi="Verdana"/>
          <w:i/>
          <w:color w:val="0D0D0D"/>
          <w:sz w:val="20"/>
          <w:szCs w:val="20"/>
          <w:highlight w:val="yellow"/>
        </w:rPr>
        <w:t>vývoji aplikačních nástrojů pro HPC systémy.</w:t>
      </w:r>
    </w:p>
    <w:p w:rsidR="00C66C4B" w:rsidRPr="00C66C4B" w:rsidRDefault="00C66C4B" w:rsidP="00C66C4B">
      <w:pPr>
        <w:pStyle w:val="Odstavecseseznamem"/>
        <w:numPr>
          <w:ilvl w:val="0"/>
          <w:numId w:val="22"/>
        </w:numPr>
        <w:suppressAutoHyphens/>
        <w:spacing w:line="100" w:lineRule="atLeast"/>
        <w:contextualSpacing/>
        <w:jc w:val="both"/>
        <w:rPr>
          <w:rFonts w:ascii="Verdana" w:hAnsi="Verdana"/>
          <w:i/>
          <w:color w:val="0D0D0D"/>
          <w:sz w:val="20"/>
          <w:szCs w:val="20"/>
          <w:highlight w:val="yellow"/>
        </w:rPr>
      </w:pPr>
      <w:r w:rsidRPr="00C66C4B">
        <w:rPr>
          <w:rFonts w:ascii="Verdana" w:hAnsi="Verdana"/>
          <w:i/>
          <w:color w:val="0D0D0D"/>
          <w:sz w:val="20"/>
          <w:szCs w:val="20"/>
          <w:highlight w:val="yellow"/>
        </w:rPr>
        <w:lastRenderedPageBreak/>
        <w:t>Alespoň jedna dodávka musí prokazovat předmět plnění, zahrnující implementace nástrojů pro distribuci výkonových zdrojů a škálování či plánování početních úloh pro HPC systémy</w:t>
      </w:r>
    </w:p>
    <w:p w:rsidR="00C66C4B" w:rsidRPr="00C66C4B" w:rsidRDefault="00C66C4B" w:rsidP="00C66C4B">
      <w:pPr>
        <w:pStyle w:val="Odstavecseseznamem"/>
        <w:widowControl w:val="0"/>
        <w:numPr>
          <w:ilvl w:val="0"/>
          <w:numId w:val="22"/>
        </w:numPr>
        <w:adjustRightInd w:val="0"/>
        <w:textAlignment w:val="baseline"/>
        <w:rPr>
          <w:i/>
          <w:highlight w:val="yellow"/>
        </w:rPr>
      </w:pPr>
      <w:r w:rsidRPr="00C66C4B">
        <w:rPr>
          <w:rFonts w:ascii="Verdana" w:hAnsi="Verdana"/>
          <w:i/>
          <w:color w:val="0D0D0D"/>
          <w:sz w:val="20"/>
          <w:szCs w:val="20"/>
          <w:highlight w:val="yellow"/>
        </w:rPr>
        <w:t>Alespoň jedna dodávka musí prokazovat předmět plnění, jehož součástí je implementace nástrojů a aplikací pro náročné numerické výpočty a simulace.</w:t>
      </w:r>
    </w:p>
    <w:sectPr w:rsidR="00C66C4B" w:rsidRPr="00C66C4B" w:rsidSect="000B5F60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41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95E" w:rsidRDefault="00BD795E">
      <w:r>
        <w:separator/>
      </w:r>
    </w:p>
  </w:endnote>
  <w:endnote w:type="continuationSeparator" w:id="0">
    <w:p w:rsidR="00BD795E" w:rsidRDefault="00BD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3B" w:rsidRDefault="004B5E3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B5E3B" w:rsidRDefault="004B5E3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3B" w:rsidRDefault="004B5E3B" w:rsidP="00CC6D40">
    <w:pPr>
      <w:pStyle w:val="Zpat"/>
      <w:rPr>
        <w:b/>
        <w:bCs/>
      </w:rPr>
    </w:pPr>
    <w:r>
      <w:rPr>
        <w:b/>
        <w:bCs/>
      </w:rPr>
      <w:t>Evropský fond pro regionální rozvoj</w:t>
    </w:r>
  </w:p>
  <w:p w:rsidR="004B5E3B" w:rsidRPr="003C01B4" w:rsidRDefault="004B5E3B" w:rsidP="00CC6D40">
    <w:pPr>
      <w:pStyle w:val="Zpat"/>
      <w:rPr>
        <w:b/>
        <w:bCs/>
      </w:rPr>
    </w:pPr>
    <w:r>
      <w:rPr>
        <w:b/>
        <w:bCs/>
      </w:rPr>
      <w:t xml:space="preserve">Praha a EU – Investujeme do vaší budoucnosti </w:t>
    </w:r>
  </w:p>
  <w:p w:rsidR="004B5E3B" w:rsidRPr="00A72EFC" w:rsidRDefault="004B5E3B" w:rsidP="00A72EFC">
    <w:pPr>
      <w:rPr>
        <w:rFonts w:ascii="Arial" w:hAnsi="Arial" w:cs="Arial"/>
        <w:b/>
        <w:bCs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95E" w:rsidRDefault="00BD795E">
      <w:r>
        <w:separator/>
      </w:r>
    </w:p>
  </w:footnote>
  <w:footnote w:type="continuationSeparator" w:id="0">
    <w:p w:rsidR="00BD795E" w:rsidRDefault="00BD795E">
      <w:r>
        <w:continuationSeparator/>
      </w:r>
    </w:p>
  </w:footnote>
  <w:footnote w:id="1">
    <w:p w:rsidR="00C66C4B" w:rsidRDefault="00C66C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66C4B">
        <w:rPr>
          <w:rFonts w:ascii="Verdana" w:hAnsi="Verdana"/>
          <w:sz w:val="16"/>
          <w:szCs w:val="16"/>
        </w:rPr>
        <w:t>Tabulku s názvem „</w:t>
      </w:r>
      <w:r>
        <w:rPr>
          <w:rFonts w:ascii="Verdana" w:hAnsi="Verdana"/>
          <w:sz w:val="16"/>
          <w:szCs w:val="16"/>
        </w:rPr>
        <w:t>R</w:t>
      </w:r>
      <w:r w:rsidRPr="00C66C4B">
        <w:rPr>
          <w:rFonts w:ascii="Verdana" w:hAnsi="Verdana"/>
          <w:sz w:val="16"/>
          <w:szCs w:val="16"/>
        </w:rPr>
        <w:t>eferenční zakázka</w:t>
      </w:r>
      <w:r>
        <w:rPr>
          <w:rFonts w:ascii="Verdana" w:hAnsi="Verdana"/>
          <w:sz w:val="16"/>
          <w:szCs w:val="16"/>
        </w:rPr>
        <w:t>“</w:t>
      </w:r>
      <w:r w:rsidRPr="00C66C4B">
        <w:rPr>
          <w:rFonts w:ascii="Verdana" w:hAnsi="Verdana"/>
          <w:sz w:val="16"/>
          <w:szCs w:val="16"/>
        </w:rPr>
        <w:t xml:space="preserve"> uchazeč zkopíruje tolikrát, kolik významných dodávek prokazuje</w:t>
      </w:r>
      <w:r>
        <w:rPr>
          <w:rFonts w:ascii="Verdana" w:hAnsi="Verdana"/>
          <w:sz w:val="16"/>
          <w:szCs w:val="16"/>
        </w:rPr>
        <w:t>. Tabulka „Referenční zakázka“ NENAHRAZUJE přílohy tohoto seznamu a uchazeč je povinen je přiložit ve své nabídce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79" w:type="dxa"/>
      <w:tblInd w:w="-49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955"/>
      <w:gridCol w:w="2387"/>
      <w:gridCol w:w="1937"/>
    </w:tblGrid>
    <w:tr w:rsidR="004B5E3B">
      <w:trPr>
        <w:trHeight w:val="1175"/>
      </w:trPr>
      <w:tc>
        <w:tcPr>
          <w:tcW w:w="5955" w:type="dxa"/>
          <w:vAlign w:val="center"/>
        </w:tcPr>
        <w:p w:rsidR="004B5E3B" w:rsidRDefault="00E409B9">
          <w:pPr>
            <w:pStyle w:val="normln0"/>
            <w:ind w:left="157"/>
            <w:jc w:val="left"/>
          </w:pPr>
          <w:r>
            <w:rPr>
              <w:noProof/>
            </w:rPr>
            <w:drawing>
              <wp:inline distT="0" distB="0" distL="0" distR="0" wp14:anchorId="09BC828A" wp14:editId="1FE89983">
                <wp:extent cx="2076450" cy="5905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7" w:type="dxa"/>
          <w:vAlign w:val="center"/>
        </w:tcPr>
        <w:p w:rsidR="004B5E3B" w:rsidRDefault="00E409B9">
          <w:pPr>
            <w:pStyle w:val="normln0"/>
            <w:jc w:val="right"/>
          </w:pPr>
          <w:r>
            <w:rPr>
              <w:noProof/>
            </w:rPr>
            <w:drawing>
              <wp:anchor distT="0" distB="0" distL="114300" distR="114300" simplePos="0" relativeHeight="251657728" behindDoc="0" locked="1" layoutInCell="1" allowOverlap="1" wp14:anchorId="395604F7" wp14:editId="3409516C">
                <wp:simplePos x="0" y="0"/>
                <wp:positionH relativeFrom="page">
                  <wp:posOffset>1271905</wp:posOffset>
                </wp:positionH>
                <wp:positionV relativeFrom="page">
                  <wp:posOffset>67945</wp:posOffset>
                </wp:positionV>
                <wp:extent cx="1466850" cy="609600"/>
                <wp:effectExtent l="0" t="0" r="0" b="0"/>
                <wp:wrapNone/>
                <wp:docPr id="2" name="obrázek 2" descr="EU_bar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U_bar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937" w:type="dxa"/>
          <w:vAlign w:val="center"/>
        </w:tcPr>
        <w:p w:rsidR="004B5E3B" w:rsidRDefault="004B5E3B">
          <w:pPr>
            <w:pStyle w:val="normln0"/>
            <w:jc w:val="center"/>
            <w:rPr>
              <w:b/>
              <w:bCs/>
            </w:rPr>
          </w:pPr>
        </w:p>
        <w:p w:rsidR="004B5E3B" w:rsidRDefault="004B5E3B">
          <w:pPr>
            <w:pStyle w:val="normln0"/>
            <w:jc w:val="center"/>
            <w:rPr>
              <w:rFonts w:ascii="Arial" w:hAnsi="Arial" w:cs="Arial"/>
              <w:b/>
              <w:sz w:val="16"/>
            </w:rPr>
          </w:pPr>
        </w:p>
      </w:tc>
    </w:tr>
  </w:tbl>
  <w:p w:rsidR="004B5E3B" w:rsidRDefault="004B5E3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6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>
    <w:nsid w:val="05496608"/>
    <w:multiLevelType w:val="hybridMultilevel"/>
    <w:tmpl w:val="7FEC18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506C45"/>
    <w:multiLevelType w:val="hybridMultilevel"/>
    <w:tmpl w:val="BED45B42"/>
    <w:lvl w:ilvl="0" w:tplc="21449CA0">
      <w:start w:val="1"/>
      <w:numFmt w:val="decimal"/>
      <w:lvlText w:val="7.%1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D331B"/>
    <w:multiLevelType w:val="multilevel"/>
    <w:tmpl w:val="9788B97A"/>
    <w:name w:val="WW8Num223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7">
    <w:nsid w:val="11B33C34"/>
    <w:multiLevelType w:val="multilevel"/>
    <w:tmpl w:val="947CFA80"/>
    <w:name w:val="WW8Num2222"/>
    <w:lvl w:ilvl="0">
      <w:start w:val="6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8">
    <w:nsid w:val="18122EF3"/>
    <w:multiLevelType w:val="hybridMultilevel"/>
    <w:tmpl w:val="69D2237C"/>
    <w:lvl w:ilvl="0" w:tplc="96EAF46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249815CD"/>
    <w:multiLevelType w:val="multilevel"/>
    <w:tmpl w:val="4E8E1B88"/>
    <w:name w:val="WW8Num223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0">
    <w:nsid w:val="29E85E21"/>
    <w:multiLevelType w:val="multilevel"/>
    <w:tmpl w:val="40489502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2A065AFF"/>
    <w:multiLevelType w:val="hybridMultilevel"/>
    <w:tmpl w:val="24A41580"/>
    <w:lvl w:ilvl="0" w:tplc="6044AC2A">
      <w:start w:val="1"/>
      <w:numFmt w:val="decimal"/>
      <w:lvlText w:val="4.%1."/>
      <w:lvlJc w:val="left"/>
      <w:pPr>
        <w:ind w:left="737" w:hanging="73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193104"/>
    <w:multiLevelType w:val="hybridMultilevel"/>
    <w:tmpl w:val="E8F45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AA597B"/>
    <w:multiLevelType w:val="multilevel"/>
    <w:tmpl w:val="25D824A0"/>
    <w:name w:val="WW8Num224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4">
    <w:nsid w:val="4B8A3097"/>
    <w:multiLevelType w:val="hybridMultilevel"/>
    <w:tmpl w:val="8306222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27528F"/>
    <w:multiLevelType w:val="multilevel"/>
    <w:tmpl w:val="80827F96"/>
    <w:lvl w:ilvl="0">
      <w:start w:val="1"/>
      <w:numFmt w:val="decimal"/>
      <w:pStyle w:val="NadpisZD1"/>
      <w:lvlText w:val="%1"/>
      <w:lvlJc w:val="left"/>
      <w:pPr>
        <w:tabs>
          <w:tab w:val="num" w:pos="7180"/>
        </w:tabs>
        <w:ind w:left="718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50B73459"/>
    <w:multiLevelType w:val="multilevel"/>
    <w:tmpl w:val="FCBA1C6C"/>
    <w:name w:val="WW8Num222"/>
    <w:lvl w:ilvl="0">
      <w:start w:val="4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8">
    <w:nsid w:val="51F56EBB"/>
    <w:multiLevelType w:val="multilevel"/>
    <w:tmpl w:val="923C924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31C0FE8"/>
    <w:multiLevelType w:val="multilevel"/>
    <w:tmpl w:val="C694D0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5FED45FB"/>
    <w:multiLevelType w:val="multilevel"/>
    <w:tmpl w:val="2E98DE0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613B7001"/>
    <w:multiLevelType w:val="singleLevel"/>
    <w:tmpl w:val="46AE0BDA"/>
    <w:name w:val="Bullet 14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/>
      </w:rPr>
    </w:lvl>
  </w:abstractNum>
  <w:abstractNum w:abstractNumId="22">
    <w:nsid w:val="62CE3A02"/>
    <w:multiLevelType w:val="hybridMultilevel"/>
    <w:tmpl w:val="E670E7C6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>
      <w:start w:val="1"/>
      <w:numFmt w:val="lowerRoman"/>
      <w:lvlText w:val="%3."/>
      <w:lvlJc w:val="right"/>
      <w:pPr>
        <w:ind w:left="2865" w:hanging="180"/>
      </w:pPr>
    </w:lvl>
    <w:lvl w:ilvl="3" w:tplc="0405000F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>
    <w:nsid w:val="63933E36"/>
    <w:multiLevelType w:val="multilevel"/>
    <w:tmpl w:val="117870D2"/>
    <w:name w:val="WW8Num22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4">
    <w:nsid w:val="63AC1B0D"/>
    <w:multiLevelType w:val="multilevel"/>
    <w:tmpl w:val="2C9E290E"/>
    <w:name w:val="WW8Num2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5">
    <w:nsid w:val="63EE684F"/>
    <w:multiLevelType w:val="hybridMultilevel"/>
    <w:tmpl w:val="505A1D6A"/>
    <w:lvl w:ilvl="0" w:tplc="048CEAF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6ADA716B"/>
    <w:multiLevelType w:val="hybridMultilevel"/>
    <w:tmpl w:val="BA0CD8E2"/>
    <w:lvl w:ilvl="0" w:tplc="0E563C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5928DF"/>
    <w:multiLevelType w:val="hybridMultilevel"/>
    <w:tmpl w:val="927C2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2627A2"/>
    <w:multiLevelType w:val="multilevel"/>
    <w:tmpl w:val="E4F29FD0"/>
    <w:lvl w:ilvl="0">
      <w:start w:val="1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29">
    <w:nsid w:val="7C1E70F0"/>
    <w:multiLevelType w:val="hybridMultilevel"/>
    <w:tmpl w:val="7F80DC4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E82240A"/>
    <w:multiLevelType w:val="hybridMultilevel"/>
    <w:tmpl w:val="23BEAA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8"/>
  </w:num>
  <w:num w:numId="3">
    <w:abstractNumId w:val="3"/>
  </w:num>
  <w:num w:numId="4">
    <w:abstractNumId w:val="25"/>
  </w:num>
  <w:num w:numId="5">
    <w:abstractNumId w:val="18"/>
  </w:num>
  <w:num w:numId="6">
    <w:abstractNumId w:val="28"/>
  </w:num>
  <w:num w:numId="7">
    <w:abstractNumId w:val="16"/>
  </w:num>
  <w:num w:numId="8">
    <w:abstractNumId w:val="10"/>
  </w:num>
  <w:num w:numId="9">
    <w:abstractNumId w:val="2"/>
  </w:num>
  <w:num w:numId="10">
    <w:abstractNumId w:val="15"/>
  </w:num>
  <w:num w:numId="11">
    <w:abstractNumId w:val="14"/>
  </w:num>
  <w:num w:numId="12">
    <w:abstractNumId w:val="27"/>
  </w:num>
  <w:num w:numId="13">
    <w:abstractNumId w:val="29"/>
  </w:num>
  <w:num w:numId="14">
    <w:abstractNumId w:val="19"/>
  </w:num>
  <w:num w:numId="15">
    <w:abstractNumId w:val="20"/>
  </w:num>
  <w:num w:numId="16">
    <w:abstractNumId w:val="22"/>
  </w:num>
  <w:num w:numId="17">
    <w:abstractNumId w:val="5"/>
  </w:num>
  <w:num w:numId="18">
    <w:abstractNumId w:val="11"/>
  </w:num>
  <w:num w:numId="19">
    <w:abstractNumId w:val="21"/>
  </w:num>
  <w:num w:numId="20">
    <w:abstractNumId w:val="4"/>
  </w:num>
  <w:num w:numId="21">
    <w:abstractNumId w:val="12"/>
  </w:num>
  <w:num w:numId="22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1C"/>
    <w:rsid w:val="00043D22"/>
    <w:rsid w:val="000B5F60"/>
    <w:rsid w:val="000D4855"/>
    <w:rsid w:val="00153330"/>
    <w:rsid w:val="001A05E0"/>
    <w:rsid w:val="00230A5E"/>
    <w:rsid w:val="002D20BF"/>
    <w:rsid w:val="002D3A44"/>
    <w:rsid w:val="002D6A91"/>
    <w:rsid w:val="003C5C5F"/>
    <w:rsid w:val="003C7318"/>
    <w:rsid w:val="0049499C"/>
    <w:rsid w:val="004B5E3B"/>
    <w:rsid w:val="004C6B24"/>
    <w:rsid w:val="004E0F84"/>
    <w:rsid w:val="00515134"/>
    <w:rsid w:val="00533A3D"/>
    <w:rsid w:val="00546315"/>
    <w:rsid w:val="00566C12"/>
    <w:rsid w:val="005E1E85"/>
    <w:rsid w:val="005E48B1"/>
    <w:rsid w:val="00642B9C"/>
    <w:rsid w:val="00653A7C"/>
    <w:rsid w:val="006676FC"/>
    <w:rsid w:val="00680C05"/>
    <w:rsid w:val="006837FF"/>
    <w:rsid w:val="006C6BBB"/>
    <w:rsid w:val="007356E3"/>
    <w:rsid w:val="00783742"/>
    <w:rsid w:val="007C5B65"/>
    <w:rsid w:val="008614F2"/>
    <w:rsid w:val="008B566B"/>
    <w:rsid w:val="008D58C1"/>
    <w:rsid w:val="008F50D5"/>
    <w:rsid w:val="0093662D"/>
    <w:rsid w:val="009D327E"/>
    <w:rsid w:val="009F1A2B"/>
    <w:rsid w:val="00A72EFC"/>
    <w:rsid w:val="00B45D83"/>
    <w:rsid w:val="00B62FE1"/>
    <w:rsid w:val="00B85912"/>
    <w:rsid w:val="00BA7784"/>
    <w:rsid w:val="00BB2620"/>
    <w:rsid w:val="00BC2256"/>
    <w:rsid w:val="00BC5ABB"/>
    <w:rsid w:val="00BD795E"/>
    <w:rsid w:val="00C311E4"/>
    <w:rsid w:val="00C362A6"/>
    <w:rsid w:val="00C66C4B"/>
    <w:rsid w:val="00C66C6F"/>
    <w:rsid w:val="00C740D2"/>
    <w:rsid w:val="00CA1586"/>
    <w:rsid w:val="00CC6D40"/>
    <w:rsid w:val="00CF391E"/>
    <w:rsid w:val="00DC04FA"/>
    <w:rsid w:val="00DF5BBA"/>
    <w:rsid w:val="00DF675E"/>
    <w:rsid w:val="00E2011C"/>
    <w:rsid w:val="00E204E6"/>
    <w:rsid w:val="00E409B9"/>
    <w:rsid w:val="00E43714"/>
    <w:rsid w:val="00E764C0"/>
    <w:rsid w:val="00E86AC2"/>
    <w:rsid w:val="00EF2A76"/>
    <w:rsid w:val="00F00CE9"/>
    <w:rsid w:val="00F75D41"/>
    <w:rsid w:val="00FC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76FC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2D6A91"/>
    <w:pPr>
      <w:keepNext/>
      <w:suppressAutoHyphens w:val="0"/>
      <w:jc w:val="center"/>
      <w:outlineLvl w:val="2"/>
    </w:pPr>
    <w:rPr>
      <w:rFonts w:ascii="Verdana" w:hAnsi="Verdana"/>
      <w:caps/>
      <w:sz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2">
    <w:name w:val="WW8Num2z2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304B95"/>
      <w:u w:val="single"/>
      <w:shd w:val="clear" w:color="auto" w:fill="auto"/>
    </w:rPr>
  </w:style>
  <w:style w:type="character" w:styleId="slostrnky">
    <w:name w:val="page number"/>
    <w:basedOn w:val="Standardnpsmoodstavce1"/>
  </w:style>
  <w:style w:type="character" w:customStyle="1" w:styleId="cerab">
    <w:name w:val="cerab"/>
    <w:basedOn w:val="Standardnpsmoodstavce1"/>
  </w:style>
  <w:style w:type="character" w:customStyle="1" w:styleId="cerb">
    <w:name w:val="cerb"/>
    <w:basedOn w:val="Standardnpsmoodstavce1"/>
  </w:style>
  <w:style w:type="character" w:customStyle="1" w:styleId="style-mailovzprvy21">
    <w:name w:val="style-mailovzprvy21"/>
    <w:semiHidden/>
    <w:rPr>
      <w:rFonts w:ascii="Arial" w:hAnsi="Arial" w:cs="Arial"/>
      <w:color w:val="000080"/>
      <w:sz w:val="20"/>
      <w:szCs w:val="20"/>
    </w:rPr>
  </w:style>
  <w:style w:type="character" w:customStyle="1" w:styleId="style-mailovzprvy19">
    <w:name w:val="style-mailovzprvy19"/>
    <w:semiHidden/>
    <w:rPr>
      <w:rFonts w:ascii="Arial" w:hAnsi="Arial" w:cs="Arial"/>
      <w:color w:val="000080"/>
      <w:sz w:val="20"/>
      <w:szCs w:val="20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  <w:ind w:firstLine="567"/>
      <w:jc w:val="both"/>
    </w:pPr>
    <w:rPr>
      <w:rFonts w:ascii="Arial" w:hAnsi="Arial"/>
      <w:sz w:val="22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fdff">
    <w:name w:val="fdff"/>
    <w:basedOn w:val="Normln"/>
    <w:pPr>
      <w:spacing w:after="600" w:line="360" w:lineRule="auto"/>
      <w:jc w:val="center"/>
    </w:pPr>
    <w:rPr>
      <w:sz w:val="48"/>
    </w:rPr>
  </w:style>
  <w:style w:type="paragraph" w:customStyle="1" w:styleId="hal">
    <w:name w:val="halí"/>
    <w:basedOn w:val="Normln"/>
    <w:rPr>
      <w:rFonts w:ascii="Arial" w:hAnsi="Arial"/>
      <w:sz w:val="3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Podpise-mailu">
    <w:name w:val="E-mail Signature"/>
    <w:basedOn w:val="Normln"/>
    <w:pPr>
      <w:spacing w:before="280" w:after="280"/>
    </w:pPr>
  </w:style>
  <w:style w:type="paragraph" w:customStyle="1" w:styleId="Obsahrmce">
    <w:name w:val="Obsah rámce"/>
    <w:basedOn w:val="Zkladntext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hl">
    <w:name w:val="hl"/>
    <w:basedOn w:val="Standardnpsmoodstavce"/>
  </w:style>
  <w:style w:type="character" w:styleId="Sledovanodkaz">
    <w:name w:val="FollowedHyperlink"/>
    <w:rPr>
      <w:color w:val="800080"/>
      <w:u w:val="single"/>
    </w:rPr>
  </w:style>
  <w:style w:type="paragraph" w:customStyle="1" w:styleId="Char4CharCharChar">
    <w:name w:val="Char4 Char Char Char"/>
    <w:basedOn w:val="Normln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tyle-mailovzprvy17">
    <w:name w:val="style-mailovzprvy17"/>
    <w:semiHidden/>
    <w:rPr>
      <w:rFonts w:ascii="Arial" w:hAnsi="Arial" w:cs="Arial" w:hint="default"/>
      <w:color w:val="auto"/>
      <w:sz w:val="20"/>
      <w:szCs w:val="20"/>
    </w:rPr>
  </w:style>
  <w:style w:type="paragraph" w:customStyle="1" w:styleId="normln0">
    <w:name w:val="normální"/>
    <w:basedOn w:val="Normln"/>
    <w:pPr>
      <w:suppressAutoHyphens w:val="0"/>
      <w:jc w:val="both"/>
    </w:pPr>
    <w:rPr>
      <w:szCs w:val="20"/>
      <w:lang w:eastAsia="cs-CZ"/>
    </w:rPr>
  </w:style>
  <w:style w:type="paragraph" w:customStyle="1" w:styleId="Odstavecseseznamem1">
    <w:name w:val="Odstavec se seznamem1"/>
    <w:basedOn w:val="Normln"/>
    <w:rsid w:val="00E764C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cs-CZ"/>
    </w:rPr>
  </w:style>
  <w:style w:type="paragraph" w:styleId="Zkladntext2">
    <w:name w:val="Body Text 2"/>
    <w:basedOn w:val="Normln"/>
    <w:link w:val="Zkladntext2Char"/>
    <w:rsid w:val="002D3A4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2D3A44"/>
    <w:rPr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2D6A91"/>
    <w:rPr>
      <w:rFonts w:ascii="Verdana" w:hAnsi="Verdana"/>
      <w:caps/>
      <w:sz w:val="28"/>
      <w:szCs w:val="24"/>
      <w:u w:val="single"/>
    </w:rPr>
  </w:style>
  <w:style w:type="paragraph" w:styleId="Bezmezer">
    <w:name w:val="No Spacing"/>
    <w:link w:val="BezmezerChar"/>
    <w:uiPriority w:val="1"/>
    <w:qFormat/>
    <w:rsid w:val="002D6A91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2D6A91"/>
    <w:rPr>
      <w:rFonts w:ascii="Calibri" w:hAnsi="Calibri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39"/>
    <w:rsid w:val="002D6A91"/>
    <w:pPr>
      <w:suppressAutoHyphens w:val="0"/>
    </w:pPr>
    <w:rPr>
      <w:lang w:eastAsia="cs-CZ"/>
    </w:rPr>
  </w:style>
  <w:style w:type="paragraph" w:styleId="Odstavecseseznamem">
    <w:name w:val="List Paragraph"/>
    <w:aliases w:val="Normální - úroveň 3"/>
    <w:basedOn w:val="Normln"/>
    <w:qFormat/>
    <w:rsid w:val="002D6A91"/>
    <w:pPr>
      <w:suppressAutoHyphens w:val="0"/>
      <w:ind w:left="708"/>
    </w:pPr>
    <w:rPr>
      <w:lang w:eastAsia="cs-CZ"/>
    </w:rPr>
  </w:style>
  <w:style w:type="paragraph" w:customStyle="1" w:styleId="NadpisZD1">
    <w:name w:val="Nadpis ZD 1"/>
    <w:basedOn w:val="Normln"/>
    <w:next w:val="Normln"/>
    <w:rsid w:val="002D6A91"/>
    <w:pPr>
      <w:numPr>
        <w:numId w:val="7"/>
      </w:numPr>
      <w:tabs>
        <w:tab w:val="left" w:pos="510"/>
      </w:tabs>
      <w:suppressAutoHyphens w:val="0"/>
      <w:spacing w:before="440" w:after="220"/>
    </w:pPr>
    <w:rPr>
      <w:rFonts w:ascii="Verdana" w:hAnsi="Verdana"/>
      <w:b/>
      <w:caps/>
      <w:sz w:val="22"/>
      <w:lang w:eastAsia="cs-CZ"/>
    </w:rPr>
  </w:style>
  <w:style w:type="table" w:styleId="Mkatabulky">
    <w:name w:val="Table Grid"/>
    <w:basedOn w:val="Normlntabulka"/>
    <w:uiPriority w:val="59"/>
    <w:rsid w:val="002D6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semiHidden/>
    <w:rsid w:val="009D3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Odkaznakoment">
    <w:name w:val="annotation reference"/>
    <w:basedOn w:val="Standardnpsmoodstavce"/>
    <w:rsid w:val="000B5F60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F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B5F60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0B5F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B5F60"/>
    <w:rPr>
      <w:b/>
      <w:bCs/>
      <w:lang w:eastAsia="ar-SA"/>
    </w:rPr>
  </w:style>
  <w:style w:type="character" w:customStyle="1" w:styleId="PlaceholderText1">
    <w:name w:val="Placeholder Text1"/>
    <w:rsid w:val="00546315"/>
    <w:rPr>
      <w:rFonts w:cs="Times New Roman"/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FC3D82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FC3D82"/>
    <w:rPr>
      <w:rFonts w:ascii="Cambria" w:hAnsi="Cambria"/>
      <w:b/>
      <w:bCs/>
      <w:kern w:val="28"/>
      <w:sz w:val="32"/>
      <w:szCs w:val="32"/>
    </w:rPr>
  </w:style>
  <w:style w:type="paragraph" w:styleId="Textpoznpodarou">
    <w:name w:val="footnote text"/>
    <w:basedOn w:val="Normln"/>
    <w:link w:val="TextpoznpodarouChar"/>
    <w:unhideWhenUsed/>
    <w:rsid w:val="00DF5B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F5BBA"/>
    <w:rPr>
      <w:lang w:eastAsia="ar-SA"/>
    </w:rPr>
  </w:style>
  <w:style w:type="character" w:styleId="Znakapoznpodarou">
    <w:name w:val="footnote reference"/>
    <w:unhideWhenUsed/>
    <w:rsid w:val="00DF5BB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76FC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2D6A91"/>
    <w:pPr>
      <w:keepNext/>
      <w:suppressAutoHyphens w:val="0"/>
      <w:jc w:val="center"/>
      <w:outlineLvl w:val="2"/>
    </w:pPr>
    <w:rPr>
      <w:rFonts w:ascii="Verdana" w:hAnsi="Verdana"/>
      <w:caps/>
      <w:sz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2">
    <w:name w:val="WW8Num2z2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304B95"/>
      <w:u w:val="single"/>
      <w:shd w:val="clear" w:color="auto" w:fill="auto"/>
    </w:rPr>
  </w:style>
  <w:style w:type="character" w:styleId="slostrnky">
    <w:name w:val="page number"/>
    <w:basedOn w:val="Standardnpsmoodstavce1"/>
  </w:style>
  <w:style w:type="character" w:customStyle="1" w:styleId="cerab">
    <w:name w:val="cerab"/>
    <w:basedOn w:val="Standardnpsmoodstavce1"/>
  </w:style>
  <w:style w:type="character" w:customStyle="1" w:styleId="cerb">
    <w:name w:val="cerb"/>
    <w:basedOn w:val="Standardnpsmoodstavce1"/>
  </w:style>
  <w:style w:type="character" w:customStyle="1" w:styleId="style-mailovzprvy21">
    <w:name w:val="style-mailovzprvy21"/>
    <w:semiHidden/>
    <w:rPr>
      <w:rFonts w:ascii="Arial" w:hAnsi="Arial" w:cs="Arial"/>
      <w:color w:val="000080"/>
      <w:sz w:val="20"/>
      <w:szCs w:val="20"/>
    </w:rPr>
  </w:style>
  <w:style w:type="character" w:customStyle="1" w:styleId="style-mailovzprvy19">
    <w:name w:val="style-mailovzprvy19"/>
    <w:semiHidden/>
    <w:rPr>
      <w:rFonts w:ascii="Arial" w:hAnsi="Arial" w:cs="Arial"/>
      <w:color w:val="000080"/>
      <w:sz w:val="20"/>
      <w:szCs w:val="20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  <w:ind w:firstLine="567"/>
      <w:jc w:val="both"/>
    </w:pPr>
    <w:rPr>
      <w:rFonts w:ascii="Arial" w:hAnsi="Arial"/>
      <w:sz w:val="22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fdff">
    <w:name w:val="fdff"/>
    <w:basedOn w:val="Normln"/>
    <w:pPr>
      <w:spacing w:after="600" w:line="360" w:lineRule="auto"/>
      <w:jc w:val="center"/>
    </w:pPr>
    <w:rPr>
      <w:sz w:val="48"/>
    </w:rPr>
  </w:style>
  <w:style w:type="paragraph" w:customStyle="1" w:styleId="hal">
    <w:name w:val="halí"/>
    <w:basedOn w:val="Normln"/>
    <w:rPr>
      <w:rFonts w:ascii="Arial" w:hAnsi="Arial"/>
      <w:sz w:val="3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Podpise-mailu">
    <w:name w:val="E-mail Signature"/>
    <w:basedOn w:val="Normln"/>
    <w:pPr>
      <w:spacing w:before="280" w:after="280"/>
    </w:pPr>
  </w:style>
  <w:style w:type="paragraph" w:customStyle="1" w:styleId="Obsahrmce">
    <w:name w:val="Obsah rámce"/>
    <w:basedOn w:val="Zkladntext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hl">
    <w:name w:val="hl"/>
    <w:basedOn w:val="Standardnpsmoodstavce"/>
  </w:style>
  <w:style w:type="character" w:styleId="Sledovanodkaz">
    <w:name w:val="FollowedHyperlink"/>
    <w:rPr>
      <w:color w:val="800080"/>
      <w:u w:val="single"/>
    </w:rPr>
  </w:style>
  <w:style w:type="paragraph" w:customStyle="1" w:styleId="Char4CharCharChar">
    <w:name w:val="Char4 Char Char Char"/>
    <w:basedOn w:val="Normln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tyle-mailovzprvy17">
    <w:name w:val="style-mailovzprvy17"/>
    <w:semiHidden/>
    <w:rPr>
      <w:rFonts w:ascii="Arial" w:hAnsi="Arial" w:cs="Arial" w:hint="default"/>
      <w:color w:val="auto"/>
      <w:sz w:val="20"/>
      <w:szCs w:val="20"/>
    </w:rPr>
  </w:style>
  <w:style w:type="paragraph" w:customStyle="1" w:styleId="normln0">
    <w:name w:val="normální"/>
    <w:basedOn w:val="Normln"/>
    <w:pPr>
      <w:suppressAutoHyphens w:val="0"/>
      <w:jc w:val="both"/>
    </w:pPr>
    <w:rPr>
      <w:szCs w:val="20"/>
      <w:lang w:eastAsia="cs-CZ"/>
    </w:rPr>
  </w:style>
  <w:style w:type="paragraph" w:customStyle="1" w:styleId="Odstavecseseznamem1">
    <w:name w:val="Odstavec se seznamem1"/>
    <w:basedOn w:val="Normln"/>
    <w:rsid w:val="00E764C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cs-CZ"/>
    </w:rPr>
  </w:style>
  <w:style w:type="paragraph" w:styleId="Zkladntext2">
    <w:name w:val="Body Text 2"/>
    <w:basedOn w:val="Normln"/>
    <w:link w:val="Zkladntext2Char"/>
    <w:rsid w:val="002D3A4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2D3A44"/>
    <w:rPr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2D6A91"/>
    <w:rPr>
      <w:rFonts w:ascii="Verdana" w:hAnsi="Verdana"/>
      <w:caps/>
      <w:sz w:val="28"/>
      <w:szCs w:val="24"/>
      <w:u w:val="single"/>
    </w:rPr>
  </w:style>
  <w:style w:type="paragraph" w:styleId="Bezmezer">
    <w:name w:val="No Spacing"/>
    <w:link w:val="BezmezerChar"/>
    <w:uiPriority w:val="1"/>
    <w:qFormat/>
    <w:rsid w:val="002D6A91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2D6A91"/>
    <w:rPr>
      <w:rFonts w:ascii="Calibri" w:hAnsi="Calibri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39"/>
    <w:rsid w:val="002D6A91"/>
    <w:pPr>
      <w:suppressAutoHyphens w:val="0"/>
    </w:pPr>
    <w:rPr>
      <w:lang w:eastAsia="cs-CZ"/>
    </w:rPr>
  </w:style>
  <w:style w:type="paragraph" w:styleId="Odstavecseseznamem">
    <w:name w:val="List Paragraph"/>
    <w:aliases w:val="Normální - úroveň 3"/>
    <w:basedOn w:val="Normln"/>
    <w:qFormat/>
    <w:rsid w:val="002D6A91"/>
    <w:pPr>
      <w:suppressAutoHyphens w:val="0"/>
      <w:ind w:left="708"/>
    </w:pPr>
    <w:rPr>
      <w:lang w:eastAsia="cs-CZ"/>
    </w:rPr>
  </w:style>
  <w:style w:type="paragraph" w:customStyle="1" w:styleId="NadpisZD1">
    <w:name w:val="Nadpis ZD 1"/>
    <w:basedOn w:val="Normln"/>
    <w:next w:val="Normln"/>
    <w:rsid w:val="002D6A91"/>
    <w:pPr>
      <w:numPr>
        <w:numId w:val="7"/>
      </w:numPr>
      <w:tabs>
        <w:tab w:val="left" w:pos="510"/>
      </w:tabs>
      <w:suppressAutoHyphens w:val="0"/>
      <w:spacing w:before="440" w:after="220"/>
    </w:pPr>
    <w:rPr>
      <w:rFonts w:ascii="Verdana" w:hAnsi="Verdana"/>
      <w:b/>
      <w:caps/>
      <w:sz w:val="22"/>
      <w:lang w:eastAsia="cs-CZ"/>
    </w:rPr>
  </w:style>
  <w:style w:type="table" w:styleId="Mkatabulky">
    <w:name w:val="Table Grid"/>
    <w:basedOn w:val="Normlntabulka"/>
    <w:uiPriority w:val="59"/>
    <w:rsid w:val="002D6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semiHidden/>
    <w:rsid w:val="009D3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Odkaznakoment">
    <w:name w:val="annotation reference"/>
    <w:basedOn w:val="Standardnpsmoodstavce"/>
    <w:rsid w:val="000B5F60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F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B5F60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0B5F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B5F60"/>
    <w:rPr>
      <w:b/>
      <w:bCs/>
      <w:lang w:eastAsia="ar-SA"/>
    </w:rPr>
  </w:style>
  <w:style w:type="character" w:customStyle="1" w:styleId="PlaceholderText1">
    <w:name w:val="Placeholder Text1"/>
    <w:rsid w:val="00546315"/>
    <w:rPr>
      <w:rFonts w:cs="Times New Roman"/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FC3D82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FC3D82"/>
    <w:rPr>
      <w:rFonts w:ascii="Cambria" w:hAnsi="Cambria"/>
      <w:b/>
      <w:bCs/>
      <w:kern w:val="28"/>
      <w:sz w:val="32"/>
      <w:szCs w:val="32"/>
    </w:rPr>
  </w:style>
  <w:style w:type="paragraph" w:styleId="Textpoznpodarou">
    <w:name w:val="footnote text"/>
    <w:basedOn w:val="Normln"/>
    <w:link w:val="TextpoznpodarouChar"/>
    <w:unhideWhenUsed/>
    <w:rsid w:val="00DF5B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F5BBA"/>
    <w:rPr>
      <w:lang w:eastAsia="ar-SA"/>
    </w:rPr>
  </w:style>
  <w:style w:type="character" w:styleId="Znakapoznpodarou">
    <w:name w:val="footnote reference"/>
    <w:unhideWhenUsed/>
    <w:rsid w:val="00DF5B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2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8701">
          <w:blockQuote w:val="1"/>
          <w:marLeft w:val="84"/>
          <w:marRight w:val="0"/>
          <w:marTop w:val="100"/>
          <w:marBottom w:val="10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2595F-4D1B-46F1-9AD8-448291B4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281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Program:</vt:lpstr>
    </vt:vector>
  </TitlesOfParts>
  <Company>RRRSM úřad Regionální rady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Program:</dc:title>
  <dc:creator>tomasova</dc:creator>
  <cp:lastModifiedBy>Jan Potucký</cp:lastModifiedBy>
  <cp:revision>4</cp:revision>
  <cp:lastPrinted>2011-03-28T07:47:00Z</cp:lastPrinted>
  <dcterms:created xsi:type="dcterms:W3CDTF">2015-07-09T10:01:00Z</dcterms:created>
  <dcterms:modified xsi:type="dcterms:W3CDTF">2015-07-09T14:49:00Z</dcterms:modified>
</cp:coreProperties>
</file>