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2C8D0" w14:textId="77777777"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14:paraId="178EC023" w14:textId="77777777"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14:paraId="5A6DB9C2" w14:textId="77777777"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3E7C2669" w14:textId="77777777"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14:paraId="3BDA694E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14:paraId="4506A30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2AA977F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426C4DEB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4FF60EA1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2D9C23A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14:paraId="5A10D6D2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530E1A9E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5F20018E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69E87C79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16FC30A3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63E2884C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0493B676" w14:textId="77777777"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31CB8118" w14:textId="77777777"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14:paraId="67244058" w14:textId="77777777"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14:paraId="74C56CDF" w14:textId="77777777"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14:paraId="54EE9F58" w14:textId="77777777"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6163E861" w14:textId="77777777"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14:paraId="50D6C347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>PhDr. Václavem Lacinou LL.M.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14:paraId="5A0E662A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75723E42" w14:textId="77777777"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14:paraId="3ACB647C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14:paraId="27DAC24A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0E5C512D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14:paraId="06A2D8FC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14:paraId="306AE06A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8A3A22">
        <w:rPr>
          <w:rFonts w:ascii="Arial" w:hAnsi="Arial" w:cs="Arial"/>
          <w:sz w:val="20"/>
          <w:szCs w:val="20"/>
        </w:rPr>
        <w:t>, vedoucí střediska,</w:t>
      </w:r>
    </w:p>
    <w:p w14:paraId="0F300413" w14:textId="77777777"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>lhepner@tshb.cz</w:t>
      </w:r>
    </w:p>
    <w:p w14:paraId="4018FDE8" w14:textId="77777777"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19D17F2E" w14:textId="77777777"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1508CFA5" w14:textId="77777777" w:rsidR="008A3A22" w:rsidRPr="007C27FE" w:rsidRDefault="008A3A22" w:rsidP="0057390E">
      <w:pPr>
        <w:pStyle w:val="Bezmezer"/>
        <w:rPr>
          <w:rFonts w:ascii="Arial" w:hAnsi="Arial" w:cs="Arial"/>
          <w:sz w:val="20"/>
          <w:szCs w:val="20"/>
        </w:rPr>
      </w:pPr>
    </w:p>
    <w:p w14:paraId="0E12AECF" w14:textId="77777777"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14:paraId="7DC8E1B5" w14:textId="77777777"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1E87EAE5" w14:textId="77777777"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14:paraId="5F4B1CB2" w14:textId="77777777"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F98B9C5" w14:textId="77777777"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46789">
        <w:rPr>
          <w:rFonts w:ascii="Arial" w:hAnsi="Arial" w:cs="Arial"/>
          <w:sz w:val="20"/>
          <w:szCs w:val="20"/>
        </w:rPr>
        <w:t>drogistické zboží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14:paraId="011BA3FF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C6F108E" w14:textId="77777777"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14:paraId="6BDAE3C9" w14:textId="77777777"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4761974F" w14:textId="77777777"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14:paraId="05F6888C" w14:textId="77777777"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14:paraId="5DE103FA" w14:textId="77777777"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14:paraId="1C62729A" w14:textId="77777777"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7D33D30" w14:textId="77777777"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14:paraId="4DDF199A" w14:textId="77777777"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2E60782" w14:textId="77777777"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14:paraId="4DBAC28B" w14:textId="77777777"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14:paraId="10C630CF" w14:textId="77777777"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E4B254E" w14:textId="77777777"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14:paraId="43E2EC57" w14:textId="77777777"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39198A0" w14:textId="77777777"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14:paraId="339915DB" w14:textId="77777777"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2E84369" w14:textId="77777777"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14:paraId="736EC63E" w14:textId="77777777"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B83414" w14:textId="77777777"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59053B" w:rsidRPr="0059053B">
        <w:rPr>
          <w:rFonts w:ascii="Arial" w:hAnsi="Arial" w:cs="Arial"/>
          <w:b/>
          <w:sz w:val="20"/>
          <w:szCs w:val="20"/>
        </w:rPr>
        <w:t>5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14:paraId="64B2D155" w14:textId="77777777"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B15A3A3" w14:textId="77777777"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14:paraId="4833846C" w14:textId="77777777"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6C05C3" w14:textId="77777777"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14:paraId="7A260492" w14:textId="77777777"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F8A4343" w14:textId="77777777"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14:paraId="16431C50" w14:textId="77777777"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7A1DAAB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74E8F0B" w14:textId="77777777"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14:paraId="6BD23FF5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BEC8539" w14:textId="77777777"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14:paraId="3BBFD936" w14:textId="77777777"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="008A3A22">
        <w:rPr>
          <w:rFonts w:ascii="Arial" w:hAnsi="Arial" w:cs="Arial"/>
          <w:sz w:val="20"/>
          <w:szCs w:val="20"/>
        </w:rPr>
        <w:t xml:space="preserve">  tel. 569 422142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7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14:paraId="49FCD00C" w14:textId="77777777"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8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14:paraId="02C637A0" w14:textId="77777777"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950B1BF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7BF9DD7" w14:textId="77777777"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14:paraId="0D172D72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D372BC8" w14:textId="77777777"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14:paraId="5897686E" w14:textId="77777777"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38E1675" w14:textId="77777777"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14:paraId="3D005FD2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268C28C" w14:textId="77777777"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14:paraId="17FC44BC" w14:textId="77777777"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3E5ABE6" w14:textId="77777777"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14:paraId="5D007AF5" w14:textId="77777777"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679F220" w14:textId="77777777"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14:paraId="3F4AAFC2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F458250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14:paraId="18A512ED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FD3DC1A" w14:textId="77777777"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14:paraId="4DAF884B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20C7D96" w14:textId="77777777"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14:paraId="143AC341" w14:textId="77777777"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D614D56" w14:textId="77777777"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14:paraId="08E0A2FA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CD91648" w14:textId="77777777"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14:paraId="1F388A3F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71C4E4E" w14:textId="77777777"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14:paraId="73F4E1BF" w14:textId="77777777"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4854D4E" w14:textId="77777777"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8A3A22">
        <w:rPr>
          <w:rFonts w:ascii="Arial" w:hAnsi="Arial" w:cs="Arial"/>
          <w:sz w:val="20"/>
          <w:szCs w:val="20"/>
        </w:rPr>
        <w:t>tovat smluvní pokutu ve výši 0,</w:t>
      </w:r>
      <w:r w:rsidR="007F4E6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14:paraId="58F378FC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F75389C" w14:textId="77777777"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14:paraId="1F098314" w14:textId="77777777"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14:paraId="4AF657E7" w14:textId="77777777"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14:paraId="67971740" w14:textId="77777777"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A63E664" w14:textId="77777777"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558A52A2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690F58E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14:paraId="72292738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FD278FE" w14:textId="77777777"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se stává vlastníkem </w:t>
      </w:r>
      <w:bookmarkStart w:id="0" w:name="_GoBack"/>
      <w:bookmarkEnd w:id="0"/>
      <w:r w:rsidRPr="007C27FE">
        <w:rPr>
          <w:rFonts w:ascii="Arial" w:hAnsi="Arial" w:cs="Arial"/>
          <w:sz w:val="20"/>
          <w:szCs w:val="20"/>
        </w:rPr>
        <w:t>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14:paraId="3878869C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2D0DC74" w14:textId="77777777"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14:paraId="21A5F016" w14:textId="77777777"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5F83A55" w14:textId="77777777"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14:paraId="4EE2C484" w14:textId="77777777"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C99DCAF" w14:textId="0A845AAB" w:rsidR="00AE483E" w:rsidRPr="007C27FE" w:rsidRDefault="00D9115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A9746E">
        <w:rPr>
          <w:rFonts w:ascii="Arial" w:hAnsi="Arial" w:cs="Arial"/>
          <w:sz w:val="20"/>
          <w:szCs w:val="20"/>
        </w:rPr>
        <w:t>Podstatným</w:t>
      </w:r>
      <w:r w:rsidR="00666331" w:rsidRPr="007C27FE">
        <w:rPr>
          <w:rFonts w:ascii="Arial" w:hAnsi="Arial" w:cs="Arial"/>
          <w:sz w:val="20"/>
          <w:szCs w:val="20"/>
        </w:rPr>
        <w:t xml:space="preserve">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="00666331"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s </w:t>
      </w:r>
      <w:r w:rsidR="00666331"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="00666331"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="00666331" w:rsidRPr="004C3371">
        <w:rPr>
          <w:rFonts w:ascii="Arial" w:hAnsi="Arial" w:cs="Arial"/>
          <w:sz w:val="20"/>
          <w:szCs w:val="20"/>
        </w:rPr>
        <w:t xml:space="preserve"> nebo</w:t>
      </w:r>
      <w:r w:rsidR="00666331"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="00666331"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14:paraId="65B41285" w14:textId="77777777"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837565A" w14:textId="77777777"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14:paraId="0DF892F7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42AC029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14:paraId="471AA1BC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3BB9604" w14:textId="77777777"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14:paraId="2E7706CC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74C96CE" w14:textId="77777777" w:rsidR="009B7969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14:paraId="40421662" w14:textId="77777777" w:rsidR="00906557" w:rsidRDefault="00906557" w:rsidP="0090655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2617442" w14:textId="77777777" w:rsidR="00906557" w:rsidRPr="007C27FE" w:rsidRDefault="00906557" w:rsidP="0090655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FB5ECD5" w14:textId="77777777"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14:paraId="714B6D96" w14:textId="77777777"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75B7F4E5" w14:textId="77777777"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2D3AFA7E" w14:textId="77777777"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AA86CA5" w14:textId="77777777" w:rsidR="00093032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>
        <w:rPr>
          <w:rFonts w:ascii="Arial" w:hAnsi="Arial" w:cs="Arial"/>
          <w:sz w:val="20"/>
          <w:szCs w:val="20"/>
        </w:rPr>
        <w:t>: 1.</w:t>
      </w:r>
      <w:r w:rsidR="008A3A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1.</w:t>
      </w:r>
      <w:r w:rsidR="008A3A22">
        <w:rPr>
          <w:rFonts w:ascii="Arial" w:hAnsi="Arial" w:cs="Arial"/>
          <w:sz w:val="20"/>
          <w:szCs w:val="20"/>
        </w:rPr>
        <w:t xml:space="preserve"> 2024</w:t>
      </w:r>
      <w:r>
        <w:rPr>
          <w:rFonts w:ascii="Arial" w:hAnsi="Arial" w:cs="Arial"/>
          <w:sz w:val="20"/>
          <w:szCs w:val="20"/>
        </w:rPr>
        <w:t xml:space="preserve">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14:paraId="3A5CCA9C" w14:textId="77777777" w:rsidR="00093032" w:rsidRDefault="00093032" w:rsidP="00093032">
      <w:pPr>
        <w:pStyle w:val="Odstavecseseznamem"/>
        <w:rPr>
          <w:rFonts w:ascii="Arial" w:hAnsi="Arial" w:cs="Arial"/>
          <w:sz w:val="20"/>
          <w:szCs w:val="20"/>
        </w:rPr>
      </w:pPr>
    </w:p>
    <w:p w14:paraId="14D5A641" w14:textId="77777777" w:rsidR="00093032" w:rsidRDefault="00093032" w:rsidP="008A3A2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067F87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5C537F">
        <w:rPr>
          <w:rFonts w:ascii="Arial" w:hAnsi="Arial" w:cs="Arial"/>
          <w:sz w:val="20"/>
          <w:szCs w:val="20"/>
        </w:rPr>
        <w:t>.</w:t>
      </w:r>
    </w:p>
    <w:p w14:paraId="6357CE73" w14:textId="77777777" w:rsidR="008A3A22" w:rsidRPr="008A3A22" w:rsidRDefault="008A3A22" w:rsidP="008A3A2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A97EC84" w14:textId="77777777" w:rsidR="00093032" w:rsidRPr="0010227B" w:rsidRDefault="00093032" w:rsidP="000930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C537F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71595C84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C3F289F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14:paraId="6E060831" w14:textId="77777777"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87534FC" w14:textId="77777777"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14:paraId="437EAB0C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D74BCCE" w14:textId="77777777"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14:paraId="327C15AF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D58B550" w14:textId="77777777"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</w:t>
      </w:r>
      <w:r w:rsidR="008A3A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12.</w:t>
      </w:r>
      <w:r w:rsidR="008A3A22">
        <w:rPr>
          <w:rFonts w:ascii="Arial" w:hAnsi="Arial" w:cs="Arial"/>
          <w:sz w:val="20"/>
          <w:szCs w:val="20"/>
        </w:rPr>
        <w:t xml:space="preserve"> </w:t>
      </w:r>
      <w:r w:rsidR="007853B9">
        <w:rPr>
          <w:rFonts w:ascii="Arial" w:hAnsi="Arial" w:cs="Arial"/>
          <w:sz w:val="20"/>
          <w:szCs w:val="20"/>
        </w:rPr>
        <w:t>202</w:t>
      </w:r>
      <w:r w:rsidR="008A3A22">
        <w:rPr>
          <w:rFonts w:ascii="Arial" w:hAnsi="Arial" w:cs="Arial"/>
          <w:sz w:val="20"/>
          <w:szCs w:val="20"/>
        </w:rPr>
        <w:t>5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14:paraId="2F3096A1" w14:textId="77777777"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0F6CC9" w14:textId="77777777"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14:paraId="48CD541A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82057AB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14:paraId="5BCFF603" w14:textId="77777777"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14:paraId="541DC873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14:paraId="159FCB2E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E4270AA" w14:textId="77777777"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14:paraId="45E8F223" w14:textId="77777777"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49E1464" w14:textId="77777777"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14:paraId="0F80F47B" w14:textId="77777777"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12FD658" w14:textId="77777777" w:rsidR="00E720EB" w:rsidRDefault="000C2889" w:rsidP="00E720EB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sz w:val="20"/>
          <w:szCs w:val="20"/>
          <w:lang w:eastAsia="cs-CZ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062C4A">
        <w:rPr>
          <w:rFonts w:ascii="Arial" w:hAnsi="Arial" w:cs="Arial"/>
          <w:sz w:val="20"/>
          <w:szCs w:val="20"/>
        </w:rPr>
        <w:t xml:space="preserve"> </w:t>
      </w:r>
      <w:r w:rsidR="00062C4A">
        <w:rPr>
          <w:rFonts w:cs="Arial"/>
        </w:rPr>
        <w:t>Soupis a specifikace předpokládaných dodávek drogistického zboží</w:t>
      </w:r>
    </w:p>
    <w:p w14:paraId="033EC8A3" w14:textId="77777777" w:rsidR="00E720EB" w:rsidRPr="00E720EB" w:rsidRDefault="00E720EB" w:rsidP="00E720EB">
      <w:pPr>
        <w:pStyle w:val="Odstavecseseznamem"/>
        <w:spacing w:after="0" w:line="240" w:lineRule="auto"/>
        <w:jc w:val="both"/>
        <w:rPr>
          <w:sz w:val="20"/>
          <w:szCs w:val="20"/>
          <w:lang w:eastAsia="cs-CZ"/>
        </w:rPr>
      </w:pPr>
    </w:p>
    <w:p w14:paraId="1AA3C073" w14:textId="77777777"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14:paraId="171ACE34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A6563E0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1EB5710D" w14:textId="77777777"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14:paraId="31BED01F" w14:textId="77777777"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14:paraId="00430B49" w14:textId="77777777"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14:paraId="271490B7" w14:textId="77777777"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ab/>
      </w:r>
      <w:r w:rsidR="008A3A22">
        <w:rPr>
          <w:rFonts w:ascii="Arial" w:hAnsi="Arial" w:cs="Arial"/>
          <w:sz w:val="20"/>
          <w:szCs w:val="20"/>
        </w:rPr>
        <w:tab/>
        <w:t xml:space="preserve">      PhDr. Václav Lacina LL.M.</w:t>
      </w:r>
    </w:p>
    <w:p w14:paraId="5B0081DD" w14:textId="77777777"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B844F" w14:textId="77777777" w:rsidR="00412BFF" w:rsidRDefault="00412BFF" w:rsidP="00490C71">
      <w:pPr>
        <w:spacing w:after="0" w:line="240" w:lineRule="auto"/>
      </w:pPr>
      <w:r>
        <w:separator/>
      </w:r>
    </w:p>
  </w:endnote>
  <w:endnote w:type="continuationSeparator" w:id="0">
    <w:p w14:paraId="0FF1C1E5" w14:textId="77777777" w:rsidR="00412BFF" w:rsidRDefault="00412BFF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4984A" w14:textId="7D603F5C"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746E">
      <w:rPr>
        <w:noProof/>
      </w:rPr>
      <w:t>1</w:t>
    </w:r>
    <w:r>
      <w:fldChar w:fldCharType="end"/>
    </w:r>
  </w:p>
  <w:p w14:paraId="6C23341C" w14:textId="77777777"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EB27" w14:textId="77777777" w:rsidR="00412BFF" w:rsidRDefault="00412BFF" w:rsidP="00490C71">
      <w:pPr>
        <w:spacing w:after="0" w:line="240" w:lineRule="auto"/>
      </w:pPr>
      <w:r>
        <w:separator/>
      </w:r>
    </w:p>
  </w:footnote>
  <w:footnote w:type="continuationSeparator" w:id="0">
    <w:p w14:paraId="00A41EDC" w14:textId="77777777" w:rsidR="00412BFF" w:rsidRDefault="00412BFF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78510B4"/>
    <w:multiLevelType w:val="hybridMultilevel"/>
    <w:tmpl w:val="82F09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6"/>
  </w:num>
  <w:num w:numId="5">
    <w:abstractNumId w:val="15"/>
  </w:num>
  <w:num w:numId="6">
    <w:abstractNumId w:val="9"/>
  </w:num>
  <w:num w:numId="7">
    <w:abstractNumId w:val="10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1"/>
  </w:num>
  <w:num w:numId="13">
    <w:abstractNumId w:val="19"/>
  </w:num>
  <w:num w:numId="14">
    <w:abstractNumId w:val="12"/>
  </w:num>
  <w:num w:numId="15">
    <w:abstractNumId w:val="1"/>
  </w:num>
  <w:num w:numId="16">
    <w:abstractNumId w:val="18"/>
  </w:num>
  <w:num w:numId="17">
    <w:abstractNumId w:val="7"/>
  </w:num>
  <w:num w:numId="18">
    <w:abstractNumId w:val="13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6"/>
  </w:num>
  <w:num w:numId="25">
    <w:abstractNumId w:val="2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2C4A"/>
    <w:rsid w:val="0006455A"/>
    <w:rsid w:val="00093032"/>
    <w:rsid w:val="00093368"/>
    <w:rsid w:val="000A5000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2BFF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2CF6"/>
    <w:rsid w:val="006F59E0"/>
    <w:rsid w:val="006F7B82"/>
    <w:rsid w:val="00720238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A3A22"/>
    <w:rsid w:val="008E0261"/>
    <w:rsid w:val="008E291B"/>
    <w:rsid w:val="008F0DA7"/>
    <w:rsid w:val="0090655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9746E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81AD6"/>
    <w:rsid w:val="00D91154"/>
    <w:rsid w:val="00DA59E1"/>
    <w:rsid w:val="00DB0F18"/>
    <w:rsid w:val="00DF0FC0"/>
    <w:rsid w:val="00E00051"/>
    <w:rsid w:val="00E33EBF"/>
    <w:rsid w:val="00E45738"/>
    <w:rsid w:val="00E720EB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96EA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uiPriority w:val="34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6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lad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1554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10704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Milichovský Karel</dc:creator>
  <cp:keywords/>
  <cp:lastModifiedBy>Lubomír Hepner</cp:lastModifiedBy>
  <cp:revision>7</cp:revision>
  <dcterms:created xsi:type="dcterms:W3CDTF">2021-12-05T09:49:00Z</dcterms:created>
  <dcterms:modified xsi:type="dcterms:W3CDTF">2023-09-21T09:26:00Z</dcterms:modified>
</cp:coreProperties>
</file>