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3264" w14:textId="7C0A22D7" w:rsidR="00B175E1" w:rsidRPr="00B175E1" w:rsidRDefault="00B175E1" w:rsidP="008C6135">
      <w:pPr>
        <w:spacing w:line="276" w:lineRule="auto"/>
        <w:ind w:right="-566"/>
        <w:jc w:val="center"/>
        <w:rPr>
          <w:rFonts w:ascii="Times New Roman" w:hAnsi="Times New Roman" w:cs="Times New Roman"/>
          <w:bCs/>
        </w:rPr>
      </w:pPr>
      <w:r w:rsidRPr="00B175E1">
        <w:rPr>
          <w:rFonts w:ascii="Times New Roman" w:hAnsi="Times New Roman" w:cs="Times New Roman"/>
          <w:bCs/>
        </w:rPr>
        <w:t xml:space="preserve">Příloha č. </w:t>
      </w:r>
      <w:r w:rsidR="00E41122">
        <w:rPr>
          <w:rFonts w:ascii="Times New Roman" w:hAnsi="Times New Roman" w:cs="Times New Roman"/>
          <w:bCs/>
        </w:rPr>
        <w:t>2</w:t>
      </w:r>
      <w:r w:rsidRPr="00B175E1">
        <w:rPr>
          <w:rFonts w:ascii="Times New Roman" w:hAnsi="Times New Roman" w:cs="Times New Roman"/>
          <w:bCs/>
        </w:rPr>
        <w:t xml:space="preserve"> zadávací dokumentace „</w:t>
      </w:r>
      <w:r w:rsidR="00AF34CC" w:rsidRPr="00AF34CC">
        <w:rPr>
          <w:rFonts w:ascii="Times New Roman" w:hAnsi="Times New Roman" w:cs="Times New Roman"/>
          <w:bCs/>
        </w:rPr>
        <w:t xml:space="preserve">Dodávka atypického nábytku pro </w:t>
      </w:r>
      <w:r w:rsidR="00E41122">
        <w:rPr>
          <w:rFonts w:ascii="Times New Roman" w:hAnsi="Times New Roman" w:cs="Times New Roman"/>
          <w:bCs/>
        </w:rPr>
        <w:t>novostavbu základní školy Kolovraty</w:t>
      </w:r>
      <w:r w:rsidRPr="00B175E1">
        <w:rPr>
          <w:rFonts w:ascii="Times New Roman" w:hAnsi="Times New Roman" w:cs="Times New Roman"/>
          <w:bCs/>
        </w:rPr>
        <w:t>“</w:t>
      </w:r>
    </w:p>
    <w:p w14:paraId="0F062CAE" w14:textId="77777777" w:rsidR="00B175E1" w:rsidRDefault="00B175E1" w:rsidP="003B176B">
      <w:pPr>
        <w:spacing w:line="276" w:lineRule="auto"/>
        <w:jc w:val="center"/>
        <w:rPr>
          <w:rFonts w:ascii="Times New Roman" w:hAnsi="Times New Roman" w:cs="Times New Roman"/>
          <w:b/>
        </w:rPr>
      </w:pPr>
    </w:p>
    <w:p w14:paraId="6624008F" w14:textId="4CB6CE64" w:rsidR="009844FD" w:rsidRDefault="00676587" w:rsidP="003B176B">
      <w:pPr>
        <w:spacing w:line="276" w:lineRule="auto"/>
        <w:jc w:val="center"/>
        <w:rPr>
          <w:rFonts w:ascii="Times New Roman" w:hAnsi="Times New Roman" w:cs="Times New Roman"/>
          <w:b/>
          <w:sz w:val="24"/>
        </w:rPr>
      </w:pPr>
      <w:r w:rsidRPr="00D01F16">
        <w:rPr>
          <w:rFonts w:ascii="Times New Roman" w:hAnsi="Times New Roman" w:cs="Times New Roman"/>
          <w:b/>
          <w:sz w:val="24"/>
        </w:rPr>
        <w:t>SMLOUVA O DÍLO</w:t>
      </w:r>
      <w:r w:rsidR="0000776F" w:rsidRPr="00D01F16">
        <w:rPr>
          <w:rFonts w:ascii="Times New Roman" w:hAnsi="Times New Roman" w:cs="Times New Roman"/>
          <w:b/>
          <w:sz w:val="24"/>
        </w:rPr>
        <w:t xml:space="preserve"> </w:t>
      </w:r>
    </w:p>
    <w:p w14:paraId="0E3656C7" w14:textId="77777777" w:rsidR="008C6135" w:rsidRPr="004F5238" w:rsidRDefault="008C6135" w:rsidP="003B176B">
      <w:pPr>
        <w:spacing w:line="276" w:lineRule="auto"/>
        <w:jc w:val="center"/>
        <w:rPr>
          <w:rFonts w:ascii="Times New Roman" w:hAnsi="Times New Roman" w:cs="Times New Roman"/>
          <w:b/>
          <w:sz w:val="16"/>
          <w:szCs w:val="16"/>
        </w:rPr>
      </w:pPr>
    </w:p>
    <w:p w14:paraId="55ABC830" w14:textId="7356C8BD" w:rsidR="00676587" w:rsidRPr="008C6135" w:rsidRDefault="00676587" w:rsidP="00A2446D">
      <w:pPr>
        <w:spacing w:line="276" w:lineRule="auto"/>
        <w:ind w:right="-57"/>
        <w:jc w:val="center"/>
        <w:rPr>
          <w:rFonts w:ascii="Times New Roman" w:hAnsi="Times New Roman" w:cs="Times New Roman"/>
          <w:sz w:val="22"/>
          <w:szCs w:val="22"/>
        </w:rPr>
      </w:pPr>
      <w:r w:rsidRPr="008C6135">
        <w:rPr>
          <w:rFonts w:ascii="Times New Roman" w:hAnsi="Times New Roman" w:cs="Times New Roman"/>
          <w:sz w:val="22"/>
          <w:szCs w:val="22"/>
        </w:rPr>
        <w:t>uzavřená dle ustanovení § 2586 a násl. zákona č. 89/2012 Sb., občansk</w:t>
      </w:r>
      <w:r w:rsidR="00987E21" w:rsidRPr="008C6135">
        <w:rPr>
          <w:rFonts w:ascii="Times New Roman" w:hAnsi="Times New Roman" w:cs="Times New Roman"/>
          <w:sz w:val="22"/>
          <w:szCs w:val="22"/>
        </w:rPr>
        <w:t>ého</w:t>
      </w:r>
      <w:r w:rsidRPr="008C6135">
        <w:rPr>
          <w:rFonts w:ascii="Times New Roman" w:hAnsi="Times New Roman" w:cs="Times New Roman"/>
          <w:sz w:val="22"/>
          <w:szCs w:val="22"/>
        </w:rPr>
        <w:t xml:space="preserve"> zákoník</w:t>
      </w:r>
      <w:r w:rsidR="00987E21" w:rsidRPr="008C6135">
        <w:rPr>
          <w:rFonts w:ascii="Times New Roman" w:hAnsi="Times New Roman" w:cs="Times New Roman"/>
          <w:sz w:val="22"/>
          <w:szCs w:val="22"/>
        </w:rPr>
        <w:t>u,</w:t>
      </w:r>
      <w:r w:rsidRPr="008C6135">
        <w:rPr>
          <w:rFonts w:ascii="Times New Roman" w:hAnsi="Times New Roman" w:cs="Times New Roman"/>
          <w:sz w:val="22"/>
          <w:szCs w:val="22"/>
        </w:rPr>
        <w:t xml:space="preserve"> ve znění pozdějších předpisů</w:t>
      </w:r>
      <w:r w:rsidR="007D7B02">
        <w:rPr>
          <w:rFonts w:ascii="Times New Roman" w:hAnsi="Times New Roman" w:cs="Times New Roman"/>
          <w:sz w:val="22"/>
          <w:szCs w:val="22"/>
        </w:rPr>
        <w:t xml:space="preserve"> </w:t>
      </w:r>
      <w:r w:rsidR="00987E21" w:rsidRPr="008C6135">
        <w:rPr>
          <w:rFonts w:ascii="Times New Roman" w:hAnsi="Times New Roman" w:cs="Times New Roman"/>
          <w:sz w:val="22"/>
          <w:szCs w:val="22"/>
        </w:rPr>
        <w:t>(dále jen „občanský zákoník“)</w:t>
      </w:r>
    </w:p>
    <w:p w14:paraId="3A2BC69C" w14:textId="77777777" w:rsidR="0011156D" w:rsidRPr="00A2446D" w:rsidRDefault="0011156D" w:rsidP="0011156D">
      <w:pPr>
        <w:spacing w:line="276" w:lineRule="auto"/>
        <w:rPr>
          <w:rFonts w:ascii="Times New Roman" w:hAnsi="Times New Roman" w:cs="Times New Roman"/>
          <w:sz w:val="22"/>
          <w:szCs w:val="22"/>
        </w:rPr>
      </w:pPr>
    </w:p>
    <w:p w14:paraId="3C6F1B19" w14:textId="5B6957B6" w:rsidR="00676587" w:rsidRPr="00A2446D" w:rsidRDefault="00676587" w:rsidP="00A2446D">
      <w:pPr>
        <w:spacing w:line="276" w:lineRule="auto"/>
        <w:jc w:val="center"/>
        <w:rPr>
          <w:rFonts w:ascii="Times New Roman" w:hAnsi="Times New Roman" w:cs="Times New Roman"/>
          <w:sz w:val="24"/>
        </w:rPr>
      </w:pPr>
      <w:r w:rsidRPr="00A2446D">
        <w:rPr>
          <w:rFonts w:ascii="Times New Roman" w:hAnsi="Times New Roman" w:cs="Times New Roman"/>
          <w:sz w:val="24"/>
        </w:rPr>
        <w:t xml:space="preserve">na </w:t>
      </w:r>
      <w:r w:rsidR="007F5EDD">
        <w:rPr>
          <w:rFonts w:ascii="Times New Roman" w:hAnsi="Times New Roman" w:cs="Times New Roman"/>
          <w:sz w:val="24"/>
        </w:rPr>
        <w:t>zhotovení</w:t>
      </w:r>
      <w:r w:rsidR="007D7B02">
        <w:rPr>
          <w:rFonts w:ascii="Times New Roman" w:hAnsi="Times New Roman" w:cs="Times New Roman"/>
          <w:sz w:val="24"/>
        </w:rPr>
        <w:t xml:space="preserve"> </w:t>
      </w:r>
      <w:r w:rsidR="00340ACB">
        <w:rPr>
          <w:rFonts w:ascii="Times New Roman" w:hAnsi="Times New Roman" w:cs="Times New Roman"/>
          <w:sz w:val="24"/>
        </w:rPr>
        <w:t>díla</w:t>
      </w:r>
    </w:p>
    <w:p w14:paraId="0D6F726A" w14:textId="77777777" w:rsidR="00676587" w:rsidRPr="004F5238" w:rsidRDefault="00676587" w:rsidP="00A2446D">
      <w:pPr>
        <w:spacing w:line="276" w:lineRule="auto"/>
        <w:jc w:val="center"/>
        <w:rPr>
          <w:rFonts w:ascii="Times New Roman" w:hAnsi="Times New Roman" w:cs="Times New Roman"/>
          <w:sz w:val="16"/>
          <w:szCs w:val="16"/>
        </w:rPr>
      </w:pPr>
    </w:p>
    <w:p w14:paraId="0785084E" w14:textId="4467D16C" w:rsidR="00676587" w:rsidRPr="008C6135" w:rsidRDefault="00676587" w:rsidP="00A2446D">
      <w:pPr>
        <w:spacing w:after="120" w:line="276" w:lineRule="auto"/>
        <w:jc w:val="center"/>
        <w:rPr>
          <w:rFonts w:ascii="Times New Roman" w:hAnsi="Times New Roman" w:cs="Times New Roman"/>
          <w:color w:val="000000"/>
          <w:sz w:val="24"/>
          <w:szCs w:val="24"/>
          <w:u w:val="single"/>
        </w:rPr>
      </w:pPr>
      <w:r w:rsidRPr="008C6135">
        <w:rPr>
          <w:rFonts w:ascii="Times New Roman" w:hAnsi="Times New Roman" w:cs="Times New Roman"/>
          <w:color w:val="000000"/>
          <w:sz w:val="24"/>
          <w:szCs w:val="24"/>
          <w:u w:val="single"/>
        </w:rPr>
        <w:t>„</w:t>
      </w:r>
      <w:r w:rsidR="00AF34CC" w:rsidRPr="00AF34CC">
        <w:rPr>
          <w:rFonts w:ascii="Times New Roman" w:hAnsi="Times New Roman" w:cs="Times New Roman"/>
          <w:sz w:val="24"/>
          <w:szCs w:val="24"/>
          <w:u w:val="single"/>
        </w:rPr>
        <w:t xml:space="preserve">Dodávka atypického nábytku pro </w:t>
      </w:r>
      <w:r w:rsidR="00E41122">
        <w:rPr>
          <w:rFonts w:ascii="Times New Roman" w:hAnsi="Times New Roman" w:cs="Times New Roman"/>
          <w:sz w:val="24"/>
          <w:szCs w:val="24"/>
          <w:u w:val="single"/>
        </w:rPr>
        <w:t>novostavbu základní školy Kolovraty</w:t>
      </w:r>
      <w:r w:rsidRPr="008C6135">
        <w:rPr>
          <w:rFonts w:ascii="Times New Roman" w:hAnsi="Times New Roman" w:cs="Times New Roman"/>
          <w:color w:val="000000"/>
          <w:sz w:val="24"/>
          <w:szCs w:val="24"/>
          <w:u w:val="single"/>
        </w:rPr>
        <w:t>“</w:t>
      </w:r>
    </w:p>
    <w:p w14:paraId="159C49DE" w14:textId="77777777" w:rsidR="00676587" w:rsidRDefault="00F461CE" w:rsidP="00A2446D">
      <w:pPr>
        <w:spacing w:line="276" w:lineRule="auto"/>
        <w:jc w:val="center"/>
        <w:rPr>
          <w:rFonts w:ascii="Times New Roman" w:hAnsi="Times New Roman" w:cs="Times New Roman"/>
          <w:sz w:val="24"/>
        </w:rPr>
      </w:pPr>
      <w:r w:rsidRPr="00A2446D">
        <w:rPr>
          <w:rFonts w:ascii="Times New Roman" w:hAnsi="Times New Roman" w:cs="Times New Roman"/>
          <w:sz w:val="24"/>
        </w:rPr>
        <w:t>(dále jen „Smlouva“)</w:t>
      </w:r>
    </w:p>
    <w:p w14:paraId="27CA7F99" w14:textId="77777777" w:rsidR="00D217BD" w:rsidRPr="00A2446D" w:rsidRDefault="00D217BD" w:rsidP="00A2446D">
      <w:pPr>
        <w:spacing w:line="276" w:lineRule="auto"/>
        <w:jc w:val="center"/>
        <w:rPr>
          <w:rFonts w:ascii="Times New Roman" w:hAnsi="Times New Roman" w:cs="Times New Roman"/>
        </w:rPr>
      </w:pPr>
    </w:p>
    <w:p w14:paraId="1E8DE208" w14:textId="77777777" w:rsidR="00676587" w:rsidRPr="00A2446D" w:rsidRDefault="00D34840" w:rsidP="00A2446D">
      <w:pPr>
        <w:keepNext/>
        <w:tabs>
          <w:tab w:val="left" w:pos="567"/>
          <w:tab w:val="left" w:pos="1418"/>
        </w:tabs>
        <w:spacing w:after="240" w:line="276" w:lineRule="auto"/>
        <w:rPr>
          <w:rFonts w:ascii="Times New Roman" w:hAnsi="Times New Roman" w:cs="Times New Roman"/>
          <w:b/>
        </w:rPr>
      </w:pPr>
      <w:r>
        <w:rPr>
          <w:rFonts w:ascii="Times New Roman" w:hAnsi="Times New Roman" w:cs="Times New Roman"/>
          <w:b/>
        </w:rPr>
        <w:t>1</w:t>
      </w:r>
      <w:r w:rsidR="00676587" w:rsidRPr="00A2446D">
        <w:rPr>
          <w:rFonts w:ascii="Times New Roman" w:hAnsi="Times New Roman" w:cs="Times New Roman"/>
          <w:b/>
        </w:rPr>
        <w:t>. SMLUVNÍ STRANY</w:t>
      </w:r>
    </w:p>
    <w:p w14:paraId="44251164" w14:textId="12191608" w:rsidR="00676587" w:rsidRPr="001F06C6" w:rsidRDefault="00676587" w:rsidP="008C6135">
      <w:pPr>
        <w:pStyle w:val="Textvbloku"/>
        <w:numPr>
          <w:ilvl w:val="1"/>
          <w:numId w:val="2"/>
        </w:numPr>
        <w:tabs>
          <w:tab w:val="left" w:pos="2127"/>
          <w:tab w:val="left" w:pos="3686"/>
          <w:tab w:val="left" w:pos="3969"/>
        </w:tabs>
        <w:spacing w:after="120" w:line="276" w:lineRule="auto"/>
        <w:rPr>
          <w:rFonts w:ascii="Times New Roman" w:hAnsi="Times New Roman" w:cs="Times New Roman"/>
          <w:b/>
          <w:sz w:val="20"/>
        </w:rPr>
      </w:pPr>
      <w:r w:rsidRPr="001F06C6">
        <w:rPr>
          <w:rFonts w:ascii="Times New Roman" w:hAnsi="Times New Roman" w:cs="Times New Roman"/>
          <w:b/>
          <w:sz w:val="20"/>
        </w:rPr>
        <w:t>Objednatel:</w:t>
      </w:r>
      <w:r w:rsidRPr="001F06C6">
        <w:rPr>
          <w:rFonts w:ascii="Times New Roman" w:hAnsi="Times New Roman" w:cs="Times New Roman"/>
          <w:b/>
          <w:sz w:val="20"/>
        </w:rPr>
        <w:tab/>
      </w:r>
      <w:r w:rsidR="00B175E1" w:rsidRPr="00B175E1">
        <w:rPr>
          <w:rFonts w:ascii="Times New Roman" w:hAnsi="Times New Roman" w:cs="Times New Roman"/>
          <w:b/>
          <w:sz w:val="20"/>
        </w:rPr>
        <w:t xml:space="preserve">Městská část </w:t>
      </w:r>
      <w:r w:rsidR="00E41122">
        <w:rPr>
          <w:rFonts w:ascii="Times New Roman" w:hAnsi="Times New Roman" w:cs="Times New Roman"/>
          <w:b/>
          <w:sz w:val="20"/>
        </w:rPr>
        <w:t>Praha – Kolovraty</w:t>
      </w:r>
    </w:p>
    <w:p w14:paraId="5D1903EA" w14:textId="3ED9184F" w:rsidR="00676587" w:rsidRPr="001F06C6" w:rsidRDefault="00676587" w:rsidP="00A2446D">
      <w:pPr>
        <w:tabs>
          <w:tab w:val="left" w:pos="567"/>
          <w:tab w:val="left" w:pos="1418"/>
        </w:tabs>
        <w:spacing w:line="276" w:lineRule="auto"/>
        <w:ind w:right="284"/>
        <w:rPr>
          <w:rFonts w:ascii="Times New Roman" w:hAnsi="Times New Roman" w:cs="Times New Roman"/>
          <w:highlight w:val="yellow"/>
        </w:rPr>
      </w:pPr>
      <w:r w:rsidRPr="001F06C6">
        <w:rPr>
          <w:rFonts w:ascii="Times New Roman" w:hAnsi="Times New Roman" w:cs="Times New Roman"/>
        </w:rPr>
        <w:tab/>
      </w:r>
      <w:r w:rsidRPr="001F06C6">
        <w:rPr>
          <w:rFonts w:ascii="Times New Roman" w:hAnsi="Times New Roman" w:cs="Times New Roman"/>
        </w:rPr>
        <w:tab/>
      </w:r>
      <w:r w:rsidRPr="001F06C6">
        <w:rPr>
          <w:rFonts w:ascii="Times New Roman" w:hAnsi="Times New Roman" w:cs="Times New Roman"/>
        </w:rPr>
        <w:tab/>
        <w:t xml:space="preserve">se sídlem: </w:t>
      </w:r>
      <w:r w:rsidR="00E41122">
        <w:rPr>
          <w:rFonts w:ascii="Times New Roman" w:hAnsi="Times New Roman" w:cs="Times New Roman"/>
        </w:rPr>
        <w:t>Mírová 364, 103 00 Praha – 10 Kolovraty</w:t>
      </w:r>
      <w:r w:rsidRPr="001F06C6">
        <w:rPr>
          <w:rFonts w:ascii="Times New Roman" w:hAnsi="Times New Roman" w:cs="Times New Roman"/>
        </w:rPr>
        <w:tab/>
      </w:r>
      <w:r w:rsidRPr="001F06C6">
        <w:rPr>
          <w:rFonts w:ascii="Times New Roman" w:hAnsi="Times New Roman" w:cs="Times New Roman"/>
        </w:rPr>
        <w:tab/>
      </w:r>
    </w:p>
    <w:p w14:paraId="75061990" w14:textId="7FB98F76" w:rsidR="004F5238" w:rsidRDefault="004D3D0D" w:rsidP="004D3D0D">
      <w:pPr>
        <w:tabs>
          <w:tab w:val="left" w:pos="567"/>
          <w:tab w:val="left" w:pos="1418"/>
        </w:tabs>
        <w:spacing w:line="276" w:lineRule="auto"/>
        <w:ind w:left="2124"/>
        <w:rPr>
          <w:rFonts w:ascii="Times New Roman" w:hAnsi="Times New Roman" w:cs="Times New Roman"/>
        </w:rPr>
      </w:pPr>
      <w:r>
        <w:rPr>
          <w:rFonts w:ascii="Times New Roman" w:hAnsi="Times New Roman" w:cs="Times New Roman"/>
        </w:rPr>
        <w:tab/>
      </w:r>
      <w:r w:rsidR="00676587" w:rsidRPr="001F06C6">
        <w:rPr>
          <w:rFonts w:ascii="Times New Roman" w:hAnsi="Times New Roman" w:cs="Times New Roman"/>
        </w:rPr>
        <w:t>zastoupen</w:t>
      </w:r>
      <w:r w:rsidR="00C77609" w:rsidRPr="001F06C6">
        <w:rPr>
          <w:rFonts w:ascii="Times New Roman" w:hAnsi="Times New Roman" w:cs="Times New Roman"/>
        </w:rPr>
        <w:t xml:space="preserve"> ve věcech smluvních</w:t>
      </w:r>
      <w:r w:rsidR="00245D32">
        <w:rPr>
          <w:rFonts w:ascii="Times New Roman" w:hAnsi="Times New Roman" w:cs="Times New Roman"/>
        </w:rPr>
        <w:t xml:space="preserve">: Jonášem </w:t>
      </w:r>
      <w:proofErr w:type="spellStart"/>
      <w:r w:rsidR="00245D32">
        <w:rPr>
          <w:rFonts w:ascii="Times New Roman" w:hAnsi="Times New Roman" w:cs="Times New Roman"/>
        </w:rPr>
        <w:t>Zejfartem</w:t>
      </w:r>
      <w:proofErr w:type="spellEnd"/>
      <w:r w:rsidR="00245D32">
        <w:rPr>
          <w:rFonts w:ascii="Times New Roman" w:hAnsi="Times New Roman" w:cs="Times New Roman"/>
        </w:rPr>
        <w:t>, M.A., starostou</w:t>
      </w:r>
      <w:r w:rsidR="00676587" w:rsidRPr="001F06C6">
        <w:rPr>
          <w:rFonts w:ascii="Times New Roman" w:hAnsi="Times New Roman" w:cs="Times New Roman"/>
        </w:rPr>
        <w:tab/>
      </w:r>
    </w:p>
    <w:p w14:paraId="23B81900" w14:textId="12FF3B32" w:rsidR="00676587" w:rsidRDefault="00676587" w:rsidP="004D3D0D">
      <w:pPr>
        <w:tabs>
          <w:tab w:val="left" w:pos="567"/>
          <w:tab w:val="left" w:pos="1418"/>
        </w:tabs>
        <w:spacing w:line="276" w:lineRule="auto"/>
        <w:ind w:left="2124"/>
        <w:rPr>
          <w:rFonts w:ascii="Times New Roman" w:hAnsi="Times New Roman" w:cs="Times New Roman"/>
        </w:rPr>
      </w:pPr>
      <w:r w:rsidRPr="001F06C6">
        <w:rPr>
          <w:rFonts w:ascii="Times New Roman" w:hAnsi="Times New Roman" w:cs="Times New Roman"/>
        </w:rPr>
        <w:t>IČO</w:t>
      </w:r>
      <w:r w:rsidR="00B175E1">
        <w:rPr>
          <w:rFonts w:ascii="Times New Roman" w:hAnsi="Times New Roman" w:cs="Times New Roman"/>
        </w:rPr>
        <w:t xml:space="preserve">: </w:t>
      </w:r>
      <w:r w:rsidR="00B175E1" w:rsidRPr="00B175E1">
        <w:rPr>
          <w:rFonts w:ascii="Times New Roman" w:hAnsi="Times New Roman" w:cs="Times New Roman"/>
        </w:rPr>
        <w:t>00</w:t>
      </w:r>
      <w:r w:rsidR="00245D32">
        <w:rPr>
          <w:rFonts w:ascii="Times New Roman" w:hAnsi="Times New Roman" w:cs="Times New Roman"/>
        </w:rPr>
        <w:t xml:space="preserve"> </w:t>
      </w:r>
      <w:r w:rsidR="00B175E1" w:rsidRPr="00B175E1">
        <w:rPr>
          <w:rFonts w:ascii="Times New Roman" w:hAnsi="Times New Roman" w:cs="Times New Roman"/>
        </w:rPr>
        <w:t>2</w:t>
      </w:r>
      <w:r w:rsidR="00245D32">
        <w:rPr>
          <w:rFonts w:ascii="Times New Roman" w:hAnsi="Times New Roman" w:cs="Times New Roman"/>
        </w:rPr>
        <w:t>40 346</w:t>
      </w:r>
    </w:p>
    <w:p w14:paraId="68A3EB8A" w14:textId="70D5869C" w:rsidR="00340ACB" w:rsidRPr="001F06C6" w:rsidRDefault="00340ACB" w:rsidP="004D3D0D">
      <w:pPr>
        <w:tabs>
          <w:tab w:val="left" w:pos="567"/>
          <w:tab w:val="left" w:pos="1418"/>
        </w:tabs>
        <w:spacing w:line="276" w:lineRule="auto"/>
        <w:ind w:left="2124"/>
        <w:rPr>
          <w:rFonts w:ascii="Times New Roman" w:hAnsi="Times New Roman" w:cs="Times New Roman"/>
        </w:rPr>
      </w:pPr>
      <w:r>
        <w:rPr>
          <w:rFonts w:ascii="Times New Roman" w:hAnsi="Times New Roman" w:cs="Times New Roman"/>
        </w:rPr>
        <w:t xml:space="preserve">DIČ: </w:t>
      </w:r>
      <w:r w:rsidR="00B175E1" w:rsidRPr="00B175E1">
        <w:rPr>
          <w:rFonts w:ascii="Times New Roman" w:hAnsi="Times New Roman" w:cs="Times New Roman"/>
        </w:rPr>
        <w:t>CZ</w:t>
      </w:r>
      <w:r w:rsidR="00245D32">
        <w:rPr>
          <w:rFonts w:ascii="Times New Roman" w:hAnsi="Times New Roman" w:cs="Times New Roman"/>
        </w:rPr>
        <w:t>00 240 346</w:t>
      </w:r>
    </w:p>
    <w:p w14:paraId="521014F4" w14:textId="1CDD27EF" w:rsidR="00F05F9E" w:rsidRDefault="0055524C" w:rsidP="00340ACB">
      <w:pPr>
        <w:tabs>
          <w:tab w:val="left" w:pos="567"/>
          <w:tab w:val="left" w:pos="1418"/>
        </w:tabs>
        <w:spacing w:line="276" w:lineRule="auto"/>
        <w:rPr>
          <w:rFonts w:ascii="Times New Roman" w:hAnsi="Times New Roman" w:cs="Times New Roman"/>
        </w:rPr>
      </w:pPr>
      <w:r w:rsidRPr="00A2446D">
        <w:rPr>
          <w:rFonts w:ascii="Times New Roman" w:hAnsi="Times New Roman" w:cs="Times New Roman"/>
        </w:rPr>
        <w:t xml:space="preserve">(dále jen </w:t>
      </w:r>
      <w:r w:rsidR="004D490B" w:rsidRPr="00A2446D">
        <w:rPr>
          <w:rFonts w:ascii="Times New Roman" w:hAnsi="Times New Roman" w:cs="Times New Roman"/>
        </w:rPr>
        <w:t>„O</w:t>
      </w:r>
      <w:r w:rsidRPr="00A2446D">
        <w:rPr>
          <w:rFonts w:ascii="Times New Roman" w:hAnsi="Times New Roman" w:cs="Times New Roman"/>
        </w:rPr>
        <w:t>bjednatel</w:t>
      </w:r>
      <w:r w:rsidR="004D490B" w:rsidRPr="00A2446D">
        <w:rPr>
          <w:rFonts w:ascii="Times New Roman" w:hAnsi="Times New Roman" w:cs="Times New Roman"/>
        </w:rPr>
        <w:t>“</w:t>
      </w:r>
      <w:r w:rsidRPr="00A2446D">
        <w:rPr>
          <w:rFonts w:ascii="Times New Roman" w:hAnsi="Times New Roman" w:cs="Times New Roman"/>
        </w:rPr>
        <w:t>)</w:t>
      </w:r>
      <w:r w:rsidR="003B258D">
        <w:rPr>
          <w:rFonts w:ascii="Times New Roman" w:hAnsi="Times New Roman" w:cs="Times New Roman"/>
        </w:rPr>
        <w:t xml:space="preserve"> </w:t>
      </w:r>
      <w:r w:rsidR="00F05F9E">
        <w:rPr>
          <w:rFonts w:ascii="Times New Roman" w:hAnsi="Times New Roman" w:cs="Times New Roman"/>
        </w:rPr>
        <w:t>na straně jedné</w:t>
      </w:r>
    </w:p>
    <w:p w14:paraId="4E00A8EF" w14:textId="77777777" w:rsidR="00F05F9E" w:rsidRPr="004F5238" w:rsidRDefault="00F05F9E" w:rsidP="009335F0">
      <w:pPr>
        <w:tabs>
          <w:tab w:val="left" w:pos="567"/>
          <w:tab w:val="left" w:pos="1418"/>
        </w:tabs>
        <w:spacing w:line="276" w:lineRule="auto"/>
        <w:ind w:right="284"/>
        <w:rPr>
          <w:rFonts w:ascii="Times New Roman" w:hAnsi="Times New Roman" w:cs="Times New Roman"/>
          <w:sz w:val="16"/>
          <w:szCs w:val="16"/>
        </w:rPr>
      </w:pPr>
    </w:p>
    <w:p w14:paraId="0A5DBFEE" w14:textId="77777777" w:rsidR="00676587" w:rsidRDefault="00F05F9E" w:rsidP="00A2446D">
      <w:pPr>
        <w:tabs>
          <w:tab w:val="left" w:pos="1418"/>
        </w:tabs>
        <w:spacing w:after="60" w:line="276" w:lineRule="auto"/>
        <w:ind w:right="284"/>
        <w:rPr>
          <w:rFonts w:ascii="Times New Roman" w:hAnsi="Times New Roman" w:cs="Times New Roman"/>
        </w:rPr>
      </w:pPr>
      <w:r>
        <w:rPr>
          <w:rFonts w:ascii="Times New Roman" w:hAnsi="Times New Roman" w:cs="Times New Roman"/>
        </w:rPr>
        <w:t>a</w:t>
      </w:r>
    </w:p>
    <w:p w14:paraId="06DA08AB" w14:textId="77777777" w:rsidR="004F5238" w:rsidRPr="004F5238" w:rsidRDefault="004F5238" w:rsidP="00A2446D">
      <w:pPr>
        <w:tabs>
          <w:tab w:val="left" w:pos="1418"/>
        </w:tabs>
        <w:spacing w:after="60" w:line="276" w:lineRule="auto"/>
        <w:ind w:right="284"/>
        <w:rPr>
          <w:rFonts w:ascii="Times New Roman" w:hAnsi="Times New Roman" w:cs="Times New Roman"/>
          <w:sz w:val="16"/>
          <w:szCs w:val="16"/>
        </w:rPr>
      </w:pPr>
    </w:p>
    <w:p w14:paraId="4998BE8A" w14:textId="77777777" w:rsidR="003D74C5" w:rsidRPr="00A2446D" w:rsidRDefault="00676587" w:rsidP="008C6135">
      <w:pPr>
        <w:pStyle w:val="Textvbloku"/>
        <w:numPr>
          <w:ilvl w:val="1"/>
          <w:numId w:val="2"/>
        </w:numPr>
        <w:tabs>
          <w:tab w:val="clear" w:pos="454"/>
          <w:tab w:val="num" w:pos="567"/>
          <w:tab w:val="left" w:pos="2127"/>
          <w:tab w:val="left" w:pos="3686"/>
          <w:tab w:val="left" w:pos="3969"/>
        </w:tabs>
        <w:spacing w:after="120" w:line="276" w:lineRule="auto"/>
        <w:ind w:left="0" w:firstLine="0"/>
        <w:rPr>
          <w:rFonts w:ascii="Times New Roman" w:hAnsi="Times New Roman" w:cs="Times New Roman"/>
          <w:b/>
          <w:sz w:val="20"/>
        </w:rPr>
      </w:pPr>
      <w:r w:rsidRPr="001948A5">
        <w:rPr>
          <w:rFonts w:ascii="Times New Roman" w:hAnsi="Times New Roman" w:cs="Times New Roman"/>
          <w:b/>
          <w:sz w:val="20"/>
        </w:rPr>
        <w:t>Zhotovitel:</w:t>
      </w:r>
      <w:r w:rsidRPr="001948A5">
        <w:rPr>
          <w:rFonts w:ascii="Times New Roman" w:hAnsi="Times New Roman" w:cs="Times New Roman"/>
          <w:b/>
          <w:sz w:val="20"/>
        </w:rPr>
        <w:tab/>
      </w:r>
      <w:r w:rsidR="003D74C5" w:rsidRPr="00A2446D">
        <w:rPr>
          <w:rFonts w:ascii="Times New Roman" w:hAnsi="Times New Roman" w:cs="Times New Roman"/>
          <w:b/>
          <w:sz w:val="20"/>
        </w:rPr>
        <w:t>………………………</w:t>
      </w:r>
    </w:p>
    <w:p w14:paraId="03D28D00" w14:textId="77777777" w:rsidR="003D74C5" w:rsidRPr="00A2446D" w:rsidRDefault="003D74C5" w:rsidP="008C6135">
      <w:pPr>
        <w:tabs>
          <w:tab w:val="left" w:pos="1418"/>
        </w:tabs>
        <w:spacing w:line="276" w:lineRule="auto"/>
        <w:ind w:right="284"/>
        <w:rPr>
          <w:rFonts w:ascii="Times New Roman" w:hAnsi="Times New Roman" w:cs="Times New Roman"/>
        </w:rPr>
      </w:pPr>
      <w:r w:rsidRPr="00A2446D">
        <w:rPr>
          <w:rFonts w:ascii="Times New Roman" w:hAnsi="Times New Roman" w:cs="Times New Roman"/>
        </w:rPr>
        <w:tab/>
      </w:r>
      <w:r w:rsidRPr="00A2446D">
        <w:rPr>
          <w:rFonts w:ascii="Times New Roman" w:hAnsi="Times New Roman" w:cs="Times New Roman"/>
        </w:rPr>
        <w:tab/>
        <w:t>se sídlem: ……………………</w:t>
      </w:r>
    </w:p>
    <w:p w14:paraId="3F77FCCF" w14:textId="77777777" w:rsidR="003D74C5" w:rsidRPr="00A2446D" w:rsidRDefault="003D74C5" w:rsidP="008C6135">
      <w:pPr>
        <w:tabs>
          <w:tab w:val="left" w:pos="1418"/>
          <w:tab w:val="left" w:pos="2100"/>
          <w:tab w:val="left" w:pos="3300"/>
        </w:tabs>
        <w:spacing w:line="276" w:lineRule="auto"/>
        <w:ind w:right="284"/>
        <w:rPr>
          <w:rFonts w:ascii="Times New Roman" w:hAnsi="Times New Roman" w:cs="Times New Roman"/>
        </w:rPr>
      </w:pPr>
      <w:r w:rsidRPr="00A2446D">
        <w:rPr>
          <w:rFonts w:ascii="Times New Roman" w:hAnsi="Times New Roman" w:cs="Times New Roman"/>
        </w:rPr>
        <w:tab/>
      </w:r>
      <w:r w:rsidRPr="00A2446D">
        <w:rPr>
          <w:rFonts w:ascii="Times New Roman" w:hAnsi="Times New Roman" w:cs="Times New Roman"/>
        </w:rPr>
        <w:tab/>
        <w:t>zastoupena: …………………………….</w:t>
      </w:r>
    </w:p>
    <w:p w14:paraId="792A79CC" w14:textId="77777777" w:rsidR="003D74C5" w:rsidRPr="00A2446D" w:rsidRDefault="003D74C5" w:rsidP="008C6135">
      <w:pPr>
        <w:tabs>
          <w:tab w:val="left" w:pos="1418"/>
        </w:tabs>
        <w:spacing w:line="276" w:lineRule="auto"/>
        <w:ind w:right="284"/>
        <w:rPr>
          <w:rFonts w:ascii="Times New Roman" w:hAnsi="Times New Roman" w:cs="Times New Roman"/>
        </w:rPr>
      </w:pPr>
      <w:r w:rsidRPr="00A2446D">
        <w:rPr>
          <w:rFonts w:ascii="Times New Roman" w:hAnsi="Times New Roman" w:cs="Times New Roman"/>
        </w:rPr>
        <w:tab/>
      </w:r>
      <w:r w:rsidRPr="00A2446D">
        <w:rPr>
          <w:rFonts w:ascii="Times New Roman" w:hAnsi="Times New Roman" w:cs="Times New Roman"/>
        </w:rPr>
        <w:tab/>
        <w:t>IČO: ………………………</w:t>
      </w:r>
    </w:p>
    <w:p w14:paraId="6D8F76D3" w14:textId="77777777" w:rsidR="003D74C5" w:rsidRPr="00A2446D" w:rsidRDefault="003D74C5" w:rsidP="008C6135">
      <w:pPr>
        <w:tabs>
          <w:tab w:val="left" w:pos="1418"/>
        </w:tabs>
        <w:spacing w:line="276" w:lineRule="auto"/>
        <w:ind w:right="284"/>
        <w:rPr>
          <w:rFonts w:ascii="Times New Roman" w:hAnsi="Times New Roman" w:cs="Times New Roman"/>
        </w:rPr>
      </w:pPr>
      <w:r w:rsidRPr="00A2446D">
        <w:rPr>
          <w:rFonts w:ascii="Times New Roman" w:hAnsi="Times New Roman" w:cs="Times New Roman"/>
        </w:rPr>
        <w:tab/>
      </w:r>
      <w:r w:rsidRPr="00A2446D">
        <w:rPr>
          <w:rFonts w:ascii="Times New Roman" w:hAnsi="Times New Roman" w:cs="Times New Roman"/>
        </w:rPr>
        <w:tab/>
        <w:t>DIČ: …………………….</w:t>
      </w:r>
    </w:p>
    <w:p w14:paraId="33CE7643" w14:textId="77777777" w:rsidR="003D74C5" w:rsidRPr="00A2446D" w:rsidRDefault="003D74C5" w:rsidP="008C6135">
      <w:pPr>
        <w:tabs>
          <w:tab w:val="left" w:pos="1418"/>
        </w:tabs>
        <w:spacing w:line="276" w:lineRule="auto"/>
        <w:ind w:right="284"/>
        <w:rPr>
          <w:rFonts w:ascii="Times New Roman" w:hAnsi="Times New Roman" w:cs="Times New Roman"/>
        </w:rPr>
      </w:pPr>
      <w:r w:rsidRPr="00A2446D">
        <w:rPr>
          <w:rFonts w:ascii="Times New Roman" w:hAnsi="Times New Roman" w:cs="Times New Roman"/>
        </w:rPr>
        <w:tab/>
      </w:r>
      <w:r w:rsidRPr="00A2446D">
        <w:rPr>
          <w:rFonts w:ascii="Times New Roman" w:hAnsi="Times New Roman" w:cs="Times New Roman"/>
        </w:rPr>
        <w:tab/>
        <w:t xml:space="preserve">Zapsán: </w:t>
      </w:r>
    </w:p>
    <w:p w14:paraId="129BBAB0" w14:textId="2533F91D" w:rsidR="003D74C5" w:rsidRPr="00A2446D" w:rsidRDefault="003D74C5" w:rsidP="008C6135">
      <w:pPr>
        <w:tabs>
          <w:tab w:val="left" w:pos="567"/>
          <w:tab w:val="left" w:pos="1418"/>
        </w:tabs>
        <w:spacing w:line="276" w:lineRule="auto"/>
        <w:ind w:right="284"/>
        <w:rPr>
          <w:rFonts w:ascii="Times New Roman" w:hAnsi="Times New Roman" w:cs="Times New Roman"/>
        </w:rPr>
      </w:pPr>
      <w:r w:rsidRPr="00A2446D">
        <w:rPr>
          <w:rFonts w:ascii="Times New Roman" w:hAnsi="Times New Roman" w:cs="Times New Roman"/>
        </w:rPr>
        <w:tab/>
      </w:r>
      <w:r w:rsidRPr="00A2446D">
        <w:rPr>
          <w:rFonts w:ascii="Times New Roman" w:hAnsi="Times New Roman" w:cs="Times New Roman"/>
        </w:rPr>
        <w:tab/>
      </w:r>
      <w:r w:rsidRPr="00A2446D">
        <w:rPr>
          <w:rFonts w:ascii="Times New Roman" w:hAnsi="Times New Roman" w:cs="Times New Roman"/>
        </w:rPr>
        <w:tab/>
        <w:t>Bankovní spojení: č.</w:t>
      </w:r>
      <w:r w:rsidR="007D7B02">
        <w:rPr>
          <w:rFonts w:ascii="Times New Roman" w:hAnsi="Times New Roman" w:cs="Times New Roman"/>
        </w:rPr>
        <w:t xml:space="preserve"> </w:t>
      </w:r>
      <w:proofErr w:type="spellStart"/>
      <w:r w:rsidRPr="00A2446D">
        <w:rPr>
          <w:rFonts w:ascii="Times New Roman" w:hAnsi="Times New Roman" w:cs="Times New Roman"/>
        </w:rPr>
        <w:t>ú.</w:t>
      </w:r>
      <w:proofErr w:type="spellEnd"/>
      <w:r w:rsidRPr="00A2446D">
        <w:rPr>
          <w:rFonts w:ascii="Times New Roman" w:hAnsi="Times New Roman" w:cs="Times New Roman"/>
        </w:rPr>
        <w:t>: ……</w:t>
      </w:r>
      <w:proofErr w:type="gramStart"/>
      <w:r w:rsidRPr="00A2446D">
        <w:rPr>
          <w:rFonts w:ascii="Times New Roman" w:hAnsi="Times New Roman" w:cs="Times New Roman"/>
        </w:rPr>
        <w:t>…….</w:t>
      </w:r>
      <w:proofErr w:type="gramEnd"/>
      <w:r w:rsidRPr="00A2446D">
        <w:rPr>
          <w:rFonts w:ascii="Times New Roman" w:hAnsi="Times New Roman" w:cs="Times New Roman"/>
        </w:rPr>
        <w:t>, bankovní ústav: ………………</w:t>
      </w:r>
    </w:p>
    <w:p w14:paraId="7B55BD50" w14:textId="77777777" w:rsidR="003D74C5" w:rsidRPr="00A2446D" w:rsidRDefault="003D74C5" w:rsidP="008C6135">
      <w:pPr>
        <w:tabs>
          <w:tab w:val="left" w:pos="567"/>
          <w:tab w:val="left" w:pos="1418"/>
        </w:tabs>
        <w:spacing w:line="276" w:lineRule="auto"/>
        <w:ind w:right="284"/>
        <w:rPr>
          <w:rFonts w:ascii="Times New Roman" w:hAnsi="Times New Roman" w:cs="Times New Roman"/>
        </w:rPr>
      </w:pPr>
      <w:r w:rsidRPr="00A2446D">
        <w:rPr>
          <w:rFonts w:ascii="Times New Roman" w:hAnsi="Times New Roman" w:cs="Times New Roman"/>
        </w:rPr>
        <w:tab/>
      </w:r>
      <w:r w:rsidRPr="00A2446D">
        <w:rPr>
          <w:rFonts w:ascii="Times New Roman" w:hAnsi="Times New Roman" w:cs="Times New Roman"/>
        </w:rPr>
        <w:tab/>
      </w:r>
      <w:r w:rsidRPr="00A2446D">
        <w:rPr>
          <w:rFonts w:ascii="Times New Roman" w:hAnsi="Times New Roman" w:cs="Times New Roman"/>
        </w:rPr>
        <w:tab/>
        <w:t>Kontaktní osoba ve věci realizaci Díla: …………………….</w:t>
      </w:r>
    </w:p>
    <w:p w14:paraId="4D06A24C" w14:textId="77777777" w:rsidR="00F05F9E" w:rsidRDefault="0055524C" w:rsidP="003D74C5">
      <w:pPr>
        <w:pStyle w:val="Textvbloku"/>
        <w:tabs>
          <w:tab w:val="left" w:pos="2127"/>
          <w:tab w:val="left" w:pos="3686"/>
          <w:tab w:val="left" w:pos="3969"/>
        </w:tabs>
        <w:spacing w:line="276" w:lineRule="auto"/>
        <w:rPr>
          <w:rFonts w:ascii="Times New Roman" w:hAnsi="Times New Roman" w:cs="Times New Roman"/>
          <w:sz w:val="20"/>
        </w:rPr>
      </w:pPr>
      <w:r w:rsidRPr="003D74C5">
        <w:rPr>
          <w:rFonts w:ascii="Times New Roman" w:hAnsi="Times New Roman" w:cs="Times New Roman"/>
          <w:sz w:val="20"/>
        </w:rPr>
        <w:t xml:space="preserve">(dále jen </w:t>
      </w:r>
      <w:r w:rsidR="004D490B" w:rsidRPr="003D74C5">
        <w:rPr>
          <w:rFonts w:ascii="Times New Roman" w:hAnsi="Times New Roman" w:cs="Times New Roman"/>
          <w:sz w:val="20"/>
        </w:rPr>
        <w:t>„Z</w:t>
      </w:r>
      <w:r w:rsidRPr="003D74C5">
        <w:rPr>
          <w:rFonts w:ascii="Times New Roman" w:hAnsi="Times New Roman" w:cs="Times New Roman"/>
          <w:sz w:val="20"/>
        </w:rPr>
        <w:t>hotovite</w:t>
      </w:r>
      <w:r w:rsidR="004D490B" w:rsidRPr="003D74C5">
        <w:rPr>
          <w:rFonts w:ascii="Times New Roman" w:hAnsi="Times New Roman" w:cs="Times New Roman"/>
          <w:sz w:val="20"/>
        </w:rPr>
        <w:t>l“</w:t>
      </w:r>
      <w:r w:rsidRPr="003D74C5">
        <w:rPr>
          <w:rFonts w:ascii="Times New Roman" w:hAnsi="Times New Roman" w:cs="Times New Roman"/>
          <w:sz w:val="20"/>
        </w:rPr>
        <w:t>)</w:t>
      </w:r>
      <w:r w:rsidR="00F05F9E">
        <w:rPr>
          <w:rFonts w:ascii="Times New Roman" w:hAnsi="Times New Roman" w:cs="Times New Roman"/>
          <w:sz w:val="20"/>
        </w:rPr>
        <w:t xml:space="preserve"> na straně druhé</w:t>
      </w:r>
      <w:r w:rsidR="00100862">
        <w:rPr>
          <w:rFonts w:ascii="Times New Roman" w:hAnsi="Times New Roman" w:cs="Times New Roman"/>
          <w:sz w:val="20"/>
        </w:rPr>
        <w:t>,</w:t>
      </w:r>
    </w:p>
    <w:p w14:paraId="128D173A" w14:textId="55E88E92" w:rsidR="00100862" w:rsidRDefault="00100862" w:rsidP="003D74C5">
      <w:pPr>
        <w:pStyle w:val="Textvbloku"/>
        <w:tabs>
          <w:tab w:val="left" w:pos="2127"/>
          <w:tab w:val="left" w:pos="3686"/>
          <w:tab w:val="left" w:pos="3969"/>
        </w:tabs>
        <w:spacing w:line="276" w:lineRule="auto"/>
        <w:rPr>
          <w:rFonts w:ascii="Times New Roman" w:hAnsi="Times New Roman" w:cs="Times New Roman"/>
          <w:sz w:val="20"/>
        </w:rPr>
      </w:pPr>
      <w:r>
        <w:rPr>
          <w:rFonts w:ascii="Times New Roman" w:hAnsi="Times New Roman" w:cs="Times New Roman"/>
          <w:sz w:val="20"/>
        </w:rPr>
        <w:t xml:space="preserve">(Objednatel a Zhotovitel společně </w:t>
      </w:r>
      <w:r w:rsidR="00962FF5">
        <w:rPr>
          <w:rFonts w:ascii="Times New Roman" w:hAnsi="Times New Roman" w:cs="Times New Roman"/>
          <w:sz w:val="20"/>
        </w:rPr>
        <w:t>dále</w:t>
      </w:r>
      <w:r w:rsidR="007D7B02">
        <w:rPr>
          <w:rFonts w:ascii="Times New Roman" w:hAnsi="Times New Roman" w:cs="Times New Roman"/>
          <w:sz w:val="20"/>
        </w:rPr>
        <w:t xml:space="preserve"> </w:t>
      </w:r>
      <w:r w:rsidR="00316862">
        <w:rPr>
          <w:rFonts w:ascii="Times New Roman" w:hAnsi="Times New Roman" w:cs="Times New Roman"/>
          <w:sz w:val="20"/>
        </w:rPr>
        <w:t xml:space="preserve">také jako </w:t>
      </w:r>
      <w:r>
        <w:rPr>
          <w:rFonts w:ascii="Times New Roman" w:hAnsi="Times New Roman" w:cs="Times New Roman"/>
          <w:sz w:val="20"/>
        </w:rPr>
        <w:t>„smluvní strany“)</w:t>
      </w:r>
      <w:r w:rsidR="002B216A">
        <w:rPr>
          <w:rFonts w:ascii="Times New Roman" w:hAnsi="Times New Roman" w:cs="Times New Roman"/>
          <w:sz w:val="20"/>
        </w:rPr>
        <w:t>.</w:t>
      </w:r>
    </w:p>
    <w:p w14:paraId="03E59F80" w14:textId="77777777" w:rsidR="00676587" w:rsidRPr="00A2446D" w:rsidRDefault="00676587" w:rsidP="005B708A">
      <w:pPr>
        <w:tabs>
          <w:tab w:val="left" w:pos="1418"/>
        </w:tabs>
        <w:ind w:right="284"/>
        <w:rPr>
          <w:rFonts w:ascii="Times New Roman" w:hAnsi="Times New Roman" w:cs="Times New Roman"/>
          <w:sz w:val="22"/>
          <w:szCs w:val="22"/>
        </w:rPr>
      </w:pPr>
    </w:p>
    <w:p w14:paraId="1B24983E" w14:textId="76EFCD5B" w:rsidR="00676587" w:rsidRPr="00A2446D" w:rsidRDefault="00676587" w:rsidP="005B708A">
      <w:pPr>
        <w:pStyle w:val="Textvbloku"/>
        <w:numPr>
          <w:ilvl w:val="1"/>
          <w:numId w:val="2"/>
        </w:numPr>
        <w:tabs>
          <w:tab w:val="clear" w:pos="454"/>
        </w:tabs>
        <w:spacing w:after="120" w:line="276" w:lineRule="auto"/>
        <w:ind w:left="426" w:hanging="426"/>
        <w:rPr>
          <w:rFonts w:ascii="Times New Roman" w:hAnsi="Times New Roman" w:cs="Times New Roman"/>
          <w:iCs/>
          <w:sz w:val="20"/>
        </w:rPr>
      </w:pPr>
      <w:r w:rsidRPr="00A2446D">
        <w:rPr>
          <w:rFonts w:ascii="Times New Roman" w:hAnsi="Times New Roman" w:cs="Times New Roman"/>
          <w:iCs/>
          <w:sz w:val="20"/>
        </w:rPr>
        <w:t>Objednatel</w:t>
      </w:r>
      <w:r w:rsidR="007D7B02">
        <w:rPr>
          <w:rFonts w:ascii="Times New Roman" w:hAnsi="Times New Roman" w:cs="Times New Roman"/>
          <w:iCs/>
          <w:sz w:val="20"/>
        </w:rPr>
        <w:t xml:space="preserve"> </w:t>
      </w:r>
      <w:r w:rsidR="00066213">
        <w:rPr>
          <w:rFonts w:ascii="Times New Roman" w:hAnsi="Times New Roman" w:cs="Times New Roman"/>
          <w:iCs/>
          <w:sz w:val="20"/>
        </w:rPr>
        <w:t>je</w:t>
      </w:r>
      <w:r w:rsidR="007D7B02">
        <w:rPr>
          <w:rFonts w:ascii="Times New Roman" w:hAnsi="Times New Roman" w:cs="Times New Roman"/>
          <w:iCs/>
          <w:sz w:val="20"/>
        </w:rPr>
        <w:t xml:space="preserve"> </w:t>
      </w:r>
      <w:r w:rsidR="00DA22E1">
        <w:rPr>
          <w:rFonts w:ascii="Times New Roman" w:hAnsi="Times New Roman" w:cs="Times New Roman"/>
          <w:iCs/>
          <w:sz w:val="20"/>
        </w:rPr>
        <w:t>právnick</w:t>
      </w:r>
      <w:r w:rsidR="00066213">
        <w:rPr>
          <w:rFonts w:ascii="Times New Roman" w:hAnsi="Times New Roman" w:cs="Times New Roman"/>
          <w:iCs/>
          <w:sz w:val="20"/>
        </w:rPr>
        <w:t>ou</w:t>
      </w:r>
      <w:r w:rsidR="00DA22E1">
        <w:rPr>
          <w:rFonts w:ascii="Times New Roman" w:hAnsi="Times New Roman" w:cs="Times New Roman"/>
          <w:iCs/>
          <w:sz w:val="20"/>
        </w:rPr>
        <w:t xml:space="preserve"> osob</w:t>
      </w:r>
      <w:r w:rsidR="00066213">
        <w:rPr>
          <w:rFonts w:ascii="Times New Roman" w:hAnsi="Times New Roman" w:cs="Times New Roman"/>
          <w:iCs/>
          <w:sz w:val="20"/>
        </w:rPr>
        <w:t>ou</w:t>
      </w:r>
      <w:r w:rsidR="007D7B02">
        <w:rPr>
          <w:rFonts w:ascii="Times New Roman" w:hAnsi="Times New Roman" w:cs="Times New Roman"/>
          <w:iCs/>
          <w:sz w:val="20"/>
        </w:rPr>
        <w:t xml:space="preserve"> </w:t>
      </w:r>
      <w:r w:rsidRPr="00A2446D">
        <w:rPr>
          <w:rFonts w:ascii="Times New Roman" w:hAnsi="Times New Roman" w:cs="Times New Roman"/>
          <w:iCs/>
          <w:sz w:val="20"/>
        </w:rPr>
        <w:t>a prohlašuj</w:t>
      </w:r>
      <w:r w:rsidR="00066213">
        <w:rPr>
          <w:rFonts w:ascii="Times New Roman" w:hAnsi="Times New Roman" w:cs="Times New Roman"/>
          <w:iCs/>
          <w:sz w:val="20"/>
        </w:rPr>
        <w:t>e</w:t>
      </w:r>
      <w:r w:rsidRPr="00A2446D">
        <w:rPr>
          <w:rFonts w:ascii="Times New Roman" w:hAnsi="Times New Roman" w:cs="Times New Roman"/>
          <w:iCs/>
          <w:sz w:val="20"/>
        </w:rPr>
        <w:t>, že m</w:t>
      </w:r>
      <w:r w:rsidR="00066213">
        <w:rPr>
          <w:rFonts w:ascii="Times New Roman" w:hAnsi="Times New Roman" w:cs="Times New Roman"/>
          <w:iCs/>
          <w:sz w:val="20"/>
        </w:rPr>
        <w:t>á</w:t>
      </w:r>
      <w:r w:rsidRPr="00A2446D">
        <w:rPr>
          <w:rFonts w:ascii="Times New Roman" w:hAnsi="Times New Roman" w:cs="Times New Roman"/>
          <w:iCs/>
          <w:sz w:val="20"/>
        </w:rPr>
        <w:t xml:space="preserve"> veškerá práva a způsob</w:t>
      </w:r>
      <w:r w:rsidR="005F7CE0" w:rsidRPr="00A2446D">
        <w:rPr>
          <w:rFonts w:ascii="Times New Roman" w:hAnsi="Times New Roman" w:cs="Times New Roman"/>
          <w:iCs/>
          <w:sz w:val="20"/>
        </w:rPr>
        <w:t>ilost k tomu, aby plnil závazky</w:t>
      </w:r>
      <w:r w:rsidRPr="00A2446D">
        <w:rPr>
          <w:rFonts w:ascii="Times New Roman" w:hAnsi="Times New Roman" w:cs="Times New Roman"/>
          <w:iCs/>
          <w:sz w:val="20"/>
        </w:rPr>
        <w:t xml:space="preserve"> vyplývající ze Smlou</w:t>
      </w:r>
      <w:r w:rsidR="005F7CE0" w:rsidRPr="00A2446D">
        <w:rPr>
          <w:rFonts w:ascii="Times New Roman" w:hAnsi="Times New Roman" w:cs="Times New Roman"/>
          <w:iCs/>
          <w:sz w:val="20"/>
        </w:rPr>
        <w:t xml:space="preserve">vy, a že </w:t>
      </w:r>
      <w:r w:rsidR="00066213">
        <w:rPr>
          <w:rFonts w:ascii="Times New Roman" w:hAnsi="Times New Roman" w:cs="Times New Roman"/>
          <w:iCs/>
          <w:sz w:val="20"/>
        </w:rPr>
        <w:t>mu</w:t>
      </w:r>
      <w:r w:rsidR="005F7CE0" w:rsidRPr="00A2446D">
        <w:rPr>
          <w:rFonts w:ascii="Times New Roman" w:hAnsi="Times New Roman" w:cs="Times New Roman"/>
          <w:iCs/>
          <w:sz w:val="20"/>
        </w:rPr>
        <w:t xml:space="preserve"> nejsou známy</w:t>
      </w:r>
      <w:r w:rsidRPr="00A2446D">
        <w:rPr>
          <w:rFonts w:ascii="Times New Roman" w:hAnsi="Times New Roman" w:cs="Times New Roman"/>
          <w:iCs/>
          <w:sz w:val="20"/>
        </w:rPr>
        <w:t xml:space="preserve"> žádné právní překážky, které by bránily či omezovaly plnění je</w:t>
      </w:r>
      <w:r w:rsidR="00066213">
        <w:rPr>
          <w:rFonts w:ascii="Times New Roman" w:hAnsi="Times New Roman" w:cs="Times New Roman"/>
          <w:iCs/>
          <w:sz w:val="20"/>
        </w:rPr>
        <w:t>ho</w:t>
      </w:r>
      <w:r w:rsidRPr="00A2446D">
        <w:rPr>
          <w:rFonts w:ascii="Times New Roman" w:hAnsi="Times New Roman" w:cs="Times New Roman"/>
          <w:iCs/>
          <w:sz w:val="20"/>
        </w:rPr>
        <w:t xml:space="preserve"> závazků.</w:t>
      </w:r>
    </w:p>
    <w:p w14:paraId="65F1327A" w14:textId="2414A91D" w:rsidR="00676587" w:rsidRPr="00D34840" w:rsidRDefault="00676587" w:rsidP="007840D2">
      <w:pPr>
        <w:pStyle w:val="Textvbloku"/>
        <w:numPr>
          <w:ilvl w:val="1"/>
          <w:numId w:val="2"/>
        </w:numPr>
        <w:tabs>
          <w:tab w:val="clear" w:pos="454"/>
        </w:tabs>
        <w:spacing w:before="120" w:after="120" w:line="276" w:lineRule="auto"/>
        <w:ind w:left="426" w:hanging="426"/>
        <w:rPr>
          <w:rFonts w:ascii="Times New Roman" w:hAnsi="Times New Roman" w:cs="Times New Roman"/>
          <w:b/>
          <w:iCs/>
          <w:sz w:val="20"/>
        </w:rPr>
      </w:pPr>
      <w:r w:rsidRPr="00A2446D">
        <w:rPr>
          <w:rFonts w:ascii="Times New Roman" w:hAnsi="Times New Roman" w:cs="Times New Roman"/>
          <w:iCs/>
          <w:sz w:val="20"/>
        </w:rPr>
        <w:t xml:space="preserve">Zhotovitel </w:t>
      </w:r>
      <w:r w:rsidRPr="0011156D">
        <w:rPr>
          <w:rFonts w:ascii="Times New Roman" w:hAnsi="Times New Roman" w:cs="Times New Roman"/>
          <w:iCs/>
          <w:sz w:val="20"/>
        </w:rPr>
        <w:t xml:space="preserve">je </w:t>
      </w:r>
      <w:r w:rsidRPr="00066213">
        <w:rPr>
          <w:rFonts w:ascii="Times New Roman" w:hAnsi="Times New Roman" w:cs="Times New Roman"/>
          <w:iCs/>
          <w:sz w:val="20"/>
          <w:highlight w:val="yellow"/>
        </w:rPr>
        <w:t>právnickou</w:t>
      </w:r>
      <w:r w:rsidR="00D34840" w:rsidRPr="00066213">
        <w:rPr>
          <w:rFonts w:ascii="Times New Roman" w:hAnsi="Times New Roman" w:cs="Times New Roman"/>
          <w:iCs/>
          <w:sz w:val="20"/>
          <w:highlight w:val="yellow"/>
        </w:rPr>
        <w:t>/fyzickou</w:t>
      </w:r>
      <w:r w:rsidRPr="0011156D">
        <w:rPr>
          <w:rFonts w:ascii="Times New Roman" w:hAnsi="Times New Roman" w:cs="Times New Roman"/>
          <w:iCs/>
          <w:sz w:val="20"/>
        </w:rPr>
        <w:t xml:space="preserve"> osobou</w:t>
      </w:r>
      <w:r w:rsidRPr="00A2446D">
        <w:rPr>
          <w:rFonts w:ascii="Times New Roman" w:hAnsi="Times New Roman" w:cs="Times New Roman"/>
          <w:iCs/>
          <w:sz w:val="20"/>
        </w:rPr>
        <w:t xml:space="preserve"> a prohlašuje, že má veškerá práva a způsobilost k tomu, aby splnil závazky vyplývající</w:t>
      </w:r>
      <w:r w:rsidR="005F7CE0" w:rsidRPr="00A2446D">
        <w:rPr>
          <w:rFonts w:ascii="Times New Roman" w:hAnsi="Times New Roman" w:cs="Times New Roman"/>
          <w:iCs/>
          <w:sz w:val="20"/>
        </w:rPr>
        <w:t xml:space="preserve"> z této Smlouvy, a že mu nejsou známy</w:t>
      </w:r>
      <w:r w:rsidRPr="00A2446D">
        <w:rPr>
          <w:rFonts w:ascii="Times New Roman" w:hAnsi="Times New Roman" w:cs="Times New Roman"/>
          <w:iCs/>
          <w:sz w:val="20"/>
        </w:rPr>
        <w:t xml:space="preserve"> žádné právní překážky, které by bránily, či omezovaly plnění jeho závazků a že uzavřením Smlouvy nedojde k porušení žádného obecně závazného právního předpisu. Zhotovitel současně prohlašuje, že se dostatečným způsobem seznámil se záměry Objednatele ohledně přípravy a realizace akce specifikované v následujících ustanoveních této Smlouvy a že na základě tohoto zjištění přistupuje k uzavření Smlouvy.</w:t>
      </w:r>
    </w:p>
    <w:p w14:paraId="712A55BF" w14:textId="54BF2917" w:rsidR="00D34840" w:rsidRPr="00D34840" w:rsidRDefault="00553E53" w:rsidP="00066213">
      <w:pPr>
        <w:pStyle w:val="Textvbloku"/>
        <w:numPr>
          <w:ilvl w:val="1"/>
          <w:numId w:val="2"/>
        </w:numPr>
        <w:spacing w:before="120" w:after="120" w:line="276" w:lineRule="auto"/>
        <w:rPr>
          <w:rFonts w:ascii="Times New Roman" w:hAnsi="Times New Roman" w:cs="Times New Roman"/>
          <w:iCs/>
          <w:sz w:val="20"/>
        </w:rPr>
      </w:pPr>
      <w:r>
        <w:rPr>
          <w:rFonts w:ascii="Times New Roman" w:hAnsi="Times New Roman" w:cs="Times New Roman"/>
          <w:iCs/>
          <w:sz w:val="20"/>
        </w:rPr>
        <w:t>Zhotovitel</w:t>
      </w:r>
      <w:r w:rsidR="00D34840" w:rsidRPr="00D34840">
        <w:rPr>
          <w:rFonts w:ascii="Times New Roman" w:hAnsi="Times New Roman" w:cs="Times New Roman"/>
          <w:iCs/>
          <w:sz w:val="20"/>
        </w:rPr>
        <w:t xml:space="preserve"> si je vědom toho, že tato </w:t>
      </w:r>
      <w:r>
        <w:rPr>
          <w:rFonts w:ascii="Times New Roman" w:hAnsi="Times New Roman" w:cs="Times New Roman"/>
          <w:iCs/>
          <w:sz w:val="20"/>
        </w:rPr>
        <w:t>S</w:t>
      </w:r>
      <w:r w:rsidR="00D34840" w:rsidRPr="00D34840">
        <w:rPr>
          <w:rFonts w:ascii="Times New Roman" w:hAnsi="Times New Roman" w:cs="Times New Roman"/>
          <w:iCs/>
          <w:sz w:val="20"/>
        </w:rPr>
        <w:t xml:space="preserve">mlouva je uzavírána na základě proběhnuvšího zadávacího řízení na veřejnou zakázku </w:t>
      </w:r>
      <w:r w:rsidR="00AF34CC" w:rsidRPr="00AF34CC">
        <w:rPr>
          <w:rFonts w:ascii="Times New Roman" w:hAnsi="Times New Roman" w:cs="Times New Roman"/>
          <w:iCs/>
          <w:sz w:val="20"/>
        </w:rPr>
        <w:t xml:space="preserve">Dodávka atypického nábytku pro </w:t>
      </w:r>
      <w:r w:rsidR="00245D32">
        <w:rPr>
          <w:rFonts w:ascii="Times New Roman" w:hAnsi="Times New Roman" w:cs="Times New Roman"/>
          <w:iCs/>
          <w:sz w:val="20"/>
        </w:rPr>
        <w:t>novostavbu základní školy Kolovraty</w:t>
      </w:r>
      <w:r w:rsidR="00AF34CC" w:rsidRPr="00AF34CC">
        <w:rPr>
          <w:rFonts w:ascii="Times New Roman" w:hAnsi="Times New Roman" w:cs="Times New Roman"/>
          <w:iCs/>
          <w:sz w:val="20"/>
        </w:rPr>
        <w:t xml:space="preserve"> </w:t>
      </w:r>
      <w:r w:rsidR="00D34840" w:rsidRPr="00D34840">
        <w:rPr>
          <w:rFonts w:ascii="Times New Roman" w:hAnsi="Times New Roman" w:cs="Times New Roman"/>
          <w:iCs/>
          <w:sz w:val="20"/>
        </w:rPr>
        <w:t xml:space="preserve">(dále jen „Veřejná zakázka“). Smluvní strany se dohodly, že nejsou-li některé záležitosti nebo podmínky, které byly součástí zadávacích podmínek Veřejné zakázky, nebo které vyplývají z nabídky </w:t>
      </w:r>
      <w:r>
        <w:rPr>
          <w:rFonts w:ascii="Times New Roman" w:hAnsi="Times New Roman" w:cs="Times New Roman"/>
          <w:iCs/>
          <w:sz w:val="20"/>
        </w:rPr>
        <w:t>Zhotovitele</w:t>
      </w:r>
      <w:r w:rsidR="00D34840" w:rsidRPr="00D34840">
        <w:rPr>
          <w:rFonts w:ascii="Times New Roman" w:hAnsi="Times New Roman" w:cs="Times New Roman"/>
          <w:iCs/>
          <w:sz w:val="20"/>
        </w:rPr>
        <w:t xml:space="preserve"> podané v rámci Veřejné zakázky, výslovně uvedeny v této Smlouvě, nahlíží se na ně, </w:t>
      </w:r>
      <w:r w:rsidR="00231E2E" w:rsidRPr="00D34840">
        <w:rPr>
          <w:rFonts w:ascii="Times New Roman" w:hAnsi="Times New Roman" w:cs="Times New Roman"/>
          <w:iCs/>
          <w:sz w:val="20"/>
        </w:rPr>
        <w:t>jako by</w:t>
      </w:r>
      <w:r w:rsidR="00D34840" w:rsidRPr="00D34840">
        <w:rPr>
          <w:rFonts w:ascii="Times New Roman" w:hAnsi="Times New Roman" w:cs="Times New Roman"/>
          <w:iCs/>
          <w:sz w:val="20"/>
        </w:rPr>
        <w:t xml:space="preserve"> součástí této Smlouvy byly.</w:t>
      </w:r>
    </w:p>
    <w:p w14:paraId="00288204" w14:textId="77777777" w:rsidR="00D34840" w:rsidRPr="00D34840" w:rsidRDefault="00553E53" w:rsidP="00D34840">
      <w:pPr>
        <w:pStyle w:val="Textvbloku"/>
        <w:numPr>
          <w:ilvl w:val="1"/>
          <w:numId w:val="2"/>
        </w:numPr>
        <w:spacing w:before="120" w:after="120" w:line="276" w:lineRule="auto"/>
        <w:rPr>
          <w:rFonts w:ascii="Times New Roman" w:hAnsi="Times New Roman" w:cs="Times New Roman"/>
          <w:iCs/>
          <w:sz w:val="20"/>
        </w:rPr>
      </w:pPr>
      <w:r>
        <w:rPr>
          <w:rFonts w:ascii="Times New Roman" w:hAnsi="Times New Roman" w:cs="Times New Roman"/>
          <w:iCs/>
          <w:sz w:val="20"/>
        </w:rPr>
        <w:lastRenderedPageBreak/>
        <w:t>Zhotovitel</w:t>
      </w:r>
      <w:r w:rsidR="00D34840" w:rsidRPr="00D34840">
        <w:rPr>
          <w:rFonts w:ascii="Times New Roman" w:hAnsi="Times New Roman" w:cs="Times New Roman"/>
          <w:iCs/>
          <w:sz w:val="20"/>
        </w:rPr>
        <w:t xml:space="preserve"> podpisem této Smlouvy potvrzuje a prohlašuje neexistenci střetu zájmů v souladu s § 4b zákona č. 159/2006 Sb., o střetu zájmů, ve znění pozdějších předpisů (dále jen „zákon o 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00D34840" w:rsidRPr="00D34840">
        <w:rPr>
          <w:rFonts w:ascii="Times New Roman" w:hAnsi="Times New Roman" w:cs="Times New Roman"/>
          <w:iCs/>
          <w:sz w:val="20"/>
        </w:rPr>
        <w:t>ii</w:t>
      </w:r>
      <w:proofErr w:type="spellEnd"/>
      <w:r w:rsidR="00D34840" w:rsidRPr="00D34840">
        <w:rPr>
          <w:rFonts w:ascii="Times New Roman" w:hAnsi="Times New Roman" w:cs="Times New Roman"/>
          <w:iCs/>
          <w:sz w:val="20"/>
        </w:rPr>
        <w:t xml:space="preserve">)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rPr>
          <w:rFonts w:ascii="Times New Roman" w:hAnsi="Times New Roman" w:cs="Times New Roman"/>
          <w:iCs/>
          <w:sz w:val="20"/>
        </w:rPr>
        <w:t>Zhotovitel</w:t>
      </w:r>
      <w:r w:rsidR="00D34840" w:rsidRPr="00D34840">
        <w:rPr>
          <w:rFonts w:ascii="Times New Roman" w:hAnsi="Times New Roman" w:cs="Times New Roman"/>
          <w:iCs/>
          <w:sz w:val="20"/>
        </w:rPr>
        <w:t xml:space="preserve"> se zavazuje bezodkladně písemně informovat </w:t>
      </w:r>
      <w:r>
        <w:rPr>
          <w:rFonts w:ascii="Times New Roman" w:hAnsi="Times New Roman" w:cs="Times New Roman"/>
          <w:iCs/>
          <w:sz w:val="20"/>
        </w:rPr>
        <w:t>Objednatele</w:t>
      </w:r>
      <w:r w:rsidR="00D34840" w:rsidRPr="00D34840">
        <w:rPr>
          <w:rFonts w:ascii="Times New Roman" w:hAnsi="Times New Roman" w:cs="Times New Roman"/>
          <w:iCs/>
          <w:sz w:val="20"/>
        </w:rPr>
        <w:t xml:space="preserve"> o jakékoliv změně týkající se výše uvedených prohlášení o neexistenci střetu zájmů. Nedodržení této povinnosti se považuj</w:t>
      </w:r>
      <w:r w:rsidR="00D34840">
        <w:rPr>
          <w:rFonts w:ascii="Times New Roman" w:hAnsi="Times New Roman" w:cs="Times New Roman"/>
          <w:iCs/>
          <w:sz w:val="20"/>
        </w:rPr>
        <w:t>e za podstatné porušení Smlouvy.</w:t>
      </w:r>
    </w:p>
    <w:p w14:paraId="2D109039" w14:textId="77777777" w:rsidR="00D34840" w:rsidRPr="00D34840" w:rsidRDefault="00553E53" w:rsidP="00D34840">
      <w:pPr>
        <w:pStyle w:val="Textvbloku"/>
        <w:numPr>
          <w:ilvl w:val="1"/>
          <w:numId w:val="2"/>
        </w:numPr>
        <w:spacing w:before="120" w:after="120" w:line="276" w:lineRule="auto"/>
        <w:rPr>
          <w:rFonts w:ascii="Times New Roman" w:hAnsi="Times New Roman" w:cs="Times New Roman"/>
          <w:iCs/>
          <w:sz w:val="20"/>
        </w:rPr>
      </w:pPr>
      <w:r>
        <w:rPr>
          <w:rFonts w:ascii="Times New Roman" w:hAnsi="Times New Roman" w:cs="Times New Roman"/>
          <w:iCs/>
          <w:sz w:val="20"/>
        </w:rPr>
        <w:t>Zhotovitel</w:t>
      </w:r>
      <w:r w:rsidR="00D34840" w:rsidRPr="00D34840">
        <w:rPr>
          <w:rFonts w:ascii="Times New Roman" w:hAnsi="Times New Roman" w:cs="Times New Roman"/>
          <w:iCs/>
          <w:sz w:val="20"/>
        </w:rPr>
        <w:t xml:space="preserve"> 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w:t>
      </w:r>
      <w:r>
        <w:rPr>
          <w:rFonts w:ascii="Times New Roman" w:hAnsi="Times New Roman" w:cs="Times New Roman"/>
          <w:iCs/>
          <w:sz w:val="20"/>
        </w:rPr>
        <w:t>Zhotovitel</w:t>
      </w:r>
      <w:r w:rsidR="00D34840" w:rsidRPr="00D34840">
        <w:rPr>
          <w:rFonts w:ascii="Times New Roman" w:hAnsi="Times New Roman" w:cs="Times New Roman"/>
          <w:iCs/>
          <w:sz w:val="20"/>
        </w:rPr>
        <w:t xml:space="preserve"> prohlašuje, že ustanovení předchozí věty platí i pro všechny jeho poddodavatele. Nedodržení této povinnosti se považuje za podstatné porušení Smlouvy</w:t>
      </w:r>
      <w:r w:rsidR="00D34840">
        <w:rPr>
          <w:rFonts w:ascii="Times New Roman" w:hAnsi="Times New Roman" w:cs="Times New Roman"/>
          <w:iCs/>
          <w:sz w:val="20"/>
        </w:rPr>
        <w:t>.</w:t>
      </w:r>
    </w:p>
    <w:p w14:paraId="6F799A18" w14:textId="77777777" w:rsidR="00D34840" w:rsidRDefault="00553E53" w:rsidP="00D34840">
      <w:pPr>
        <w:pStyle w:val="Textvbloku"/>
        <w:numPr>
          <w:ilvl w:val="1"/>
          <w:numId w:val="2"/>
        </w:numPr>
        <w:spacing w:before="120" w:after="120" w:line="276" w:lineRule="auto"/>
        <w:rPr>
          <w:rFonts w:ascii="Times New Roman" w:hAnsi="Times New Roman" w:cs="Times New Roman"/>
          <w:iCs/>
          <w:sz w:val="20"/>
        </w:rPr>
      </w:pPr>
      <w:r>
        <w:rPr>
          <w:rFonts w:ascii="Times New Roman" w:hAnsi="Times New Roman" w:cs="Times New Roman"/>
          <w:iCs/>
          <w:sz w:val="20"/>
        </w:rPr>
        <w:t>Zhotovitel</w:t>
      </w:r>
      <w:r w:rsidR="00D34840" w:rsidRPr="00D34840">
        <w:rPr>
          <w:rFonts w:ascii="Times New Roman" w:hAnsi="Times New Roman" w:cs="Times New Roman"/>
          <w:iCs/>
          <w:sz w:val="20"/>
        </w:rPr>
        <w:t xml:space="preserve"> podpisem této </w:t>
      </w:r>
      <w:r w:rsidR="00FC4945">
        <w:rPr>
          <w:rFonts w:ascii="Times New Roman" w:hAnsi="Times New Roman" w:cs="Times New Roman"/>
          <w:iCs/>
          <w:sz w:val="20"/>
        </w:rPr>
        <w:t>S</w:t>
      </w:r>
      <w:r w:rsidR="00D34840" w:rsidRPr="00D34840">
        <w:rPr>
          <w:rFonts w:ascii="Times New Roman" w:hAnsi="Times New Roman" w:cs="Times New Roman"/>
          <w:iCs/>
          <w:sz w:val="20"/>
        </w:rPr>
        <w:t>mlouvy prohlašuje, že splňuje podmínky dle sankčního nařízení Rady EU č. 2022/576, kterým se mění předchozí nařízení o omezujících opatřeních přijatých vzhledem k činnostem Ruska destabilizujícím situaci na Ukrajině, tedy že není:</w:t>
      </w:r>
    </w:p>
    <w:p w14:paraId="27198C92" w14:textId="77777777" w:rsidR="00D34840" w:rsidRPr="00D34840" w:rsidRDefault="00D34840" w:rsidP="00D34840">
      <w:pPr>
        <w:pStyle w:val="Textvbloku"/>
        <w:numPr>
          <w:ilvl w:val="0"/>
          <w:numId w:val="26"/>
        </w:numPr>
        <w:spacing w:before="120" w:after="120" w:line="276" w:lineRule="auto"/>
        <w:rPr>
          <w:rFonts w:ascii="Times New Roman" w:hAnsi="Times New Roman" w:cs="Times New Roman"/>
          <w:iCs/>
          <w:sz w:val="20"/>
        </w:rPr>
      </w:pPr>
      <w:r w:rsidRPr="00D34840">
        <w:rPr>
          <w:rFonts w:ascii="Times New Roman" w:hAnsi="Times New Roman" w:cs="Times New Roman"/>
          <w:iCs/>
          <w:sz w:val="20"/>
        </w:rPr>
        <w:t>ruským státním příslušníkem, fyzickou či právnickou osobou, subjektem či orgánem se sídlem v Rusku,</w:t>
      </w:r>
      <w:r w:rsidR="001978BB">
        <w:rPr>
          <w:rFonts w:ascii="Times New Roman" w:hAnsi="Times New Roman" w:cs="Times New Roman"/>
          <w:iCs/>
          <w:sz w:val="20"/>
        </w:rPr>
        <w:t xml:space="preserve"> nebo</w:t>
      </w:r>
    </w:p>
    <w:p w14:paraId="1A328EA3" w14:textId="77777777" w:rsidR="00D34840" w:rsidRPr="00D34840" w:rsidRDefault="00D34840" w:rsidP="00D34840">
      <w:pPr>
        <w:pStyle w:val="Textvbloku"/>
        <w:numPr>
          <w:ilvl w:val="0"/>
          <w:numId w:val="26"/>
        </w:numPr>
        <w:spacing w:before="120" w:after="120" w:line="276" w:lineRule="auto"/>
        <w:rPr>
          <w:rFonts w:ascii="Times New Roman" w:hAnsi="Times New Roman" w:cs="Times New Roman"/>
          <w:iCs/>
          <w:sz w:val="20"/>
        </w:rPr>
      </w:pPr>
      <w:r w:rsidRPr="00D34840">
        <w:rPr>
          <w:rFonts w:ascii="Times New Roman" w:hAnsi="Times New Roman" w:cs="Times New Roman"/>
          <w:iCs/>
          <w:sz w:val="20"/>
        </w:rPr>
        <w:t>právnickou osobou, subjektem nebo orgánem, které jsou z více než 50 % přímo či nepřímo vlastněny některým ze subjektů uvedených v písmenu a), nebo</w:t>
      </w:r>
    </w:p>
    <w:p w14:paraId="2096D5A3" w14:textId="77777777" w:rsidR="00D34840" w:rsidRPr="00D34840" w:rsidRDefault="00D34840" w:rsidP="00D34840">
      <w:pPr>
        <w:pStyle w:val="Textvbloku"/>
        <w:numPr>
          <w:ilvl w:val="0"/>
          <w:numId w:val="26"/>
        </w:numPr>
        <w:spacing w:before="120" w:after="120" w:line="276" w:lineRule="auto"/>
        <w:rPr>
          <w:rFonts w:ascii="Times New Roman" w:hAnsi="Times New Roman" w:cs="Times New Roman"/>
          <w:iCs/>
          <w:sz w:val="20"/>
        </w:rPr>
      </w:pPr>
      <w:r w:rsidRPr="00D34840">
        <w:rPr>
          <w:rFonts w:ascii="Times New Roman" w:hAnsi="Times New Roman" w:cs="Times New Roman"/>
          <w:iCs/>
          <w:sz w:val="20"/>
        </w:rPr>
        <w:t>dodavatelem jednajícím jménem nebo na pokyn některého ze subjektů uvedených v písmenu a) nebo b) výše.</w:t>
      </w:r>
    </w:p>
    <w:p w14:paraId="558EA08F" w14:textId="77777777" w:rsidR="00D34840" w:rsidRPr="00D34840" w:rsidRDefault="00553E53" w:rsidP="00553E53">
      <w:pPr>
        <w:pStyle w:val="Textvbloku"/>
        <w:spacing w:before="120" w:after="120" w:line="276" w:lineRule="auto"/>
        <w:ind w:left="454"/>
        <w:rPr>
          <w:rFonts w:ascii="Times New Roman" w:hAnsi="Times New Roman" w:cs="Times New Roman"/>
          <w:iCs/>
          <w:sz w:val="20"/>
        </w:rPr>
      </w:pPr>
      <w:r>
        <w:rPr>
          <w:rFonts w:ascii="Times New Roman" w:hAnsi="Times New Roman" w:cs="Times New Roman"/>
          <w:iCs/>
          <w:sz w:val="20"/>
        </w:rPr>
        <w:t>Zhotovitel</w:t>
      </w:r>
      <w:r w:rsidR="00D34840" w:rsidRPr="00D34840">
        <w:rPr>
          <w:rFonts w:ascii="Times New Roman" w:hAnsi="Times New Roman" w:cs="Times New Roman"/>
          <w:iCs/>
          <w:sz w:val="20"/>
        </w:rPr>
        <w:t xml:space="preserve"> prohlašuje, že uvedené podmínky dle nařízení Rady EU č. 2022/576 splňují i (i) poddodavatelé; a (</w:t>
      </w:r>
      <w:proofErr w:type="spellStart"/>
      <w:r w:rsidR="00D34840" w:rsidRPr="00D34840">
        <w:rPr>
          <w:rFonts w:ascii="Times New Roman" w:hAnsi="Times New Roman" w:cs="Times New Roman"/>
          <w:iCs/>
          <w:sz w:val="20"/>
        </w:rPr>
        <w:t>ii</w:t>
      </w:r>
      <w:proofErr w:type="spellEnd"/>
      <w:r w:rsidR="00D34840" w:rsidRPr="00D34840">
        <w:rPr>
          <w:rFonts w:ascii="Times New Roman" w:hAnsi="Times New Roman" w:cs="Times New Roman"/>
          <w:iCs/>
          <w:sz w:val="20"/>
        </w:rPr>
        <w:t>) dodavatelé nebo subjekty, jejichž způsobilost je využívána ve smyslu zákona č. 134/2016 Sb., o zadávání veřejných zakázek, ve znění pozdějších předpisů (dále jen „ZZVZ“). Nedodržení této povinnosti se považuje za podstatné porušení Smlouvy.</w:t>
      </w:r>
    </w:p>
    <w:p w14:paraId="5BB27FB0" w14:textId="56640086" w:rsidR="00676587" w:rsidRPr="00A2446D" w:rsidRDefault="00B65ECB" w:rsidP="00A2446D">
      <w:pPr>
        <w:pStyle w:val="Textvbloku"/>
        <w:numPr>
          <w:ilvl w:val="0"/>
          <w:numId w:val="2"/>
        </w:numPr>
        <w:spacing w:before="240" w:after="120" w:line="276" w:lineRule="auto"/>
        <w:ind w:right="-91"/>
        <w:rPr>
          <w:rFonts w:ascii="Times New Roman" w:hAnsi="Times New Roman" w:cs="Times New Roman"/>
          <w:b/>
          <w:sz w:val="20"/>
        </w:rPr>
      </w:pPr>
      <w:r>
        <w:rPr>
          <w:rFonts w:ascii="Times New Roman" w:hAnsi="Times New Roman" w:cs="Times New Roman"/>
          <w:b/>
          <w:sz w:val="20"/>
        </w:rPr>
        <w:t>PŘEDMĚT</w:t>
      </w:r>
      <w:r w:rsidR="00A8370E">
        <w:rPr>
          <w:rFonts w:ascii="Times New Roman" w:hAnsi="Times New Roman" w:cs="Times New Roman"/>
          <w:b/>
          <w:sz w:val="20"/>
        </w:rPr>
        <w:t xml:space="preserve"> </w:t>
      </w:r>
      <w:r w:rsidR="00676587" w:rsidRPr="00A2446D">
        <w:rPr>
          <w:rFonts w:ascii="Times New Roman" w:hAnsi="Times New Roman" w:cs="Times New Roman"/>
          <w:b/>
          <w:sz w:val="20"/>
        </w:rPr>
        <w:t>SMLOUVY A ROZSAH DÍLA</w:t>
      </w:r>
    </w:p>
    <w:p w14:paraId="69D978CC" w14:textId="7E4CA83E" w:rsidR="00676587" w:rsidRPr="00A2446D" w:rsidRDefault="00676587" w:rsidP="008425BB">
      <w:pPr>
        <w:pStyle w:val="Textvbloku"/>
        <w:numPr>
          <w:ilvl w:val="1"/>
          <w:numId w:val="2"/>
        </w:numPr>
        <w:spacing w:before="120" w:after="120" w:line="276" w:lineRule="auto"/>
        <w:rPr>
          <w:rFonts w:ascii="Times New Roman" w:hAnsi="Times New Roman" w:cs="Times New Roman"/>
          <w:b/>
          <w:sz w:val="20"/>
        </w:rPr>
      </w:pPr>
      <w:r w:rsidRPr="00A2446D">
        <w:rPr>
          <w:rFonts w:ascii="Times New Roman" w:hAnsi="Times New Roman" w:cs="Times New Roman"/>
          <w:sz w:val="20"/>
        </w:rPr>
        <w:t xml:space="preserve">Zhotovitel se zavazuje provést a </w:t>
      </w:r>
      <w:r w:rsidR="004D490B" w:rsidRPr="00A2446D">
        <w:rPr>
          <w:rFonts w:ascii="Times New Roman" w:hAnsi="Times New Roman" w:cs="Times New Roman"/>
          <w:sz w:val="20"/>
        </w:rPr>
        <w:t>O</w:t>
      </w:r>
      <w:r w:rsidRPr="00A2446D">
        <w:rPr>
          <w:rFonts w:ascii="Times New Roman" w:hAnsi="Times New Roman" w:cs="Times New Roman"/>
          <w:sz w:val="20"/>
        </w:rPr>
        <w:t>bjednateli předat v rozsahu, způsobem, v době a za podmínek sjednaných touto Smlouvou, dílo s názvem:</w:t>
      </w:r>
      <w:r w:rsidR="007D7B02">
        <w:rPr>
          <w:rFonts w:ascii="Times New Roman" w:hAnsi="Times New Roman" w:cs="Times New Roman"/>
          <w:sz w:val="20"/>
        </w:rPr>
        <w:t xml:space="preserve"> </w:t>
      </w:r>
      <w:r w:rsidR="00CA03EF" w:rsidRPr="00CA03EF">
        <w:rPr>
          <w:rFonts w:ascii="Times New Roman" w:hAnsi="Times New Roman" w:cs="Times New Roman"/>
          <w:sz w:val="20"/>
        </w:rPr>
        <w:t xml:space="preserve">Dodávka atypického nábytku pro </w:t>
      </w:r>
      <w:r w:rsidR="00245D32">
        <w:rPr>
          <w:rFonts w:ascii="Times New Roman" w:hAnsi="Times New Roman" w:cs="Times New Roman"/>
          <w:sz w:val="20"/>
        </w:rPr>
        <w:t>novostavbu základní školy Kolovraty</w:t>
      </w:r>
      <w:r w:rsidR="000A7362">
        <w:rPr>
          <w:rFonts w:ascii="Times New Roman" w:hAnsi="Times New Roman" w:cs="Times New Roman"/>
          <w:sz w:val="20"/>
        </w:rPr>
        <w:t>, kter</w:t>
      </w:r>
      <w:r w:rsidR="009260AB">
        <w:rPr>
          <w:rFonts w:ascii="Times New Roman" w:hAnsi="Times New Roman" w:cs="Times New Roman"/>
          <w:sz w:val="20"/>
        </w:rPr>
        <w:t>é</w:t>
      </w:r>
      <w:r w:rsidR="000A7362">
        <w:rPr>
          <w:rFonts w:ascii="Times New Roman" w:hAnsi="Times New Roman" w:cs="Times New Roman"/>
          <w:sz w:val="20"/>
        </w:rPr>
        <w:t xml:space="preserve"> je dále specifikován</w:t>
      </w:r>
      <w:r w:rsidR="009260AB">
        <w:rPr>
          <w:rFonts w:ascii="Times New Roman" w:hAnsi="Times New Roman" w:cs="Times New Roman"/>
          <w:sz w:val="20"/>
        </w:rPr>
        <w:t>o</w:t>
      </w:r>
      <w:r w:rsidR="000A7362">
        <w:rPr>
          <w:rFonts w:ascii="Times New Roman" w:hAnsi="Times New Roman" w:cs="Times New Roman"/>
          <w:sz w:val="20"/>
        </w:rPr>
        <w:t xml:space="preserve"> dokumentací dle </w:t>
      </w:r>
      <w:r w:rsidR="000A7362" w:rsidRPr="00105689">
        <w:rPr>
          <w:rFonts w:ascii="Times New Roman" w:hAnsi="Times New Roman" w:cs="Times New Roman"/>
          <w:sz w:val="20"/>
        </w:rPr>
        <w:t>čl. 2 odst. 2.2.1 Smlouvy</w:t>
      </w:r>
      <w:r w:rsidRPr="00913A7C">
        <w:rPr>
          <w:rFonts w:ascii="Times New Roman" w:hAnsi="Times New Roman" w:cs="Times New Roman"/>
          <w:sz w:val="20"/>
        </w:rPr>
        <w:t xml:space="preserve"> (dále jen „Dílo“)</w:t>
      </w:r>
      <w:r w:rsidR="00A10023">
        <w:rPr>
          <w:rFonts w:ascii="Times New Roman" w:hAnsi="Times New Roman" w:cs="Times New Roman"/>
          <w:sz w:val="20"/>
        </w:rPr>
        <w:t xml:space="preserve"> </w:t>
      </w:r>
      <w:r w:rsidRPr="00A2446D">
        <w:rPr>
          <w:rFonts w:ascii="Times New Roman" w:hAnsi="Times New Roman" w:cs="Times New Roman"/>
          <w:bCs/>
          <w:sz w:val="20"/>
        </w:rPr>
        <w:t xml:space="preserve">a </w:t>
      </w:r>
      <w:r w:rsidR="004D490B" w:rsidRPr="00A2446D">
        <w:rPr>
          <w:rFonts w:ascii="Times New Roman" w:hAnsi="Times New Roman" w:cs="Times New Roman"/>
          <w:bCs/>
          <w:sz w:val="20"/>
        </w:rPr>
        <w:t>O</w:t>
      </w:r>
      <w:r w:rsidRPr="00A2446D">
        <w:rPr>
          <w:rFonts w:ascii="Times New Roman" w:hAnsi="Times New Roman" w:cs="Times New Roman"/>
          <w:bCs/>
          <w:sz w:val="20"/>
        </w:rPr>
        <w:t>bjednat</w:t>
      </w:r>
      <w:r w:rsidR="005F7CE0" w:rsidRPr="00A2446D">
        <w:rPr>
          <w:rFonts w:ascii="Times New Roman" w:hAnsi="Times New Roman" w:cs="Times New Roman"/>
          <w:bCs/>
          <w:sz w:val="20"/>
        </w:rPr>
        <w:t>el se zavazuje řádně zhotovené D</w:t>
      </w:r>
      <w:r w:rsidRPr="00A2446D">
        <w:rPr>
          <w:rFonts w:ascii="Times New Roman" w:hAnsi="Times New Roman" w:cs="Times New Roman"/>
          <w:bCs/>
          <w:sz w:val="20"/>
        </w:rPr>
        <w:t>ílo převzít a zaplatit za něj dohodnutou cenu.</w:t>
      </w:r>
    </w:p>
    <w:p w14:paraId="56FC1F99" w14:textId="77777777" w:rsidR="00676587" w:rsidRPr="00A2446D" w:rsidRDefault="00D274AE" w:rsidP="00FC2EE2">
      <w:pPr>
        <w:pStyle w:val="Textvbloku"/>
        <w:numPr>
          <w:ilvl w:val="1"/>
          <w:numId w:val="2"/>
        </w:numPr>
        <w:tabs>
          <w:tab w:val="clear" w:pos="454"/>
        </w:tabs>
        <w:spacing w:before="120" w:after="120" w:line="276" w:lineRule="auto"/>
        <w:ind w:left="426" w:hanging="426"/>
        <w:rPr>
          <w:rFonts w:ascii="Times New Roman" w:hAnsi="Times New Roman" w:cs="Times New Roman"/>
          <w:sz w:val="20"/>
        </w:rPr>
      </w:pPr>
      <w:r>
        <w:rPr>
          <w:rFonts w:ascii="Times New Roman" w:hAnsi="Times New Roman" w:cs="Times New Roman"/>
          <w:bCs/>
          <w:sz w:val="20"/>
        </w:rPr>
        <w:t>Kompletním zhotovením Díla se</w:t>
      </w:r>
      <w:r w:rsidRPr="00D274AE">
        <w:rPr>
          <w:rFonts w:ascii="Times New Roman" w:hAnsi="Times New Roman" w:cs="Times New Roman"/>
          <w:bCs/>
          <w:sz w:val="20"/>
        </w:rPr>
        <w:t xml:space="preserve"> rozumí úplné, funkční a bezvadné provedení všech montážních prací, včetně dodávek potřebných materiálů, výrobků, konstrukcí, strojů a zařízení nezbytných pro řádné dokončení provozuschopného Díla, provedení všech činností souvisejících s dodávkou montážních prací, jejichž provedení je pr</w:t>
      </w:r>
      <w:r>
        <w:rPr>
          <w:rFonts w:ascii="Times New Roman" w:hAnsi="Times New Roman" w:cs="Times New Roman"/>
          <w:bCs/>
          <w:sz w:val="20"/>
        </w:rPr>
        <w:t>o řádné dokončení Díla nezbytné, a to zejména</w:t>
      </w:r>
      <w:r w:rsidR="00676587" w:rsidRPr="00A2446D">
        <w:rPr>
          <w:rFonts w:ascii="Times New Roman" w:hAnsi="Times New Roman" w:cs="Times New Roman"/>
          <w:bCs/>
          <w:sz w:val="20"/>
        </w:rPr>
        <w:t>:</w:t>
      </w:r>
    </w:p>
    <w:p w14:paraId="2155033B" w14:textId="293A8E0B" w:rsidR="00676587" w:rsidRDefault="00676587" w:rsidP="00473242">
      <w:pPr>
        <w:pStyle w:val="Textvbloku"/>
        <w:numPr>
          <w:ilvl w:val="2"/>
          <w:numId w:val="2"/>
        </w:numPr>
        <w:spacing w:before="120" w:after="120" w:line="276" w:lineRule="auto"/>
        <w:ind w:hanging="646"/>
        <w:rPr>
          <w:rFonts w:ascii="Times New Roman" w:hAnsi="Times New Roman" w:cs="Times New Roman"/>
          <w:sz w:val="20"/>
        </w:rPr>
      </w:pPr>
      <w:r w:rsidRPr="001B65C4">
        <w:rPr>
          <w:rFonts w:ascii="Times New Roman" w:hAnsi="Times New Roman" w:cs="Times New Roman"/>
          <w:sz w:val="20"/>
        </w:rPr>
        <w:t xml:space="preserve">kompletní </w:t>
      </w:r>
      <w:r w:rsidRPr="001B65C4">
        <w:rPr>
          <w:rFonts w:ascii="Times New Roman" w:hAnsi="Times New Roman" w:cs="Times New Roman"/>
          <w:b/>
          <w:sz w:val="20"/>
        </w:rPr>
        <w:t xml:space="preserve">zhotovení </w:t>
      </w:r>
      <w:r w:rsidR="00FC2EE2">
        <w:rPr>
          <w:rFonts w:ascii="Times New Roman" w:hAnsi="Times New Roman" w:cs="Times New Roman"/>
          <w:b/>
          <w:sz w:val="20"/>
        </w:rPr>
        <w:t>Díla</w:t>
      </w:r>
      <w:r w:rsidRPr="001B65C4">
        <w:rPr>
          <w:rFonts w:ascii="Times New Roman" w:hAnsi="Times New Roman" w:cs="Times New Roman"/>
          <w:sz w:val="20"/>
        </w:rPr>
        <w:t xml:space="preserve"> specifikované</w:t>
      </w:r>
      <w:r w:rsidR="007D7B02">
        <w:rPr>
          <w:rFonts w:ascii="Times New Roman" w:hAnsi="Times New Roman" w:cs="Times New Roman"/>
          <w:sz w:val="20"/>
        </w:rPr>
        <w:t xml:space="preserve"> </w:t>
      </w:r>
      <w:r w:rsidR="005F7CE0" w:rsidRPr="001B65C4">
        <w:rPr>
          <w:rFonts w:ascii="Times New Roman" w:hAnsi="Times New Roman" w:cs="Times New Roman"/>
          <w:sz w:val="20"/>
        </w:rPr>
        <w:t>touto S</w:t>
      </w:r>
      <w:r w:rsidR="0032031C" w:rsidRPr="001B65C4">
        <w:rPr>
          <w:rFonts w:ascii="Times New Roman" w:hAnsi="Times New Roman" w:cs="Times New Roman"/>
          <w:sz w:val="20"/>
        </w:rPr>
        <w:t>mlouvou</w:t>
      </w:r>
      <w:r w:rsidR="00026A9F">
        <w:rPr>
          <w:rFonts w:ascii="Times New Roman" w:hAnsi="Times New Roman" w:cs="Times New Roman"/>
          <w:sz w:val="20"/>
        </w:rPr>
        <w:t xml:space="preserve"> v níže uvedených fázích</w:t>
      </w:r>
      <w:r w:rsidR="0032031C" w:rsidRPr="001B65C4">
        <w:rPr>
          <w:rFonts w:ascii="Times New Roman" w:hAnsi="Times New Roman" w:cs="Times New Roman"/>
          <w:sz w:val="20"/>
        </w:rPr>
        <w:t xml:space="preserve"> a dále</w:t>
      </w:r>
      <w:r w:rsidR="007D7B02">
        <w:rPr>
          <w:rFonts w:ascii="Times New Roman" w:hAnsi="Times New Roman" w:cs="Times New Roman"/>
          <w:sz w:val="20"/>
        </w:rPr>
        <w:t xml:space="preserve"> </w:t>
      </w:r>
      <w:r w:rsidR="00D73088" w:rsidRPr="001B65C4">
        <w:rPr>
          <w:rFonts w:ascii="Times New Roman" w:hAnsi="Times New Roman" w:cs="Times New Roman"/>
          <w:sz w:val="20"/>
        </w:rPr>
        <w:t xml:space="preserve">specifikované </w:t>
      </w:r>
      <w:r w:rsidRPr="001B65C4">
        <w:rPr>
          <w:rFonts w:ascii="Times New Roman" w:hAnsi="Times New Roman" w:cs="Times New Roman"/>
          <w:sz w:val="20"/>
        </w:rPr>
        <w:t>zejména:</w:t>
      </w:r>
    </w:p>
    <w:p w14:paraId="18A05E2B" w14:textId="35BDC716" w:rsidR="00CE737D" w:rsidRPr="00BB39CC" w:rsidRDefault="00CE737D" w:rsidP="00BB39CC">
      <w:pPr>
        <w:pStyle w:val="Odstavecseseznamem"/>
        <w:numPr>
          <w:ilvl w:val="0"/>
          <w:numId w:val="4"/>
        </w:numPr>
        <w:spacing w:before="120" w:after="120"/>
        <w:jc w:val="both"/>
        <w:rPr>
          <w:rFonts w:ascii="Times New Roman" w:eastAsia="Times New Roman" w:hAnsi="Times New Roman" w:cs="Times New Roman"/>
          <w:color w:val="222222"/>
        </w:rPr>
      </w:pPr>
      <w:r w:rsidRPr="00CE737D">
        <w:rPr>
          <w:rFonts w:ascii="Times New Roman" w:eastAsia="Times New Roman" w:hAnsi="Times New Roman" w:cs="Times New Roman"/>
          <w:color w:val="222222"/>
        </w:rPr>
        <w:t xml:space="preserve">Přílohu č. 1 – Projektová dokumentace a Přílohu č. 3 Položkový rozpočet zadávací dokumentace </w:t>
      </w:r>
    </w:p>
    <w:p w14:paraId="35228172" w14:textId="08F077DB" w:rsidR="00676587" w:rsidRPr="000C3F6C" w:rsidRDefault="00B81EDE" w:rsidP="000C3F6C">
      <w:pPr>
        <w:pStyle w:val="Textvbloku"/>
        <w:numPr>
          <w:ilvl w:val="2"/>
          <w:numId w:val="2"/>
        </w:numPr>
        <w:spacing w:before="120" w:after="120" w:line="276" w:lineRule="auto"/>
        <w:ind w:hanging="646"/>
        <w:rPr>
          <w:rFonts w:ascii="Times New Roman" w:hAnsi="Times New Roman" w:cs="Times New Roman"/>
          <w:sz w:val="20"/>
        </w:rPr>
      </w:pPr>
      <w:r>
        <w:rPr>
          <w:rFonts w:ascii="Times New Roman" w:hAnsi="Times New Roman" w:cs="Times New Roman"/>
          <w:sz w:val="20"/>
        </w:rPr>
        <w:t xml:space="preserve">zajistit </w:t>
      </w:r>
      <w:r w:rsidRPr="00B81EDE">
        <w:rPr>
          <w:rFonts w:ascii="Times New Roman" w:hAnsi="Times New Roman" w:cs="Times New Roman"/>
          <w:sz w:val="20"/>
        </w:rPr>
        <w:t>kompletní dodáv</w:t>
      </w:r>
      <w:r>
        <w:rPr>
          <w:rFonts w:ascii="Times New Roman" w:hAnsi="Times New Roman" w:cs="Times New Roman"/>
          <w:sz w:val="20"/>
        </w:rPr>
        <w:t>ku</w:t>
      </w:r>
      <w:r w:rsidRPr="00B81EDE">
        <w:rPr>
          <w:rFonts w:ascii="Times New Roman" w:hAnsi="Times New Roman" w:cs="Times New Roman"/>
          <w:sz w:val="20"/>
        </w:rPr>
        <w:t xml:space="preserve"> komponentů a zařízení specifikovaných v</w:t>
      </w:r>
      <w:r w:rsidR="003926E7">
        <w:rPr>
          <w:rFonts w:ascii="Times New Roman" w:hAnsi="Times New Roman" w:cs="Times New Roman"/>
          <w:sz w:val="20"/>
        </w:rPr>
        <w:t> </w:t>
      </w:r>
      <w:r w:rsidR="000C3F6C">
        <w:rPr>
          <w:rFonts w:ascii="Times New Roman" w:hAnsi="Times New Roman" w:cs="Times New Roman"/>
          <w:sz w:val="20"/>
        </w:rPr>
        <w:t>Projektové</w:t>
      </w:r>
      <w:r w:rsidR="003926E7" w:rsidRPr="000C3F6C">
        <w:rPr>
          <w:rFonts w:ascii="Times New Roman" w:hAnsi="Times New Roman" w:cs="Times New Roman"/>
          <w:sz w:val="20"/>
        </w:rPr>
        <w:t xml:space="preserve"> dokumentaci a oceněném položkové rozpočtu</w:t>
      </w:r>
    </w:p>
    <w:p w14:paraId="07CCD3F9" w14:textId="1962E330" w:rsidR="00B81EDE" w:rsidRDefault="00B81EDE" w:rsidP="00A2446D">
      <w:pPr>
        <w:pStyle w:val="Textvbloku"/>
        <w:numPr>
          <w:ilvl w:val="2"/>
          <w:numId w:val="2"/>
        </w:numPr>
        <w:spacing w:before="120" w:after="120" w:line="276" w:lineRule="auto"/>
        <w:ind w:hanging="646"/>
        <w:rPr>
          <w:rFonts w:ascii="Times New Roman" w:hAnsi="Times New Roman" w:cs="Times New Roman"/>
          <w:sz w:val="20"/>
        </w:rPr>
      </w:pPr>
      <w:r>
        <w:rPr>
          <w:rFonts w:ascii="Times New Roman" w:hAnsi="Times New Roman" w:cs="Times New Roman"/>
          <w:sz w:val="20"/>
        </w:rPr>
        <w:t>provést</w:t>
      </w:r>
      <w:r w:rsidRPr="00B81EDE">
        <w:rPr>
          <w:rFonts w:ascii="Times New Roman" w:hAnsi="Times New Roman" w:cs="Times New Roman"/>
          <w:sz w:val="20"/>
        </w:rPr>
        <w:t xml:space="preserve"> montáž a instalac</w:t>
      </w:r>
      <w:r>
        <w:rPr>
          <w:rFonts w:ascii="Times New Roman" w:hAnsi="Times New Roman" w:cs="Times New Roman"/>
          <w:sz w:val="20"/>
        </w:rPr>
        <w:t>i</w:t>
      </w:r>
      <w:r w:rsidRPr="00B81EDE">
        <w:rPr>
          <w:rFonts w:ascii="Times New Roman" w:hAnsi="Times New Roman" w:cs="Times New Roman"/>
          <w:sz w:val="20"/>
        </w:rPr>
        <w:t xml:space="preserve"> Díla tak, aby bylo Dílo plně funkční a mělo vlastnosti v souladu </w:t>
      </w:r>
      <w:r w:rsidRPr="00B81EDE">
        <w:rPr>
          <w:rFonts w:ascii="Times New Roman" w:hAnsi="Times New Roman" w:cs="Times New Roman"/>
          <w:sz w:val="20"/>
        </w:rPr>
        <w:lastRenderedPageBreak/>
        <w:t>s</w:t>
      </w:r>
      <w:r w:rsidR="00524433">
        <w:rPr>
          <w:rFonts w:ascii="Times New Roman" w:hAnsi="Times New Roman" w:cs="Times New Roman"/>
          <w:sz w:val="20"/>
        </w:rPr>
        <w:t> Projektovou dokumentací.</w:t>
      </w:r>
    </w:p>
    <w:p w14:paraId="57ECBDF7" w14:textId="77777777" w:rsidR="00271834" w:rsidRPr="00B4148D" w:rsidRDefault="00676587" w:rsidP="002918F9">
      <w:pPr>
        <w:pStyle w:val="Textvbloku"/>
        <w:numPr>
          <w:ilvl w:val="2"/>
          <w:numId w:val="2"/>
        </w:numPr>
        <w:spacing w:before="120" w:after="120" w:line="276" w:lineRule="auto"/>
        <w:ind w:hanging="646"/>
        <w:rPr>
          <w:rFonts w:ascii="Times New Roman" w:hAnsi="Times New Roman" w:cs="Times New Roman"/>
          <w:sz w:val="20"/>
        </w:rPr>
      </w:pPr>
      <w:r w:rsidRPr="004A7216">
        <w:rPr>
          <w:rFonts w:ascii="Times New Roman" w:hAnsi="Times New Roman" w:cs="Times New Roman"/>
          <w:sz w:val="20"/>
        </w:rPr>
        <w:t xml:space="preserve">mít </w:t>
      </w:r>
      <w:r w:rsidR="00945276" w:rsidRPr="004A7216">
        <w:rPr>
          <w:rFonts w:ascii="Times New Roman" w:hAnsi="Times New Roman" w:cs="Times New Roman"/>
          <w:sz w:val="20"/>
        </w:rPr>
        <w:t>po celou dobu</w:t>
      </w:r>
      <w:r w:rsidR="005F0747">
        <w:rPr>
          <w:rFonts w:ascii="Times New Roman" w:hAnsi="Times New Roman" w:cs="Times New Roman"/>
          <w:sz w:val="20"/>
        </w:rPr>
        <w:t xml:space="preserve"> realizace Díla a po celou dobu</w:t>
      </w:r>
      <w:r w:rsidR="00945276" w:rsidRPr="004A7216">
        <w:rPr>
          <w:rFonts w:ascii="Times New Roman" w:hAnsi="Times New Roman" w:cs="Times New Roman"/>
          <w:sz w:val="20"/>
        </w:rPr>
        <w:t xml:space="preserve"> trvání závazků vyplývajících ze Smlouvy</w:t>
      </w:r>
      <w:r w:rsidR="00945276">
        <w:rPr>
          <w:rFonts w:ascii="Times New Roman" w:hAnsi="Times New Roman" w:cs="Times New Roman"/>
          <w:sz w:val="20"/>
        </w:rPr>
        <w:t>,</w:t>
      </w:r>
      <w:r w:rsidR="00945276" w:rsidRPr="00406D03">
        <w:rPr>
          <w:rFonts w:ascii="Times New Roman" w:hAnsi="Times New Roman" w:cs="Times New Roman"/>
          <w:sz w:val="20"/>
        </w:rPr>
        <w:t xml:space="preserve"> uzavřenou pojistnou smlouvu v rozsahu </w:t>
      </w:r>
      <w:r w:rsidRPr="00B4148D">
        <w:rPr>
          <w:rFonts w:ascii="Times New Roman" w:hAnsi="Times New Roman" w:cs="Times New Roman"/>
          <w:sz w:val="20"/>
        </w:rPr>
        <w:t xml:space="preserve">dle čl. </w:t>
      </w:r>
      <w:r w:rsidR="008D432F" w:rsidRPr="00B4148D">
        <w:rPr>
          <w:rFonts w:ascii="Times New Roman" w:hAnsi="Times New Roman" w:cs="Times New Roman"/>
          <w:sz w:val="20"/>
        </w:rPr>
        <w:t>12.1</w:t>
      </w:r>
      <w:r w:rsidR="00271834" w:rsidRPr="00B4148D">
        <w:rPr>
          <w:rFonts w:ascii="Times New Roman" w:hAnsi="Times New Roman" w:cs="Times New Roman"/>
          <w:sz w:val="20"/>
        </w:rPr>
        <w:t xml:space="preserve"> této Smlouvy</w:t>
      </w:r>
      <w:r w:rsidR="002918F9" w:rsidRPr="00B4148D">
        <w:rPr>
          <w:rFonts w:ascii="Times New Roman" w:hAnsi="Times New Roman" w:cs="Times New Roman"/>
          <w:sz w:val="20"/>
        </w:rPr>
        <w:t>.</w:t>
      </w:r>
    </w:p>
    <w:p w14:paraId="304083A6" w14:textId="77777777" w:rsidR="00676587" w:rsidRDefault="00D274AE" w:rsidP="00D274AE">
      <w:pPr>
        <w:numPr>
          <w:ilvl w:val="1"/>
          <w:numId w:val="2"/>
        </w:numPr>
        <w:tabs>
          <w:tab w:val="clear" w:pos="454"/>
        </w:tabs>
        <w:spacing w:before="120" w:after="120" w:line="276" w:lineRule="auto"/>
        <w:ind w:left="567" w:hanging="567"/>
        <w:jc w:val="both"/>
        <w:rPr>
          <w:rFonts w:ascii="Times New Roman" w:hAnsi="Times New Roman" w:cs="Times New Roman"/>
        </w:rPr>
      </w:pPr>
      <w:r w:rsidRPr="00D274AE">
        <w:rPr>
          <w:rFonts w:ascii="Times New Roman" w:hAnsi="Times New Roman" w:cs="Times New Roman"/>
        </w:rPr>
        <w:t>Zhotovitel je povinen provést Dílo vlastním jménem, na vlastní odpovědnost a na své nebezpečí</w:t>
      </w:r>
      <w:r w:rsidR="00676587" w:rsidRPr="00A2446D">
        <w:rPr>
          <w:rFonts w:ascii="Times New Roman" w:hAnsi="Times New Roman" w:cs="Times New Roman"/>
        </w:rPr>
        <w:t>.</w:t>
      </w:r>
    </w:p>
    <w:p w14:paraId="360745C1" w14:textId="0007AD32" w:rsidR="005F3AD4" w:rsidRPr="005F3AD4" w:rsidRDefault="005F3AD4" w:rsidP="005F3AD4">
      <w:pPr>
        <w:numPr>
          <w:ilvl w:val="1"/>
          <w:numId w:val="2"/>
        </w:numPr>
        <w:tabs>
          <w:tab w:val="clear" w:pos="454"/>
        </w:tabs>
        <w:spacing w:before="120" w:after="120" w:line="276" w:lineRule="auto"/>
        <w:ind w:left="567" w:hanging="567"/>
        <w:jc w:val="both"/>
        <w:rPr>
          <w:rFonts w:ascii="Times New Roman" w:hAnsi="Times New Roman" w:cs="Times New Roman"/>
        </w:rPr>
      </w:pPr>
      <w:r w:rsidRPr="005F3AD4">
        <w:rPr>
          <w:rFonts w:ascii="Times New Roman" w:hAnsi="Times New Roman" w:cs="Times New Roman"/>
        </w:rPr>
        <w:t>Dílo musí být r</w:t>
      </w:r>
      <w:r w:rsidR="00D73088">
        <w:rPr>
          <w:rFonts w:ascii="Times New Roman" w:hAnsi="Times New Roman" w:cs="Times New Roman"/>
        </w:rPr>
        <w:t>ealizováno s takovými technicko</w:t>
      </w:r>
      <w:r w:rsidRPr="005F3AD4">
        <w:rPr>
          <w:rFonts w:ascii="Times New Roman" w:hAnsi="Times New Roman" w:cs="Times New Roman"/>
        </w:rPr>
        <w:t xml:space="preserve">bezpečnostními a organizačními opatřeními, aby nedošlo k poškození zdraví či ohrožení bezpečnosti osob pohybujících se v okolí </w:t>
      </w:r>
      <w:r w:rsidR="009A4FBB">
        <w:rPr>
          <w:rFonts w:ascii="Times New Roman" w:hAnsi="Times New Roman" w:cs="Times New Roman"/>
        </w:rPr>
        <w:t>místa realizace Díla</w:t>
      </w:r>
      <w:r w:rsidRPr="005F3AD4">
        <w:rPr>
          <w:rFonts w:ascii="Times New Roman" w:hAnsi="Times New Roman" w:cs="Times New Roman"/>
        </w:rPr>
        <w:t xml:space="preserve"> a aby nedošlo k ohrožení či újmě na majetku </w:t>
      </w:r>
      <w:r w:rsidR="00CA03EF">
        <w:rPr>
          <w:rFonts w:ascii="Times New Roman" w:hAnsi="Times New Roman" w:cs="Times New Roman"/>
        </w:rPr>
        <w:t xml:space="preserve">Objednatele nebo </w:t>
      </w:r>
      <w:r w:rsidRPr="005F3AD4">
        <w:rPr>
          <w:rFonts w:ascii="Times New Roman" w:hAnsi="Times New Roman" w:cs="Times New Roman"/>
        </w:rPr>
        <w:t>třetích osob. O těc</w:t>
      </w:r>
      <w:r w:rsidR="00D73088">
        <w:rPr>
          <w:rFonts w:ascii="Times New Roman" w:hAnsi="Times New Roman" w:cs="Times New Roman"/>
        </w:rPr>
        <w:t xml:space="preserve">hto podmínkách </w:t>
      </w:r>
      <w:r w:rsidR="006E7D34">
        <w:rPr>
          <w:rFonts w:ascii="Times New Roman" w:hAnsi="Times New Roman" w:cs="Times New Roman"/>
        </w:rPr>
        <w:t>je</w:t>
      </w:r>
      <w:r w:rsidR="00D73088">
        <w:rPr>
          <w:rFonts w:ascii="Times New Roman" w:hAnsi="Times New Roman" w:cs="Times New Roman"/>
        </w:rPr>
        <w:t xml:space="preserve"> Zhotovitel </w:t>
      </w:r>
      <w:r w:rsidR="006E7D34">
        <w:rPr>
          <w:rFonts w:ascii="Times New Roman" w:hAnsi="Times New Roman" w:cs="Times New Roman"/>
        </w:rPr>
        <w:t xml:space="preserve">povinen </w:t>
      </w:r>
      <w:r w:rsidR="00D73088">
        <w:rPr>
          <w:rFonts w:ascii="Times New Roman" w:hAnsi="Times New Roman" w:cs="Times New Roman"/>
        </w:rPr>
        <w:t>informovat také</w:t>
      </w:r>
      <w:r w:rsidR="007D7B02">
        <w:rPr>
          <w:rFonts w:ascii="Times New Roman" w:hAnsi="Times New Roman" w:cs="Times New Roman"/>
        </w:rPr>
        <w:t xml:space="preserve"> </w:t>
      </w:r>
      <w:r w:rsidR="006E7D34">
        <w:rPr>
          <w:rFonts w:ascii="Times New Roman" w:hAnsi="Times New Roman" w:cs="Times New Roman"/>
        </w:rPr>
        <w:t xml:space="preserve">své </w:t>
      </w:r>
      <w:r w:rsidRPr="005F3AD4">
        <w:rPr>
          <w:rFonts w:ascii="Times New Roman" w:hAnsi="Times New Roman" w:cs="Times New Roman"/>
        </w:rPr>
        <w:t xml:space="preserve">poddodavatele včetně přepravců materiálu. </w:t>
      </w:r>
    </w:p>
    <w:p w14:paraId="500BDDC5" w14:textId="6105B4CF" w:rsidR="00676587" w:rsidRPr="00A2446D" w:rsidRDefault="00676587" w:rsidP="00A2446D">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sidRPr="00A2446D">
        <w:rPr>
          <w:rFonts w:ascii="Times New Roman" w:hAnsi="Times New Roman" w:cs="Times New Roman"/>
          <w:sz w:val="20"/>
        </w:rPr>
        <w:t>Zhotovitel odpovídá za to, že Dílo bude realizováno v uvedeném členění, rozsahu, kvalitě a s p</w:t>
      </w:r>
      <w:r w:rsidR="0035705F">
        <w:rPr>
          <w:rFonts w:ascii="Times New Roman" w:hAnsi="Times New Roman" w:cs="Times New Roman"/>
          <w:sz w:val="20"/>
        </w:rPr>
        <w:t>arametry stanovenými dokumentaci dle čl. 2.2.1 Smlouvy.</w:t>
      </w:r>
      <w:r w:rsidR="007D7B02">
        <w:rPr>
          <w:rFonts w:ascii="Times New Roman" w:hAnsi="Times New Roman" w:cs="Times New Roman"/>
          <w:sz w:val="20"/>
        </w:rPr>
        <w:t xml:space="preserve"> </w:t>
      </w:r>
      <w:r w:rsidRPr="00D01F16">
        <w:rPr>
          <w:rFonts w:ascii="Times New Roman" w:hAnsi="Times New Roman" w:cs="Times New Roman"/>
          <w:sz w:val="20"/>
        </w:rPr>
        <w:t xml:space="preserve">Zhotovitel prohlašuje, že mu byla zpřístupněna </w:t>
      </w:r>
      <w:r w:rsidR="00473242">
        <w:rPr>
          <w:rFonts w:ascii="Times New Roman" w:hAnsi="Times New Roman" w:cs="Times New Roman"/>
          <w:sz w:val="20"/>
        </w:rPr>
        <w:t>Projektová</w:t>
      </w:r>
      <w:r w:rsidRPr="00D01F16">
        <w:rPr>
          <w:rFonts w:ascii="Times New Roman" w:hAnsi="Times New Roman" w:cs="Times New Roman"/>
          <w:sz w:val="20"/>
        </w:rPr>
        <w:t xml:space="preserve"> dokumentace a</w:t>
      </w:r>
      <w:r w:rsidRPr="00A2446D">
        <w:rPr>
          <w:rFonts w:ascii="Times New Roman" w:hAnsi="Times New Roman" w:cs="Times New Roman"/>
          <w:sz w:val="20"/>
        </w:rPr>
        <w:t xml:space="preserve"> zároveň prohlašuje, že se s ní jako odborně způsobilý seznámil. Zhotovitel také podrobně prostudoval Položkový rozpočet. </w:t>
      </w:r>
    </w:p>
    <w:p w14:paraId="7247B48B" w14:textId="77777777" w:rsidR="00676587" w:rsidRPr="004E7547" w:rsidRDefault="00676587" w:rsidP="00A2446D">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sidRPr="004E7547">
        <w:rPr>
          <w:rFonts w:ascii="Times New Roman" w:hAnsi="Times New Roman" w:cs="Times New Roman"/>
          <w:sz w:val="20"/>
        </w:rPr>
        <w:t>Zjistí-li Zhotovitel během realizace Díla v dokumentech uvedených ve Smlouvě nedostatky či rozpory, je povinen na tyto bezodkladně písemně upozornit Objednatele.</w:t>
      </w:r>
    </w:p>
    <w:p w14:paraId="43E61A81" w14:textId="1B029C22" w:rsidR="00676587" w:rsidRPr="004E7547" w:rsidRDefault="00676587" w:rsidP="00A2446D">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sidRPr="004E7547">
        <w:rPr>
          <w:rFonts w:ascii="Times New Roman" w:hAnsi="Times New Roman" w:cs="Times New Roman"/>
          <w:sz w:val="20"/>
        </w:rPr>
        <w:t>Objednatel odpovídá za to, že doklady, které Zhotoviteli předal nebo předá, jsou bez právních vad a neporušují práva třetích osob. Objednatel o</w:t>
      </w:r>
      <w:r w:rsidR="000A7362" w:rsidRPr="004E7547">
        <w:rPr>
          <w:rFonts w:ascii="Times New Roman" w:hAnsi="Times New Roman" w:cs="Times New Roman"/>
          <w:sz w:val="20"/>
        </w:rPr>
        <w:t xml:space="preserve">dpovídá za správnost a úplnost </w:t>
      </w:r>
      <w:r w:rsidR="00473242">
        <w:rPr>
          <w:rFonts w:ascii="Times New Roman" w:hAnsi="Times New Roman" w:cs="Times New Roman"/>
          <w:sz w:val="20"/>
        </w:rPr>
        <w:t>Projektové</w:t>
      </w:r>
      <w:r w:rsidRPr="004E7547">
        <w:rPr>
          <w:rFonts w:ascii="Times New Roman" w:hAnsi="Times New Roman" w:cs="Times New Roman"/>
          <w:sz w:val="20"/>
        </w:rPr>
        <w:t xml:space="preserve"> dokumentac</w:t>
      </w:r>
      <w:r w:rsidR="000A7362" w:rsidRPr="004E7547">
        <w:rPr>
          <w:rFonts w:ascii="Times New Roman" w:hAnsi="Times New Roman" w:cs="Times New Roman"/>
          <w:sz w:val="20"/>
        </w:rPr>
        <w:t>e</w:t>
      </w:r>
      <w:r w:rsidRPr="004E7547">
        <w:rPr>
          <w:rFonts w:ascii="Times New Roman" w:hAnsi="Times New Roman" w:cs="Times New Roman"/>
          <w:sz w:val="20"/>
        </w:rPr>
        <w:t xml:space="preserve">. </w:t>
      </w:r>
    </w:p>
    <w:p w14:paraId="6D9390D1" w14:textId="709EA419" w:rsidR="00676587" w:rsidRPr="004E7547" w:rsidRDefault="00676587" w:rsidP="00A2446D">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sidRPr="004E7547">
        <w:rPr>
          <w:rFonts w:ascii="Times New Roman" w:hAnsi="Times New Roman" w:cs="Times New Roman"/>
          <w:sz w:val="20"/>
        </w:rPr>
        <w:t xml:space="preserve">Objednatel je oprávněn i v průběhu realizace Díla požadovat záměny materiálů a technologií oproti původně navrženým a sjednaným materiálům a technologiím v </w:t>
      </w:r>
      <w:r w:rsidR="0095121D">
        <w:rPr>
          <w:rFonts w:ascii="Times New Roman" w:hAnsi="Times New Roman" w:cs="Times New Roman"/>
          <w:sz w:val="20"/>
        </w:rPr>
        <w:t>Projektové</w:t>
      </w:r>
      <w:r w:rsidRPr="004E7547">
        <w:rPr>
          <w:rFonts w:ascii="Times New Roman" w:hAnsi="Times New Roman" w:cs="Times New Roman"/>
          <w:sz w:val="20"/>
        </w:rPr>
        <w:t xml:space="preserve"> dokumentaci a Zhotovitel je povinen na tyto záměny přistoupit. Požadavek na záměnu materiálů a technologií musí být písemný. Zhotovitel má právo na úhradu veškerých prokazatelně nadbytečně vynaložených nákladů, pokud již původní materiál nebo technologii zajistil.</w:t>
      </w:r>
    </w:p>
    <w:p w14:paraId="5127867B" w14:textId="45B44B64" w:rsidR="00676587" w:rsidRDefault="00676587" w:rsidP="00A2446D">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sidRPr="00A2446D">
        <w:rPr>
          <w:rFonts w:ascii="Times New Roman" w:hAnsi="Times New Roman" w:cs="Times New Roman"/>
          <w:sz w:val="20"/>
        </w:rPr>
        <w:t xml:space="preserve">Změnou Díla se rozumí jakákoliv změna rozsahu </w:t>
      </w:r>
      <w:r w:rsidR="00DF0B58" w:rsidRPr="00A2446D">
        <w:rPr>
          <w:rFonts w:ascii="Times New Roman" w:hAnsi="Times New Roman" w:cs="Times New Roman"/>
          <w:sz w:val="20"/>
        </w:rPr>
        <w:t>D</w:t>
      </w:r>
      <w:r w:rsidRPr="00A2446D">
        <w:rPr>
          <w:rFonts w:ascii="Times New Roman" w:hAnsi="Times New Roman" w:cs="Times New Roman"/>
          <w:sz w:val="20"/>
        </w:rPr>
        <w:t xml:space="preserve">íla oproti </w:t>
      </w:r>
      <w:r w:rsidR="0095121D">
        <w:rPr>
          <w:rFonts w:ascii="Times New Roman" w:hAnsi="Times New Roman" w:cs="Times New Roman"/>
          <w:sz w:val="20"/>
        </w:rPr>
        <w:t>Projektové</w:t>
      </w:r>
      <w:r w:rsidRPr="00A2446D">
        <w:rPr>
          <w:rFonts w:ascii="Times New Roman" w:hAnsi="Times New Roman" w:cs="Times New Roman"/>
          <w:sz w:val="20"/>
        </w:rPr>
        <w:t xml:space="preserve"> dokumentaci, Položkovému rozpočtu</w:t>
      </w:r>
      <w:r w:rsidR="00E4552A" w:rsidRPr="00A2446D">
        <w:rPr>
          <w:rFonts w:ascii="Times New Roman" w:hAnsi="Times New Roman" w:cs="Times New Roman"/>
          <w:sz w:val="20"/>
        </w:rPr>
        <w:t>,</w:t>
      </w:r>
      <w:r w:rsidR="005F7CE0" w:rsidRPr="00A2446D">
        <w:rPr>
          <w:rFonts w:ascii="Times New Roman" w:hAnsi="Times New Roman" w:cs="Times New Roman"/>
          <w:sz w:val="20"/>
        </w:rPr>
        <w:t xml:space="preserve"> Veřejné zakázce a související</w:t>
      </w:r>
      <w:r w:rsidRPr="00A2446D">
        <w:rPr>
          <w:rFonts w:ascii="Times New Roman" w:hAnsi="Times New Roman" w:cs="Times New Roman"/>
          <w:sz w:val="20"/>
        </w:rPr>
        <w:t xml:space="preserve"> dokumentaci, a to jak neprovedení dohodnutých prací, tak provedení dodatečných prací (dále jen „Změna Díla“). Veškeré Změny Díla mohou být provedeny pouze na základě písemné dohody Smluvních stran. Zhotovitel není oprávněn provést žádnou změnu bez předchozího písemného souhlasu Objednatele. </w:t>
      </w:r>
      <w:r w:rsidR="00540075">
        <w:rPr>
          <w:rFonts w:ascii="Times New Roman" w:hAnsi="Times New Roman" w:cs="Times New Roman"/>
          <w:sz w:val="20"/>
        </w:rPr>
        <w:t>Změny Díla budou prov</w:t>
      </w:r>
      <w:r w:rsidR="00F14269">
        <w:rPr>
          <w:rFonts w:ascii="Times New Roman" w:hAnsi="Times New Roman" w:cs="Times New Roman"/>
          <w:sz w:val="20"/>
        </w:rPr>
        <w:t>áděny formou dodatku ke Smlouvě</w:t>
      </w:r>
      <w:r w:rsidR="00540075">
        <w:rPr>
          <w:rFonts w:ascii="Times New Roman" w:hAnsi="Times New Roman" w:cs="Times New Roman"/>
          <w:sz w:val="20"/>
        </w:rPr>
        <w:t xml:space="preserve">. </w:t>
      </w:r>
      <w:r w:rsidRPr="00A2446D">
        <w:rPr>
          <w:rFonts w:ascii="Times New Roman" w:hAnsi="Times New Roman" w:cs="Times New Roman"/>
          <w:sz w:val="20"/>
        </w:rPr>
        <w:t>Smluvní strany prohlašují, že veškeré provedené změny budou v s</w:t>
      </w:r>
      <w:r w:rsidR="005F7CE0" w:rsidRPr="00A2446D">
        <w:rPr>
          <w:rFonts w:ascii="Times New Roman" w:hAnsi="Times New Roman" w:cs="Times New Roman"/>
          <w:sz w:val="20"/>
        </w:rPr>
        <w:t>ouladu se ZZVZ, zejména pak</w:t>
      </w:r>
      <w:r w:rsidRPr="00A2446D">
        <w:rPr>
          <w:rFonts w:ascii="Times New Roman" w:hAnsi="Times New Roman" w:cs="Times New Roman"/>
          <w:sz w:val="20"/>
        </w:rPr>
        <w:t xml:space="preserve"> § 222</w:t>
      </w:r>
      <w:r w:rsidR="005F7CE0" w:rsidRPr="00A2446D">
        <w:rPr>
          <w:rFonts w:ascii="Times New Roman" w:hAnsi="Times New Roman" w:cs="Times New Roman"/>
          <w:sz w:val="20"/>
        </w:rPr>
        <w:t xml:space="preserve"> ZZVZ</w:t>
      </w:r>
      <w:r w:rsidRPr="00A2446D">
        <w:rPr>
          <w:rFonts w:ascii="Times New Roman" w:hAnsi="Times New Roman" w:cs="Times New Roman"/>
          <w:sz w:val="20"/>
        </w:rPr>
        <w:t>.</w:t>
      </w:r>
    </w:p>
    <w:p w14:paraId="745EED87" w14:textId="00E84223" w:rsidR="00A60C22" w:rsidRDefault="00BD57A1" w:rsidP="00F14269">
      <w:pPr>
        <w:pStyle w:val="Textvbloku"/>
        <w:numPr>
          <w:ilvl w:val="1"/>
          <w:numId w:val="2"/>
        </w:numPr>
        <w:tabs>
          <w:tab w:val="clear" w:pos="454"/>
        </w:tabs>
        <w:spacing w:before="120" w:after="120" w:line="276" w:lineRule="auto"/>
        <w:ind w:left="567" w:hanging="567"/>
        <w:rPr>
          <w:rFonts w:ascii="Times New Roman" w:hAnsi="Times New Roman" w:cs="Times New Roman"/>
          <w:sz w:val="20"/>
        </w:rPr>
      </w:pPr>
      <w:r>
        <w:rPr>
          <w:rFonts w:ascii="Times New Roman" w:hAnsi="Times New Roman" w:cs="Times New Roman"/>
          <w:sz w:val="20"/>
        </w:rPr>
        <w:t xml:space="preserve">Smluvní strany se dohodly, že Zhotovitel je povinen v případě rozhodnutí Objednatele o provedení Změny Díla Objednateli vyhovět, a to jak </w:t>
      </w:r>
      <w:r w:rsidRPr="00BD57A1">
        <w:rPr>
          <w:rFonts w:ascii="Times New Roman" w:hAnsi="Times New Roman" w:cs="Times New Roman"/>
          <w:sz w:val="20"/>
        </w:rPr>
        <w:t>neprovedení dohodnutých prací</w:t>
      </w:r>
      <w:r>
        <w:rPr>
          <w:rFonts w:ascii="Times New Roman" w:hAnsi="Times New Roman" w:cs="Times New Roman"/>
          <w:sz w:val="20"/>
        </w:rPr>
        <w:t xml:space="preserve">, tak </w:t>
      </w:r>
      <w:r w:rsidRPr="00BD57A1">
        <w:rPr>
          <w:rFonts w:ascii="Times New Roman" w:hAnsi="Times New Roman" w:cs="Times New Roman"/>
          <w:sz w:val="20"/>
        </w:rPr>
        <w:t>provedení dodatečných prací</w:t>
      </w:r>
      <w:r>
        <w:rPr>
          <w:rFonts w:ascii="Times New Roman" w:hAnsi="Times New Roman" w:cs="Times New Roman"/>
          <w:sz w:val="20"/>
        </w:rPr>
        <w:t>. V případě, že se jedná o požadavek na provedení dodatečných prací</w:t>
      </w:r>
      <w:r w:rsidR="007D7B02">
        <w:rPr>
          <w:rFonts w:ascii="Times New Roman" w:hAnsi="Times New Roman" w:cs="Times New Roman"/>
          <w:sz w:val="20"/>
        </w:rPr>
        <w:t xml:space="preserve">, </w:t>
      </w:r>
      <w:r w:rsidR="00D80D6B">
        <w:rPr>
          <w:rFonts w:ascii="Times New Roman" w:hAnsi="Times New Roman" w:cs="Times New Roman"/>
          <w:sz w:val="20"/>
        </w:rPr>
        <w:t xml:space="preserve">je Zhotovitel povinen bez zbytečného odkladu </w:t>
      </w:r>
      <w:r w:rsidR="00A60C22">
        <w:rPr>
          <w:rFonts w:ascii="Times New Roman" w:hAnsi="Times New Roman" w:cs="Times New Roman"/>
          <w:sz w:val="20"/>
        </w:rPr>
        <w:t xml:space="preserve">podat nabídku </w:t>
      </w:r>
      <w:r w:rsidR="00A60C22" w:rsidRPr="00DE5EE4">
        <w:rPr>
          <w:rFonts w:ascii="Times New Roman" w:hAnsi="Times New Roman" w:cs="Times New Roman"/>
          <w:sz w:val="20"/>
        </w:rPr>
        <w:t>na zvýšení rozsahu Díla</w:t>
      </w:r>
      <w:r w:rsidR="00A60C22">
        <w:rPr>
          <w:rFonts w:ascii="Times New Roman" w:hAnsi="Times New Roman" w:cs="Times New Roman"/>
          <w:sz w:val="20"/>
        </w:rPr>
        <w:t xml:space="preserve">. </w:t>
      </w:r>
    </w:p>
    <w:p w14:paraId="78CB53DE" w14:textId="77777777" w:rsidR="00676587" w:rsidRPr="00A2446D" w:rsidRDefault="00676587" w:rsidP="00A2446D">
      <w:pPr>
        <w:pStyle w:val="Textvbloku"/>
        <w:numPr>
          <w:ilvl w:val="0"/>
          <w:numId w:val="5"/>
        </w:numPr>
        <w:spacing w:before="240" w:after="120" w:line="276" w:lineRule="auto"/>
        <w:ind w:right="-91"/>
        <w:rPr>
          <w:rFonts w:ascii="Times New Roman" w:hAnsi="Times New Roman" w:cs="Times New Roman"/>
          <w:b/>
          <w:sz w:val="20"/>
        </w:rPr>
      </w:pPr>
      <w:r w:rsidRPr="00A2446D">
        <w:rPr>
          <w:rFonts w:ascii="Times New Roman" w:hAnsi="Times New Roman" w:cs="Times New Roman"/>
          <w:b/>
          <w:sz w:val="20"/>
        </w:rPr>
        <w:t>DOBA A MÍSTO PLNĚNÍ</w:t>
      </w:r>
    </w:p>
    <w:p w14:paraId="2B5D675B" w14:textId="5D250C7A" w:rsidR="00081F94" w:rsidRPr="00D83242" w:rsidRDefault="00676587" w:rsidP="00E41D85">
      <w:pPr>
        <w:pStyle w:val="Textvbloku"/>
        <w:numPr>
          <w:ilvl w:val="1"/>
          <w:numId w:val="5"/>
        </w:numPr>
        <w:tabs>
          <w:tab w:val="clear" w:pos="454"/>
        </w:tabs>
        <w:spacing w:before="120" w:after="120" w:line="276" w:lineRule="auto"/>
        <w:ind w:left="567" w:hanging="567"/>
        <w:rPr>
          <w:rFonts w:ascii="Times New Roman" w:hAnsi="Times New Roman" w:cs="Times New Roman"/>
          <w:sz w:val="20"/>
        </w:rPr>
      </w:pPr>
      <w:r w:rsidRPr="00D83242">
        <w:rPr>
          <w:rFonts w:ascii="Times New Roman" w:hAnsi="Times New Roman" w:cs="Times New Roman"/>
          <w:sz w:val="20"/>
        </w:rPr>
        <w:t xml:space="preserve">Zhotovitel se zavazuje Dílo provést, řádně dokončit a předat Objednateli v následujících </w:t>
      </w:r>
      <w:r w:rsidR="00B44746">
        <w:rPr>
          <w:rFonts w:ascii="Times New Roman" w:hAnsi="Times New Roman" w:cs="Times New Roman"/>
          <w:sz w:val="20"/>
        </w:rPr>
        <w:t>částech</w:t>
      </w:r>
      <w:r w:rsidRPr="00D83242">
        <w:rPr>
          <w:rFonts w:ascii="Times New Roman" w:hAnsi="Times New Roman" w:cs="Times New Roman"/>
          <w:sz w:val="20"/>
        </w:rPr>
        <w:t>:</w:t>
      </w:r>
    </w:p>
    <w:p w14:paraId="3952E3B4" w14:textId="053AE748" w:rsidR="00E41D85" w:rsidRDefault="007B5EEF" w:rsidP="00E41D85">
      <w:pPr>
        <w:pStyle w:val="Textvbloku"/>
        <w:numPr>
          <w:ilvl w:val="2"/>
          <w:numId w:val="5"/>
        </w:numPr>
        <w:spacing w:before="120" w:after="120" w:line="276" w:lineRule="auto"/>
        <w:rPr>
          <w:rFonts w:ascii="Times New Roman" w:hAnsi="Times New Roman" w:cs="Times New Roman"/>
          <w:sz w:val="20"/>
        </w:rPr>
      </w:pPr>
      <w:r w:rsidRPr="00D83242">
        <w:rPr>
          <w:rFonts w:ascii="Times New Roman" w:hAnsi="Times New Roman" w:cs="Times New Roman"/>
          <w:sz w:val="20"/>
        </w:rPr>
        <w:t xml:space="preserve">1. </w:t>
      </w:r>
      <w:r w:rsidR="00B44746">
        <w:rPr>
          <w:rFonts w:ascii="Times New Roman" w:hAnsi="Times New Roman" w:cs="Times New Roman"/>
          <w:sz w:val="20"/>
        </w:rPr>
        <w:t>část</w:t>
      </w:r>
      <w:r w:rsidRPr="00D83242">
        <w:rPr>
          <w:rFonts w:ascii="Times New Roman" w:hAnsi="Times New Roman" w:cs="Times New Roman"/>
          <w:sz w:val="20"/>
        </w:rPr>
        <w:t xml:space="preserve"> </w:t>
      </w:r>
      <w:r w:rsidRPr="00D83242">
        <w:rPr>
          <w:rFonts w:ascii="Times New Roman" w:eastAsia="Times New Roman" w:hAnsi="Times New Roman" w:cs="Times New Roman"/>
          <w:color w:val="222222"/>
        </w:rPr>
        <w:t xml:space="preserve">– </w:t>
      </w:r>
      <w:r w:rsidRPr="00D83242">
        <w:rPr>
          <w:rFonts w:ascii="Times New Roman" w:eastAsia="Times New Roman" w:hAnsi="Times New Roman" w:cs="Times New Roman"/>
          <w:color w:val="222222"/>
          <w:sz w:val="20"/>
        </w:rPr>
        <w:t>dodávka</w:t>
      </w:r>
      <w:r w:rsidRPr="00D83242">
        <w:rPr>
          <w:rFonts w:ascii="Times New Roman" w:eastAsia="Times New Roman" w:hAnsi="Times New Roman" w:cs="Times New Roman"/>
          <w:sz w:val="20"/>
        </w:rPr>
        <w:t xml:space="preserve"> a montáž sanity</w:t>
      </w:r>
      <w:r w:rsidRPr="00513D48">
        <w:rPr>
          <w:rFonts w:ascii="Times New Roman" w:eastAsia="Times New Roman" w:hAnsi="Times New Roman" w:cs="Times New Roman"/>
          <w:sz w:val="20"/>
        </w:rPr>
        <w:t xml:space="preserve"> a </w:t>
      </w:r>
      <w:r w:rsidRPr="00D83242">
        <w:rPr>
          <w:rFonts w:ascii="Times New Roman" w:eastAsia="Times New Roman" w:hAnsi="Times New Roman" w:cs="Times New Roman"/>
          <w:sz w:val="20"/>
        </w:rPr>
        <w:t>spotřebičů</w:t>
      </w:r>
      <w:r w:rsidRPr="00D83242">
        <w:rPr>
          <w:rFonts w:ascii="Times New Roman" w:hAnsi="Times New Roman" w:cs="Times New Roman"/>
          <w:sz w:val="20"/>
        </w:rPr>
        <w:t xml:space="preserve"> </w:t>
      </w:r>
      <w:r w:rsidR="00D83242" w:rsidRPr="00D83242">
        <w:rPr>
          <w:rFonts w:ascii="Times New Roman" w:hAnsi="Times New Roman" w:cs="Times New Roman"/>
          <w:sz w:val="20"/>
        </w:rPr>
        <w:t>do 31. března 2026</w:t>
      </w:r>
      <w:r w:rsidR="00D83242">
        <w:rPr>
          <w:rFonts w:ascii="Times New Roman" w:hAnsi="Times New Roman" w:cs="Times New Roman"/>
          <w:sz w:val="20"/>
        </w:rPr>
        <w:t>,</w:t>
      </w:r>
    </w:p>
    <w:p w14:paraId="62BF0646" w14:textId="42D959EC" w:rsidR="00D83242" w:rsidRPr="006E0394" w:rsidRDefault="00946CF9" w:rsidP="00E41D85">
      <w:pPr>
        <w:pStyle w:val="Textvbloku"/>
        <w:numPr>
          <w:ilvl w:val="2"/>
          <w:numId w:val="5"/>
        </w:numPr>
        <w:spacing w:before="120" w:after="120" w:line="276" w:lineRule="auto"/>
        <w:rPr>
          <w:rFonts w:ascii="Times New Roman" w:hAnsi="Times New Roman" w:cs="Times New Roman"/>
          <w:sz w:val="20"/>
        </w:rPr>
      </w:pPr>
      <w:r>
        <w:rPr>
          <w:rFonts w:ascii="Times New Roman" w:hAnsi="Times New Roman" w:cs="Times New Roman"/>
          <w:sz w:val="20"/>
        </w:rPr>
        <w:t xml:space="preserve">2. </w:t>
      </w:r>
      <w:r w:rsidR="00B44746">
        <w:rPr>
          <w:rFonts w:ascii="Times New Roman" w:hAnsi="Times New Roman" w:cs="Times New Roman"/>
          <w:sz w:val="20"/>
        </w:rPr>
        <w:t>část</w:t>
      </w:r>
      <w:r>
        <w:rPr>
          <w:rFonts w:ascii="Times New Roman" w:hAnsi="Times New Roman" w:cs="Times New Roman"/>
          <w:sz w:val="20"/>
        </w:rPr>
        <w:t xml:space="preserve"> – dodávka</w:t>
      </w:r>
      <w:r w:rsidRPr="00946CF9">
        <w:rPr>
          <w:rFonts w:ascii="Times New Roman" w:eastAsia="Times New Roman" w:hAnsi="Times New Roman" w:cs="Times New Roman"/>
          <w:sz w:val="20"/>
        </w:rPr>
        <w:t xml:space="preserve"> a montáž atypického nábytku</w:t>
      </w:r>
      <w:r>
        <w:rPr>
          <w:rFonts w:ascii="Times New Roman" w:eastAsia="Times New Roman" w:hAnsi="Times New Roman" w:cs="Times New Roman"/>
          <w:sz w:val="20"/>
        </w:rPr>
        <w:t xml:space="preserve"> do 31. března 2026,</w:t>
      </w:r>
    </w:p>
    <w:p w14:paraId="755D1415" w14:textId="5AA66FFC" w:rsidR="006E0394" w:rsidRPr="00D83242" w:rsidRDefault="006E0394" w:rsidP="00E41D85">
      <w:pPr>
        <w:pStyle w:val="Textvbloku"/>
        <w:numPr>
          <w:ilvl w:val="2"/>
          <w:numId w:val="5"/>
        </w:numPr>
        <w:spacing w:before="120" w:after="120" w:line="276" w:lineRule="auto"/>
        <w:rPr>
          <w:rFonts w:ascii="Times New Roman" w:hAnsi="Times New Roman" w:cs="Times New Roman"/>
          <w:sz w:val="20"/>
        </w:rPr>
      </w:pPr>
      <w:r>
        <w:rPr>
          <w:rFonts w:ascii="Times New Roman" w:eastAsia="Times New Roman" w:hAnsi="Times New Roman" w:cs="Times New Roman"/>
          <w:sz w:val="20"/>
        </w:rPr>
        <w:t xml:space="preserve">3. </w:t>
      </w:r>
      <w:r w:rsidR="00B44746">
        <w:rPr>
          <w:rFonts w:ascii="Times New Roman" w:eastAsia="Times New Roman" w:hAnsi="Times New Roman" w:cs="Times New Roman"/>
          <w:sz w:val="20"/>
        </w:rPr>
        <w:t>část</w:t>
      </w:r>
      <w:r>
        <w:rPr>
          <w:rFonts w:ascii="Times New Roman" w:eastAsia="Times New Roman" w:hAnsi="Times New Roman" w:cs="Times New Roman"/>
          <w:sz w:val="20"/>
        </w:rPr>
        <w:t xml:space="preserve"> – dodávka a montáž</w:t>
      </w:r>
      <w:r w:rsidRPr="006E0394">
        <w:rPr>
          <w:rFonts w:ascii="Times New Roman" w:eastAsia="Times New Roman" w:hAnsi="Times New Roman" w:cs="Times New Roman"/>
          <w:sz w:val="20"/>
        </w:rPr>
        <w:t xml:space="preserve"> dveří</w:t>
      </w:r>
      <w:r>
        <w:rPr>
          <w:rFonts w:ascii="Times New Roman" w:eastAsia="Times New Roman" w:hAnsi="Times New Roman" w:cs="Times New Roman"/>
          <w:sz w:val="20"/>
        </w:rPr>
        <w:t xml:space="preserve"> do </w:t>
      </w:r>
      <w:r w:rsidRPr="006E0394">
        <w:rPr>
          <w:rFonts w:ascii="Times New Roman" w:eastAsia="Times New Roman" w:hAnsi="Times New Roman" w:cs="Times New Roman"/>
          <w:sz w:val="20"/>
          <w:highlight w:val="yellow"/>
        </w:rPr>
        <w:t>DOPLNIT</w:t>
      </w:r>
      <w:r>
        <w:rPr>
          <w:rFonts w:ascii="Times New Roman" w:eastAsia="Times New Roman" w:hAnsi="Times New Roman" w:cs="Times New Roman"/>
          <w:sz w:val="20"/>
        </w:rPr>
        <w:t>.</w:t>
      </w:r>
    </w:p>
    <w:p w14:paraId="09C7F075" w14:textId="77777777" w:rsidR="00676587" w:rsidRPr="005E24CD" w:rsidRDefault="00676587" w:rsidP="00B44746">
      <w:pPr>
        <w:pStyle w:val="Textvbloku"/>
        <w:numPr>
          <w:ilvl w:val="1"/>
          <w:numId w:val="5"/>
        </w:numPr>
        <w:tabs>
          <w:tab w:val="clear" w:pos="454"/>
        </w:tabs>
        <w:spacing w:before="120" w:after="120" w:line="276" w:lineRule="auto"/>
        <w:ind w:left="567" w:hanging="567"/>
        <w:rPr>
          <w:rFonts w:ascii="Times New Roman" w:hAnsi="Times New Roman" w:cs="Times New Roman"/>
          <w:b/>
          <w:sz w:val="20"/>
        </w:rPr>
      </w:pPr>
      <w:r w:rsidRPr="00A2446D">
        <w:rPr>
          <w:rFonts w:ascii="Times New Roman" w:hAnsi="Times New Roman" w:cs="Times New Roman"/>
          <w:bCs/>
          <w:sz w:val="20"/>
        </w:rPr>
        <w:t xml:space="preserve">Zhotovitel je </w:t>
      </w:r>
      <w:r w:rsidRPr="0011156D">
        <w:rPr>
          <w:rFonts w:ascii="Times New Roman" w:hAnsi="Times New Roman" w:cs="Times New Roman"/>
          <w:bCs/>
          <w:sz w:val="20"/>
        </w:rPr>
        <w:t>povinen bez zbytečného odkladu písemně informovat Objednatele o všech okolnostech, které mohou mít vliv na termín realizace Díla</w:t>
      </w:r>
      <w:r w:rsidRPr="00DD5D7C">
        <w:rPr>
          <w:rFonts w:ascii="Times New Roman" w:hAnsi="Times New Roman" w:cs="Times New Roman"/>
          <w:bCs/>
          <w:sz w:val="20"/>
        </w:rPr>
        <w:t xml:space="preserve">. Smluvní strany se dohodly, že termín dokončení Díla může být </w:t>
      </w:r>
      <w:r w:rsidR="0046727B" w:rsidRPr="00DD5D7C">
        <w:rPr>
          <w:rFonts w:ascii="Times New Roman" w:hAnsi="Times New Roman" w:cs="Times New Roman"/>
          <w:bCs/>
          <w:sz w:val="20"/>
        </w:rPr>
        <w:t xml:space="preserve">prodloužen </w:t>
      </w:r>
      <w:r w:rsidR="00B23ACF" w:rsidRPr="00DD5D7C">
        <w:rPr>
          <w:rFonts w:ascii="Times New Roman" w:hAnsi="Times New Roman" w:cs="Times New Roman"/>
          <w:bCs/>
          <w:sz w:val="20"/>
        </w:rPr>
        <w:t>na základě dohody smluvních stran</w:t>
      </w:r>
      <w:r w:rsidR="0046727B" w:rsidRPr="00DD5D7C">
        <w:rPr>
          <w:rFonts w:ascii="Times New Roman" w:hAnsi="Times New Roman" w:cs="Times New Roman"/>
          <w:bCs/>
          <w:sz w:val="20"/>
        </w:rPr>
        <w:t xml:space="preserve"> (Zhotoviteli tedy za žádných okolností nevzniká na prodloužení termínu plnění Díla nárok)</w:t>
      </w:r>
      <w:r w:rsidRPr="00DD5D7C">
        <w:rPr>
          <w:rFonts w:ascii="Times New Roman" w:hAnsi="Times New Roman" w:cs="Times New Roman"/>
          <w:bCs/>
          <w:sz w:val="20"/>
        </w:rPr>
        <w:t>. Toto</w:t>
      </w:r>
      <w:r w:rsidRPr="0011156D">
        <w:rPr>
          <w:rFonts w:ascii="Times New Roman" w:hAnsi="Times New Roman" w:cs="Times New Roman"/>
          <w:sz w:val="20"/>
        </w:rPr>
        <w:t xml:space="preserve"> je možné pouze s předchozím</w:t>
      </w:r>
      <w:r w:rsidR="0006609C" w:rsidRPr="0011156D">
        <w:rPr>
          <w:rFonts w:ascii="Times New Roman" w:hAnsi="Times New Roman" w:cs="Times New Roman"/>
          <w:sz w:val="20"/>
        </w:rPr>
        <w:t xml:space="preserve"> písemným souhlasem </w:t>
      </w:r>
      <w:r w:rsidR="0006609C" w:rsidRPr="005E24CD">
        <w:rPr>
          <w:rFonts w:ascii="Times New Roman" w:hAnsi="Times New Roman" w:cs="Times New Roman"/>
          <w:sz w:val="20"/>
        </w:rPr>
        <w:t xml:space="preserve">Objednatele a při splnění podmínek stanovených ustanovením § 222 ZZVZ. </w:t>
      </w:r>
    </w:p>
    <w:p w14:paraId="56606EE7" w14:textId="53146123" w:rsidR="00676587" w:rsidRPr="005E24CD" w:rsidRDefault="00EA189A" w:rsidP="00EA189A">
      <w:pPr>
        <w:pStyle w:val="Textvbloku"/>
        <w:numPr>
          <w:ilvl w:val="1"/>
          <w:numId w:val="5"/>
        </w:numPr>
        <w:tabs>
          <w:tab w:val="clear" w:pos="454"/>
        </w:tabs>
        <w:spacing w:before="120" w:after="120" w:line="276" w:lineRule="auto"/>
        <w:ind w:left="567" w:hanging="567"/>
        <w:rPr>
          <w:rFonts w:ascii="Times New Roman" w:hAnsi="Times New Roman" w:cs="Times New Roman"/>
          <w:sz w:val="20"/>
        </w:rPr>
      </w:pPr>
      <w:r w:rsidRPr="005E24CD">
        <w:rPr>
          <w:rFonts w:ascii="Times New Roman" w:hAnsi="Times New Roman" w:cs="Times New Roman"/>
          <w:sz w:val="20"/>
        </w:rPr>
        <w:t xml:space="preserve">Místem plnění Díla je </w:t>
      </w:r>
      <w:r w:rsidR="00245D32" w:rsidRPr="005E24CD">
        <w:rPr>
          <w:rFonts w:ascii="Times New Roman" w:hAnsi="Times New Roman" w:cs="Times New Roman"/>
          <w:sz w:val="20"/>
        </w:rPr>
        <w:t>novostavba základní škola Kolovraty</w:t>
      </w:r>
      <w:r w:rsidRPr="005E24CD">
        <w:rPr>
          <w:rFonts w:ascii="Times New Roman" w:hAnsi="Times New Roman" w:cs="Times New Roman"/>
          <w:sz w:val="20"/>
        </w:rPr>
        <w:t xml:space="preserve"> nacházející se na </w:t>
      </w:r>
      <w:proofErr w:type="spellStart"/>
      <w:r w:rsidR="002E6408" w:rsidRPr="005E24CD">
        <w:rPr>
          <w:rFonts w:ascii="Times New Roman" w:hAnsi="Times New Roman" w:cs="Times New Roman"/>
          <w:sz w:val="20"/>
        </w:rPr>
        <w:t>parc</w:t>
      </w:r>
      <w:proofErr w:type="spellEnd"/>
      <w:r w:rsidR="002E6408" w:rsidRPr="005E24CD">
        <w:rPr>
          <w:rFonts w:ascii="Times New Roman" w:hAnsi="Times New Roman" w:cs="Times New Roman"/>
          <w:sz w:val="20"/>
        </w:rPr>
        <w:t xml:space="preserve">. č. 1263/423, 1263/453, 1263/523, 1263/525, 1263/756 a 1263/757 v </w:t>
      </w:r>
      <w:proofErr w:type="spellStart"/>
      <w:r w:rsidR="002E6408" w:rsidRPr="005E24CD">
        <w:rPr>
          <w:rFonts w:ascii="Times New Roman" w:hAnsi="Times New Roman" w:cs="Times New Roman"/>
          <w:sz w:val="20"/>
        </w:rPr>
        <w:t>k.ú</w:t>
      </w:r>
      <w:proofErr w:type="spellEnd"/>
      <w:r w:rsidR="002E6408" w:rsidRPr="005E24CD">
        <w:rPr>
          <w:rFonts w:ascii="Times New Roman" w:hAnsi="Times New Roman" w:cs="Times New Roman"/>
          <w:sz w:val="20"/>
        </w:rPr>
        <w:t>. Kolovraty, obec Praha.</w:t>
      </w:r>
    </w:p>
    <w:p w14:paraId="4C8B68D0" w14:textId="77777777" w:rsidR="00676587" w:rsidRPr="00A2446D" w:rsidRDefault="00676587" w:rsidP="00A2446D">
      <w:pPr>
        <w:pStyle w:val="Zkladntext"/>
        <w:numPr>
          <w:ilvl w:val="0"/>
          <w:numId w:val="5"/>
        </w:numPr>
        <w:spacing w:before="240" w:after="120" w:line="276" w:lineRule="auto"/>
        <w:ind w:left="425" w:hanging="425"/>
        <w:jc w:val="both"/>
        <w:rPr>
          <w:rFonts w:ascii="Times New Roman" w:hAnsi="Times New Roman" w:cs="Times New Roman"/>
          <w:b/>
          <w:sz w:val="20"/>
        </w:rPr>
      </w:pPr>
      <w:r w:rsidRPr="00A2446D">
        <w:rPr>
          <w:rFonts w:ascii="Times New Roman" w:hAnsi="Times New Roman" w:cs="Times New Roman"/>
          <w:b/>
          <w:sz w:val="20"/>
        </w:rPr>
        <w:lastRenderedPageBreak/>
        <w:t>CENA DÍLA</w:t>
      </w:r>
    </w:p>
    <w:p w14:paraId="1B40C5B0" w14:textId="77777777" w:rsidR="00676587" w:rsidRPr="00A2446D" w:rsidRDefault="00676587" w:rsidP="00A2446D">
      <w:pPr>
        <w:pStyle w:val="Textvbloku"/>
        <w:numPr>
          <w:ilvl w:val="1"/>
          <w:numId w:val="5"/>
        </w:numPr>
        <w:tabs>
          <w:tab w:val="clear" w:pos="454"/>
        </w:tabs>
        <w:spacing w:before="120" w:after="120" w:line="276" w:lineRule="auto"/>
        <w:ind w:left="567" w:hanging="567"/>
        <w:rPr>
          <w:rFonts w:ascii="Times New Roman" w:hAnsi="Times New Roman" w:cs="Times New Roman"/>
          <w:sz w:val="20"/>
        </w:rPr>
      </w:pPr>
      <w:r w:rsidRPr="00A2446D">
        <w:rPr>
          <w:rFonts w:ascii="Times New Roman" w:hAnsi="Times New Roman" w:cs="Times New Roman"/>
          <w:sz w:val="20"/>
        </w:rPr>
        <w:t xml:space="preserve">Cena Díla zahrnuje veškeré náklady potřebné ke zhotovení Díla v rozsahu dle čl. 2 </w:t>
      </w:r>
      <w:r w:rsidR="00C62750">
        <w:rPr>
          <w:rFonts w:ascii="Times New Roman" w:hAnsi="Times New Roman" w:cs="Times New Roman"/>
          <w:sz w:val="20"/>
        </w:rPr>
        <w:t xml:space="preserve">Smlouvy </w:t>
      </w:r>
      <w:r w:rsidRPr="00A2446D">
        <w:rPr>
          <w:rFonts w:ascii="Times New Roman" w:hAnsi="Times New Roman" w:cs="Times New Roman"/>
          <w:sz w:val="20"/>
        </w:rPr>
        <w:t>a v ostatních ustanoveních této Smlouvy. Sjednaná cena obsahuje i předpokládané náklady vzniklé vývojem cen, a to až do termínu protokolárního předání Díla dle této Smlouvy (dále jen „Cena Díla“).</w:t>
      </w:r>
    </w:p>
    <w:p w14:paraId="1EECA76A"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
          <w:sz w:val="20"/>
        </w:rPr>
      </w:pPr>
      <w:bookmarkStart w:id="0" w:name="_Ref319912246"/>
      <w:r w:rsidRPr="00A2446D">
        <w:rPr>
          <w:rFonts w:ascii="Times New Roman" w:hAnsi="Times New Roman" w:cs="Times New Roman"/>
          <w:sz w:val="20"/>
        </w:rPr>
        <w:t xml:space="preserve">Smluvní strany se v souladu s ustanovením zákona č. 526/1990 Sb., o cenách, ve znění pozdějších předpisů, dohodly na ceně za řádně zhotovené a bezvadné Dílo </w:t>
      </w:r>
      <w:r w:rsidR="00361254" w:rsidRPr="00A2446D">
        <w:rPr>
          <w:rFonts w:ascii="Times New Roman" w:hAnsi="Times New Roman" w:cs="Times New Roman"/>
          <w:sz w:val="20"/>
        </w:rPr>
        <w:t>dle</w:t>
      </w:r>
      <w:r w:rsidRPr="00A2446D">
        <w:rPr>
          <w:rFonts w:ascii="Times New Roman" w:hAnsi="Times New Roman" w:cs="Times New Roman"/>
          <w:sz w:val="20"/>
        </w:rPr>
        <w:t xml:space="preserve"> této Smlouvy, která činí:</w:t>
      </w:r>
      <w:bookmarkEnd w:id="0"/>
    </w:p>
    <w:p w14:paraId="77DF4301" w14:textId="77777777" w:rsidR="003D74C5" w:rsidRPr="00B756DB" w:rsidRDefault="003D74C5" w:rsidP="003D74C5">
      <w:pPr>
        <w:tabs>
          <w:tab w:val="right" w:pos="8000"/>
        </w:tabs>
        <w:spacing w:before="120" w:after="120" w:line="276" w:lineRule="auto"/>
        <w:ind w:left="567" w:right="45"/>
        <w:rPr>
          <w:rFonts w:ascii="Times New Roman" w:hAnsi="Times New Roman" w:cs="Times New Roman"/>
          <w:b/>
        </w:rPr>
      </w:pPr>
      <w:r w:rsidRPr="00B756DB">
        <w:rPr>
          <w:rFonts w:ascii="Times New Roman" w:hAnsi="Times New Roman" w:cs="Times New Roman"/>
          <w:b/>
        </w:rPr>
        <w:t>Cena Díla bez DPH</w:t>
      </w:r>
      <w:r w:rsidRPr="00B756DB">
        <w:rPr>
          <w:rFonts w:ascii="Times New Roman" w:hAnsi="Times New Roman" w:cs="Times New Roman"/>
          <w:b/>
        </w:rPr>
        <w:tab/>
        <w:t>……………- Kč</w:t>
      </w:r>
    </w:p>
    <w:p w14:paraId="4B1A71BA" w14:textId="77777777" w:rsidR="003D74C5" w:rsidRPr="00A2446D" w:rsidRDefault="003D74C5" w:rsidP="00E70E4F">
      <w:pPr>
        <w:tabs>
          <w:tab w:val="right" w:pos="8000"/>
        </w:tabs>
        <w:spacing w:before="120" w:after="120" w:line="276" w:lineRule="auto"/>
        <w:ind w:left="567" w:right="45"/>
        <w:rPr>
          <w:rFonts w:ascii="Times New Roman" w:hAnsi="Times New Roman" w:cs="Times New Roman"/>
          <w:b/>
        </w:rPr>
      </w:pPr>
      <w:r w:rsidRPr="00A2446D">
        <w:rPr>
          <w:rFonts w:ascii="Times New Roman" w:hAnsi="Times New Roman" w:cs="Times New Roman"/>
        </w:rPr>
        <w:t xml:space="preserve">DPH </w:t>
      </w:r>
      <w:proofErr w:type="gramStart"/>
      <w:r w:rsidRPr="00A2446D">
        <w:rPr>
          <w:rFonts w:ascii="Times New Roman" w:hAnsi="Times New Roman" w:cs="Times New Roman"/>
        </w:rPr>
        <w:t>21%</w:t>
      </w:r>
      <w:proofErr w:type="gramEnd"/>
      <w:r w:rsidRPr="00A2446D">
        <w:rPr>
          <w:rFonts w:ascii="Times New Roman" w:hAnsi="Times New Roman" w:cs="Times New Roman"/>
        </w:rPr>
        <w:tab/>
        <w:t>……………- Kč</w:t>
      </w:r>
    </w:p>
    <w:p w14:paraId="5089C9DB" w14:textId="77777777" w:rsidR="007840D2" w:rsidRDefault="003D74C5" w:rsidP="00B756DB">
      <w:pPr>
        <w:tabs>
          <w:tab w:val="right" w:pos="8000"/>
        </w:tabs>
        <w:spacing w:before="120" w:after="120" w:line="276" w:lineRule="auto"/>
        <w:ind w:left="567" w:right="45"/>
        <w:rPr>
          <w:rFonts w:ascii="Times New Roman" w:hAnsi="Times New Roman" w:cs="Times New Roman"/>
          <w:b/>
        </w:rPr>
      </w:pPr>
      <w:r w:rsidRPr="00A2446D">
        <w:rPr>
          <w:rFonts w:ascii="Times New Roman" w:hAnsi="Times New Roman" w:cs="Times New Roman"/>
          <w:b/>
        </w:rPr>
        <w:t>Cena Díla celkem včetně DPH</w:t>
      </w:r>
      <w:r w:rsidRPr="00A2446D">
        <w:rPr>
          <w:rFonts w:ascii="Times New Roman" w:hAnsi="Times New Roman" w:cs="Times New Roman"/>
          <w:b/>
        </w:rPr>
        <w:tab/>
        <w:t>……………- Kč</w:t>
      </w:r>
    </w:p>
    <w:p w14:paraId="5111B5DE" w14:textId="7E0D9D12" w:rsidR="0006609C" w:rsidRPr="0006609C" w:rsidRDefault="0006609C" w:rsidP="0006609C">
      <w:pPr>
        <w:pStyle w:val="Textvbloku"/>
        <w:numPr>
          <w:ilvl w:val="1"/>
          <w:numId w:val="5"/>
        </w:numPr>
        <w:tabs>
          <w:tab w:val="clear" w:pos="454"/>
        </w:tabs>
        <w:spacing w:before="120" w:after="120" w:line="276" w:lineRule="auto"/>
        <w:ind w:left="567" w:hanging="567"/>
        <w:rPr>
          <w:rFonts w:ascii="Times New Roman" w:hAnsi="Times New Roman" w:cs="Times New Roman"/>
          <w:sz w:val="20"/>
        </w:rPr>
      </w:pPr>
      <w:r w:rsidRPr="0006609C">
        <w:rPr>
          <w:rFonts w:ascii="Times New Roman" w:hAnsi="Times New Roman" w:cs="Times New Roman"/>
          <w:sz w:val="20"/>
        </w:rPr>
        <w:t>Pokud bude v průběhu provádění díla uvedená sazba DPH zákonem č. 235/2004 Sb</w:t>
      </w:r>
      <w:r>
        <w:rPr>
          <w:rFonts w:ascii="Times New Roman" w:hAnsi="Times New Roman" w:cs="Times New Roman"/>
          <w:sz w:val="20"/>
        </w:rPr>
        <w:t>.</w:t>
      </w:r>
      <w:r w:rsidR="004229E2">
        <w:rPr>
          <w:rFonts w:ascii="Times New Roman" w:hAnsi="Times New Roman" w:cs="Times New Roman"/>
          <w:sz w:val="20"/>
        </w:rPr>
        <w:t>,</w:t>
      </w:r>
      <w:r w:rsidR="007D7B02">
        <w:rPr>
          <w:rFonts w:ascii="Times New Roman" w:hAnsi="Times New Roman" w:cs="Times New Roman"/>
          <w:sz w:val="20"/>
        </w:rPr>
        <w:t xml:space="preserve"> </w:t>
      </w:r>
      <w:r w:rsidRPr="0006609C">
        <w:rPr>
          <w:rFonts w:ascii="Times New Roman" w:hAnsi="Times New Roman" w:cs="Times New Roman"/>
          <w:sz w:val="20"/>
        </w:rPr>
        <w:t xml:space="preserve">o dani z přidané hodnoty (dále jen „zákon o </w:t>
      </w:r>
      <w:r w:rsidR="00C73964">
        <w:rPr>
          <w:rFonts w:ascii="Times New Roman" w:hAnsi="Times New Roman" w:cs="Times New Roman"/>
          <w:sz w:val="20"/>
        </w:rPr>
        <w:t>DPH“) zvýšena nebo snížena, má Z</w:t>
      </w:r>
      <w:r w:rsidRPr="0006609C">
        <w:rPr>
          <w:rFonts w:ascii="Times New Roman" w:hAnsi="Times New Roman" w:cs="Times New Roman"/>
          <w:sz w:val="20"/>
        </w:rPr>
        <w:t>hotovitel povinnost účtovat k ceně plnění daň v souladu s aktuálně platným zněním</w:t>
      </w:r>
      <w:r w:rsidR="002C1C04">
        <w:rPr>
          <w:rFonts w:ascii="Times New Roman" w:hAnsi="Times New Roman" w:cs="Times New Roman"/>
          <w:sz w:val="20"/>
        </w:rPr>
        <w:t xml:space="preserve"> tohoto</w:t>
      </w:r>
      <w:r w:rsidRPr="0006609C">
        <w:rPr>
          <w:rFonts w:ascii="Times New Roman" w:hAnsi="Times New Roman" w:cs="Times New Roman"/>
          <w:sz w:val="20"/>
        </w:rPr>
        <w:t xml:space="preserve"> zákona.</w:t>
      </w:r>
    </w:p>
    <w:p w14:paraId="2F7AE149" w14:textId="1921F201"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Cena </w:t>
      </w:r>
      <w:r w:rsidR="00DF0B58" w:rsidRPr="00A2446D">
        <w:rPr>
          <w:rFonts w:ascii="Times New Roman" w:hAnsi="Times New Roman" w:cs="Times New Roman"/>
          <w:sz w:val="20"/>
        </w:rPr>
        <w:t>D</w:t>
      </w:r>
      <w:r w:rsidRPr="00A2446D">
        <w:rPr>
          <w:rFonts w:ascii="Times New Roman" w:hAnsi="Times New Roman" w:cs="Times New Roman"/>
          <w:sz w:val="20"/>
        </w:rPr>
        <w:t>íla je stanovena Zhotovitelem na základě Položkového rozpočtu</w:t>
      </w:r>
      <w:r w:rsidR="00221A5E">
        <w:rPr>
          <w:rFonts w:ascii="Times New Roman" w:hAnsi="Times New Roman" w:cs="Times New Roman"/>
          <w:sz w:val="20"/>
        </w:rPr>
        <w:t>, který je Přílohou č. 2 této Smlouvy</w:t>
      </w:r>
      <w:r w:rsidRPr="00A2446D">
        <w:rPr>
          <w:rFonts w:ascii="Times New Roman" w:hAnsi="Times New Roman" w:cs="Times New Roman"/>
          <w:sz w:val="20"/>
        </w:rPr>
        <w:t xml:space="preserve">. Zjištěné odchylky, vynechání, opomnění, chyby a nedostatky </w:t>
      </w:r>
      <w:r w:rsidR="00C62750">
        <w:rPr>
          <w:rFonts w:ascii="Times New Roman" w:hAnsi="Times New Roman" w:cs="Times New Roman"/>
          <w:sz w:val="20"/>
        </w:rPr>
        <w:t xml:space="preserve">Zhotovitelem provedeného ocenění </w:t>
      </w:r>
      <w:r w:rsidRPr="00A2446D">
        <w:rPr>
          <w:rFonts w:ascii="Times New Roman" w:hAnsi="Times New Roman" w:cs="Times New Roman"/>
          <w:sz w:val="20"/>
        </w:rPr>
        <w:t>Položkového rozpočtu nemají vliv na Cenu Díla, na rozsah Díla ani na další ujednání Smluvních stran v této Smlouvě. Položkový rozpočet slouží k ohodnocení provedených částí Díla za účelem fakturace, resp. uplatnění smluvních pokut. Jednotkové ceny uvedené v položkovém rozpočtu jsou cenami p</w:t>
      </w:r>
      <w:r w:rsidR="00DF0B58" w:rsidRPr="00A2446D">
        <w:rPr>
          <w:rFonts w:ascii="Times New Roman" w:hAnsi="Times New Roman" w:cs="Times New Roman"/>
          <w:sz w:val="20"/>
        </w:rPr>
        <w:t>evnými po celou dobu realizace D</w:t>
      </w:r>
      <w:r w:rsidR="0093694A">
        <w:rPr>
          <w:rFonts w:ascii="Times New Roman" w:hAnsi="Times New Roman" w:cs="Times New Roman"/>
          <w:sz w:val="20"/>
        </w:rPr>
        <w:t>íla.</w:t>
      </w:r>
    </w:p>
    <w:p w14:paraId="18218CFB" w14:textId="32FC97E7" w:rsidR="00676587" w:rsidRPr="00A971DF" w:rsidRDefault="001F4A91" w:rsidP="00A971DF">
      <w:pPr>
        <w:numPr>
          <w:ilvl w:val="1"/>
          <w:numId w:val="5"/>
        </w:numPr>
        <w:tabs>
          <w:tab w:val="clear" w:pos="454"/>
        </w:tabs>
        <w:spacing w:before="120" w:after="120" w:line="276" w:lineRule="auto"/>
        <w:ind w:left="567" w:hanging="567"/>
        <w:jc w:val="both"/>
        <w:rPr>
          <w:rFonts w:ascii="Times New Roman" w:hAnsi="Times New Roman" w:cs="Times New Roman"/>
        </w:rPr>
      </w:pPr>
      <w:r w:rsidRPr="00A971DF">
        <w:rPr>
          <w:rFonts w:ascii="Times New Roman" w:hAnsi="Times New Roman" w:cs="Times New Roman"/>
        </w:rPr>
        <w:t>Cena Díla</w:t>
      </w:r>
      <w:r w:rsidR="00676587" w:rsidRPr="00A971DF">
        <w:rPr>
          <w:rFonts w:ascii="Times New Roman" w:hAnsi="Times New Roman" w:cs="Times New Roman"/>
        </w:rPr>
        <w:t xml:space="preserve"> je cenou nejvýše přípustnou a může být měněna jen dodatkem Smlouvy </w:t>
      </w:r>
      <w:r w:rsidR="005F7CE0" w:rsidRPr="00A971DF">
        <w:rPr>
          <w:rFonts w:ascii="Times New Roman" w:hAnsi="Times New Roman" w:cs="Times New Roman"/>
        </w:rPr>
        <w:t>za podmínek uvedených v </w:t>
      </w:r>
      <w:r w:rsidR="005F7CE0" w:rsidRPr="00C62750">
        <w:rPr>
          <w:rFonts w:ascii="Times New Roman" w:hAnsi="Times New Roman" w:cs="Times New Roman"/>
        </w:rPr>
        <w:t xml:space="preserve">čl. </w:t>
      </w:r>
      <w:r w:rsidR="00C62750" w:rsidRPr="00C62750">
        <w:rPr>
          <w:rFonts w:ascii="Times New Roman" w:hAnsi="Times New Roman" w:cs="Times New Roman"/>
        </w:rPr>
        <w:t xml:space="preserve">2 odst. </w:t>
      </w:r>
      <w:r w:rsidR="005F7CE0" w:rsidRPr="00C62750">
        <w:rPr>
          <w:rFonts w:ascii="Times New Roman" w:hAnsi="Times New Roman" w:cs="Times New Roman"/>
        </w:rPr>
        <w:t>2.</w:t>
      </w:r>
      <w:r w:rsidR="00C62750" w:rsidRPr="00C62750">
        <w:rPr>
          <w:rFonts w:ascii="Times New Roman" w:hAnsi="Times New Roman" w:cs="Times New Roman"/>
        </w:rPr>
        <w:t>9 a</w:t>
      </w:r>
      <w:r w:rsidR="005F7CE0" w:rsidRPr="00C62750">
        <w:rPr>
          <w:rFonts w:ascii="Times New Roman" w:hAnsi="Times New Roman" w:cs="Times New Roman"/>
        </w:rPr>
        <w:t xml:space="preserve"> 2.1</w:t>
      </w:r>
      <w:r w:rsidR="00C62750" w:rsidRPr="00C62750">
        <w:rPr>
          <w:rFonts w:ascii="Times New Roman" w:hAnsi="Times New Roman" w:cs="Times New Roman"/>
        </w:rPr>
        <w:t>0</w:t>
      </w:r>
      <w:r w:rsidR="00135AAC">
        <w:rPr>
          <w:rFonts w:ascii="Times New Roman" w:hAnsi="Times New Roman" w:cs="Times New Roman"/>
        </w:rPr>
        <w:t xml:space="preserve"> </w:t>
      </w:r>
      <w:r w:rsidR="00676587" w:rsidRPr="00C62750">
        <w:rPr>
          <w:rFonts w:ascii="Times New Roman" w:hAnsi="Times New Roman" w:cs="Times New Roman"/>
        </w:rPr>
        <w:t>Smlouvy</w:t>
      </w:r>
      <w:r w:rsidR="00676587" w:rsidRPr="00A971DF">
        <w:rPr>
          <w:rFonts w:ascii="Times New Roman" w:hAnsi="Times New Roman" w:cs="Times New Roman"/>
        </w:rPr>
        <w:t>.</w:t>
      </w:r>
    </w:p>
    <w:p w14:paraId="5A2A3C65" w14:textId="77777777" w:rsidR="00676587" w:rsidRPr="00A2446D" w:rsidRDefault="00676587" w:rsidP="005B708A">
      <w:pPr>
        <w:numPr>
          <w:ilvl w:val="1"/>
          <w:numId w:val="5"/>
        </w:numPr>
        <w:tabs>
          <w:tab w:val="clear" w:pos="454"/>
        </w:tabs>
        <w:spacing w:before="120" w:after="120" w:line="276" w:lineRule="auto"/>
        <w:ind w:left="567" w:hanging="567"/>
        <w:jc w:val="both"/>
        <w:rPr>
          <w:rFonts w:ascii="Times New Roman" w:hAnsi="Times New Roman" w:cs="Times New Roman"/>
        </w:rPr>
      </w:pPr>
      <w:r w:rsidRPr="00C73964">
        <w:rPr>
          <w:rFonts w:ascii="Times New Roman" w:hAnsi="Times New Roman" w:cs="Times New Roman"/>
        </w:rPr>
        <w:t>Pro výpočet nákladů na realizaci případných Změn Díla se použijí jednotkové ceny dle Položkového rozpočtu.</w:t>
      </w:r>
      <w:r w:rsidRPr="00A2446D">
        <w:rPr>
          <w:rFonts w:ascii="Times New Roman" w:hAnsi="Times New Roman" w:cs="Times New Roman"/>
        </w:rPr>
        <w:t xml:space="preserve"> Pouze v případech, kdy jednotkové ceny nejsou pro dané práce v Položkovém rozpočtu uvedeny ani jinak dohodnuty, ocení se </w:t>
      </w:r>
      <w:r w:rsidR="00CB39E7" w:rsidRPr="00CB39E7">
        <w:rPr>
          <w:rFonts w:ascii="Times New Roman" w:hAnsi="Times New Roman" w:cs="Times New Roman"/>
        </w:rPr>
        <w:t>ve výši ceny obvyklé v místě a čase</w:t>
      </w:r>
      <w:r w:rsidR="00CB39E7">
        <w:rPr>
          <w:rFonts w:ascii="Times New Roman" w:hAnsi="Times New Roman" w:cs="Times New Roman"/>
        </w:rPr>
        <w:t xml:space="preserve">. </w:t>
      </w:r>
    </w:p>
    <w:p w14:paraId="215BC5E9" w14:textId="77777777" w:rsidR="00676587" w:rsidRPr="002C5E11" w:rsidRDefault="009A4FBB" w:rsidP="00A2446D">
      <w:pPr>
        <w:numPr>
          <w:ilvl w:val="1"/>
          <w:numId w:val="5"/>
        </w:numPr>
        <w:tabs>
          <w:tab w:val="clear" w:pos="454"/>
        </w:tabs>
        <w:spacing w:before="120" w:after="120" w:line="276" w:lineRule="auto"/>
        <w:ind w:left="567" w:hanging="567"/>
        <w:jc w:val="both"/>
        <w:rPr>
          <w:rFonts w:ascii="Times New Roman" w:hAnsi="Times New Roman" w:cs="Times New Roman"/>
        </w:rPr>
      </w:pPr>
      <w:r>
        <w:rPr>
          <w:rFonts w:ascii="Times New Roman" w:hAnsi="Times New Roman" w:cs="Times New Roman"/>
        </w:rPr>
        <w:t>P</w:t>
      </w:r>
      <w:r w:rsidR="003A5738" w:rsidRPr="002C5E11">
        <w:rPr>
          <w:rFonts w:ascii="Times New Roman" w:hAnsi="Times New Roman" w:cs="Times New Roman"/>
        </w:rPr>
        <w:t>ráce, dodávky a služby</w:t>
      </w:r>
      <w:r w:rsidR="00676587" w:rsidRPr="002C5E11">
        <w:rPr>
          <w:rFonts w:ascii="Times New Roman" w:hAnsi="Times New Roman" w:cs="Times New Roman"/>
        </w:rPr>
        <w:t>, které nebudou po písemné dohodě Smluvních stran provedeny, ačkoliv jsou součástí Díla, budou z celkové ceny Díla bez dalšího odečteny, přičemž se při jejich ocenění bude postupovat v souladu s čl. 4.</w:t>
      </w:r>
      <w:r w:rsidR="001352FE" w:rsidRPr="002C5E11">
        <w:rPr>
          <w:rFonts w:ascii="Times New Roman" w:hAnsi="Times New Roman" w:cs="Times New Roman"/>
        </w:rPr>
        <w:t>6</w:t>
      </w:r>
      <w:r w:rsidR="00C664FA" w:rsidRPr="002C5E11">
        <w:rPr>
          <w:rFonts w:ascii="Times New Roman" w:hAnsi="Times New Roman" w:cs="Times New Roman"/>
        </w:rPr>
        <w:t xml:space="preserve"> Smlouvy</w:t>
      </w:r>
      <w:r w:rsidR="00676587" w:rsidRPr="002C5E11">
        <w:rPr>
          <w:rFonts w:ascii="Times New Roman" w:hAnsi="Times New Roman" w:cs="Times New Roman"/>
        </w:rPr>
        <w:t>.</w:t>
      </w:r>
    </w:p>
    <w:p w14:paraId="58C43F9A"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
          <w:sz w:val="20"/>
        </w:rPr>
      </w:pPr>
      <w:r w:rsidRPr="00A2446D">
        <w:rPr>
          <w:rFonts w:ascii="Times New Roman" w:hAnsi="Times New Roman" w:cs="Times New Roman"/>
          <w:sz w:val="20"/>
        </w:rPr>
        <w:t>Důvodem pro změnu Ceny Díla není plnění Zhotovitele, které bylo vyvoláno jeho prodlením při provádění Díla, vadným plněním, chybami a nedostatky v Položkovém rozpočtu, pokud jsou tyto chyby důsledkem nepřesného nebo neúplného ocenění Položkového rozpočtu</w:t>
      </w:r>
      <w:r w:rsidR="00230736">
        <w:rPr>
          <w:rFonts w:ascii="Times New Roman" w:hAnsi="Times New Roman" w:cs="Times New Roman"/>
          <w:sz w:val="20"/>
        </w:rPr>
        <w:t xml:space="preserve"> Zhotovitelem</w:t>
      </w:r>
      <w:r w:rsidRPr="00A2446D">
        <w:rPr>
          <w:rFonts w:ascii="Times New Roman" w:hAnsi="Times New Roman" w:cs="Times New Roman"/>
          <w:sz w:val="20"/>
        </w:rPr>
        <w:t>.</w:t>
      </w:r>
    </w:p>
    <w:p w14:paraId="7BC8ED7B" w14:textId="77777777" w:rsidR="00676587" w:rsidRPr="00A2446D" w:rsidRDefault="00676587" w:rsidP="00A2446D">
      <w:pPr>
        <w:pStyle w:val="Zkladntext"/>
        <w:numPr>
          <w:ilvl w:val="0"/>
          <w:numId w:val="5"/>
        </w:numPr>
        <w:tabs>
          <w:tab w:val="clear" w:pos="567"/>
        </w:tabs>
        <w:spacing w:before="240" w:after="120" w:line="276" w:lineRule="auto"/>
        <w:jc w:val="both"/>
        <w:rPr>
          <w:rFonts w:ascii="Times New Roman" w:hAnsi="Times New Roman" w:cs="Times New Roman"/>
          <w:b/>
          <w:sz w:val="20"/>
        </w:rPr>
      </w:pPr>
      <w:r w:rsidRPr="00A2446D">
        <w:rPr>
          <w:rFonts w:ascii="Times New Roman" w:hAnsi="Times New Roman" w:cs="Times New Roman"/>
          <w:b/>
          <w:sz w:val="20"/>
        </w:rPr>
        <w:t>PLATEBNÍ PODMÍNKY</w:t>
      </w:r>
    </w:p>
    <w:p w14:paraId="664B6F28" w14:textId="77777777" w:rsidR="0010496F"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Objednatel neposkytuje Zhotoviteli zálohy.</w:t>
      </w:r>
    </w:p>
    <w:p w14:paraId="76F44BE3" w14:textId="77777777" w:rsidR="00407C30"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Smluvní strany sjednávají, že </w:t>
      </w:r>
      <w:r w:rsidR="00A536B5">
        <w:rPr>
          <w:rFonts w:ascii="Times New Roman" w:hAnsi="Times New Roman" w:cs="Times New Roman"/>
          <w:sz w:val="20"/>
        </w:rPr>
        <w:t xml:space="preserve">právo vystavit daňový doklad vzniká Zhotoviteli okamžikem předání </w:t>
      </w:r>
      <w:r w:rsidR="00A536B5" w:rsidRPr="005A659F">
        <w:rPr>
          <w:rFonts w:ascii="Times New Roman" w:hAnsi="Times New Roman" w:cs="Times New Roman"/>
          <w:sz w:val="20"/>
        </w:rPr>
        <w:t>kompletního Díla</w:t>
      </w:r>
      <w:r w:rsidR="002736D1" w:rsidRPr="005A659F">
        <w:rPr>
          <w:rFonts w:ascii="Times New Roman" w:hAnsi="Times New Roman" w:cs="Times New Roman"/>
          <w:sz w:val="20"/>
        </w:rPr>
        <w:t xml:space="preserve"> </w:t>
      </w:r>
      <w:r w:rsidR="00EA3B7F" w:rsidRPr="005A659F">
        <w:rPr>
          <w:rFonts w:ascii="Times New Roman" w:hAnsi="Times New Roman" w:cs="Times New Roman"/>
          <w:sz w:val="20"/>
        </w:rPr>
        <w:t>(nebo jeho části)</w:t>
      </w:r>
      <w:r w:rsidR="00A536B5" w:rsidRPr="005A659F">
        <w:rPr>
          <w:rFonts w:ascii="Times New Roman" w:hAnsi="Times New Roman" w:cs="Times New Roman"/>
          <w:sz w:val="20"/>
        </w:rPr>
        <w:t xml:space="preserve"> na základě předávacího protokolu ve smyslu čl. 8 této Smlouvy. Smluvní strany se dohodly, že Objednatel je oprávněn zadržet 10 % Ceny Díla </w:t>
      </w:r>
      <w:r w:rsidR="00EA3B7F" w:rsidRPr="005A659F">
        <w:rPr>
          <w:rFonts w:ascii="Times New Roman" w:hAnsi="Times New Roman" w:cs="Times New Roman"/>
          <w:sz w:val="20"/>
        </w:rPr>
        <w:t>(nebo jeho části)</w:t>
      </w:r>
      <w:r w:rsidR="002736D1" w:rsidRPr="005A659F">
        <w:rPr>
          <w:rFonts w:ascii="Times New Roman" w:hAnsi="Times New Roman" w:cs="Times New Roman"/>
          <w:sz w:val="20"/>
        </w:rPr>
        <w:t xml:space="preserve"> </w:t>
      </w:r>
      <w:r w:rsidR="00A536B5" w:rsidRPr="005A659F">
        <w:rPr>
          <w:rFonts w:ascii="Times New Roman" w:hAnsi="Times New Roman" w:cs="Times New Roman"/>
          <w:sz w:val="20"/>
        </w:rPr>
        <w:t>až do okamžiku odstranění všech vad a nedodělků, se kterými bylo Dílo převzato</w:t>
      </w:r>
      <w:r w:rsidR="00A536B5">
        <w:rPr>
          <w:rFonts w:ascii="Times New Roman" w:hAnsi="Times New Roman" w:cs="Times New Roman"/>
          <w:sz w:val="20"/>
        </w:rPr>
        <w:t xml:space="preserve">. </w:t>
      </w:r>
    </w:p>
    <w:p w14:paraId="1510350F" w14:textId="77777777" w:rsidR="00686D54" w:rsidRPr="004324FF" w:rsidRDefault="00686D54" w:rsidP="00135AAC">
      <w:pPr>
        <w:pStyle w:val="Zkladntext"/>
        <w:numPr>
          <w:ilvl w:val="1"/>
          <w:numId w:val="5"/>
        </w:numPr>
        <w:tabs>
          <w:tab w:val="clear" w:pos="454"/>
          <w:tab w:val="num" w:pos="709"/>
        </w:tabs>
        <w:spacing w:before="120" w:after="120" w:line="276" w:lineRule="auto"/>
        <w:ind w:left="567" w:hanging="567"/>
        <w:jc w:val="both"/>
        <w:rPr>
          <w:rFonts w:ascii="Times New Roman" w:hAnsi="Times New Roman" w:cs="Times New Roman"/>
          <w:b/>
          <w:sz w:val="20"/>
        </w:rPr>
      </w:pPr>
      <w:r w:rsidRPr="004324FF">
        <w:rPr>
          <w:rFonts w:ascii="Times New Roman" w:hAnsi="Times New Roman" w:cs="Times New Roman"/>
          <w:sz w:val="20"/>
        </w:rPr>
        <w:t>Faktura bude obsahovat náležitosti daňového dokladu stanovené zákonem č. 235/2004 Sb., o dani z přidané hodnoty, ve znění pozdějších předpisů (dále jen „Zákon o DPH“), a zákonem č. 563/1991 Sb., o účetnictví, ve znění pozdějších předpisů (dále jen „Zákon o účetnictví“).</w:t>
      </w:r>
    </w:p>
    <w:p w14:paraId="29D04203" w14:textId="019C4236" w:rsidR="00676587" w:rsidRPr="00A2446D" w:rsidRDefault="00676587" w:rsidP="00135AAC">
      <w:pPr>
        <w:pStyle w:val="Zkladntext"/>
        <w:numPr>
          <w:ilvl w:val="1"/>
          <w:numId w:val="5"/>
        </w:numPr>
        <w:tabs>
          <w:tab w:val="clear" w:pos="454"/>
          <w:tab w:val="num" w:pos="709"/>
        </w:tabs>
        <w:spacing w:before="120" w:after="120" w:line="276" w:lineRule="auto"/>
        <w:ind w:left="567" w:hanging="567"/>
        <w:jc w:val="both"/>
        <w:rPr>
          <w:rFonts w:ascii="Times New Roman" w:hAnsi="Times New Roman" w:cs="Times New Roman"/>
          <w:b/>
          <w:sz w:val="20"/>
        </w:rPr>
      </w:pPr>
      <w:bookmarkStart w:id="1" w:name="_Ref319915947"/>
      <w:r w:rsidRPr="00E15D0F">
        <w:rPr>
          <w:rFonts w:ascii="Times New Roman" w:hAnsi="Times New Roman" w:cs="Times New Roman"/>
          <w:bCs/>
          <w:sz w:val="20"/>
        </w:rPr>
        <w:t>Splatnost faktur</w:t>
      </w:r>
      <w:r w:rsidRPr="00494157">
        <w:rPr>
          <w:rFonts w:ascii="Times New Roman" w:hAnsi="Times New Roman" w:cs="Times New Roman"/>
          <w:b/>
          <w:sz w:val="20"/>
        </w:rPr>
        <w:t xml:space="preserve"> je </w:t>
      </w:r>
      <w:r w:rsidR="00F93673">
        <w:rPr>
          <w:rFonts w:ascii="Times New Roman" w:hAnsi="Times New Roman" w:cs="Times New Roman"/>
          <w:b/>
          <w:sz w:val="20"/>
        </w:rPr>
        <w:t>30</w:t>
      </w:r>
      <w:r w:rsidRPr="00494157">
        <w:rPr>
          <w:rFonts w:ascii="Times New Roman" w:hAnsi="Times New Roman" w:cs="Times New Roman"/>
          <w:b/>
          <w:sz w:val="20"/>
        </w:rPr>
        <w:t xml:space="preserve"> dnů</w:t>
      </w:r>
      <w:r w:rsidRPr="00A2446D">
        <w:rPr>
          <w:rFonts w:ascii="Times New Roman" w:hAnsi="Times New Roman" w:cs="Times New Roman"/>
          <w:sz w:val="20"/>
        </w:rPr>
        <w:t xml:space="preserve"> ode dne jejich prokazatelného doručení Objednateli. </w:t>
      </w:r>
      <w:bookmarkEnd w:id="1"/>
    </w:p>
    <w:p w14:paraId="35814475" w14:textId="559570F7" w:rsidR="00676587" w:rsidRPr="00A2446D" w:rsidRDefault="00676587" w:rsidP="00135AAC">
      <w:pPr>
        <w:pStyle w:val="Zkladntext"/>
        <w:numPr>
          <w:ilvl w:val="1"/>
          <w:numId w:val="5"/>
        </w:numPr>
        <w:tabs>
          <w:tab w:val="clear" w:pos="454"/>
          <w:tab w:val="num" w:pos="709"/>
        </w:tabs>
        <w:spacing w:before="120" w:after="120" w:line="276" w:lineRule="auto"/>
        <w:ind w:left="567" w:hanging="567"/>
        <w:jc w:val="both"/>
        <w:rPr>
          <w:rFonts w:ascii="Times New Roman" w:hAnsi="Times New Roman" w:cs="Times New Roman"/>
          <w:b/>
          <w:sz w:val="20"/>
        </w:rPr>
      </w:pPr>
      <w:r w:rsidRPr="00A2446D">
        <w:rPr>
          <w:rFonts w:ascii="Times New Roman" w:hAnsi="Times New Roman" w:cs="Times New Roman"/>
          <w:sz w:val="20"/>
        </w:rPr>
        <w:t xml:space="preserve">Je-li oprávněnost fakturované částky nebo její části Objednatelem zpochybněna, je Objednatel povinen tuto skutečnost do </w:t>
      </w:r>
      <w:r w:rsidR="00AD5BB6" w:rsidRPr="00A2446D">
        <w:rPr>
          <w:rFonts w:ascii="Times New Roman" w:hAnsi="Times New Roman" w:cs="Times New Roman"/>
          <w:sz w:val="20"/>
        </w:rPr>
        <w:t>5</w:t>
      </w:r>
      <w:r w:rsidR="00E15D0F">
        <w:rPr>
          <w:rFonts w:ascii="Times New Roman" w:hAnsi="Times New Roman" w:cs="Times New Roman"/>
          <w:sz w:val="20"/>
        </w:rPr>
        <w:t xml:space="preserve"> </w:t>
      </w:r>
      <w:r w:rsidR="00A8370E">
        <w:rPr>
          <w:rFonts w:ascii="Times New Roman" w:hAnsi="Times New Roman" w:cs="Times New Roman"/>
          <w:sz w:val="20"/>
        </w:rPr>
        <w:t xml:space="preserve">-ti </w:t>
      </w:r>
      <w:r w:rsidR="00AD5BB6" w:rsidRPr="00A2446D">
        <w:rPr>
          <w:rFonts w:ascii="Times New Roman" w:hAnsi="Times New Roman" w:cs="Times New Roman"/>
          <w:sz w:val="20"/>
        </w:rPr>
        <w:t>pracovních</w:t>
      </w:r>
      <w:r w:rsidRPr="00A2446D">
        <w:rPr>
          <w:rFonts w:ascii="Times New Roman" w:hAnsi="Times New Roman" w:cs="Times New Roman"/>
          <w:sz w:val="20"/>
        </w:rPr>
        <w:t xml:space="preserve"> dnů písemně oznámit a vrátit nesprávně vystavenou fakturu Zhotoviteli s uvedením důvodu nesprávnosti. Zhotovitel je v tomto případě povinen vystavit novou fakturu. </w:t>
      </w:r>
      <w:r w:rsidRPr="00A2446D">
        <w:rPr>
          <w:rFonts w:ascii="Times New Roman" w:hAnsi="Times New Roman" w:cs="Times New Roman"/>
          <w:sz w:val="20"/>
        </w:rPr>
        <w:lastRenderedPageBreak/>
        <w:t>Vystavením nové faktury běží nová lhůta splatnosti</w:t>
      </w:r>
      <w:bookmarkStart w:id="2" w:name="_Toc527338581"/>
      <w:r w:rsidR="00361254" w:rsidRPr="00A2446D">
        <w:rPr>
          <w:rFonts w:ascii="Times New Roman" w:hAnsi="Times New Roman" w:cs="Times New Roman"/>
          <w:sz w:val="20"/>
        </w:rPr>
        <w:t>.</w:t>
      </w:r>
      <w:r w:rsidRPr="00A2446D">
        <w:rPr>
          <w:rFonts w:ascii="Times New Roman" w:hAnsi="Times New Roman" w:cs="Times New Roman"/>
          <w:sz w:val="20"/>
        </w:rPr>
        <w:t xml:space="preserve"> Zhotovitel bere na vědomí, že v případě oprávněného vrácení faktury nemá nárok na úrok z prodlení dle </w:t>
      </w:r>
      <w:bookmarkEnd w:id="2"/>
      <w:r w:rsidRPr="00A2446D">
        <w:rPr>
          <w:rFonts w:ascii="Times New Roman" w:hAnsi="Times New Roman" w:cs="Times New Roman"/>
          <w:sz w:val="20"/>
        </w:rPr>
        <w:t>této Smlouvy.</w:t>
      </w:r>
    </w:p>
    <w:p w14:paraId="3B2C0E67" w14:textId="77777777" w:rsidR="00A50D2C" w:rsidRPr="00A50D2C" w:rsidRDefault="00DF0B58" w:rsidP="00B44746">
      <w:pPr>
        <w:pStyle w:val="Zkladntext"/>
        <w:numPr>
          <w:ilvl w:val="1"/>
          <w:numId w:val="5"/>
        </w:numPr>
        <w:tabs>
          <w:tab w:val="clear" w:pos="454"/>
          <w:tab w:val="num" w:pos="709"/>
        </w:tabs>
        <w:spacing w:before="120" w:after="120" w:line="276" w:lineRule="auto"/>
        <w:ind w:left="567" w:hanging="567"/>
        <w:jc w:val="both"/>
        <w:rPr>
          <w:rFonts w:ascii="Times New Roman" w:hAnsi="Times New Roman" w:cs="Times New Roman"/>
          <w:b/>
          <w:sz w:val="20"/>
        </w:rPr>
      </w:pPr>
      <w:r w:rsidRPr="00A2446D">
        <w:rPr>
          <w:rFonts w:ascii="Times New Roman" w:hAnsi="Times New Roman" w:cs="Times New Roman"/>
          <w:sz w:val="20"/>
        </w:rPr>
        <w:t>Cena za D</w:t>
      </w:r>
      <w:r w:rsidR="00676587" w:rsidRPr="00A2446D">
        <w:rPr>
          <w:rFonts w:ascii="Times New Roman" w:hAnsi="Times New Roman" w:cs="Times New Roman"/>
          <w:sz w:val="20"/>
        </w:rPr>
        <w:t xml:space="preserve">ílo nebo jeho dílčí část je uhrazena dnem odepsání příslušné částky z účtu Objednatele ve prospěch účtu Zhotovitele. Tento princip úhrady bude aplikován na všechny platby dle této Smlouvy. </w:t>
      </w:r>
    </w:p>
    <w:p w14:paraId="24314D5A" w14:textId="77777777" w:rsidR="00676587" w:rsidRPr="00A2446D" w:rsidRDefault="00412CA4" w:rsidP="00A2446D">
      <w:pPr>
        <w:pStyle w:val="Zkladntext"/>
        <w:numPr>
          <w:ilvl w:val="0"/>
          <w:numId w:val="5"/>
        </w:numPr>
        <w:spacing w:before="240" w:after="120" w:line="276" w:lineRule="auto"/>
        <w:jc w:val="both"/>
        <w:rPr>
          <w:rFonts w:ascii="Times New Roman" w:hAnsi="Times New Roman" w:cs="Times New Roman"/>
          <w:b/>
          <w:sz w:val="20"/>
        </w:rPr>
      </w:pPr>
      <w:r>
        <w:rPr>
          <w:rFonts w:ascii="Times New Roman" w:hAnsi="Times New Roman" w:cs="Times New Roman"/>
          <w:b/>
          <w:sz w:val="20"/>
        </w:rPr>
        <w:t>MONTÁŽ</w:t>
      </w:r>
    </w:p>
    <w:p w14:paraId="1271378F" w14:textId="77777777" w:rsidR="00CA42EF" w:rsidRPr="00CA42EF" w:rsidRDefault="00412CA4"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
          <w:sz w:val="20"/>
        </w:rPr>
      </w:pPr>
      <w:r>
        <w:rPr>
          <w:rFonts w:ascii="Times New Roman" w:hAnsi="Times New Roman" w:cs="Times New Roman"/>
          <w:bCs/>
          <w:sz w:val="20"/>
        </w:rPr>
        <w:t xml:space="preserve">Součástí Díla je mimo jiné provedení montáže, která bude probíhat v prostorách Objednatele. Objednatel je povinen umožnit Zhotoviteli a osobám určeným Zhotovitelem vstup do místa montáže a poskytnout Zhotoviteli veškerou potřebnou součinnost za účelem bezproblémového průběhu montáže. </w:t>
      </w:r>
    </w:p>
    <w:p w14:paraId="1C6D35D4" w14:textId="78D0D904" w:rsidR="00412CA4" w:rsidRPr="00E00085" w:rsidRDefault="00E00085"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
          <w:sz w:val="20"/>
        </w:rPr>
      </w:pPr>
      <w:r>
        <w:rPr>
          <w:rFonts w:ascii="Times New Roman" w:hAnsi="Times New Roman" w:cs="Times New Roman"/>
          <w:bCs/>
          <w:sz w:val="20"/>
        </w:rPr>
        <w:t>Zhotovitel je povinen provést zaměření prostoru montáže. Zhotovitel v této souvislosti bere na vědomí, že odpovídá za zjištění skutečných rozměrů prostoru montáže a nemůže se odvolávat na údaje uvedené v </w:t>
      </w:r>
      <w:r w:rsidR="00B44746">
        <w:rPr>
          <w:rFonts w:ascii="Times New Roman" w:hAnsi="Times New Roman" w:cs="Times New Roman"/>
          <w:bCs/>
          <w:sz w:val="20"/>
        </w:rPr>
        <w:t>Projektové</w:t>
      </w:r>
      <w:r>
        <w:rPr>
          <w:rFonts w:ascii="Times New Roman" w:hAnsi="Times New Roman" w:cs="Times New Roman"/>
          <w:bCs/>
          <w:sz w:val="20"/>
        </w:rPr>
        <w:t xml:space="preserve"> dokumentaci, protože tyto údaje jsou orientační, a Zhotovitel je povinen zjistit skutečný stav přímo v místě montáže. Objednatel je povinen zajistit, aby byl prostor montáže způsobilý k zam</w:t>
      </w:r>
      <w:r w:rsidR="004076AD">
        <w:rPr>
          <w:rFonts w:ascii="Times New Roman" w:hAnsi="Times New Roman" w:cs="Times New Roman"/>
          <w:bCs/>
          <w:sz w:val="20"/>
        </w:rPr>
        <w:t>ě</w:t>
      </w:r>
      <w:r>
        <w:rPr>
          <w:rFonts w:ascii="Times New Roman" w:hAnsi="Times New Roman" w:cs="Times New Roman"/>
          <w:bCs/>
          <w:sz w:val="20"/>
        </w:rPr>
        <w:t>ření.</w:t>
      </w:r>
    </w:p>
    <w:p w14:paraId="130D9065" w14:textId="0BAD6E15" w:rsidR="00412CA4" w:rsidRPr="005A659F" w:rsidRDefault="00412CA4"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
          <w:sz w:val="20"/>
        </w:rPr>
      </w:pPr>
      <w:r w:rsidRPr="005A659F">
        <w:rPr>
          <w:rFonts w:ascii="Times New Roman" w:hAnsi="Times New Roman" w:cs="Times New Roman"/>
          <w:bCs/>
          <w:sz w:val="20"/>
        </w:rPr>
        <w:t xml:space="preserve">Zhotovitel je povinen seznámit se s podmínkami pohybu po </w:t>
      </w:r>
      <w:r w:rsidR="002B5766">
        <w:rPr>
          <w:rFonts w:ascii="Times New Roman" w:hAnsi="Times New Roman" w:cs="Times New Roman"/>
          <w:bCs/>
          <w:sz w:val="20"/>
        </w:rPr>
        <w:t xml:space="preserve">místě </w:t>
      </w:r>
      <w:r w:rsidR="00730E4E">
        <w:rPr>
          <w:rFonts w:ascii="Times New Roman" w:hAnsi="Times New Roman" w:cs="Times New Roman"/>
          <w:bCs/>
          <w:sz w:val="20"/>
        </w:rPr>
        <w:t>montáže</w:t>
      </w:r>
      <w:r w:rsidRPr="005A659F">
        <w:rPr>
          <w:rFonts w:ascii="Times New Roman" w:hAnsi="Times New Roman" w:cs="Times New Roman"/>
          <w:bCs/>
          <w:sz w:val="20"/>
        </w:rPr>
        <w:t xml:space="preserve">, tyto podmínky dodržovat a zavázat k jejich dodržování také všechny své zaměstnance a poddodavatele. </w:t>
      </w:r>
      <w:r w:rsidRPr="005A659F">
        <w:rPr>
          <w:rFonts w:ascii="Times New Roman" w:hAnsi="Times New Roman" w:cs="Times New Roman"/>
          <w:spacing w:val="-4"/>
          <w:sz w:val="20"/>
        </w:rPr>
        <w:t>Zhotovitel je povinen zajistit místo montáže tak, aby nedošlo k ohrožování, nadměrnému nebo zbytečnému obtěžování okolí a k jeho znečišťování při plném respektování ochrany životního prostředí a majetku třetích osob v místě montáže.</w:t>
      </w:r>
    </w:p>
    <w:p w14:paraId="0A692678" w14:textId="77777777" w:rsidR="00412CA4" w:rsidRPr="005A659F" w:rsidRDefault="00412CA4"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
          <w:sz w:val="20"/>
        </w:rPr>
      </w:pPr>
      <w:r w:rsidRPr="005A659F">
        <w:rPr>
          <w:rFonts w:ascii="Times New Roman" w:hAnsi="Times New Roman" w:cs="Times New Roman"/>
          <w:spacing w:val="-4"/>
          <w:sz w:val="20"/>
        </w:rPr>
        <w:t xml:space="preserve">Zhotovitel je v součinnosti s Objednatelem povinen zajistit </w:t>
      </w:r>
      <w:r w:rsidRPr="005A659F">
        <w:rPr>
          <w:rFonts w:ascii="Times New Roman" w:hAnsi="Times New Roman" w:cs="Times New Roman"/>
          <w:sz w:val="20"/>
        </w:rPr>
        <w:t>bezpečnost všech osob oprávněných k pohybu v místě montáže, udržování místa montáže v uspořádaném stavu za účelem předcházení vzniku škod.</w:t>
      </w:r>
    </w:p>
    <w:p w14:paraId="7EF590C6" w14:textId="77777777" w:rsidR="00676587" w:rsidRPr="005A659F" w:rsidRDefault="00F5479D"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5A659F">
        <w:rPr>
          <w:rFonts w:ascii="Times New Roman" w:hAnsi="Times New Roman" w:cs="Times New Roman"/>
          <w:sz w:val="20"/>
          <w:szCs w:val="22"/>
        </w:rPr>
        <w:t xml:space="preserve">Zhotovitel se zavazuje zachovávat </w:t>
      </w:r>
      <w:r w:rsidR="00412CA4" w:rsidRPr="005A659F">
        <w:rPr>
          <w:rFonts w:ascii="Times New Roman" w:hAnsi="Times New Roman" w:cs="Times New Roman"/>
          <w:sz w:val="20"/>
          <w:szCs w:val="22"/>
        </w:rPr>
        <w:t>v místě montáže</w:t>
      </w:r>
      <w:r w:rsidRPr="005A659F">
        <w:rPr>
          <w:rFonts w:ascii="Times New Roman" w:hAnsi="Times New Roman" w:cs="Times New Roman"/>
          <w:sz w:val="20"/>
          <w:szCs w:val="22"/>
        </w:rPr>
        <w:t xml:space="preserve"> čistotu a pořádek. Zhotovitel je povinen denně odstraňovat na své náklady odpady a nečistoty vzniklé z jeho činnosti či činností třetích osob </w:t>
      </w:r>
      <w:r w:rsidR="00412CA4" w:rsidRPr="005A659F">
        <w:rPr>
          <w:rFonts w:ascii="Times New Roman" w:hAnsi="Times New Roman" w:cs="Times New Roman"/>
          <w:sz w:val="20"/>
          <w:szCs w:val="22"/>
        </w:rPr>
        <w:t>v místě montáže</w:t>
      </w:r>
      <w:r w:rsidRPr="005A659F">
        <w:rPr>
          <w:rFonts w:ascii="Times New Roman" w:hAnsi="Times New Roman" w:cs="Times New Roman"/>
          <w:sz w:val="20"/>
          <w:szCs w:val="22"/>
        </w:rPr>
        <w:t xml:space="preserve">, technickými či jinými opatřeními zabraňovat jejich pronikání mimo </w:t>
      </w:r>
      <w:r w:rsidR="00412CA4" w:rsidRPr="005A659F">
        <w:rPr>
          <w:rFonts w:ascii="Times New Roman" w:hAnsi="Times New Roman" w:cs="Times New Roman"/>
          <w:sz w:val="20"/>
          <w:szCs w:val="22"/>
        </w:rPr>
        <w:t>místo montáže</w:t>
      </w:r>
      <w:r w:rsidRPr="005A659F">
        <w:rPr>
          <w:rFonts w:ascii="Times New Roman" w:hAnsi="Times New Roman" w:cs="Times New Roman"/>
          <w:sz w:val="20"/>
          <w:szCs w:val="22"/>
        </w:rPr>
        <w:t xml:space="preserve">. </w:t>
      </w:r>
    </w:p>
    <w:p w14:paraId="2DBFEB33" w14:textId="77777777" w:rsidR="00676587" w:rsidRPr="005A659F"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
          <w:sz w:val="20"/>
        </w:rPr>
      </w:pPr>
      <w:r w:rsidRPr="005A659F">
        <w:rPr>
          <w:rFonts w:ascii="Times New Roman" w:hAnsi="Times New Roman" w:cs="Times New Roman"/>
          <w:sz w:val="20"/>
        </w:rPr>
        <w:t xml:space="preserve">Zhotovitel je povinen </w:t>
      </w:r>
      <w:r w:rsidR="00412CA4" w:rsidRPr="005A659F">
        <w:rPr>
          <w:rFonts w:ascii="Times New Roman" w:hAnsi="Times New Roman" w:cs="Times New Roman"/>
          <w:sz w:val="20"/>
        </w:rPr>
        <w:t>vyklidit místo montáže</w:t>
      </w:r>
      <w:r w:rsidR="002736D1" w:rsidRPr="005A659F">
        <w:rPr>
          <w:rFonts w:ascii="Times New Roman" w:hAnsi="Times New Roman" w:cs="Times New Roman"/>
          <w:sz w:val="20"/>
        </w:rPr>
        <w:t xml:space="preserve"> </w:t>
      </w:r>
      <w:r w:rsidR="00E00085" w:rsidRPr="005A659F">
        <w:rPr>
          <w:rFonts w:ascii="Times New Roman" w:hAnsi="Times New Roman" w:cs="Times New Roman"/>
          <w:sz w:val="20"/>
        </w:rPr>
        <w:t>(nebo jeho část)</w:t>
      </w:r>
      <w:r w:rsidRPr="005A659F">
        <w:rPr>
          <w:rFonts w:ascii="Times New Roman" w:hAnsi="Times New Roman" w:cs="Times New Roman"/>
          <w:sz w:val="20"/>
        </w:rPr>
        <w:t xml:space="preserve"> do </w:t>
      </w:r>
      <w:r w:rsidR="003926E7" w:rsidRPr="005A659F">
        <w:rPr>
          <w:rFonts w:ascii="Times New Roman" w:hAnsi="Times New Roman" w:cs="Times New Roman"/>
          <w:sz w:val="20"/>
        </w:rPr>
        <w:t>3</w:t>
      </w:r>
      <w:r w:rsidRPr="005A659F">
        <w:rPr>
          <w:rFonts w:ascii="Times New Roman" w:hAnsi="Times New Roman" w:cs="Times New Roman"/>
          <w:sz w:val="20"/>
        </w:rPr>
        <w:t xml:space="preserve"> pracovních dnů ode dne protokolárního předání Díla </w:t>
      </w:r>
      <w:r w:rsidR="00E00085" w:rsidRPr="005A659F">
        <w:rPr>
          <w:rFonts w:ascii="Times New Roman" w:hAnsi="Times New Roman" w:cs="Times New Roman"/>
          <w:sz w:val="20"/>
        </w:rPr>
        <w:t>(nebo jeho části)</w:t>
      </w:r>
      <w:r w:rsidR="002736D1" w:rsidRPr="005A659F">
        <w:rPr>
          <w:rFonts w:ascii="Times New Roman" w:hAnsi="Times New Roman" w:cs="Times New Roman"/>
          <w:sz w:val="20"/>
        </w:rPr>
        <w:t xml:space="preserve">. </w:t>
      </w:r>
      <w:r w:rsidRPr="005A659F">
        <w:rPr>
          <w:rFonts w:ascii="Times New Roman" w:hAnsi="Times New Roman" w:cs="Times New Roman"/>
          <w:sz w:val="20"/>
        </w:rPr>
        <w:t>Objednatel</w:t>
      </w:r>
      <w:r w:rsidR="00412CA4" w:rsidRPr="005A659F">
        <w:rPr>
          <w:rFonts w:ascii="Times New Roman" w:hAnsi="Times New Roman" w:cs="Times New Roman"/>
          <w:sz w:val="20"/>
        </w:rPr>
        <w:t>i</w:t>
      </w:r>
      <w:r w:rsidRPr="005A659F">
        <w:rPr>
          <w:rFonts w:ascii="Times New Roman" w:hAnsi="Times New Roman" w:cs="Times New Roman"/>
          <w:sz w:val="20"/>
        </w:rPr>
        <w:t>, nebude-li Smluvními stranami při přejímacím řízení dohodnuto jinak.</w:t>
      </w:r>
    </w:p>
    <w:p w14:paraId="36AED354" w14:textId="77777777" w:rsidR="00676587" w:rsidRPr="00A2446D" w:rsidRDefault="00676587" w:rsidP="00A2446D">
      <w:pPr>
        <w:pStyle w:val="Zkladntext"/>
        <w:numPr>
          <w:ilvl w:val="0"/>
          <w:numId w:val="5"/>
        </w:numPr>
        <w:spacing w:before="240" w:after="120" w:line="276" w:lineRule="auto"/>
        <w:jc w:val="both"/>
        <w:rPr>
          <w:rFonts w:ascii="Times New Roman" w:hAnsi="Times New Roman" w:cs="Times New Roman"/>
          <w:b/>
          <w:bCs/>
          <w:sz w:val="20"/>
        </w:rPr>
      </w:pPr>
      <w:r w:rsidRPr="00A2446D">
        <w:rPr>
          <w:rFonts w:ascii="Times New Roman" w:hAnsi="Times New Roman" w:cs="Times New Roman"/>
          <w:b/>
          <w:bCs/>
          <w:sz w:val="20"/>
        </w:rPr>
        <w:t>PODMÍNKY PROVÁDĚNÍ DÍLA</w:t>
      </w:r>
    </w:p>
    <w:p w14:paraId="6BEE0226" w14:textId="6B4FA7E2" w:rsidR="00CA7CFC" w:rsidRDefault="00CA7CFC" w:rsidP="00CA7CFC">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F64325">
        <w:rPr>
          <w:rFonts w:ascii="Times New Roman" w:hAnsi="Times New Roman" w:cs="Times New Roman"/>
          <w:sz w:val="20"/>
        </w:rPr>
        <w:t xml:space="preserve">Zhotovitel </w:t>
      </w:r>
      <w:r w:rsidR="00F64325">
        <w:rPr>
          <w:rFonts w:ascii="Times New Roman" w:hAnsi="Times New Roman" w:cs="Times New Roman"/>
          <w:sz w:val="20"/>
        </w:rPr>
        <w:t>je povinen</w:t>
      </w:r>
      <w:r w:rsidRPr="00F64325">
        <w:rPr>
          <w:rFonts w:ascii="Times New Roman" w:hAnsi="Times New Roman" w:cs="Times New Roman"/>
          <w:sz w:val="20"/>
        </w:rPr>
        <w:t xml:space="preserve"> při provádění </w:t>
      </w:r>
      <w:r w:rsidR="003C4AE8">
        <w:rPr>
          <w:rFonts w:ascii="Times New Roman" w:hAnsi="Times New Roman" w:cs="Times New Roman"/>
          <w:sz w:val="20"/>
        </w:rPr>
        <w:t>Díla</w:t>
      </w:r>
      <w:r w:rsidRPr="00F64325">
        <w:rPr>
          <w:rFonts w:ascii="Times New Roman" w:hAnsi="Times New Roman" w:cs="Times New Roman"/>
          <w:sz w:val="20"/>
        </w:rPr>
        <w:t xml:space="preserve"> postupovat v souladu s platnými </w:t>
      </w:r>
      <w:r w:rsidR="00F64325">
        <w:rPr>
          <w:rFonts w:ascii="Times New Roman" w:hAnsi="Times New Roman" w:cs="Times New Roman"/>
          <w:sz w:val="20"/>
        </w:rPr>
        <w:t>právními předpisy</w:t>
      </w:r>
      <w:r w:rsidRPr="00F64325">
        <w:rPr>
          <w:rFonts w:ascii="Times New Roman" w:hAnsi="Times New Roman" w:cs="Times New Roman"/>
          <w:sz w:val="20"/>
        </w:rPr>
        <w:t xml:space="preserve"> ČR, platnými příslušnými ČSN/EN/ISO</w:t>
      </w:r>
      <w:r w:rsidR="007D7B02">
        <w:rPr>
          <w:rFonts w:ascii="Times New Roman" w:hAnsi="Times New Roman" w:cs="Times New Roman"/>
          <w:sz w:val="20"/>
        </w:rPr>
        <w:t xml:space="preserve"> </w:t>
      </w:r>
      <w:r w:rsidRPr="00F64325">
        <w:rPr>
          <w:rFonts w:ascii="Times New Roman" w:hAnsi="Times New Roman" w:cs="Times New Roman"/>
          <w:sz w:val="20"/>
        </w:rPr>
        <w:t>včetně montážních předpisů výrobců a výhradních dodavatelů.</w:t>
      </w:r>
    </w:p>
    <w:p w14:paraId="24D55455" w14:textId="3DE078B3" w:rsidR="00676587" w:rsidRPr="00A2446D" w:rsidRDefault="00C8747F"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Pr>
          <w:rFonts w:ascii="Times New Roman" w:hAnsi="Times New Roman" w:cs="Times New Roman"/>
          <w:sz w:val="20"/>
        </w:rPr>
        <w:t xml:space="preserve">V průběhu </w:t>
      </w:r>
      <w:r w:rsidR="003C4AE8">
        <w:rPr>
          <w:rFonts w:ascii="Times New Roman" w:hAnsi="Times New Roman" w:cs="Times New Roman"/>
          <w:sz w:val="20"/>
        </w:rPr>
        <w:t>realizace Díla</w:t>
      </w:r>
      <w:r>
        <w:rPr>
          <w:rFonts w:ascii="Times New Roman" w:hAnsi="Times New Roman" w:cs="Times New Roman"/>
          <w:sz w:val="20"/>
        </w:rPr>
        <w:t xml:space="preserve"> je </w:t>
      </w:r>
      <w:r w:rsidR="00676587" w:rsidRPr="00A2446D">
        <w:rPr>
          <w:rFonts w:ascii="Times New Roman" w:hAnsi="Times New Roman" w:cs="Times New Roman"/>
          <w:sz w:val="20"/>
        </w:rPr>
        <w:t xml:space="preserve">Zhotovitel povinen upozornit Objednatele bez zbytečného odkladu, nejpozději však do 3 dnů od zjištění vady </w:t>
      </w:r>
      <w:r w:rsidR="00B44746">
        <w:rPr>
          <w:rFonts w:ascii="Times New Roman" w:hAnsi="Times New Roman" w:cs="Times New Roman"/>
          <w:sz w:val="20"/>
        </w:rPr>
        <w:t>Projektové</w:t>
      </w:r>
      <w:r w:rsidR="00676587" w:rsidRPr="00A2446D">
        <w:rPr>
          <w:rFonts w:ascii="Times New Roman" w:hAnsi="Times New Roman" w:cs="Times New Roman"/>
          <w:sz w:val="20"/>
        </w:rPr>
        <w:t xml:space="preserve"> dokumentace, na zjištěné vady a nedostatky. Zhotovitel předá </w:t>
      </w:r>
      <w:r w:rsidR="008C59E8" w:rsidRPr="00A2446D">
        <w:rPr>
          <w:rFonts w:ascii="Times New Roman" w:hAnsi="Times New Roman" w:cs="Times New Roman"/>
          <w:sz w:val="20"/>
        </w:rPr>
        <w:t>O</w:t>
      </w:r>
      <w:r w:rsidR="00676587" w:rsidRPr="00A2446D">
        <w:rPr>
          <w:rFonts w:ascii="Times New Roman" w:hAnsi="Times New Roman" w:cs="Times New Roman"/>
          <w:sz w:val="20"/>
        </w:rPr>
        <w:t xml:space="preserve">bjednateli ve stanovené lhůtě soupis zjištěných vad a nedostatků předané </w:t>
      </w:r>
      <w:r w:rsidR="00B44746">
        <w:rPr>
          <w:rFonts w:ascii="Times New Roman" w:hAnsi="Times New Roman" w:cs="Times New Roman"/>
          <w:sz w:val="20"/>
        </w:rPr>
        <w:t>Projektové</w:t>
      </w:r>
      <w:r w:rsidR="00676587" w:rsidRPr="00A2446D">
        <w:rPr>
          <w:rFonts w:ascii="Times New Roman" w:hAnsi="Times New Roman" w:cs="Times New Roman"/>
          <w:sz w:val="20"/>
        </w:rPr>
        <w:t xml:space="preserve"> dokumentace včetně návrhu na jejich odstranění. Případný vliv na Dílo a Cenu Díla bude řešen obecným postupem pro </w:t>
      </w:r>
      <w:r w:rsidR="002707AB">
        <w:rPr>
          <w:rFonts w:ascii="Times New Roman" w:hAnsi="Times New Roman" w:cs="Times New Roman"/>
          <w:sz w:val="20"/>
        </w:rPr>
        <w:t>Z</w:t>
      </w:r>
      <w:r w:rsidR="00676587" w:rsidRPr="00A2446D">
        <w:rPr>
          <w:rFonts w:ascii="Times New Roman" w:hAnsi="Times New Roman" w:cs="Times New Roman"/>
          <w:sz w:val="20"/>
        </w:rPr>
        <w:t>měny Díla dle této Smlouvy.</w:t>
      </w:r>
    </w:p>
    <w:p w14:paraId="27110358" w14:textId="77777777" w:rsidR="002707AB" w:rsidRPr="00853419" w:rsidRDefault="008642F0" w:rsidP="00853419">
      <w:pPr>
        <w:pStyle w:val="Zkladntext"/>
        <w:numPr>
          <w:ilvl w:val="1"/>
          <w:numId w:val="5"/>
        </w:numPr>
        <w:tabs>
          <w:tab w:val="clear" w:pos="454"/>
          <w:tab w:val="num" w:pos="567"/>
        </w:tabs>
        <w:spacing w:before="120" w:after="120" w:line="276" w:lineRule="auto"/>
        <w:ind w:left="567" w:hanging="567"/>
        <w:jc w:val="both"/>
        <w:rPr>
          <w:rFonts w:ascii="Times New Roman" w:hAnsi="Times New Roman" w:cs="Times New Roman"/>
          <w:sz w:val="20"/>
        </w:rPr>
      </w:pPr>
      <w:r w:rsidRPr="006873DF">
        <w:rPr>
          <w:rFonts w:ascii="Times New Roman" w:hAnsi="Times New Roman" w:cs="Times New Roman"/>
          <w:sz w:val="20"/>
        </w:rPr>
        <w:t>Zhotovitel je povinen zajistit při plnění Díla výkon jednotlivých činností osobami, které k tomu mají potřebnou odbornost.</w:t>
      </w:r>
    </w:p>
    <w:p w14:paraId="52B9FEDD"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w:t>
      </w:r>
      <w:r w:rsidR="00273DAF" w:rsidRPr="00A2446D">
        <w:rPr>
          <w:rFonts w:ascii="Times New Roman" w:hAnsi="Times New Roman" w:cs="Times New Roman"/>
          <w:sz w:val="20"/>
        </w:rPr>
        <w:t>D</w:t>
      </w:r>
      <w:r w:rsidRPr="00A2446D">
        <w:rPr>
          <w:rFonts w:ascii="Times New Roman" w:hAnsi="Times New Roman" w:cs="Times New Roman"/>
          <w:sz w:val="20"/>
        </w:rPr>
        <w:t>íla nepoužije materiály, které nemají požadovanou certifikaci či předepsaný průvodní doklad, je-li to pro jejich použití nezbytné podle příslušných předpisů.</w:t>
      </w:r>
    </w:p>
    <w:p w14:paraId="44735175" w14:textId="77777777" w:rsidR="00676587"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Pokud </w:t>
      </w:r>
      <w:r w:rsidR="008C59E8" w:rsidRPr="00A2446D">
        <w:rPr>
          <w:rFonts w:ascii="Times New Roman" w:hAnsi="Times New Roman" w:cs="Times New Roman"/>
          <w:sz w:val="20"/>
        </w:rPr>
        <w:t>Z</w:t>
      </w:r>
      <w:r w:rsidRPr="00A2446D">
        <w:rPr>
          <w:rFonts w:ascii="Times New Roman" w:hAnsi="Times New Roman" w:cs="Times New Roman"/>
          <w:sz w:val="20"/>
        </w:rPr>
        <w:t xml:space="preserve">hotovitel při </w:t>
      </w:r>
      <w:r w:rsidR="00F05018" w:rsidRPr="00A2446D">
        <w:rPr>
          <w:rFonts w:ascii="Times New Roman" w:hAnsi="Times New Roman" w:cs="Times New Roman"/>
          <w:sz w:val="20"/>
        </w:rPr>
        <w:t>z</w:t>
      </w:r>
      <w:r w:rsidRPr="00A2446D">
        <w:rPr>
          <w:rFonts w:ascii="Times New Roman" w:hAnsi="Times New Roman" w:cs="Times New Roman"/>
          <w:sz w:val="20"/>
        </w:rPr>
        <w:t xml:space="preserve">hotovení </w:t>
      </w:r>
      <w:r w:rsidR="00273DAF" w:rsidRPr="00A2446D">
        <w:rPr>
          <w:rFonts w:ascii="Times New Roman" w:hAnsi="Times New Roman" w:cs="Times New Roman"/>
          <w:sz w:val="20"/>
        </w:rPr>
        <w:t>D</w:t>
      </w:r>
      <w:r w:rsidRPr="00A2446D">
        <w:rPr>
          <w:rFonts w:ascii="Times New Roman" w:hAnsi="Times New Roman" w:cs="Times New Roman"/>
          <w:sz w:val="20"/>
        </w:rPr>
        <w:t>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1708C1EF" w14:textId="77777777" w:rsidR="00071EAD" w:rsidRPr="00FC1D50" w:rsidRDefault="00071EAD" w:rsidP="00FC1D50">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FC1D50">
        <w:rPr>
          <w:rFonts w:ascii="Times New Roman" w:hAnsi="Times New Roman" w:cs="Times New Roman"/>
          <w:sz w:val="20"/>
        </w:rPr>
        <w:t xml:space="preserve">Povinností Zhotovitele je důsledné zajištění bezpečnosti a ochrany zdraví při práci v souladu s platnými právními předpisy, zejména zákonem č. 262/2006 Sb., zákoníkem práce, ve znění pozdějších předpisů, </w:t>
      </w:r>
      <w:r w:rsidRPr="00FC1D50">
        <w:rPr>
          <w:rFonts w:ascii="Times New Roman" w:hAnsi="Times New Roman" w:cs="Times New Roman"/>
          <w:sz w:val="20"/>
        </w:rPr>
        <w:lastRenderedPageBreak/>
        <w:t>zákonem č. 309/2006 Sb., a prováděcími předpisy, hygienickými předpisy a bezpečnostními opatřeními na ochranu lidí a majetku</w:t>
      </w:r>
      <w:r w:rsidR="00FC1D50">
        <w:rPr>
          <w:rFonts w:ascii="Times New Roman" w:hAnsi="Times New Roman" w:cs="Times New Roman"/>
          <w:sz w:val="20"/>
        </w:rPr>
        <w:t xml:space="preserve">. </w:t>
      </w:r>
      <w:r w:rsidR="00FC1D50" w:rsidRPr="00FC1D50">
        <w:rPr>
          <w:rFonts w:ascii="Times New Roman" w:hAnsi="Times New Roman" w:cs="Times New Roman"/>
          <w:sz w:val="20"/>
        </w:rPr>
        <w:t xml:space="preserve">Objednatel je oprávněn kdykoliv provést kontrolu dodržování povinností vyplývajících z pravidel zajištění bezpečnosti a ochrany zdraví při práci. </w:t>
      </w:r>
    </w:p>
    <w:p w14:paraId="4604ABCA" w14:textId="77777777" w:rsidR="00676587" w:rsidRPr="00A2446D" w:rsidRDefault="00676587" w:rsidP="00A2446D">
      <w:pPr>
        <w:pStyle w:val="Zkladntext"/>
        <w:numPr>
          <w:ilvl w:val="0"/>
          <w:numId w:val="5"/>
        </w:numPr>
        <w:spacing w:before="240" w:after="120" w:line="276" w:lineRule="auto"/>
        <w:jc w:val="both"/>
        <w:rPr>
          <w:rFonts w:ascii="Times New Roman" w:hAnsi="Times New Roman" w:cs="Times New Roman"/>
          <w:b/>
          <w:bCs/>
          <w:sz w:val="20"/>
        </w:rPr>
      </w:pPr>
      <w:r w:rsidRPr="00A2446D">
        <w:rPr>
          <w:rFonts w:ascii="Times New Roman" w:hAnsi="Times New Roman" w:cs="Times New Roman"/>
          <w:b/>
          <w:bCs/>
          <w:sz w:val="20"/>
        </w:rPr>
        <w:t>PŘEDÁNÍ DÍLA</w:t>
      </w:r>
    </w:p>
    <w:p w14:paraId="3C3F468A" w14:textId="02E016DD" w:rsidR="00676587" w:rsidRPr="005A659F"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splní svou povinnost zhotovit Dílo </w:t>
      </w:r>
      <w:r w:rsidR="00FA02B8">
        <w:rPr>
          <w:rFonts w:ascii="Times New Roman" w:hAnsi="Times New Roman" w:cs="Times New Roman"/>
          <w:sz w:val="20"/>
        </w:rPr>
        <w:t xml:space="preserve">či část </w:t>
      </w:r>
      <w:r w:rsidRPr="00A2446D">
        <w:rPr>
          <w:rFonts w:ascii="Times New Roman" w:hAnsi="Times New Roman" w:cs="Times New Roman"/>
          <w:sz w:val="20"/>
        </w:rPr>
        <w:t>jeho řádným a včasným dokončením a předáním Objednateli jako celku</w:t>
      </w:r>
      <w:r w:rsidR="007D7B02">
        <w:rPr>
          <w:rFonts w:ascii="Times New Roman" w:hAnsi="Times New Roman" w:cs="Times New Roman"/>
          <w:sz w:val="20"/>
        </w:rPr>
        <w:t xml:space="preserve"> </w:t>
      </w:r>
      <w:r w:rsidRPr="002373D6">
        <w:rPr>
          <w:rFonts w:ascii="Times New Roman" w:hAnsi="Times New Roman" w:cs="Times New Roman"/>
          <w:sz w:val="20"/>
        </w:rPr>
        <w:t>a odstraněním všech vad a nedodělků zjištěných v rámci přejímacího řízení</w:t>
      </w:r>
      <w:r w:rsidRPr="00906975">
        <w:rPr>
          <w:rFonts w:ascii="Times New Roman" w:hAnsi="Times New Roman" w:cs="Times New Roman"/>
          <w:sz w:val="20"/>
        </w:rPr>
        <w:t xml:space="preserve">. </w:t>
      </w:r>
      <w:r w:rsidR="002460C5" w:rsidRPr="00B95271">
        <w:rPr>
          <w:rFonts w:ascii="Times New Roman" w:hAnsi="Times New Roman" w:cs="Times New Roman"/>
          <w:sz w:val="20"/>
        </w:rPr>
        <w:t xml:space="preserve">Předáním Díla </w:t>
      </w:r>
      <w:r w:rsidR="00FA02B8">
        <w:rPr>
          <w:rFonts w:ascii="Times New Roman" w:hAnsi="Times New Roman" w:cs="Times New Roman"/>
          <w:sz w:val="20"/>
        </w:rPr>
        <w:t xml:space="preserve">či část </w:t>
      </w:r>
      <w:r w:rsidR="002460C5" w:rsidRPr="00B95271">
        <w:rPr>
          <w:rFonts w:ascii="Times New Roman" w:hAnsi="Times New Roman" w:cs="Times New Roman"/>
          <w:sz w:val="20"/>
        </w:rPr>
        <w:t>se</w:t>
      </w:r>
      <w:r w:rsidR="002460C5" w:rsidRPr="00906975">
        <w:rPr>
          <w:rFonts w:ascii="Times New Roman" w:hAnsi="Times New Roman" w:cs="Times New Roman"/>
          <w:sz w:val="20"/>
        </w:rPr>
        <w:t xml:space="preserve"> pro účely všech ustanovení této Smlouvy </w:t>
      </w:r>
      <w:r w:rsidR="002460C5" w:rsidRPr="00B95271">
        <w:rPr>
          <w:rFonts w:ascii="Times New Roman" w:hAnsi="Times New Roman" w:cs="Times New Roman"/>
          <w:sz w:val="20"/>
        </w:rPr>
        <w:t xml:space="preserve">rozumí předání Díla </w:t>
      </w:r>
      <w:r w:rsidR="00FA02B8">
        <w:rPr>
          <w:rFonts w:ascii="Times New Roman" w:hAnsi="Times New Roman" w:cs="Times New Roman"/>
          <w:sz w:val="20"/>
        </w:rPr>
        <w:t xml:space="preserve">či část </w:t>
      </w:r>
      <w:r w:rsidR="00271834">
        <w:rPr>
          <w:rFonts w:ascii="Times New Roman" w:hAnsi="Times New Roman" w:cs="Times New Roman"/>
          <w:sz w:val="20"/>
        </w:rPr>
        <w:t>Zhotovitelem</w:t>
      </w:r>
      <w:r w:rsidR="002460C5" w:rsidRPr="00B95271">
        <w:rPr>
          <w:rFonts w:ascii="Times New Roman" w:hAnsi="Times New Roman" w:cs="Times New Roman"/>
          <w:b/>
          <w:sz w:val="20"/>
        </w:rPr>
        <w:t xml:space="preserve"> bez vad a nedodělků bránících užívání</w:t>
      </w:r>
      <w:r w:rsidR="002460C5" w:rsidRPr="00906975">
        <w:rPr>
          <w:rFonts w:ascii="Times New Roman" w:hAnsi="Times New Roman" w:cs="Times New Roman"/>
          <w:sz w:val="20"/>
        </w:rPr>
        <w:t>, a převzetí Díla</w:t>
      </w:r>
      <w:r w:rsidR="00FA02B8">
        <w:rPr>
          <w:rFonts w:ascii="Times New Roman" w:hAnsi="Times New Roman" w:cs="Times New Roman"/>
          <w:sz w:val="20"/>
        </w:rPr>
        <w:t xml:space="preserve"> či část </w:t>
      </w:r>
      <w:r w:rsidR="00FA02B8" w:rsidRPr="00906975">
        <w:rPr>
          <w:rFonts w:ascii="Times New Roman" w:hAnsi="Times New Roman" w:cs="Times New Roman"/>
          <w:sz w:val="20"/>
        </w:rPr>
        <w:t>Objednatelem</w:t>
      </w:r>
      <w:r w:rsidR="007D7B02">
        <w:rPr>
          <w:rFonts w:ascii="Times New Roman" w:hAnsi="Times New Roman" w:cs="Times New Roman"/>
          <w:sz w:val="20"/>
        </w:rPr>
        <w:t xml:space="preserve"> </w:t>
      </w:r>
      <w:r w:rsidR="002460C5" w:rsidRPr="00A2446D">
        <w:rPr>
          <w:rFonts w:ascii="Times New Roman" w:hAnsi="Times New Roman" w:cs="Times New Roman"/>
          <w:sz w:val="20"/>
        </w:rPr>
        <w:t xml:space="preserve">za podmínek stanovených v tomto článku Smlouvy. </w:t>
      </w:r>
      <w:r w:rsidRPr="00A2446D">
        <w:rPr>
          <w:rFonts w:ascii="Times New Roman" w:hAnsi="Times New Roman" w:cs="Times New Roman"/>
          <w:sz w:val="20"/>
        </w:rPr>
        <w:t>Objednatel je oprávněn řádně provedené Dílo</w:t>
      </w:r>
      <w:r w:rsidR="00FA02B8">
        <w:rPr>
          <w:rFonts w:ascii="Times New Roman" w:hAnsi="Times New Roman" w:cs="Times New Roman"/>
          <w:sz w:val="20"/>
        </w:rPr>
        <w:t xml:space="preserve"> či část</w:t>
      </w:r>
      <w:r w:rsidRPr="00A2446D">
        <w:rPr>
          <w:rFonts w:ascii="Times New Roman" w:hAnsi="Times New Roman" w:cs="Times New Roman"/>
          <w:sz w:val="20"/>
        </w:rPr>
        <w:t xml:space="preserve"> převzít jako celek nebo po jednotlivých dílčích plněních. Toto právo je naplněno podpisem protokolu o předání Díla </w:t>
      </w:r>
      <w:r w:rsidR="004C6BBC" w:rsidRPr="007D7B02">
        <w:rPr>
          <w:rFonts w:ascii="Times New Roman" w:hAnsi="Times New Roman" w:cs="Times New Roman"/>
          <w:sz w:val="20"/>
        </w:rPr>
        <w:t>(</w:t>
      </w:r>
      <w:r w:rsidRPr="007D7B02">
        <w:rPr>
          <w:rFonts w:ascii="Times New Roman" w:hAnsi="Times New Roman" w:cs="Times New Roman"/>
          <w:sz w:val="20"/>
        </w:rPr>
        <w:t>nebo</w:t>
      </w:r>
      <w:r w:rsidR="004C6BBC" w:rsidRPr="007D7B02">
        <w:rPr>
          <w:rFonts w:ascii="Times New Roman" w:hAnsi="Times New Roman" w:cs="Times New Roman"/>
          <w:sz w:val="20"/>
        </w:rPr>
        <w:t xml:space="preserve"> jeho části)</w:t>
      </w:r>
      <w:r w:rsidRPr="00A2446D">
        <w:rPr>
          <w:rFonts w:ascii="Times New Roman" w:hAnsi="Times New Roman" w:cs="Times New Roman"/>
          <w:sz w:val="20"/>
        </w:rPr>
        <w:t xml:space="preserve"> oprávněnými </w:t>
      </w:r>
      <w:r w:rsidRPr="005A659F">
        <w:rPr>
          <w:rFonts w:ascii="Times New Roman" w:hAnsi="Times New Roman" w:cs="Times New Roman"/>
          <w:sz w:val="20"/>
        </w:rPr>
        <w:t xml:space="preserve">zástupci </w:t>
      </w:r>
      <w:r w:rsidR="008610D2" w:rsidRPr="005A659F">
        <w:rPr>
          <w:rFonts w:ascii="Times New Roman" w:hAnsi="Times New Roman" w:cs="Times New Roman"/>
          <w:sz w:val="20"/>
        </w:rPr>
        <w:t>O</w:t>
      </w:r>
      <w:r w:rsidRPr="005A659F">
        <w:rPr>
          <w:rFonts w:ascii="Times New Roman" w:hAnsi="Times New Roman" w:cs="Times New Roman"/>
          <w:sz w:val="20"/>
        </w:rPr>
        <w:t xml:space="preserve">bjednatele a </w:t>
      </w:r>
      <w:r w:rsidR="008610D2" w:rsidRPr="005A659F">
        <w:rPr>
          <w:rFonts w:ascii="Times New Roman" w:hAnsi="Times New Roman" w:cs="Times New Roman"/>
          <w:sz w:val="20"/>
        </w:rPr>
        <w:t>Z</w:t>
      </w:r>
      <w:r w:rsidRPr="005A659F">
        <w:rPr>
          <w:rFonts w:ascii="Times New Roman" w:hAnsi="Times New Roman" w:cs="Times New Roman"/>
          <w:sz w:val="20"/>
        </w:rPr>
        <w:t xml:space="preserve">hotovitele. </w:t>
      </w:r>
      <w:r w:rsidR="004C6BBC" w:rsidRPr="005A659F">
        <w:rPr>
          <w:rFonts w:ascii="Times New Roman" w:hAnsi="Times New Roman" w:cs="Times New Roman"/>
          <w:sz w:val="20"/>
        </w:rPr>
        <w:t>Ustanovení tohoto článku Smlouvy se přiměřeně použijí i na předání části Díla.</w:t>
      </w:r>
    </w:p>
    <w:p w14:paraId="6281F406" w14:textId="7742767E"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Místem předání je místo, kde je Dílo </w:t>
      </w:r>
      <w:r w:rsidR="001718A9">
        <w:rPr>
          <w:rFonts w:ascii="Times New Roman" w:hAnsi="Times New Roman" w:cs="Times New Roman"/>
          <w:sz w:val="20"/>
        </w:rPr>
        <w:t xml:space="preserve">či část </w:t>
      </w:r>
      <w:r w:rsidRPr="00A2446D">
        <w:rPr>
          <w:rFonts w:ascii="Times New Roman" w:hAnsi="Times New Roman" w:cs="Times New Roman"/>
          <w:sz w:val="20"/>
        </w:rPr>
        <w:t xml:space="preserve">realizováno. Předání </w:t>
      </w:r>
      <w:r w:rsidR="002460C5" w:rsidRPr="00A2446D">
        <w:rPr>
          <w:rFonts w:ascii="Times New Roman" w:hAnsi="Times New Roman" w:cs="Times New Roman"/>
          <w:sz w:val="20"/>
        </w:rPr>
        <w:t>Díla</w:t>
      </w:r>
      <w:r w:rsidR="001718A9">
        <w:rPr>
          <w:rFonts w:ascii="Times New Roman" w:hAnsi="Times New Roman" w:cs="Times New Roman"/>
          <w:sz w:val="20"/>
        </w:rPr>
        <w:t xml:space="preserve"> či </w:t>
      </w:r>
      <w:r w:rsidR="007F1D51">
        <w:rPr>
          <w:rFonts w:ascii="Times New Roman" w:hAnsi="Times New Roman" w:cs="Times New Roman"/>
          <w:sz w:val="20"/>
        </w:rPr>
        <w:t xml:space="preserve">část </w:t>
      </w:r>
      <w:r w:rsidR="007F1D51" w:rsidRPr="00A2446D">
        <w:rPr>
          <w:rFonts w:ascii="Times New Roman" w:hAnsi="Times New Roman" w:cs="Times New Roman"/>
          <w:sz w:val="20"/>
        </w:rPr>
        <w:t>se</w:t>
      </w:r>
      <w:r w:rsidRPr="00A2446D">
        <w:rPr>
          <w:rFonts w:ascii="Times New Roman" w:hAnsi="Times New Roman" w:cs="Times New Roman"/>
          <w:sz w:val="20"/>
        </w:rPr>
        <w:t xml:space="preserve"> povinně účastní zástupci Objednatele</w:t>
      </w:r>
      <w:r w:rsidR="00110AB4">
        <w:rPr>
          <w:rFonts w:ascii="Times New Roman" w:hAnsi="Times New Roman" w:cs="Times New Roman"/>
          <w:sz w:val="20"/>
        </w:rPr>
        <w:t xml:space="preserve"> a</w:t>
      </w:r>
      <w:r w:rsidR="007D7B02">
        <w:rPr>
          <w:rFonts w:ascii="Times New Roman" w:hAnsi="Times New Roman" w:cs="Times New Roman"/>
          <w:sz w:val="20"/>
        </w:rPr>
        <w:t xml:space="preserve"> </w:t>
      </w:r>
      <w:r w:rsidR="008610D2" w:rsidRPr="00A2446D">
        <w:rPr>
          <w:rFonts w:ascii="Times New Roman" w:hAnsi="Times New Roman" w:cs="Times New Roman"/>
          <w:sz w:val="20"/>
        </w:rPr>
        <w:t>Zhotovitel</w:t>
      </w:r>
      <w:r w:rsidR="00BE3110">
        <w:rPr>
          <w:rFonts w:ascii="Times New Roman" w:hAnsi="Times New Roman" w:cs="Times New Roman"/>
          <w:sz w:val="20"/>
        </w:rPr>
        <w:t xml:space="preserve">. </w:t>
      </w:r>
      <w:r w:rsidRPr="00A2446D">
        <w:rPr>
          <w:rFonts w:ascii="Times New Roman" w:hAnsi="Times New Roman" w:cs="Times New Roman"/>
          <w:sz w:val="20"/>
        </w:rPr>
        <w:t>Zhotovitel může vyzvat k účasti na předání Díla své poddodavatele.</w:t>
      </w:r>
    </w:p>
    <w:p w14:paraId="2E7B667E" w14:textId="761E0ADE" w:rsidR="00676587" w:rsidRPr="00A2446D" w:rsidRDefault="00676587" w:rsidP="00FF0077">
      <w:pPr>
        <w:pStyle w:val="Zkladntext"/>
        <w:numPr>
          <w:ilvl w:val="1"/>
          <w:numId w:val="5"/>
        </w:numPr>
        <w:tabs>
          <w:tab w:val="clear" w:pos="454"/>
          <w:tab w:val="num" w:pos="567"/>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minimálně </w:t>
      </w:r>
      <w:r w:rsidR="006C2127" w:rsidRPr="00A2446D">
        <w:rPr>
          <w:rFonts w:ascii="Times New Roman" w:hAnsi="Times New Roman" w:cs="Times New Roman"/>
          <w:sz w:val="20"/>
        </w:rPr>
        <w:t xml:space="preserve">5 </w:t>
      </w:r>
      <w:r w:rsidRPr="00A2446D">
        <w:rPr>
          <w:rFonts w:ascii="Times New Roman" w:hAnsi="Times New Roman" w:cs="Times New Roman"/>
          <w:sz w:val="20"/>
        </w:rPr>
        <w:t xml:space="preserve">pracovních dnů předem písemně oznámí </w:t>
      </w:r>
      <w:r w:rsidR="00D177FB">
        <w:rPr>
          <w:rFonts w:ascii="Times New Roman" w:hAnsi="Times New Roman" w:cs="Times New Roman"/>
          <w:sz w:val="20"/>
        </w:rPr>
        <w:t xml:space="preserve">Objednateli </w:t>
      </w:r>
      <w:r w:rsidRPr="00A2446D">
        <w:rPr>
          <w:rFonts w:ascii="Times New Roman" w:hAnsi="Times New Roman" w:cs="Times New Roman"/>
          <w:sz w:val="20"/>
        </w:rPr>
        <w:t xml:space="preserve">datum dokončení Díla </w:t>
      </w:r>
      <w:r w:rsidR="007F1D51">
        <w:rPr>
          <w:rFonts w:ascii="Times New Roman" w:hAnsi="Times New Roman" w:cs="Times New Roman"/>
          <w:sz w:val="20"/>
        </w:rPr>
        <w:t xml:space="preserve">či část </w:t>
      </w:r>
      <w:r w:rsidRPr="00A2446D">
        <w:rPr>
          <w:rFonts w:ascii="Times New Roman" w:hAnsi="Times New Roman" w:cs="Times New Roman"/>
          <w:sz w:val="20"/>
        </w:rPr>
        <w:t xml:space="preserve">a současně vyzve </w:t>
      </w:r>
      <w:r w:rsidR="006C2127" w:rsidRPr="00A2446D">
        <w:rPr>
          <w:rFonts w:ascii="Times New Roman" w:hAnsi="Times New Roman" w:cs="Times New Roman"/>
          <w:sz w:val="20"/>
        </w:rPr>
        <w:t xml:space="preserve">písemně </w:t>
      </w:r>
      <w:r w:rsidRPr="00A2446D">
        <w:rPr>
          <w:rFonts w:ascii="Times New Roman" w:hAnsi="Times New Roman" w:cs="Times New Roman"/>
          <w:sz w:val="20"/>
        </w:rPr>
        <w:t>Objednatele k převzetí Díla</w:t>
      </w:r>
      <w:r w:rsidR="007F1D51">
        <w:rPr>
          <w:rFonts w:ascii="Times New Roman" w:hAnsi="Times New Roman" w:cs="Times New Roman"/>
          <w:sz w:val="20"/>
        </w:rPr>
        <w:t xml:space="preserve"> či část</w:t>
      </w:r>
      <w:r w:rsidRPr="00A2446D">
        <w:rPr>
          <w:rFonts w:ascii="Times New Roman" w:hAnsi="Times New Roman" w:cs="Times New Roman"/>
          <w:sz w:val="20"/>
        </w:rPr>
        <w:t>. Pokud se při přejímacím řízení prokáže, že Dílo</w:t>
      </w:r>
      <w:r w:rsidR="007F1D51">
        <w:rPr>
          <w:rFonts w:ascii="Times New Roman" w:hAnsi="Times New Roman" w:cs="Times New Roman"/>
          <w:sz w:val="20"/>
        </w:rPr>
        <w:t xml:space="preserve"> či část</w:t>
      </w:r>
      <w:r w:rsidRPr="00A2446D">
        <w:rPr>
          <w:rFonts w:ascii="Times New Roman" w:hAnsi="Times New Roman" w:cs="Times New Roman"/>
          <w:sz w:val="20"/>
        </w:rPr>
        <w:t xml:space="preserve"> není dokončeno, je Zhotovitel povinen Dílo</w:t>
      </w:r>
      <w:r w:rsidR="007F1D51">
        <w:rPr>
          <w:rFonts w:ascii="Times New Roman" w:hAnsi="Times New Roman" w:cs="Times New Roman"/>
          <w:sz w:val="20"/>
        </w:rPr>
        <w:t xml:space="preserve"> či část</w:t>
      </w:r>
      <w:r w:rsidRPr="00A2446D">
        <w:rPr>
          <w:rFonts w:ascii="Times New Roman" w:hAnsi="Times New Roman" w:cs="Times New Roman"/>
          <w:sz w:val="20"/>
        </w:rPr>
        <w:t xml:space="preserve"> dokončit a Objednateli uhradit veškeré náklady spojené s opakovaným předáním Díla</w:t>
      </w:r>
      <w:r w:rsidR="007F1D51">
        <w:rPr>
          <w:rFonts w:ascii="Times New Roman" w:hAnsi="Times New Roman" w:cs="Times New Roman"/>
          <w:sz w:val="20"/>
        </w:rPr>
        <w:t xml:space="preserve"> či část</w:t>
      </w:r>
      <w:r w:rsidRPr="00A2446D">
        <w:rPr>
          <w:rFonts w:ascii="Times New Roman" w:hAnsi="Times New Roman" w:cs="Times New Roman"/>
          <w:sz w:val="20"/>
        </w:rPr>
        <w:t>.</w:t>
      </w:r>
    </w:p>
    <w:p w14:paraId="4F17C138" w14:textId="3624D2EF" w:rsidR="00C127EE" w:rsidRPr="004C6BBC" w:rsidRDefault="00676587" w:rsidP="00CB2694">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Přejímací řízení je ukončeno podpisem </w:t>
      </w:r>
      <w:r w:rsidR="00C74CE0" w:rsidRPr="00C74CE0">
        <w:rPr>
          <w:rFonts w:ascii="Times New Roman" w:hAnsi="Times New Roman" w:cs="Times New Roman"/>
          <w:b/>
          <w:sz w:val="20"/>
        </w:rPr>
        <w:t>P</w:t>
      </w:r>
      <w:r w:rsidRPr="00C74CE0">
        <w:rPr>
          <w:rFonts w:ascii="Times New Roman" w:hAnsi="Times New Roman" w:cs="Times New Roman"/>
          <w:b/>
          <w:sz w:val="20"/>
        </w:rPr>
        <w:t>rotokolu</w:t>
      </w:r>
      <w:r w:rsidR="00514C70" w:rsidRPr="00C74CE0">
        <w:rPr>
          <w:rFonts w:ascii="Times New Roman" w:hAnsi="Times New Roman" w:cs="Times New Roman"/>
          <w:b/>
          <w:sz w:val="20"/>
        </w:rPr>
        <w:t xml:space="preserve"> o předání </w:t>
      </w:r>
      <w:r w:rsidR="00C74CE0" w:rsidRPr="00C74CE0">
        <w:rPr>
          <w:rFonts w:ascii="Times New Roman" w:hAnsi="Times New Roman" w:cs="Times New Roman"/>
          <w:b/>
          <w:sz w:val="20"/>
        </w:rPr>
        <w:t xml:space="preserve">a převzetí </w:t>
      </w:r>
      <w:r w:rsidR="00514C70" w:rsidRPr="00C74CE0">
        <w:rPr>
          <w:rFonts w:ascii="Times New Roman" w:hAnsi="Times New Roman" w:cs="Times New Roman"/>
          <w:b/>
          <w:sz w:val="20"/>
        </w:rPr>
        <w:t>Díla</w:t>
      </w:r>
      <w:r w:rsidR="00623945">
        <w:rPr>
          <w:rFonts w:ascii="Times New Roman" w:hAnsi="Times New Roman" w:cs="Times New Roman"/>
          <w:b/>
          <w:sz w:val="20"/>
        </w:rPr>
        <w:t xml:space="preserve"> či část</w:t>
      </w:r>
      <w:r w:rsidR="007D7B02">
        <w:rPr>
          <w:rFonts w:ascii="Times New Roman" w:hAnsi="Times New Roman" w:cs="Times New Roman"/>
          <w:b/>
          <w:sz w:val="20"/>
        </w:rPr>
        <w:t xml:space="preserve"> </w:t>
      </w:r>
      <w:r w:rsidRPr="00A2446D">
        <w:rPr>
          <w:rFonts w:ascii="Times New Roman" w:hAnsi="Times New Roman" w:cs="Times New Roman"/>
          <w:sz w:val="20"/>
        </w:rPr>
        <w:t>Objednatelem</w:t>
      </w:r>
      <w:r w:rsidR="00203014">
        <w:rPr>
          <w:rFonts w:ascii="Times New Roman" w:hAnsi="Times New Roman" w:cs="Times New Roman"/>
          <w:sz w:val="20"/>
        </w:rPr>
        <w:t xml:space="preserve"> a Zhotovitelem</w:t>
      </w:r>
      <w:r w:rsidRPr="00A2446D">
        <w:rPr>
          <w:rFonts w:ascii="Times New Roman" w:hAnsi="Times New Roman" w:cs="Times New Roman"/>
          <w:sz w:val="20"/>
        </w:rPr>
        <w:t xml:space="preserve">. Nedílnou součástí protokolu </w:t>
      </w:r>
      <w:r w:rsidR="00203014">
        <w:rPr>
          <w:rFonts w:ascii="Times New Roman" w:hAnsi="Times New Roman" w:cs="Times New Roman"/>
          <w:sz w:val="20"/>
        </w:rPr>
        <w:t>je</w:t>
      </w:r>
      <w:r w:rsidR="007D7B02">
        <w:rPr>
          <w:rFonts w:ascii="Times New Roman" w:hAnsi="Times New Roman" w:cs="Times New Roman"/>
          <w:sz w:val="20"/>
        </w:rPr>
        <w:t xml:space="preserve"> </w:t>
      </w:r>
      <w:r w:rsidR="00C74CE0" w:rsidRPr="00A5241B">
        <w:rPr>
          <w:rFonts w:ascii="Times New Roman" w:hAnsi="Times New Roman" w:cs="Times New Roman"/>
          <w:b/>
          <w:sz w:val="20"/>
        </w:rPr>
        <w:t>S</w:t>
      </w:r>
      <w:r w:rsidRPr="00A5241B">
        <w:rPr>
          <w:rFonts w:ascii="Times New Roman" w:hAnsi="Times New Roman" w:cs="Times New Roman"/>
          <w:b/>
          <w:sz w:val="20"/>
        </w:rPr>
        <w:t>oupis</w:t>
      </w:r>
      <w:r w:rsidR="007D7B02">
        <w:rPr>
          <w:rFonts w:ascii="Times New Roman" w:hAnsi="Times New Roman" w:cs="Times New Roman"/>
          <w:b/>
          <w:sz w:val="20"/>
        </w:rPr>
        <w:t xml:space="preserve"> </w:t>
      </w:r>
      <w:r w:rsidRPr="00A5241B">
        <w:rPr>
          <w:rFonts w:ascii="Times New Roman" w:hAnsi="Times New Roman" w:cs="Times New Roman"/>
          <w:b/>
          <w:sz w:val="20"/>
        </w:rPr>
        <w:t>vad a nedodělků</w:t>
      </w:r>
      <w:r w:rsidR="007D7B02">
        <w:rPr>
          <w:rFonts w:ascii="Times New Roman" w:hAnsi="Times New Roman" w:cs="Times New Roman"/>
          <w:b/>
          <w:sz w:val="20"/>
        </w:rPr>
        <w:t xml:space="preserve"> </w:t>
      </w:r>
      <w:r w:rsidR="00A5241B" w:rsidRPr="00B95271">
        <w:rPr>
          <w:rFonts w:ascii="Times New Roman" w:hAnsi="Times New Roman" w:cs="Times New Roman"/>
          <w:b/>
          <w:sz w:val="20"/>
        </w:rPr>
        <w:t>nebránících užívání Díla</w:t>
      </w:r>
      <w:r w:rsidR="007D7B02">
        <w:rPr>
          <w:rFonts w:ascii="Times New Roman" w:hAnsi="Times New Roman" w:cs="Times New Roman"/>
          <w:b/>
          <w:sz w:val="20"/>
        </w:rPr>
        <w:t xml:space="preserve"> </w:t>
      </w:r>
      <w:r w:rsidR="00623945">
        <w:rPr>
          <w:rFonts w:ascii="Times New Roman" w:hAnsi="Times New Roman" w:cs="Times New Roman"/>
          <w:b/>
          <w:sz w:val="20"/>
        </w:rPr>
        <w:t xml:space="preserve">či část </w:t>
      </w:r>
      <w:r w:rsidRPr="00A2446D">
        <w:rPr>
          <w:rFonts w:ascii="Times New Roman" w:hAnsi="Times New Roman" w:cs="Times New Roman"/>
          <w:sz w:val="20"/>
        </w:rPr>
        <w:t xml:space="preserve">s termíny </w:t>
      </w:r>
      <w:r w:rsidR="008576F3" w:rsidRPr="00A2446D">
        <w:rPr>
          <w:rFonts w:ascii="Times New Roman" w:hAnsi="Times New Roman" w:cs="Times New Roman"/>
          <w:sz w:val="20"/>
        </w:rPr>
        <w:t xml:space="preserve">jejich </w:t>
      </w:r>
      <w:r w:rsidRPr="00A2446D">
        <w:rPr>
          <w:rFonts w:ascii="Times New Roman" w:hAnsi="Times New Roman" w:cs="Times New Roman"/>
          <w:sz w:val="20"/>
        </w:rPr>
        <w:t>odstranění</w:t>
      </w:r>
      <w:r w:rsidR="00AE5606">
        <w:rPr>
          <w:rFonts w:ascii="Times New Roman" w:hAnsi="Times New Roman" w:cs="Times New Roman"/>
          <w:sz w:val="20"/>
        </w:rPr>
        <w:t>. Odstranění vad a nedodělků proběhne ve stanovené lhůtě na základě</w:t>
      </w:r>
      <w:r w:rsidR="007D7B02">
        <w:rPr>
          <w:rFonts w:ascii="Times New Roman" w:hAnsi="Times New Roman" w:cs="Times New Roman"/>
          <w:sz w:val="20"/>
        </w:rPr>
        <w:t xml:space="preserve"> </w:t>
      </w:r>
      <w:r w:rsidR="00A5241B">
        <w:rPr>
          <w:rFonts w:ascii="Times New Roman" w:hAnsi="Times New Roman" w:cs="Times New Roman"/>
          <w:sz w:val="20"/>
        </w:rPr>
        <w:t xml:space="preserve">potvrzení </w:t>
      </w:r>
      <w:r w:rsidR="00C74CE0" w:rsidRPr="00AE5606">
        <w:rPr>
          <w:rFonts w:ascii="Times New Roman" w:hAnsi="Times New Roman" w:cs="Times New Roman"/>
          <w:b/>
          <w:sz w:val="20"/>
        </w:rPr>
        <w:t>Protokol</w:t>
      </w:r>
      <w:r w:rsidR="00AE5606">
        <w:rPr>
          <w:rFonts w:ascii="Times New Roman" w:hAnsi="Times New Roman" w:cs="Times New Roman"/>
          <w:b/>
          <w:sz w:val="20"/>
        </w:rPr>
        <w:t>u</w:t>
      </w:r>
      <w:r w:rsidR="00C74CE0" w:rsidRPr="00AE5606">
        <w:rPr>
          <w:rFonts w:ascii="Times New Roman" w:hAnsi="Times New Roman" w:cs="Times New Roman"/>
          <w:b/>
          <w:sz w:val="20"/>
        </w:rPr>
        <w:t xml:space="preserve"> o kontrole odstranění vad a nedodělků</w:t>
      </w:r>
      <w:r w:rsidR="007D7B02">
        <w:rPr>
          <w:rFonts w:ascii="Times New Roman" w:hAnsi="Times New Roman" w:cs="Times New Roman"/>
          <w:b/>
          <w:sz w:val="20"/>
        </w:rPr>
        <w:t xml:space="preserve"> </w:t>
      </w:r>
      <w:r w:rsidR="00143023" w:rsidRPr="00494157">
        <w:rPr>
          <w:rFonts w:ascii="Times New Roman" w:hAnsi="Times New Roman" w:cs="Times New Roman"/>
          <w:sz w:val="20"/>
        </w:rPr>
        <w:t>oběma Smluvními stranami</w:t>
      </w:r>
      <w:r w:rsidRPr="00A2446D">
        <w:rPr>
          <w:rFonts w:ascii="Times New Roman" w:hAnsi="Times New Roman" w:cs="Times New Roman"/>
          <w:sz w:val="20"/>
        </w:rPr>
        <w:t xml:space="preserve">. </w:t>
      </w:r>
      <w:r w:rsidR="004C6BBC" w:rsidRPr="00A2446D">
        <w:rPr>
          <w:rFonts w:ascii="Times New Roman" w:hAnsi="Times New Roman" w:cs="Times New Roman"/>
          <w:sz w:val="20"/>
        </w:rPr>
        <w:t>Nedohodnou-li se Smluvní strany v rámci přejímacího řízení jinak, vyhotoví protokol</w:t>
      </w:r>
      <w:r w:rsidR="004C6BBC">
        <w:rPr>
          <w:rFonts w:ascii="Times New Roman" w:hAnsi="Times New Roman" w:cs="Times New Roman"/>
          <w:sz w:val="20"/>
        </w:rPr>
        <w:t>y dle tohoto odstavce Smlouvy</w:t>
      </w:r>
      <w:r w:rsidR="004C6BBC" w:rsidRPr="00A2446D">
        <w:rPr>
          <w:rFonts w:ascii="Times New Roman" w:hAnsi="Times New Roman" w:cs="Times New Roman"/>
          <w:sz w:val="20"/>
        </w:rPr>
        <w:t xml:space="preserve"> Zhotovitel.</w:t>
      </w:r>
    </w:p>
    <w:p w14:paraId="5D5C6C31" w14:textId="135B9B69" w:rsidR="00676587" w:rsidRPr="00A2446D" w:rsidRDefault="00676587" w:rsidP="00CB2694">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Dílo</w:t>
      </w:r>
      <w:r w:rsidR="00623945">
        <w:rPr>
          <w:rFonts w:ascii="Times New Roman" w:hAnsi="Times New Roman" w:cs="Times New Roman"/>
          <w:sz w:val="20"/>
        </w:rPr>
        <w:t xml:space="preserve"> či část</w:t>
      </w:r>
      <w:r w:rsidRPr="00A2446D">
        <w:rPr>
          <w:rFonts w:ascii="Times New Roman" w:hAnsi="Times New Roman" w:cs="Times New Roman"/>
          <w:sz w:val="20"/>
        </w:rPr>
        <w:t>, které není řádně dokončeno, není Objednatel povinen převzít. Za nedokončené Dílo</w:t>
      </w:r>
      <w:r w:rsidR="00470454">
        <w:rPr>
          <w:rFonts w:ascii="Times New Roman" w:hAnsi="Times New Roman" w:cs="Times New Roman"/>
          <w:sz w:val="20"/>
        </w:rPr>
        <w:t xml:space="preserve"> či část</w:t>
      </w:r>
      <w:r w:rsidRPr="00A2446D">
        <w:rPr>
          <w:rFonts w:ascii="Times New Roman" w:hAnsi="Times New Roman" w:cs="Times New Roman"/>
          <w:sz w:val="20"/>
        </w:rPr>
        <w:t xml:space="preserve"> se považuje Dílo</w:t>
      </w:r>
      <w:r w:rsidR="00D67AA7">
        <w:rPr>
          <w:rFonts w:ascii="Times New Roman" w:hAnsi="Times New Roman" w:cs="Times New Roman"/>
          <w:sz w:val="20"/>
        </w:rPr>
        <w:t xml:space="preserve"> či část </w:t>
      </w:r>
      <w:r w:rsidRPr="00A2446D">
        <w:rPr>
          <w:rFonts w:ascii="Times New Roman" w:hAnsi="Times New Roman" w:cs="Times New Roman"/>
          <w:sz w:val="20"/>
        </w:rPr>
        <w:t>i v případě, že dosažené výsledky nebudou odpovídat hodnotám a kritériím uvedeným v </w:t>
      </w:r>
      <w:r w:rsidR="00D67AA7">
        <w:rPr>
          <w:rFonts w:ascii="Times New Roman" w:hAnsi="Times New Roman" w:cs="Times New Roman"/>
          <w:sz w:val="20"/>
        </w:rPr>
        <w:t>Projektové</w:t>
      </w:r>
      <w:r w:rsidRPr="00A2446D">
        <w:rPr>
          <w:rFonts w:ascii="Times New Roman" w:hAnsi="Times New Roman" w:cs="Times New Roman"/>
          <w:sz w:val="20"/>
        </w:rPr>
        <w:t xml:space="preserve"> dokumentaci</w:t>
      </w:r>
      <w:r w:rsidR="004C6BBC">
        <w:rPr>
          <w:rFonts w:ascii="Times New Roman" w:hAnsi="Times New Roman" w:cs="Times New Roman"/>
          <w:sz w:val="20"/>
        </w:rPr>
        <w:t xml:space="preserve"> a </w:t>
      </w:r>
      <w:r w:rsidRPr="00A2446D">
        <w:rPr>
          <w:rFonts w:ascii="Times New Roman" w:hAnsi="Times New Roman" w:cs="Times New Roman"/>
          <w:sz w:val="20"/>
        </w:rPr>
        <w:t xml:space="preserve">platným právním předpisům včetně technických norem dle této Smlouvy. Objednatel nepřevezme </w:t>
      </w:r>
      <w:r w:rsidR="00345C1C">
        <w:rPr>
          <w:rFonts w:ascii="Times New Roman" w:hAnsi="Times New Roman" w:cs="Times New Roman"/>
          <w:sz w:val="20"/>
        </w:rPr>
        <w:t>D</w:t>
      </w:r>
      <w:r w:rsidRPr="00A2446D">
        <w:rPr>
          <w:rFonts w:ascii="Times New Roman" w:hAnsi="Times New Roman" w:cs="Times New Roman"/>
          <w:sz w:val="20"/>
        </w:rPr>
        <w:t>ílo</w:t>
      </w:r>
      <w:r w:rsidR="00CD449F">
        <w:rPr>
          <w:rFonts w:ascii="Times New Roman" w:hAnsi="Times New Roman" w:cs="Times New Roman"/>
          <w:sz w:val="20"/>
        </w:rPr>
        <w:t xml:space="preserve"> či část </w:t>
      </w:r>
      <w:r w:rsidR="00CD449F" w:rsidRPr="00A2446D">
        <w:rPr>
          <w:rFonts w:ascii="Times New Roman" w:hAnsi="Times New Roman" w:cs="Times New Roman"/>
          <w:sz w:val="20"/>
        </w:rPr>
        <w:t>obsahující</w:t>
      </w:r>
      <w:r w:rsidRPr="00A2446D">
        <w:rPr>
          <w:rFonts w:ascii="Times New Roman" w:hAnsi="Times New Roman" w:cs="Times New Roman"/>
          <w:sz w:val="20"/>
        </w:rPr>
        <w:t xml:space="preserve"> vady a nedodělky bránící užívání Díla</w:t>
      </w:r>
      <w:r w:rsidR="00CD449F">
        <w:rPr>
          <w:rFonts w:ascii="Times New Roman" w:hAnsi="Times New Roman" w:cs="Times New Roman"/>
          <w:sz w:val="20"/>
        </w:rPr>
        <w:t xml:space="preserve"> či část</w:t>
      </w:r>
      <w:r w:rsidRPr="00A2446D">
        <w:rPr>
          <w:rFonts w:ascii="Times New Roman" w:hAnsi="Times New Roman" w:cs="Times New Roman"/>
          <w:sz w:val="20"/>
        </w:rPr>
        <w:t xml:space="preserve">. </w:t>
      </w:r>
    </w:p>
    <w:p w14:paraId="3DAF6E64" w14:textId="5533DB54" w:rsidR="00676587" w:rsidRPr="00A2446D" w:rsidRDefault="00273DAF" w:rsidP="00B36C68">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K přejímce D</w:t>
      </w:r>
      <w:r w:rsidR="00676587" w:rsidRPr="00A2446D">
        <w:rPr>
          <w:rFonts w:ascii="Times New Roman" w:hAnsi="Times New Roman" w:cs="Times New Roman"/>
          <w:sz w:val="20"/>
        </w:rPr>
        <w:t xml:space="preserve">íla </w:t>
      </w:r>
      <w:r w:rsidR="00CD449F">
        <w:rPr>
          <w:rFonts w:ascii="Times New Roman" w:hAnsi="Times New Roman" w:cs="Times New Roman"/>
          <w:sz w:val="20"/>
        </w:rPr>
        <w:t xml:space="preserve">či část </w:t>
      </w:r>
      <w:r w:rsidR="00676587" w:rsidRPr="00A2446D">
        <w:rPr>
          <w:rFonts w:ascii="Times New Roman" w:hAnsi="Times New Roman" w:cs="Times New Roman"/>
          <w:sz w:val="20"/>
        </w:rPr>
        <w:t xml:space="preserve">je Zhotovitel povinen Objednateli předložit </w:t>
      </w:r>
      <w:r w:rsidR="000B4C6D">
        <w:rPr>
          <w:rFonts w:ascii="Times New Roman" w:hAnsi="Times New Roman" w:cs="Times New Roman"/>
          <w:sz w:val="20"/>
        </w:rPr>
        <w:t>veškeré doklady potřebné k předání Díla</w:t>
      </w:r>
      <w:r w:rsidR="00CD449F">
        <w:rPr>
          <w:rFonts w:ascii="Times New Roman" w:hAnsi="Times New Roman" w:cs="Times New Roman"/>
          <w:sz w:val="20"/>
        </w:rPr>
        <w:t xml:space="preserve"> či část</w:t>
      </w:r>
      <w:r w:rsidR="00C127EE">
        <w:rPr>
          <w:rFonts w:ascii="Times New Roman" w:hAnsi="Times New Roman" w:cs="Times New Roman"/>
          <w:sz w:val="20"/>
        </w:rPr>
        <w:t xml:space="preserve">. </w:t>
      </w:r>
      <w:r w:rsidR="00C127EE" w:rsidRPr="00A2446D">
        <w:rPr>
          <w:rFonts w:ascii="Times New Roman" w:hAnsi="Times New Roman" w:cs="Times New Roman"/>
          <w:sz w:val="20"/>
        </w:rPr>
        <w:t xml:space="preserve">Nedoloží-li Zhotovitel sjednané doklady, </w:t>
      </w:r>
      <w:r w:rsidR="00C127EE">
        <w:rPr>
          <w:rFonts w:ascii="Times New Roman" w:hAnsi="Times New Roman" w:cs="Times New Roman"/>
          <w:sz w:val="20"/>
        </w:rPr>
        <w:t>není Objednatel povinen Dílo</w:t>
      </w:r>
      <w:r w:rsidR="00CD449F">
        <w:rPr>
          <w:rFonts w:ascii="Times New Roman" w:hAnsi="Times New Roman" w:cs="Times New Roman"/>
          <w:sz w:val="20"/>
        </w:rPr>
        <w:t xml:space="preserve"> či část</w:t>
      </w:r>
      <w:r w:rsidR="00C127EE">
        <w:rPr>
          <w:rFonts w:ascii="Times New Roman" w:hAnsi="Times New Roman" w:cs="Times New Roman"/>
          <w:sz w:val="20"/>
        </w:rPr>
        <w:t xml:space="preserve"> převzít</w:t>
      </w:r>
      <w:r w:rsidR="000B4C6D">
        <w:rPr>
          <w:rFonts w:ascii="Times New Roman" w:hAnsi="Times New Roman" w:cs="Times New Roman"/>
          <w:sz w:val="20"/>
        </w:rPr>
        <w:t xml:space="preserve">. Jedná se zejména, nikoliv však pouze, o </w:t>
      </w:r>
      <w:r w:rsidR="00676587" w:rsidRPr="00A2446D">
        <w:rPr>
          <w:rFonts w:ascii="Times New Roman" w:hAnsi="Times New Roman" w:cs="Times New Roman"/>
          <w:sz w:val="20"/>
        </w:rPr>
        <w:t xml:space="preserve">následující doklady </w:t>
      </w:r>
      <w:r w:rsidR="00827E17">
        <w:rPr>
          <w:rFonts w:ascii="Times New Roman" w:hAnsi="Times New Roman" w:cs="Times New Roman"/>
          <w:sz w:val="20"/>
        </w:rPr>
        <w:t>elektronicky ve formátu .</w:t>
      </w:r>
      <w:proofErr w:type="spellStart"/>
      <w:r w:rsidR="00827E17">
        <w:rPr>
          <w:rFonts w:ascii="Times New Roman" w:hAnsi="Times New Roman" w:cs="Times New Roman"/>
          <w:sz w:val="20"/>
        </w:rPr>
        <w:t>pdf</w:t>
      </w:r>
      <w:proofErr w:type="spellEnd"/>
      <w:r w:rsidR="00676587" w:rsidRPr="00A2446D">
        <w:rPr>
          <w:rFonts w:ascii="Times New Roman" w:hAnsi="Times New Roman" w:cs="Times New Roman"/>
          <w:sz w:val="20"/>
        </w:rPr>
        <w:t>, pokud není uvedeno jinak:</w:t>
      </w:r>
    </w:p>
    <w:p w14:paraId="0E2ABCF6" w14:textId="77777777" w:rsidR="00F23BD8" w:rsidRPr="00F23BD8" w:rsidRDefault="00F23BD8" w:rsidP="00F23BD8">
      <w:pPr>
        <w:pStyle w:val="Zkladntext"/>
        <w:numPr>
          <w:ilvl w:val="2"/>
          <w:numId w:val="5"/>
        </w:numPr>
        <w:spacing w:before="120" w:after="120" w:line="276" w:lineRule="auto"/>
        <w:jc w:val="both"/>
        <w:rPr>
          <w:rFonts w:ascii="Times New Roman" w:hAnsi="Times New Roman" w:cs="Times New Roman"/>
          <w:sz w:val="20"/>
        </w:rPr>
      </w:pPr>
      <w:r w:rsidRPr="00F23BD8">
        <w:rPr>
          <w:rFonts w:ascii="Times New Roman" w:hAnsi="Times New Roman" w:cs="Times New Roman"/>
          <w:sz w:val="20"/>
        </w:rPr>
        <w:t>technické listy</w:t>
      </w:r>
      <w:r w:rsidR="007A45C4">
        <w:rPr>
          <w:rFonts w:ascii="Times New Roman" w:hAnsi="Times New Roman" w:cs="Times New Roman"/>
          <w:sz w:val="20"/>
        </w:rPr>
        <w:t>, příp.</w:t>
      </w:r>
      <w:r w:rsidRPr="00F23BD8">
        <w:rPr>
          <w:rFonts w:ascii="Times New Roman" w:hAnsi="Times New Roman" w:cs="Times New Roman"/>
          <w:sz w:val="20"/>
        </w:rPr>
        <w:t xml:space="preserve"> osvědčení použitých </w:t>
      </w:r>
      <w:r w:rsidR="007A45C4">
        <w:rPr>
          <w:rFonts w:ascii="Times New Roman" w:hAnsi="Times New Roman" w:cs="Times New Roman"/>
          <w:sz w:val="20"/>
        </w:rPr>
        <w:t xml:space="preserve">výrobků a </w:t>
      </w:r>
      <w:r w:rsidRPr="00F23BD8">
        <w:rPr>
          <w:rFonts w:ascii="Times New Roman" w:hAnsi="Times New Roman" w:cs="Times New Roman"/>
          <w:sz w:val="20"/>
        </w:rPr>
        <w:t>materiálů</w:t>
      </w:r>
      <w:r>
        <w:rPr>
          <w:rFonts w:ascii="Times New Roman" w:hAnsi="Times New Roman" w:cs="Times New Roman"/>
          <w:sz w:val="20"/>
        </w:rPr>
        <w:t>.</w:t>
      </w:r>
    </w:p>
    <w:p w14:paraId="189FD98C" w14:textId="77777777" w:rsidR="002C00BE" w:rsidRDefault="00F23BD8" w:rsidP="00F23BD8">
      <w:pPr>
        <w:pStyle w:val="Zkladntext"/>
        <w:numPr>
          <w:ilvl w:val="2"/>
          <w:numId w:val="5"/>
        </w:numPr>
        <w:spacing w:before="120" w:after="120" w:line="276" w:lineRule="auto"/>
        <w:jc w:val="both"/>
        <w:rPr>
          <w:rFonts w:ascii="Times New Roman" w:hAnsi="Times New Roman" w:cs="Times New Roman"/>
          <w:sz w:val="20"/>
        </w:rPr>
      </w:pPr>
      <w:r w:rsidRPr="00F23BD8">
        <w:rPr>
          <w:rFonts w:ascii="Times New Roman" w:hAnsi="Times New Roman" w:cs="Times New Roman"/>
          <w:sz w:val="20"/>
        </w:rPr>
        <w:t>návody k</w:t>
      </w:r>
      <w:r>
        <w:rPr>
          <w:rFonts w:ascii="Times New Roman" w:hAnsi="Times New Roman" w:cs="Times New Roman"/>
          <w:sz w:val="20"/>
        </w:rPr>
        <w:t> </w:t>
      </w:r>
      <w:r w:rsidRPr="00F23BD8">
        <w:rPr>
          <w:rFonts w:ascii="Times New Roman" w:hAnsi="Times New Roman" w:cs="Times New Roman"/>
          <w:sz w:val="20"/>
        </w:rPr>
        <w:t>použití</w:t>
      </w:r>
      <w:r w:rsidR="006A6ADC">
        <w:rPr>
          <w:rFonts w:ascii="Times New Roman" w:hAnsi="Times New Roman" w:cs="Times New Roman"/>
          <w:sz w:val="20"/>
        </w:rPr>
        <w:t xml:space="preserve"> v českém jazyce</w:t>
      </w:r>
      <w:r w:rsidR="002C00BE">
        <w:rPr>
          <w:rFonts w:ascii="Times New Roman" w:hAnsi="Times New Roman" w:cs="Times New Roman"/>
          <w:sz w:val="20"/>
        </w:rPr>
        <w:t>,</w:t>
      </w:r>
    </w:p>
    <w:p w14:paraId="4769A1D5" w14:textId="77777777" w:rsidR="004C6BBC" w:rsidRDefault="004C6BBC" w:rsidP="00F23BD8">
      <w:pPr>
        <w:pStyle w:val="Zkladntext"/>
        <w:numPr>
          <w:ilvl w:val="2"/>
          <w:numId w:val="5"/>
        </w:numPr>
        <w:spacing w:before="120" w:after="120" w:line="276" w:lineRule="auto"/>
        <w:jc w:val="both"/>
        <w:rPr>
          <w:rFonts w:ascii="Times New Roman" w:hAnsi="Times New Roman" w:cs="Times New Roman"/>
          <w:sz w:val="20"/>
        </w:rPr>
      </w:pPr>
      <w:r>
        <w:rPr>
          <w:rFonts w:ascii="Times New Roman" w:hAnsi="Times New Roman" w:cs="Times New Roman"/>
          <w:sz w:val="20"/>
        </w:rPr>
        <w:t>pokyny pro údržbu,</w:t>
      </w:r>
    </w:p>
    <w:p w14:paraId="3A723747" w14:textId="77777777" w:rsidR="000B4C6D" w:rsidRDefault="004C6BBC" w:rsidP="00F23BD8">
      <w:pPr>
        <w:pStyle w:val="Zkladntext"/>
        <w:numPr>
          <w:ilvl w:val="2"/>
          <w:numId w:val="5"/>
        </w:numPr>
        <w:spacing w:before="120" w:after="120" w:line="276" w:lineRule="auto"/>
        <w:jc w:val="both"/>
        <w:rPr>
          <w:rFonts w:ascii="Times New Roman" w:hAnsi="Times New Roman" w:cs="Times New Roman"/>
          <w:sz w:val="20"/>
        </w:rPr>
      </w:pPr>
      <w:r>
        <w:rPr>
          <w:rFonts w:ascii="Times New Roman" w:hAnsi="Times New Roman" w:cs="Times New Roman"/>
          <w:sz w:val="20"/>
        </w:rPr>
        <w:t>záruční listy k technologickým zařízením.</w:t>
      </w:r>
    </w:p>
    <w:p w14:paraId="1176BFFC" w14:textId="7A06154E" w:rsidR="004F5238" w:rsidRPr="00DE1CD0" w:rsidRDefault="004F5238" w:rsidP="00DE1CD0">
      <w:pPr>
        <w:pStyle w:val="Zkladntext"/>
        <w:numPr>
          <w:ilvl w:val="2"/>
          <w:numId w:val="5"/>
        </w:numPr>
        <w:spacing w:before="120" w:after="120" w:line="276" w:lineRule="auto"/>
        <w:jc w:val="both"/>
        <w:rPr>
          <w:rFonts w:ascii="Times New Roman" w:hAnsi="Times New Roman" w:cs="Times New Roman"/>
          <w:sz w:val="20"/>
        </w:rPr>
      </w:pPr>
      <w:r>
        <w:rPr>
          <w:rFonts w:ascii="Times New Roman" w:hAnsi="Times New Roman" w:cs="Times New Roman"/>
          <w:sz w:val="20"/>
        </w:rPr>
        <w:t>zápis o vyzkoušení smontovaného zařízení, případně o provedených revizích</w:t>
      </w:r>
      <w:r w:rsidR="00980E58">
        <w:rPr>
          <w:rFonts w:ascii="Times New Roman" w:hAnsi="Times New Roman" w:cs="Times New Roman"/>
          <w:sz w:val="20"/>
        </w:rPr>
        <w:t>,</w:t>
      </w:r>
      <w:r>
        <w:rPr>
          <w:rFonts w:ascii="Times New Roman" w:hAnsi="Times New Roman" w:cs="Times New Roman"/>
          <w:sz w:val="20"/>
        </w:rPr>
        <w:t xml:space="preserve"> pokud jsou relevantní</w:t>
      </w:r>
    </w:p>
    <w:p w14:paraId="4ABF82E6" w14:textId="4DC352E0" w:rsidR="00676587" w:rsidRPr="00AE5606" w:rsidRDefault="00676587" w:rsidP="00DE1CD0">
      <w:pPr>
        <w:pStyle w:val="Zkladntext"/>
        <w:numPr>
          <w:ilvl w:val="1"/>
          <w:numId w:val="5"/>
        </w:numPr>
        <w:tabs>
          <w:tab w:val="clear" w:pos="454"/>
          <w:tab w:val="num" w:pos="567"/>
        </w:tabs>
        <w:spacing w:before="120" w:after="120" w:line="276" w:lineRule="auto"/>
        <w:jc w:val="both"/>
        <w:rPr>
          <w:rFonts w:ascii="Times New Roman" w:hAnsi="Times New Roman" w:cs="Times New Roman"/>
          <w:sz w:val="20"/>
        </w:rPr>
      </w:pPr>
      <w:r w:rsidRPr="00A2446D">
        <w:rPr>
          <w:rFonts w:ascii="Times New Roman" w:hAnsi="Times New Roman" w:cs="Times New Roman"/>
          <w:sz w:val="20"/>
        </w:rPr>
        <w:t>Odmítne-li Obj</w:t>
      </w:r>
      <w:r w:rsidR="00273DAF" w:rsidRPr="00A2446D">
        <w:rPr>
          <w:rFonts w:ascii="Times New Roman" w:hAnsi="Times New Roman" w:cs="Times New Roman"/>
          <w:sz w:val="20"/>
        </w:rPr>
        <w:t>ednatel řádně a včas zhotovené D</w:t>
      </w:r>
      <w:r w:rsidRPr="00A2446D">
        <w:rPr>
          <w:rFonts w:ascii="Times New Roman" w:hAnsi="Times New Roman" w:cs="Times New Roman"/>
          <w:sz w:val="20"/>
        </w:rPr>
        <w:t>ílo</w:t>
      </w:r>
      <w:r w:rsidR="00556F7F">
        <w:rPr>
          <w:rFonts w:ascii="Times New Roman" w:hAnsi="Times New Roman" w:cs="Times New Roman"/>
          <w:sz w:val="20"/>
        </w:rPr>
        <w:t xml:space="preserve"> či část </w:t>
      </w:r>
      <w:r w:rsidR="00556F7F" w:rsidRPr="00A2446D">
        <w:rPr>
          <w:rFonts w:ascii="Times New Roman" w:hAnsi="Times New Roman" w:cs="Times New Roman"/>
          <w:sz w:val="20"/>
        </w:rPr>
        <w:t>převzít</w:t>
      </w:r>
      <w:r w:rsidRPr="00A2446D">
        <w:rPr>
          <w:rFonts w:ascii="Times New Roman" w:hAnsi="Times New Roman" w:cs="Times New Roman"/>
          <w:sz w:val="20"/>
        </w:rPr>
        <w:t xml:space="preserve"> nebo nedojde-li k dohodě o předání Díla</w:t>
      </w:r>
      <w:r w:rsidR="00556F7F">
        <w:rPr>
          <w:rFonts w:ascii="Times New Roman" w:hAnsi="Times New Roman" w:cs="Times New Roman"/>
          <w:sz w:val="20"/>
        </w:rPr>
        <w:t xml:space="preserve"> či část</w:t>
      </w:r>
      <w:r w:rsidRPr="00A2446D">
        <w:rPr>
          <w:rFonts w:ascii="Times New Roman" w:hAnsi="Times New Roman" w:cs="Times New Roman"/>
          <w:sz w:val="20"/>
        </w:rPr>
        <w:t>, sepíšou strany o tom zápis, v němž uvedou svá stanoviska. Zhotovitel není v prodlení, jestliže Objednatel odmítl bezdůvodně převzít řádně zhotovené Dílo</w:t>
      </w:r>
      <w:r w:rsidR="00556F7F">
        <w:rPr>
          <w:rFonts w:ascii="Times New Roman" w:hAnsi="Times New Roman" w:cs="Times New Roman"/>
          <w:sz w:val="20"/>
        </w:rPr>
        <w:t xml:space="preserve"> či část</w:t>
      </w:r>
      <w:r w:rsidRPr="00A2446D">
        <w:rPr>
          <w:rFonts w:ascii="Times New Roman" w:hAnsi="Times New Roman" w:cs="Times New Roman"/>
          <w:sz w:val="20"/>
        </w:rPr>
        <w:t>.</w:t>
      </w:r>
    </w:p>
    <w:p w14:paraId="300D7ECF" w14:textId="77777777" w:rsidR="00676587" w:rsidRPr="00A2446D" w:rsidRDefault="00676587" w:rsidP="00A2446D">
      <w:pPr>
        <w:pStyle w:val="Zkladntext"/>
        <w:numPr>
          <w:ilvl w:val="0"/>
          <w:numId w:val="5"/>
        </w:numPr>
        <w:spacing w:before="240" w:after="120" w:line="276" w:lineRule="auto"/>
        <w:jc w:val="both"/>
        <w:rPr>
          <w:rFonts w:ascii="Times New Roman" w:hAnsi="Times New Roman" w:cs="Times New Roman"/>
          <w:b/>
          <w:sz w:val="20"/>
        </w:rPr>
      </w:pPr>
      <w:r w:rsidRPr="00A2446D">
        <w:rPr>
          <w:rFonts w:ascii="Times New Roman" w:hAnsi="Times New Roman" w:cs="Times New Roman"/>
          <w:b/>
          <w:sz w:val="20"/>
        </w:rPr>
        <w:t>ODPOVĚDNOST ZA VADY, ZÁRUČNÍ PODMÍNKY</w:t>
      </w:r>
    </w:p>
    <w:p w14:paraId="10C68918" w14:textId="654D08F3" w:rsidR="00676587" w:rsidRPr="00A2446D" w:rsidRDefault="00676587" w:rsidP="00701A13">
      <w:pPr>
        <w:pStyle w:val="Zkladntext"/>
        <w:numPr>
          <w:ilvl w:val="1"/>
          <w:numId w:val="5"/>
        </w:numPr>
        <w:tabs>
          <w:tab w:val="clear" w:pos="454"/>
        </w:tabs>
        <w:spacing w:before="120" w:after="120" w:line="276" w:lineRule="auto"/>
        <w:ind w:left="426" w:hanging="426"/>
        <w:jc w:val="both"/>
        <w:rPr>
          <w:rFonts w:ascii="Times New Roman" w:hAnsi="Times New Roman" w:cs="Times New Roman"/>
          <w:sz w:val="20"/>
        </w:rPr>
      </w:pPr>
      <w:r w:rsidRPr="00A2446D">
        <w:rPr>
          <w:rFonts w:ascii="Times New Roman" w:hAnsi="Times New Roman" w:cs="Times New Roman"/>
          <w:sz w:val="20"/>
        </w:rPr>
        <w:t xml:space="preserve">Zhotovitel nese nebezpečí škody na Díle </w:t>
      </w:r>
      <w:r w:rsidR="002708D9" w:rsidRPr="00A2446D">
        <w:rPr>
          <w:rFonts w:ascii="Times New Roman" w:hAnsi="Times New Roman" w:cs="Times New Roman"/>
          <w:sz w:val="20"/>
        </w:rPr>
        <w:t xml:space="preserve">od </w:t>
      </w:r>
      <w:r w:rsidR="009A4FBB">
        <w:rPr>
          <w:rFonts w:ascii="Times New Roman" w:hAnsi="Times New Roman" w:cs="Times New Roman"/>
          <w:sz w:val="20"/>
        </w:rPr>
        <w:t>podpisu Smlouvy</w:t>
      </w:r>
      <w:r w:rsidR="007D7B02">
        <w:rPr>
          <w:rFonts w:ascii="Times New Roman" w:hAnsi="Times New Roman" w:cs="Times New Roman"/>
          <w:sz w:val="20"/>
        </w:rPr>
        <w:t xml:space="preserve"> </w:t>
      </w:r>
      <w:r w:rsidRPr="00A2446D">
        <w:rPr>
          <w:rFonts w:ascii="Times New Roman" w:hAnsi="Times New Roman" w:cs="Times New Roman"/>
          <w:sz w:val="20"/>
        </w:rPr>
        <w:t>až do doby protokolárního předání Díla jako celku Objednatelem. Zhotovitel nese do doby protokolárního předání Díla nebezpečí škody (ztráty) na veškerých materiálech, hmotách a zařízeních, které používá a použije k provedení Díla.</w:t>
      </w:r>
    </w:p>
    <w:p w14:paraId="2B86128B" w14:textId="77777777" w:rsidR="007A6DD7" w:rsidRDefault="007A6DD7" w:rsidP="00701A13">
      <w:pPr>
        <w:pStyle w:val="Zkladntext"/>
        <w:numPr>
          <w:ilvl w:val="1"/>
          <w:numId w:val="5"/>
        </w:numPr>
        <w:tabs>
          <w:tab w:val="clear" w:pos="454"/>
        </w:tabs>
        <w:spacing w:before="120" w:after="120" w:line="276" w:lineRule="auto"/>
        <w:ind w:left="426" w:hanging="426"/>
        <w:jc w:val="both"/>
        <w:rPr>
          <w:rFonts w:ascii="Times New Roman" w:hAnsi="Times New Roman" w:cs="Times New Roman"/>
          <w:sz w:val="20"/>
        </w:rPr>
      </w:pPr>
      <w:r>
        <w:rPr>
          <w:rFonts w:ascii="Times New Roman" w:hAnsi="Times New Roman" w:cs="Times New Roman"/>
          <w:sz w:val="20"/>
        </w:rPr>
        <w:lastRenderedPageBreak/>
        <w:t>Objednatel je od počátku vlastníkem zhotovovaného Díla. Jednotlivé věci, které Zhotovitel opatřil k provedení Díla, se stanou majetkem Objednatele od okamžiku jejich zabudování do Díla. Zhotovitel je povinen ve smlouvách se svými poddodavateli</w:t>
      </w:r>
      <w:r w:rsidR="000A7362">
        <w:rPr>
          <w:rFonts w:ascii="Times New Roman" w:hAnsi="Times New Roman" w:cs="Times New Roman"/>
          <w:sz w:val="20"/>
        </w:rPr>
        <w:t xml:space="preserve"> toto ujednání respektovat tak, aby Objednatel takto vlastnictví mohl nabývat</w:t>
      </w:r>
      <w:r>
        <w:rPr>
          <w:rFonts w:ascii="Times New Roman" w:hAnsi="Times New Roman" w:cs="Times New Roman"/>
          <w:sz w:val="20"/>
        </w:rPr>
        <w:t xml:space="preserve">. </w:t>
      </w:r>
      <w:r w:rsidR="000A7362">
        <w:rPr>
          <w:rFonts w:ascii="Times New Roman" w:hAnsi="Times New Roman" w:cs="Times New Roman"/>
          <w:sz w:val="20"/>
        </w:rPr>
        <w:t xml:space="preserve">Splnění této povinnosti je zajištěno zárukou za provedení Díla. </w:t>
      </w:r>
      <w:r>
        <w:rPr>
          <w:rFonts w:ascii="Times New Roman" w:hAnsi="Times New Roman" w:cs="Times New Roman"/>
          <w:sz w:val="20"/>
        </w:rPr>
        <w:t xml:space="preserve">V případě porušení tohoto ustanovení je Objednatel bez dalšího oprávněn od Smlouvy odstoupit. </w:t>
      </w:r>
    </w:p>
    <w:p w14:paraId="51823A82" w14:textId="77777777" w:rsidR="00676587" w:rsidRDefault="00676587" w:rsidP="00701A13">
      <w:pPr>
        <w:pStyle w:val="Zkladntext"/>
        <w:numPr>
          <w:ilvl w:val="1"/>
          <w:numId w:val="5"/>
        </w:numPr>
        <w:tabs>
          <w:tab w:val="clear" w:pos="454"/>
        </w:tabs>
        <w:spacing w:before="120" w:after="120" w:line="276" w:lineRule="auto"/>
        <w:ind w:left="426" w:hanging="426"/>
        <w:jc w:val="both"/>
        <w:rPr>
          <w:rFonts w:ascii="Times New Roman" w:hAnsi="Times New Roman" w:cs="Times New Roman"/>
          <w:sz w:val="20"/>
        </w:rPr>
      </w:pPr>
      <w:r w:rsidRPr="00A2446D">
        <w:rPr>
          <w:rFonts w:ascii="Times New Roman" w:hAnsi="Times New Roman" w:cs="Times New Roman"/>
          <w:sz w:val="20"/>
        </w:rPr>
        <w:t xml:space="preserve">Zhotovitel poskytuje Objednateli záruku, že veškeré dodané zboží, zařízení a materiály, provedené montážní práce a poskytnuté služby budou prosty jakýchkoliv vad a </w:t>
      </w:r>
      <w:r w:rsidR="007B5F39" w:rsidRPr="00A2446D">
        <w:rPr>
          <w:rFonts w:ascii="Times New Roman" w:hAnsi="Times New Roman" w:cs="Times New Roman"/>
          <w:sz w:val="20"/>
        </w:rPr>
        <w:t>Z</w:t>
      </w:r>
      <w:r w:rsidRPr="00A2446D">
        <w:rPr>
          <w:rFonts w:ascii="Times New Roman" w:hAnsi="Times New Roman" w:cs="Times New Roman"/>
          <w:sz w:val="20"/>
        </w:rPr>
        <w:t>hotovitel bez zbytečného prodlení a na své vlastní náklady provede znovu tyto činnos</w:t>
      </w:r>
      <w:r w:rsidR="00273DAF" w:rsidRPr="00A2446D">
        <w:rPr>
          <w:rFonts w:ascii="Times New Roman" w:hAnsi="Times New Roman" w:cs="Times New Roman"/>
          <w:sz w:val="20"/>
        </w:rPr>
        <w:t>ti a dodá znovu ty části D</w:t>
      </w:r>
      <w:r w:rsidRPr="00A2446D">
        <w:rPr>
          <w:rFonts w:ascii="Times New Roman" w:hAnsi="Times New Roman" w:cs="Times New Roman"/>
          <w:sz w:val="20"/>
        </w:rPr>
        <w:t>íla ne</w:t>
      </w:r>
      <w:r w:rsidR="00273DAF" w:rsidRPr="00A2446D">
        <w:rPr>
          <w:rFonts w:ascii="Times New Roman" w:hAnsi="Times New Roman" w:cs="Times New Roman"/>
          <w:sz w:val="20"/>
        </w:rPr>
        <w:t>bo opraví své činnosti a části D</w:t>
      </w:r>
      <w:r w:rsidRPr="00A2446D">
        <w:rPr>
          <w:rFonts w:ascii="Times New Roman" w:hAnsi="Times New Roman" w:cs="Times New Roman"/>
          <w:sz w:val="20"/>
        </w:rPr>
        <w:t>íla v míře potřebné k odstranění vad.</w:t>
      </w:r>
    </w:p>
    <w:p w14:paraId="0C0B692B" w14:textId="38266DBE" w:rsidR="000A7362" w:rsidRPr="000A7362" w:rsidRDefault="000A7362" w:rsidP="001B21AE">
      <w:pPr>
        <w:pStyle w:val="Zkladntext"/>
        <w:numPr>
          <w:ilvl w:val="1"/>
          <w:numId w:val="5"/>
        </w:numPr>
        <w:tabs>
          <w:tab w:val="clear" w:pos="454"/>
        </w:tabs>
        <w:spacing w:before="120" w:after="120" w:line="276" w:lineRule="auto"/>
        <w:ind w:left="426" w:hanging="426"/>
        <w:jc w:val="both"/>
        <w:rPr>
          <w:rFonts w:ascii="Times New Roman" w:hAnsi="Times New Roman" w:cs="Times New Roman"/>
          <w:sz w:val="20"/>
        </w:rPr>
      </w:pPr>
      <w:r w:rsidRPr="00A2446D">
        <w:rPr>
          <w:rFonts w:ascii="Times New Roman" w:hAnsi="Times New Roman" w:cs="Times New Roman"/>
          <w:sz w:val="20"/>
        </w:rPr>
        <w:t xml:space="preserve">Zhotovitel odpovídá za to, že Dílo má v době jeho předání Objednateli a po dobu záruční doby bude mít vlastnosti stanovené obecně závaznými předpisy, závaznými ustanoveními českých technických norem, </w:t>
      </w:r>
      <w:r w:rsidR="009502F7">
        <w:rPr>
          <w:rFonts w:ascii="Times New Roman" w:hAnsi="Times New Roman" w:cs="Times New Roman"/>
          <w:sz w:val="20"/>
        </w:rPr>
        <w:t>Projektovou</w:t>
      </w:r>
      <w:r w:rsidRPr="00A2446D">
        <w:rPr>
          <w:rFonts w:ascii="Times New Roman" w:hAnsi="Times New Roman" w:cs="Times New Roman"/>
          <w:sz w:val="20"/>
        </w:rPr>
        <w:t xml:space="preserve">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2CCE453A" w14:textId="3AA59AA3" w:rsidR="00676587" w:rsidRPr="00A2446D" w:rsidRDefault="00676587" w:rsidP="00D2525B">
      <w:pPr>
        <w:pStyle w:val="Zkladntext"/>
        <w:numPr>
          <w:ilvl w:val="1"/>
          <w:numId w:val="5"/>
        </w:numPr>
        <w:tabs>
          <w:tab w:val="clear" w:pos="454"/>
        </w:tabs>
        <w:spacing w:before="120" w:after="120" w:line="276" w:lineRule="auto"/>
        <w:ind w:left="426" w:hanging="426"/>
        <w:jc w:val="both"/>
        <w:rPr>
          <w:rFonts w:ascii="Times New Roman" w:hAnsi="Times New Roman" w:cs="Times New Roman"/>
          <w:sz w:val="20"/>
        </w:rPr>
      </w:pPr>
      <w:r w:rsidRPr="00A2446D">
        <w:rPr>
          <w:rFonts w:ascii="Times New Roman" w:hAnsi="Times New Roman" w:cs="Times New Roman"/>
          <w:sz w:val="20"/>
        </w:rPr>
        <w:t>Dílo má vady, jestliže jeho provedení neodpovídá výsledku určenému v </w:t>
      </w:r>
      <w:r w:rsidR="009502F7">
        <w:rPr>
          <w:rFonts w:ascii="Times New Roman" w:hAnsi="Times New Roman" w:cs="Times New Roman"/>
          <w:sz w:val="20"/>
        </w:rPr>
        <w:t>Projektové</w:t>
      </w:r>
      <w:r w:rsidRPr="00A2446D">
        <w:rPr>
          <w:rFonts w:ascii="Times New Roman" w:hAnsi="Times New Roman" w:cs="Times New Roman"/>
          <w:sz w:val="20"/>
        </w:rPr>
        <w:t xml:space="preserve"> dokumentaci nebo ve Smlouvě, popř. má takové vlastnosti, které mít nesmí nebo má takové vlastnosti, které brání</w:t>
      </w:r>
      <w:r w:rsidR="00273DAF" w:rsidRPr="00A2446D">
        <w:rPr>
          <w:rFonts w:ascii="Times New Roman" w:hAnsi="Times New Roman" w:cs="Times New Roman"/>
          <w:sz w:val="20"/>
        </w:rPr>
        <w:t xml:space="preserve"> řádnému a efektivnímu užívání D</w:t>
      </w:r>
      <w:r w:rsidRPr="00A2446D">
        <w:rPr>
          <w:rFonts w:ascii="Times New Roman" w:hAnsi="Times New Roman" w:cs="Times New Roman"/>
          <w:sz w:val="20"/>
        </w:rPr>
        <w:t>íla k</w:t>
      </w:r>
      <w:r w:rsidR="000B4C6D">
        <w:rPr>
          <w:rFonts w:ascii="Times New Roman" w:hAnsi="Times New Roman" w:cs="Times New Roman"/>
          <w:sz w:val="20"/>
        </w:rPr>
        <w:t> </w:t>
      </w:r>
      <w:r w:rsidRPr="00A2446D">
        <w:rPr>
          <w:rFonts w:ascii="Times New Roman" w:hAnsi="Times New Roman" w:cs="Times New Roman"/>
          <w:sz w:val="20"/>
        </w:rPr>
        <w:t>účelu</w:t>
      </w:r>
      <w:r w:rsidR="000B4C6D">
        <w:rPr>
          <w:rFonts w:ascii="Times New Roman" w:hAnsi="Times New Roman" w:cs="Times New Roman"/>
          <w:sz w:val="20"/>
        </w:rPr>
        <w:t>,</w:t>
      </w:r>
      <w:r w:rsidRPr="00A2446D">
        <w:rPr>
          <w:rFonts w:ascii="Times New Roman" w:hAnsi="Times New Roman" w:cs="Times New Roman"/>
          <w:sz w:val="20"/>
        </w:rPr>
        <w:t xml:space="preserve"> ke kterému je určeno.</w:t>
      </w:r>
    </w:p>
    <w:p w14:paraId="00429B2A" w14:textId="77777777" w:rsidR="00676587" w:rsidRPr="00CB4F18" w:rsidRDefault="00676587" w:rsidP="00E96B51">
      <w:pPr>
        <w:pStyle w:val="Zkladntext"/>
        <w:numPr>
          <w:ilvl w:val="1"/>
          <w:numId w:val="5"/>
        </w:numPr>
        <w:tabs>
          <w:tab w:val="clear" w:pos="454"/>
        </w:tabs>
        <w:spacing w:before="120" w:after="120" w:line="276" w:lineRule="auto"/>
        <w:ind w:left="426" w:hanging="426"/>
        <w:jc w:val="both"/>
        <w:rPr>
          <w:rFonts w:ascii="Times New Roman" w:hAnsi="Times New Roman" w:cs="Times New Roman"/>
          <w:sz w:val="20"/>
        </w:rPr>
      </w:pPr>
      <w:r w:rsidRPr="00A2446D">
        <w:rPr>
          <w:rFonts w:ascii="Times New Roman" w:hAnsi="Times New Roman" w:cs="Times New Roman"/>
          <w:sz w:val="20"/>
        </w:rPr>
        <w:t xml:space="preserve">Zhotovitel odpovídá za vady, které Dílo má v době jeho předání a které jsou uvedeny v protokolu o předání Díla, popřípadě v příloze k tomuto protokolu (vady zjevné). Zhotovitel dále odpovídá za vady, vzniklé po předání Díla, které vznikly </w:t>
      </w:r>
      <w:r w:rsidRPr="00CB4F18">
        <w:rPr>
          <w:rFonts w:ascii="Times New Roman" w:hAnsi="Times New Roman" w:cs="Times New Roman"/>
          <w:sz w:val="20"/>
        </w:rPr>
        <w:t>porušením právních povinností Zhotovitele, od</w:t>
      </w:r>
      <w:r w:rsidR="000B4C6D" w:rsidRPr="00CB4F18">
        <w:rPr>
          <w:rFonts w:ascii="Times New Roman" w:hAnsi="Times New Roman" w:cs="Times New Roman"/>
          <w:sz w:val="20"/>
        </w:rPr>
        <w:t>povídá též za vady, které mělo D</w:t>
      </w:r>
      <w:r w:rsidR="004F3A93" w:rsidRPr="00CB4F18">
        <w:rPr>
          <w:rFonts w:ascii="Times New Roman" w:hAnsi="Times New Roman" w:cs="Times New Roman"/>
          <w:sz w:val="20"/>
        </w:rPr>
        <w:t>í</w:t>
      </w:r>
      <w:r w:rsidRPr="00CB4F18">
        <w:rPr>
          <w:rFonts w:ascii="Times New Roman" w:hAnsi="Times New Roman" w:cs="Times New Roman"/>
          <w:sz w:val="20"/>
        </w:rPr>
        <w:t xml:space="preserve">lo v době předání, ale které se projevily až po </w:t>
      </w:r>
      <w:r w:rsidR="002460C5" w:rsidRPr="00CB4F18">
        <w:rPr>
          <w:rFonts w:ascii="Times New Roman" w:hAnsi="Times New Roman" w:cs="Times New Roman"/>
          <w:sz w:val="20"/>
        </w:rPr>
        <w:t xml:space="preserve">jeho předání </w:t>
      </w:r>
      <w:r w:rsidRPr="00CB4F18">
        <w:rPr>
          <w:rFonts w:ascii="Times New Roman" w:hAnsi="Times New Roman" w:cs="Times New Roman"/>
          <w:sz w:val="20"/>
        </w:rPr>
        <w:t>(vady skryté).</w:t>
      </w:r>
      <w:r w:rsidR="002460C5" w:rsidRPr="00CB4F18">
        <w:rPr>
          <w:rFonts w:ascii="Times New Roman" w:hAnsi="Times New Roman" w:cs="Times New Roman"/>
          <w:sz w:val="20"/>
        </w:rPr>
        <w:t xml:space="preserve"> Zhotovitel dále odpovídá za vady, které vzniknou po předání Díla činností Zhotovitele na Díle (například při odstraňování va</w:t>
      </w:r>
      <w:r w:rsidR="000B4C6D" w:rsidRPr="00CB4F18">
        <w:rPr>
          <w:rFonts w:ascii="Times New Roman" w:hAnsi="Times New Roman" w:cs="Times New Roman"/>
          <w:sz w:val="20"/>
        </w:rPr>
        <w:t>d a nedodělků, se kterými bylo D</w:t>
      </w:r>
      <w:r w:rsidR="002460C5" w:rsidRPr="00CB4F18">
        <w:rPr>
          <w:rFonts w:ascii="Times New Roman" w:hAnsi="Times New Roman" w:cs="Times New Roman"/>
          <w:sz w:val="20"/>
        </w:rPr>
        <w:t>ílo převzato a které jsou uvedeny v protokolu o předání Díla).</w:t>
      </w:r>
    </w:p>
    <w:p w14:paraId="16474C9D" w14:textId="5F5B3B3D" w:rsidR="00676587" w:rsidRPr="00D0298C" w:rsidRDefault="00676587" w:rsidP="00CE650E">
      <w:pPr>
        <w:pStyle w:val="Zkladntext"/>
        <w:numPr>
          <w:ilvl w:val="1"/>
          <w:numId w:val="5"/>
        </w:numPr>
        <w:tabs>
          <w:tab w:val="clear" w:pos="454"/>
        </w:tabs>
        <w:spacing w:before="120" w:after="120" w:line="276" w:lineRule="auto"/>
        <w:ind w:left="426" w:hanging="426"/>
        <w:jc w:val="both"/>
        <w:rPr>
          <w:rFonts w:ascii="Times New Roman" w:hAnsi="Times New Roman" w:cs="Times New Roman"/>
          <w:sz w:val="20"/>
        </w:rPr>
      </w:pPr>
      <w:bookmarkStart w:id="3" w:name="_Ref320796570"/>
      <w:bookmarkStart w:id="4" w:name="_Hlk176187046"/>
      <w:r w:rsidRPr="00D0298C">
        <w:rPr>
          <w:rFonts w:ascii="Times New Roman" w:hAnsi="Times New Roman" w:cs="Times New Roman"/>
          <w:sz w:val="20"/>
        </w:rPr>
        <w:t>Záruční doba na Dílo jako celek začíná běžet ode dne podpisu protokolu o předání Díla jako celku</w:t>
      </w:r>
      <w:r w:rsidR="002626DB" w:rsidRPr="00D0298C">
        <w:rPr>
          <w:rFonts w:ascii="Times New Roman" w:hAnsi="Times New Roman" w:cs="Times New Roman"/>
          <w:sz w:val="20"/>
        </w:rPr>
        <w:t>, popř. odstranění vad a nedodělků</w:t>
      </w:r>
      <w:bookmarkEnd w:id="3"/>
      <w:r w:rsidR="00CE650E">
        <w:rPr>
          <w:rFonts w:ascii="Times New Roman" w:hAnsi="Times New Roman" w:cs="Times New Roman"/>
          <w:sz w:val="20"/>
        </w:rPr>
        <w:t xml:space="preserve">. Délka záruční doby činí </w:t>
      </w:r>
      <w:r w:rsidR="00CE650E" w:rsidRPr="00CE650E">
        <w:rPr>
          <w:rFonts w:ascii="Times New Roman" w:hAnsi="Times New Roman" w:cs="Times New Roman"/>
          <w:sz w:val="20"/>
          <w:highlight w:val="yellow"/>
        </w:rPr>
        <w:t>DOPLNIT.</w:t>
      </w:r>
      <w:r w:rsidRPr="00D0298C">
        <w:rPr>
          <w:rFonts w:ascii="Times New Roman" w:hAnsi="Times New Roman" w:cs="Times New Roman"/>
          <w:sz w:val="20"/>
        </w:rPr>
        <w:t xml:space="preserve"> Záruční doba neběží po dobu, po kterou nemůže O</w:t>
      </w:r>
      <w:r w:rsidR="00273DAF" w:rsidRPr="00D0298C">
        <w:rPr>
          <w:rFonts w:ascii="Times New Roman" w:hAnsi="Times New Roman" w:cs="Times New Roman"/>
          <w:sz w:val="20"/>
        </w:rPr>
        <w:t>bjednatel D</w:t>
      </w:r>
      <w:r w:rsidRPr="00D0298C">
        <w:rPr>
          <w:rFonts w:ascii="Times New Roman" w:hAnsi="Times New Roman" w:cs="Times New Roman"/>
          <w:sz w:val="20"/>
        </w:rPr>
        <w:t>ílo užívat pro vady, za které odpovídá Zhotovitel</w:t>
      </w:r>
      <w:r w:rsidR="00EB678D" w:rsidRPr="00D0298C">
        <w:rPr>
          <w:rFonts w:ascii="Times New Roman" w:hAnsi="Times New Roman" w:cs="Times New Roman"/>
          <w:sz w:val="20"/>
        </w:rPr>
        <w:t>.</w:t>
      </w:r>
    </w:p>
    <w:bookmarkEnd w:id="4"/>
    <w:p w14:paraId="4852D8E9" w14:textId="1883BE0D" w:rsidR="007905C1" w:rsidRDefault="00676587" w:rsidP="00CE650E">
      <w:pPr>
        <w:pStyle w:val="Zkladntext"/>
        <w:numPr>
          <w:ilvl w:val="1"/>
          <w:numId w:val="5"/>
        </w:numPr>
        <w:tabs>
          <w:tab w:val="clear" w:pos="454"/>
        </w:tabs>
        <w:spacing w:before="120" w:after="120" w:line="276" w:lineRule="auto"/>
        <w:ind w:left="426" w:hanging="426"/>
        <w:jc w:val="both"/>
        <w:rPr>
          <w:rFonts w:ascii="Times New Roman" w:hAnsi="Times New Roman" w:cs="Times New Roman"/>
          <w:sz w:val="20"/>
        </w:rPr>
      </w:pPr>
      <w:r w:rsidRPr="00CB4F18">
        <w:rPr>
          <w:rFonts w:ascii="Times New Roman" w:hAnsi="Times New Roman" w:cs="Times New Roman"/>
          <w:sz w:val="20"/>
        </w:rPr>
        <w:t>Jestliže Objednatel zjistí během záruční doby jakékoli vady</w:t>
      </w:r>
      <w:r w:rsidR="000A7362" w:rsidRPr="00CB4F18">
        <w:rPr>
          <w:rFonts w:ascii="Times New Roman" w:hAnsi="Times New Roman" w:cs="Times New Roman"/>
          <w:sz w:val="20"/>
        </w:rPr>
        <w:t xml:space="preserve"> (včetně vad právních)</w:t>
      </w:r>
      <w:r w:rsidRPr="00CB4F18">
        <w:rPr>
          <w:rFonts w:ascii="Times New Roman" w:hAnsi="Times New Roman" w:cs="Times New Roman"/>
          <w:sz w:val="20"/>
        </w:rPr>
        <w:t xml:space="preserve"> na Díle nebo jeho části a zjistí, že Dílo neodpovídá smluvním podmínkám, sdělí zjištěné vady bez zbytečného odkladu písemně Zhotoviteli (dále jen „Reklamace“). </w:t>
      </w:r>
      <w:r w:rsidR="00A244CC" w:rsidRPr="00CB4F18">
        <w:rPr>
          <w:rFonts w:ascii="Times New Roman" w:hAnsi="Times New Roman" w:cs="Times New Roman"/>
          <w:sz w:val="20"/>
        </w:rPr>
        <w:t>Za písemnou R</w:t>
      </w:r>
      <w:r w:rsidR="00177D4D" w:rsidRPr="00CB4F18">
        <w:rPr>
          <w:rFonts w:ascii="Times New Roman" w:hAnsi="Times New Roman" w:cs="Times New Roman"/>
          <w:sz w:val="20"/>
        </w:rPr>
        <w:t>eklamaci a odpověď na ni je považována</w:t>
      </w:r>
      <w:r w:rsidR="00177D4D" w:rsidRPr="00AE5606">
        <w:rPr>
          <w:rFonts w:ascii="Times New Roman" w:hAnsi="Times New Roman" w:cs="Times New Roman"/>
          <w:sz w:val="20"/>
        </w:rPr>
        <w:t xml:space="preserve"> i reklamace či odpověď uplatněná a odeslaná e-mailem na adresy uvedené v této smlouvě. Tyto adresy jsou platné do doby, dokud jedna smluvní strana prokazatelně neoznámí druhé smluvní straně změnu </w:t>
      </w:r>
      <w:r w:rsidR="00AE5606">
        <w:rPr>
          <w:rFonts w:ascii="Times New Roman" w:hAnsi="Times New Roman" w:cs="Times New Roman"/>
          <w:sz w:val="20"/>
        </w:rPr>
        <w:t xml:space="preserve">takové kontaktní adresy. </w:t>
      </w:r>
      <w:r w:rsidRPr="00203014">
        <w:rPr>
          <w:rFonts w:ascii="Times New Roman" w:hAnsi="Times New Roman" w:cs="Times New Roman"/>
          <w:sz w:val="20"/>
        </w:rPr>
        <w:t>V Reklamaci budou shledané vady popsány</w:t>
      </w:r>
      <w:r w:rsidR="00692D29" w:rsidRPr="00203014">
        <w:rPr>
          <w:rFonts w:ascii="Times New Roman" w:hAnsi="Times New Roman" w:cs="Times New Roman"/>
          <w:sz w:val="20"/>
        </w:rPr>
        <w:t xml:space="preserve"> nebo bude uvedeno, </w:t>
      </w:r>
      <w:r w:rsidR="00692D29" w:rsidRPr="00AE5606">
        <w:rPr>
          <w:rFonts w:ascii="Times New Roman" w:hAnsi="Times New Roman" w:cs="Times New Roman"/>
          <w:sz w:val="20"/>
        </w:rPr>
        <w:t>jak se projevují</w:t>
      </w:r>
      <w:r w:rsidRPr="00203014">
        <w:rPr>
          <w:rFonts w:ascii="Times New Roman" w:hAnsi="Times New Roman" w:cs="Times New Roman"/>
          <w:sz w:val="20"/>
        </w:rPr>
        <w:t>. Reklamaci lze uplatnit do posledního dne záruční doby, přičemž i Reklamace odeslaná Objednatelem v poslední den záruční doby se považuje za včas uplatněnou.</w:t>
      </w:r>
      <w:r w:rsidR="007D7B02">
        <w:rPr>
          <w:rFonts w:ascii="Times New Roman" w:hAnsi="Times New Roman" w:cs="Times New Roman"/>
          <w:sz w:val="20"/>
        </w:rPr>
        <w:t xml:space="preserve"> </w:t>
      </w:r>
      <w:r w:rsidRPr="00203014">
        <w:rPr>
          <w:rFonts w:ascii="Times New Roman" w:hAnsi="Times New Roman" w:cs="Times New Roman"/>
          <w:sz w:val="20"/>
        </w:rPr>
        <w:t>Zhotovitel</w:t>
      </w:r>
      <w:r w:rsidR="007D7B02">
        <w:rPr>
          <w:rFonts w:ascii="Times New Roman" w:hAnsi="Times New Roman" w:cs="Times New Roman"/>
          <w:sz w:val="20"/>
        </w:rPr>
        <w:t xml:space="preserve">, </w:t>
      </w:r>
      <w:r w:rsidRPr="00203014">
        <w:rPr>
          <w:rFonts w:ascii="Times New Roman" w:hAnsi="Times New Roman" w:cs="Times New Roman"/>
          <w:sz w:val="20"/>
        </w:rPr>
        <w:t>potvrdí Objednateli formou e-mailu</w:t>
      </w:r>
      <w:r w:rsidR="007D7B02">
        <w:rPr>
          <w:rFonts w:ascii="Times New Roman" w:hAnsi="Times New Roman" w:cs="Times New Roman"/>
          <w:sz w:val="20"/>
        </w:rPr>
        <w:t xml:space="preserve"> </w:t>
      </w:r>
      <w:r w:rsidRPr="00203014">
        <w:rPr>
          <w:rFonts w:ascii="Times New Roman" w:hAnsi="Times New Roman" w:cs="Times New Roman"/>
          <w:sz w:val="20"/>
        </w:rPr>
        <w:t xml:space="preserve">nebo písemně </w:t>
      </w:r>
      <w:r w:rsidR="00031178" w:rsidRPr="00203014">
        <w:rPr>
          <w:rFonts w:ascii="Times New Roman" w:hAnsi="Times New Roman" w:cs="Times New Roman"/>
          <w:sz w:val="20"/>
        </w:rPr>
        <w:t>p</w:t>
      </w:r>
      <w:r w:rsidR="00031178">
        <w:rPr>
          <w:rFonts w:ascii="Times New Roman" w:hAnsi="Times New Roman" w:cs="Times New Roman"/>
          <w:sz w:val="20"/>
        </w:rPr>
        <w:t>řevzetí</w:t>
      </w:r>
      <w:r w:rsidR="007D7B02">
        <w:rPr>
          <w:rFonts w:ascii="Times New Roman" w:hAnsi="Times New Roman" w:cs="Times New Roman"/>
          <w:sz w:val="20"/>
        </w:rPr>
        <w:t xml:space="preserve"> </w:t>
      </w:r>
      <w:r w:rsidRPr="00203014">
        <w:rPr>
          <w:rFonts w:ascii="Times New Roman" w:hAnsi="Times New Roman" w:cs="Times New Roman"/>
          <w:sz w:val="20"/>
        </w:rPr>
        <w:t xml:space="preserve">Reklamace a </w:t>
      </w:r>
      <w:r w:rsidR="00B753D8" w:rsidRPr="00203014">
        <w:rPr>
          <w:rFonts w:ascii="Times New Roman" w:hAnsi="Times New Roman" w:cs="Times New Roman"/>
          <w:sz w:val="20"/>
        </w:rPr>
        <w:t xml:space="preserve">navrhne </w:t>
      </w:r>
      <w:r w:rsidR="001511AC" w:rsidRPr="00203014">
        <w:rPr>
          <w:rFonts w:ascii="Times New Roman" w:hAnsi="Times New Roman" w:cs="Times New Roman"/>
          <w:sz w:val="20"/>
        </w:rPr>
        <w:t xml:space="preserve">Objednateli </w:t>
      </w:r>
      <w:r w:rsidR="007905C1" w:rsidRPr="002B296E">
        <w:rPr>
          <w:rFonts w:ascii="Times New Roman" w:hAnsi="Times New Roman" w:cs="Times New Roman"/>
          <w:b/>
          <w:sz w:val="20"/>
        </w:rPr>
        <w:t xml:space="preserve">lhůty a </w:t>
      </w:r>
      <w:r w:rsidR="00B753D8" w:rsidRPr="002B296E">
        <w:rPr>
          <w:rFonts w:ascii="Times New Roman" w:hAnsi="Times New Roman" w:cs="Times New Roman"/>
          <w:b/>
          <w:sz w:val="20"/>
        </w:rPr>
        <w:t>způsob odstranění</w:t>
      </w:r>
      <w:r w:rsidR="00B753D8" w:rsidRPr="007A5D32">
        <w:rPr>
          <w:rFonts w:ascii="Times New Roman" w:hAnsi="Times New Roman" w:cs="Times New Roman"/>
          <w:sz w:val="20"/>
        </w:rPr>
        <w:t xml:space="preserve"> reklamovaných vad</w:t>
      </w:r>
      <w:r w:rsidR="001511AC" w:rsidRPr="007A5D32">
        <w:rPr>
          <w:rFonts w:ascii="Times New Roman" w:hAnsi="Times New Roman" w:cs="Times New Roman"/>
          <w:sz w:val="20"/>
        </w:rPr>
        <w:t>.</w:t>
      </w:r>
    </w:p>
    <w:p w14:paraId="2D583B7E" w14:textId="77777777" w:rsidR="00692D29" w:rsidRPr="00A4107F" w:rsidRDefault="00692D29" w:rsidP="00CE650E">
      <w:pPr>
        <w:pStyle w:val="Zkladntext"/>
        <w:numPr>
          <w:ilvl w:val="1"/>
          <w:numId w:val="5"/>
        </w:numPr>
        <w:tabs>
          <w:tab w:val="clear" w:pos="454"/>
        </w:tabs>
        <w:spacing w:before="120" w:after="120" w:line="276" w:lineRule="auto"/>
        <w:ind w:left="426" w:hanging="426"/>
        <w:jc w:val="both"/>
        <w:rPr>
          <w:rFonts w:ascii="Times New Roman" w:hAnsi="Times New Roman" w:cs="Times New Roman"/>
          <w:sz w:val="20"/>
        </w:rPr>
      </w:pPr>
      <w:r w:rsidRPr="002B296E">
        <w:rPr>
          <w:rFonts w:ascii="Times New Roman" w:hAnsi="Times New Roman" w:cs="Times New Roman"/>
          <w:sz w:val="20"/>
        </w:rPr>
        <w:t xml:space="preserve">Lhůty pro odstranění </w:t>
      </w:r>
      <w:r w:rsidR="007905C1" w:rsidRPr="002B296E">
        <w:rPr>
          <w:rFonts w:ascii="Times New Roman" w:hAnsi="Times New Roman" w:cs="Times New Roman"/>
          <w:sz w:val="20"/>
        </w:rPr>
        <w:t xml:space="preserve">reklamovaných </w:t>
      </w:r>
      <w:r w:rsidRPr="002B296E">
        <w:rPr>
          <w:rFonts w:ascii="Times New Roman" w:hAnsi="Times New Roman" w:cs="Times New Roman"/>
          <w:sz w:val="20"/>
        </w:rPr>
        <w:t xml:space="preserve">vad sjednají obě smluvní strany podle povahy a rozsahu reklamované vady. </w:t>
      </w:r>
      <w:r w:rsidR="00A244CC" w:rsidRPr="00203014">
        <w:rPr>
          <w:rFonts w:ascii="Times New Roman" w:hAnsi="Times New Roman" w:cs="Times New Roman"/>
          <w:sz w:val="20"/>
        </w:rPr>
        <w:t xml:space="preserve">Zhotovitel </w:t>
      </w:r>
      <w:r w:rsidR="00A244CC">
        <w:rPr>
          <w:rFonts w:ascii="Times New Roman" w:hAnsi="Times New Roman" w:cs="Times New Roman"/>
          <w:sz w:val="20"/>
        </w:rPr>
        <w:t xml:space="preserve">je povinen reklamovanou vadu odstranit </w:t>
      </w:r>
      <w:r w:rsidR="00A244CC" w:rsidRPr="002B296E">
        <w:rPr>
          <w:rFonts w:ascii="Times New Roman" w:hAnsi="Times New Roman" w:cs="Times New Roman"/>
          <w:sz w:val="20"/>
        </w:rPr>
        <w:t>i v případě</w:t>
      </w:r>
      <w:r w:rsidR="00A244CC" w:rsidRPr="00A4107F">
        <w:rPr>
          <w:rFonts w:ascii="Times New Roman" w:hAnsi="Times New Roman" w:cs="Times New Roman"/>
          <w:sz w:val="20"/>
        </w:rPr>
        <w:t xml:space="preserve">, že reklamaci neuznává. Nedojde-li mezi oběma smluvními stranami k dohodě o lhůtě pro odstranění reklamované vady, platí, že vada musí být odstraněna nejpozději do </w:t>
      </w:r>
      <w:r w:rsidR="00D0298C">
        <w:rPr>
          <w:rFonts w:ascii="Times New Roman" w:hAnsi="Times New Roman" w:cs="Times New Roman"/>
          <w:sz w:val="20"/>
        </w:rPr>
        <w:t>30</w:t>
      </w:r>
      <w:r w:rsidR="00A244CC" w:rsidRPr="00A4107F">
        <w:rPr>
          <w:rFonts w:ascii="Times New Roman" w:hAnsi="Times New Roman" w:cs="Times New Roman"/>
          <w:sz w:val="20"/>
        </w:rPr>
        <w:t xml:space="preserve"> dnů ode dne uplatnění Reklamace. Náklady na odstranění reklamované vady nese Zhotovitel.</w:t>
      </w:r>
    </w:p>
    <w:p w14:paraId="2CEF1C74" w14:textId="77777777" w:rsidR="007905C1" w:rsidRPr="00A4107F" w:rsidRDefault="00692D29" w:rsidP="00CE650E">
      <w:pPr>
        <w:pStyle w:val="Zkladntext"/>
        <w:numPr>
          <w:ilvl w:val="1"/>
          <w:numId w:val="5"/>
        </w:numPr>
        <w:tabs>
          <w:tab w:val="clear" w:pos="454"/>
        </w:tabs>
        <w:spacing w:before="120" w:after="120" w:line="276" w:lineRule="auto"/>
        <w:ind w:left="426" w:hanging="426"/>
        <w:jc w:val="both"/>
        <w:rPr>
          <w:rFonts w:ascii="Times New Roman" w:hAnsi="Times New Roman" w:cs="Times New Roman"/>
          <w:sz w:val="20"/>
        </w:rPr>
      </w:pPr>
      <w:r w:rsidRPr="00A4107F">
        <w:rPr>
          <w:rFonts w:ascii="Times New Roman" w:hAnsi="Times New Roman" w:cs="Times New Roman"/>
          <w:sz w:val="20"/>
        </w:rPr>
        <w:t xml:space="preserve">Způsob odstranění reklamovaných vad sjednají obě smluvní strany podle povahy a rozsahu reklamované vady. </w:t>
      </w:r>
      <w:r w:rsidR="007905C1" w:rsidRPr="00A4107F">
        <w:rPr>
          <w:rFonts w:ascii="Times New Roman" w:hAnsi="Times New Roman" w:cs="Times New Roman"/>
          <w:sz w:val="20"/>
        </w:rPr>
        <w:t xml:space="preserve">Sjednání nápravy je možné odstraněním vady dodáním náhradního plnění, odstraněním vady opravou, je-li vada opravitelná, </w:t>
      </w:r>
      <w:r w:rsidR="002B296E" w:rsidRPr="00A4107F">
        <w:rPr>
          <w:rFonts w:ascii="Times New Roman" w:hAnsi="Times New Roman" w:cs="Times New Roman"/>
          <w:sz w:val="20"/>
        </w:rPr>
        <w:t xml:space="preserve">případně </w:t>
      </w:r>
      <w:r w:rsidR="007905C1" w:rsidRPr="00A4107F">
        <w:rPr>
          <w:rFonts w:ascii="Times New Roman" w:hAnsi="Times New Roman" w:cs="Times New Roman"/>
          <w:sz w:val="20"/>
        </w:rPr>
        <w:t>přiměřenou slevou ze sjednané ceny.</w:t>
      </w:r>
    </w:p>
    <w:p w14:paraId="6C235326" w14:textId="77777777" w:rsidR="00676587" w:rsidRPr="00A2446D" w:rsidRDefault="00676587" w:rsidP="00CE650E">
      <w:pPr>
        <w:pStyle w:val="Zkladntext"/>
        <w:numPr>
          <w:ilvl w:val="1"/>
          <w:numId w:val="5"/>
        </w:numPr>
        <w:tabs>
          <w:tab w:val="clear" w:pos="454"/>
        </w:tabs>
        <w:spacing w:before="120" w:after="120" w:line="276" w:lineRule="auto"/>
        <w:ind w:left="426" w:hanging="426"/>
        <w:jc w:val="both"/>
        <w:rPr>
          <w:rFonts w:ascii="Times New Roman" w:hAnsi="Times New Roman" w:cs="Times New Roman"/>
          <w:sz w:val="20"/>
        </w:rPr>
      </w:pPr>
      <w:r w:rsidRPr="00A2446D">
        <w:rPr>
          <w:rFonts w:ascii="Times New Roman" w:hAnsi="Times New Roman" w:cs="Times New Roman"/>
          <w:sz w:val="20"/>
        </w:rPr>
        <w:t xml:space="preserve">O odstranění reklamované vady </w:t>
      </w:r>
      <w:proofErr w:type="gramStart"/>
      <w:r w:rsidRPr="00A2446D">
        <w:rPr>
          <w:rFonts w:ascii="Times New Roman" w:hAnsi="Times New Roman" w:cs="Times New Roman"/>
          <w:sz w:val="20"/>
        </w:rPr>
        <w:t>sepíší</w:t>
      </w:r>
      <w:proofErr w:type="gramEnd"/>
      <w:r w:rsidRPr="00A2446D">
        <w:rPr>
          <w:rFonts w:ascii="Times New Roman" w:hAnsi="Times New Roman" w:cs="Times New Roman"/>
          <w:sz w:val="20"/>
        </w:rPr>
        <w:t xml:space="preserve"> </w:t>
      </w:r>
      <w:r w:rsidR="007B5F39" w:rsidRPr="00A2446D">
        <w:rPr>
          <w:rFonts w:ascii="Times New Roman" w:hAnsi="Times New Roman" w:cs="Times New Roman"/>
          <w:sz w:val="20"/>
        </w:rPr>
        <w:t>S</w:t>
      </w:r>
      <w:r w:rsidRPr="00A2446D">
        <w:rPr>
          <w:rFonts w:ascii="Times New Roman" w:hAnsi="Times New Roman" w:cs="Times New Roman"/>
          <w:sz w:val="20"/>
        </w:rPr>
        <w:t>mluvní strany protokol, ve kterém Objednatel potvrdí odstranění vady včetně termínu, nebo uvede důvody, pro které odmítá opravu převzít.</w:t>
      </w:r>
    </w:p>
    <w:p w14:paraId="2239BDCF" w14:textId="77777777" w:rsidR="00676587" w:rsidRDefault="00676587" w:rsidP="00D930E5">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lastRenderedPageBreak/>
        <w:t>V případě, že Zhotovitel nezahájí odstraňování vad ve lhůtách dle Smlouvy a 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r w:rsidR="00DD6C4F" w:rsidRPr="00A2446D">
        <w:rPr>
          <w:rFonts w:ascii="Times New Roman" w:hAnsi="Times New Roman" w:cs="Times New Roman"/>
          <w:sz w:val="20"/>
        </w:rPr>
        <w:t xml:space="preserve"> Tento postup nemá vliv na trvání </w:t>
      </w:r>
      <w:r w:rsidR="008C04BC" w:rsidRPr="00A2446D">
        <w:rPr>
          <w:rFonts w:ascii="Times New Roman" w:hAnsi="Times New Roman" w:cs="Times New Roman"/>
          <w:sz w:val="20"/>
        </w:rPr>
        <w:t xml:space="preserve">a obsah </w:t>
      </w:r>
      <w:r w:rsidR="00DD6C4F" w:rsidRPr="00A2446D">
        <w:rPr>
          <w:rFonts w:ascii="Times New Roman" w:hAnsi="Times New Roman" w:cs="Times New Roman"/>
          <w:sz w:val="20"/>
        </w:rPr>
        <w:t>záruky.</w:t>
      </w:r>
    </w:p>
    <w:p w14:paraId="1C338259" w14:textId="77777777" w:rsidR="00676587" w:rsidRPr="00A2446D" w:rsidRDefault="00676587" w:rsidP="00A2446D">
      <w:pPr>
        <w:pStyle w:val="Zkladntext"/>
        <w:numPr>
          <w:ilvl w:val="0"/>
          <w:numId w:val="5"/>
        </w:numPr>
        <w:spacing w:before="240" w:after="120" w:line="276" w:lineRule="auto"/>
        <w:jc w:val="both"/>
        <w:rPr>
          <w:rFonts w:ascii="Times New Roman" w:hAnsi="Times New Roman" w:cs="Times New Roman"/>
          <w:b/>
          <w:bCs/>
          <w:sz w:val="20"/>
        </w:rPr>
      </w:pPr>
      <w:bookmarkStart w:id="5" w:name="_Ref372283607"/>
      <w:r w:rsidRPr="00A2446D">
        <w:rPr>
          <w:rFonts w:ascii="Times New Roman" w:hAnsi="Times New Roman" w:cs="Times New Roman"/>
          <w:b/>
          <w:sz w:val="20"/>
        </w:rPr>
        <w:t>SMLUVNÍ SANKCE</w:t>
      </w:r>
      <w:bookmarkEnd w:id="5"/>
    </w:p>
    <w:p w14:paraId="7F1C4321" w14:textId="3D5D9D1F" w:rsidR="00676587" w:rsidRPr="005A659F" w:rsidRDefault="00676587" w:rsidP="00A2446D">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zaplatí </w:t>
      </w:r>
      <w:r w:rsidR="007B5F39" w:rsidRPr="00A2446D">
        <w:rPr>
          <w:rFonts w:ascii="Times New Roman" w:hAnsi="Times New Roman" w:cs="Times New Roman"/>
          <w:sz w:val="20"/>
        </w:rPr>
        <w:t>O</w:t>
      </w:r>
      <w:r w:rsidRPr="00A2446D">
        <w:rPr>
          <w:rFonts w:ascii="Times New Roman" w:hAnsi="Times New Roman" w:cs="Times New Roman"/>
          <w:sz w:val="20"/>
        </w:rPr>
        <w:t xml:space="preserve">bjednateli smluvní </w:t>
      </w:r>
      <w:r w:rsidRPr="005A659F">
        <w:rPr>
          <w:rFonts w:ascii="Times New Roman" w:hAnsi="Times New Roman" w:cs="Times New Roman"/>
          <w:sz w:val="20"/>
        </w:rPr>
        <w:t xml:space="preserve">pokutu ve výši </w:t>
      </w:r>
      <w:r w:rsidR="00D01D0A" w:rsidRPr="005A659F">
        <w:rPr>
          <w:rFonts w:ascii="Times New Roman" w:hAnsi="Times New Roman" w:cs="Times New Roman"/>
          <w:sz w:val="20"/>
        </w:rPr>
        <w:t>0,</w:t>
      </w:r>
      <w:r w:rsidR="00744F8B" w:rsidRPr="005A659F">
        <w:rPr>
          <w:rFonts w:ascii="Times New Roman" w:hAnsi="Times New Roman" w:cs="Times New Roman"/>
          <w:sz w:val="20"/>
        </w:rPr>
        <w:t>1</w:t>
      </w:r>
      <w:r w:rsidR="00D01D0A" w:rsidRPr="005A659F">
        <w:rPr>
          <w:rFonts w:ascii="Times New Roman" w:hAnsi="Times New Roman" w:cs="Times New Roman"/>
          <w:sz w:val="20"/>
        </w:rPr>
        <w:t xml:space="preserve"> % z Ceny Díla</w:t>
      </w:r>
      <w:r w:rsidR="00723094">
        <w:rPr>
          <w:rFonts w:ascii="Times New Roman" w:hAnsi="Times New Roman" w:cs="Times New Roman"/>
          <w:sz w:val="20"/>
        </w:rPr>
        <w:t xml:space="preserve"> </w:t>
      </w:r>
      <w:r w:rsidR="00D930E5">
        <w:rPr>
          <w:rFonts w:ascii="Times New Roman" w:hAnsi="Times New Roman" w:cs="Times New Roman"/>
          <w:sz w:val="20"/>
        </w:rPr>
        <w:t xml:space="preserve">či části </w:t>
      </w:r>
      <w:r w:rsidRPr="005A659F">
        <w:rPr>
          <w:rFonts w:ascii="Times New Roman" w:hAnsi="Times New Roman" w:cs="Times New Roman"/>
          <w:sz w:val="20"/>
        </w:rPr>
        <w:t>za každý započatý kalendářní den prodlení s předáním Díla</w:t>
      </w:r>
      <w:r w:rsidR="00D930E5">
        <w:rPr>
          <w:rFonts w:ascii="Times New Roman" w:hAnsi="Times New Roman" w:cs="Times New Roman"/>
          <w:sz w:val="20"/>
        </w:rPr>
        <w:t xml:space="preserve"> či části</w:t>
      </w:r>
      <w:r w:rsidRPr="005A659F">
        <w:rPr>
          <w:rFonts w:ascii="Times New Roman" w:hAnsi="Times New Roman" w:cs="Times New Roman"/>
          <w:sz w:val="20"/>
        </w:rPr>
        <w:t xml:space="preserve"> oproti termínu </w:t>
      </w:r>
      <w:r w:rsidR="0036325C" w:rsidRPr="005A659F">
        <w:rPr>
          <w:rFonts w:ascii="Times New Roman" w:hAnsi="Times New Roman" w:cs="Times New Roman"/>
          <w:sz w:val="20"/>
        </w:rPr>
        <w:t>stanovenému v čl. 3 odst. 3.1 Smlouvy</w:t>
      </w:r>
      <w:r w:rsidRPr="005A659F">
        <w:rPr>
          <w:rFonts w:ascii="Times New Roman" w:hAnsi="Times New Roman" w:cs="Times New Roman"/>
          <w:sz w:val="20"/>
        </w:rPr>
        <w:t>.</w:t>
      </w:r>
    </w:p>
    <w:p w14:paraId="430CE476" w14:textId="77777777" w:rsidR="007D302C" w:rsidRDefault="00676587" w:rsidP="00A2446D">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5A659F">
        <w:rPr>
          <w:rFonts w:ascii="Times New Roman" w:hAnsi="Times New Roman" w:cs="Times New Roman"/>
          <w:sz w:val="20"/>
        </w:rPr>
        <w:t>Zhotovitel zaplatí Objednateli smluvní pokutu za prodlení s odstraňováním</w:t>
      </w:r>
      <w:r w:rsidRPr="00A2446D">
        <w:rPr>
          <w:rFonts w:ascii="Times New Roman" w:hAnsi="Times New Roman" w:cs="Times New Roman"/>
          <w:sz w:val="20"/>
        </w:rPr>
        <w:t xml:space="preserve"> vad a nedodělků v kterékoliv fázi plnění Smlouvy ve výši </w:t>
      </w:r>
      <w:r w:rsidR="00744F8B">
        <w:rPr>
          <w:rFonts w:ascii="Times New Roman" w:hAnsi="Times New Roman" w:cs="Times New Roman"/>
          <w:sz w:val="20"/>
        </w:rPr>
        <w:t>2</w:t>
      </w:r>
      <w:r w:rsidRPr="00A2446D">
        <w:rPr>
          <w:rFonts w:ascii="Times New Roman" w:hAnsi="Times New Roman" w:cs="Times New Roman"/>
          <w:sz w:val="20"/>
        </w:rPr>
        <w:t>000 Kč</w:t>
      </w:r>
      <w:r w:rsidR="006A0F12">
        <w:rPr>
          <w:rFonts w:ascii="Times New Roman" w:hAnsi="Times New Roman" w:cs="Times New Roman"/>
          <w:sz w:val="20"/>
        </w:rPr>
        <w:t xml:space="preserve"> bez DPH</w:t>
      </w:r>
      <w:r w:rsidRPr="00A2446D">
        <w:rPr>
          <w:rFonts w:ascii="Times New Roman" w:hAnsi="Times New Roman" w:cs="Times New Roman"/>
          <w:sz w:val="20"/>
        </w:rPr>
        <w:t xml:space="preserve"> za každ</w:t>
      </w:r>
      <w:r w:rsidR="00864514">
        <w:rPr>
          <w:rFonts w:ascii="Times New Roman" w:hAnsi="Times New Roman" w:cs="Times New Roman"/>
          <w:sz w:val="20"/>
        </w:rPr>
        <w:t>ý</w:t>
      </w:r>
      <w:r w:rsidRPr="00A2446D">
        <w:rPr>
          <w:rFonts w:ascii="Times New Roman" w:hAnsi="Times New Roman" w:cs="Times New Roman"/>
          <w:sz w:val="20"/>
        </w:rPr>
        <w:t xml:space="preserve"> započatý kalendářní den prodlení.</w:t>
      </w:r>
    </w:p>
    <w:p w14:paraId="60A554C3" w14:textId="31B158B5" w:rsidR="00676587" w:rsidRPr="00A4107F" w:rsidRDefault="00676587" w:rsidP="00203014">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203014">
        <w:rPr>
          <w:rFonts w:ascii="Times New Roman" w:hAnsi="Times New Roman" w:cs="Times New Roman"/>
          <w:sz w:val="20"/>
        </w:rPr>
        <w:t xml:space="preserve">Zhotovitel zaplatí </w:t>
      </w:r>
      <w:r w:rsidR="002708D9" w:rsidRPr="00640217">
        <w:rPr>
          <w:rFonts w:ascii="Times New Roman" w:hAnsi="Times New Roman" w:cs="Times New Roman"/>
          <w:sz w:val="20"/>
        </w:rPr>
        <w:t>O</w:t>
      </w:r>
      <w:r w:rsidRPr="00640217">
        <w:rPr>
          <w:rFonts w:ascii="Times New Roman" w:hAnsi="Times New Roman" w:cs="Times New Roman"/>
          <w:sz w:val="20"/>
        </w:rPr>
        <w:t>bjednateli</w:t>
      </w:r>
      <w:r w:rsidRPr="007A5D32">
        <w:rPr>
          <w:rFonts w:ascii="Times New Roman" w:hAnsi="Times New Roman" w:cs="Times New Roman"/>
          <w:sz w:val="20"/>
        </w:rPr>
        <w:t xml:space="preserve"> smluvní pokutu </w:t>
      </w:r>
      <w:r w:rsidR="00721454" w:rsidRPr="00C55B1B">
        <w:rPr>
          <w:rFonts w:ascii="Times New Roman" w:hAnsi="Times New Roman" w:cs="Times New Roman"/>
          <w:sz w:val="20"/>
        </w:rPr>
        <w:t xml:space="preserve">za prodlení s termínem nastoupení k odstranění </w:t>
      </w:r>
      <w:r w:rsidR="00721454" w:rsidRPr="00A4107F">
        <w:rPr>
          <w:rFonts w:ascii="Times New Roman" w:hAnsi="Times New Roman" w:cs="Times New Roman"/>
          <w:sz w:val="20"/>
        </w:rPr>
        <w:t xml:space="preserve">reklamovaných vad nebo </w:t>
      </w:r>
      <w:r w:rsidRPr="00A4107F">
        <w:rPr>
          <w:rFonts w:ascii="Times New Roman" w:hAnsi="Times New Roman" w:cs="Times New Roman"/>
          <w:sz w:val="20"/>
        </w:rPr>
        <w:t xml:space="preserve">za prodlení s odstraněním </w:t>
      </w:r>
      <w:r w:rsidR="008A2C15" w:rsidRPr="00A4107F">
        <w:rPr>
          <w:rFonts w:ascii="Times New Roman" w:hAnsi="Times New Roman" w:cs="Times New Roman"/>
          <w:sz w:val="20"/>
        </w:rPr>
        <w:t xml:space="preserve">reklamovaných </w:t>
      </w:r>
      <w:r w:rsidR="00CD6A2B" w:rsidRPr="00A4107F">
        <w:rPr>
          <w:rFonts w:ascii="Times New Roman" w:hAnsi="Times New Roman" w:cs="Times New Roman"/>
          <w:sz w:val="20"/>
        </w:rPr>
        <w:t xml:space="preserve">vad </w:t>
      </w:r>
      <w:r w:rsidR="00344F3A" w:rsidRPr="00A4107F">
        <w:rPr>
          <w:rFonts w:ascii="Times New Roman" w:hAnsi="Times New Roman" w:cs="Times New Roman"/>
          <w:sz w:val="20"/>
        </w:rPr>
        <w:t>dohodnutým způsobem</w:t>
      </w:r>
      <w:r w:rsidR="00723094">
        <w:rPr>
          <w:rFonts w:ascii="Times New Roman" w:hAnsi="Times New Roman" w:cs="Times New Roman"/>
          <w:sz w:val="20"/>
        </w:rPr>
        <w:t xml:space="preserve"> </w:t>
      </w:r>
      <w:r w:rsidR="00344F3A" w:rsidRPr="00A4107F">
        <w:rPr>
          <w:rFonts w:ascii="Times New Roman" w:hAnsi="Times New Roman" w:cs="Times New Roman"/>
          <w:sz w:val="20"/>
        </w:rPr>
        <w:t xml:space="preserve">a </w:t>
      </w:r>
      <w:r w:rsidRPr="00A4107F">
        <w:rPr>
          <w:rFonts w:ascii="Times New Roman" w:hAnsi="Times New Roman" w:cs="Times New Roman"/>
          <w:sz w:val="20"/>
        </w:rPr>
        <w:t>v</w:t>
      </w:r>
      <w:r w:rsidR="002708D9" w:rsidRPr="00A4107F">
        <w:rPr>
          <w:rFonts w:ascii="Times New Roman" w:hAnsi="Times New Roman" w:cs="Times New Roman"/>
          <w:sz w:val="20"/>
        </w:rPr>
        <w:t>e stanovené</w:t>
      </w:r>
      <w:r w:rsidRPr="00A4107F">
        <w:rPr>
          <w:rFonts w:ascii="Times New Roman" w:hAnsi="Times New Roman" w:cs="Times New Roman"/>
          <w:sz w:val="20"/>
        </w:rPr>
        <w:t xml:space="preserve"> lhůtě</w:t>
      </w:r>
      <w:r w:rsidR="00723094">
        <w:rPr>
          <w:rFonts w:ascii="Times New Roman" w:hAnsi="Times New Roman" w:cs="Times New Roman"/>
          <w:sz w:val="20"/>
        </w:rPr>
        <w:t xml:space="preserve"> </w:t>
      </w:r>
      <w:r w:rsidRPr="00A4107F">
        <w:rPr>
          <w:rFonts w:ascii="Times New Roman" w:hAnsi="Times New Roman" w:cs="Times New Roman"/>
          <w:sz w:val="20"/>
        </w:rPr>
        <w:t xml:space="preserve">ve výši </w:t>
      </w:r>
      <w:r w:rsidR="00744F8B" w:rsidRPr="00A4107F">
        <w:rPr>
          <w:rFonts w:ascii="Times New Roman" w:hAnsi="Times New Roman" w:cs="Times New Roman"/>
          <w:sz w:val="20"/>
        </w:rPr>
        <w:t>2</w:t>
      </w:r>
      <w:r w:rsidR="00864514" w:rsidRPr="00A4107F">
        <w:rPr>
          <w:rFonts w:ascii="Times New Roman" w:hAnsi="Times New Roman" w:cs="Times New Roman"/>
          <w:sz w:val="20"/>
        </w:rPr>
        <w:t>000 Kč</w:t>
      </w:r>
      <w:r w:rsidR="006A0F12" w:rsidRPr="00A4107F">
        <w:rPr>
          <w:rFonts w:ascii="Times New Roman" w:hAnsi="Times New Roman" w:cs="Times New Roman"/>
          <w:sz w:val="20"/>
        </w:rPr>
        <w:t xml:space="preserve"> bez DPH</w:t>
      </w:r>
      <w:r w:rsidR="00723094">
        <w:rPr>
          <w:rFonts w:ascii="Times New Roman" w:hAnsi="Times New Roman" w:cs="Times New Roman"/>
          <w:sz w:val="20"/>
        </w:rPr>
        <w:t xml:space="preserve"> </w:t>
      </w:r>
      <w:r w:rsidR="00721454" w:rsidRPr="00A4107F">
        <w:rPr>
          <w:rFonts w:ascii="Times New Roman" w:hAnsi="Times New Roman" w:cs="Times New Roman"/>
          <w:sz w:val="20"/>
        </w:rPr>
        <w:t>za každý započatý kalendářní den prodlení</w:t>
      </w:r>
      <w:r w:rsidRPr="00A4107F">
        <w:rPr>
          <w:rFonts w:ascii="Times New Roman" w:hAnsi="Times New Roman" w:cs="Times New Roman"/>
          <w:sz w:val="20"/>
        </w:rPr>
        <w:t>.</w:t>
      </w:r>
    </w:p>
    <w:p w14:paraId="41B1AB22" w14:textId="7BA4E2E7" w:rsidR="00676587" w:rsidRPr="00A2446D" w:rsidRDefault="00676587" w:rsidP="00A2446D">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zaplatí Objednateli smluvní pokutu za včas nevyklizené </w:t>
      </w:r>
      <w:r w:rsidR="009350C5">
        <w:rPr>
          <w:rFonts w:ascii="Times New Roman" w:hAnsi="Times New Roman" w:cs="Times New Roman"/>
          <w:sz w:val="20"/>
        </w:rPr>
        <w:t>místo montáže</w:t>
      </w:r>
      <w:r w:rsidRPr="00A2446D">
        <w:rPr>
          <w:rFonts w:ascii="Times New Roman" w:hAnsi="Times New Roman" w:cs="Times New Roman"/>
          <w:sz w:val="20"/>
        </w:rPr>
        <w:t xml:space="preserve"> ve výši </w:t>
      </w:r>
      <w:r w:rsidR="00744F8B">
        <w:rPr>
          <w:rFonts w:ascii="Times New Roman" w:hAnsi="Times New Roman" w:cs="Times New Roman"/>
          <w:sz w:val="20"/>
        </w:rPr>
        <w:t>2</w:t>
      </w:r>
      <w:r w:rsidR="007D302C" w:rsidRPr="00A2446D">
        <w:rPr>
          <w:rFonts w:ascii="Times New Roman" w:hAnsi="Times New Roman" w:cs="Times New Roman"/>
          <w:sz w:val="20"/>
        </w:rPr>
        <w:t>000 Kč</w:t>
      </w:r>
      <w:r w:rsidR="0012339E" w:rsidRPr="00A2446D">
        <w:rPr>
          <w:rFonts w:ascii="Times New Roman" w:hAnsi="Times New Roman" w:cs="Times New Roman"/>
          <w:sz w:val="20"/>
        </w:rPr>
        <w:t xml:space="preserve"> bez DPH</w:t>
      </w:r>
      <w:r w:rsidR="00723094">
        <w:rPr>
          <w:rFonts w:ascii="Times New Roman" w:hAnsi="Times New Roman" w:cs="Times New Roman"/>
          <w:sz w:val="20"/>
        </w:rPr>
        <w:t xml:space="preserve"> </w:t>
      </w:r>
      <w:r w:rsidRPr="00A2446D">
        <w:rPr>
          <w:rFonts w:ascii="Times New Roman" w:hAnsi="Times New Roman" w:cs="Times New Roman"/>
          <w:sz w:val="20"/>
        </w:rPr>
        <w:t>za každý započatý kalendářní den prodlení.</w:t>
      </w:r>
    </w:p>
    <w:p w14:paraId="57FF1F93" w14:textId="77777777" w:rsidR="00676587" w:rsidRPr="00A2446D" w:rsidRDefault="00676587" w:rsidP="00A2446D">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2446D">
        <w:rPr>
          <w:rFonts w:ascii="Times New Roman" w:hAnsi="Times New Roman" w:cs="Times New Roman"/>
          <w:sz w:val="20"/>
        </w:rPr>
        <w:t>Zhotovitel zaplatí Objednateli smluvní pokutu za porušení povinností v rámci BOZP na</w:t>
      </w:r>
      <w:r w:rsidR="00A61FD3" w:rsidRPr="00A2446D">
        <w:rPr>
          <w:rFonts w:ascii="Times New Roman" w:hAnsi="Times New Roman" w:cs="Times New Roman"/>
          <w:sz w:val="20"/>
        </w:rPr>
        <w:t xml:space="preserve"> staveništi uložených mu touto S</w:t>
      </w:r>
      <w:r w:rsidRPr="00A2446D">
        <w:rPr>
          <w:rFonts w:ascii="Times New Roman" w:hAnsi="Times New Roman" w:cs="Times New Roman"/>
          <w:sz w:val="20"/>
        </w:rPr>
        <w:t>mlouvou a zákonem č. 309/2006 Sb</w:t>
      </w:r>
      <w:r w:rsidR="007B5F39" w:rsidRPr="00A2446D">
        <w:rPr>
          <w:rFonts w:ascii="Times New Roman" w:hAnsi="Times New Roman" w:cs="Times New Roman"/>
          <w:sz w:val="20"/>
        </w:rPr>
        <w:t>.</w:t>
      </w:r>
      <w:r w:rsidRPr="00A2446D">
        <w:rPr>
          <w:rFonts w:ascii="Times New Roman" w:hAnsi="Times New Roman" w:cs="Times New Roman"/>
          <w:sz w:val="20"/>
        </w:rPr>
        <w:t xml:space="preserve"> a související předpisy, a to za každý jednotlivý případ ve výši </w:t>
      </w:r>
      <w:r w:rsidR="00744F8B">
        <w:rPr>
          <w:rFonts w:ascii="Times New Roman" w:hAnsi="Times New Roman" w:cs="Times New Roman"/>
          <w:sz w:val="20"/>
        </w:rPr>
        <w:t>5</w:t>
      </w:r>
      <w:r w:rsidRPr="00A2446D">
        <w:rPr>
          <w:rFonts w:ascii="Times New Roman" w:hAnsi="Times New Roman" w:cs="Times New Roman"/>
          <w:sz w:val="20"/>
        </w:rPr>
        <w:t xml:space="preserve">000Kč. </w:t>
      </w:r>
    </w:p>
    <w:p w14:paraId="716B3DA4" w14:textId="4B617B36" w:rsidR="00676587" w:rsidRDefault="00676587" w:rsidP="00A2446D">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2446D">
        <w:rPr>
          <w:rFonts w:ascii="Times New Roman" w:hAnsi="Times New Roman" w:cs="Times New Roman"/>
          <w:sz w:val="20"/>
        </w:rPr>
        <w:t>Zhotovitel zaplatí Objednateli smluvní pokutu za prodlení s </w:t>
      </w:r>
      <w:r w:rsidR="003775E6">
        <w:rPr>
          <w:rFonts w:ascii="Times New Roman" w:hAnsi="Times New Roman" w:cs="Times New Roman"/>
          <w:sz w:val="20"/>
        </w:rPr>
        <w:t>předložením</w:t>
      </w:r>
      <w:r w:rsidR="005F0747">
        <w:rPr>
          <w:rFonts w:ascii="Times New Roman" w:hAnsi="Times New Roman" w:cs="Times New Roman"/>
          <w:sz w:val="20"/>
        </w:rPr>
        <w:t xml:space="preserve"> pojistných smluv dle čl. </w:t>
      </w:r>
      <w:r w:rsidR="00115BB7" w:rsidRPr="00B4148D">
        <w:rPr>
          <w:rFonts w:ascii="Times New Roman" w:hAnsi="Times New Roman" w:cs="Times New Roman"/>
          <w:sz w:val="20"/>
        </w:rPr>
        <w:t>12.1</w:t>
      </w:r>
      <w:r w:rsidR="00D930E5">
        <w:rPr>
          <w:rFonts w:ascii="Times New Roman" w:hAnsi="Times New Roman" w:cs="Times New Roman"/>
          <w:sz w:val="20"/>
        </w:rPr>
        <w:t xml:space="preserve"> </w:t>
      </w:r>
      <w:r w:rsidR="006A0F12">
        <w:rPr>
          <w:rFonts w:ascii="Times New Roman" w:hAnsi="Times New Roman" w:cs="Times New Roman"/>
          <w:sz w:val="20"/>
        </w:rPr>
        <w:t xml:space="preserve">Smlouvy, a to ve výši </w:t>
      </w:r>
      <w:r w:rsidR="00570973">
        <w:rPr>
          <w:rFonts w:ascii="Times New Roman" w:hAnsi="Times New Roman" w:cs="Times New Roman"/>
          <w:sz w:val="20"/>
        </w:rPr>
        <w:t>1</w:t>
      </w:r>
      <w:r w:rsidRPr="00A2446D">
        <w:rPr>
          <w:rFonts w:ascii="Times New Roman" w:hAnsi="Times New Roman" w:cs="Times New Roman"/>
          <w:sz w:val="20"/>
        </w:rPr>
        <w:t>000 Kč za každý započatý den prodlení.</w:t>
      </w:r>
    </w:p>
    <w:p w14:paraId="3A28A45B" w14:textId="77777777" w:rsidR="008B4C65" w:rsidRDefault="00676587" w:rsidP="00A2446D">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Zhotovitel zaplatí Objednateli smluvní pokutu ve výši </w:t>
      </w:r>
      <w:r w:rsidR="00570973">
        <w:rPr>
          <w:rFonts w:ascii="Times New Roman" w:hAnsi="Times New Roman" w:cs="Times New Roman"/>
          <w:sz w:val="20"/>
        </w:rPr>
        <w:t>1</w:t>
      </w:r>
      <w:r w:rsidR="00744F8B">
        <w:rPr>
          <w:rFonts w:ascii="Times New Roman" w:hAnsi="Times New Roman" w:cs="Times New Roman"/>
          <w:sz w:val="20"/>
        </w:rPr>
        <w:t>.</w:t>
      </w:r>
      <w:r w:rsidRPr="00A2446D">
        <w:rPr>
          <w:rFonts w:ascii="Times New Roman" w:hAnsi="Times New Roman" w:cs="Times New Roman"/>
          <w:sz w:val="20"/>
        </w:rPr>
        <w:t>000 Kč za každé další porušení této Smlouvy</w:t>
      </w:r>
      <w:r w:rsidR="00A96E5F">
        <w:rPr>
          <w:rFonts w:ascii="Times New Roman" w:hAnsi="Times New Roman" w:cs="Times New Roman"/>
          <w:sz w:val="20"/>
        </w:rPr>
        <w:t>, a to i opakovaně</w:t>
      </w:r>
      <w:r w:rsidRPr="00A2446D">
        <w:rPr>
          <w:rFonts w:ascii="Times New Roman" w:hAnsi="Times New Roman" w:cs="Times New Roman"/>
          <w:sz w:val="20"/>
        </w:rPr>
        <w:t>. Pokud se v daném případě jedná o prodlení, platí se smluvní pokuta vždy za každý započatý den prodlení.</w:t>
      </w:r>
    </w:p>
    <w:p w14:paraId="44360090" w14:textId="223E11D3" w:rsidR="00676587" w:rsidRPr="00A2446D" w:rsidRDefault="00676587" w:rsidP="00A2446D">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Objednatel zaplatí Zhotoviteli za prodlení s úhradou úplné faktury, oprávněně vystavené po splnění podmínek stanovených touto Smlouvou a doručené Objednateli, </w:t>
      </w:r>
      <w:r w:rsidR="006A0F12">
        <w:rPr>
          <w:rFonts w:ascii="Times New Roman" w:hAnsi="Times New Roman" w:cs="Times New Roman"/>
          <w:sz w:val="20"/>
        </w:rPr>
        <w:t>úrok z</w:t>
      </w:r>
      <w:r w:rsidR="007D7B02">
        <w:rPr>
          <w:rFonts w:ascii="Times New Roman" w:hAnsi="Times New Roman" w:cs="Times New Roman"/>
          <w:sz w:val="20"/>
        </w:rPr>
        <w:t> </w:t>
      </w:r>
      <w:r w:rsidR="006A0F12">
        <w:rPr>
          <w:rFonts w:ascii="Times New Roman" w:hAnsi="Times New Roman" w:cs="Times New Roman"/>
          <w:sz w:val="20"/>
        </w:rPr>
        <w:t>prodlení</w:t>
      </w:r>
      <w:r w:rsidR="007D7B02">
        <w:rPr>
          <w:rFonts w:ascii="Times New Roman" w:hAnsi="Times New Roman" w:cs="Times New Roman"/>
          <w:sz w:val="20"/>
        </w:rPr>
        <w:t xml:space="preserve"> </w:t>
      </w:r>
      <w:r w:rsidR="00A021FB">
        <w:rPr>
          <w:rFonts w:ascii="Times New Roman" w:hAnsi="Times New Roman" w:cs="Times New Roman"/>
          <w:sz w:val="20"/>
        </w:rPr>
        <w:t xml:space="preserve">v zákonné výši </w:t>
      </w:r>
      <w:r w:rsidRPr="00A2446D">
        <w:rPr>
          <w:rFonts w:ascii="Times New Roman" w:hAnsi="Times New Roman" w:cs="Times New Roman"/>
          <w:sz w:val="20"/>
        </w:rPr>
        <w:t>za každý den prodlení.</w:t>
      </w:r>
    </w:p>
    <w:p w14:paraId="66C0756B" w14:textId="77777777" w:rsidR="00CD6A2B" w:rsidRDefault="00CD6A2B" w:rsidP="00CD6A2B">
      <w:pPr>
        <w:pStyle w:val="Zkladntext"/>
        <w:numPr>
          <w:ilvl w:val="1"/>
          <w:numId w:val="5"/>
        </w:numPr>
        <w:tabs>
          <w:tab w:val="clear" w:pos="454"/>
        </w:tabs>
        <w:spacing w:line="276" w:lineRule="auto"/>
        <w:ind w:left="567" w:hanging="567"/>
        <w:jc w:val="both"/>
        <w:rPr>
          <w:rFonts w:ascii="Times New Roman" w:hAnsi="Times New Roman" w:cs="Times New Roman"/>
          <w:sz w:val="20"/>
        </w:rPr>
      </w:pPr>
      <w:r w:rsidRPr="00C55B1B">
        <w:rPr>
          <w:rFonts w:ascii="Times New Roman" w:hAnsi="Times New Roman" w:cs="Times New Roman"/>
          <w:sz w:val="20"/>
        </w:rPr>
        <w:t xml:space="preserve">Uplatnění kterékoliv smluvní pokuty nemá vliv na případnou náhradu škody. Tímto ujednáním se strany dohodly, že v jejich závazkovém vztahu </w:t>
      </w:r>
      <w:r w:rsidR="001A7278">
        <w:rPr>
          <w:rFonts w:ascii="Times New Roman" w:hAnsi="Times New Roman" w:cs="Times New Roman"/>
          <w:sz w:val="20"/>
        </w:rPr>
        <w:t>vylučují aplikaci</w:t>
      </w:r>
      <w:r w:rsidRPr="00C55B1B">
        <w:rPr>
          <w:rFonts w:ascii="Times New Roman" w:hAnsi="Times New Roman" w:cs="Times New Roman"/>
          <w:sz w:val="20"/>
        </w:rPr>
        <w:t xml:space="preserve"> ustanovení § 2050 občanského</w:t>
      </w:r>
      <w:r w:rsidR="00640217">
        <w:rPr>
          <w:rFonts w:ascii="Times New Roman" w:hAnsi="Times New Roman" w:cs="Times New Roman"/>
          <w:sz w:val="20"/>
        </w:rPr>
        <w:t xml:space="preserve"> zákoníku</w:t>
      </w:r>
      <w:r w:rsidRPr="00C55B1B">
        <w:rPr>
          <w:rFonts w:ascii="Times New Roman" w:hAnsi="Times New Roman" w:cs="Times New Roman"/>
          <w:sz w:val="20"/>
        </w:rPr>
        <w:t>.</w:t>
      </w:r>
    </w:p>
    <w:p w14:paraId="0065734D" w14:textId="77777777" w:rsidR="00676587" w:rsidRPr="00A2446D" w:rsidRDefault="00676587" w:rsidP="00A2446D">
      <w:pPr>
        <w:pStyle w:val="Zkladntext"/>
        <w:numPr>
          <w:ilvl w:val="0"/>
          <w:numId w:val="5"/>
        </w:numPr>
        <w:spacing w:before="240" w:after="120" w:line="276" w:lineRule="auto"/>
        <w:jc w:val="both"/>
        <w:rPr>
          <w:rFonts w:ascii="Times New Roman" w:hAnsi="Times New Roman" w:cs="Times New Roman"/>
          <w:b/>
          <w:bCs/>
          <w:sz w:val="20"/>
        </w:rPr>
      </w:pPr>
      <w:r w:rsidRPr="00A2446D">
        <w:rPr>
          <w:rFonts w:ascii="Times New Roman" w:hAnsi="Times New Roman" w:cs="Times New Roman"/>
          <w:b/>
          <w:sz w:val="20"/>
        </w:rPr>
        <w:t>ODSTOUPENÍ OD SMLOUVY</w:t>
      </w:r>
    </w:p>
    <w:p w14:paraId="4F04F3E3"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sidRPr="00A2446D">
        <w:rPr>
          <w:rFonts w:ascii="Times New Roman" w:hAnsi="Times New Roman" w:cs="Times New Roman"/>
          <w:sz w:val="20"/>
        </w:rPr>
        <w:t xml:space="preserve">Tato Smlouva zanikne splněním závazku, nebo před uplynutím </w:t>
      </w:r>
      <w:r w:rsidR="00340197">
        <w:rPr>
          <w:rFonts w:ascii="Times New Roman" w:hAnsi="Times New Roman" w:cs="Times New Roman"/>
          <w:sz w:val="20"/>
        </w:rPr>
        <w:t>doby</w:t>
      </w:r>
      <w:r w:rsidRPr="00A2446D">
        <w:rPr>
          <w:rFonts w:ascii="Times New Roman" w:hAnsi="Times New Roman" w:cs="Times New Roman"/>
          <w:sz w:val="20"/>
        </w:rPr>
        <w:t xml:space="preserve"> plnění z důvodu podstatného porušení povinností Smluvních stran</w:t>
      </w:r>
      <w:r w:rsidR="001A7278">
        <w:rPr>
          <w:rFonts w:ascii="Times New Roman" w:hAnsi="Times New Roman" w:cs="Times New Roman"/>
          <w:sz w:val="20"/>
        </w:rPr>
        <w:t xml:space="preserve"> definovaného v tomto články Smlouvy</w:t>
      </w:r>
      <w:r w:rsidR="00F97CA0">
        <w:rPr>
          <w:rFonts w:ascii="Times New Roman" w:hAnsi="Times New Roman" w:cs="Times New Roman"/>
          <w:sz w:val="20"/>
        </w:rPr>
        <w:t>, případně z</w:t>
      </w:r>
      <w:r w:rsidR="001A7278">
        <w:rPr>
          <w:rFonts w:ascii="Times New Roman" w:hAnsi="Times New Roman" w:cs="Times New Roman"/>
          <w:sz w:val="20"/>
        </w:rPr>
        <w:t xml:space="preserve"> dalších </w:t>
      </w:r>
      <w:r w:rsidR="00F97CA0">
        <w:rPr>
          <w:rFonts w:ascii="Times New Roman" w:hAnsi="Times New Roman" w:cs="Times New Roman"/>
          <w:sz w:val="20"/>
        </w:rPr>
        <w:t>důvodů uvedených dále v tomto článku Smlouvy</w:t>
      </w:r>
      <w:r w:rsidRPr="00A2446D">
        <w:rPr>
          <w:rFonts w:ascii="Times New Roman" w:hAnsi="Times New Roman" w:cs="Times New Roman"/>
          <w:sz w:val="20"/>
        </w:rPr>
        <w:t>, a to jednostranným práv</w:t>
      </w:r>
      <w:r w:rsidR="00A61FD3" w:rsidRPr="00A2446D">
        <w:rPr>
          <w:rFonts w:ascii="Times New Roman" w:hAnsi="Times New Roman" w:cs="Times New Roman"/>
          <w:sz w:val="20"/>
        </w:rPr>
        <w:t>ním úkonem, tj. odstoupením od S</w:t>
      </w:r>
      <w:r w:rsidRPr="00A2446D">
        <w:rPr>
          <w:rFonts w:ascii="Times New Roman" w:hAnsi="Times New Roman" w:cs="Times New Roman"/>
          <w:sz w:val="20"/>
        </w:rPr>
        <w:t xml:space="preserve">mlouvy. Dále může tato Smlouva zaniknout dohodou </w:t>
      </w:r>
      <w:r w:rsidR="00A61FD3" w:rsidRPr="00A2446D">
        <w:rPr>
          <w:rFonts w:ascii="Times New Roman" w:hAnsi="Times New Roman" w:cs="Times New Roman"/>
          <w:sz w:val="20"/>
        </w:rPr>
        <w:t>S</w:t>
      </w:r>
      <w:r w:rsidRPr="00A2446D">
        <w:rPr>
          <w:rFonts w:ascii="Times New Roman" w:hAnsi="Times New Roman" w:cs="Times New Roman"/>
          <w:sz w:val="20"/>
        </w:rPr>
        <w:t>mluvních stran</w:t>
      </w:r>
      <w:r w:rsidR="00B67A15">
        <w:rPr>
          <w:rFonts w:ascii="Times New Roman" w:hAnsi="Times New Roman" w:cs="Times New Roman"/>
          <w:sz w:val="20"/>
        </w:rPr>
        <w:t>, pokud je takový postup v souladu se ZZVZ</w:t>
      </w:r>
      <w:r w:rsidRPr="00A2446D">
        <w:rPr>
          <w:rFonts w:ascii="Times New Roman" w:hAnsi="Times New Roman" w:cs="Times New Roman"/>
          <w:sz w:val="20"/>
        </w:rPr>
        <w:t>. Návrh na zánik Smlouvy dohodou je oprávněna vystavit kterákoliv ze Smluvních stran.</w:t>
      </w:r>
    </w:p>
    <w:p w14:paraId="0C0D3E09"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sidRPr="00A2446D">
        <w:rPr>
          <w:rFonts w:ascii="Times New Roman" w:hAnsi="Times New Roman" w:cs="Times New Roman"/>
          <w:sz w:val="20"/>
        </w:rPr>
        <w:t>Odstoupení od Smlouvy musí strana odstupující oznámit druhé straně písemně bez zbytečného odkladu poté, co se d</w:t>
      </w:r>
      <w:r w:rsidR="00A61FD3" w:rsidRPr="00A2446D">
        <w:rPr>
          <w:rFonts w:ascii="Times New Roman" w:hAnsi="Times New Roman" w:cs="Times New Roman"/>
          <w:sz w:val="20"/>
        </w:rPr>
        <w:t xml:space="preserve">ozvěděla o </w:t>
      </w:r>
      <w:r w:rsidR="00F97CA0">
        <w:rPr>
          <w:rFonts w:ascii="Times New Roman" w:hAnsi="Times New Roman" w:cs="Times New Roman"/>
          <w:sz w:val="20"/>
        </w:rPr>
        <w:t>vzniku důvodu k odstoupení od Smlouvy</w:t>
      </w:r>
      <w:r w:rsidRPr="00A2446D">
        <w:rPr>
          <w:rFonts w:ascii="Times New Roman" w:hAnsi="Times New Roman" w:cs="Times New Roman"/>
          <w:sz w:val="20"/>
        </w:rPr>
        <w:t>. V oznámení o odstoupení musí být uveden důvod, pro kt</w:t>
      </w:r>
      <w:r w:rsidR="001A7278">
        <w:rPr>
          <w:rFonts w:ascii="Times New Roman" w:hAnsi="Times New Roman" w:cs="Times New Roman"/>
          <w:sz w:val="20"/>
        </w:rPr>
        <w:t>erý strana od Smlouvy odstupuje</w:t>
      </w:r>
      <w:r w:rsidRPr="00A2446D">
        <w:rPr>
          <w:rFonts w:ascii="Times New Roman" w:hAnsi="Times New Roman" w:cs="Times New Roman"/>
          <w:sz w:val="20"/>
        </w:rPr>
        <w:t>. Bez těchto náležitostí je odstoupení od Smlouvy neplatné.</w:t>
      </w:r>
    </w:p>
    <w:p w14:paraId="731196B7"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sidRPr="00A2446D">
        <w:rPr>
          <w:rFonts w:ascii="Times New Roman" w:hAnsi="Times New Roman" w:cs="Times New Roman"/>
          <w:sz w:val="20"/>
        </w:rPr>
        <w:t>Za podstatné porušení Smlouvy opravňující Objednatele odstoupit od Smlouvy mimo ujednání uvedená v jiných článcích této Smlouvy je považováno:</w:t>
      </w:r>
    </w:p>
    <w:p w14:paraId="04CFD435" w14:textId="0E402A3E" w:rsidR="00676587" w:rsidRPr="00A2446D" w:rsidRDefault="00676587" w:rsidP="00A2446D">
      <w:pPr>
        <w:numPr>
          <w:ilvl w:val="0"/>
          <w:numId w:val="7"/>
        </w:numPr>
        <w:spacing w:before="120" w:after="120" w:line="276" w:lineRule="auto"/>
        <w:jc w:val="both"/>
        <w:rPr>
          <w:rFonts w:ascii="Times New Roman" w:hAnsi="Times New Roman" w:cs="Times New Roman"/>
        </w:rPr>
      </w:pPr>
      <w:r w:rsidRPr="00A2446D">
        <w:rPr>
          <w:rFonts w:ascii="Times New Roman" w:hAnsi="Times New Roman" w:cs="Times New Roman"/>
        </w:rPr>
        <w:t xml:space="preserve">prodlení Zhotovitele se zahájením </w:t>
      </w:r>
      <w:r w:rsidR="00B67A15">
        <w:rPr>
          <w:rFonts w:ascii="Times New Roman" w:hAnsi="Times New Roman" w:cs="Times New Roman"/>
        </w:rPr>
        <w:t>zaměření prostoru montáže</w:t>
      </w:r>
      <w:r w:rsidRPr="00A2446D">
        <w:rPr>
          <w:rFonts w:ascii="Times New Roman" w:hAnsi="Times New Roman" w:cs="Times New Roman"/>
        </w:rPr>
        <w:t xml:space="preserve"> Díla </w:t>
      </w:r>
      <w:r w:rsidR="00F54739">
        <w:rPr>
          <w:rFonts w:ascii="Times New Roman" w:hAnsi="Times New Roman" w:cs="Times New Roman"/>
        </w:rPr>
        <w:t xml:space="preserve">či části </w:t>
      </w:r>
      <w:r w:rsidRPr="00A2446D">
        <w:rPr>
          <w:rFonts w:ascii="Times New Roman" w:hAnsi="Times New Roman" w:cs="Times New Roman"/>
        </w:rPr>
        <w:t xml:space="preserve">delší než </w:t>
      </w:r>
      <w:r w:rsidR="00AF1BBE">
        <w:rPr>
          <w:rFonts w:ascii="Times New Roman" w:hAnsi="Times New Roman" w:cs="Times New Roman"/>
        </w:rPr>
        <w:t>1</w:t>
      </w:r>
      <w:r w:rsidR="00B67A15">
        <w:rPr>
          <w:rFonts w:ascii="Times New Roman" w:hAnsi="Times New Roman" w:cs="Times New Roman"/>
        </w:rPr>
        <w:t>5</w:t>
      </w:r>
      <w:r w:rsidRPr="001E178B">
        <w:rPr>
          <w:rFonts w:ascii="Times New Roman" w:hAnsi="Times New Roman" w:cs="Times New Roman"/>
        </w:rPr>
        <w:t xml:space="preserve"> kalendářních dnů</w:t>
      </w:r>
      <w:r w:rsidRPr="00A2446D">
        <w:rPr>
          <w:rFonts w:ascii="Times New Roman" w:hAnsi="Times New Roman" w:cs="Times New Roman"/>
        </w:rPr>
        <w:t>,</w:t>
      </w:r>
    </w:p>
    <w:p w14:paraId="340CB41F" w14:textId="7D9EDA0C" w:rsidR="00676587" w:rsidRPr="00A2446D" w:rsidRDefault="00676587" w:rsidP="00A2446D">
      <w:pPr>
        <w:numPr>
          <w:ilvl w:val="0"/>
          <w:numId w:val="7"/>
        </w:numPr>
        <w:spacing w:before="120" w:after="120" w:line="276" w:lineRule="auto"/>
        <w:jc w:val="both"/>
        <w:rPr>
          <w:rFonts w:ascii="Times New Roman" w:hAnsi="Times New Roman" w:cs="Times New Roman"/>
        </w:rPr>
      </w:pPr>
      <w:r w:rsidRPr="00A2446D">
        <w:rPr>
          <w:rFonts w:ascii="Times New Roman" w:hAnsi="Times New Roman" w:cs="Times New Roman"/>
        </w:rPr>
        <w:t xml:space="preserve">prodlení Zhotovitele s ukončením realizace Díla </w:t>
      </w:r>
      <w:r w:rsidR="00F54739">
        <w:rPr>
          <w:rFonts w:ascii="Times New Roman" w:hAnsi="Times New Roman" w:cs="Times New Roman"/>
        </w:rPr>
        <w:t xml:space="preserve">či části </w:t>
      </w:r>
      <w:r w:rsidRPr="00A2446D">
        <w:rPr>
          <w:rFonts w:ascii="Times New Roman" w:hAnsi="Times New Roman" w:cs="Times New Roman"/>
        </w:rPr>
        <w:t xml:space="preserve">delší než </w:t>
      </w:r>
      <w:r w:rsidR="00AF1BBE">
        <w:rPr>
          <w:rFonts w:ascii="Times New Roman" w:hAnsi="Times New Roman" w:cs="Times New Roman"/>
        </w:rPr>
        <w:t>2</w:t>
      </w:r>
      <w:r w:rsidRPr="001E178B">
        <w:rPr>
          <w:rFonts w:ascii="Times New Roman" w:hAnsi="Times New Roman" w:cs="Times New Roman"/>
        </w:rPr>
        <w:t>0 kalendářních dnů</w:t>
      </w:r>
      <w:r w:rsidRPr="00A2446D">
        <w:rPr>
          <w:rFonts w:ascii="Times New Roman" w:hAnsi="Times New Roman" w:cs="Times New Roman"/>
        </w:rPr>
        <w:t>,</w:t>
      </w:r>
    </w:p>
    <w:p w14:paraId="6666CBF2" w14:textId="6D44175C" w:rsidR="00676587" w:rsidRPr="00A2446D" w:rsidRDefault="00676587" w:rsidP="00A2446D">
      <w:pPr>
        <w:numPr>
          <w:ilvl w:val="0"/>
          <w:numId w:val="7"/>
        </w:numPr>
        <w:spacing w:before="120" w:after="120" w:line="276" w:lineRule="auto"/>
        <w:jc w:val="both"/>
        <w:rPr>
          <w:rFonts w:ascii="Times New Roman" w:hAnsi="Times New Roman" w:cs="Times New Roman"/>
        </w:rPr>
      </w:pPr>
      <w:r w:rsidRPr="00A2446D">
        <w:rPr>
          <w:rFonts w:ascii="Times New Roman" w:hAnsi="Times New Roman" w:cs="Times New Roman"/>
        </w:rPr>
        <w:lastRenderedPageBreak/>
        <w:t xml:space="preserve">případy, kdy Zhotovitel provádí Dílo v rozporu se zadáním Objednatele, </w:t>
      </w:r>
      <w:r w:rsidR="002A3B58">
        <w:rPr>
          <w:rFonts w:ascii="Times New Roman" w:hAnsi="Times New Roman" w:cs="Times New Roman"/>
        </w:rPr>
        <w:t>Projektovou</w:t>
      </w:r>
      <w:r w:rsidRPr="00A2446D">
        <w:rPr>
          <w:rFonts w:ascii="Times New Roman" w:hAnsi="Times New Roman" w:cs="Times New Roman"/>
        </w:rPr>
        <w:t xml:space="preserve"> dokumentací, nebo </w:t>
      </w:r>
      <w:r w:rsidR="00B67A15">
        <w:rPr>
          <w:rFonts w:ascii="Times New Roman" w:hAnsi="Times New Roman" w:cs="Times New Roman"/>
        </w:rPr>
        <w:t>jinými relevantními dokumenty</w:t>
      </w:r>
      <w:r w:rsidRPr="00A2446D">
        <w:rPr>
          <w:rFonts w:ascii="Times New Roman" w:hAnsi="Times New Roman" w:cs="Times New Roman"/>
        </w:rPr>
        <w:t xml:space="preserve"> a Zhotovitel přes písemnou výzvu Objednatele nedostatky </w:t>
      </w:r>
      <w:r w:rsidR="001A7278">
        <w:rPr>
          <w:rFonts w:ascii="Times New Roman" w:hAnsi="Times New Roman" w:cs="Times New Roman"/>
        </w:rPr>
        <w:t xml:space="preserve">bez zbytečného odkladu </w:t>
      </w:r>
      <w:r w:rsidRPr="00A2446D">
        <w:rPr>
          <w:rFonts w:ascii="Times New Roman" w:hAnsi="Times New Roman" w:cs="Times New Roman"/>
        </w:rPr>
        <w:t>neodstraní,</w:t>
      </w:r>
    </w:p>
    <w:p w14:paraId="10AAF615" w14:textId="77777777" w:rsidR="00676587" w:rsidRPr="00A2446D" w:rsidRDefault="00676587" w:rsidP="00A2446D">
      <w:pPr>
        <w:pStyle w:val="Zkladntextodsazen3"/>
        <w:widowControl/>
        <w:numPr>
          <w:ilvl w:val="0"/>
          <w:numId w:val="7"/>
        </w:numPr>
        <w:spacing w:before="120" w:after="120" w:line="276" w:lineRule="auto"/>
        <w:rPr>
          <w:rFonts w:ascii="Times New Roman" w:hAnsi="Times New Roman" w:cs="Times New Roman"/>
          <w:bCs/>
          <w:sz w:val="20"/>
        </w:rPr>
      </w:pPr>
      <w:r w:rsidRPr="00A2446D">
        <w:rPr>
          <w:rFonts w:ascii="Times New Roman" w:hAnsi="Times New Roman" w:cs="Times New Roman"/>
          <w:sz w:val="20"/>
        </w:rPr>
        <w:t>neumožnění kontroly provádění Díla a postupu prací na něm,</w:t>
      </w:r>
    </w:p>
    <w:p w14:paraId="09AF3E14" w14:textId="77777777" w:rsidR="00676587" w:rsidRPr="00A2446D" w:rsidRDefault="00676587" w:rsidP="00A2446D">
      <w:pPr>
        <w:pStyle w:val="Zkladntextodsazen3"/>
        <w:widowControl/>
        <w:numPr>
          <w:ilvl w:val="0"/>
          <w:numId w:val="7"/>
        </w:numPr>
        <w:spacing w:before="120" w:after="120" w:line="276" w:lineRule="auto"/>
        <w:rPr>
          <w:rFonts w:ascii="Times New Roman" w:hAnsi="Times New Roman" w:cs="Times New Roman"/>
          <w:bCs/>
          <w:sz w:val="20"/>
        </w:rPr>
      </w:pPr>
      <w:r w:rsidRPr="00A2446D">
        <w:rPr>
          <w:rFonts w:ascii="Times New Roman" w:hAnsi="Times New Roman" w:cs="Times New Roman"/>
          <w:sz w:val="20"/>
        </w:rPr>
        <w:t>byl-li podán insolvenční návrh na zahájení insolvenčního řízení vůči majetku Zhotovitele, nebo probíhá-li insolvenční řízení</w:t>
      </w:r>
      <w:r w:rsidR="004E6D2C" w:rsidRPr="00A2446D">
        <w:rPr>
          <w:rFonts w:ascii="Times New Roman" w:hAnsi="Times New Roman" w:cs="Times New Roman"/>
          <w:sz w:val="20"/>
        </w:rPr>
        <w:t>,</w:t>
      </w:r>
      <w:r w:rsidRPr="00A2446D">
        <w:rPr>
          <w:rFonts w:ascii="Times New Roman" w:hAnsi="Times New Roman" w:cs="Times New Roman"/>
          <w:sz w:val="20"/>
        </w:rPr>
        <w:t xml:space="preserve"> v němž je řešen úpadek nebo hrozící úpadek Zhotovitele, a dále likvidace podniku nebo prodej podniku Zhotovitele.</w:t>
      </w:r>
    </w:p>
    <w:p w14:paraId="22ED2C75" w14:textId="77777777" w:rsidR="00676587" w:rsidRPr="00D0260E" w:rsidRDefault="00676587" w:rsidP="00D0260E">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sidRPr="00A2446D">
        <w:rPr>
          <w:rFonts w:ascii="Times New Roman" w:hAnsi="Times New Roman" w:cs="Times New Roman"/>
          <w:sz w:val="20"/>
        </w:rPr>
        <w:t>Podstatným porušením Smlouvy opravňujícím Zhot</w:t>
      </w:r>
      <w:r w:rsidR="00D0260E">
        <w:rPr>
          <w:rFonts w:ascii="Times New Roman" w:hAnsi="Times New Roman" w:cs="Times New Roman"/>
          <w:sz w:val="20"/>
        </w:rPr>
        <w:t xml:space="preserve">ovitele odstoupit od Smlouvy je </w:t>
      </w:r>
      <w:r w:rsidRPr="00D0260E">
        <w:rPr>
          <w:rFonts w:ascii="Times New Roman" w:hAnsi="Times New Roman" w:cs="Times New Roman"/>
          <w:sz w:val="20"/>
        </w:rPr>
        <w:t xml:space="preserve">prodlení Objednatele s platbami dle platebního režimu dohodnutého </w:t>
      </w:r>
      <w:r w:rsidR="00F97CA0" w:rsidRPr="00D0260E">
        <w:rPr>
          <w:rFonts w:ascii="Times New Roman" w:hAnsi="Times New Roman" w:cs="Times New Roman"/>
          <w:sz w:val="20"/>
        </w:rPr>
        <w:t>v této Smlouvě delší jak 30 dní</w:t>
      </w:r>
      <w:r w:rsidR="00D0260E">
        <w:rPr>
          <w:rFonts w:ascii="Times New Roman" w:hAnsi="Times New Roman" w:cs="Times New Roman"/>
          <w:sz w:val="20"/>
        </w:rPr>
        <w:t>.</w:t>
      </w:r>
    </w:p>
    <w:p w14:paraId="7FCF37E7" w14:textId="77777777" w:rsidR="00F97CA0" w:rsidRPr="00F97CA0" w:rsidRDefault="00F97CA0" w:rsidP="00F97CA0">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Pr>
          <w:rFonts w:ascii="Times New Roman" w:hAnsi="Times New Roman" w:cs="Times New Roman"/>
          <w:bCs/>
          <w:sz w:val="20"/>
        </w:rPr>
        <w:t xml:space="preserve">Objednatel je oprávněn odstoupit od Smlouvy v souladu s § 223 ZZVZ v okamžiku, kdy </w:t>
      </w:r>
      <w:r w:rsidRPr="00F97CA0">
        <w:rPr>
          <w:rFonts w:ascii="Times New Roman" w:hAnsi="Times New Roman" w:cs="Times New Roman"/>
          <w:bCs/>
          <w:sz w:val="20"/>
        </w:rPr>
        <w:t>v jejím plnění nelze pokračovat, aniž by byla porušena pravidla uvedená v § 222</w:t>
      </w:r>
      <w:r>
        <w:rPr>
          <w:rFonts w:ascii="Times New Roman" w:hAnsi="Times New Roman" w:cs="Times New Roman"/>
          <w:bCs/>
          <w:sz w:val="20"/>
        </w:rPr>
        <w:t xml:space="preserve"> ZZVZ. Smluvní strany se výslovně dohodly, že pro naplnění tohoto odstupního důvodu postačí, pokud Objednatel zjistí, že nelze pokračovat v plnění bez provedení Změn Díla, jejichž provedením by došlo k porušení § 222 ZZVZ. </w:t>
      </w:r>
    </w:p>
    <w:p w14:paraId="4BA089FC"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sidRPr="00A2446D">
        <w:rPr>
          <w:rFonts w:ascii="Times New Roman" w:hAnsi="Times New Roman" w:cs="Times New Roman"/>
          <w:sz w:val="20"/>
        </w:rPr>
        <w:t xml:space="preserve">Objednatel je oprávněn odstoupit od Smlouvy, pokud při provádění Díla Zhotovitel opakovaně (tj. více než 2x) porušuje své povinnosti vyplývající z této Smlouvy nebo z právních či technických předpisů. </w:t>
      </w:r>
    </w:p>
    <w:p w14:paraId="68DA6621" w14:textId="77777777" w:rsidR="00676587" w:rsidRPr="00F97CA0"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sidRPr="00A2446D">
        <w:rPr>
          <w:rFonts w:ascii="Times New Roman" w:hAnsi="Times New Roman" w:cs="Times New Roman"/>
          <w:sz w:val="20"/>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1D8CFB2C"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bCs/>
          <w:sz w:val="20"/>
        </w:rPr>
      </w:pPr>
      <w:r w:rsidRPr="00F97CA0">
        <w:rPr>
          <w:rFonts w:ascii="Times New Roman" w:hAnsi="Times New Roman" w:cs="Times New Roman"/>
          <w:b/>
          <w:sz w:val="20"/>
        </w:rPr>
        <w:t>Důsledky odstoupení od Smlouvy</w:t>
      </w:r>
      <w:r w:rsidRPr="00A2446D">
        <w:rPr>
          <w:rFonts w:ascii="Times New Roman" w:hAnsi="Times New Roman" w:cs="Times New Roman"/>
          <w:sz w:val="20"/>
        </w:rPr>
        <w:t>:</w:t>
      </w:r>
    </w:p>
    <w:p w14:paraId="448C9223" w14:textId="77777777" w:rsidR="00676587" w:rsidRPr="00A2446D" w:rsidRDefault="00676587" w:rsidP="00E4408E">
      <w:pPr>
        <w:pStyle w:val="Zkladntext"/>
        <w:numPr>
          <w:ilvl w:val="2"/>
          <w:numId w:val="5"/>
        </w:numPr>
        <w:tabs>
          <w:tab w:val="clear" w:pos="1071"/>
        </w:tabs>
        <w:spacing w:before="120" w:after="120" w:line="276" w:lineRule="auto"/>
        <w:ind w:left="993" w:hanging="646"/>
        <w:jc w:val="both"/>
        <w:rPr>
          <w:rFonts w:ascii="Times New Roman" w:hAnsi="Times New Roman" w:cs="Times New Roman"/>
          <w:sz w:val="20"/>
        </w:rPr>
      </w:pPr>
      <w:r w:rsidRPr="00A2446D">
        <w:rPr>
          <w:rFonts w:ascii="Times New Roman" w:hAnsi="Times New Roman" w:cs="Times New Roman"/>
          <w:sz w:val="20"/>
        </w:rPr>
        <w:t xml:space="preserve">Smlouva zaniká odstoupením od Smlouvy, tj. doručením projevu vůle o odstoupení </w:t>
      </w:r>
      <w:r w:rsidR="003201C7" w:rsidRPr="00A2446D">
        <w:rPr>
          <w:rFonts w:ascii="Times New Roman" w:hAnsi="Times New Roman" w:cs="Times New Roman"/>
          <w:sz w:val="20"/>
        </w:rPr>
        <w:t xml:space="preserve">druhé </w:t>
      </w:r>
      <w:r w:rsidR="00BC40C0" w:rsidRPr="00A2446D">
        <w:rPr>
          <w:rFonts w:ascii="Times New Roman" w:hAnsi="Times New Roman" w:cs="Times New Roman"/>
          <w:sz w:val="20"/>
        </w:rPr>
        <w:t>S</w:t>
      </w:r>
      <w:r w:rsidR="003201C7" w:rsidRPr="00A2446D">
        <w:rPr>
          <w:rFonts w:ascii="Times New Roman" w:hAnsi="Times New Roman" w:cs="Times New Roman"/>
          <w:sz w:val="20"/>
        </w:rPr>
        <w:t>mluvní straně</w:t>
      </w:r>
      <w:r w:rsidRPr="00A2446D">
        <w:rPr>
          <w:rFonts w:ascii="Times New Roman" w:hAnsi="Times New Roman" w:cs="Times New Roman"/>
          <w:sz w:val="20"/>
        </w:rPr>
        <w:t xml:space="preserve">. Odstoupení od Smlouvy se však nedotýká nároku na náhradu škody </w:t>
      </w:r>
      <w:r w:rsidR="001A7278">
        <w:rPr>
          <w:rFonts w:ascii="Times New Roman" w:hAnsi="Times New Roman" w:cs="Times New Roman"/>
          <w:sz w:val="20"/>
        </w:rPr>
        <w:t>či</w:t>
      </w:r>
      <w:r w:rsidRPr="00A2446D">
        <w:rPr>
          <w:rFonts w:ascii="Times New Roman" w:hAnsi="Times New Roman" w:cs="Times New Roman"/>
          <w:sz w:val="20"/>
        </w:rPr>
        <w:t xml:space="preserve"> uhrazení smluvních pokut vzniklých </w:t>
      </w:r>
      <w:r w:rsidR="001A7278">
        <w:rPr>
          <w:rFonts w:ascii="Times New Roman" w:hAnsi="Times New Roman" w:cs="Times New Roman"/>
          <w:sz w:val="20"/>
        </w:rPr>
        <w:t>před ukončením Smlouvy</w:t>
      </w:r>
      <w:r w:rsidRPr="00A2446D">
        <w:rPr>
          <w:rFonts w:ascii="Times New Roman" w:hAnsi="Times New Roman" w:cs="Times New Roman"/>
          <w:sz w:val="20"/>
        </w:rPr>
        <w:t>.</w:t>
      </w:r>
    </w:p>
    <w:p w14:paraId="5FCF29AC" w14:textId="77777777" w:rsidR="00676587" w:rsidRPr="00A2446D" w:rsidRDefault="00676587" w:rsidP="00E4408E">
      <w:pPr>
        <w:pStyle w:val="Zkladntext"/>
        <w:numPr>
          <w:ilvl w:val="2"/>
          <w:numId w:val="5"/>
        </w:numPr>
        <w:tabs>
          <w:tab w:val="clear" w:pos="1071"/>
        </w:tabs>
        <w:spacing w:before="120" w:after="120" w:line="276" w:lineRule="auto"/>
        <w:ind w:left="993" w:hanging="646"/>
        <w:jc w:val="both"/>
        <w:rPr>
          <w:rFonts w:ascii="Times New Roman" w:hAnsi="Times New Roman" w:cs="Times New Roman"/>
          <w:sz w:val="20"/>
        </w:rPr>
      </w:pPr>
      <w:r w:rsidRPr="00A2446D">
        <w:rPr>
          <w:rFonts w:ascii="Times New Roman" w:hAnsi="Times New Roman" w:cs="Times New Roman"/>
          <w:sz w:val="20"/>
        </w:rPr>
        <w:t xml:space="preserve">Odstoupení od Smlouvy se nedotýká ani řešení sporů mezi </w:t>
      </w:r>
      <w:r w:rsidR="002708D9" w:rsidRPr="00A2446D">
        <w:rPr>
          <w:rFonts w:ascii="Times New Roman" w:hAnsi="Times New Roman" w:cs="Times New Roman"/>
          <w:sz w:val="20"/>
        </w:rPr>
        <w:t>S</w:t>
      </w:r>
      <w:r w:rsidRPr="00A2446D">
        <w:rPr>
          <w:rFonts w:ascii="Times New Roman" w:hAnsi="Times New Roman" w:cs="Times New Roman"/>
          <w:sz w:val="20"/>
        </w:rPr>
        <w:t>mluvními stranami a jiných ustanovení této Smlouvy, která podle projevené vůle stran nebo vzhledem ke své povaze mají trvat i po ukončení Smlouvy. Je-li však smluvní pokuta závislá na délce prodlení, nenarůstá její výše po zániku Smlouvy.</w:t>
      </w:r>
    </w:p>
    <w:p w14:paraId="297E86F9" w14:textId="77777777" w:rsidR="00676587" w:rsidRPr="00A2446D" w:rsidRDefault="00676587" w:rsidP="00E4408E">
      <w:pPr>
        <w:pStyle w:val="Zkladntext"/>
        <w:numPr>
          <w:ilvl w:val="2"/>
          <w:numId w:val="5"/>
        </w:numPr>
        <w:tabs>
          <w:tab w:val="clear" w:pos="1071"/>
        </w:tabs>
        <w:spacing w:before="120" w:after="120" w:line="276" w:lineRule="auto"/>
        <w:ind w:left="993" w:hanging="646"/>
        <w:jc w:val="both"/>
        <w:rPr>
          <w:rFonts w:ascii="Times New Roman" w:hAnsi="Times New Roman" w:cs="Times New Roman"/>
          <w:sz w:val="20"/>
        </w:rPr>
      </w:pPr>
      <w:r w:rsidRPr="00A2446D">
        <w:rPr>
          <w:rFonts w:ascii="Times New Roman" w:hAnsi="Times New Roman" w:cs="Times New Roman"/>
          <w:sz w:val="20"/>
        </w:rPr>
        <w:t>Zhotovitelovy závazky, pokud jde o jakost, odstraňování vad a nedodělků, a také záruky za jakost prací, které byly Zhotovitelem provedeny do doby jakéhokoliv odstoupení od Smlouvy, platí i po odstoupení od Smlouvy, a to pro tu část Díla, kterou Zhotovitel do takového odstoupení realizoval.</w:t>
      </w:r>
    </w:p>
    <w:p w14:paraId="760CCFFA" w14:textId="423E85A6" w:rsidR="00676587" w:rsidRPr="00A2446D" w:rsidRDefault="00676587" w:rsidP="00E4408E">
      <w:pPr>
        <w:pStyle w:val="Zkladntext"/>
        <w:numPr>
          <w:ilvl w:val="2"/>
          <w:numId w:val="5"/>
        </w:numPr>
        <w:tabs>
          <w:tab w:val="clear" w:pos="1071"/>
        </w:tabs>
        <w:spacing w:before="120" w:after="120" w:line="276" w:lineRule="auto"/>
        <w:ind w:left="993" w:hanging="646"/>
        <w:jc w:val="both"/>
        <w:rPr>
          <w:rFonts w:ascii="Times New Roman" w:hAnsi="Times New Roman" w:cs="Times New Roman"/>
          <w:sz w:val="20"/>
        </w:rPr>
      </w:pPr>
      <w:r w:rsidRPr="00A2446D">
        <w:rPr>
          <w:rFonts w:ascii="Times New Roman" w:hAnsi="Times New Roman" w:cs="Times New Roman"/>
          <w:sz w:val="20"/>
        </w:rPr>
        <w:t>Odstoupí-li některá ze Smluvních stran od této Smlouvy na základě ujednání z této Smlouvy vyplývajících, Smluvní strany vypořádají své závazky z</w:t>
      </w:r>
      <w:r w:rsidR="00F85B83">
        <w:rPr>
          <w:rFonts w:ascii="Times New Roman" w:hAnsi="Times New Roman" w:cs="Times New Roman"/>
          <w:sz w:val="20"/>
        </w:rPr>
        <w:t>e</w:t>
      </w:r>
      <w:r w:rsidRPr="00A2446D">
        <w:rPr>
          <w:rFonts w:ascii="Times New Roman" w:hAnsi="Times New Roman" w:cs="Times New Roman"/>
          <w:sz w:val="20"/>
        </w:rPr>
        <w:t xml:space="preserve"> Smlouvy </w:t>
      </w:r>
      <w:r w:rsidR="00A74E9B">
        <w:rPr>
          <w:rFonts w:ascii="Times New Roman" w:hAnsi="Times New Roman" w:cs="Times New Roman"/>
          <w:sz w:val="20"/>
        </w:rPr>
        <w:t>nejpozději do 14 dnů ode dne účinnosti odstoupení</w:t>
      </w:r>
      <w:r w:rsidR="007D7B02">
        <w:rPr>
          <w:rFonts w:ascii="Times New Roman" w:hAnsi="Times New Roman" w:cs="Times New Roman"/>
          <w:sz w:val="20"/>
        </w:rPr>
        <w:t xml:space="preserve"> </w:t>
      </w:r>
      <w:r w:rsidR="00A74E9B">
        <w:rPr>
          <w:rFonts w:ascii="Times New Roman" w:hAnsi="Times New Roman" w:cs="Times New Roman"/>
          <w:sz w:val="20"/>
        </w:rPr>
        <w:t xml:space="preserve">od </w:t>
      </w:r>
      <w:r w:rsidR="00CA011C">
        <w:rPr>
          <w:rFonts w:ascii="Times New Roman" w:hAnsi="Times New Roman" w:cs="Times New Roman"/>
          <w:sz w:val="20"/>
        </w:rPr>
        <w:t xml:space="preserve">Smlouvy </w:t>
      </w:r>
      <w:r w:rsidRPr="00A2446D">
        <w:rPr>
          <w:rFonts w:ascii="Times New Roman" w:hAnsi="Times New Roman" w:cs="Times New Roman"/>
          <w:sz w:val="20"/>
        </w:rPr>
        <w:t>takto:</w:t>
      </w:r>
    </w:p>
    <w:p w14:paraId="64939BA2" w14:textId="77777777" w:rsidR="00676587" w:rsidRPr="00A2446D" w:rsidRDefault="00676587" w:rsidP="00A2446D">
      <w:pPr>
        <w:numPr>
          <w:ilvl w:val="1"/>
          <w:numId w:val="6"/>
        </w:numPr>
        <w:spacing w:before="120" w:after="120" w:line="276" w:lineRule="auto"/>
        <w:ind w:left="1418" w:hanging="338"/>
        <w:jc w:val="both"/>
        <w:rPr>
          <w:rFonts w:ascii="Times New Roman" w:hAnsi="Times New Roman" w:cs="Times New Roman"/>
        </w:rPr>
      </w:pPr>
      <w:r w:rsidRPr="00A2446D">
        <w:rPr>
          <w:rFonts w:ascii="Times New Roman" w:hAnsi="Times New Roman" w:cs="Times New Roman"/>
        </w:rPr>
        <w:t>Zhotovitel provede soupis všech provedených prací a činností, které ocení stejným způsobem, kterým je stanovena Cena Díla</w:t>
      </w:r>
      <w:r w:rsidR="001A7278">
        <w:rPr>
          <w:rFonts w:ascii="Times New Roman" w:hAnsi="Times New Roman" w:cs="Times New Roman"/>
        </w:rPr>
        <w:t>, s použitím hodnot v Položkovém rozpočtu</w:t>
      </w:r>
      <w:r w:rsidRPr="00A2446D">
        <w:rPr>
          <w:rFonts w:ascii="Times New Roman" w:hAnsi="Times New Roman" w:cs="Times New Roman"/>
        </w:rPr>
        <w:t>;</w:t>
      </w:r>
    </w:p>
    <w:p w14:paraId="0DC692C3" w14:textId="77777777" w:rsidR="00676587" w:rsidRPr="00A2446D" w:rsidRDefault="00676587" w:rsidP="00A2446D">
      <w:pPr>
        <w:numPr>
          <w:ilvl w:val="1"/>
          <w:numId w:val="6"/>
        </w:numPr>
        <w:spacing w:before="120" w:after="120" w:line="276" w:lineRule="auto"/>
        <w:ind w:left="1418" w:hanging="338"/>
        <w:jc w:val="both"/>
        <w:rPr>
          <w:rFonts w:ascii="Times New Roman" w:hAnsi="Times New Roman" w:cs="Times New Roman"/>
        </w:rPr>
      </w:pPr>
      <w:r w:rsidRPr="00A2446D">
        <w:rPr>
          <w:rFonts w:ascii="Times New Roman" w:hAnsi="Times New Roman" w:cs="Times New Roman"/>
        </w:rPr>
        <w:t xml:space="preserve">Zhotovitel provede finanční vyčíslení </w:t>
      </w:r>
      <w:r w:rsidR="001A7278">
        <w:rPr>
          <w:rFonts w:ascii="Times New Roman" w:hAnsi="Times New Roman" w:cs="Times New Roman"/>
        </w:rPr>
        <w:t xml:space="preserve">doposud </w:t>
      </w:r>
      <w:r w:rsidRPr="00A2446D">
        <w:rPr>
          <w:rFonts w:ascii="Times New Roman" w:hAnsi="Times New Roman" w:cs="Times New Roman"/>
        </w:rPr>
        <w:t xml:space="preserve">provedených prací, </w:t>
      </w:r>
      <w:r w:rsidR="00C35D40" w:rsidRPr="00A2446D">
        <w:rPr>
          <w:rFonts w:ascii="Times New Roman" w:hAnsi="Times New Roman" w:cs="Times New Roman"/>
        </w:rPr>
        <w:t>zaplacených faktur</w:t>
      </w:r>
      <w:r w:rsidRPr="00A2446D">
        <w:rPr>
          <w:rFonts w:ascii="Times New Roman" w:hAnsi="Times New Roman" w:cs="Times New Roman"/>
        </w:rPr>
        <w:t>a zpracuje dílčí konečnou fakturu;</w:t>
      </w:r>
    </w:p>
    <w:p w14:paraId="15F8EE73" w14:textId="77777777" w:rsidR="00676587" w:rsidRPr="00A2446D" w:rsidRDefault="00676587" w:rsidP="00A2446D">
      <w:pPr>
        <w:numPr>
          <w:ilvl w:val="1"/>
          <w:numId w:val="6"/>
        </w:numPr>
        <w:tabs>
          <w:tab w:val="left" w:pos="-720"/>
        </w:tabs>
        <w:spacing w:before="120" w:after="120" w:line="276" w:lineRule="auto"/>
        <w:ind w:left="1418" w:hanging="338"/>
        <w:jc w:val="both"/>
        <w:rPr>
          <w:rFonts w:ascii="Times New Roman" w:hAnsi="Times New Roman" w:cs="Times New Roman"/>
        </w:rPr>
      </w:pPr>
      <w:r w:rsidRPr="00A2446D">
        <w:rPr>
          <w:rFonts w:ascii="Times New Roman" w:hAnsi="Times New Roman" w:cs="Times New Roman"/>
        </w:rPr>
        <w:t>Zhotovitel vyzve O</w:t>
      </w:r>
      <w:r w:rsidR="00DF0B58" w:rsidRPr="00A2446D">
        <w:rPr>
          <w:rFonts w:ascii="Times New Roman" w:hAnsi="Times New Roman" w:cs="Times New Roman"/>
        </w:rPr>
        <w:t>bjednatele k dílčímu předání D</w:t>
      </w:r>
      <w:r w:rsidRPr="00A2446D">
        <w:rPr>
          <w:rFonts w:ascii="Times New Roman" w:hAnsi="Times New Roman" w:cs="Times New Roman"/>
        </w:rPr>
        <w:t xml:space="preserve">íla a Objednatel je povinen do </w:t>
      </w:r>
      <w:r w:rsidR="00B67A15">
        <w:rPr>
          <w:rFonts w:ascii="Times New Roman" w:hAnsi="Times New Roman" w:cs="Times New Roman"/>
        </w:rPr>
        <w:t>10</w:t>
      </w:r>
      <w:r w:rsidRPr="00A2446D">
        <w:rPr>
          <w:rFonts w:ascii="Times New Roman" w:hAnsi="Times New Roman" w:cs="Times New Roman"/>
        </w:rPr>
        <w:t xml:space="preserve"> dnů od obdržení výzvy zahájit dílčí přejímací řízení; </w:t>
      </w:r>
    </w:p>
    <w:p w14:paraId="09E080AE" w14:textId="77777777" w:rsidR="00737DD6" w:rsidRPr="00F1497C" w:rsidRDefault="00676587" w:rsidP="00F1497C">
      <w:pPr>
        <w:numPr>
          <w:ilvl w:val="1"/>
          <w:numId w:val="6"/>
        </w:numPr>
        <w:tabs>
          <w:tab w:val="left" w:pos="-720"/>
        </w:tabs>
        <w:spacing w:before="120" w:after="120" w:line="276" w:lineRule="auto"/>
        <w:ind w:left="1418" w:hanging="338"/>
        <w:jc w:val="both"/>
        <w:rPr>
          <w:rFonts w:ascii="Times New Roman" w:hAnsi="Times New Roman" w:cs="Times New Roman"/>
        </w:rPr>
      </w:pPr>
      <w:r w:rsidRPr="00A2446D">
        <w:rPr>
          <w:rFonts w:ascii="Times New Roman" w:hAnsi="Times New Roman" w:cs="Times New Roman"/>
        </w:rPr>
        <w:t>Objednatel uhradí Zhotoviteli práce provedené do doby odstoupení od Smlouvy na základě vystavené dílčí konečné faktury.</w:t>
      </w:r>
    </w:p>
    <w:p w14:paraId="04B550F5" w14:textId="77777777" w:rsidR="00676587" w:rsidRPr="00A2446D" w:rsidRDefault="00676587" w:rsidP="00A2446D">
      <w:pPr>
        <w:pStyle w:val="Zkladntext"/>
        <w:numPr>
          <w:ilvl w:val="0"/>
          <w:numId w:val="5"/>
        </w:numPr>
        <w:spacing w:before="240" w:after="120" w:line="276" w:lineRule="auto"/>
        <w:jc w:val="both"/>
        <w:rPr>
          <w:rFonts w:ascii="Times New Roman" w:hAnsi="Times New Roman" w:cs="Times New Roman"/>
          <w:b/>
          <w:bCs/>
          <w:sz w:val="20"/>
        </w:rPr>
      </w:pPr>
      <w:r w:rsidRPr="00A2446D">
        <w:rPr>
          <w:rFonts w:ascii="Times New Roman" w:hAnsi="Times New Roman" w:cs="Times New Roman"/>
          <w:b/>
          <w:bCs/>
          <w:sz w:val="20"/>
        </w:rPr>
        <w:t>ZÁVĚREČNÁ USTANOVENÍ</w:t>
      </w:r>
    </w:p>
    <w:p w14:paraId="3AEF6DE4" w14:textId="0EA15F97" w:rsidR="008D432F" w:rsidRDefault="008D432F" w:rsidP="008D432F">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8D432F">
        <w:rPr>
          <w:rFonts w:ascii="Times New Roman" w:hAnsi="Times New Roman" w:cs="Times New Roman"/>
          <w:sz w:val="20"/>
        </w:rPr>
        <w:t xml:space="preserve">Zhotovitel se zavazuje předložit pojistnou smlouvu (nebo obdobný dokument) na pojištění odpovědnosti za škodu způsobenou Objednateli nebo třetím osobám v souvislosti s realizací Díla, a to s limitem pojistného plnění ve výši minimálně </w:t>
      </w:r>
      <w:r w:rsidR="00CE650E">
        <w:rPr>
          <w:rFonts w:ascii="Times New Roman" w:hAnsi="Times New Roman" w:cs="Times New Roman"/>
          <w:sz w:val="20"/>
        </w:rPr>
        <w:t>20</w:t>
      </w:r>
      <w:r w:rsidRPr="008D432F">
        <w:rPr>
          <w:rFonts w:ascii="Times New Roman" w:hAnsi="Times New Roman" w:cs="Times New Roman"/>
          <w:sz w:val="20"/>
        </w:rPr>
        <w:t xml:space="preserve"> 000 000 Kč, která bude platná v okamžiku zahájení plnění Díla. </w:t>
      </w:r>
      <w:r w:rsidRPr="008D432F">
        <w:rPr>
          <w:rFonts w:ascii="Times New Roman" w:hAnsi="Times New Roman" w:cs="Times New Roman"/>
          <w:sz w:val="20"/>
        </w:rPr>
        <w:lastRenderedPageBreak/>
        <w:t xml:space="preserve">Pojistnou smlouvu (nebo obdobný dokument) předloží Zhotovitel nejpozději </w:t>
      </w:r>
      <w:r w:rsidR="00801B44">
        <w:rPr>
          <w:rFonts w:ascii="Times New Roman" w:hAnsi="Times New Roman" w:cs="Times New Roman"/>
          <w:sz w:val="20"/>
        </w:rPr>
        <w:t>v den zahájení montáže vzorků</w:t>
      </w:r>
      <w:r w:rsidRPr="008D432F">
        <w:rPr>
          <w:rFonts w:ascii="Times New Roman" w:hAnsi="Times New Roman" w:cs="Times New Roman"/>
          <w:sz w:val="20"/>
        </w:rPr>
        <w:t>. Zhotovitel se zavazuje, že bude pojistnou smlouvu udržovat v platnosti po celou dobu provádění Díla a je povinen pojistnou Smlouvu předložit kdykoliv na vyžádání Objednatele, a to po celou dobu trvání Smlouvy.</w:t>
      </w:r>
    </w:p>
    <w:p w14:paraId="0E57A816" w14:textId="7399FB68" w:rsidR="00676587" w:rsidRPr="00A2446D" w:rsidRDefault="00676587" w:rsidP="003D115A">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9B29D9">
        <w:rPr>
          <w:rFonts w:ascii="Times New Roman" w:hAnsi="Times New Roman" w:cs="Times New Roman"/>
          <w:sz w:val="20"/>
        </w:rPr>
        <w:t>Tuto Smlouvu lze měnit, doplnit nebo zrušit pouze písemnými průběžně číslovanými smluvními dodatky, jež musí být jako takové označeny a potvrzeny oběma Smluvními stranami</w:t>
      </w:r>
      <w:r w:rsidR="009B29D9">
        <w:rPr>
          <w:rFonts w:ascii="Times New Roman" w:hAnsi="Times New Roman" w:cs="Times New Roman"/>
          <w:sz w:val="20"/>
        </w:rPr>
        <w:t xml:space="preserve">. </w:t>
      </w:r>
      <w:r w:rsidRPr="009B29D9">
        <w:rPr>
          <w:rFonts w:ascii="Times New Roman" w:hAnsi="Times New Roman" w:cs="Times New Roman"/>
          <w:sz w:val="20"/>
        </w:rPr>
        <w:t>Tyto</w:t>
      </w:r>
      <w:r w:rsidRPr="00A2446D">
        <w:rPr>
          <w:rFonts w:ascii="Times New Roman" w:hAnsi="Times New Roman" w:cs="Times New Roman"/>
          <w:sz w:val="20"/>
        </w:rPr>
        <w:t xml:space="preserve"> dodatky podléhají témuž smluvnímu režimu jako tato Smlouva.</w:t>
      </w:r>
      <w:r w:rsidR="007D7B02">
        <w:rPr>
          <w:rFonts w:ascii="Times New Roman" w:hAnsi="Times New Roman" w:cs="Times New Roman"/>
          <w:sz w:val="20"/>
        </w:rPr>
        <w:t xml:space="preserve"> </w:t>
      </w:r>
      <w:r w:rsidR="00D54A3D">
        <w:rPr>
          <w:rFonts w:ascii="Times New Roman" w:hAnsi="Times New Roman" w:cs="Times New Roman"/>
          <w:sz w:val="20"/>
        </w:rPr>
        <w:t>Výjimku z pravidel stanovených tímto odstavcem tvoří identifikační údaje smluvních stran, bankovní spojení a kontakty na kontaktní osoby</w:t>
      </w:r>
      <w:r w:rsidR="00105689">
        <w:rPr>
          <w:rFonts w:ascii="Times New Roman" w:hAnsi="Times New Roman" w:cs="Times New Roman"/>
          <w:sz w:val="20"/>
        </w:rPr>
        <w:t>, případně další údaje, jejichž změnou nedochází k úpravě práv a povinností vyplývajících z této Smlouvy</w:t>
      </w:r>
      <w:r w:rsidR="00D54A3D">
        <w:rPr>
          <w:rFonts w:ascii="Times New Roman" w:hAnsi="Times New Roman" w:cs="Times New Roman"/>
          <w:sz w:val="20"/>
        </w:rPr>
        <w:t xml:space="preserve">. Ke změně těchto údajů není třeba uzavírat dodatek ke Smlouvě, ale postačí pouze písemné oznámení </w:t>
      </w:r>
      <w:r w:rsidR="00103946">
        <w:rPr>
          <w:rFonts w:ascii="Times New Roman" w:hAnsi="Times New Roman" w:cs="Times New Roman"/>
          <w:sz w:val="20"/>
        </w:rPr>
        <w:t>druhé smluvní straně.</w:t>
      </w:r>
      <w:r w:rsidR="003249B5">
        <w:rPr>
          <w:rFonts w:ascii="Times New Roman" w:hAnsi="Times New Roman" w:cs="Times New Roman"/>
          <w:sz w:val="20"/>
        </w:rPr>
        <w:t xml:space="preserve"> Tím není dotčeno ustanovení čl. 2 odst. 2.9 Smlouvy.</w:t>
      </w:r>
    </w:p>
    <w:p w14:paraId="53D808D1" w14:textId="27C990D2" w:rsidR="00676587" w:rsidRPr="00D54A3D" w:rsidRDefault="00676587" w:rsidP="00D54A3D">
      <w:pPr>
        <w:pStyle w:val="Nadpis5"/>
        <w:numPr>
          <w:ilvl w:val="1"/>
          <w:numId w:val="5"/>
        </w:numPr>
        <w:tabs>
          <w:tab w:val="clear" w:pos="454"/>
        </w:tabs>
        <w:spacing w:before="120" w:after="120" w:line="276" w:lineRule="auto"/>
        <w:ind w:left="567" w:hanging="567"/>
        <w:rPr>
          <w:rFonts w:ascii="Times New Roman" w:hAnsi="Times New Roman" w:cs="Times New Roman"/>
          <w:b w:val="0"/>
          <w:sz w:val="20"/>
        </w:rPr>
      </w:pPr>
      <w:r w:rsidRPr="00A2446D">
        <w:rPr>
          <w:rFonts w:ascii="Times New Roman" w:hAnsi="Times New Roman" w:cs="Times New Roman"/>
          <w:b w:val="0"/>
          <w:sz w:val="20"/>
        </w:rPr>
        <w:t>Smluvní vztah upravený touto Smlouvou se řídí a vykládá dle zákonů účinných v České republice.</w:t>
      </w:r>
      <w:r w:rsidR="007D7B02">
        <w:rPr>
          <w:rFonts w:ascii="Times New Roman" w:hAnsi="Times New Roman" w:cs="Times New Roman"/>
          <w:b w:val="0"/>
          <w:sz w:val="20"/>
        </w:rPr>
        <w:t xml:space="preserve"> </w:t>
      </w:r>
      <w:r w:rsidRPr="00D54A3D">
        <w:rPr>
          <w:rFonts w:ascii="Times New Roman" w:hAnsi="Times New Roman" w:cs="Times New Roman"/>
          <w:b w:val="0"/>
          <w:sz w:val="20"/>
        </w:rPr>
        <w:t>Jakýkoliv spor vzniklý z této Smlouvy, pokud se jej nepodaří urovnat jednáním mezi Smluvními stranami, bude projednán a rozhodnut k tomu věcně a místně příslušným soudem</w:t>
      </w:r>
      <w:r w:rsidR="003A405D" w:rsidRPr="00D54A3D">
        <w:rPr>
          <w:rFonts w:ascii="Times New Roman" w:hAnsi="Times New Roman" w:cs="Times New Roman"/>
          <w:b w:val="0"/>
          <w:sz w:val="20"/>
        </w:rPr>
        <w:t xml:space="preserve"> v České republice</w:t>
      </w:r>
      <w:r w:rsidRPr="00D54A3D">
        <w:rPr>
          <w:rFonts w:ascii="Times New Roman" w:hAnsi="Times New Roman" w:cs="Times New Roman"/>
          <w:b w:val="0"/>
          <w:sz w:val="20"/>
        </w:rPr>
        <w:t>.</w:t>
      </w:r>
    </w:p>
    <w:p w14:paraId="21D715F1" w14:textId="7AC57F48"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Zhotovitel nesmí převádět plně ani zčásti své závazky ani práva a povinnosti, které má plnit podle této Smlouvy, aniž by předem obdržel od Objednatele písemný souhlas s převodem.</w:t>
      </w:r>
      <w:r w:rsidR="001A7278">
        <w:rPr>
          <w:rFonts w:ascii="Times New Roman" w:hAnsi="Times New Roman" w:cs="Times New Roman"/>
          <w:sz w:val="20"/>
        </w:rPr>
        <w:t xml:space="preserve"> Stejně tak nesmí Zhotovitel</w:t>
      </w:r>
      <w:r w:rsidR="007D7B02">
        <w:rPr>
          <w:rFonts w:ascii="Times New Roman" w:hAnsi="Times New Roman" w:cs="Times New Roman"/>
          <w:sz w:val="20"/>
        </w:rPr>
        <w:t xml:space="preserve"> </w:t>
      </w:r>
      <w:r w:rsidR="001A7278" w:rsidRPr="00A2446D">
        <w:rPr>
          <w:rFonts w:ascii="Times New Roman" w:hAnsi="Times New Roman" w:cs="Times New Roman"/>
          <w:sz w:val="20"/>
        </w:rPr>
        <w:t>převádět plně ani zčásti</w:t>
      </w:r>
      <w:r w:rsidR="001A7278">
        <w:rPr>
          <w:rFonts w:ascii="Times New Roman" w:hAnsi="Times New Roman" w:cs="Times New Roman"/>
          <w:sz w:val="20"/>
        </w:rPr>
        <w:t xml:space="preserve"> své pohledávky vůči Objednateli, ani není oprávněn provést zápočet.</w:t>
      </w:r>
      <w:r w:rsidRPr="00A2446D">
        <w:rPr>
          <w:rFonts w:ascii="Times New Roman" w:hAnsi="Times New Roman" w:cs="Times New Roman"/>
          <w:sz w:val="20"/>
        </w:rPr>
        <w:t xml:space="preserve"> To se netýká práv a povinností vyplývajících ze smluv uzavřených mezi Zhotovitelem a jeho poddodavateli.</w:t>
      </w:r>
    </w:p>
    <w:p w14:paraId="53717420" w14:textId="77777777" w:rsidR="00C53596" w:rsidRPr="00C53596" w:rsidRDefault="00C53596" w:rsidP="00C53596">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C53596">
        <w:rPr>
          <w:rFonts w:ascii="Times New Roman" w:hAnsi="Times New Roman" w:cs="Times New Roman"/>
          <w:sz w:val="20"/>
        </w:rPr>
        <w:t>Smluvní strany prohlašují, že skutečnosti uvedené v této Smlouvě nepovažují za obchodní tajemství ve smyslu ustanovení § 504 občanského zákoníku a udělují svolení k jejich užití a uveřejnění bez stanovení jakýchkoli dalších podmínek. Smluvní strany se dohodly, že text Smlouvy bude v souladu zákonem o registru smluv, uveřejněn v registru smluv, a to v rozsahu požadovaném tímto zákonem. Smluvní strany se dále dohodly, že elektronický obraz Smlouvy včetně všech dodatků a metadata dle uvedeného zákona zašle k uveřejnění v registru smluv Objednatel.</w:t>
      </w:r>
    </w:p>
    <w:p w14:paraId="4280C498" w14:textId="77777777" w:rsidR="00C53596" w:rsidRPr="00C53596" w:rsidRDefault="00C53596" w:rsidP="00C53596">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C53596">
        <w:rPr>
          <w:rFonts w:ascii="Times New Roman" w:hAnsi="Times New Roman" w:cs="Times New Roman"/>
          <w:sz w:val="20"/>
        </w:rPr>
        <w:t>Platnost Smlouvy nastává dnem podpisu obou Smluvních stran. Účinnost smlouvy nastává dle zákona o registru smluv dnem uveřejnění v registru smluv.</w:t>
      </w:r>
    </w:p>
    <w:p w14:paraId="6102D44F" w14:textId="77777777" w:rsidR="00676587" w:rsidRPr="00C53596" w:rsidRDefault="00676587" w:rsidP="00C53596">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C53596">
        <w:rPr>
          <w:rFonts w:ascii="Times New Roman" w:hAnsi="Times New Roman" w:cs="Times New Roman"/>
          <w:sz w:val="20"/>
        </w:rPr>
        <w:t xml:space="preserve">V případě, že některá ustanovení této Smlouvy jsou nebo se stanou z jakéhokoliv důvodu zdánlivá, neúčinná nebo neplatná, a to i v důsledku rozhodnutí správních orgánů, nebude to mít za následek zdánlivost, neplatnost či neúčinnost Smlouvy. Příslušné ustanovení se </w:t>
      </w:r>
      <w:r w:rsidR="001E56BB" w:rsidRPr="00C53596">
        <w:rPr>
          <w:rFonts w:ascii="Times New Roman" w:hAnsi="Times New Roman" w:cs="Times New Roman"/>
          <w:sz w:val="20"/>
        </w:rPr>
        <w:t>S</w:t>
      </w:r>
      <w:r w:rsidRPr="00C53596">
        <w:rPr>
          <w:rFonts w:ascii="Times New Roman" w:hAnsi="Times New Roman" w:cs="Times New Roman"/>
          <w:sz w:val="20"/>
        </w:rPr>
        <w:t>mluvní strany zavazují bez zbytečného odkladu nahradit takovým ustanovením, jehož věcný obsah bude shodný nebo co nejvíc podobný nahrazovanému ustanovení, přičemž účel a smysl této Smlouvy zůstane zachován.</w:t>
      </w:r>
    </w:p>
    <w:p w14:paraId="4497B36A"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Objednatel i Zhotovitel potvrzují správnost svých údajů, které jsou uvedeny v čl. 1. této </w:t>
      </w:r>
      <w:r w:rsidR="00A61FD3" w:rsidRPr="00A2446D">
        <w:rPr>
          <w:rFonts w:ascii="Times New Roman" w:hAnsi="Times New Roman" w:cs="Times New Roman"/>
          <w:sz w:val="20"/>
        </w:rPr>
        <w:t>S</w:t>
      </w:r>
      <w:r w:rsidRPr="00A2446D">
        <w:rPr>
          <w:rFonts w:ascii="Times New Roman" w:hAnsi="Times New Roman" w:cs="Times New Roman"/>
          <w:sz w:val="20"/>
        </w:rPr>
        <w:t xml:space="preserve">mlouvy. V případě, že dojde v průběhu smluvního vztahu ke změnám uvedených údajů, zavazují se </w:t>
      </w:r>
      <w:r w:rsidR="001E56BB" w:rsidRPr="00A2446D">
        <w:rPr>
          <w:rFonts w:ascii="Times New Roman" w:hAnsi="Times New Roman" w:cs="Times New Roman"/>
          <w:sz w:val="20"/>
        </w:rPr>
        <w:t>S</w:t>
      </w:r>
      <w:r w:rsidR="00B40AC9" w:rsidRPr="00A2446D">
        <w:rPr>
          <w:rFonts w:ascii="Times New Roman" w:hAnsi="Times New Roman" w:cs="Times New Roman"/>
          <w:sz w:val="20"/>
        </w:rPr>
        <w:t xml:space="preserve">mluvní </w:t>
      </w:r>
      <w:r w:rsidRPr="00A2446D">
        <w:rPr>
          <w:rFonts w:ascii="Times New Roman" w:hAnsi="Times New Roman" w:cs="Times New Roman"/>
          <w:sz w:val="20"/>
        </w:rPr>
        <w:t>strany oznámit druhé straně bez zbytečného odkladu aktualizaci těchto údajů.</w:t>
      </w:r>
    </w:p>
    <w:p w14:paraId="0ACAC5C0" w14:textId="77777777" w:rsidR="00225F8B" w:rsidRDefault="00C432AD"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Pr>
          <w:rFonts w:ascii="Times New Roman" w:hAnsi="Times New Roman" w:cs="Times New Roman"/>
          <w:sz w:val="20"/>
        </w:rPr>
        <w:t xml:space="preserve">Smlouva </w:t>
      </w:r>
      <w:r w:rsidR="00C5376A">
        <w:rPr>
          <w:rFonts w:ascii="Times New Roman" w:hAnsi="Times New Roman" w:cs="Times New Roman"/>
          <w:sz w:val="20"/>
        </w:rPr>
        <w:t>je vyhotovena a podepsána v elektronické podobě</w:t>
      </w:r>
      <w:r w:rsidRPr="00C432AD">
        <w:rPr>
          <w:rFonts w:ascii="Times New Roman" w:hAnsi="Times New Roman" w:cs="Times New Roman"/>
          <w:sz w:val="20"/>
        </w:rPr>
        <w:t>.</w:t>
      </w:r>
    </w:p>
    <w:p w14:paraId="2010FADE" w14:textId="77777777" w:rsidR="00676587" w:rsidRPr="00A2446D" w:rsidRDefault="00676587" w:rsidP="00A2446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A2446D">
        <w:rPr>
          <w:rFonts w:ascii="Times New Roman" w:hAnsi="Times New Roman" w:cs="Times New Roman"/>
          <w:sz w:val="20"/>
        </w:rPr>
        <w:t xml:space="preserve">Nedílnou součást Smlouvy tvoří jako přílohy Smlouvy:   </w:t>
      </w:r>
    </w:p>
    <w:p w14:paraId="292987A6" w14:textId="77777777" w:rsidR="000C3F6C" w:rsidRDefault="00801B44" w:rsidP="0073723E">
      <w:pPr>
        <w:pStyle w:val="Zkladntext"/>
        <w:numPr>
          <w:ilvl w:val="0"/>
          <w:numId w:val="17"/>
        </w:numPr>
        <w:spacing w:before="60" w:after="60" w:line="276" w:lineRule="auto"/>
        <w:jc w:val="both"/>
        <w:rPr>
          <w:rFonts w:ascii="Times New Roman" w:hAnsi="Times New Roman" w:cs="Times New Roman"/>
          <w:sz w:val="20"/>
        </w:rPr>
      </w:pPr>
      <w:r>
        <w:rPr>
          <w:rFonts w:ascii="Times New Roman" w:hAnsi="Times New Roman" w:cs="Times New Roman"/>
          <w:sz w:val="20"/>
        </w:rPr>
        <w:t xml:space="preserve">Přílohou č. </w:t>
      </w:r>
      <w:r w:rsidR="00980E58">
        <w:rPr>
          <w:rFonts w:ascii="Times New Roman" w:hAnsi="Times New Roman" w:cs="Times New Roman"/>
          <w:sz w:val="20"/>
        </w:rPr>
        <w:t>1</w:t>
      </w:r>
      <w:r>
        <w:rPr>
          <w:rFonts w:ascii="Times New Roman" w:hAnsi="Times New Roman" w:cs="Times New Roman"/>
          <w:sz w:val="20"/>
        </w:rPr>
        <w:t xml:space="preserve"> této Smlouvy je </w:t>
      </w:r>
      <w:r w:rsidR="000C3F6C">
        <w:rPr>
          <w:rFonts w:ascii="Times New Roman" w:hAnsi="Times New Roman" w:cs="Times New Roman"/>
          <w:sz w:val="20"/>
        </w:rPr>
        <w:t>Projektové dokumentace.</w:t>
      </w:r>
    </w:p>
    <w:p w14:paraId="0CA59AD5" w14:textId="52E763A5" w:rsidR="00801B44" w:rsidRPr="00B4148D" w:rsidRDefault="000C3F6C" w:rsidP="0073723E">
      <w:pPr>
        <w:pStyle w:val="Zkladntext"/>
        <w:numPr>
          <w:ilvl w:val="0"/>
          <w:numId w:val="17"/>
        </w:numPr>
        <w:spacing w:before="60" w:after="60" w:line="276" w:lineRule="auto"/>
        <w:jc w:val="both"/>
        <w:rPr>
          <w:rFonts w:ascii="Times New Roman" w:hAnsi="Times New Roman" w:cs="Times New Roman"/>
          <w:sz w:val="20"/>
        </w:rPr>
      </w:pPr>
      <w:r>
        <w:rPr>
          <w:rFonts w:ascii="Times New Roman" w:hAnsi="Times New Roman" w:cs="Times New Roman"/>
          <w:sz w:val="20"/>
        </w:rPr>
        <w:t>Přílohou č. 2 této Smlouvy je Položkový rozpočet</w:t>
      </w:r>
      <w:r w:rsidR="00801B44">
        <w:rPr>
          <w:rFonts w:ascii="Times New Roman" w:hAnsi="Times New Roman" w:cs="Times New Roman"/>
          <w:sz w:val="20"/>
        </w:rPr>
        <w:t xml:space="preserve">. </w:t>
      </w:r>
    </w:p>
    <w:p w14:paraId="4831852A" w14:textId="77777777" w:rsidR="00B4148D" w:rsidRPr="009C16EB" w:rsidRDefault="00B4148D" w:rsidP="00B4148D">
      <w:pPr>
        <w:pStyle w:val="Zkladntext"/>
        <w:numPr>
          <w:ilvl w:val="1"/>
          <w:numId w:val="5"/>
        </w:numPr>
        <w:tabs>
          <w:tab w:val="clear" w:pos="454"/>
        </w:tabs>
        <w:spacing w:before="120" w:after="120" w:line="276" w:lineRule="auto"/>
        <w:ind w:left="567" w:hanging="567"/>
        <w:jc w:val="both"/>
        <w:rPr>
          <w:rFonts w:ascii="Times New Roman" w:hAnsi="Times New Roman" w:cs="Times New Roman"/>
          <w:sz w:val="20"/>
        </w:rPr>
      </w:pPr>
      <w:r w:rsidRPr="009C16EB">
        <w:rPr>
          <w:rFonts w:ascii="Times New Roman" w:hAnsi="Times New Roman" w:cs="Times New Roman"/>
          <w:sz w:val="20"/>
        </w:rPr>
        <w:t>Strany se dále dohodly, že tato smlouva o dílo, popř. dodatky k této smlouvě budou zveřejněny v souladu se zákonem č. 340/2015 Sb., o zvláštních podmínkách účinnosti některých smluv a o registraci smluv (zákon o registru smluv). Uveřejnění zabezpečí objednatel.</w:t>
      </w:r>
    </w:p>
    <w:p w14:paraId="442D70E1" w14:textId="77777777" w:rsidR="00B4148D" w:rsidRDefault="00B4148D" w:rsidP="00720C70">
      <w:pPr>
        <w:pStyle w:val="Textvbloku"/>
        <w:tabs>
          <w:tab w:val="left" w:pos="5040"/>
        </w:tabs>
        <w:spacing w:line="276" w:lineRule="auto"/>
        <w:rPr>
          <w:rFonts w:ascii="Times New Roman" w:hAnsi="Times New Roman" w:cs="Times New Roman"/>
          <w:sz w:val="20"/>
        </w:rPr>
      </w:pPr>
    </w:p>
    <w:p w14:paraId="71234061" w14:textId="77777777" w:rsidR="00EA09E5" w:rsidRDefault="00EA09E5" w:rsidP="00720C70">
      <w:pPr>
        <w:pStyle w:val="Textvbloku"/>
        <w:tabs>
          <w:tab w:val="left" w:pos="5040"/>
        </w:tabs>
        <w:spacing w:line="276" w:lineRule="auto"/>
        <w:rPr>
          <w:rFonts w:ascii="Times New Roman" w:hAnsi="Times New Roman" w:cs="Times New Roman"/>
          <w:sz w:val="20"/>
        </w:rPr>
      </w:pPr>
    </w:p>
    <w:p w14:paraId="25170929" w14:textId="77777777" w:rsidR="00EA09E5" w:rsidRDefault="00EA09E5" w:rsidP="00720C70">
      <w:pPr>
        <w:pStyle w:val="Textvbloku"/>
        <w:tabs>
          <w:tab w:val="left" w:pos="5040"/>
        </w:tabs>
        <w:spacing w:line="276" w:lineRule="auto"/>
        <w:rPr>
          <w:rFonts w:ascii="Times New Roman" w:hAnsi="Times New Roman" w:cs="Times New Roman"/>
          <w:sz w:val="20"/>
        </w:rPr>
      </w:pPr>
    </w:p>
    <w:p w14:paraId="1A4A974D" w14:textId="77777777" w:rsidR="00EA09E5" w:rsidRDefault="00EA09E5" w:rsidP="00720C70">
      <w:pPr>
        <w:pStyle w:val="Textvbloku"/>
        <w:tabs>
          <w:tab w:val="left" w:pos="5040"/>
        </w:tabs>
        <w:spacing w:line="276" w:lineRule="auto"/>
        <w:rPr>
          <w:rFonts w:ascii="Times New Roman" w:hAnsi="Times New Roman" w:cs="Times New Roman"/>
          <w:sz w:val="20"/>
        </w:rPr>
      </w:pPr>
    </w:p>
    <w:p w14:paraId="6A92CA9F" w14:textId="77777777" w:rsidR="00EA09E5" w:rsidRDefault="00EA09E5" w:rsidP="00720C70">
      <w:pPr>
        <w:pStyle w:val="Textvbloku"/>
        <w:tabs>
          <w:tab w:val="left" w:pos="5040"/>
        </w:tabs>
        <w:spacing w:line="276" w:lineRule="auto"/>
        <w:rPr>
          <w:rFonts w:ascii="Times New Roman" w:hAnsi="Times New Roman" w:cs="Times New Roman"/>
          <w:sz w:val="20"/>
        </w:rPr>
      </w:pPr>
    </w:p>
    <w:tbl>
      <w:tblPr>
        <w:tblW w:w="9818" w:type="dxa"/>
        <w:tblLook w:val="04A0" w:firstRow="1" w:lastRow="0" w:firstColumn="1" w:lastColumn="0" w:noHBand="0" w:noVBand="1"/>
      </w:tblPr>
      <w:tblGrid>
        <w:gridCol w:w="4990"/>
        <w:gridCol w:w="2516"/>
        <w:gridCol w:w="2302"/>
        <w:gridCol w:w="10"/>
      </w:tblGrid>
      <w:tr w:rsidR="00744765" w:rsidRPr="00926701" w14:paraId="54A7445E" w14:textId="77777777" w:rsidTr="00F156E8">
        <w:trPr>
          <w:gridAfter w:val="1"/>
          <w:wAfter w:w="10" w:type="dxa"/>
        </w:trPr>
        <w:tc>
          <w:tcPr>
            <w:tcW w:w="4990" w:type="dxa"/>
            <w:shd w:val="clear" w:color="auto" w:fill="auto"/>
          </w:tcPr>
          <w:p w14:paraId="1E504840" w14:textId="77777777" w:rsidR="00744765" w:rsidRPr="00926701" w:rsidRDefault="00744765" w:rsidP="00AD5916">
            <w:pPr>
              <w:pStyle w:val="Textvbloku"/>
              <w:tabs>
                <w:tab w:val="left" w:pos="5670"/>
              </w:tabs>
              <w:spacing w:line="276" w:lineRule="auto"/>
              <w:rPr>
                <w:rFonts w:ascii="Times New Roman" w:hAnsi="Times New Roman" w:cs="Times New Roman"/>
                <w:b/>
                <w:bCs/>
                <w:sz w:val="20"/>
              </w:rPr>
            </w:pPr>
            <w:r w:rsidRPr="00926701">
              <w:rPr>
                <w:rFonts w:ascii="Times New Roman" w:hAnsi="Times New Roman" w:cs="Times New Roman"/>
                <w:sz w:val="20"/>
              </w:rPr>
              <w:lastRenderedPageBreak/>
              <w:t>Objednate</w:t>
            </w:r>
            <w:r w:rsidR="00FC1D50">
              <w:rPr>
                <w:rFonts w:ascii="Times New Roman" w:hAnsi="Times New Roman" w:cs="Times New Roman"/>
                <w:sz w:val="20"/>
              </w:rPr>
              <w:t>l</w:t>
            </w:r>
            <w:r w:rsidRPr="00926701">
              <w:rPr>
                <w:rFonts w:ascii="Times New Roman" w:hAnsi="Times New Roman" w:cs="Times New Roman"/>
                <w:sz w:val="20"/>
              </w:rPr>
              <w:t>:</w:t>
            </w:r>
          </w:p>
          <w:p w14:paraId="08F070EE" w14:textId="77777777" w:rsidR="00744765" w:rsidRDefault="00744765" w:rsidP="00926701">
            <w:pPr>
              <w:pStyle w:val="Textvbloku"/>
              <w:tabs>
                <w:tab w:val="left" w:pos="5670"/>
              </w:tabs>
              <w:spacing w:line="276" w:lineRule="auto"/>
              <w:jc w:val="center"/>
              <w:rPr>
                <w:rFonts w:ascii="Times New Roman" w:hAnsi="Times New Roman" w:cs="Times New Roman"/>
                <w:b/>
                <w:bCs/>
                <w:sz w:val="20"/>
              </w:rPr>
            </w:pPr>
          </w:p>
          <w:p w14:paraId="0B291E59" w14:textId="77777777" w:rsidR="00744765" w:rsidRPr="00926701" w:rsidRDefault="00744765" w:rsidP="00F156E8">
            <w:pPr>
              <w:pStyle w:val="Textvbloku"/>
              <w:tabs>
                <w:tab w:val="left" w:pos="5670"/>
              </w:tabs>
              <w:spacing w:line="276" w:lineRule="auto"/>
              <w:rPr>
                <w:rFonts w:ascii="Times New Roman" w:hAnsi="Times New Roman" w:cs="Times New Roman"/>
                <w:b/>
                <w:bCs/>
                <w:sz w:val="20"/>
              </w:rPr>
            </w:pPr>
          </w:p>
        </w:tc>
        <w:tc>
          <w:tcPr>
            <w:tcW w:w="4818" w:type="dxa"/>
            <w:gridSpan w:val="2"/>
            <w:shd w:val="clear" w:color="auto" w:fill="auto"/>
          </w:tcPr>
          <w:p w14:paraId="437E0589" w14:textId="77777777" w:rsidR="00744765" w:rsidRPr="00926701" w:rsidRDefault="00744765" w:rsidP="00AD5916">
            <w:pPr>
              <w:pStyle w:val="Textvbloku"/>
              <w:tabs>
                <w:tab w:val="left" w:pos="5670"/>
              </w:tabs>
              <w:spacing w:line="276" w:lineRule="auto"/>
              <w:rPr>
                <w:rFonts w:ascii="Times New Roman" w:hAnsi="Times New Roman" w:cs="Times New Roman"/>
                <w:b/>
                <w:bCs/>
                <w:sz w:val="20"/>
              </w:rPr>
            </w:pPr>
            <w:r w:rsidRPr="00926701">
              <w:rPr>
                <w:rFonts w:ascii="Times New Roman" w:hAnsi="Times New Roman" w:cs="Times New Roman"/>
                <w:sz w:val="20"/>
              </w:rPr>
              <w:t>Zhotovitel:</w:t>
            </w:r>
          </w:p>
        </w:tc>
      </w:tr>
      <w:tr w:rsidR="00744765" w:rsidRPr="00926701" w14:paraId="6698C682" w14:textId="77777777" w:rsidTr="00F156E8">
        <w:tc>
          <w:tcPr>
            <w:tcW w:w="4990" w:type="dxa"/>
            <w:shd w:val="clear" w:color="auto" w:fill="auto"/>
          </w:tcPr>
          <w:p w14:paraId="2FF69DB2" w14:textId="77777777" w:rsidR="00744765" w:rsidRPr="00926701" w:rsidRDefault="00744765" w:rsidP="00E4408E">
            <w:pPr>
              <w:pStyle w:val="Textvbloku"/>
              <w:tabs>
                <w:tab w:val="left" w:pos="5670"/>
              </w:tabs>
              <w:spacing w:line="276" w:lineRule="auto"/>
              <w:ind w:right="0"/>
              <w:rPr>
                <w:rFonts w:ascii="Times New Roman" w:hAnsi="Times New Roman" w:cs="Times New Roman"/>
                <w:b/>
                <w:bCs/>
                <w:sz w:val="20"/>
              </w:rPr>
            </w:pPr>
            <w:r w:rsidRPr="00926701">
              <w:rPr>
                <w:rFonts w:ascii="Times New Roman" w:hAnsi="Times New Roman" w:cs="Times New Roman"/>
                <w:b/>
                <w:bCs/>
                <w:sz w:val="20"/>
              </w:rPr>
              <w:t>………</w:t>
            </w:r>
            <w:r w:rsidR="0062358D" w:rsidRPr="00926701">
              <w:rPr>
                <w:rFonts w:ascii="Times New Roman" w:hAnsi="Times New Roman" w:cs="Times New Roman"/>
                <w:b/>
                <w:bCs/>
                <w:sz w:val="20"/>
              </w:rPr>
              <w:t>..</w:t>
            </w:r>
            <w:r w:rsidRPr="00926701">
              <w:rPr>
                <w:rFonts w:ascii="Times New Roman" w:hAnsi="Times New Roman" w:cs="Times New Roman"/>
                <w:b/>
                <w:bCs/>
                <w:sz w:val="20"/>
              </w:rPr>
              <w:t>………………………</w:t>
            </w:r>
          </w:p>
        </w:tc>
        <w:tc>
          <w:tcPr>
            <w:tcW w:w="2516" w:type="dxa"/>
            <w:shd w:val="clear" w:color="auto" w:fill="auto"/>
          </w:tcPr>
          <w:p w14:paraId="230C7D73" w14:textId="77777777" w:rsidR="00744765" w:rsidRPr="00926701" w:rsidRDefault="00744765" w:rsidP="00E4408E">
            <w:pPr>
              <w:pStyle w:val="Textvbloku"/>
              <w:tabs>
                <w:tab w:val="left" w:pos="5670"/>
              </w:tabs>
              <w:spacing w:line="276" w:lineRule="auto"/>
              <w:rPr>
                <w:rFonts w:ascii="Times New Roman" w:hAnsi="Times New Roman" w:cs="Times New Roman"/>
                <w:b/>
                <w:bCs/>
                <w:sz w:val="20"/>
              </w:rPr>
            </w:pPr>
            <w:r w:rsidRPr="00926701">
              <w:rPr>
                <w:rFonts w:ascii="Times New Roman" w:hAnsi="Times New Roman" w:cs="Times New Roman"/>
                <w:b/>
                <w:bCs/>
                <w:sz w:val="20"/>
              </w:rPr>
              <w:t>……………………………..</w:t>
            </w:r>
          </w:p>
        </w:tc>
        <w:tc>
          <w:tcPr>
            <w:tcW w:w="2312" w:type="dxa"/>
            <w:gridSpan w:val="2"/>
            <w:shd w:val="clear" w:color="auto" w:fill="auto"/>
          </w:tcPr>
          <w:p w14:paraId="313558B4" w14:textId="77777777" w:rsidR="00744765" w:rsidRPr="00926701" w:rsidRDefault="00744765" w:rsidP="00926701">
            <w:pPr>
              <w:pStyle w:val="Textvbloku"/>
              <w:tabs>
                <w:tab w:val="left" w:pos="5670"/>
              </w:tabs>
              <w:spacing w:line="276" w:lineRule="auto"/>
              <w:jc w:val="center"/>
              <w:rPr>
                <w:rFonts w:ascii="Times New Roman" w:hAnsi="Times New Roman" w:cs="Times New Roman"/>
                <w:b/>
                <w:bCs/>
                <w:sz w:val="20"/>
              </w:rPr>
            </w:pPr>
          </w:p>
        </w:tc>
      </w:tr>
      <w:tr w:rsidR="00744765" w:rsidRPr="00926701" w14:paraId="59FEF785" w14:textId="77777777" w:rsidTr="00F156E8">
        <w:tc>
          <w:tcPr>
            <w:tcW w:w="4990" w:type="dxa"/>
            <w:shd w:val="clear" w:color="auto" w:fill="auto"/>
          </w:tcPr>
          <w:p w14:paraId="0E045042" w14:textId="533F7ED1" w:rsidR="00FC1D50" w:rsidRDefault="00A8370E" w:rsidP="00105689">
            <w:pPr>
              <w:pStyle w:val="Textvbloku"/>
              <w:tabs>
                <w:tab w:val="left" w:pos="5670"/>
              </w:tabs>
              <w:spacing w:line="276" w:lineRule="auto"/>
              <w:rPr>
                <w:rFonts w:ascii="Times New Roman" w:hAnsi="Times New Roman" w:cs="Times New Roman"/>
                <w:sz w:val="20"/>
              </w:rPr>
            </w:pPr>
            <w:r>
              <w:rPr>
                <w:rFonts w:ascii="Times New Roman" w:hAnsi="Times New Roman" w:cs="Times New Roman"/>
                <w:sz w:val="20"/>
              </w:rPr>
              <w:t xml:space="preserve">Jonáš </w:t>
            </w:r>
            <w:proofErr w:type="spellStart"/>
            <w:r>
              <w:rPr>
                <w:rFonts w:ascii="Times New Roman" w:hAnsi="Times New Roman" w:cs="Times New Roman"/>
                <w:sz w:val="20"/>
              </w:rPr>
              <w:t>Zejfart</w:t>
            </w:r>
            <w:proofErr w:type="spellEnd"/>
            <w:r>
              <w:rPr>
                <w:rFonts w:ascii="Times New Roman" w:hAnsi="Times New Roman" w:cs="Times New Roman"/>
                <w:sz w:val="20"/>
              </w:rPr>
              <w:t xml:space="preserve"> M.A.</w:t>
            </w:r>
          </w:p>
          <w:p w14:paraId="56879E16" w14:textId="45F0F7AF" w:rsidR="00744765" w:rsidRPr="00926701" w:rsidRDefault="005A06D5" w:rsidP="00105689">
            <w:pPr>
              <w:pStyle w:val="Textvbloku"/>
              <w:tabs>
                <w:tab w:val="left" w:pos="5670"/>
              </w:tabs>
              <w:spacing w:line="276" w:lineRule="auto"/>
              <w:rPr>
                <w:rFonts w:ascii="Times New Roman" w:hAnsi="Times New Roman" w:cs="Times New Roman"/>
                <w:sz w:val="20"/>
              </w:rPr>
            </w:pPr>
            <w:r>
              <w:rPr>
                <w:rFonts w:ascii="Times New Roman" w:hAnsi="Times New Roman" w:cs="Times New Roman"/>
                <w:sz w:val="20"/>
              </w:rPr>
              <w:t>starosta</w:t>
            </w:r>
          </w:p>
        </w:tc>
        <w:tc>
          <w:tcPr>
            <w:tcW w:w="2516" w:type="dxa"/>
            <w:shd w:val="clear" w:color="auto" w:fill="auto"/>
          </w:tcPr>
          <w:p w14:paraId="2BC88EFB" w14:textId="77777777" w:rsidR="00744765" w:rsidRPr="00926701" w:rsidRDefault="00744765" w:rsidP="00926701">
            <w:pPr>
              <w:pStyle w:val="Textvbloku"/>
              <w:tabs>
                <w:tab w:val="left" w:pos="5670"/>
              </w:tabs>
              <w:spacing w:line="276" w:lineRule="auto"/>
              <w:jc w:val="center"/>
              <w:rPr>
                <w:rFonts w:ascii="Times New Roman" w:hAnsi="Times New Roman" w:cs="Times New Roman"/>
                <w:sz w:val="20"/>
              </w:rPr>
            </w:pPr>
          </w:p>
        </w:tc>
        <w:tc>
          <w:tcPr>
            <w:tcW w:w="2312" w:type="dxa"/>
            <w:gridSpan w:val="2"/>
            <w:shd w:val="clear" w:color="auto" w:fill="auto"/>
          </w:tcPr>
          <w:p w14:paraId="4821F69E" w14:textId="77777777" w:rsidR="00744765" w:rsidRPr="00926701" w:rsidRDefault="00744765" w:rsidP="00926701">
            <w:pPr>
              <w:pStyle w:val="Textvbloku"/>
              <w:tabs>
                <w:tab w:val="left" w:pos="5670"/>
              </w:tabs>
              <w:spacing w:line="276" w:lineRule="auto"/>
              <w:jc w:val="center"/>
              <w:rPr>
                <w:rFonts w:ascii="Times New Roman" w:hAnsi="Times New Roman" w:cs="Times New Roman"/>
                <w:sz w:val="20"/>
              </w:rPr>
            </w:pPr>
          </w:p>
        </w:tc>
      </w:tr>
    </w:tbl>
    <w:p w14:paraId="256A8747" w14:textId="77777777" w:rsidR="006F5DD0" w:rsidRDefault="006F5DD0" w:rsidP="009C3A99">
      <w:pPr>
        <w:pStyle w:val="Nadpis1"/>
        <w:numPr>
          <w:ilvl w:val="0"/>
          <w:numId w:val="0"/>
        </w:numPr>
        <w:jc w:val="left"/>
        <w:rPr>
          <w:rFonts w:ascii="Times New Roman" w:hAnsi="Times New Roman" w:cs="Times New Roman"/>
          <w:sz w:val="22"/>
          <w:szCs w:val="22"/>
        </w:rPr>
      </w:pPr>
    </w:p>
    <w:p w14:paraId="59FCD83E" w14:textId="090CF907" w:rsidR="009C3A99" w:rsidRDefault="00B4148D" w:rsidP="00943E65">
      <w:pPr>
        <w:jc w:val="center"/>
        <w:rPr>
          <w:rFonts w:ascii="Times New Roman" w:hAnsi="Times New Roman" w:cs="Times New Roman"/>
          <w:sz w:val="22"/>
          <w:szCs w:val="22"/>
        </w:rPr>
      </w:pPr>
      <w:r w:rsidRPr="002D505A">
        <w:rPr>
          <w:rFonts w:ascii="Times New Roman" w:eastAsia="Times New Roman" w:hAnsi="Times New Roman" w:cs="Times New Roman"/>
          <w:sz w:val="24"/>
          <w:szCs w:val="24"/>
        </w:rPr>
        <w:t>.</w:t>
      </w:r>
    </w:p>
    <w:sectPr w:rsidR="009C3A99" w:rsidSect="00F778B0">
      <w:headerReference w:type="default" r:id="rId8"/>
      <w:footerReference w:type="default" r:id="rId9"/>
      <w:pgSz w:w="11906" w:h="16838"/>
      <w:pgMar w:top="1560" w:right="1416" w:bottom="1560"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E0F0" w14:textId="77777777" w:rsidR="00CC6306" w:rsidRDefault="00CC6306" w:rsidP="004F2225">
      <w:r>
        <w:separator/>
      </w:r>
    </w:p>
  </w:endnote>
  <w:endnote w:type="continuationSeparator" w:id="0">
    <w:p w14:paraId="198614DC" w14:textId="77777777" w:rsidR="00CC6306" w:rsidRDefault="00CC6306" w:rsidP="004F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554688"/>
      <w:docPartObj>
        <w:docPartGallery w:val="Page Numbers (Bottom of Page)"/>
        <w:docPartUnique/>
      </w:docPartObj>
    </w:sdtPr>
    <w:sdtEndPr>
      <w:rPr>
        <w:rFonts w:ascii="Times New Roman" w:hAnsi="Times New Roman" w:cs="Times New Roman"/>
      </w:rPr>
    </w:sdtEndPr>
    <w:sdtContent>
      <w:p w14:paraId="156C9AE9" w14:textId="77777777" w:rsidR="00ED55D3" w:rsidRPr="00656CA7" w:rsidRDefault="00580F02">
        <w:pPr>
          <w:pStyle w:val="Zpat"/>
          <w:jc w:val="center"/>
          <w:rPr>
            <w:rFonts w:ascii="Times New Roman" w:hAnsi="Times New Roman" w:cs="Times New Roman"/>
          </w:rPr>
        </w:pPr>
        <w:r w:rsidRPr="00656CA7">
          <w:rPr>
            <w:rFonts w:ascii="Times New Roman" w:hAnsi="Times New Roman" w:cs="Times New Roman"/>
          </w:rPr>
          <w:fldChar w:fldCharType="begin"/>
        </w:r>
        <w:r w:rsidR="00ED55D3" w:rsidRPr="00656CA7">
          <w:rPr>
            <w:rFonts w:ascii="Times New Roman" w:hAnsi="Times New Roman" w:cs="Times New Roman"/>
          </w:rPr>
          <w:instrText>PAGE   \* MERGEFORMAT</w:instrText>
        </w:r>
        <w:r w:rsidRPr="00656CA7">
          <w:rPr>
            <w:rFonts w:ascii="Times New Roman" w:hAnsi="Times New Roman" w:cs="Times New Roman"/>
          </w:rPr>
          <w:fldChar w:fldCharType="separate"/>
        </w:r>
        <w:r w:rsidR="00914EB4">
          <w:rPr>
            <w:rFonts w:ascii="Times New Roman" w:hAnsi="Times New Roman" w:cs="Times New Roman"/>
            <w:noProof/>
          </w:rPr>
          <w:t>8</w:t>
        </w:r>
        <w:r w:rsidRPr="00656CA7">
          <w:rPr>
            <w:rFonts w:ascii="Times New Roman" w:hAnsi="Times New Roman" w:cs="Times New Roman"/>
          </w:rPr>
          <w:fldChar w:fldCharType="end"/>
        </w:r>
      </w:p>
    </w:sdtContent>
  </w:sdt>
  <w:p w14:paraId="027F99A4" w14:textId="77777777" w:rsidR="00ED55D3" w:rsidRDefault="00ED55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65CB" w14:textId="77777777" w:rsidR="00CC6306" w:rsidRDefault="00CC6306" w:rsidP="004F2225">
      <w:r>
        <w:separator/>
      </w:r>
    </w:p>
  </w:footnote>
  <w:footnote w:type="continuationSeparator" w:id="0">
    <w:p w14:paraId="31C1A5F8" w14:textId="77777777" w:rsidR="00CC6306" w:rsidRDefault="00CC6306" w:rsidP="004F2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F428" w14:textId="77777777" w:rsidR="00ED55D3" w:rsidRDefault="00ED55D3" w:rsidP="001742D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decimal"/>
      <w:pStyle w:val="Styl111"/>
      <w:lvlText w:val="12.%1"/>
      <w:lvlJc w:val="left"/>
      <w:pPr>
        <w:tabs>
          <w:tab w:val="num" w:pos="0"/>
        </w:tabs>
        <w:ind w:left="720" w:hanging="360"/>
      </w:pPr>
    </w:lvl>
  </w:abstractNum>
  <w:abstractNum w:abstractNumId="1" w15:restartNumberingAfterBreak="0">
    <w:nsid w:val="0000000C"/>
    <w:multiLevelType w:val="singleLevel"/>
    <w:tmpl w:val="0000000C"/>
    <w:name w:val="WW8Num14"/>
    <w:lvl w:ilvl="0">
      <w:start w:val="1"/>
      <w:numFmt w:val="decimal"/>
      <w:lvlText w:val="5.%1"/>
      <w:lvlJc w:val="left"/>
      <w:pPr>
        <w:tabs>
          <w:tab w:val="num" w:pos="0"/>
        </w:tabs>
        <w:ind w:left="720" w:hanging="360"/>
      </w:pPr>
    </w:lvl>
  </w:abstractNum>
  <w:abstractNum w:abstractNumId="2" w15:restartNumberingAfterBreak="0">
    <w:nsid w:val="0A730057"/>
    <w:multiLevelType w:val="hybridMultilevel"/>
    <w:tmpl w:val="611A7B88"/>
    <w:lvl w:ilvl="0" w:tplc="D3C00C26">
      <w:start w:val="1"/>
      <w:numFmt w:val="lowerLetter"/>
      <w:lvlText w:val="%1."/>
      <w:lvlJc w:val="left"/>
      <w:pPr>
        <w:ind w:left="1616" w:hanging="360"/>
      </w:pPr>
      <w:rPr>
        <w:rFonts w:hint="default"/>
      </w:rPr>
    </w:lvl>
    <w:lvl w:ilvl="1" w:tplc="04050019" w:tentative="1">
      <w:start w:val="1"/>
      <w:numFmt w:val="lowerLetter"/>
      <w:lvlText w:val="%2."/>
      <w:lvlJc w:val="left"/>
      <w:pPr>
        <w:ind w:left="2336" w:hanging="360"/>
      </w:pPr>
    </w:lvl>
    <w:lvl w:ilvl="2" w:tplc="0405001B" w:tentative="1">
      <w:start w:val="1"/>
      <w:numFmt w:val="lowerRoman"/>
      <w:lvlText w:val="%3."/>
      <w:lvlJc w:val="right"/>
      <w:pPr>
        <w:ind w:left="3056" w:hanging="180"/>
      </w:pPr>
    </w:lvl>
    <w:lvl w:ilvl="3" w:tplc="0405000F" w:tentative="1">
      <w:start w:val="1"/>
      <w:numFmt w:val="decimal"/>
      <w:lvlText w:val="%4."/>
      <w:lvlJc w:val="left"/>
      <w:pPr>
        <w:ind w:left="3776" w:hanging="360"/>
      </w:pPr>
    </w:lvl>
    <w:lvl w:ilvl="4" w:tplc="04050019" w:tentative="1">
      <w:start w:val="1"/>
      <w:numFmt w:val="lowerLetter"/>
      <w:lvlText w:val="%5."/>
      <w:lvlJc w:val="left"/>
      <w:pPr>
        <w:ind w:left="4496" w:hanging="360"/>
      </w:pPr>
    </w:lvl>
    <w:lvl w:ilvl="5" w:tplc="0405001B" w:tentative="1">
      <w:start w:val="1"/>
      <w:numFmt w:val="lowerRoman"/>
      <w:lvlText w:val="%6."/>
      <w:lvlJc w:val="right"/>
      <w:pPr>
        <w:ind w:left="5216" w:hanging="180"/>
      </w:pPr>
    </w:lvl>
    <w:lvl w:ilvl="6" w:tplc="0405000F" w:tentative="1">
      <w:start w:val="1"/>
      <w:numFmt w:val="decimal"/>
      <w:lvlText w:val="%7."/>
      <w:lvlJc w:val="left"/>
      <w:pPr>
        <w:ind w:left="5936" w:hanging="360"/>
      </w:pPr>
    </w:lvl>
    <w:lvl w:ilvl="7" w:tplc="04050019" w:tentative="1">
      <w:start w:val="1"/>
      <w:numFmt w:val="lowerLetter"/>
      <w:lvlText w:val="%8."/>
      <w:lvlJc w:val="left"/>
      <w:pPr>
        <w:ind w:left="6656" w:hanging="360"/>
      </w:pPr>
    </w:lvl>
    <w:lvl w:ilvl="8" w:tplc="0405001B" w:tentative="1">
      <w:start w:val="1"/>
      <w:numFmt w:val="lowerRoman"/>
      <w:lvlText w:val="%9."/>
      <w:lvlJc w:val="right"/>
      <w:pPr>
        <w:ind w:left="7376" w:hanging="180"/>
      </w:pPr>
    </w:lvl>
  </w:abstractNum>
  <w:abstractNum w:abstractNumId="3" w15:restartNumberingAfterBreak="0">
    <w:nsid w:val="0D88436E"/>
    <w:multiLevelType w:val="multilevel"/>
    <w:tmpl w:val="E6AC0100"/>
    <w:lvl w:ilvl="0">
      <w:start w:val="1"/>
      <w:numFmt w:val="upperRoman"/>
      <w:lvlText w:val="%1."/>
      <w:lvlJc w:val="left"/>
      <w:pPr>
        <w:ind w:left="720"/>
      </w:pPr>
      <w:rPr>
        <w:rFonts w:cs="Courier New" w:hint="default"/>
      </w:rPr>
    </w:lvl>
    <w:lvl w:ilvl="1">
      <w:start w:val="28"/>
      <w:numFmt w:val="decimal"/>
      <w:lvlText w:val="%2."/>
      <w:lvlJc w:val="left"/>
      <w:pPr>
        <w:ind w:left="2835"/>
      </w:pPr>
      <w:rPr>
        <w:rFonts w:cs="Courier New" w:hint="default"/>
        <w:b/>
        <w:bCs/>
      </w:rPr>
    </w:lvl>
    <w:lvl w:ilvl="2">
      <w:start w:val="1"/>
      <w:numFmt w:val="lowerLetter"/>
      <w:lvlText w:val="%3)"/>
      <w:lvlJc w:val="left"/>
      <w:pPr>
        <w:ind w:left="2160"/>
      </w:pPr>
      <w:rPr>
        <w:rFonts w:cs="Courier New" w:hint="default"/>
        <w:b w:val="0"/>
        <w:bCs w:val="0"/>
      </w:rPr>
    </w:lvl>
    <w:lvl w:ilvl="3">
      <w:start w:val="1"/>
      <w:numFmt w:val="lowerRoman"/>
      <w:lvlText w:val="%4)"/>
      <w:lvlJc w:val="left"/>
      <w:pPr>
        <w:ind w:left="2880"/>
      </w:pPr>
      <w:rPr>
        <w:rFonts w:cs="Courier New"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Courier New" w:hint="default"/>
      </w:rPr>
    </w:lvl>
    <w:lvl w:ilvl="5">
      <w:start w:val="1"/>
      <w:numFmt w:val="lowerLetter"/>
      <w:lvlText w:val="(%6)"/>
      <w:lvlJc w:val="left"/>
      <w:pPr>
        <w:ind w:left="4320"/>
      </w:pPr>
      <w:rPr>
        <w:rFonts w:cs="Courier New" w:hint="default"/>
      </w:rPr>
    </w:lvl>
    <w:lvl w:ilvl="6">
      <w:start w:val="1"/>
      <w:numFmt w:val="lowerRoman"/>
      <w:lvlText w:val="(%7)"/>
      <w:lvlJc w:val="left"/>
      <w:pPr>
        <w:ind w:left="5040"/>
      </w:pPr>
      <w:rPr>
        <w:rFonts w:cs="Courier New" w:hint="default"/>
      </w:rPr>
    </w:lvl>
    <w:lvl w:ilvl="7">
      <w:start w:val="1"/>
      <w:numFmt w:val="lowerLetter"/>
      <w:lvlText w:val="(%8)"/>
      <w:lvlJc w:val="left"/>
      <w:pPr>
        <w:ind w:left="5760"/>
      </w:pPr>
      <w:rPr>
        <w:rFonts w:cs="Courier New" w:hint="default"/>
      </w:rPr>
    </w:lvl>
    <w:lvl w:ilvl="8">
      <w:start w:val="1"/>
      <w:numFmt w:val="lowerRoman"/>
      <w:lvlText w:val="(%9)"/>
      <w:lvlJc w:val="left"/>
      <w:pPr>
        <w:ind w:left="6480"/>
      </w:pPr>
      <w:rPr>
        <w:rFonts w:cs="Courier New" w:hint="default"/>
      </w:rPr>
    </w:lvl>
  </w:abstractNum>
  <w:abstractNum w:abstractNumId="4" w15:restartNumberingAfterBreak="0">
    <w:nsid w:val="0ED53153"/>
    <w:multiLevelType w:val="multilevel"/>
    <w:tmpl w:val="FF04F0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7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329389A"/>
    <w:multiLevelType w:val="hybridMultilevel"/>
    <w:tmpl w:val="6CA8E0AA"/>
    <w:lvl w:ilvl="0" w:tplc="771024F8">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7A674B0"/>
    <w:multiLevelType w:val="multilevel"/>
    <w:tmpl w:val="DF78B8A2"/>
    <w:lvl w:ilvl="0">
      <w:start w:val="1"/>
      <w:numFmt w:val="upperRoman"/>
      <w:pStyle w:val="Nadpis1"/>
      <w:lvlText w:val="%1."/>
      <w:lvlJc w:val="left"/>
      <w:pPr>
        <w:ind w:left="3080" w:firstLine="0"/>
      </w:pPr>
      <w:rPr>
        <w:rFonts w:cs="Courier New"/>
      </w:rPr>
    </w:lvl>
    <w:lvl w:ilvl="1">
      <w:start w:val="1"/>
      <w:numFmt w:val="decimal"/>
      <w:pStyle w:val="Nadpis2"/>
      <w:lvlText w:val="%2."/>
      <w:lvlJc w:val="left"/>
      <w:pPr>
        <w:ind w:left="851" w:firstLine="0"/>
      </w:pPr>
      <w:rPr>
        <w:rFonts w:ascii="Wingdings" w:hAnsi="Wingdings" w:cs="Courier New" w:hint="default"/>
        <w:b/>
        <w:bCs/>
        <w:i w:val="0"/>
        <w:iCs w:val="0"/>
        <w:color w:val="auto"/>
      </w:rPr>
    </w:lvl>
    <w:lvl w:ilvl="2">
      <w:start w:val="1"/>
      <w:numFmt w:val="lowerLetter"/>
      <w:pStyle w:val="Nadpis3"/>
      <w:lvlText w:val="%3)"/>
      <w:lvlJc w:val="left"/>
      <w:pPr>
        <w:ind w:left="1277" w:firstLine="0"/>
      </w:pPr>
      <w:rPr>
        <w:rFonts w:cs="Courier New"/>
        <w:b w:val="0"/>
        <w:bCs w:val="0"/>
        <w:color w:val="auto"/>
      </w:rPr>
    </w:lvl>
    <w:lvl w:ilvl="3">
      <w:start w:val="1"/>
      <w:numFmt w:val="lowerRoman"/>
      <w:lvlText w:val="%4)"/>
      <w:lvlJc w:val="left"/>
      <w:pPr>
        <w:ind w:left="2880" w:firstLine="0"/>
      </w:pPr>
      <w:rPr>
        <w:rFonts w:cs="Courier New"/>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4">
      <w:start w:val="1"/>
      <w:numFmt w:val="decimal"/>
      <w:lvlText w:val="(%5)"/>
      <w:lvlJc w:val="left"/>
      <w:pPr>
        <w:ind w:left="3600" w:firstLine="0"/>
      </w:pPr>
      <w:rPr>
        <w:rFonts w:cs="Courier New"/>
      </w:rPr>
    </w:lvl>
    <w:lvl w:ilvl="5">
      <w:start w:val="1"/>
      <w:numFmt w:val="lowerLetter"/>
      <w:pStyle w:val="Nadpis6"/>
      <w:lvlText w:val="(%6)"/>
      <w:lvlJc w:val="left"/>
      <w:pPr>
        <w:ind w:left="4320" w:firstLine="0"/>
      </w:pPr>
      <w:rPr>
        <w:rFonts w:cs="Courier New"/>
      </w:rPr>
    </w:lvl>
    <w:lvl w:ilvl="6">
      <w:start w:val="1"/>
      <w:numFmt w:val="lowerRoman"/>
      <w:pStyle w:val="Nadpis7"/>
      <w:lvlText w:val="(%7)"/>
      <w:lvlJc w:val="left"/>
      <w:pPr>
        <w:ind w:left="5040" w:firstLine="0"/>
      </w:pPr>
      <w:rPr>
        <w:rFonts w:cs="Courier New"/>
      </w:rPr>
    </w:lvl>
    <w:lvl w:ilvl="7">
      <w:start w:val="1"/>
      <w:numFmt w:val="lowerLetter"/>
      <w:pStyle w:val="Nadpis8"/>
      <w:lvlText w:val="(%8)"/>
      <w:lvlJc w:val="left"/>
      <w:pPr>
        <w:ind w:left="5760" w:firstLine="0"/>
      </w:pPr>
      <w:rPr>
        <w:rFonts w:cs="Courier New"/>
      </w:rPr>
    </w:lvl>
    <w:lvl w:ilvl="8">
      <w:start w:val="1"/>
      <w:numFmt w:val="lowerRoman"/>
      <w:pStyle w:val="Nadpis9"/>
      <w:lvlText w:val="(%9)"/>
      <w:lvlJc w:val="left"/>
      <w:pPr>
        <w:ind w:left="6480" w:firstLine="0"/>
      </w:pPr>
      <w:rPr>
        <w:rFonts w:cs="Courier New"/>
      </w:rPr>
    </w:lvl>
  </w:abstractNum>
  <w:abstractNum w:abstractNumId="7" w15:restartNumberingAfterBreak="0">
    <w:nsid w:val="25612E7F"/>
    <w:multiLevelType w:val="hybridMultilevel"/>
    <w:tmpl w:val="50D2F5FE"/>
    <w:lvl w:ilvl="0" w:tplc="00BA44E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603740A"/>
    <w:multiLevelType w:val="hybridMultilevel"/>
    <w:tmpl w:val="E142651A"/>
    <w:lvl w:ilvl="0" w:tplc="0405000F">
      <w:start w:val="1"/>
      <w:numFmt w:val="decimal"/>
      <w:lvlText w:val="%1."/>
      <w:lvlJc w:val="left"/>
      <w:pPr>
        <w:ind w:left="2448" w:hanging="360"/>
      </w:pPr>
    </w:lvl>
    <w:lvl w:ilvl="1" w:tplc="04050019" w:tentative="1">
      <w:start w:val="1"/>
      <w:numFmt w:val="lowerLetter"/>
      <w:lvlText w:val="%2."/>
      <w:lvlJc w:val="left"/>
      <w:pPr>
        <w:ind w:left="3168" w:hanging="360"/>
      </w:pPr>
    </w:lvl>
    <w:lvl w:ilvl="2" w:tplc="0405001B" w:tentative="1">
      <w:start w:val="1"/>
      <w:numFmt w:val="lowerRoman"/>
      <w:lvlText w:val="%3."/>
      <w:lvlJc w:val="right"/>
      <w:pPr>
        <w:ind w:left="3888" w:hanging="180"/>
      </w:pPr>
    </w:lvl>
    <w:lvl w:ilvl="3" w:tplc="0405000F" w:tentative="1">
      <w:start w:val="1"/>
      <w:numFmt w:val="decimal"/>
      <w:lvlText w:val="%4."/>
      <w:lvlJc w:val="left"/>
      <w:pPr>
        <w:ind w:left="4608" w:hanging="360"/>
      </w:pPr>
    </w:lvl>
    <w:lvl w:ilvl="4" w:tplc="04050019">
      <w:start w:val="1"/>
      <w:numFmt w:val="lowerLetter"/>
      <w:lvlText w:val="%5."/>
      <w:lvlJc w:val="left"/>
      <w:pPr>
        <w:ind w:left="5328" w:hanging="360"/>
      </w:pPr>
    </w:lvl>
    <w:lvl w:ilvl="5" w:tplc="0405001B" w:tentative="1">
      <w:start w:val="1"/>
      <w:numFmt w:val="lowerRoman"/>
      <w:lvlText w:val="%6."/>
      <w:lvlJc w:val="right"/>
      <w:pPr>
        <w:ind w:left="6048" w:hanging="180"/>
      </w:pPr>
    </w:lvl>
    <w:lvl w:ilvl="6" w:tplc="0405000F" w:tentative="1">
      <w:start w:val="1"/>
      <w:numFmt w:val="decimal"/>
      <w:lvlText w:val="%7."/>
      <w:lvlJc w:val="left"/>
      <w:pPr>
        <w:ind w:left="6768" w:hanging="360"/>
      </w:pPr>
    </w:lvl>
    <w:lvl w:ilvl="7" w:tplc="04050019" w:tentative="1">
      <w:start w:val="1"/>
      <w:numFmt w:val="lowerLetter"/>
      <w:lvlText w:val="%8."/>
      <w:lvlJc w:val="left"/>
      <w:pPr>
        <w:ind w:left="7488" w:hanging="360"/>
      </w:pPr>
    </w:lvl>
    <w:lvl w:ilvl="8" w:tplc="0405001B" w:tentative="1">
      <w:start w:val="1"/>
      <w:numFmt w:val="lowerRoman"/>
      <w:lvlText w:val="%9."/>
      <w:lvlJc w:val="right"/>
      <w:pPr>
        <w:ind w:left="8208" w:hanging="180"/>
      </w:pPr>
    </w:lvl>
  </w:abstractNum>
  <w:abstractNum w:abstractNumId="9" w15:restartNumberingAfterBreak="0">
    <w:nsid w:val="272850BB"/>
    <w:multiLevelType w:val="hybridMultilevel"/>
    <w:tmpl w:val="BDEE0BE0"/>
    <w:lvl w:ilvl="0" w:tplc="0405000F">
      <w:start w:val="1"/>
      <w:numFmt w:val="decimal"/>
      <w:lvlText w:val="%1."/>
      <w:lvlJc w:val="left"/>
      <w:pPr>
        <w:ind w:left="2448" w:hanging="360"/>
      </w:pPr>
    </w:lvl>
    <w:lvl w:ilvl="1" w:tplc="04050019" w:tentative="1">
      <w:start w:val="1"/>
      <w:numFmt w:val="lowerLetter"/>
      <w:lvlText w:val="%2."/>
      <w:lvlJc w:val="left"/>
      <w:pPr>
        <w:ind w:left="3168" w:hanging="360"/>
      </w:pPr>
    </w:lvl>
    <w:lvl w:ilvl="2" w:tplc="0405001B" w:tentative="1">
      <w:start w:val="1"/>
      <w:numFmt w:val="lowerRoman"/>
      <w:lvlText w:val="%3."/>
      <w:lvlJc w:val="right"/>
      <w:pPr>
        <w:ind w:left="3888" w:hanging="180"/>
      </w:pPr>
    </w:lvl>
    <w:lvl w:ilvl="3" w:tplc="0405000F" w:tentative="1">
      <w:start w:val="1"/>
      <w:numFmt w:val="decimal"/>
      <w:lvlText w:val="%4."/>
      <w:lvlJc w:val="left"/>
      <w:pPr>
        <w:ind w:left="4608" w:hanging="360"/>
      </w:pPr>
    </w:lvl>
    <w:lvl w:ilvl="4" w:tplc="04050019">
      <w:start w:val="1"/>
      <w:numFmt w:val="lowerLetter"/>
      <w:lvlText w:val="%5."/>
      <w:lvlJc w:val="left"/>
      <w:pPr>
        <w:ind w:left="5328" w:hanging="360"/>
      </w:pPr>
    </w:lvl>
    <w:lvl w:ilvl="5" w:tplc="0405001B" w:tentative="1">
      <w:start w:val="1"/>
      <w:numFmt w:val="lowerRoman"/>
      <w:lvlText w:val="%6."/>
      <w:lvlJc w:val="right"/>
      <w:pPr>
        <w:ind w:left="6048" w:hanging="180"/>
      </w:pPr>
    </w:lvl>
    <w:lvl w:ilvl="6" w:tplc="0405000F" w:tentative="1">
      <w:start w:val="1"/>
      <w:numFmt w:val="decimal"/>
      <w:lvlText w:val="%7."/>
      <w:lvlJc w:val="left"/>
      <w:pPr>
        <w:ind w:left="6768" w:hanging="360"/>
      </w:pPr>
    </w:lvl>
    <w:lvl w:ilvl="7" w:tplc="04050019" w:tentative="1">
      <w:start w:val="1"/>
      <w:numFmt w:val="lowerLetter"/>
      <w:lvlText w:val="%8."/>
      <w:lvlJc w:val="left"/>
      <w:pPr>
        <w:ind w:left="7488" w:hanging="360"/>
      </w:pPr>
    </w:lvl>
    <w:lvl w:ilvl="8" w:tplc="0405001B" w:tentative="1">
      <w:start w:val="1"/>
      <w:numFmt w:val="lowerRoman"/>
      <w:lvlText w:val="%9."/>
      <w:lvlJc w:val="right"/>
      <w:pPr>
        <w:ind w:left="8208" w:hanging="180"/>
      </w:pPr>
    </w:lvl>
  </w:abstractNum>
  <w:abstractNum w:abstractNumId="10" w15:restartNumberingAfterBreak="0">
    <w:nsid w:val="2AA6669C"/>
    <w:multiLevelType w:val="hybridMultilevel"/>
    <w:tmpl w:val="699E33AC"/>
    <w:lvl w:ilvl="0" w:tplc="A6DE0252">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C21364"/>
    <w:multiLevelType w:val="hybridMultilevel"/>
    <w:tmpl w:val="922AF696"/>
    <w:lvl w:ilvl="0" w:tplc="22767C00">
      <w:numFmt w:val="bullet"/>
      <w:lvlText w:val="-"/>
      <w:lvlJc w:val="left"/>
      <w:pPr>
        <w:ind w:left="928" w:hanging="360"/>
      </w:pPr>
      <w:rPr>
        <w:rFonts w:ascii="Courier New" w:eastAsia="Courier New" w:hAnsi="Courier New" w:cs="Courier New" w:hint="default"/>
        <w:sz w:val="20"/>
        <w:szCs w:val="20"/>
      </w:rPr>
    </w:lvl>
    <w:lvl w:ilvl="1" w:tplc="04050003">
      <w:start w:val="1"/>
      <w:numFmt w:val="bullet"/>
      <w:lvlText w:val="o"/>
      <w:lvlJc w:val="left"/>
      <w:pPr>
        <w:ind w:left="1648" w:hanging="360"/>
      </w:pPr>
      <w:rPr>
        <w:rFonts w:ascii="Segoe UI" w:hAnsi="Segoe UI" w:cs="Segoe UI" w:hint="default"/>
      </w:rPr>
    </w:lvl>
    <w:lvl w:ilvl="2" w:tplc="04050005" w:tentative="1">
      <w:start w:val="1"/>
      <w:numFmt w:val="bullet"/>
      <w:lvlText w:val=""/>
      <w:lvlJc w:val="left"/>
      <w:pPr>
        <w:ind w:left="2368" w:hanging="360"/>
      </w:pPr>
      <w:rPr>
        <w:rFonts w:ascii="Arial" w:hAnsi="Arial" w:hint="default"/>
      </w:rPr>
    </w:lvl>
    <w:lvl w:ilvl="3" w:tplc="04050001" w:tentative="1">
      <w:start w:val="1"/>
      <w:numFmt w:val="bullet"/>
      <w:lvlText w:val=""/>
      <w:lvlJc w:val="left"/>
      <w:pPr>
        <w:ind w:left="3088" w:hanging="360"/>
      </w:pPr>
      <w:rPr>
        <w:rFonts w:ascii="Cambria" w:hAnsi="Cambria" w:hint="default"/>
      </w:rPr>
    </w:lvl>
    <w:lvl w:ilvl="4" w:tplc="04050003" w:tentative="1">
      <w:start w:val="1"/>
      <w:numFmt w:val="bullet"/>
      <w:lvlText w:val="o"/>
      <w:lvlJc w:val="left"/>
      <w:pPr>
        <w:ind w:left="3808" w:hanging="360"/>
      </w:pPr>
      <w:rPr>
        <w:rFonts w:ascii="Segoe UI" w:hAnsi="Segoe UI" w:cs="Segoe UI" w:hint="default"/>
      </w:rPr>
    </w:lvl>
    <w:lvl w:ilvl="5" w:tplc="04050005" w:tentative="1">
      <w:start w:val="1"/>
      <w:numFmt w:val="bullet"/>
      <w:lvlText w:val=""/>
      <w:lvlJc w:val="left"/>
      <w:pPr>
        <w:ind w:left="4528" w:hanging="360"/>
      </w:pPr>
      <w:rPr>
        <w:rFonts w:ascii="Arial" w:hAnsi="Arial" w:hint="default"/>
      </w:rPr>
    </w:lvl>
    <w:lvl w:ilvl="6" w:tplc="04050001" w:tentative="1">
      <w:start w:val="1"/>
      <w:numFmt w:val="bullet"/>
      <w:lvlText w:val=""/>
      <w:lvlJc w:val="left"/>
      <w:pPr>
        <w:ind w:left="5248" w:hanging="360"/>
      </w:pPr>
      <w:rPr>
        <w:rFonts w:ascii="Cambria" w:hAnsi="Cambria" w:hint="default"/>
      </w:rPr>
    </w:lvl>
    <w:lvl w:ilvl="7" w:tplc="04050003" w:tentative="1">
      <w:start w:val="1"/>
      <w:numFmt w:val="bullet"/>
      <w:lvlText w:val="o"/>
      <w:lvlJc w:val="left"/>
      <w:pPr>
        <w:ind w:left="5968" w:hanging="360"/>
      </w:pPr>
      <w:rPr>
        <w:rFonts w:ascii="Segoe UI" w:hAnsi="Segoe UI" w:cs="Segoe UI" w:hint="default"/>
      </w:rPr>
    </w:lvl>
    <w:lvl w:ilvl="8" w:tplc="04050005" w:tentative="1">
      <w:start w:val="1"/>
      <w:numFmt w:val="bullet"/>
      <w:lvlText w:val=""/>
      <w:lvlJc w:val="left"/>
      <w:pPr>
        <w:ind w:left="6688" w:hanging="360"/>
      </w:pPr>
      <w:rPr>
        <w:rFonts w:ascii="Arial" w:hAnsi="Arial" w:hint="default"/>
      </w:rPr>
    </w:lvl>
  </w:abstractNum>
  <w:abstractNum w:abstractNumId="12" w15:restartNumberingAfterBreak="0">
    <w:nsid w:val="2B4E00A1"/>
    <w:multiLevelType w:val="hybridMultilevel"/>
    <w:tmpl w:val="E3D039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6131"/>
    <w:multiLevelType w:val="hybridMultilevel"/>
    <w:tmpl w:val="E468F296"/>
    <w:lvl w:ilvl="0" w:tplc="22767C00">
      <w:numFmt w:val="bullet"/>
      <w:lvlText w:val="-"/>
      <w:lvlJc w:val="left"/>
      <w:pPr>
        <w:ind w:left="1256" w:hanging="360"/>
      </w:pPr>
      <w:rPr>
        <w:rFonts w:ascii="Courier New" w:eastAsia="Courier New" w:hAnsi="Courier New" w:cs="Courier New" w:hint="default"/>
        <w:sz w:val="20"/>
        <w:szCs w:val="20"/>
      </w:rPr>
    </w:lvl>
    <w:lvl w:ilvl="1" w:tplc="04050003">
      <w:start w:val="1"/>
      <w:numFmt w:val="bullet"/>
      <w:lvlText w:val="o"/>
      <w:lvlJc w:val="left"/>
      <w:pPr>
        <w:ind w:left="1976" w:hanging="360"/>
      </w:pPr>
      <w:rPr>
        <w:rFonts w:ascii="Segoe UI" w:hAnsi="Segoe UI" w:cs="Segoe UI" w:hint="default"/>
      </w:rPr>
    </w:lvl>
    <w:lvl w:ilvl="2" w:tplc="04050005">
      <w:start w:val="1"/>
      <w:numFmt w:val="bullet"/>
      <w:lvlText w:val=""/>
      <w:lvlJc w:val="left"/>
      <w:pPr>
        <w:ind w:left="2696" w:hanging="360"/>
      </w:pPr>
      <w:rPr>
        <w:rFonts w:ascii="Arial" w:hAnsi="Arial" w:hint="default"/>
      </w:rPr>
    </w:lvl>
    <w:lvl w:ilvl="3" w:tplc="04050001">
      <w:start w:val="1"/>
      <w:numFmt w:val="bullet"/>
      <w:lvlText w:val=""/>
      <w:lvlJc w:val="left"/>
      <w:pPr>
        <w:ind w:left="3416" w:hanging="360"/>
      </w:pPr>
      <w:rPr>
        <w:rFonts w:ascii="Cambria" w:hAnsi="Cambria" w:hint="default"/>
      </w:rPr>
    </w:lvl>
    <w:lvl w:ilvl="4" w:tplc="04050003">
      <w:start w:val="1"/>
      <w:numFmt w:val="bullet"/>
      <w:lvlText w:val="o"/>
      <w:lvlJc w:val="left"/>
      <w:pPr>
        <w:ind w:left="4136" w:hanging="360"/>
      </w:pPr>
      <w:rPr>
        <w:rFonts w:ascii="Segoe UI" w:hAnsi="Segoe UI" w:cs="Segoe UI" w:hint="default"/>
      </w:rPr>
    </w:lvl>
    <w:lvl w:ilvl="5" w:tplc="04050005">
      <w:start w:val="1"/>
      <w:numFmt w:val="bullet"/>
      <w:lvlText w:val=""/>
      <w:lvlJc w:val="left"/>
      <w:pPr>
        <w:ind w:left="4856" w:hanging="360"/>
      </w:pPr>
      <w:rPr>
        <w:rFonts w:ascii="Arial" w:hAnsi="Arial" w:hint="default"/>
      </w:rPr>
    </w:lvl>
    <w:lvl w:ilvl="6" w:tplc="04050001">
      <w:start w:val="1"/>
      <w:numFmt w:val="bullet"/>
      <w:lvlText w:val=""/>
      <w:lvlJc w:val="left"/>
      <w:pPr>
        <w:ind w:left="5576" w:hanging="360"/>
      </w:pPr>
      <w:rPr>
        <w:rFonts w:ascii="Cambria" w:hAnsi="Cambria" w:hint="default"/>
      </w:rPr>
    </w:lvl>
    <w:lvl w:ilvl="7" w:tplc="04050003">
      <w:start w:val="1"/>
      <w:numFmt w:val="bullet"/>
      <w:lvlText w:val="o"/>
      <w:lvlJc w:val="left"/>
      <w:pPr>
        <w:ind w:left="6296" w:hanging="360"/>
      </w:pPr>
      <w:rPr>
        <w:rFonts w:ascii="Segoe UI" w:hAnsi="Segoe UI" w:cs="Segoe UI" w:hint="default"/>
      </w:rPr>
    </w:lvl>
    <w:lvl w:ilvl="8" w:tplc="04050005">
      <w:start w:val="1"/>
      <w:numFmt w:val="bullet"/>
      <w:lvlText w:val=""/>
      <w:lvlJc w:val="left"/>
      <w:pPr>
        <w:ind w:left="7016" w:hanging="360"/>
      </w:pPr>
      <w:rPr>
        <w:rFonts w:ascii="Arial" w:hAnsi="Arial" w:hint="default"/>
      </w:rPr>
    </w:lvl>
  </w:abstractNum>
  <w:abstractNum w:abstractNumId="14" w15:restartNumberingAfterBreak="0">
    <w:nsid w:val="2C7700F6"/>
    <w:multiLevelType w:val="multilevel"/>
    <w:tmpl w:val="03DA2002"/>
    <w:lvl w:ilvl="0">
      <w:start w:val="3"/>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Times New Roman" w:hAnsi="Times New Roman" w:cs="Times New Roman" w:hint="default"/>
        <w:b w:val="0"/>
        <w:i w:val="0"/>
        <w:sz w:val="20"/>
      </w:rPr>
    </w:lvl>
    <w:lvl w:ilvl="2">
      <w:start w:val="1"/>
      <w:numFmt w:val="decimal"/>
      <w:lvlText w:val="%1.%2.%3."/>
      <w:lvlJc w:val="left"/>
      <w:pPr>
        <w:tabs>
          <w:tab w:val="num" w:pos="1071"/>
        </w:tabs>
        <w:ind w:left="1071" w:hanging="504"/>
      </w:pPr>
      <w:rPr>
        <w:rFonts w:ascii="Times New Roman" w:hAnsi="Times New Roman" w:cs="Times New Roman" w:hint="default"/>
        <w:b w:val="0"/>
        <w:i w:val="0"/>
        <w:sz w:val="20"/>
      </w:rPr>
    </w:lvl>
    <w:lvl w:ilvl="3">
      <w:start w:val="1"/>
      <w:numFmt w:val="decimal"/>
      <w:lvlText w:val="%1.%2.%3.%4."/>
      <w:lvlJc w:val="left"/>
      <w:pPr>
        <w:tabs>
          <w:tab w:val="num" w:pos="1800"/>
        </w:tabs>
        <w:ind w:left="1728" w:hanging="648"/>
      </w:pPr>
      <w:rPr>
        <w:b w:val="0"/>
        <w:i w:val="0"/>
        <w:color w:val="auto"/>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11126A0"/>
    <w:multiLevelType w:val="singleLevel"/>
    <w:tmpl w:val="C6C4E4B2"/>
    <w:lvl w:ilvl="0">
      <w:start w:val="1"/>
      <w:numFmt w:val="decimal"/>
      <w:lvlText w:val="7.%1 "/>
      <w:legacy w:legacy="1" w:legacySpace="0" w:legacyIndent="283"/>
      <w:lvlJc w:val="left"/>
      <w:pPr>
        <w:ind w:left="567" w:hanging="283"/>
      </w:pPr>
      <w:rPr>
        <w:rFonts w:ascii="Times New Roman" w:hAnsi="Times New Roman" w:cs="Times New Roman" w:hint="default"/>
        <w:b w:val="0"/>
        <w:i w:val="0"/>
        <w:sz w:val="22"/>
        <w:szCs w:val="22"/>
        <w:u w:val="none"/>
      </w:rPr>
    </w:lvl>
  </w:abstractNum>
  <w:abstractNum w:abstractNumId="16" w15:restartNumberingAfterBreak="0">
    <w:nsid w:val="35373B80"/>
    <w:multiLevelType w:val="hybridMultilevel"/>
    <w:tmpl w:val="99C24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7B738AF"/>
    <w:multiLevelType w:val="multilevel"/>
    <w:tmpl w:val="5B30A276"/>
    <w:lvl w:ilvl="0">
      <w:start w:val="1"/>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Times New Roman" w:hAnsi="Times New Roman" w:cs="Times New Roman" w:hint="default"/>
        <w:b w:val="0"/>
        <w:i w:val="0"/>
        <w:sz w:val="20"/>
      </w:rPr>
    </w:lvl>
    <w:lvl w:ilvl="2">
      <w:start w:val="1"/>
      <w:numFmt w:val="decimal"/>
      <w:lvlText w:val="%1.%2.%3."/>
      <w:lvlJc w:val="left"/>
      <w:pPr>
        <w:tabs>
          <w:tab w:val="num" w:pos="1072"/>
        </w:tabs>
        <w:ind w:left="1072" w:hanging="504"/>
      </w:pPr>
      <w:rPr>
        <w:rFonts w:ascii="Times New Roman" w:hAnsi="Times New Roman" w:cs="Times New Roman" w:hint="default"/>
        <w:b w:val="0"/>
        <w:i w:val="0"/>
        <w:sz w:val="20"/>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C66575B"/>
    <w:multiLevelType w:val="hybridMultilevel"/>
    <w:tmpl w:val="904C5BAC"/>
    <w:lvl w:ilvl="0" w:tplc="00BA44E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3364305"/>
    <w:multiLevelType w:val="hybridMultilevel"/>
    <w:tmpl w:val="B3EE2A58"/>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1"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Courier New" w:hint="default"/>
      </w:rPr>
    </w:lvl>
    <w:lvl w:ilvl="1" w:tplc="79E025E4">
      <w:start w:val="1"/>
      <w:numFmt w:val="bullet"/>
      <w:lvlText w:val=""/>
      <w:lvlJc w:val="left"/>
      <w:pPr>
        <w:tabs>
          <w:tab w:val="num" w:pos="1440"/>
        </w:tabs>
        <w:ind w:left="1437" w:hanging="357"/>
      </w:pPr>
      <w:rPr>
        <w:rFonts w:ascii="Cambria" w:hAnsi="Cambria" w:hint="default"/>
      </w:rPr>
    </w:lvl>
    <w:lvl w:ilvl="2" w:tplc="0405001B">
      <w:start w:val="1"/>
      <w:numFmt w:val="lowerRoman"/>
      <w:lvlText w:val="%3."/>
      <w:lvlJc w:val="right"/>
      <w:pPr>
        <w:tabs>
          <w:tab w:val="num" w:pos="2160"/>
        </w:tabs>
        <w:ind w:left="2160" w:hanging="180"/>
      </w:pPr>
      <w:rPr>
        <w:rFonts w:cs="Courier New"/>
      </w:rPr>
    </w:lvl>
    <w:lvl w:ilvl="3" w:tplc="6C42AA12">
      <w:start w:val="1"/>
      <w:numFmt w:val="lowerLetter"/>
      <w:lvlText w:val="%4)"/>
      <w:lvlJc w:val="left"/>
      <w:pPr>
        <w:tabs>
          <w:tab w:val="num" w:pos="2880"/>
        </w:tabs>
        <w:ind w:left="2880" w:hanging="360"/>
      </w:pPr>
      <w:rPr>
        <w:rFonts w:cs="Courier New" w:hint="default"/>
      </w:rPr>
    </w:lvl>
    <w:lvl w:ilvl="4" w:tplc="04050019">
      <w:start w:val="1"/>
      <w:numFmt w:val="lowerLetter"/>
      <w:lvlText w:val="%5."/>
      <w:lvlJc w:val="left"/>
      <w:pPr>
        <w:tabs>
          <w:tab w:val="num" w:pos="3600"/>
        </w:tabs>
        <w:ind w:left="3600" w:hanging="360"/>
      </w:pPr>
      <w:rPr>
        <w:rFonts w:cs="Courier New"/>
      </w:rPr>
    </w:lvl>
    <w:lvl w:ilvl="5" w:tplc="0405001B">
      <w:start w:val="1"/>
      <w:numFmt w:val="lowerRoman"/>
      <w:lvlText w:val="%6."/>
      <w:lvlJc w:val="right"/>
      <w:pPr>
        <w:tabs>
          <w:tab w:val="num" w:pos="4320"/>
        </w:tabs>
        <w:ind w:left="4320" w:hanging="180"/>
      </w:pPr>
      <w:rPr>
        <w:rFonts w:cs="Courier New"/>
      </w:rPr>
    </w:lvl>
    <w:lvl w:ilvl="6" w:tplc="0405000F">
      <w:start w:val="1"/>
      <w:numFmt w:val="decimal"/>
      <w:lvlText w:val="%7."/>
      <w:lvlJc w:val="left"/>
      <w:pPr>
        <w:tabs>
          <w:tab w:val="num" w:pos="5040"/>
        </w:tabs>
        <w:ind w:left="5040" w:hanging="360"/>
      </w:pPr>
      <w:rPr>
        <w:rFonts w:cs="Courier New"/>
      </w:rPr>
    </w:lvl>
    <w:lvl w:ilvl="7" w:tplc="04050019">
      <w:start w:val="1"/>
      <w:numFmt w:val="lowerLetter"/>
      <w:lvlText w:val="%8."/>
      <w:lvlJc w:val="left"/>
      <w:pPr>
        <w:tabs>
          <w:tab w:val="num" w:pos="5760"/>
        </w:tabs>
        <w:ind w:left="5760" w:hanging="360"/>
      </w:pPr>
      <w:rPr>
        <w:rFonts w:cs="Courier New"/>
      </w:rPr>
    </w:lvl>
    <w:lvl w:ilvl="8" w:tplc="0405001B">
      <w:start w:val="1"/>
      <w:numFmt w:val="lowerRoman"/>
      <w:lvlText w:val="%9."/>
      <w:lvlJc w:val="right"/>
      <w:pPr>
        <w:tabs>
          <w:tab w:val="num" w:pos="6480"/>
        </w:tabs>
        <w:ind w:left="6480" w:hanging="180"/>
      </w:pPr>
      <w:rPr>
        <w:rFonts w:cs="Courier New"/>
      </w:rPr>
    </w:lvl>
  </w:abstractNum>
  <w:abstractNum w:abstractNumId="22" w15:restartNumberingAfterBreak="0">
    <w:nsid w:val="4A3505B6"/>
    <w:multiLevelType w:val="hybridMultilevel"/>
    <w:tmpl w:val="79E0F346"/>
    <w:lvl w:ilvl="0" w:tplc="04050001">
      <w:start w:val="1"/>
      <w:numFmt w:val="bullet"/>
      <w:lvlText w:val=""/>
      <w:lvlJc w:val="left"/>
      <w:pPr>
        <w:ind w:left="1287" w:hanging="360"/>
      </w:pPr>
      <w:rPr>
        <w:rFonts w:ascii="Cambria" w:hAnsi="Cambria" w:hint="default"/>
      </w:rPr>
    </w:lvl>
    <w:lvl w:ilvl="1" w:tplc="04050003" w:tentative="1">
      <w:start w:val="1"/>
      <w:numFmt w:val="bullet"/>
      <w:lvlText w:val="o"/>
      <w:lvlJc w:val="left"/>
      <w:pPr>
        <w:ind w:left="2007" w:hanging="360"/>
      </w:pPr>
      <w:rPr>
        <w:rFonts w:ascii="Segoe UI" w:hAnsi="Segoe UI" w:cs="Segoe UI" w:hint="default"/>
      </w:rPr>
    </w:lvl>
    <w:lvl w:ilvl="2" w:tplc="04050005" w:tentative="1">
      <w:start w:val="1"/>
      <w:numFmt w:val="bullet"/>
      <w:lvlText w:val=""/>
      <w:lvlJc w:val="left"/>
      <w:pPr>
        <w:ind w:left="2727" w:hanging="360"/>
      </w:pPr>
      <w:rPr>
        <w:rFonts w:ascii="Arial" w:hAnsi="Arial" w:hint="default"/>
      </w:rPr>
    </w:lvl>
    <w:lvl w:ilvl="3" w:tplc="04050001" w:tentative="1">
      <w:start w:val="1"/>
      <w:numFmt w:val="bullet"/>
      <w:lvlText w:val=""/>
      <w:lvlJc w:val="left"/>
      <w:pPr>
        <w:ind w:left="3447" w:hanging="360"/>
      </w:pPr>
      <w:rPr>
        <w:rFonts w:ascii="Cambria" w:hAnsi="Cambria" w:hint="default"/>
      </w:rPr>
    </w:lvl>
    <w:lvl w:ilvl="4" w:tplc="04050003" w:tentative="1">
      <w:start w:val="1"/>
      <w:numFmt w:val="bullet"/>
      <w:lvlText w:val="o"/>
      <w:lvlJc w:val="left"/>
      <w:pPr>
        <w:ind w:left="4167" w:hanging="360"/>
      </w:pPr>
      <w:rPr>
        <w:rFonts w:ascii="Segoe UI" w:hAnsi="Segoe UI" w:cs="Segoe UI" w:hint="default"/>
      </w:rPr>
    </w:lvl>
    <w:lvl w:ilvl="5" w:tplc="04050005" w:tentative="1">
      <w:start w:val="1"/>
      <w:numFmt w:val="bullet"/>
      <w:lvlText w:val=""/>
      <w:lvlJc w:val="left"/>
      <w:pPr>
        <w:ind w:left="4887" w:hanging="360"/>
      </w:pPr>
      <w:rPr>
        <w:rFonts w:ascii="Arial" w:hAnsi="Arial" w:hint="default"/>
      </w:rPr>
    </w:lvl>
    <w:lvl w:ilvl="6" w:tplc="04050001" w:tentative="1">
      <w:start w:val="1"/>
      <w:numFmt w:val="bullet"/>
      <w:lvlText w:val=""/>
      <w:lvlJc w:val="left"/>
      <w:pPr>
        <w:ind w:left="5607" w:hanging="360"/>
      </w:pPr>
      <w:rPr>
        <w:rFonts w:ascii="Cambria" w:hAnsi="Cambria" w:hint="default"/>
      </w:rPr>
    </w:lvl>
    <w:lvl w:ilvl="7" w:tplc="04050003" w:tentative="1">
      <w:start w:val="1"/>
      <w:numFmt w:val="bullet"/>
      <w:lvlText w:val="o"/>
      <w:lvlJc w:val="left"/>
      <w:pPr>
        <w:ind w:left="6327" w:hanging="360"/>
      </w:pPr>
      <w:rPr>
        <w:rFonts w:ascii="Segoe UI" w:hAnsi="Segoe UI" w:cs="Segoe UI" w:hint="default"/>
      </w:rPr>
    </w:lvl>
    <w:lvl w:ilvl="8" w:tplc="04050005" w:tentative="1">
      <w:start w:val="1"/>
      <w:numFmt w:val="bullet"/>
      <w:lvlText w:val=""/>
      <w:lvlJc w:val="left"/>
      <w:pPr>
        <w:ind w:left="7047" w:hanging="360"/>
      </w:pPr>
      <w:rPr>
        <w:rFonts w:ascii="Arial" w:hAnsi="Arial" w:hint="default"/>
      </w:rPr>
    </w:lvl>
  </w:abstractNum>
  <w:abstractNum w:abstractNumId="23" w15:restartNumberingAfterBreak="0">
    <w:nsid w:val="4D19742D"/>
    <w:multiLevelType w:val="hybridMultilevel"/>
    <w:tmpl w:val="9A6CD1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383464"/>
    <w:multiLevelType w:val="multilevel"/>
    <w:tmpl w:val="5B9ABDB8"/>
    <w:lvl w:ilvl="0">
      <w:start w:val="214"/>
      <w:numFmt w:val="decimal"/>
      <w:lvlText w:val="%1."/>
      <w:lvlJc w:val="left"/>
      <w:pPr>
        <w:ind w:left="360" w:hanging="360"/>
      </w:pPr>
      <w:rPr>
        <w:rFonts w:hint="default"/>
        <w:b w:val="0"/>
        <w:i w:val="0"/>
        <w:color w:val="auto"/>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11087B"/>
    <w:multiLevelType w:val="hybridMultilevel"/>
    <w:tmpl w:val="BE180E72"/>
    <w:lvl w:ilvl="0" w:tplc="77FA2E32">
      <w:start w:val="1"/>
      <w:numFmt w:val="lowerLetter"/>
      <w:lvlText w:val="%1)"/>
      <w:lvlJc w:val="left"/>
      <w:pPr>
        <w:tabs>
          <w:tab w:val="num" w:pos="1215"/>
        </w:tabs>
        <w:ind w:left="1215" w:hanging="360"/>
      </w:pPr>
      <w:rPr>
        <w:rFonts w:ascii="Times New Roman" w:hAnsi="Times New Roman" w:cs="Times New Roman" w:hint="default"/>
        <w:b w:val="0"/>
        <w:i w:val="0"/>
        <w:sz w:val="20"/>
      </w:rPr>
    </w:lvl>
    <w:lvl w:ilvl="1" w:tplc="7C8223D4">
      <w:start w:val="1"/>
      <w:numFmt w:val="none"/>
      <w:lvlText w:val="16.6."/>
      <w:lvlJc w:val="left"/>
      <w:pPr>
        <w:tabs>
          <w:tab w:val="num" w:pos="2295"/>
        </w:tabs>
        <w:ind w:left="1745" w:hanging="170"/>
      </w:pPr>
      <w:rPr>
        <w:b w:val="0"/>
        <w:i w:val="0"/>
      </w:rPr>
    </w:lvl>
    <w:lvl w:ilvl="2" w:tplc="0405001B">
      <w:start w:val="1"/>
      <w:numFmt w:val="lowerRoman"/>
      <w:lvlText w:val="%3."/>
      <w:lvlJc w:val="right"/>
      <w:pPr>
        <w:tabs>
          <w:tab w:val="num" w:pos="2655"/>
        </w:tabs>
        <w:ind w:left="2655" w:hanging="180"/>
      </w:pPr>
    </w:lvl>
    <w:lvl w:ilvl="3" w:tplc="0405000F">
      <w:start w:val="1"/>
      <w:numFmt w:val="decimal"/>
      <w:lvlText w:val="%4."/>
      <w:lvlJc w:val="left"/>
      <w:pPr>
        <w:tabs>
          <w:tab w:val="num" w:pos="3375"/>
        </w:tabs>
        <w:ind w:left="3375" w:hanging="360"/>
      </w:pPr>
    </w:lvl>
    <w:lvl w:ilvl="4" w:tplc="04050019">
      <w:start w:val="1"/>
      <w:numFmt w:val="lowerLetter"/>
      <w:lvlText w:val="%5."/>
      <w:lvlJc w:val="left"/>
      <w:pPr>
        <w:tabs>
          <w:tab w:val="num" w:pos="4095"/>
        </w:tabs>
        <w:ind w:left="4095" w:hanging="360"/>
      </w:pPr>
    </w:lvl>
    <w:lvl w:ilvl="5" w:tplc="0405001B">
      <w:start w:val="1"/>
      <w:numFmt w:val="lowerRoman"/>
      <w:lvlText w:val="%6."/>
      <w:lvlJc w:val="right"/>
      <w:pPr>
        <w:tabs>
          <w:tab w:val="num" w:pos="4815"/>
        </w:tabs>
        <w:ind w:left="4815" w:hanging="180"/>
      </w:pPr>
    </w:lvl>
    <w:lvl w:ilvl="6" w:tplc="0405000F">
      <w:start w:val="1"/>
      <w:numFmt w:val="decimal"/>
      <w:lvlText w:val="%7."/>
      <w:lvlJc w:val="left"/>
      <w:pPr>
        <w:tabs>
          <w:tab w:val="num" w:pos="5535"/>
        </w:tabs>
        <w:ind w:left="5535" w:hanging="360"/>
      </w:pPr>
    </w:lvl>
    <w:lvl w:ilvl="7" w:tplc="04050019">
      <w:start w:val="1"/>
      <w:numFmt w:val="lowerLetter"/>
      <w:lvlText w:val="%8."/>
      <w:lvlJc w:val="left"/>
      <w:pPr>
        <w:tabs>
          <w:tab w:val="num" w:pos="6255"/>
        </w:tabs>
        <w:ind w:left="6255" w:hanging="360"/>
      </w:pPr>
    </w:lvl>
    <w:lvl w:ilvl="8" w:tplc="0405001B">
      <w:start w:val="1"/>
      <w:numFmt w:val="lowerRoman"/>
      <w:lvlText w:val="%9."/>
      <w:lvlJc w:val="right"/>
      <w:pPr>
        <w:tabs>
          <w:tab w:val="num" w:pos="6975"/>
        </w:tabs>
        <w:ind w:left="6975" w:hanging="180"/>
      </w:pPr>
    </w:lvl>
  </w:abstractNum>
  <w:abstractNum w:abstractNumId="26" w15:restartNumberingAfterBreak="0">
    <w:nsid w:val="55DD39B6"/>
    <w:multiLevelType w:val="hybridMultilevel"/>
    <w:tmpl w:val="271E12D2"/>
    <w:lvl w:ilvl="0" w:tplc="AB80CE6C">
      <w:numFmt w:val="bullet"/>
      <w:lvlText w:val="-"/>
      <w:lvlJc w:val="left"/>
      <w:pPr>
        <w:ind w:left="720" w:hanging="360"/>
      </w:pPr>
      <w:rPr>
        <w:rFonts w:ascii="Courier New" w:eastAsia="Courier New" w:hAnsi="Courier New" w:cs="Courier New" w:hint="default"/>
        <w:b w:val="0"/>
      </w:rPr>
    </w:lvl>
    <w:lvl w:ilvl="1" w:tplc="04050003">
      <w:start w:val="1"/>
      <w:numFmt w:val="bullet"/>
      <w:lvlText w:val="o"/>
      <w:lvlJc w:val="left"/>
      <w:pPr>
        <w:ind w:left="1440" w:hanging="360"/>
      </w:pPr>
      <w:rPr>
        <w:rFonts w:ascii="Segoe UI" w:hAnsi="Segoe UI" w:cs="Segoe UI" w:hint="default"/>
      </w:rPr>
    </w:lvl>
    <w:lvl w:ilvl="2" w:tplc="04050005">
      <w:start w:val="1"/>
      <w:numFmt w:val="bullet"/>
      <w:lvlText w:val=""/>
      <w:lvlJc w:val="left"/>
      <w:pPr>
        <w:ind w:left="2160" w:hanging="360"/>
      </w:pPr>
      <w:rPr>
        <w:rFonts w:ascii="Arial" w:hAnsi="Arial" w:hint="default"/>
      </w:rPr>
    </w:lvl>
    <w:lvl w:ilvl="3" w:tplc="04050001">
      <w:start w:val="1"/>
      <w:numFmt w:val="bullet"/>
      <w:lvlText w:val=""/>
      <w:lvlJc w:val="left"/>
      <w:pPr>
        <w:ind w:left="2880" w:hanging="360"/>
      </w:pPr>
      <w:rPr>
        <w:rFonts w:ascii="Cambria" w:hAnsi="Cambria" w:hint="default"/>
      </w:rPr>
    </w:lvl>
    <w:lvl w:ilvl="4" w:tplc="04050003">
      <w:start w:val="1"/>
      <w:numFmt w:val="bullet"/>
      <w:lvlText w:val="o"/>
      <w:lvlJc w:val="left"/>
      <w:pPr>
        <w:ind w:left="3600" w:hanging="360"/>
      </w:pPr>
      <w:rPr>
        <w:rFonts w:ascii="Segoe UI" w:hAnsi="Segoe UI" w:cs="Segoe UI" w:hint="default"/>
      </w:rPr>
    </w:lvl>
    <w:lvl w:ilvl="5" w:tplc="04050005">
      <w:start w:val="1"/>
      <w:numFmt w:val="bullet"/>
      <w:lvlText w:val=""/>
      <w:lvlJc w:val="left"/>
      <w:pPr>
        <w:ind w:left="4320" w:hanging="360"/>
      </w:pPr>
      <w:rPr>
        <w:rFonts w:ascii="Arial" w:hAnsi="Arial" w:hint="default"/>
      </w:rPr>
    </w:lvl>
    <w:lvl w:ilvl="6" w:tplc="04050001">
      <w:start w:val="1"/>
      <w:numFmt w:val="bullet"/>
      <w:lvlText w:val=""/>
      <w:lvlJc w:val="left"/>
      <w:pPr>
        <w:ind w:left="5040" w:hanging="360"/>
      </w:pPr>
      <w:rPr>
        <w:rFonts w:ascii="Cambria" w:hAnsi="Cambria" w:hint="default"/>
      </w:rPr>
    </w:lvl>
    <w:lvl w:ilvl="7" w:tplc="04050003">
      <w:start w:val="1"/>
      <w:numFmt w:val="bullet"/>
      <w:lvlText w:val="o"/>
      <w:lvlJc w:val="left"/>
      <w:pPr>
        <w:ind w:left="5760" w:hanging="360"/>
      </w:pPr>
      <w:rPr>
        <w:rFonts w:ascii="Segoe UI" w:hAnsi="Segoe UI" w:cs="Segoe UI" w:hint="default"/>
      </w:rPr>
    </w:lvl>
    <w:lvl w:ilvl="8" w:tplc="04050005">
      <w:start w:val="1"/>
      <w:numFmt w:val="bullet"/>
      <w:lvlText w:val=""/>
      <w:lvlJc w:val="left"/>
      <w:pPr>
        <w:ind w:left="6480" w:hanging="360"/>
      </w:pPr>
      <w:rPr>
        <w:rFonts w:ascii="Arial" w:hAnsi="Arial" w:hint="default"/>
      </w:rPr>
    </w:lvl>
  </w:abstractNum>
  <w:abstractNum w:abstractNumId="27" w15:restartNumberingAfterBreak="0">
    <w:nsid w:val="5B232835"/>
    <w:multiLevelType w:val="hybridMultilevel"/>
    <w:tmpl w:val="BA421466"/>
    <w:lvl w:ilvl="0" w:tplc="43706E38">
      <w:start w:val="1"/>
      <w:numFmt w:val="decimal"/>
      <w:lvlText w:val="%1)"/>
      <w:lvlJc w:val="left"/>
      <w:pPr>
        <w:ind w:left="2487" w:hanging="360"/>
      </w:pPr>
      <w:rPr>
        <w:rFonts w:hint="default"/>
        <w:color w:val="auto"/>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28" w15:restartNumberingAfterBreak="0">
    <w:nsid w:val="73560216"/>
    <w:multiLevelType w:val="hybridMultilevel"/>
    <w:tmpl w:val="0854B852"/>
    <w:lvl w:ilvl="0" w:tplc="B4C0A5EC">
      <w:start w:val="1"/>
      <w:numFmt w:val="decimal"/>
      <w:lvlText w:val="%1."/>
      <w:lvlJc w:val="left"/>
      <w:pPr>
        <w:tabs>
          <w:tab w:val="num" w:pos="360"/>
        </w:tabs>
        <w:ind w:left="360" w:hanging="360"/>
      </w:pPr>
    </w:lvl>
    <w:lvl w:ilvl="1" w:tplc="F07C444E">
      <w:start w:val="10"/>
      <w:numFmt w:val="bullet"/>
      <w:lvlText w:val="-"/>
      <w:lvlJc w:val="left"/>
      <w:pPr>
        <w:tabs>
          <w:tab w:val="num" w:pos="1470"/>
        </w:tabs>
        <w:ind w:left="1470" w:hanging="390"/>
      </w:pPr>
      <w:rPr>
        <w:rFonts w:ascii="Courier New" w:eastAsia="Courier New" w:hAnsi="Courier New" w:cs="Courier New" w:hint="default"/>
      </w:rPr>
    </w:lvl>
    <w:lvl w:ilvl="2" w:tplc="1BD2CE80">
      <w:start w:val="1"/>
      <w:numFmt w:val="lowerLetter"/>
      <w:lvlText w:val="%3)"/>
      <w:lvlJc w:val="left"/>
      <w:pPr>
        <w:tabs>
          <w:tab w:val="num" w:pos="2340"/>
        </w:tabs>
        <w:ind w:left="2340" w:hanging="360"/>
      </w:pPr>
    </w:lvl>
    <w:lvl w:ilvl="3" w:tplc="E8547AD2">
      <w:start w:val="1"/>
      <w:numFmt w:val="lowerLetter"/>
      <w:lvlText w:val="%4)"/>
      <w:lvlJc w:val="left"/>
      <w:pPr>
        <w:tabs>
          <w:tab w:val="num" w:pos="2880"/>
        </w:tabs>
        <w:ind w:left="2880" w:hanging="360"/>
      </w:pPr>
    </w:lvl>
    <w:lvl w:ilvl="4" w:tplc="A596F4F6">
      <w:start w:val="1"/>
      <w:numFmt w:val="none"/>
      <w:lvlText w:val="10.2."/>
      <w:lvlJc w:val="left"/>
      <w:pPr>
        <w:tabs>
          <w:tab w:val="num" w:pos="3960"/>
        </w:tabs>
        <w:ind w:left="3410" w:hanging="170"/>
      </w:pPr>
      <w:rPr>
        <w:b w:val="0"/>
        <w:i w:val="0"/>
      </w:rPr>
    </w:lvl>
    <w:lvl w:ilvl="5" w:tplc="9F6425F6">
      <w:start w:val="11"/>
      <w:numFmt w:val="upperRoman"/>
      <w:lvlText w:val="%6."/>
      <w:lvlJc w:val="left"/>
      <w:pPr>
        <w:tabs>
          <w:tab w:val="num" w:pos="4860"/>
        </w:tabs>
        <w:ind w:left="4860" w:hanging="72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010448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2829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8878038">
    <w:abstractNumId w:val="26"/>
  </w:num>
  <w:num w:numId="4" w16cid:durableId="911349906">
    <w:abstractNumId w:val="13"/>
  </w:num>
  <w:num w:numId="5" w16cid:durableId="81665181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740007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1"/>
    </w:lvlOverride>
    <w:lvlOverride w:ilvl="6">
      <w:startOverride w:val="1"/>
    </w:lvlOverride>
    <w:lvlOverride w:ilvl="7">
      <w:startOverride w:val="1"/>
    </w:lvlOverride>
    <w:lvlOverride w:ilvl="8">
      <w:startOverride w:val="1"/>
    </w:lvlOverride>
  </w:num>
  <w:num w:numId="7" w16cid:durableId="2898239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74241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797422">
    <w:abstractNumId w:val="12"/>
  </w:num>
  <w:num w:numId="10" w16cid:durableId="916213780">
    <w:abstractNumId w:val="21"/>
  </w:num>
  <w:num w:numId="11" w16cid:durableId="39401165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3516130">
    <w:abstractNumId w:val="1"/>
  </w:num>
  <w:num w:numId="13" w16cid:durableId="1466969257">
    <w:abstractNumId w:val="0"/>
  </w:num>
  <w:num w:numId="14" w16cid:durableId="1864518272">
    <w:abstractNumId w:val="10"/>
  </w:num>
  <w:num w:numId="15" w16cid:durableId="453789066">
    <w:abstractNumId w:val="5"/>
  </w:num>
  <w:num w:numId="16" w16cid:durableId="244650023">
    <w:abstractNumId w:val="22"/>
  </w:num>
  <w:num w:numId="17" w16cid:durableId="333995935">
    <w:abstractNumId w:val="11"/>
  </w:num>
  <w:num w:numId="18" w16cid:durableId="1822575119">
    <w:abstractNumId w:val="17"/>
  </w:num>
  <w:num w:numId="19" w16cid:durableId="703945847">
    <w:abstractNumId w:val="4"/>
  </w:num>
  <w:num w:numId="20" w16cid:durableId="257493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9460639">
    <w:abstractNumId w:val="24"/>
  </w:num>
  <w:num w:numId="22" w16cid:durableId="1384714161">
    <w:abstractNumId w:val="15"/>
  </w:num>
  <w:num w:numId="23" w16cid:durableId="32272929">
    <w:abstractNumId w:val="19"/>
  </w:num>
  <w:num w:numId="24" w16cid:durableId="389959376">
    <w:abstractNumId w:val="16"/>
  </w:num>
  <w:num w:numId="25" w16cid:durableId="2075884175">
    <w:abstractNumId w:val="7"/>
  </w:num>
  <w:num w:numId="26" w16cid:durableId="1340963199">
    <w:abstractNumId w:val="20"/>
  </w:num>
  <w:num w:numId="27" w16cid:durableId="1315177806">
    <w:abstractNumId w:val="8"/>
  </w:num>
  <w:num w:numId="28" w16cid:durableId="196086123">
    <w:abstractNumId w:val="9"/>
  </w:num>
  <w:num w:numId="29" w16cid:durableId="313418627">
    <w:abstractNumId w:val="27"/>
  </w:num>
  <w:num w:numId="30" w16cid:durableId="258147076">
    <w:abstractNumId w:val="2"/>
  </w:num>
  <w:num w:numId="31" w16cid:durableId="9618797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60"/>
    <w:rsid w:val="000006C3"/>
    <w:rsid w:val="00000918"/>
    <w:rsid w:val="00001412"/>
    <w:rsid w:val="00001C64"/>
    <w:rsid w:val="000069FD"/>
    <w:rsid w:val="0000776F"/>
    <w:rsid w:val="00007B15"/>
    <w:rsid w:val="00007C94"/>
    <w:rsid w:val="00011050"/>
    <w:rsid w:val="00011851"/>
    <w:rsid w:val="00015772"/>
    <w:rsid w:val="00015F1C"/>
    <w:rsid w:val="00016393"/>
    <w:rsid w:val="0001669E"/>
    <w:rsid w:val="00021234"/>
    <w:rsid w:val="00023943"/>
    <w:rsid w:val="000239D7"/>
    <w:rsid w:val="000243AC"/>
    <w:rsid w:val="00026A9F"/>
    <w:rsid w:val="000302E5"/>
    <w:rsid w:val="00030980"/>
    <w:rsid w:val="00031178"/>
    <w:rsid w:val="000347EA"/>
    <w:rsid w:val="00036F00"/>
    <w:rsid w:val="0004042B"/>
    <w:rsid w:val="000404A2"/>
    <w:rsid w:val="00040800"/>
    <w:rsid w:val="000415F8"/>
    <w:rsid w:val="00041BC7"/>
    <w:rsid w:val="00041E06"/>
    <w:rsid w:val="00042CE6"/>
    <w:rsid w:val="00042F48"/>
    <w:rsid w:val="00045B12"/>
    <w:rsid w:val="000465C0"/>
    <w:rsid w:val="0005070A"/>
    <w:rsid w:val="0005131E"/>
    <w:rsid w:val="00053CA0"/>
    <w:rsid w:val="000551CA"/>
    <w:rsid w:val="00055F59"/>
    <w:rsid w:val="00060640"/>
    <w:rsid w:val="00061042"/>
    <w:rsid w:val="00062194"/>
    <w:rsid w:val="00064DEC"/>
    <w:rsid w:val="00065892"/>
    <w:rsid w:val="00065E37"/>
    <w:rsid w:val="0006609C"/>
    <w:rsid w:val="00066213"/>
    <w:rsid w:val="00067999"/>
    <w:rsid w:val="00070199"/>
    <w:rsid w:val="00071DF0"/>
    <w:rsid w:val="00071EAD"/>
    <w:rsid w:val="00073A6D"/>
    <w:rsid w:val="00073C47"/>
    <w:rsid w:val="00075D3B"/>
    <w:rsid w:val="0007690F"/>
    <w:rsid w:val="000775A6"/>
    <w:rsid w:val="0008095F"/>
    <w:rsid w:val="000819D3"/>
    <w:rsid w:val="00081EC7"/>
    <w:rsid w:val="00081F94"/>
    <w:rsid w:val="000858CB"/>
    <w:rsid w:val="00085C31"/>
    <w:rsid w:val="0008797F"/>
    <w:rsid w:val="00090287"/>
    <w:rsid w:val="000905FE"/>
    <w:rsid w:val="0009069F"/>
    <w:rsid w:val="000919FF"/>
    <w:rsid w:val="000939D2"/>
    <w:rsid w:val="00097EE1"/>
    <w:rsid w:val="000A2197"/>
    <w:rsid w:val="000A275A"/>
    <w:rsid w:val="000A729F"/>
    <w:rsid w:val="000A7362"/>
    <w:rsid w:val="000A73AA"/>
    <w:rsid w:val="000A7B11"/>
    <w:rsid w:val="000B05FC"/>
    <w:rsid w:val="000B09BD"/>
    <w:rsid w:val="000B15E7"/>
    <w:rsid w:val="000B2231"/>
    <w:rsid w:val="000B35D7"/>
    <w:rsid w:val="000B4C2F"/>
    <w:rsid w:val="000B4C6D"/>
    <w:rsid w:val="000B5A8A"/>
    <w:rsid w:val="000B5F0B"/>
    <w:rsid w:val="000B69BE"/>
    <w:rsid w:val="000B711A"/>
    <w:rsid w:val="000C0F74"/>
    <w:rsid w:val="000C3B1C"/>
    <w:rsid w:val="000C3F6C"/>
    <w:rsid w:val="000C6CED"/>
    <w:rsid w:val="000D0FBF"/>
    <w:rsid w:val="000D1EC7"/>
    <w:rsid w:val="000D386F"/>
    <w:rsid w:val="000D456B"/>
    <w:rsid w:val="000D6386"/>
    <w:rsid w:val="000D7F4D"/>
    <w:rsid w:val="000E083B"/>
    <w:rsid w:val="000E12F9"/>
    <w:rsid w:val="000E1BCA"/>
    <w:rsid w:val="000E7070"/>
    <w:rsid w:val="000F005B"/>
    <w:rsid w:val="000F018E"/>
    <w:rsid w:val="000F09D0"/>
    <w:rsid w:val="000F0AD3"/>
    <w:rsid w:val="000F15A5"/>
    <w:rsid w:val="000F19CD"/>
    <w:rsid w:val="000F1DAF"/>
    <w:rsid w:val="000F2700"/>
    <w:rsid w:val="000F2AB9"/>
    <w:rsid w:val="000F4602"/>
    <w:rsid w:val="000F6164"/>
    <w:rsid w:val="000F7324"/>
    <w:rsid w:val="00100862"/>
    <w:rsid w:val="00103946"/>
    <w:rsid w:val="001039A2"/>
    <w:rsid w:val="001042FC"/>
    <w:rsid w:val="0010496F"/>
    <w:rsid w:val="00105689"/>
    <w:rsid w:val="001063A7"/>
    <w:rsid w:val="0011082D"/>
    <w:rsid w:val="00110AB4"/>
    <w:rsid w:val="0011156D"/>
    <w:rsid w:val="00111B4C"/>
    <w:rsid w:val="0011320B"/>
    <w:rsid w:val="00113E4E"/>
    <w:rsid w:val="00115BB7"/>
    <w:rsid w:val="001168E6"/>
    <w:rsid w:val="0011717A"/>
    <w:rsid w:val="00120A44"/>
    <w:rsid w:val="0012339E"/>
    <w:rsid w:val="0012392A"/>
    <w:rsid w:val="00125110"/>
    <w:rsid w:val="00126858"/>
    <w:rsid w:val="00126ABD"/>
    <w:rsid w:val="001303B6"/>
    <w:rsid w:val="001344C3"/>
    <w:rsid w:val="001352FE"/>
    <w:rsid w:val="0013546E"/>
    <w:rsid w:val="00135AAC"/>
    <w:rsid w:val="00137B1C"/>
    <w:rsid w:val="00137B2A"/>
    <w:rsid w:val="00137E6D"/>
    <w:rsid w:val="00140296"/>
    <w:rsid w:val="00142BAF"/>
    <w:rsid w:val="00143023"/>
    <w:rsid w:val="00145940"/>
    <w:rsid w:val="0014718F"/>
    <w:rsid w:val="001511AC"/>
    <w:rsid w:val="00151675"/>
    <w:rsid w:val="00153454"/>
    <w:rsid w:val="0015502A"/>
    <w:rsid w:val="0015628A"/>
    <w:rsid w:val="0015722C"/>
    <w:rsid w:val="001576C4"/>
    <w:rsid w:val="00162DD8"/>
    <w:rsid w:val="001639A8"/>
    <w:rsid w:val="00166113"/>
    <w:rsid w:val="00166E85"/>
    <w:rsid w:val="001679B1"/>
    <w:rsid w:val="00167C33"/>
    <w:rsid w:val="00170611"/>
    <w:rsid w:val="001718A9"/>
    <w:rsid w:val="0017214E"/>
    <w:rsid w:val="001742D1"/>
    <w:rsid w:val="00175935"/>
    <w:rsid w:val="00177B18"/>
    <w:rsid w:val="00177D4D"/>
    <w:rsid w:val="00181C8E"/>
    <w:rsid w:val="001831D3"/>
    <w:rsid w:val="00184D6A"/>
    <w:rsid w:val="00184E7D"/>
    <w:rsid w:val="001879D8"/>
    <w:rsid w:val="00187DFE"/>
    <w:rsid w:val="00187F21"/>
    <w:rsid w:val="00190BBE"/>
    <w:rsid w:val="001917F0"/>
    <w:rsid w:val="00192499"/>
    <w:rsid w:val="001948A5"/>
    <w:rsid w:val="00194BCD"/>
    <w:rsid w:val="001978BB"/>
    <w:rsid w:val="001A05FE"/>
    <w:rsid w:val="001A2EE3"/>
    <w:rsid w:val="001A301C"/>
    <w:rsid w:val="001A3E71"/>
    <w:rsid w:val="001A7278"/>
    <w:rsid w:val="001B001A"/>
    <w:rsid w:val="001B0F49"/>
    <w:rsid w:val="001B21AE"/>
    <w:rsid w:val="001B25FB"/>
    <w:rsid w:val="001B65C4"/>
    <w:rsid w:val="001C20A8"/>
    <w:rsid w:val="001C21E3"/>
    <w:rsid w:val="001C269F"/>
    <w:rsid w:val="001C275E"/>
    <w:rsid w:val="001C513A"/>
    <w:rsid w:val="001C5D85"/>
    <w:rsid w:val="001C5F94"/>
    <w:rsid w:val="001C6C40"/>
    <w:rsid w:val="001D6290"/>
    <w:rsid w:val="001D643F"/>
    <w:rsid w:val="001D6CE9"/>
    <w:rsid w:val="001E0EF0"/>
    <w:rsid w:val="001E178B"/>
    <w:rsid w:val="001E250C"/>
    <w:rsid w:val="001E27AC"/>
    <w:rsid w:val="001E2B53"/>
    <w:rsid w:val="001E2E99"/>
    <w:rsid w:val="001E3D99"/>
    <w:rsid w:val="001E56BB"/>
    <w:rsid w:val="001E5D87"/>
    <w:rsid w:val="001E63DA"/>
    <w:rsid w:val="001F06C6"/>
    <w:rsid w:val="001F1059"/>
    <w:rsid w:val="001F22C2"/>
    <w:rsid w:val="001F2360"/>
    <w:rsid w:val="001F2390"/>
    <w:rsid w:val="001F3947"/>
    <w:rsid w:val="001F43F9"/>
    <w:rsid w:val="001F4A91"/>
    <w:rsid w:val="001F571A"/>
    <w:rsid w:val="001F6B68"/>
    <w:rsid w:val="002018E9"/>
    <w:rsid w:val="00203014"/>
    <w:rsid w:val="00203047"/>
    <w:rsid w:val="00205A16"/>
    <w:rsid w:val="00205D11"/>
    <w:rsid w:val="00206C67"/>
    <w:rsid w:val="002072D4"/>
    <w:rsid w:val="00210F40"/>
    <w:rsid w:val="002123F1"/>
    <w:rsid w:val="00213096"/>
    <w:rsid w:val="002132DA"/>
    <w:rsid w:val="002154B5"/>
    <w:rsid w:val="0021579C"/>
    <w:rsid w:val="00216355"/>
    <w:rsid w:val="002173E2"/>
    <w:rsid w:val="00220D7C"/>
    <w:rsid w:val="00220FED"/>
    <w:rsid w:val="00221A5E"/>
    <w:rsid w:val="00221DFD"/>
    <w:rsid w:val="002249F3"/>
    <w:rsid w:val="00225847"/>
    <w:rsid w:val="00225F8B"/>
    <w:rsid w:val="00226D9D"/>
    <w:rsid w:val="00227188"/>
    <w:rsid w:val="00230736"/>
    <w:rsid w:val="00231E2E"/>
    <w:rsid w:val="00231F93"/>
    <w:rsid w:val="00233723"/>
    <w:rsid w:val="00233B2A"/>
    <w:rsid w:val="002344B0"/>
    <w:rsid w:val="00235E00"/>
    <w:rsid w:val="002373D6"/>
    <w:rsid w:val="002402B2"/>
    <w:rsid w:val="002409AF"/>
    <w:rsid w:val="00242DE0"/>
    <w:rsid w:val="00243901"/>
    <w:rsid w:val="00244F82"/>
    <w:rsid w:val="0024552E"/>
    <w:rsid w:val="0024595C"/>
    <w:rsid w:val="00245D32"/>
    <w:rsid w:val="002460C5"/>
    <w:rsid w:val="00246E78"/>
    <w:rsid w:val="00247361"/>
    <w:rsid w:val="00247676"/>
    <w:rsid w:val="002506AB"/>
    <w:rsid w:val="00250DD4"/>
    <w:rsid w:val="00255C8A"/>
    <w:rsid w:val="00255E3B"/>
    <w:rsid w:val="002567A3"/>
    <w:rsid w:val="002573CA"/>
    <w:rsid w:val="002626DB"/>
    <w:rsid w:val="002654FE"/>
    <w:rsid w:val="00265C7C"/>
    <w:rsid w:val="00266BE9"/>
    <w:rsid w:val="00267253"/>
    <w:rsid w:val="002707AB"/>
    <w:rsid w:val="002708D9"/>
    <w:rsid w:val="002711B6"/>
    <w:rsid w:val="00271834"/>
    <w:rsid w:val="002724AE"/>
    <w:rsid w:val="002736D1"/>
    <w:rsid w:val="002737A9"/>
    <w:rsid w:val="00273DAF"/>
    <w:rsid w:val="00275997"/>
    <w:rsid w:val="00276BE2"/>
    <w:rsid w:val="00280C12"/>
    <w:rsid w:val="00280F0F"/>
    <w:rsid w:val="0028107F"/>
    <w:rsid w:val="00281802"/>
    <w:rsid w:val="00283FD8"/>
    <w:rsid w:val="00284540"/>
    <w:rsid w:val="002850B7"/>
    <w:rsid w:val="0028628E"/>
    <w:rsid w:val="002918F9"/>
    <w:rsid w:val="00292A64"/>
    <w:rsid w:val="00292CB9"/>
    <w:rsid w:val="00293420"/>
    <w:rsid w:val="00295052"/>
    <w:rsid w:val="0029655F"/>
    <w:rsid w:val="002A0BB7"/>
    <w:rsid w:val="002A1D9A"/>
    <w:rsid w:val="002A3A3A"/>
    <w:rsid w:val="002A3B58"/>
    <w:rsid w:val="002A3CE4"/>
    <w:rsid w:val="002A452B"/>
    <w:rsid w:val="002A76C4"/>
    <w:rsid w:val="002B00EF"/>
    <w:rsid w:val="002B04F2"/>
    <w:rsid w:val="002B14FF"/>
    <w:rsid w:val="002B15D3"/>
    <w:rsid w:val="002B216A"/>
    <w:rsid w:val="002B296E"/>
    <w:rsid w:val="002B34EA"/>
    <w:rsid w:val="002B3656"/>
    <w:rsid w:val="002B5766"/>
    <w:rsid w:val="002B7A31"/>
    <w:rsid w:val="002C00BE"/>
    <w:rsid w:val="002C0442"/>
    <w:rsid w:val="002C1C04"/>
    <w:rsid w:val="002C24C2"/>
    <w:rsid w:val="002C2CC6"/>
    <w:rsid w:val="002C5CCB"/>
    <w:rsid w:val="002C5E11"/>
    <w:rsid w:val="002C645A"/>
    <w:rsid w:val="002C75FE"/>
    <w:rsid w:val="002D128D"/>
    <w:rsid w:val="002D36F7"/>
    <w:rsid w:val="002D7576"/>
    <w:rsid w:val="002D7AD8"/>
    <w:rsid w:val="002D7FFA"/>
    <w:rsid w:val="002E085A"/>
    <w:rsid w:val="002E2158"/>
    <w:rsid w:val="002E3415"/>
    <w:rsid w:val="002E3D2D"/>
    <w:rsid w:val="002E48FE"/>
    <w:rsid w:val="002E6390"/>
    <w:rsid w:val="002E6408"/>
    <w:rsid w:val="002E6E61"/>
    <w:rsid w:val="002F0574"/>
    <w:rsid w:val="002F08B3"/>
    <w:rsid w:val="002F312E"/>
    <w:rsid w:val="002F42EF"/>
    <w:rsid w:val="002F5AB9"/>
    <w:rsid w:val="002F71A0"/>
    <w:rsid w:val="00301883"/>
    <w:rsid w:val="00301BA7"/>
    <w:rsid w:val="00302898"/>
    <w:rsid w:val="00303D82"/>
    <w:rsid w:val="003041C7"/>
    <w:rsid w:val="003042D2"/>
    <w:rsid w:val="00305272"/>
    <w:rsid w:val="003057D6"/>
    <w:rsid w:val="00310406"/>
    <w:rsid w:val="003117A3"/>
    <w:rsid w:val="003126DF"/>
    <w:rsid w:val="0031480A"/>
    <w:rsid w:val="00314DAA"/>
    <w:rsid w:val="00314E16"/>
    <w:rsid w:val="00316862"/>
    <w:rsid w:val="003201C7"/>
    <w:rsid w:val="0032031C"/>
    <w:rsid w:val="003222F8"/>
    <w:rsid w:val="00322B67"/>
    <w:rsid w:val="0032363D"/>
    <w:rsid w:val="003239E3"/>
    <w:rsid w:val="00323A2F"/>
    <w:rsid w:val="00323DDA"/>
    <w:rsid w:val="003249B5"/>
    <w:rsid w:val="003250C1"/>
    <w:rsid w:val="003262D0"/>
    <w:rsid w:val="0032656B"/>
    <w:rsid w:val="003306BC"/>
    <w:rsid w:val="00331B48"/>
    <w:rsid w:val="00331B8F"/>
    <w:rsid w:val="003329C5"/>
    <w:rsid w:val="00335F27"/>
    <w:rsid w:val="00340197"/>
    <w:rsid w:val="00340ACB"/>
    <w:rsid w:val="00344F3A"/>
    <w:rsid w:val="00344FAE"/>
    <w:rsid w:val="00345C1C"/>
    <w:rsid w:val="00352326"/>
    <w:rsid w:val="0035487C"/>
    <w:rsid w:val="0035592D"/>
    <w:rsid w:val="0035705F"/>
    <w:rsid w:val="00361254"/>
    <w:rsid w:val="0036325C"/>
    <w:rsid w:val="00364F7F"/>
    <w:rsid w:val="00367B05"/>
    <w:rsid w:val="00367F42"/>
    <w:rsid w:val="00370B03"/>
    <w:rsid w:val="00371852"/>
    <w:rsid w:val="003718B6"/>
    <w:rsid w:val="003754CC"/>
    <w:rsid w:val="0037681F"/>
    <w:rsid w:val="003775E6"/>
    <w:rsid w:val="00377D34"/>
    <w:rsid w:val="00385797"/>
    <w:rsid w:val="00385A4B"/>
    <w:rsid w:val="00386483"/>
    <w:rsid w:val="00390E96"/>
    <w:rsid w:val="003926E7"/>
    <w:rsid w:val="003A0274"/>
    <w:rsid w:val="003A0CA1"/>
    <w:rsid w:val="003A11A5"/>
    <w:rsid w:val="003A3464"/>
    <w:rsid w:val="003A405D"/>
    <w:rsid w:val="003A4133"/>
    <w:rsid w:val="003A5738"/>
    <w:rsid w:val="003A6767"/>
    <w:rsid w:val="003B084B"/>
    <w:rsid w:val="003B176B"/>
    <w:rsid w:val="003B258D"/>
    <w:rsid w:val="003C12F5"/>
    <w:rsid w:val="003C1CDD"/>
    <w:rsid w:val="003C376F"/>
    <w:rsid w:val="003C4AE8"/>
    <w:rsid w:val="003C74EA"/>
    <w:rsid w:val="003C7DA1"/>
    <w:rsid w:val="003C7DB5"/>
    <w:rsid w:val="003D0272"/>
    <w:rsid w:val="003D0D3E"/>
    <w:rsid w:val="003D115A"/>
    <w:rsid w:val="003D2178"/>
    <w:rsid w:val="003D22CD"/>
    <w:rsid w:val="003D25BB"/>
    <w:rsid w:val="003D39E5"/>
    <w:rsid w:val="003D510D"/>
    <w:rsid w:val="003D53EE"/>
    <w:rsid w:val="003D74C5"/>
    <w:rsid w:val="003E19E7"/>
    <w:rsid w:val="003E2632"/>
    <w:rsid w:val="003E26E4"/>
    <w:rsid w:val="003E2928"/>
    <w:rsid w:val="003E6291"/>
    <w:rsid w:val="003E7043"/>
    <w:rsid w:val="003E7785"/>
    <w:rsid w:val="003E7A92"/>
    <w:rsid w:val="003F24C5"/>
    <w:rsid w:val="003F5192"/>
    <w:rsid w:val="00400A70"/>
    <w:rsid w:val="00404475"/>
    <w:rsid w:val="0040464A"/>
    <w:rsid w:val="00404A96"/>
    <w:rsid w:val="00404B21"/>
    <w:rsid w:val="00404CAB"/>
    <w:rsid w:val="004052A5"/>
    <w:rsid w:val="00405B2A"/>
    <w:rsid w:val="00405C19"/>
    <w:rsid w:val="00405E8E"/>
    <w:rsid w:val="00406011"/>
    <w:rsid w:val="0040654E"/>
    <w:rsid w:val="004068F7"/>
    <w:rsid w:val="00406D03"/>
    <w:rsid w:val="00407560"/>
    <w:rsid w:val="004076AD"/>
    <w:rsid w:val="00407C30"/>
    <w:rsid w:val="004107F2"/>
    <w:rsid w:val="0041080C"/>
    <w:rsid w:val="004111E1"/>
    <w:rsid w:val="00412224"/>
    <w:rsid w:val="00412CA4"/>
    <w:rsid w:val="0041303D"/>
    <w:rsid w:val="00413806"/>
    <w:rsid w:val="00415884"/>
    <w:rsid w:val="0041623D"/>
    <w:rsid w:val="00421D34"/>
    <w:rsid w:val="004224D5"/>
    <w:rsid w:val="0042251D"/>
    <w:rsid w:val="0042288E"/>
    <w:rsid w:val="004229E2"/>
    <w:rsid w:val="004243C6"/>
    <w:rsid w:val="00424404"/>
    <w:rsid w:val="0042496D"/>
    <w:rsid w:val="00424D1F"/>
    <w:rsid w:val="004267B4"/>
    <w:rsid w:val="00427298"/>
    <w:rsid w:val="00427827"/>
    <w:rsid w:val="00430F54"/>
    <w:rsid w:val="00431D0E"/>
    <w:rsid w:val="004324FF"/>
    <w:rsid w:val="00433039"/>
    <w:rsid w:val="00433048"/>
    <w:rsid w:val="00433875"/>
    <w:rsid w:val="0043436D"/>
    <w:rsid w:val="00434C66"/>
    <w:rsid w:val="00435726"/>
    <w:rsid w:val="004358DF"/>
    <w:rsid w:val="004361C8"/>
    <w:rsid w:val="00436C8E"/>
    <w:rsid w:val="004371E8"/>
    <w:rsid w:val="00441B56"/>
    <w:rsid w:val="004446F9"/>
    <w:rsid w:val="00447495"/>
    <w:rsid w:val="0044756C"/>
    <w:rsid w:val="0045030A"/>
    <w:rsid w:val="0045141C"/>
    <w:rsid w:val="0045341D"/>
    <w:rsid w:val="00460DDF"/>
    <w:rsid w:val="00461AED"/>
    <w:rsid w:val="00463669"/>
    <w:rsid w:val="004637D1"/>
    <w:rsid w:val="004638BF"/>
    <w:rsid w:val="00464128"/>
    <w:rsid w:val="00464612"/>
    <w:rsid w:val="00465624"/>
    <w:rsid w:val="0046727B"/>
    <w:rsid w:val="004677E4"/>
    <w:rsid w:val="0046781D"/>
    <w:rsid w:val="00470454"/>
    <w:rsid w:val="004707D0"/>
    <w:rsid w:val="00470858"/>
    <w:rsid w:val="0047156E"/>
    <w:rsid w:val="00472180"/>
    <w:rsid w:val="0047273E"/>
    <w:rsid w:val="00473242"/>
    <w:rsid w:val="004736CF"/>
    <w:rsid w:val="004765B0"/>
    <w:rsid w:val="00477DF5"/>
    <w:rsid w:val="004812AD"/>
    <w:rsid w:val="004826EB"/>
    <w:rsid w:val="00483867"/>
    <w:rsid w:val="00484614"/>
    <w:rsid w:val="00487D65"/>
    <w:rsid w:val="00490CE8"/>
    <w:rsid w:val="00492709"/>
    <w:rsid w:val="00492FB4"/>
    <w:rsid w:val="0049327F"/>
    <w:rsid w:val="00493FA2"/>
    <w:rsid w:val="00494157"/>
    <w:rsid w:val="004944EE"/>
    <w:rsid w:val="004953D1"/>
    <w:rsid w:val="004A0786"/>
    <w:rsid w:val="004A0A14"/>
    <w:rsid w:val="004A1887"/>
    <w:rsid w:val="004A1934"/>
    <w:rsid w:val="004A3508"/>
    <w:rsid w:val="004A529E"/>
    <w:rsid w:val="004A61BC"/>
    <w:rsid w:val="004A7216"/>
    <w:rsid w:val="004B24FF"/>
    <w:rsid w:val="004B2A1C"/>
    <w:rsid w:val="004B2DE6"/>
    <w:rsid w:val="004C013F"/>
    <w:rsid w:val="004C0F85"/>
    <w:rsid w:val="004C135E"/>
    <w:rsid w:val="004C33AA"/>
    <w:rsid w:val="004C38B2"/>
    <w:rsid w:val="004C40F8"/>
    <w:rsid w:val="004C5197"/>
    <w:rsid w:val="004C5C7D"/>
    <w:rsid w:val="004C6BBC"/>
    <w:rsid w:val="004C7137"/>
    <w:rsid w:val="004D012C"/>
    <w:rsid w:val="004D1001"/>
    <w:rsid w:val="004D2527"/>
    <w:rsid w:val="004D3D0D"/>
    <w:rsid w:val="004D4711"/>
    <w:rsid w:val="004D490B"/>
    <w:rsid w:val="004D6FEA"/>
    <w:rsid w:val="004D7AC8"/>
    <w:rsid w:val="004D7B85"/>
    <w:rsid w:val="004E11B5"/>
    <w:rsid w:val="004E190A"/>
    <w:rsid w:val="004E2FD0"/>
    <w:rsid w:val="004E3678"/>
    <w:rsid w:val="004E3E33"/>
    <w:rsid w:val="004E4E64"/>
    <w:rsid w:val="004E52A5"/>
    <w:rsid w:val="004E6D2C"/>
    <w:rsid w:val="004E7547"/>
    <w:rsid w:val="004F0E89"/>
    <w:rsid w:val="004F15A4"/>
    <w:rsid w:val="004F2225"/>
    <w:rsid w:val="004F3A93"/>
    <w:rsid w:val="004F5238"/>
    <w:rsid w:val="004F7DEC"/>
    <w:rsid w:val="005003FF"/>
    <w:rsid w:val="00501DDB"/>
    <w:rsid w:val="00502A46"/>
    <w:rsid w:val="00502F3C"/>
    <w:rsid w:val="00504774"/>
    <w:rsid w:val="005052B7"/>
    <w:rsid w:val="00505DC7"/>
    <w:rsid w:val="005065BB"/>
    <w:rsid w:val="005100C7"/>
    <w:rsid w:val="00510B9A"/>
    <w:rsid w:val="00510C62"/>
    <w:rsid w:val="00512A48"/>
    <w:rsid w:val="00513D48"/>
    <w:rsid w:val="00514C70"/>
    <w:rsid w:val="00515BA1"/>
    <w:rsid w:val="005168E3"/>
    <w:rsid w:val="00521D3D"/>
    <w:rsid w:val="00521E8F"/>
    <w:rsid w:val="00522FFA"/>
    <w:rsid w:val="00523397"/>
    <w:rsid w:val="00524433"/>
    <w:rsid w:val="00524B2C"/>
    <w:rsid w:val="00525A7B"/>
    <w:rsid w:val="0052606F"/>
    <w:rsid w:val="00526982"/>
    <w:rsid w:val="00531683"/>
    <w:rsid w:val="00533BB8"/>
    <w:rsid w:val="00533E1F"/>
    <w:rsid w:val="00535526"/>
    <w:rsid w:val="00536BEE"/>
    <w:rsid w:val="005374C1"/>
    <w:rsid w:val="00540075"/>
    <w:rsid w:val="00540FEC"/>
    <w:rsid w:val="005413A9"/>
    <w:rsid w:val="00546CB7"/>
    <w:rsid w:val="0054793B"/>
    <w:rsid w:val="00547AF8"/>
    <w:rsid w:val="0055003D"/>
    <w:rsid w:val="005516B0"/>
    <w:rsid w:val="00552042"/>
    <w:rsid w:val="00553628"/>
    <w:rsid w:val="00553E53"/>
    <w:rsid w:val="00554FBC"/>
    <w:rsid w:val="0055524C"/>
    <w:rsid w:val="00555338"/>
    <w:rsid w:val="00556185"/>
    <w:rsid w:val="00556F7F"/>
    <w:rsid w:val="0055736C"/>
    <w:rsid w:val="00557762"/>
    <w:rsid w:val="005608C9"/>
    <w:rsid w:val="005616DB"/>
    <w:rsid w:val="00561AE9"/>
    <w:rsid w:val="00561E7A"/>
    <w:rsid w:val="0056316D"/>
    <w:rsid w:val="00563922"/>
    <w:rsid w:val="005645C1"/>
    <w:rsid w:val="00564862"/>
    <w:rsid w:val="00565D00"/>
    <w:rsid w:val="0056649A"/>
    <w:rsid w:val="0056673F"/>
    <w:rsid w:val="00566A7B"/>
    <w:rsid w:val="0056748A"/>
    <w:rsid w:val="00570973"/>
    <w:rsid w:val="00572AB7"/>
    <w:rsid w:val="00574F3B"/>
    <w:rsid w:val="005753C2"/>
    <w:rsid w:val="005757B0"/>
    <w:rsid w:val="0057658A"/>
    <w:rsid w:val="00580919"/>
    <w:rsid w:val="00580F02"/>
    <w:rsid w:val="00582543"/>
    <w:rsid w:val="00582AB1"/>
    <w:rsid w:val="00582B71"/>
    <w:rsid w:val="00583468"/>
    <w:rsid w:val="005836DF"/>
    <w:rsid w:val="00583CF4"/>
    <w:rsid w:val="00585076"/>
    <w:rsid w:val="00587560"/>
    <w:rsid w:val="00593180"/>
    <w:rsid w:val="005965D2"/>
    <w:rsid w:val="00597149"/>
    <w:rsid w:val="005A06D5"/>
    <w:rsid w:val="005A078C"/>
    <w:rsid w:val="005A2D93"/>
    <w:rsid w:val="005A307F"/>
    <w:rsid w:val="005A4187"/>
    <w:rsid w:val="005A4900"/>
    <w:rsid w:val="005A50C1"/>
    <w:rsid w:val="005A659F"/>
    <w:rsid w:val="005A6A68"/>
    <w:rsid w:val="005B0785"/>
    <w:rsid w:val="005B0AEE"/>
    <w:rsid w:val="005B4FFA"/>
    <w:rsid w:val="005B562A"/>
    <w:rsid w:val="005B708A"/>
    <w:rsid w:val="005C0588"/>
    <w:rsid w:val="005C0E0C"/>
    <w:rsid w:val="005C0E9E"/>
    <w:rsid w:val="005C2F02"/>
    <w:rsid w:val="005C48A2"/>
    <w:rsid w:val="005C509D"/>
    <w:rsid w:val="005C7068"/>
    <w:rsid w:val="005D05F5"/>
    <w:rsid w:val="005D247D"/>
    <w:rsid w:val="005D3561"/>
    <w:rsid w:val="005D3DAD"/>
    <w:rsid w:val="005D4854"/>
    <w:rsid w:val="005D7626"/>
    <w:rsid w:val="005E0414"/>
    <w:rsid w:val="005E06E0"/>
    <w:rsid w:val="005E191B"/>
    <w:rsid w:val="005E1991"/>
    <w:rsid w:val="005E24CD"/>
    <w:rsid w:val="005E677E"/>
    <w:rsid w:val="005F0230"/>
    <w:rsid w:val="005F0747"/>
    <w:rsid w:val="005F3AD4"/>
    <w:rsid w:val="005F4CA4"/>
    <w:rsid w:val="005F5244"/>
    <w:rsid w:val="005F56AF"/>
    <w:rsid w:val="005F5A74"/>
    <w:rsid w:val="005F65C4"/>
    <w:rsid w:val="005F6C08"/>
    <w:rsid w:val="005F75DD"/>
    <w:rsid w:val="005F7CE0"/>
    <w:rsid w:val="005F7CE3"/>
    <w:rsid w:val="00604C13"/>
    <w:rsid w:val="006074DC"/>
    <w:rsid w:val="006108A6"/>
    <w:rsid w:val="006108B9"/>
    <w:rsid w:val="00613BEC"/>
    <w:rsid w:val="006155E8"/>
    <w:rsid w:val="00615957"/>
    <w:rsid w:val="00616AA6"/>
    <w:rsid w:val="006223A1"/>
    <w:rsid w:val="0062358D"/>
    <w:rsid w:val="00623945"/>
    <w:rsid w:val="00624E7B"/>
    <w:rsid w:val="00625056"/>
    <w:rsid w:val="00625C26"/>
    <w:rsid w:val="00632117"/>
    <w:rsid w:val="00635C24"/>
    <w:rsid w:val="006369DB"/>
    <w:rsid w:val="00637982"/>
    <w:rsid w:val="00637AF1"/>
    <w:rsid w:val="00640217"/>
    <w:rsid w:val="006434C6"/>
    <w:rsid w:val="00643FE2"/>
    <w:rsid w:val="00645E3E"/>
    <w:rsid w:val="00646671"/>
    <w:rsid w:val="006501D2"/>
    <w:rsid w:val="00650D34"/>
    <w:rsid w:val="00651F8B"/>
    <w:rsid w:val="0065374F"/>
    <w:rsid w:val="0065378A"/>
    <w:rsid w:val="00653DDC"/>
    <w:rsid w:val="0065417F"/>
    <w:rsid w:val="00655E85"/>
    <w:rsid w:val="00656CA7"/>
    <w:rsid w:val="00662E67"/>
    <w:rsid w:val="006636FB"/>
    <w:rsid w:val="00664E15"/>
    <w:rsid w:val="00664E81"/>
    <w:rsid w:val="006670C2"/>
    <w:rsid w:val="006701FC"/>
    <w:rsid w:val="00670A94"/>
    <w:rsid w:val="00673A09"/>
    <w:rsid w:val="00674871"/>
    <w:rsid w:val="00674896"/>
    <w:rsid w:val="00674ABE"/>
    <w:rsid w:val="00676587"/>
    <w:rsid w:val="006769B2"/>
    <w:rsid w:val="00676FA1"/>
    <w:rsid w:val="0067710D"/>
    <w:rsid w:val="00677D08"/>
    <w:rsid w:val="00680432"/>
    <w:rsid w:val="00681499"/>
    <w:rsid w:val="006819BD"/>
    <w:rsid w:val="0068252E"/>
    <w:rsid w:val="00682C65"/>
    <w:rsid w:val="00682CF8"/>
    <w:rsid w:val="00682F32"/>
    <w:rsid w:val="006834B0"/>
    <w:rsid w:val="006845EB"/>
    <w:rsid w:val="00684DE1"/>
    <w:rsid w:val="006856E1"/>
    <w:rsid w:val="0068667E"/>
    <w:rsid w:val="00686D54"/>
    <w:rsid w:val="006873DF"/>
    <w:rsid w:val="006909A0"/>
    <w:rsid w:val="00690C28"/>
    <w:rsid w:val="00690D8E"/>
    <w:rsid w:val="00692D29"/>
    <w:rsid w:val="00693687"/>
    <w:rsid w:val="006939D6"/>
    <w:rsid w:val="006956C6"/>
    <w:rsid w:val="006A0F12"/>
    <w:rsid w:val="006A14DA"/>
    <w:rsid w:val="006A2F7B"/>
    <w:rsid w:val="006A2FFD"/>
    <w:rsid w:val="006A46DD"/>
    <w:rsid w:val="006A5B9B"/>
    <w:rsid w:val="006A6ADC"/>
    <w:rsid w:val="006A6B6C"/>
    <w:rsid w:val="006B01AE"/>
    <w:rsid w:val="006B07FE"/>
    <w:rsid w:val="006B2231"/>
    <w:rsid w:val="006B6E34"/>
    <w:rsid w:val="006B7A6C"/>
    <w:rsid w:val="006C0BDF"/>
    <w:rsid w:val="006C2127"/>
    <w:rsid w:val="006C2406"/>
    <w:rsid w:val="006C26DE"/>
    <w:rsid w:val="006C2954"/>
    <w:rsid w:val="006C4633"/>
    <w:rsid w:val="006D2021"/>
    <w:rsid w:val="006D2873"/>
    <w:rsid w:val="006D3F08"/>
    <w:rsid w:val="006D523C"/>
    <w:rsid w:val="006D5265"/>
    <w:rsid w:val="006D55FA"/>
    <w:rsid w:val="006D671E"/>
    <w:rsid w:val="006D7295"/>
    <w:rsid w:val="006E0394"/>
    <w:rsid w:val="006E2FA6"/>
    <w:rsid w:val="006E3676"/>
    <w:rsid w:val="006E3F4D"/>
    <w:rsid w:val="006E6CF3"/>
    <w:rsid w:val="006E7D34"/>
    <w:rsid w:val="006F1F65"/>
    <w:rsid w:val="006F3E33"/>
    <w:rsid w:val="006F5DD0"/>
    <w:rsid w:val="006F5EB0"/>
    <w:rsid w:val="006F716B"/>
    <w:rsid w:val="00701A13"/>
    <w:rsid w:val="007023CB"/>
    <w:rsid w:val="007057DB"/>
    <w:rsid w:val="00707280"/>
    <w:rsid w:val="0070732C"/>
    <w:rsid w:val="00707E0A"/>
    <w:rsid w:val="00710D6B"/>
    <w:rsid w:val="00711254"/>
    <w:rsid w:val="007131B9"/>
    <w:rsid w:val="00715F84"/>
    <w:rsid w:val="00717C70"/>
    <w:rsid w:val="00717FC2"/>
    <w:rsid w:val="00720C70"/>
    <w:rsid w:val="00721454"/>
    <w:rsid w:val="00723094"/>
    <w:rsid w:val="00726E58"/>
    <w:rsid w:val="00727EC7"/>
    <w:rsid w:val="00730E4E"/>
    <w:rsid w:val="007316C6"/>
    <w:rsid w:val="00732848"/>
    <w:rsid w:val="00732A57"/>
    <w:rsid w:val="00734077"/>
    <w:rsid w:val="0073560D"/>
    <w:rsid w:val="0073667A"/>
    <w:rsid w:val="0073681B"/>
    <w:rsid w:val="00737523"/>
    <w:rsid w:val="00737DD6"/>
    <w:rsid w:val="0074295D"/>
    <w:rsid w:val="00742E4E"/>
    <w:rsid w:val="00744765"/>
    <w:rsid w:val="00744F8B"/>
    <w:rsid w:val="00745199"/>
    <w:rsid w:val="00745CBC"/>
    <w:rsid w:val="007461B0"/>
    <w:rsid w:val="00746D5A"/>
    <w:rsid w:val="00747CDC"/>
    <w:rsid w:val="00752D84"/>
    <w:rsid w:val="00753388"/>
    <w:rsid w:val="0075365F"/>
    <w:rsid w:val="00755D31"/>
    <w:rsid w:val="00762943"/>
    <w:rsid w:val="0076411E"/>
    <w:rsid w:val="00764577"/>
    <w:rsid w:val="00765B5A"/>
    <w:rsid w:val="00766460"/>
    <w:rsid w:val="00767018"/>
    <w:rsid w:val="00771ADE"/>
    <w:rsid w:val="007721D5"/>
    <w:rsid w:val="0077293A"/>
    <w:rsid w:val="00774B89"/>
    <w:rsid w:val="0077630C"/>
    <w:rsid w:val="00780796"/>
    <w:rsid w:val="00781F2F"/>
    <w:rsid w:val="007840D2"/>
    <w:rsid w:val="0078418B"/>
    <w:rsid w:val="0078426C"/>
    <w:rsid w:val="007905C1"/>
    <w:rsid w:val="00790A48"/>
    <w:rsid w:val="00790A87"/>
    <w:rsid w:val="00791511"/>
    <w:rsid w:val="007920EC"/>
    <w:rsid w:val="00792CF9"/>
    <w:rsid w:val="00795251"/>
    <w:rsid w:val="0079734C"/>
    <w:rsid w:val="007A0F77"/>
    <w:rsid w:val="007A1E3F"/>
    <w:rsid w:val="007A2A19"/>
    <w:rsid w:val="007A2D26"/>
    <w:rsid w:val="007A3759"/>
    <w:rsid w:val="007A45C4"/>
    <w:rsid w:val="007A46C0"/>
    <w:rsid w:val="007A4BF4"/>
    <w:rsid w:val="007A5D32"/>
    <w:rsid w:val="007A6DD7"/>
    <w:rsid w:val="007A7315"/>
    <w:rsid w:val="007A7B48"/>
    <w:rsid w:val="007B02A2"/>
    <w:rsid w:val="007B0D4A"/>
    <w:rsid w:val="007B10B6"/>
    <w:rsid w:val="007B3D6A"/>
    <w:rsid w:val="007B4666"/>
    <w:rsid w:val="007B5EEF"/>
    <w:rsid w:val="007B5F39"/>
    <w:rsid w:val="007B6252"/>
    <w:rsid w:val="007B73CA"/>
    <w:rsid w:val="007B744B"/>
    <w:rsid w:val="007C1456"/>
    <w:rsid w:val="007C24AC"/>
    <w:rsid w:val="007C29FA"/>
    <w:rsid w:val="007C336C"/>
    <w:rsid w:val="007C3D30"/>
    <w:rsid w:val="007C4303"/>
    <w:rsid w:val="007C6311"/>
    <w:rsid w:val="007D302C"/>
    <w:rsid w:val="007D3BAD"/>
    <w:rsid w:val="007D460C"/>
    <w:rsid w:val="007D4AAE"/>
    <w:rsid w:val="007D4E75"/>
    <w:rsid w:val="007D64EA"/>
    <w:rsid w:val="007D78F5"/>
    <w:rsid w:val="007D7B02"/>
    <w:rsid w:val="007E00FD"/>
    <w:rsid w:val="007E2B91"/>
    <w:rsid w:val="007E449B"/>
    <w:rsid w:val="007E5179"/>
    <w:rsid w:val="007E6450"/>
    <w:rsid w:val="007E6E0E"/>
    <w:rsid w:val="007F0593"/>
    <w:rsid w:val="007F1D51"/>
    <w:rsid w:val="007F225D"/>
    <w:rsid w:val="007F49DB"/>
    <w:rsid w:val="007F5831"/>
    <w:rsid w:val="007F5912"/>
    <w:rsid w:val="007F5EDD"/>
    <w:rsid w:val="008010AE"/>
    <w:rsid w:val="00801B44"/>
    <w:rsid w:val="00801DF5"/>
    <w:rsid w:val="00802A3B"/>
    <w:rsid w:val="00804775"/>
    <w:rsid w:val="00805510"/>
    <w:rsid w:val="00805690"/>
    <w:rsid w:val="008067DB"/>
    <w:rsid w:val="00806BE8"/>
    <w:rsid w:val="00810D3A"/>
    <w:rsid w:val="00813A75"/>
    <w:rsid w:val="00814339"/>
    <w:rsid w:val="00814FFA"/>
    <w:rsid w:val="008169E9"/>
    <w:rsid w:val="00817547"/>
    <w:rsid w:val="0082041E"/>
    <w:rsid w:val="00820FA8"/>
    <w:rsid w:val="0082590C"/>
    <w:rsid w:val="00826E99"/>
    <w:rsid w:val="0082715F"/>
    <w:rsid w:val="00827E17"/>
    <w:rsid w:val="00830C67"/>
    <w:rsid w:val="00831DED"/>
    <w:rsid w:val="008336DB"/>
    <w:rsid w:val="0083527D"/>
    <w:rsid w:val="00840892"/>
    <w:rsid w:val="00842019"/>
    <w:rsid w:val="008425BB"/>
    <w:rsid w:val="00843830"/>
    <w:rsid w:val="00844B24"/>
    <w:rsid w:val="00850CD6"/>
    <w:rsid w:val="00851475"/>
    <w:rsid w:val="008515CE"/>
    <w:rsid w:val="00853419"/>
    <w:rsid w:val="00854E1F"/>
    <w:rsid w:val="008565AF"/>
    <w:rsid w:val="008576F3"/>
    <w:rsid w:val="008610D2"/>
    <w:rsid w:val="00861853"/>
    <w:rsid w:val="008638F6"/>
    <w:rsid w:val="008642F0"/>
    <w:rsid w:val="00864514"/>
    <w:rsid w:val="00865671"/>
    <w:rsid w:val="008703B0"/>
    <w:rsid w:val="00870492"/>
    <w:rsid w:val="00877751"/>
    <w:rsid w:val="0088016F"/>
    <w:rsid w:val="008801CB"/>
    <w:rsid w:val="00882487"/>
    <w:rsid w:val="008828B3"/>
    <w:rsid w:val="008833C2"/>
    <w:rsid w:val="008843CC"/>
    <w:rsid w:val="0088553A"/>
    <w:rsid w:val="0088666B"/>
    <w:rsid w:val="00886DEE"/>
    <w:rsid w:val="008879BB"/>
    <w:rsid w:val="00887E5A"/>
    <w:rsid w:val="008925B3"/>
    <w:rsid w:val="00892F4F"/>
    <w:rsid w:val="00894F43"/>
    <w:rsid w:val="00895AFC"/>
    <w:rsid w:val="008977F0"/>
    <w:rsid w:val="008A281C"/>
    <w:rsid w:val="008A2C15"/>
    <w:rsid w:val="008A32F0"/>
    <w:rsid w:val="008A341E"/>
    <w:rsid w:val="008A6654"/>
    <w:rsid w:val="008A726C"/>
    <w:rsid w:val="008B393F"/>
    <w:rsid w:val="008B4C65"/>
    <w:rsid w:val="008B5A82"/>
    <w:rsid w:val="008B6F48"/>
    <w:rsid w:val="008B7718"/>
    <w:rsid w:val="008C04BC"/>
    <w:rsid w:val="008C0D7D"/>
    <w:rsid w:val="008C18F9"/>
    <w:rsid w:val="008C2178"/>
    <w:rsid w:val="008C2C25"/>
    <w:rsid w:val="008C468D"/>
    <w:rsid w:val="008C48AA"/>
    <w:rsid w:val="008C4BB1"/>
    <w:rsid w:val="008C59E8"/>
    <w:rsid w:val="008C6135"/>
    <w:rsid w:val="008C66D7"/>
    <w:rsid w:val="008C6F62"/>
    <w:rsid w:val="008D1C65"/>
    <w:rsid w:val="008D2034"/>
    <w:rsid w:val="008D2227"/>
    <w:rsid w:val="008D3F25"/>
    <w:rsid w:val="008D432F"/>
    <w:rsid w:val="008D4BE4"/>
    <w:rsid w:val="008D5EFE"/>
    <w:rsid w:val="008D6981"/>
    <w:rsid w:val="008D7684"/>
    <w:rsid w:val="008E0585"/>
    <w:rsid w:val="008E080B"/>
    <w:rsid w:val="008E19E2"/>
    <w:rsid w:val="008E294A"/>
    <w:rsid w:val="008E595D"/>
    <w:rsid w:val="008E5E41"/>
    <w:rsid w:val="008E7919"/>
    <w:rsid w:val="008F548D"/>
    <w:rsid w:val="00901791"/>
    <w:rsid w:val="00902C33"/>
    <w:rsid w:val="00904C2B"/>
    <w:rsid w:val="00905F98"/>
    <w:rsid w:val="00906975"/>
    <w:rsid w:val="00907626"/>
    <w:rsid w:val="00911D0E"/>
    <w:rsid w:val="0091224C"/>
    <w:rsid w:val="00913A7C"/>
    <w:rsid w:val="00914703"/>
    <w:rsid w:val="00914B5A"/>
    <w:rsid w:val="00914EB4"/>
    <w:rsid w:val="009153DB"/>
    <w:rsid w:val="00915760"/>
    <w:rsid w:val="009160FA"/>
    <w:rsid w:val="00916ABB"/>
    <w:rsid w:val="009207AF"/>
    <w:rsid w:val="009211B3"/>
    <w:rsid w:val="00923FF6"/>
    <w:rsid w:val="00924432"/>
    <w:rsid w:val="0092525E"/>
    <w:rsid w:val="009260AB"/>
    <w:rsid w:val="0092622A"/>
    <w:rsid w:val="00926701"/>
    <w:rsid w:val="00926851"/>
    <w:rsid w:val="009270CA"/>
    <w:rsid w:val="009304DE"/>
    <w:rsid w:val="00930DFD"/>
    <w:rsid w:val="00930E9A"/>
    <w:rsid w:val="009318F8"/>
    <w:rsid w:val="00932479"/>
    <w:rsid w:val="009326EF"/>
    <w:rsid w:val="00932B4E"/>
    <w:rsid w:val="009335F0"/>
    <w:rsid w:val="009350C5"/>
    <w:rsid w:val="0093541F"/>
    <w:rsid w:val="009354D3"/>
    <w:rsid w:val="0093694A"/>
    <w:rsid w:val="009369A2"/>
    <w:rsid w:val="009371EE"/>
    <w:rsid w:val="009374A8"/>
    <w:rsid w:val="00940E08"/>
    <w:rsid w:val="00943BE7"/>
    <w:rsid w:val="00943E65"/>
    <w:rsid w:val="00944DB7"/>
    <w:rsid w:val="00945276"/>
    <w:rsid w:val="00945750"/>
    <w:rsid w:val="00945B1A"/>
    <w:rsid w:val="00946437"/>
    <w:rsid w:val="00946CF9"/>
    <w:rsid w:val="00947470"/>
    <w:rsid w:val="009502F7"/>
    <w:rsid w:val="0095121D"/>
    <w:rsid w:val="00951C2B"/>
    <w:rsid w:val="00952D3C"/>
    <w:rsid w:val="009534E9"/>
    <w:rsid w:val="00955915"/>
    <w:rsid w:val="00955E40"/>
    <w:rsid w:val="009565A7"/>
    <w:rsid w:val="0095665D"/>
    <w:rsid w:val="00957089"/>
    <w:rsid w:val="00957629"/>
    <w:rsid w:val="00957C27"/>
    <w:rsid w:val="00962FF5"/>
    <w:rsid w:val="009632C1"/>
    <w:rsid w:val="00963C77"/>
    <w:rsid w:val="00963F3D"/>
    <w:rsid w:val="009650C2"/>
    <w:rsid w:val="009656AC"/>
    <w:rsid w:val="0096682E"/>
    <w:rsid w:val="00971A56"/>
    <w:rsid w:val="00972248"/>
    <w:rsid w:val="00972B84"/>
    <w:rsid w:val="009767F2"/>
    <w:rsid w:val="00977376"/>
    <w:rsid w:val="009778B6"/>
    <w:rsid w:val="00977A0A"/>
    <w:rsid w:val="00980D41"/>
    <w:rsid w:val="00980E58"/>
    <w:rsid w:val="00980F43"/>
    <w:rsid w:val="0098224B"/>
    <w:rsid w:val="00983B0D"/>
    <w:rsid w:val="009844FD"/>
    <w:rsid w:val="0098473A"/>
    <w:rsid w:val="00984AD2"/>
    <w:rsid w:val="00985EC2"/>
    <w:rsid w:val="009863E5"/>
    <w:rsid w:val="00987E21"/>
    <w:rsid w:val="00990301"/>
    <w:rsid w:val="00992F7E"/>
    <w:rsid w:val="0099483F"/>
    <w:rsid w:val="00994B6F"/>
    <w:rsid w:val="009952A6"/>
    <w:rsid w:val="009955A1"/>
    <w:rsid w:val="009A13FA"/>
    <w:rsid w:val="009A15CE"/>
    <w:rsid w:val="009A1630"/>
    <w:rsid w:val="009A22FD"/>
    <w:rsid w:val="009A4015"/>
    <w:rsid w:val="009A4FBB"/>
    <w:rsid w:val="009A5407"/>
    <w:rsid w:val="009B1A1F"/>
    <w:rsid w:val="009B2057"/>
    <w:rsid w:val="009B29D9"/>
    <w:rsid w:val="009B2E8E"/>
    <w:rsid w:val="009B3D3E"/>
    <w:rsid w:val="009B4090"/>
    <w:rsid w:val="009B5F4D"/>
    <w:rsid w:val="009B723A"/>
    <w:rsid w:val="009C1F37"/>
    <w:rsid w:val="009C3A99"/>
    <w:rsid w:val="009C3ABB"/>
    <w:rsid w:val="009C3F66"/>
    <w:rsid w:val="009C49DA"/>
    <w:rsid w:val="009C5DDC"/>
    <w:rsid w:val="009C6DAF"/>
    <w:rsid w:val="009D09FC"/>
    <w:rsid w:val="009D16C3"/>
    <w:rsid w:val="009D1D35"/>
    <w:rsid w:val="009D38BE"/>
    <w:rsid w:val="009E09E3"/>
    <w:rsid w:val="009E1D3A"/>
    <w:rsid w:val="009E3F7B"/>
    <w:rsid w:val="009E5C87"/>
    <w:rsid w:val="009E639D"/>
    <w:rsid w:val="009E766F"/>
    <w:rsid w:val="009F3E6C"/>
    <w:rsid w:val="009F436F"/>
    <w:rsid w:val="009F4EFD"/>
    <w:rsid w:val="009F6D1C"/>
    <w:rsid w:val="00A01694"/>
    <w:rsid w:val="00A01F6B"/>
    <w:rsid w:val="00A021FB"/>
    <w:rsid w:val="00A03538"/>
    <w:rsid w:val="00A042BA"/>
    <w:rsid w:val="00A043E7"/>
    <w:rsid w:val="00A0500E"/>
    <w:rsid w:val="00A06CEE"/>
    <w:rsid w:val="00A070DB"/>
    <w:rsid w:val="00A10023"/>
    <w:rsid w:val="00A1113D"/>
    <w:rsid w:val="00A12833"/>
    <w:rsid w:val="00A13C48"/>
    <w:rsid w:val="00A13CA7"/>
    <w:rsid w:val="00A14A64"/>
    <w:rsid w:val="00A175E9"/>
    <w:rsid w:val="00A17778"/>
    <w:rsid w:val="00A17A2C"/>
    <w:rsid w:val="00A17B2B"/>
    <w:rsid w:val="00A17BBE"/>
    <w:rsid w:val="00A23220"/>
    <w:rsid w:val="00A2355E"/>
    <w:rsid w:val="00A23B0A"/>
    <w:rsid w:val="00A24199"/>
    <w:rsid w:val="00A2446D"/>
    <w:rsid w:val="00A244CC"/>
    <w:rsid w:val="00A245B0"/>
    <w:rsid w:val="00A307A3"/>
    <w:rsid w:val="00A30BC1"/>
    <w:rsid w:val="00A34065"/>
    <w:rsid w:val="00A34474"/>
    <w:rsid w:val="00A350FD"/>
    <w:rsid w:val="00A36B80"/>
    <w:rsid w:val="00A4079B"/>
    <w:rsid w:val="00A4107F"/>
    <w:rsid w:val="00A41B1F"/>
    <w:rsid w:val="00A420D3"/>
    <w:rsid w:val="00A44533"/>
    <w:rsid w:val="00A45D0C"/>
    <w:rsid w:val="00A46EDE"/>
    <w:rsid w:val="00A47826"/>
    <w:rsid w:val="00A47D37"/>
    <w:rsid w:val="00A50D2C"/>
    <w:rsid w:val="00A5130E"/>
    <w:rsid w:val="00A513F1"/>
    <w:rsid w:val="00A51C6D"/>
    <w:rsid w:val="00A5241B"/>
    <w:rsid w:val="00A52DC8"/>
    <w:rsid w:val="00A536B5"/>
    <w:rsid w:val="00A536F3"/>
    <w:rsid w:val="00A54F2E"/>
    <w:rsid w:val="00A5720D"/>
    <w:rsid w:val="00A60595"/>
    <w:rsid w:val="00A60A86"/>
    <w:rsid w:val="00A60C22"/>
    <w:rsid w:val="00A610E2"/>
    <w:rsid w:val="00A61FD3"/>
    <w:rsid w:val="00A63E83"/>
    <w:rsid w:val="00A63F08"/>
    <w:rsid w:val="00A6466E"/>
    <w:rsid w:val="00A65D62"/>
    <w:rsid w:val="00A703EE"/>
    <w:rsid w:val="00A714D7"/>
    <w:rsid w:val="00A71DDE"/>
    <w:rsid w:val="00A72124"/>
    <w:rsid w:val="00A733B6"/>
    <w:rsid w:val="00A739C8"/>
    <w:rsid w:val="00A74E9B"/>
    <w:rsid w:val="00A74F26"/>
    <w:rsid w:val="00A77373"/>
    <w:rsid w:val="00A77A1E"/>
    <w:rsid w:val="00A77D97"/>
    <w:rsid w:val="00A80BB6"/>
    <w:rsid w:val="00A82209"/>
    <w:rsid w:val="00A82700"/>
    <w:rsid w:val="00A8370E"/>
    <w:rsid w:val="00A84A62"/>
    <w:rsid w:val="00A85978"/>
    <w:rsid w:val="00A87C21"/>
    <w:rsid w:val="00A95750"/>
    <w:rsid w:val="00A963A9"/>
    <w:rsid w:val="00A96586"/>
    <w:rsid w:val="00A96C98"/>
    <w:rsid w:val="00A96E5F"/>
    <w:rsid w:val="00A971DF"/>
    <w:rsid w:val="00A97F12"/>
    <w:rsid w:val="00AA0748"/>
    <w:rsid w:val="00AA27EA"/>
    <w:rsid w:val="00AA462A"/>
    <w:rsid w:val="00AA4D45"/>
    <w:rsid w:val="00AA6567"/>
    <w:rsid w:val="00AA7926"/>
    <w:rsid w:val="00AA7C65"/>
    <w:rsid w:val="00AB0E1D"/>
    <w:rsid w:val="00AB3F4D"/>
    <w:rsid w:val="00AB4056"/>
    <w:rsid w:val="00AB48DA"/>
    <w:rsid w:val="00AB6253"/>
    <w:rsid w:val="00AB6C39"/>
    <w:rsid w:val="00AC22E5"/>
    <w:rsid w:val="00AC42DB"/>
    <w:rsid w:val="00AC5CAF"/>
    <w:rsid w:val="00AC6D6A"/>
    <w:rsid w:val="00AC7B4F"/>
    <w:rsid w:val="00AC7D6E"/>
    <w:rsid w:val="00AD0DC3"/>
    <w:rsid w:val="00AD137D"/>
    <w:rsid w:val="00AD3EA2"/>
    <w:rsid w:val="00AD5916"/>
    <w:rsid w:val="00AD5BB6"/>
    <w:rsid w:val="00AE1BB1"/>
    <w:rsid w:val="00AE443E"/>
    <w:rsid w:val="00AE4EBF"/>
    <w:rsid w:val="00AE5606"/>
    <w:rsid w:val="00AE6FC7"/>
    <w:rsid w:val="00AF0607"/>
    <w:rsid w:val="00AF0798"/>
    <w:rsid w:val="00AF1BBE"/>
    <w:rsid w:val="00AF34CC"/>
    <w:rsid w:val="00AF37D4"/>
    <w:rsid w:val="00AF6243"/>
    <w:rsid w:val="00AF66C3"/>
    <w:rsid w:val="00AF6AF9"/>
    <w:rsid w:val="00AF75EC"/>
    <w:rsid w:val="00AF7D67"/>
    <w:rsid w:val="00B00A6F"/>
    <w:rsid w:val="00B018B2"/>
    <w:rsid w:val="00B10B1D"/>
    <w:rsid w:val="00B121B4"/>
    <w:rsid w:val="00B12617"/>
    <w:rsid w:val="00B13598"/>
    <w:rsid w:val="00B15114"/>
    <w:rsid w:val="00B15393"/>
    <w:rsid w:val="00B155B3"/>
    <w:rsid w:val="00B16B03"/>
    <w:rsid w:val="00B175E1"/>
    <w:rsid w:val="00B23ACF"/>
    <w:rsid w:val="00B23FA6"/>
    <w:rsid w:val="00B32AE0"/>
    <w:rsid w:val="00B32F98"/>
    <w:rsid w:val="00B353CC"/>
    <w:rsid w:val="00B35E30"/>
    <w:rsid w:val="00B36C68"/>
    <w:rsid w:val="00B3710C"/>
    <w:rsid w:val="00B372EC"/>
    <w:rsid w:val="00B40AC9"/>
    <w:rsid w:val="00B4148D"/>
    <w:rsid w:val="00B436AE"/>
    <w:rsid w:val="00B436FE"/>
    <w:rsid w:val="00B44746"/>
    <w:rsid w:val="00B45585"/>
    <w:rsid w:val="00B46714"/>
    <w:rsid w:val="00B47ABA"/>
    <w:rsid w:val="00B51C81"/>
    <w:rsid w:val="00B52115"/>
    <w:rsid w:val="00B54873"/>
    <w:rsid w:val="00B55A99"/>
    <w:rsid w:val="00B55B9B"/>
    <w:rsid w:val="00B560B5"/>
    <w:rsid w:val="00B56DAC"/>
    <w:rsid w:val="00B56E1A"/>
    <w:rsid w:val="00B60B87"/>
    <w:rsid w:val="00B6154B"/>
    <w:rsid w:val="00B63690"/>
    <w:rsid w:val="00B6480A"/>
    <w:rsid w:val="00B648AB"/>
    <w:rsid w:val="00B64ED4"/>
    <w:rsid w:val="00B65ECB"/>
    <w:rsid w:val="00B66246"/>
    <w:rsid w:val="00B66FFE"/>
    <w:rsid w:val="00B67A15"/>
    <w:rsid w:val="00B67C8C"/>
    <w:rsid w:val="00B715CE"/>
    <w:rsid w:val="00B73B52"/>
    <w:rsid w:val="00B74A9D"/>
    <w:rsid w:val="00B74CB4"/>
    <w:rsid w:val="00B753D8"/>
    <w:rsid w:val="00B756DB"/>
    <w:rsid w:val="00B7642D"/>
    <w:rsid w:val="00B76C06"/>
    <w:rsid w:val="00B81EDE"/>
    <w:rsid w:val="00B8487E"/>
    <w:rsid w:val="00B857EF"/>
    <w:rsid w:val="00B86836"/>
    <w:rsid w:val="00B86869"/>
    <w:rsid w:val="00B86C53"/>
    <w:rsid w:val="00B87423"/>
    <w:rsid w:val="00B90B82"/>
    <w:rsid w:val="00B91967"/>
    <w:rsid w:val="00B92731"/>
    <w:rsid w:val="00B945CF"/>
    <w:rsid w:val="00B95271"/>
    <w:rsid w:val="00B95A75"/>
    <w:rsid w:val="00BA15E6"/>
    <w:rsid w:val="00BA502A"/>
    <w:rsid w:val="00BA5066"/>
    <w:rsid w:val="00BA5405"/>
    <w:rsid w:val="00BA62B4"/>
    <w:rsid w:val="00BA696C"/>
    <w:rsid w:val="00BB15EB"/>
    <w:rsid w:val="00BB39CC"/>
    <w:rsid w:val="00BB43BF"/>
    <w:rsid w:val="00BB458E"/>
    <w:rsid w:val="00BB489D"/>
    <w:rsid w:val="00BB5A6B"/>
    <w:rsid w:val="00BC399E"/>
    <w:rsid w:val="00BC3A3A"/>
    <w:rsid w:val="00BC40C0"/>
    <w:rsid w:val="00BC76D7"/>
    <w:rsid w:val="00BD240F"/>
    <w:rsid w:val="00BD2A4C"/>
    <w:rsid w:val="00BD5551"/>
    <w:rsid w:val="00BD57A1"/>
    <w:rsid w:val="00BD7711"/>
    <w:rsid w:val="00BE3110"/>
    <w:rsid w:val="00BE39CF"/>
    <w:rsid w:val="00BE4F8F"/>
    <w:rsid w:val="00BE55CA"/>
    <w:rsid w:val="00BE6B51"/>
    <w:rsid w:val="00BE6FCA"/>
    <w:rsid w:val="00BE7EF0"/>
    <w:rsid w:val="00BF12E4"/>
    <w:rsid w:val="00BF2187"/>
    <w:rsid w:val="00BF52E2"/>
    <w:rsid w:val="00BF7660"/>
    <w:rsid w:val="00C01A84"/>
    <w:rsid w:val="00C01DF6"/>
    <w:rsid w:val="00C02951"/>
    <w:rsid w:val="00C02DE7"/>
    <w:rsid w:val="00C02EE2"/>
    <w:rsid w:val="00C04A79"/>
    <w:rsid w:val="00C04B84"/>
    <w:rsid w:val="00C05B77"/>
    <w:rsid w:val="00C068A6"/>
    <w:rsid w:val="00C105D3"/>
    <w:rsid w:val="00C1231E"/>
    <w:rsid w:val="00C127EE"/>
    <w:rsid w:val="00C128A5"/>
    <w:rsid w:val="00C14043"/>
    <w:rsid w:val="00C1425C"/>
    <w:rsid w:val="00C1659E"/>
    <w:rsid w:val="00C203DB"/>
    <w:rsid w:val="00C21486"/>
    <w:rsid w:val="00C216F7"/>
    <w:rsid w:val="00C22E95"/>
    <w:rsid w:val="00C231E6"/>
    <w:rsid w:val="00C27B61"/>
    <w:rsid w:val="00C31034"/>
    <w:rsid w:val="00C3151A"/>
    <w:rsid w:val="00C32037"/>
    <w:rsid w:val="00C33920"/>
    <w:rsid w:val="00C33B13"/>
    <w:rsid w:val="00C351B6"/>
    <w:rsid w:val="00C355E5"/>
    <w:rsid w:val="00C357AD"/>
    <w:rsid w:val="00C35D40"/>
    <w:rsid w:val="00C376C7"/>
    <w:rsid w:val="00C42F1E"/>
    <w:rsid w:val="00C432AD"/>
    <w:rsid w:val="00C44102"/>
    <w:rsid w:val="00C46797"/>
    <w:rsid w:val="00C4751B"/>
    <w:rsid w:val="00C51E0E"/>
    <w:rsid w:val="00C52498"/>
    <w:rsid w:val="00C52B77"/>
    <w:rsid w:val="00C53596"/>
    <w:rsid w:val="00C53667"/>
    <w:rsid w:val="00C5376A"/>
    <w:rsid w:val="00C550F4"/>
    <w:rsid w:val="00C55D71"/>
    <w:rsid w:val="00C62750"/>
    <w:rsid w:val="00C6290E"/>
    <w:rsid w:val="00C62DE9"/>
    <w:rsid w:val="00C63783"/>
    <w:rsid w:val="00C664FA"/>
    <w:rsid w:val="00C673E7"/>
    <w:rsid w:val="00C700D7"/>
    <w:rsid w:val="00C71554"/>
    <w:rsid w:val="00C721A8"/>
    <w:rsid w:val="00C72943"/>
    <w:rsid w:val="00C73964"/>
    <w:rsid w:val="00C73B9B"/>
    <w:rsid w:val="00C74496"/>
    <w:rsid w:val="00C74CE0"/>
    <w:rsid w:val="00C74D54"/>
    <w:rsid w:val="00C7510E"/>
    <w:rsid w:val="00C77609"/>
    <w:rsid w:val="00C82A25"/>
    <w:rsid w:val="00C82C4A"/>
    <w:rsid w:val="00C8434A"/>
    <w:rsid w:val="00C8461C"/>
    <w:rsid w:val="00C849F9"/>
    <w:rsid w:val="00C858F5"/>
    <w:rsid w:val="00C86CE8"/>
    <w:rsid w:val="00C8747F"/>
    <w:rsid w:val="00C87ABC"/>
    <w:rsid w:val="00C95617"/>
    <w:rsid w:val="00C95985"/>
    <w:rsid w:val="00C97CF2"/>
    <w:rsid w:val="00C97D74"/>
    <w:rsid w:val="00CA011C"/>
    <w:rsid w:val="00CA03EF"/>
    <w:rsid w:val="00CA0553"/>
    <w:rsid w:val="00CA1FFE"/>
    <w:rsid w:val="00CA42EF"/>
    <w:rsid w:val="00CA5B76"/>
    <w:rsid w:val="00CA63AE"/>
    <w:rsid w:val="00CA6A78"/>
    <w:rsid w:val="00CA735A"/>
    <w:rsid w:val="00CA7CFC"/>
    <w:rsid w:val="00CB0A84"/>
    <w:rsid w:val="00CB120E"/>
    <w:rsid w:val="00CB2694"/>
    <w:rsid w:val="00CB2C22"/>
    <w:rsid w:val="00CB3700"/>
    <w:rsid w:val="00CB377D"/>
    <w:rsid w:val="00CB39E7"/>
    <w:rsid w:val="00CB432A"/>
    <w:rsid w:val="00CB4794"/>
    <w:rsid w:val="00CB4F18"/>
    <w:rsid w:val="00CB519C"/>
    <w:rsid w:val="00CB6C56"/>
    <w:rsid w:val="00CB7B72"/>
    <w:rsid w:val="00CC1AE7"/>
    <w:rsid w:val="00CC1BF9"/>
    <w:rsid w:val="00CC28AE"/>
    <w:rsid w:val="00CC2F7E"/>
    <w:rsid w:val="00CC3DAE"/>
    <w:rsid w:val="00CC4AD9"/>
    <w:rsid w:val="00CC4B98"/>
    <w:rsid w:val="00CC6210"/>
    <w:rsid w:val="00CC6306"/>
    <w:rsid w:val="00CC7009"/>
    <w:rsid w:val="00CD2E23"/>
    <w:rsid w:val="00CD3534"/>
    <w:rsid w:val="00CD449F"/>
    <w:rsid w:val="00CD4EB8"/>
    <w:rsid w:val="00CD6A2B"/>
    <w:rsid w:val="00CD7D58"/>
    <w:rsid w:val="00CE0B76"/>
    <w:rsid w:val="00CE1E88"/>
    <w:rsid w:val="00CE2827"/>
    <w:rsid w:val="00CE30F0"/>
    <w:rsid w:val="00CE3A8F"/>
    <w:rsid w:val="00CE3D5A"/>
    <w:rsid w:val="00CE47B5"/>
    <w:rsid w:val="00CE4C11"/>
    <w:rsid w:val="00CE5D3C"/>
    <w:rsid w:val="00CE650E"/>
    <w:rsid w:val="00CE704C"/>
    <w:rsid w:val="00CE737D"/>
    <w:rsid w:val="00CE7995"/>
    <w:rsid w:val="00CF1A88"/>
    <w:rsid w:val="00CF2278"/>
    <w:rsid w:val="00CF2A98"/>
    <w:rsid w:val="00CF3440"/>
    <w:rsid w:val="00CF4D81"/>
    <w:rsid w:val="00CF502C"/>
    <w:rsid w:val="00CF524E"/>
    <w:rsid w:val="00CF5AFC"/>
    <w:rsid w:val="00CF7429"/>
    <w:rsid w:val="00CF76CA"/>
    <w:rsid w:val="00D00F51"/>
    <w:rsid w:val="00D0188E"/>
    <w:rsid w:val="00D01D0A"/>
    <w:rsid w:val="00D01F16"/>
    <w:rsid w:val="00D0260E"/>
    <w:rsid w:val="00D0298C"/>
    <w:rsid w:val="00D02BC8"/>
    <w:rsid w:val="00D03D62"/>
    <w:rsid w:val="00D044F7"/>
    <w:rsid w:val="00D05497"/>
    <w:rsid w:val="00D06314"/>
    <w:rsid w:val="00D066E6"/>
    <w:rsid w:val="00D07809"/>
    <w:rsid w:val="00D1069D"/>
    <w:rsid w:val="00D11240"/>
    <w:rsid w:val="00D12E4E"/>
    <w:rsid w:val="00D137D3"/>
    <w:rsid w:val="00D15560"/>
    <w:rsid w:val="00D157B3"/>
    <w:rsid w:val="00D15C05"/>
    <w:rsid w:val="00D177FB"/>
    <w:rsid w:val="00D17BE1"/>
    <w:rsid w:val="00D205BE"/>
    <w:rsid w:val="00D208DD"/>
    <w:rsid w:val="00D21758"/>
    <w:rsid w:val="00D217BD"/>
    <w:rsid w:val="00D22AB8"/>
    <w:rsid w:val="00D24EA3"/>
    <w:rsid w:val="00D2525B"/>
    <w:rsid w:val="00D274AE"/>
    <w:rsid w:val="00D3038C"/>
    <w:rsid w:val="00D30E9D"/>
    <w:rsid w:val="00D32227"/>
    <w:rsid w:val="00D3465B"/>
    <w:rsid w:val="00D34840"/>
    <w:rsid w:val="00D3594C"/>
    <w:rsid w:val="00D40C71"/>
    <w:rsid w:val="00D418C5"/>
    <w:rsid w:val="00D42A27"/>
    <w:rsid w:val="00D50039"/>
    <w:rsid w:val="00D518C8"/>
    <w:rsid w:val="00D52FDC"/>
    <w:rsid w:val="00D531C0"/>
    <w:rsid w:val="00D53376"/>
    <w:rsid w:val="00D54A3D"/>
    <w:rsid w:val="00D551C2"/>
    <w:rsid w:val="00D56680"/>
    <w:rsid w:val="00D569C3"/>
    <w:rsid w:val="00D56C68"/>
    <w:rsid w:val="00D56ED1"/>
    <w:rsid w:val="00D57508"/>
    <w:rsid w:val="00D57CD7"/>
    <w:rsid w:val="00D61B75"/>
    <w:rsid w:val="00D63725"/>
    <w:rsid w:val="00D64D8B"/>
    <w:rsid w:val="00D6516B"/>
    <w:rsid w:val="00D665F4"/>
    <w:rsid w:val="00D67AA7"/>
    <w:rsid w:val="00D70FE0"/>
    <w:rsid w:val="00D71FBD"/>
    <w:rsid w:val="00D71FFB"/>
    <w:rsid w:val="00D72352"/>
    <w:rsid w:val="00D73088"/>
    <w:rsid w:val="00D733BF"/>
    <w:rsid w:val="00D73C9B"/>
    <w:rsid w:val="00D74391"/>
    <w:rsid w:val="00D74754"/>
    <w:rsid w:val="00D75476"/>
    <w:rsid w:val="00D7578E"/>
    <w:rsid w:val="00D763F5"/>
    <w:rsid w:val="00D80509"/>
    <w:rsid w:val="00D80D6B"/>
    <w:rsid w:val="00D810A2"/>
    <w:rsid w:val="00D81A37"/>
    <w:rsid w:val="00D82D86"/>
    <w:rsid w:val="00D83242"/>
    <w:rsid w:val="00D84BA7"/>
    <w:rsid w:val="00D87668"/>
    <w:rsid w:val="00D90B10"/>
    <w:rsid w:val="00D91652"/>
    <w:rsid w:val="00D92A25"/>
    <w:rsid w:val="00D92A86"/>
    <w:rsid w:val="00D930E5"/>
    <w:rsid w:val="00D932E2"/>
    <w:rsid w:val="00D93BD6"/>
    <w:rsid w:val="00D945F0"/>
    <w:rsid w:val="00D96512"/>
    <w:rsid w:val="00DA0808"/>
    <w:rsid w:val="00DA098C"/>
    <w:rsid w:val="00DA1080"/>
    <w:rsid w:val="00DA22E1"/>
    <w:rsid w:val="00DA5530"/>
    <w:rsid w:val="00DA5B32"/>
    <w:rsid w:val="00DA6C2E"/>
    <w:rsid w:val="00DA7835"/>
    <w:rsid w:val="00DB1EC5"/>
    <w:rsid w:val="00DB25B3"/>
    <w:rsid w:val="00DB27D7"/>
    <w:rsid w:val="00DB3E54"/>
    <w:rsid w:val="00DB542C"/>
    <w:rsid w:val="00DB783E"/>
    <w:rsid w:val="00DB7D8E"/>
    <w:rsid w:val="00DB7E12"/>
    <w:rsid w:val="00DC0371"/>
    <w:rsid w:val="00DC0A9B"/>
    <w:rsid w:val="00DC0F97"/>
    <w:rsid w:val="00DC2706"/>
    <w:rsid w:val="00DC3727"/>
    <w:rsid w:val="00DC4727"/>
    <w:rsid w:val="00DC53C3"/>
    <w:rsid w:val="00DC5BBD"/>
    <w:rsid w:val="00DC6790"/>
    <w:rsid w:val="00DC69A8"/>
    <w:rsid w:val="00DD0193"/>
    <w:rsid w:val="00DD203E"/>
    <w:rsid w:val="00DD5D7C"/>
    <w:rsid w:val="00DD6634"/>
    <w:rsid w:val="00DD6B09"/>
    <w:rsid w:val="00DD6C4F"/>
    <w:rsid w:val="00DD6ED0"/>
    <w:rsid w:val="00DD70A7"/>
    <w:rsid w:val="00DD770C"/>
    <w:rsid w:val="00DE0607"/>
    <w:rsid w:val="00DE1CD0"/>
    <w:rsid w:val="00DE221F"/>
    <w:rsid w:val="00DE4DDF"/>
    <w:rsid w:val="00DE583F"/>
    <w:rsid w:val="00DE5EE4"/>
    <w:rsid w:val="00DE62D4"/>
    <w:rsid w:val="00DE63F3"/>
    <w:rsid w:val="00DF08C7"/>
    <w:rsid w:val="00DF0B58"/>
    <w:rsid w:val="00DF32A9"/>
    <w:rsid w:val="00DF35BC"/>
    <w:rsid w:val="00DF6190"/>
    <w:rsid w:val="00DF74A3"/>
    <w:rsid w:val="00E00085"/>
    <w:rsid w:val="00E01186"/>
    <w:rsid w:val="00E01750"/>
    <w:rsid w:val="00E0220D"/>
    <w:rsid w:val="00E031EB"/>
    <w:rsid w:val="00E04168"/>
    <w:rsid w:val="00E04CC0"/>
    <w:rsid w:val="00E04DD4"/>
    <w:rsid w:val="00E0536B"/>
    <w:rsid w:val="00E07282"/>
    <w:rsid w:val="00E11BAE"/>
    <w:rsid w:val="00E1369D"/>
    <w:rsid w:val="00E13ED0"/>
    <w:rsid w:val="00E14832"/>
    <w:rsid w:val="00E15D0F"/>
    <w:rsid w:val="00E17B4A"/>
    <w:rsid w:val="00E2222C"/>
    <w:rsid w:val="00E23225"/>
    <w:rsid w:val="00E24B2B"/>
    <w:rsid w:val="00E256D9"/>
    <w:rsid w:val="00E25D9E"/>
    <w:rsid w:val="00E27D86"/>
    <w:rsid w:val="00E36B34"/>
    <w:rsid w:val="00E36C68"/>
    <w:rsid w:val="00E37319"/>
    <w:rsid w:val="00E4062E"/>
    <w:rsid w:val="00E40E48"/>
    <w:rsid w:val="00E41122"/>
    <w:rsid w:val="00E41D85"/>
    <w:rsid w:val="00E42677"/>
    <w:rsid w:val="00E4408E"/>
    <w:rsid w:val="00E44507"/>
    <w:rsid w:val="00E4552A"/>
    <w:rsid w:val="00E478BE"/>
    <w:rsid w:val="00E47BA5"/>
    <w:rsid w:val="00E5072A"/>
    <w:rsid w:val="00E5128E"/>
    <w:rsid w:val="00E517A7"/>
    <w:rsid w:val="00E527CC"/>
    <w:rsid w:val="00E52A77"/>
    <w:rsid w:val="00E5394A"/>
    <w:rsid w:val="00E559F5"/>
    <w:rsid w:val="00E55DAC"/>
    <w:rsid w:val="00E560CC"/>
    <w:rsid w:val="00E5610B"/>
    <w:rsid w:val="00E56506"/>
    <w:rsid w:val="00E61953"/>
    <w:rsid w:val="00E643DC"/>
    <w:rsid w:val="00E65600"/>
    <w:rsid w:val="00E659E9"/>
    <w:rsid w:val="00E6630D"/>
    <w:rsid w:val="00E70E4F"/>
    <w:rsid w:val="00E72289"/>
    <w:rsid w:val="00E725AE"/>
    <w:rsid w:val="00E77213"/>
    <w:rsid w:val="00E800E1"/>
    <w:rsid w:val="00E81408"/>
    <w:rsid w:val="00E8585B"/>
    <w:rsid w:val="00E8755D"/>
    <w:rsid w:val="00E87929"/>
    <w:rsid w:val="00E87DA3"/>
    <w:rsid w:val="00E90A26"/>
    <w:rsid w:val="00E96B51"/>
    <w:rsid w:val="00E96CDC"/>
    <w:rsid w:val="00EA09E5"/>
    <w:rsid w:val="00EA0D4E"/>
    <w:rsid w:val="00EA189A"/>
    <w:rsid w:val="00EA27CB"/>
    <w:rsid w:val="00EA2E02"/>
    <w:rsid w:val="00EA3B7F"/>
    <w:rsid w:val="00EA4396"/>
    <w:rsid w:val="00EA472B"/>
    <w:rsid w:val="00EA7471"/>
    <w:rsid w:val="00EA77F9"/>
    <w:rsid w:val="00EB0D23"/>
    <w:rsid w:val="00EB1395"/>
    <w:rsid w:val="00EB2432"/>
    <w:rsid w:val="00EB40F0"/>
    <w:rsid w:val="00EB54C6"/>
    <w:rsid w:val="00EB5AA2"/>
    <w:rsid w:val="00EB63EC"/>
    <w:rsid w:val="00EB678D"/>
    <w:rsid w:val="00EB7B74"/>
    <w:rsid w:val="00EC0273"/>
    <w:rsid w:val="00EC05BE"/>
    <w:rsid w:val="00EC0D18"/>
    <w:rsid w:val="00EC100F"/>
    <w:rsid w:val="00EC123C"/>
    <w:rsid w:val="00EC1ABB"/>
    <w:rsid w:val="00EC5E27"/>
    <w:rsid w:val="00EC6416"/>
    <w:rsid w:val="00EC6462"/>
    <w:rsid w:val="00EC767A"/>
    <w:rsid w:val="00ED1A7B"/>
    <w:rsid w:val="00ED2E8D"/>
    <w:rsid w:val="00ED55D3"/>
    <w:rsid w:val="00ED55E3"/>
    <w:rsid w:val="00ED63DC"/>
    <w:rsid w:val="00ED7815"/>
    <w:rsid w:val="00EE0357"/>
    <w:rsid w:val="00EE0CED"/>
    <w:rsid w:val="00EE28FE"/>
    <w:rsid w:val="00EE345D"/>
    <w:rsid w:val="00EE4E02"/>
    <w:rsid w:val="00EE5729"/>
    <w:rsid w:val="00EF0432"/>
    <w:rsid w:val="00EF4577"/>
    <w:rsid w:val="00EF4ACB"/>
    <w:rsid w:val="00EF500F"/>
    <w:rsid w:val="00EF50BE"/>
    <w:rsid w:val="00EF64E8"/>
    <w:rsid w:val="00F00603"/>
    <w:rsid w:val="00F00D5C"/>
    <w:rsid w:val="00F00FCA"/>
    <w:rsid w:val="00F01B28"/>
    <w:rsid w:val="00F02280"/>
    <w:rsid w:val="00F02933"/>
    <w:rsid w:val="00F0411A"/>
    <w:rsid w:val="00F04A8D"/>
    <w:rsid w:val="00F04EDF"/>
    <w:rsid w:val="00F05018"/>
    <w:rsid w:val="00F05C1E"/>
    <w:rsid w:val="00F05F9E"/>
    <w:rsid w:val="00F05FB7"/>
    <w:rsid w:val="00F060A3"/>
    <w:rsid w:val="00F11036"/>
    <w:rsid w:val="00F14134"/>
    <w:rsid w:val="00F14269"/>
    <w:rsid w:val="00F1497C"/>
    <w:rsid w:val="00F14E5F"/>
    <w:rsid w:val="00F156E8"/>
    <w:rsid w:val="00F178EE"/>
    <w:rsid w:val="00F212DF"/>
    <w:rsid w:val="00F21D9E"/>
    <w:rsid w:val="00F22E92"/>
    <w:rsid w:val="00F23421"/>
    <w:rsid w:val="00F23BD8"/>
    <w:rsid w:val="00F2431D"/>
    <w:rsid w:val="00F24999"/>
    <w:rsid w:val="00F335E1"/>
    <w:rsid w:val="00F34963"/>
    <w:rsid w:val="00F35BAE"/>
    <w:rsid w:val="00F415E1"/>
    <w:rsid w:val="00F41D26"/>
    <w:rsid w:val="00F42CE8"/>
    <w:rsid w:val="00F447F6"/>
    <w:rsid w:val="00F44B5F"/>
    <w:rsid w:val="00F4509B"/>
    <w:rsid w:val="00F45E53"/>
    <w:rsid w:val="00F461CE"/>
    <w:rsid w:val="00F474C7"/>
    <w:rsid w:val="00F51FD4"/>
    <w:rsid w:val="00F53C22"/>
    <w:rsid w:val="00F54085"/>
    <w:rsid w:val="00F5446D"/>
    <w:rsid w:val="00F5466E"/>
    <w:rsid w:val="00F54739"/>
    <w:rsid w:val="00F5479D"/>
    <w:rsid w:val="00F554CF"/>
    <w:rsid w:val="00F558F2"/>
    <w:rsid w:val="00F57101"/>
    <w:rsid w:val="00F57404"/>
    <w:rsid w:val="00F5791E"/>
    <w:rsid w:val="00F57D4C"/>
    <w:rsid w:val="00F61CD4"/>
    <w:rsid w:val="00F61DFF"/>
    <w:rsid w:val="00F62735"/>
    <w:rsid w:val="00F64325"/>
    <w:rsid w:val="00F67E2A"/>
    <w:rsid w:val="00F724D9"/>
    <w:rsid w:val="00F7753A"/>
    <w:rsid w:val="00F778B0"/>
    <w:rsid w:val="00F77B78"/>
    <w:rsid w:val="00F77DB4"/>
    <w:rsid w:val="00F828ED"/>
    <w:rsid w:val="00F846D9"/>
    <w:rsid w:val="00F85B83"/>
    <w:rsid w:val="00F86259"/>
    <w:rsid w:val="00F871D1"/>
    <w:rsid w:val="00F8789A"/>
    <w:rsid w:val="00F87A38"/>
    <w:rsid w:val="00F91E16"/>
    <w:rsid w:val="00F92699"/>
    <w:rsid w:val="00F93673"/>
    <w:rsid w:val="00F959E9"/>
    <w:rsid w:val="00F978E5"/>
    <w:rsid w:val="00F97CA0"/>
    <w:rsid w:val="00FA02B8"/>
    <w:rsid w:val="00FA1095"/>
    <w:rsid w:val="00FA3E68"/>
    <w:rsid w:val="00FA44C8"/>
    <w:rsid w:val="00FA51F4"/>
    <w:rsid w:val="00FA5A87"/>
    <w:rsid w:val="00FA743A"/>
    <w:rsid w:val="00FA7B79"/>
    <w:rsid w:val="00FA7B85"/>
    <w:rsid w:val="00FA7F2C"/>
    <w:rsid w:val="00FA7F8E"/>
    <w:rsid w:val="00FB023D"/>
    <w:rsid w:val="00FB0342"/>
    <w:rsid w:val="00FB10D3"/>
    <w:rsid w:val="00FB17B4"/>
    <w:rsid w:val="00FB4C61"/>
    <w:rsid w:val="00FB799B"/>
    <w:rsid w:val="00FC1D50"/>
    <w:rsid w:val="00FC1EDF"/>
    <w:rsid w:val="00FC2EE2"/>
    <w:rsid w:val="00FC30EE"/>
    <w:rsid w:val="00FC3AED"/>
    <w:rsid w:val="00FC4945"/>
    <w:rsid w:val="00FC5595"/>
    <w:rsid w:val="00FC5C99"/>
    <w:rsid w:val="00FD0483"/>
    <w:rsid w:val="00FD29B1"/>
    <w:rsid w:val="00FD2FF3"/>
    <w:rsid w:val="00FD725A"/>
    <w:rsid w:val="00FE08DD"/>
    <w:rsid w:val="00FE0C7B"/>
    <w:rsid w:val="00FE0EFE"/>
    <w:rsid w:val="00FE1445"/>
    <w:rsid w:val="00FE2E94"/>
    <w:rsid w:val="00FE4A71"/>
    <w:rsid w:val="00FE539A"/>
    <w:rsid w:val="00FE5708"/>
    <w:rsid w:val="00FF0077"/>
    <w:rsid w:val="00FF2A33"/>
    <w:rsid w:val="00FF38B3"/>
    <w:rsid w:val="00FF516B"/>
    <w:rsid w:val="00FF6D5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DDD16"/>
  <w15:docId w15:val="{30693B04-7C85-414D-B0F6-3ECB9D96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Courier New"/>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5DD0"/>
    <w:rPr>
      <w:rFonts w:ascii="Courier New" w:eastAsia="Courier New" w:hAnsi="Courier New"/>
    </w:rPr>
  </w:style>
  <w:style w:type="paragraph" w:styleId="Nadpis1">
    <w:name w:val="heading 1"/>
    <w:basedOn w:val="Normln"/>
    <w:next w:val="Normln"/>
    <w:link w:val="Nadpis1Char"/>
    <w:qFormat/>
    <w:rsid w:val="00676587"/>
    <w:pPr>
      <w:keepNext/>
      <w:numPr>
        <w:numId w:val="1"/>
      </w:numPr>
      <w:ind w:left="0"/>
      <w:jc w:val="center"/>
      <w:outlineLvl w:val="0"/>
    </w:pPr>
    <w:rPr>
      <w:sz w:val="36"/>
    </w:rPr>
  </w:style>
  <w:style w:type="paragraph" w:styleId="Nadpis2">
    <w:name w:val="heading 2"/>
    <w:basedOn w:val="Normln"/>
    <w:next w:val="Normln"/>
    <w:link w:val="Nadpis2Char"/>
    <w:unhideWhenUsed/>
    <w:qFormat/>
    <w:rsid w:val="00676587"/>
    <w:pPr>
      <w:keepNext/>
      <w:numPr>
        <w:ilvl w:val="1"/>
        <w:numId w:val="1"/>
      </w:numPr>
      <w:ind w:left="0"/>
      <w:jc w:val="both"/>
      <w:outlineLvl w:val="1"/>
    </w:pPr>
    <w:rPr>
      <w:sz w:val="24"/>
    </w:rPr>
  </w:style>
  <w:style w:type="paragraph" w:styleId="Nadpis3">
    <w:name w:val="heading 3"/>
    <w:basedOn w:val="Normln"/>
    <w:next w:val="Normln"/>
    <w:link w:val="Nadpis3Char"/>
    <w:unhideWhenUsed/>
    <w:qFormat/>
    <w:rsid w:val="00676587"/>
    <w:pPr>
      <w:keepNext/>
      <w:numPr>
        <w:ilvl w:val="2"/>
        <w:numId w:val="1"/>
      </w:numPr>
      <w:outlineLvl w:val="2"/>
    </w:pPr>
    <w:rPr>
      <w:sz w:val="24"/>
    </w:rPr>
  </w:style>
  <w:style w:type="paragraph" w:styleId="Nadpis4">
    <w:name w:val="heading 4"/>
    <w:basedOn w:val="Normln"/>
    <w:next w:val="Normln"/>
    <w:link w:val="Nadpis4Char"/>
    <w:uiPriority w:val="9"/>
    <w:semiHidden/>
    <w:unhideWhenUsed/>
    <w:qFormat/>
    <w:rsid w:val="000F1DAF"/>
    <w:pPr>
      <w:keepNext/>
      <w:spacing w:before="240" w:after="60"/>
      <w:outlineLvl w:val="3"/>
    </w:pPr>
    <w:rPr>
      <w:rFonts w:ascii="Calibri" w:eastAsia="Times New Roman" w:hAnsi="Calibri" w:cs="Times New Roman"/>
      <w:b/>
      <w:bCs/>
      <w:sz w:val="28"/>
      <w:szCs w:val="28"/>
    </w:rPr>
  </w:style>
  <w:style w:type="paragraph" w:styleId="Nadpis5">
    <w:name w:val="heading 5"/>
    <w:basedOn w:val="Normln"/>
    <w:next w:val="Normln"/>
    <w:link w:val="Nadpis5Char"/>
    <w:unhideWhenUsed/>
    <w:qFormat/>
    <w:rsid w:val="00676587"/>
    <w:pPr>
      <w:keepNext/>
      <w:ind w:left="851" w:hanging="851"/>
      <w:jc w:val="both"/>
      <w:outlineLvl w:val="4"/>
    </w:pPr>
    <w:rPr>
      <w:b/>
      <w:sz w:val="28"/>
    </w:rPr>
  </w:style>
  <w:style w:type="paragraph" w:styleId="Nadpis6">
    <w:name w:val="heading 6"/>
    <w:basedOn w:val="Normln"/>
    <w:next w:val="Normln"/>
    <w:link w:val="Nadpis6Char"/>
    <w:unhideWhenUsed/>
    <w:qFormat/>
    <w:rsid w:val="00676587"/>
    <w:pPr>
      <w:keepNext/>
      <w:numPr>
        <w:ilvl w:val="5"/>
        <w:numId w:val="1"/>
      </w:numPr>
      <w:tabs>
        <w:tab w:val="num" w:pos="1080"/>
      </w:tabs>
      <w:spacing w:before="360"/>
      <w:ind w:left="1080" w:hanging="720"/>
      <w:jc w:val="both"/>
      <w:outlineLvl w:val="5"/>
    </w:pPr>
    <w:rPr>
      <w:b/>
      <w:sz w:val="24"/>
    </w:rPr>
  </w:style>
  <w:style w:type="paragraph" w:styleId="Nadpis7">
    <w:name w:val="heading 7"/>
    <w:basedOn w:val="Normln"/>
    <w:next w:val="Normln"/>
    <w:link w:val="Nadpis7Char"/>
    <w:unhideWhenUsed/>
    <w:qFormat/>
    <w:rsid w:val="00676587"/>
    <w:pPr>
      <w:keepNext/>
      <w:numPr>
        <w:ilvl w:val="6"/>
        <w:numId w:val="1"/>
      </w:numPr>
      <w:spacing w:line="360" w:lineRule="auto"/>
      <w:ind w:left="720"/>
      <w:outlineLvl w:val="6"/>
    </w:pPr>
    <w:rPr>
      <w:sz w:val="24"/>
      <w:szCs w:val="24"/>
    </w:rPr>
  </w:style>
  <w:style w:type="paragraph" w:styleId="Nadpis8">
    <w:name w:val="heading 8"/>
    <w:basedOn w:val="Normln"/>
    <w:next w:val="Normln"/>
    <w:link w:val="Nadpis8Char"/>
    <w:unhideWhenUsed/>
    <w:qFormat/>
    <w:rsid w:val="00676587"/>
    <w:pPr>
      <w:keepNext/>
      <w:numPr>
        <w:ilvl w:val="7"/>
        <w:numId w:val="1"/>
      </w:numPr>
      <w:tabs>
        <w:tab w:val="left" w:pos="5670"/>
      </w:tabs>
      <w:spacing w:before="60"/>
      <w:ind w:left="284"/>
      <w:outlineLvl w:val="7"/>
    </w:pPr>
    <w:rPr>
      <w:sz w:val="24"/>
    </w:rPr>
  </w:style>
  <w:style w:type="paragraph" w:styleId="Nadpis9">
    <w:name w:val="heading 9"/>
    <w:basedOn w:val="Normln"/>
    <w:next w:val="Normln"/>
    <w:link w:val="Nadpis9Char"/>
    <w:unhideWhenUsed/>
    <w:qFormat/>
    <w:rsid w:val="00676587"/>
    <w:pPr>
      <w:keepNext/>
      <w:keepLines/>
      <w:numPr>
        <w:ilvl w:val="8"/>
        <w:numId w:val="1"/>
      </w:numPr>
      <w:spacing w:before="200" w:line="276" w:lineRule="auto"/>
      <w:outlineLvl w:val="8"/>
    </w:pPr>
    <w:rPr>
      <w:rFonts w:ascii="Wingdings" w:hAnsi="Wingdings"/>
      <w:i/>
      <w:iCs/>
      <w:color w:val="40404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76587"/>
    <w:rPr>
      <w:rFonts w:ascii="Courier New" w:eastAsia="Courier New" w:hAnsi="Courier New" w:cs="Courier New"/>
      <w:sz w:val="36"/>
      <w:szCs w:val="20"/>
      <w:lang w:eastAsia="cs-CZ"/>
    </w:rPr>
  </w:style>
  <w:style w:type="character" w:customStyle="1" w:styleId="Nadpis2Char">
    <w:name w:val="Nadpis 2 Char"/>
    <w:link w:val="Nadpis2"/>
    <w:uiPriority w:val="9"/>
    <w:semiHidden/>
    <w:rsid w:val="00676587"/>
    <w:rPr>
      <w:rFonts w:ascii="Courier New" w:eastAsia="Courier New" w:hAnsi="Courier New" w:cs="Courier New"/>
      <w:sz w:val="24"/>
      <w:szCs w:val="20"/>
      <w:lang w:eastAsia="cs-CZ"/>
    </w:rPr>
  </w:style>
  <w:style w:type="character" w:customStyle="1" w:styleId="Nadpis3Char">
    <w:name w:val="Nadpis 3 Char"/>
    <w:link w:val="Nadpis3"/>
    <w:uiPriority w:val="99"/>
    <w:semiHidden/>
    <w:rsid w:val="00676587"/>
    <w:rPr>
      <w:rFonts w:ascii="Courier New" w:eastAsia="Courier New" w:hAnsi="Courier New" w:cs="Courier New"/>
      <w:sz w:val="24"/>
      <w:szCs w:val="20"/>
      <w:lang w:eastAsia="cs-CZ"/>
    </w:rPr>
  </w:style>
  <w:style w:type="character" w:customStyle="1" w:styleId="Nadpis5Char">
    <w:name w:val="Nadpis 5 Char"/>
    <w:link w:val="Nadpis5"/>
    <w:semiHidden/>
    <w:rsid w:val="00676587"/>
    <w:rPr>
      <w:rFonts w:ascii="Courier New" w:eastAsia="Courier New" w:hAnsi="Courier New" w:cs="Courier New"/>
      <w:b/>
      <w:sz w:val="28"/>
      <w:szCs w:val="20"/>
      <w:lang w:eastAsia="cs-CZ"/>
    </w:rPr>
  </w:style>
  <w:style w:type="character" w:customStyle="1" w:styleId="Nadpis6Char">
    <w:name w:val="Nadpis 6 Char"/>
    <w:link w:val="Nadpis6"/>
    <w:uiPriority w:val="9"/>
    <w:semiHidden/>
    <w:rsid w:val="00676587"/>
    <w:rPr>
      <w:rFonts w:ascii="Courier New" w:eastAsia="Courier New" w:hAnsi="Courier New" w:cs="Courier New"/>
      <w:b/>
      <w:sz w:val="24"/>
      <w:szCs w:val="20"/>
      <w:lang w:eastAsia="cs-CZ"/>
    </w:rPr>
  </w:style>
  <w:style w:type="character" w:customStyle="1" w:styleId="Nadpis7Char">
    <w:name w:val="Nadpis 7 Char"/>
    <w:link w:val="Nadpis7"/>
    <w:uiPriority w:val="9"/>
    <w:semiHidden/>
    <w:rsid w:val="00676587"/>
    <w:rPr>
      <w:rFonts w:ascii="Courier New" w:eastAsia="Courier New" w:hAnsi="Courier New" w:cs="Courier New"/>
      <w:sz w:val="24"/>
      <w:szCs w:val="24"/>
      <w:lang w:eastAsia="cs-CZ"/>
    </w:rPr>
  </w:style>
  <w:style w:type="character" w:customStyle="1" w:styleId="Nadpis8Char">
    <w:name w:val="Nadpis 8 Char"/>
    <w:link w:val="Nadpis8"/>
    <w:uiPriority w:val="9"/>
    <w:semiHidden/>
    <w:rsid w:val="00676587"/>
    <w:rPr>
      <w:rFonts w:ascii="Courier New" w:eastAsia="Courier New" w:hAnsi="Courier New" w:cs="Courier New"/>
      <w:sz w:val="24"/>
      <w:szCs w:val="20"/>
      <w:lang w:eastAsia="cs-CZ"/>
    </w:rPr>
  </w:style>
  <w:style w:type="character" w:customStyle="1" w:styleId="Nadpis9Char">
    <w:name w:val="Nadpis 9 Char"/>
    <w:link w:val="Nadpis9"/>
    <w:uiPriority w:val="9"/>
    <w:semiHidden/>
    <w:rsid w:val="00676587"/>
    <w:rPr>
      <w:rFonts w:ascii="Wingdings" w:eastAsia="Courier New" w:hAnsi="Wingdings" w:cs="Courier New"/>
      <w:i/>
      <w:iCs/>
      <w:color w:val="404040"/>
      <w:sz w:val="20"/>
      <w:szCs w:val="20"/>
      <w:lang w:val="sk-SK"/>
    </w:rPr>
  </w:style>
  <w:style w:type="paragraph" w:styleId="Zkladntext">
    <w:name w:val="Body Text"/>
    <w:basedOn w:val="Normln"/>
    <w:link w:val="ZkladntextChar"/>
    <w:unhideWhenUsed/>
    <w:rsid w:val="00676587"/>
    <w:pPr>
      <w:spacing w:before="100"/>
    </w:pPr>
    <w:rPr>
      <w:sz w:val="24"/>
    </w:rPr>
  </w:style>
  <w:style w:type="character" w:customStyle="1" w:styleId="ZkladntextChar">
    <w:name w:val="Základní text Char"/>
    <w:link w:val="Zkladntext"/>
    <w:rsid w:val="00676587"/>
    <w:rPr>
      <w:rFonts w:ascii="Courier New" w:eastAsia="Courier New" w:hAnsi="Courier New" w:cs="Courier New"/>
      <w:sz w:val="24"/>
      <w:szCs w:val="20"/>
      <w:lang w:eastAsia="cs-CZ"/>
    </w:rPr>
  </w:style>
  <w:style w:type="paragraph" w:styleId="Zkladntextodsazen">
    <w:name w:val="Body Text Indent"/>
    <w:basedOn w:val="Normln"/>
    <w:link w:val="ZkladntextodsazenChar"/>
    <w:semiHidden/>
    <w:unhideWhenUsed/>
    <w:rsid w:val="00676587"/>
    <w:pPr>
      <w:jc w:val="both"/>
    </w:pPr>
    <w:rPr>
      <w:i/>
      <w:sz w:val="22"/>
    </w:rPr>
  </w:style>
  <w:style w:type="character" w:customStyle="1" w:styleId="ZkladntextodsazenChar">
    <w:name w:val="Základní text odsazený Char"/>
    <w:link w:val="Zkladntextodsazen"/>
    <w:semiHidden/>
    <w:rsid w:val="00676587"/>
    <w:rPr>
      <w:rFonts w:ascii="Courier New" w:eastAsia="Courier New" w:hAnsi="Courier New" w:cs="Courier New"/>
      <w:i/>
      <w:szCs w:val="20"/>
      <w:lang w:eastAsia="cs-CZ"/>
    </w:rPr>
  </w:style>
  <w:style w:type="paragraph" w:styleId="Zkladntext2">
    <w:name w:val="Body Text 2"/>
    <w:basedOn w:val="Normln"/>
    <w:link w:val="Zkladntext2Char"/>
    <w:unhideWhenUsed/>
    <w:rsid w:val="00676587"/>
    <w:pPr>
      <w:snapToGrid w:val="0"/>
      <w:jc w:val="both"/>
    </w:pPr>
    <w:rPr>
      <w:sz w:val="24"/>
    </w:rPr>
  </w:style>
  <w:style w:type="character" w:customStyle="1" w:styleId="Zkladntext2Char">
    <w:name w:val="Základní text 2 Char"/>
    <w:link w:val="Zkladntext2"/>
    <w:rsid w:val="00676587"/>
    <w:rPr>
      <w:rFonts w:ascii="Courier New" w:eastAsia="Courier New" w:hAnsi="Courier New" w:cs="Courier New"/>
      <w:sz w:val="24"/>
      <w:szCs w:val="20"/>
      <w:lang w:eastAsia="cs-CZ"/>
    </w:rPr>
  </w:style>
  <w:style w:type="paragraph" w:styleId="Zkladntextodsazen3">
    <w:name w:val="Body Text Indent 3"/>
    <w:basedOn w:val="Normln"/>
    <w:link w:val="Zkladntextodsazen3Char"/>
    <w:semiHidden/>
    <w:unhideWhenUsed/>
    <w:rsid w:val="00676587"/>
    <w:pPr>
      <w:widowControl w:val="0"/>
      <w:snapToGrid w:val="0"/>
      <w:ind w:left="1701" w:hanging="850"/>
      <w:jc w:val="both"/>
    </w:pPr>
    <w:rPr>
      <w:sz w:val="24"/>
    </w:rPr>
  </w:style>
  <w:style w:type="character" w:customStyle="1" w:styleId="Zkladntextodsazen3Char">
    <w:name w:val="Základní text odsazený 3 Char"/>
    <w:link w:val="Zkladntextodsazen3"/>
    <w:semiHidden/>
    <w:rsid w:val="00676587"/>
    <w:rPr>
      <w:rFonts w:ascii="Courier New" w:eastAsia="Courier New" w:hAnsi="Courier New" w:cs="Courier New"/>
      <w:sz w:val="24"/>
      <w:szCs w:val="20"/>
      <w:lang w:eastAsia="cs-CZ"/>
    </w:rPr>
  </w:style>
  <w:style w:type="paragraph" w:styleId="Textvbloku">
    <w:name w:val="Block Text"/>
    <w:basedOn w:val="Normln"/>
    <w:unhideWhenUsed/>
    <w:rsid w:val="00676587"/>
    <w:pPr>
      <w:widowControl w:val="0"/>
      <w:ind w:right="-92"/>
      <w:jc w:val="both"/>
    </w:pPr>
    <w:rPr>
      <w:sz w:val="24"/>
    </w:rPr>
  </w:style>
  <w:style w:type="paragraph" w:styleId="Odstavecseseznamem">
    <w:name w:val="List Paragraph"/>
    <w:aliases w:val="Nad,Odstavec_muj,Odstavec cíl se seznamem,Odstavec se seznamem5,Odrážky,List Paragraph,Odstavec 1,cp_Odstavec se seznamem,Bullet Number,Bullet List,FooterText,numbered,Paragraphe de liste1,Bulletr List Paragraph,列出段落,列出段落1,A-Odrážky"/>
    <w:basedOn w:val="Normln"/>
    <w:link w:val="OdstavecseseznamemChar"/>
    <w:qFormat/>
    <w:rsid w:val="00676587"/>
    <w:pPr>
      <w:ind w:left="720"/>
      <w:contextualSpacing/>
    </w:pPr>
  </w:style>
  <w:style w:type="paragraph" w:customStyle="1" w:styleId="Odsazen">
    <w:name w:val="Odsazený"/>
    <w:basedOn w:val="Normln"/>
    <w:rsid w:val="00676587"/>
    <w:pPr>
      <w:widowControl w:val="0"/>
      <w:snapToGrid w:val="0"/>
      <w:spacing w:after="60"/>
      <w:ind w:left="851"/>
      <w:jc w:val="both"/>
    </w:pPr>
    <w:rPr>
      <w:sz w:val="22"/>
    </w:rPr>
  </w:style>
  <w:style w:type="paragraph" w:customStyle="1" w:styleId="BodyTextIndent21">
    <w:name w:val="Body Text Indent 21"/>
    <w:basedOn w:val="Normln"/>
    <w:rsid w:val="00676587"/>
    <w:pPr>
      <w:widowControl w:val="0"/>
      <w:snapToGrid w:val="0"/>
      <w:ind w:left="851"/>
      <w:jc w:val="both"/>
    </w:pPr>
    <w:rPr>
      <w:sz w:val="24"/>
    </w:rPr>
  </w:style>
  <w:style w:type="paragraph" w:customStyle="1" w:styleId="Standard">
    <w:name w:val="Standard"/>
    <w:rsid w:val="00676587"/>
    <w:pPr>
      <w:suppressAutoHyphens/>
      <w:autoSpaceDN w:val="0"/>
    </w:pPr>
    <w:rPr>
      <w:rFonts w:ascii="Courier New" w:eastAsia="Courier New" w:hAnsi="Courier New"/>
      <w:kern w:val="3"/>
      <w:sz w:val="24"/>
      <w:szCs w:val="24"/>
      <w:lang w:eastAsia="zh-CN"/>
    </w:rPr>
  </w:style>
  <w:style w:type="character" w:styleId="Odkaznakoment">
    <w:name w:val="annotation reference"/>
    <w:unhideWhenUsed/>
    <w:rsid w:val="00D61B75"/>
    <w:rPr>
      <w:sz w:val="16"/>
      <w:szCs w:val="16"/>
    </w:rPr>
  </w:style>
  <w:style w:type="paragraph" w:styleId="Textkomente">
    <w:name w:val="annotation text"/>
    <w:basedOn w:val="Normln"/>
    <w:link w:val="TextkomenteChar"/>
    <w:unhideWhenUsed/>
    <w:rsid w:val="00D61B75"/>
  </w:style>
  <w:style w:type="character" w:customStyle="1" w:styleId="TextkomenteChar">
    <w:name w:val="Text komentáře Char"/>
    <w:link w:val="Textkomente"/>
    <w:rsid w:val="00D61B75"/>
    <w:rPr>
      <w:rFonts w:ascii="Courier New" w:eastAsia="Courier New"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D61B75"/>
    <w:rPr>
      <w:b/>
      <w:bCs/>
    </w:rPr>
  </w:style>
  <w:style w:type="character" w:customStyle="1" w:styleId="PedmtkomenteChar">
    <w:name w:val="Předmět komentáře Char"/>
    <w:link w:val="Pedmtkomente"/>
    <w:uiPriority w:val="99"/>
    <w:semiHidden/>
    <w:rsid w:val="00D61B75"/>
    <w:rPr>
      <w:rFonts w:ascii="Courier New" w:eastAsia="Courier New" w:hAnsi="Courier New" w:cs="Courier New"/>
      <w:b/>
      <w:bCs/>
      <w:sz w:val="20"/>
      <w:szCs w:val="20"/>
      <w:lang w:eastAsia="cs-CZ"/>
    </w:rPr>
  </w:style>
  <w:style w:type="paragraph" w:styleId="Textbubliny">
    <w:name w:val="Balloon Text"/>
    <w:basedOn w:val="Normln"/>
    <w:link w:val="TextbublinyChar"/>
    <w:uiPriority w:val="99"/>
    <w:semiHidden/>
    <w:unhideWhenUsed/>
    <w:rsid w:val="00D61B75"/>
    <w:rPr>
      <w:rFonts w:ascii="Cambria Math" w:hAnsi="Cambria Math" w:cs="Cambria Math"/>
      <w:sz w:val="18"/>
      <w:szCs w:val="18"/>
    </w:rPr>
  </w:style>
  <w:style w:type="character" w:customStyle="1" w:styleId="TextbublinyChar">
    <w:name w:val="Text bubliny Char"/>
    <w:link w:val="Textbubliny"/>
    <w:uiPriority w:val="99"/>
    <w:semiHidden/>
    <w:rsid w:val="00D61B75"/>
    <w:rPr>
      <w:rFonts w:ascii="Cambria Math" w:eastAsia="Courier New" w:hAnsi="Cambria Math" w:cs="Cambria Math"/>
      <w:sz w:val="18"/>
      <w:szCs w:val="18"/>
      <w:lang w:eastAsia="cs-CZ"/>
    </w:rPr>
  </w:style>
  <w:style w:type="character" w:styleId="Hypertextovodkaz">
    <w:name w:val="Hyperlink"/>
    <w:uiPriority w:val="99"/>
    <w:unhideWhenUsed/>
    <w:rsid w:val="00C77609"/>
    <w:rPr>
      <w:color w:val="0000FF"/>
      <w:u w:val="single"/>
    </w:rPr>
  </w:style>
  <w:style w:type="paragraph" w:styleId="Zhlav">
    <w:name w:val="header"/>
    <w:basedOn w:val="Normln"/>
    <w:link w:val="ZhlavChar"/>
    <w:uiPriority w:val="99"/>
    <w:unhideWhenUsed/>
    <w:rsid w:val="004F2225"/>
    <w:pPr>
      <w:tabs>
        <w:tab w:val="center" w:pos="4536"/>
        <w:tab w:val="right" w:pos="9072"/>
      </w:tabs>
    </w:pPr>
  </w:style>
  <w:style w:type="character" w:customStyle="1" w:styleId="ZhlavChar">
    <w:name w:val="Záhlaví Char"/>
    <w:link w:val="Zhlav"/>
    <w:uiPriority w:val="99"/>
    <w:rsid w:val="004F2225"/>
    <w:rPr>
      <w:rFonts w:ascii="Courier New" w:eastAsia="Courier New" w:hAnsi="Courier New" w:cs="Courier New"/>
      <w:sz w:val="20"/>
      <w:szCs w:val="20"/>
      <w:lang w:eastAsia="cs-CZ"/>
    </w:rPr>
  </w:style>
  <w:style w:type="paragraph" w:styleId="Zpat">
    <w:name w:val="footer"/>
    <w:basedOn w:val="Normln"/>
    <w:link w:val="ZpatChar"/>
    <w:uiPriority w:val="99"/>
    <w:unhideWhenUsed/>
    <w:rsid w:val="004F2225"/>
    <w:pPr>
      <w:tabs>
        <w:tab w:val="center" w:pos="4536"/>
        <w:tab w:val="right" w:pos="9072"/>
      </w:tabs>
    </w:pPr>
  </w:style>
  <w:style w:type="character" w:customStyle="1" w:styleId="ZpatChar">
    <w:name w:val="Zápatí Char"/>
    <w:link w:val="Zpat"/>
    <w:uiPriority w:val="99"/>
    <w:rsid w:val="004F2225"/>
    <w:rPr>
      <w:rFonts w:ascii="Courier New" w:eastAsia="Courier New" w:hAnsi="Courier New" w:cs="Courier New"/>
      <w:sz w:val="20"/>
      <w:szCs w:val="20"/>
      <w:lang w:eastAsia="cs-CZ"/>
    </w:rPr>
  </w:style>
  <w:style w:type="paragraph" w:styleId="Podnadpis">
    <w:name w:val="Subtitle"/>
    <w:aliases w:val="Podstyl"/>
    <w:basedOn w:val="Normln"/>
    <w:next w:val="Normln"/>
    <w:link w:val="PodnadpisChar"/>
    <w:uiPriority w:val="99"/>
    <w:qFormat/>
    <w:rsid w:val="00F02933"/>
    <w:pPr>
      <w:spacing w:before="120" w:after="120" w:line="276" w:lineRule="auto"/>
      <w:ind w:left="567"/>
      <w:jc w:val="both"/>
    </w:pPr>
    <w:rPr>
      <w:rFonts w:ascii="Symbol" w:eastAsia="Symbol" w:hAnsi="Symbol"/>
      <w:sz w:val="22"/>
      <w:szCs w:val="22"/>
      <w:lang w:eastAsia="en-US"/>
    </w:rPr>
  </w:style>
  <w:style w:type="character" w:customStyle="1" w:styleId="PodnadpisChar">
    <w:name w:val="Podnadpis Char"/>
    <w:aliases w:val="Podstyl Char"/>
    <w:link w:val="Podnadpis"/>
    <w:uiPriority w:val="99"/>
    <w:rsid w:val="00F02933"/>
    <w:rPr>
      <w:rFonts w:ascii="Symbol" w:eastAsia="Symbol" w:hAnsi="Symbol" w:cs="Courier New"/>
    </w:rPr>
  </w:style>
  <w:style w:type="paragraph" w:styleId="Bezmezer">
    <w:name w:val="No Spacing"/>
    <w:basedOn w:val="Normln"/>
    <w:uiPriority w:val="99"/>
    <w:qFormat/>
    <w:rsid w:val="00F5479D"/>
    <w:pPr>
      <w:spacing w:after="200" w:line="276" w:lineRule="auto"/>
      <w:jc w:val="both"/>
    </w:pPr>
    <w:rPr>
      <w:rFonts w:ascii="Wingdings" w:eastAsia="Symbol" w:hAnsi="Wingdings" w:cs="Wingdings"/>
      <w:sz w:val="24"/>
      <w:szCs w:val="24"/>
      <w:lang w:eastAsia="en-US"/>
    </w:rPr>
  </w:style>
  <w:style w:type="paragraph" w:customStyle="1" w:styleId="Zkladntextslovan">
    <w:name w:val="Základní text číslovaný"/>
    <w:uiPriority w:val="99"/>
    <w:rsid w:val="00F5479D"/>
    <w:pPr>
      <w:numPr>
        <w:numId w:val="10"/>
      </w:numPr>
      <w:tabs>
        <w:tab w:val="clear" w:pos="454"/>
      </w:tabs>
      <w:spacing w:after="120"/>
      <w:ind w:left="720" w:firstLine="0"/>
      <w:jc w:val="both"/>
    </w:pPr>
    <w:rPr>
      <w:rFonts w:ascii="Courier New" w:eastAsia="Courier New" w:hAnsi="Courier New"/>
      <w:sz w:val="24"/>
      <w:szCs w:val="24"/>
    </w:rPr>
  </w:style>
  <w:style w:type="character" w:customStyle="1" w:styleId="OdstavecseseznamemChar">
    <w:name w:val="Odstavec se seznamem Char"/>
    <w:aliases w:val="Nad Char,Odstavec_muj Char,Odstavec cíl se seznamem Char,Odstavec se seznamem5 Char,Odrážky Char,List Paragraph Char,Odstavec 1 Char,cp_Odstavec se seznamem Char,Bullet Number Char,Bullet List Char,FooterText Char,numbered Char"/>
    <w:link w:val="Odstavecseseznamem"/>
    <w:qFormat/>
    <w:locked/>
    <w:rsid w:val="00A536F3"/>
    <w:rPr>
      <w:rFonts w:ascii="Courier New" w:eastAsia="Courier New" w:hAnsi="Courier New" w:cs="Courier New"/>
      <w:sz w:val="20"/>
      <w:szCs w:val="20"/>
      <w:lang w:eastAsia="cs-CZ"/>
    </w:rPr>
  </w:style>
  <w:style w:type="paragraph" w:customStyle="1" w:styleId="Styl111">
    <w:name w:val="Styl 1.1.1."/>
    <w:basedOn w:val="Normln"/>
    <w:qFormat/>
    <w:rsid w:val="00A536F3"/>
    <w:pPr>
      <w:numPr>
        <w:numId w:val="13"/>
      </w:numPr>
      <w:spacing w:before="120" w:after="120" w:line="276" w:lineRule="auto"/>
      <w:ind w:left="709" w:hanging="709"/>
      <w:jc w:val="both"/>
    </w:pPr>
    <w:rPr>
      <w:rFonts w:ascii="MT Extra" w:eastAsia="Symbol" w:hAnsi="MT Extra" w:cs="MT Extra"/>
      <w:lang w:eastAsia="en-US"/>
    </w:rPr>
  </w:style>
  <w:style w:type="character" w:customStyle="1" w:styleId="Nevyeenzmnka1">
    <w:name w:val="Nevyřešená zmínka1"/>
    <w:uiPriority w:val="99"/>
    <w:semiHidden/>
    <w:unhideWhenUsed/>
    <w:rsid w:val="00650D34"/>
    <w:rPr>
      <w:color w:val="605E5C"/>
      <w:shd w:val="clear" w:color="auto" w:fill="E1DFDD"/>
    </w:rPr>
  </w:style>
  <w:style w:type="table" w:styleId="Mkatabulky">
    <w:name w:val="Table Grid"/>
    <w:basedOn w:val="Normlntabulka"/>
    <w:uiPriority w:val="59"/>
    <w:rsid w:val="00744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9"/>
    <w:semiHidden/>
    <w:rsid w:val="000F1DAF"/>
    <w:rPr>
      <w:rFonts w:ascii="Calibri" w:eastAsia="Times New Roman" w:hAnsi="Calibri" w:cs="Times New Roman"/>
      <w:b/>
      <w:bCs/>
      <w:sz w:val="28"/>
      <w:szCs w:val="28"/>
    </w:rPr>
  </w:style>
  <w:style w:type="paragraph" w:customStyle="1" w:styleId="Default">
    <w:name w:val="Default"/>
    <w:rsid w:val="00C73B9B"/>
    <w:pPr>
      <w:autoSpaceDE w:val="0"/>
      <w:autoSpaceDN w:val="0"/>
      <w:adjustRightInd w:val="0"/>
    </w:pPr>
    <w:rPr>
      <w:rFonts w:ascii="Calibri" w:hAnsi="Calibri" w:cs="Calibri"/>
      <w:color w:val="000000"/>
      <w:sz w:val="24"/>
      <w:szCs w:val="24"/>
    </w:rPr>
  </w:style>
  <w:style w:type="paragraph" w:customStyle="1" w:styleId="l2">
    <w:name w:val="l2"/>
    <w:basedOn w:val="Normln"/>
    <w:rsid w:val="00CF4D81"/>
    <w:pPr>
      <w:spacing w:before="100" w:beforeAutospacing="1" w:after="100" w:afterAutospacing="1"/>
    </w:pPr>
    <w:rPr>
      <w:rFonts w:ascii="Times New Roman" w:eastAsia="Times New Roman" w:hAnsi="Times New Roman" w:cs="Times New Roman"/>
      <w:sz w:val="24"/>
      <w:szCs w:val="24"/>
    </w:rPr>
  </w:style>
  <w:style w:type="paragraph" w:styleId="Revize">
    <w:name w:val="Revision"/>
    <w:hidden/>
    <w:uiPriority w:val="99"/>
    <w:semiHidden/>
    <w:rsid w:val="00DC0F97"/>
    <w:rPr>
      <w:rFonts w:ascii="Courier New" w:eastAsia="Courier New" w:hAnsi="Courier New"/>
    </w:rPr>
  </w:style>
  <w:style w:type="character" w:customStyle="1" w:styleId="Nevyeenzmnka2">
    <w:name w:val="Nevyřešená zmínka2"/>
    <w:basedOn w:val="Standardnpsmoodstavce"/>
    <w:uiPriority w:val="99"/>
    <w:semiHidden/>
    <w:unhideWhenUsed/>
    <w:rsid w:val="00D665F4"/>
    <w:rPr>
      <w:color w:val="605E5C"/>
      <w:shd w:val="clear" w:color="auto" w:fill="E1DFDD"/>
    </w:rPr>
  </w:style>
  <w:style w:type="paragraph" w:styleId="Textpoznpodarou">
    <w:name w:val="footnote text"/>
    <w:basedOn w:val="Normln"/>
    <w:link w:val="TextpoznpodarouChar"/>
    <w:uiPriority w:val="99"/>
    <w:semiHidden/>
    <w:unhideWhenUsed/>
    <w:rsid w:val="00CB39E7"/>
  </w:style>
  <w:style w:type="character" w:customStyle="1" w:styleId="TextpoznpodarouChar">
    <w:name w:val="Text pozn. pod čarou Char"/>
    <w:basedOn w:val="Standardnpsmoodstavce"/>
    <w:link w:val="Textpoznpodarou"/>
    <w:uiPriority w:val="99"/>
    <w:semiHidden/>
    <w:rsid w:val="00CB39E7"/>
    <w:rPr>
      <w:rFonts w:ascii="Courier New" w:eastAsia="Courier New" w:hAnsi="Courier New"/>
    </w:rPr>
  </w:style>
  <w:style w:type="character" w:styleId="Znakapoznpodarou">
    <w:name w:val="footnote reference"/>
    <w:basedOn w:val="Standardnpsmoodstavce"/>
    <w:uiPriority w:val="99"/>
    <w:semiHidden/>
    <w:unhideWhenUsed/>
    <w:rsid w:val="00CB39E7"/>
    <w:rPr>
      <w:vertAlign w:val="superscript"/>
    </w:rPr>
  </w:style>
  <w:style w:type="character" w:customStyle="1" w:styleId="Nevyeenzmnka3">
    <w:name w:val="Nevyřešená zmínka3"/>
    <w:basedOn w:val="Standardnpsmoodstavce"/>
    <w:uiPriority w:val="99"/>
    <w:semiHidden/>
    <w:unhideWhenUsed/>
    <w:rsid w:val="006C2954"/>
    <w:rPr>
      <w:color w:val="605E5C"/>
      <w:shd w:val="clear" w:color="auto" w:fill="E1DFDD"/>
    </w:rPr>
  </w:style>
  <w:style w:type="character" w:styleId="Sledovanodkaz">
    <w:name w:val="FollowedHyperlink"/>
    <w:basedOn w:val="Standardnpsmoodstavce"/>
    <w:uiPriority w:val="99"/>
    <w:semiHidden/>
    <w:unhideWhenUsed/>
    <w:rsid w:val="00840892"/>
    <w:rPr>
      <w:color w:val="954F72" w:themeColor="followedHyperlink"/>
      <w:u w:val="single"/>
    </w:rPr>
  </w:style>
  <w:style w:type="character" w:customStyle="1" w:styleId="Nevyeenzmnka4">
    <w:name w:val="Nevyřešená zmínka4"/>
    <w:basedOn w:val="Standardnpsmoodstavce"/>
    <w:uiPriority w:val="99"/>
    <w:semiHidden/>
    <w:unhideWhenUsed/>
    <w:rsid w:val="00340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1429">
      <w:bodyDiv w:val="1"/>
      <w:marLeft w:val="0"/>
      <w:marRight w:val="0"/>
      <w:marTop w:val="0"/>
      <w:marBottom w:val="0"/>
      <w:divBdr>
        <w:top w:val="none" w:sz="0" w:space="0" w:color="auto"/>
        <w:left w:val="none" w:sz="0" w:space="0" w:color="auto"/>
        <w:bottom w:val="none" w:sz="0" w:space="0" w:color="auto"/>
        <w:right w:val="none" w:sz="0" w:space="0" w:color="auto"/>
      </w:divBdr>
    </w:div>
    <w:div w:id="395011333">
      <w:bodyDiv w:val="1"/>
      <w:marLeft w:val="0"/>
      <w:marRight w:val="0"/>
      <w:marTop w:val="0"/>
      <w:marBottom w:val="0"/>
      <w:divBdr>
        <w:top w:val="none" w:sz="0" w:space="0" w:color="auto"/>
        <w:left w:val="none" w:sz="0" w:space="0" w:color="auto"/>
        <w:bottom w:val="none" w:sz="0" w:space="0" w:color="auto"/>
        <w:right w:val="none" w:sz="0" w:space="0" w:color="auto"/>
      </w:divBdr>
    </w:div>
    <w:div w:id="674497664">
      <w:bodyDiv w:val="1"/>
      <w:marLeft w:val="0"/>
      <w:marRight w:val="0"/>
      <w:marTop w:val="0"/>
      <w:marBottom w:val="0"/>
      <w:divBdr>
        <w:top w:val="none" w:sz="0" w:space="0" w:color="auto"/>
        <w:left w:val="none" w:sz="0" w:space="0" w:color="auto"/>
        <w:bottom w:val="none" w:sz="0" w:space="0" w:color="auto"/>
        <w:right w:val="none" w:sz="0" w:space="0" w:color="auto"/>
      </w:divBdr>
    </w:div>
    <w:div w:id="860629815">
      <w:bodyDiv w:val="1"/>
      <w:marLeft w:val="0"/>
      <w:marRight w:val="0"/>
      <w:marTop w:val="0"/>
      <w:marBottom w:val="0"/>
      <w:divBdr>
        <w:top w:val="none" w:sz="0" w:space="0" w:color="auto"/>
        <w:left w:val="none" w:sz="0" w:space="0" w:color="auto"/>
        <w:bottom w:val="none" w:sz="0" w:space="0" w:color="auto"/>
        <w:right w:val="none" w:sz="0" w:space="0" w:color="auto"/>
      </w:divBdr>
    </w:div>
    <w:div w:id="1114522792">
      <w:bodyDiv w:val="1"/>
      <w:marLeft w:val="0"/>
      <w:marRight w:val="0"/>
      <w:marTop w:val="0"/>
      <w:marBottom w:val="0"/>
      <w:divBdr>
        <w:top w:val="none" w:sz="0" w:space="0" w:color="auto"/>
        <w:left w:val="none" w:sz="0" w:space="0" w:color="auto"/>
        <w:bottom w:val="none" w:sz="0" w:space="0" w:color="auto"/>
        <w:right w:val="none" w:sz="0" w:space="0" w:color="auto"/>
      </w:divBdr>
    </w:div>
    <w:div w:id="1205602837">
      <w:bodyDiv w:val="1"/>
      <w:marLeft w:val="0"/>
      <w:marRight w:val="0"/>
      <w:marTop w:val="0"/>
      <w:marBottom w:val="0"/>
      <w:divBdr>
        <w:top w:val="none" w:sz="0" w:space="0" w:color="auto"/>
        <w:left w:val="none" w:sz="0" w:space="0" w:color="auto"/>
        <w:bottom w:val="none" w:sz="0" w:space="0" w:color="auto"/>
        <w:right w:val="none" w:sz="0" w:space="0" w:color="auto"/>
      </w:divBdr>
    </w:div>
    <w:div w:id="1480077681">
      <w:bodyDiv w:val="1"/>
      <w:marLeft w:val="0"/>
      <w:marRight w:val="0"/>
      <w:marTop w:val="0"/>
      <w:marBottom w:val="0"/>
      <w:divBdr>
        <w:top w:val="none" w:sz="0" w:space="0" w:color="auto"/>
        <w:left w:val="none" w:sz="0" w:space="0" w:color="auto"/>
        <w:bottom w:val="none" w:sz="0" w:space="0" w:color="auto"/>
        <w:right w:val="none" w:sz="0" w:space="0" w:color="auto"/>
      </w:divBdr>
    </w:div>
    <w:div w:id="1697658803">
      <w:bodyDiv w:val="1"/>
      <w:marLeft w:val="0"/>
      <w:marRight w:val="0"/>
      <w:marTop w:val="0"/>
      <w:marBottom w:val="0"/>
      <w:divBdr>
        <w:top w:val="none" w:sz="0" w:space="0" w:color="auto"/>
        <w:left w:val="none" w:sz="0" w:space="0" w:color="auto"/>
        <w:bottom w:val="none" w:sz="0" w:space="0" w:color="auto"/>
        <w:right w:val="none" w:sz="0" w:space="0" w:color="auto"/>
      </w:divBdr>
    </w:div>
    <w:div w:id="1718242514">
      <w:bodyDiv w:val="1"/>
      <w:marLeft w:val="0"/>
      <w:marRight w:val="0"/>
      <w:marTop w:val="0"/>
      <w:marBottom w:val="0"/>
      <w:divBdr>
        <w:top w:val="none" w:sz="0" w:space="0" w:color="auto"/>
        <w:left w:val="none" w:sz="0" w:space="0" w:color="auto"/>
        <w:bottom w:val="none" w:sz="0" w:space="0" w:color="auto"/>
        <w:right w:val="none" w:sz="0" w:space="0" w:color="auto"/>
      </w:divBdr>
    </w:div>
    <w:div w:id="1905406459">
      <w:bodyDiv w:val="1"/>
      <w:marLeft w:val="0"/>
      <w:marRight w:val="0"/>
      <w:marTop w:val="0"/>
      <w:marBottom w:val="0"/>
      <w:divBdr>
        <w:top w:val="none" w:sz="0" w:space="0" w:color="auto"/>
        <w:left w:val="none" w:sz="0" w:space="0" w:color="auto"/>
        <w:bottom w:val="none" w:sz="0" w:space="0" w:color="auto"/>
        <w:right w:val="none" w:sz="0" w:space="0" w:color="auto"/>
      </w:divBdr>
    </w:div>
    <w:div w:id="192429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2A9CA-79F8-493A-AFC4-0A07F873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5165</Words>
  <Characters>30479</Characters>
  <Application>Microsoft Office Word</Application>
  <DocSecurity>0</DocSecurity>
  <Lines>253</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cp:lastModifiedBy>Ivana VRBOVÁ</cp:lastModifiedBy>
  <cp:revision>2</cp:revision>
  <cp:lastPrinted>2025-02-06T12:03:00Z</cp:lastPrinted>
  <dcterms:created xsi:type="dcterms:W3CDTF">2025-06-27T13:42:00Z</dcterms:created>
  <dcterms:modified xsi:type="dcterms:W3CDTF">2025-06-27T13:42:00Z</dcterms:modified>
</cp:coreProperties>
</file>