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E02B1" w14:textId="69F5BED1" w:rsidR="00012A5D" w:rsidRPr="00937DCE" w:rsidRDefault="003B678C" w:rsidP="00BB7D2C">
      <w:pPr>
        <w:spacing w:line="329" w:lineRule="exact"/>
        <w:jc w:val="center"/>
        <w:rPr>
          <w:rFonts w:ascii="Times New Roman" w:hAnsi="Times New Roman" w:cs="Times New Roman"/>
          <w:b/>
          <w:bCs/>
          <w:color w:val="000000"/>
          <w:sz w:val="32"/>
          <w:szCs w:val="32"/>
        </w:rPr>
      </w:pPr>
      <w:r w:rsidRPr="00937DCE">
        <w:rPr>
          <w:rFonts w:ascii="Times New Roman" w:hAnsi="Times New Roman" w:cs="Times New Roman"/>
          <w:b/>
          <w:bCs/>
          <w:color w:val="000000"/>
          <w:sz w:val="32"/>
          <w:szCs w:val="32"/>
        </w:rPr>
        <w:t>Koncesní smlouva</w:t>
      </w:r>
    </w:p>
    <w:p w14:paraId="6D88D559"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0BB00689" w14:textId="77777777" w:rsidR="001F059F" w:rsidRPr="00937DCE" w:rsidRDefault="00B7248D" w:rsidP="00BB7D2C">
      <w:pPr>
        <w:spacing w:line="329" w:lineRule="exact"/>
        <w:jc w:val="center"/>
        <w:rPr>
          <w:rFonts w:ascii="Times New Roman" w:hAnsi="Times New Roman" w:cs="Times New Roman"/>
          <w:color w:val="000000"/>
          <w:sz w:val="20"/>
          <w:szCs w:val="20"/>
        </w:rPr>
      </w:pPr>
      <w:r w:rsidRPr="00937DCE">
        <w:rPr>
          <w:rFonts w:ascii="Times New Roman" w:hAnsi="Times New Roman" w:cs="Times New Roman"/>
          <w:color w:val="000000"/>
          <w:sz w:val="20"/>
          <w:szCs w:val="20"/>
        </w:rPr>
        <w:t>u</w:t>
      </w:r>
      <w:r w:rsidR="005C0715" w:rsidRPr="00937DCE">
        <w:rPr>
          <w:rFonts w:ascii="Times New Roman" w:hAnsi="Times New Roman" w:cs="Times New Roman"/>
          <w:color w:val="000000"/>
          <w:sz w:val="20"/>
          <w:szCs w:val="20"/>
        </w:rPr>
        <w:t xml:space="preserve">zavřená podle zákona č. </w:t>
      </w:r>
      <w:r w:rsidRPr="00937DCE">
        <w:rPr>
          <w:rFonts w:ascii="Times New Roman" w:hAnsi="Times New Roman" w:cs="Times New Roman"/>
          <w:color w:val="000000"/>
          <w:sz w:val="20"/>
          <w:szCs w:val="20"/>
        </w:rPr>
        <w:t>134/2016 Sb., o zadávání veřejných zakázek, v</w:t>
      </w:r>
      <w:r w:rsidR="001F059F" w:rsidRPr="00937DCE">
        <w:rPr>
          <w:rFonts w:ascii="Times New Roman" w:hAnsi="Times New Roman" w:cs="Times New Roman"/>
          <w:color w:val="000000"/>
          <w:sz w:val="20"/>
          <w:szCs w:val="20"/>
        </w:rPr>
        <w:t xml:space="preserve"> platném znění </w:t>
      </w:r>
    </w:p>
    <w:p w14:paraId="4C6EDCCB" w14:textId="6DDE99CC" w:rsidR="00012A5D" w:rsidRPr="00937DCE" w:rsidRDefault="001F059F" w:rsidP="00BB7D2C">
      <w:pPr>
        <w:spacing w:line="329" w:lineRule="exact"/>
        <w:jc w:val="center"/>
        <w:rPr>
          <w:rFonts w:ascii="Times New Roman" w:hAnsi="Times New Roman" w:cs="Times New Roman"/>
          <w:color w:val="000000"/>
          <w:sz w:val="20"/>
          <w:szCs w:val="20"/>
        </w:rPr>
      </w:pPr>
      <w:r w:rsidRPr="00937DCE">
        <w:rPr>
          <w:rFonts w:ascii="Times New Roman" w:hAnsi="Times New Roman" w:cs="Times New Roman"/>
          <w:color w:val="000000"/>
          <w:sz w:val="20"/>
          <w:szCs w:val="20"/>
        </w:rPr>
        <w:t>a zákona č. 89/2012 Sb., občanského zákoníku, v platném znění</w:t>
      </w:r>
      <w:r w:rsidR="00A00E13" w:rsidRPr="00937DCE">
        <w:rPr>
          <w:rFonts w:ascii="Times New Roman" w:hAnsi="Times New Roman" w:cs="Times New Roman"/>
          <w:color w:val="000000"/>
          <w:sz w:val="20"/>
          <w:szCs w:val="20"/>
        </w:rPr>
        <w:t xml:space="preserve"> (dále jen „</w:t>
      </w:r>
      <w:r w:rsidR="00A00E13" w:rsidRPr="00937DCE">
        <w:rPr>
          <w:rFonts w:ascii="Times New Roman" w:hAnsi="Times New Roman" w:cs="Times New Roman"/>
          <w:b/>
          <w:bCs/>
          <w:color w:val="000000"/>
          <w:sz w:val="20"/>
          <w:szCs w:val="20"/>
        </w:rPr>
        <w:t>Smlouva</w:t>
      </w:r>
      <w:r w:rsidR="00A00E13" w:rsidRPr="00937DCE">
        <w:rPr>
          <w:rFonts w:ascii="Times New Roman" w:hAnsi="Times New Roman" w:cs="Times New Roman"/>
          <w:color w:val="000000"/>
          <w:sz w:val="20"/>
          <w:szCs w:val="20"/>
        </w:rPr>
        <w:t>“)</w:t>
      </w:r>
    </w:p>
    <w:p w14:paraId="65D23630"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5BE59831"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18680147" w14:textId="4A1B6B7B" w:rsidR="00C44D85" w:rsidRPr="00937DCE" w:rsidRDefault="00C44D85" w:rsidP="00C44D85">
      <w:pPr>
        <w:spacing w:line="329" w:lineRule="exact"/>
        <w:jc w:val="center"/>
        <w:rPr>
          <w:rFonts w:ascii="Times New Roman" w:hAnsi="Times New Roman" w:cs="Times New Roman"/>
          <w:b/>
          <w:bCs/>
          <w:color w:val="000000"/>
          <w:sz w:val="20"/>
          <w:szCs w:val="20"/>
        </w:rPr>
      </w:pPr>
      <w:r w:rsidRPr="00937DCE">
        <w:rPr>
          <w:rFonts w:ascii="Times New Roman" w:hAnsi="Times New Roman" w:cs="Times New Roman"/>
          <w:b/>
          <w:bCs/>
          <w:color w:val="000000"/>
          <w:sz w:val="20"/>
          <w:szCs w:val="20"/>
        </w:rPr>
        <w:t>SMLUVNÍ STRANY</w:t>
      </w:r>
    </w:p>
    <w:p w14:paraId="5E775D0C" w14:textId="77777777" w:rsidR="00C44D85" w:rsidRPr="00937DCE" w:rsidRDefault="00C44D85" w:rsidP="00C44D85">
      <w:pPr>
        <w:spacing w:line="329" w:lineRule="exact"/>
        <w:jc w:val="center"/>
        <w:rPr>
          <w:rFonts w:ascii="Times New Roman" w:hAnsi="Times New Roman" w:cs="Times New Roman"/>
          <w:b/>
          <w:bCs/>
          <w:color w:val="000000"/>
          <w:sz w:val="20"/>
          <w:szCs w:val="20"/>
        </w:rPr>
      </w:pPr>
    </w:p>
    <w:p w14:paraId="4B20E10D" w14:textId="6AD96C71" w:rsidR="00C44D85" w:rsidRPr="00937DCE" w:rsidRDefault="00C44D85" w:rsidP="00C44D85">
      <w:pPr>
        <w:spacing w:line="329" w:lineRule="exact"/>
        <w:jc w:val="both"/>
        <w:rPr>
          <w:rFonts w:ascii="Times New Roman" w:hAnsi="Times New Roman" w:cs="Times New Roman"/>
          <w:b/>
          <w:bCs/>
          <w:color w:val="000000"/>
          <w:sz w:val="20"/>
          <w:szCs w:val="20"/>
        </w:rPr>
      </w:pPr>
      <w:r w:rsidRPr="00937DCE">
        <w:rPr>
          <w:rFonts w:ascii="Times New Roman" w:hAnsi="Times New Roman" w:cs="Times New Roman"/>
          <w:color w:val="000000"/>
          <w:sz w:val="20"/>
          <w:szCs w:val="20"/>
        </w:rPr>
        <w:t>Zadavatel</w:t>
      </w:r>
      <w:r w:rsidR="00D12183" w:rsidRPr="00937DCE">
        <w:rPr>
          <w:rFonts w:ascii="Times New Roman" w:hAnsi="Times New Roman" w:cs="Times New Roman"/>
          <w:color w:val="000000"/>
          <w:sz w:val="20"/>
          <w:szCs w:val="20"/>
        </w:rPr>
        <w:t>:</w:t>
      </w:r>
      <w:r w:rsidR="00D12183" w:rsidRPr="00937DCE">
        <w:rPr>
          <w:rFonts w:ascii="Times New Roman" w:hAnsi="Times New Roman" w:cs="Times New Roman"/>
          <w:color w:val="000000"/>
          <w:sz w:val="20"/>
          <w:szCs w:val="20"/>
        </w:rPr>
        <w:tab/>
      </w:r>
      <w:r w:rsidR="00D12183" w:rsidRPr="00937DCE">
        <w:rPr>
          <w:rFonts w:ascii="Times New Roman" w:hAnsi="Times New Roman" w:cs="Times New Roman"/>
          <w:b/>
          <w:bCs/>
          <w:color w:val="000000"/>
          <w:sz w:val="20"/>
          <w:szCs w:val="20"/>
        </w:rPr>
        <w:t>Obec Tuklaty</w:t>
      </w:r>
    </w:p>
    <w:p w14:paraId="6027D94B" w14:textId="0ABE8752" w:rsidR="00D12183" w:rsidRPr="00937DCE" w:rsidRDefault="00D12183"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IČO:</w:t>
      </w:r>
      <w:r w:rsidRPr="00937DCE">
        <w:rPr>
          <w:rFonts w:ascii="Times New Roman" w:hAnsi="Times New Roman" w:cs="Times New Roman"/>
          <w:color w:val="000000"/>
          <w:sz w:val="20"/>
          <w:szCs w:val="20"/>
        </w:rPr>
        <w:tab/>
      </w:r>
      <w:r w:rsidRPr="00937DCE">
        <w:rPr>
          <w:rFonts w:ascii="Times New Roman" w:hAnsi="Times New Roman" w:cs="Times New Roman"/>
          <w:color w:val="000000"/>
          <w:sz w:val="20"/>
          <w:szCs w:val="20"/>
        </w:rPr>
        <w:tab/>
      </w:r>
      <w:r w:rsidR="00755553" w:rsidRPr="00937DCE">
        <w:rPr>
          <w:rFonts w:ascii="Times New Roman" w:hAnsi="Times New Roman" w:cs="Times New Roman"/>
          <w:color w:val="000000"/>
          <w:sz w:val="20"/>
          <w:szCs w:val="20"/>
        </w:rPr>
        <w:t>002 35</w:t>
      </w:r>
      <w:r w:rsidR="00FF1713" w:rsidRPr="00937DCE">
        <w:rPr>
          <w:rFonts w:ascii="Times New Roman" w:hAnsi="Times New Roman" w:cs="Times New Roman"/>
          <w:color w:val="000000"/>
          <w:sz w:val="20"/>
          <w:szCs w:val="20"/>
        </w:rPr>
        <w:t> </w:t>
      </w:r>
      <w:r w:rsidR="00755553" w:rsidRPr="00937DCE">
        <w:rPr>
          <w:rFonts w:ascii="Times New Roman" w:hAnsi="Times New Roman" w:cs="Times New Roman"/>
          <w:color w:val="000000"/>
          <w:sz w:val="20"/>
          <w:szCs w:val="20"/>
        </w:rPr>
        <w:t>822</w:t>
      </w:r>
    </w:p>
    <w:p w14:paraId="1B385B0F" w14:textId="3F6947D9" w:rsidR="00FF1713" w:rsidRPr="00937DCE" w:rsidRDefault="00FF1713"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se sídlem:</w:t>
      </w:r>
      <w:r w:rsidRPr="00937DCE">
        <w:rPr>
          <w:rFonts w:ascii="Times New Roman" w:hAnsi="Times New Roman" w:cs="Times New Roman"/>
          <w:color w:val="000000"/>
          <w:sz w:val="20"/>
          <w:szCs w:val="20"/>
        </w:rPr>
        <w:tab/>
      </w:r>
      <w:r w:rsidR="004C0406" w:rsidRPr="00937DCE">
        <w:rPr>
          <w:rFonts w:ascii="Times New Roman" w:hAnsi="Times New Roman" w:cs="Times New Roman"/>
          <w:color w:val="000000"/>
          <w:sz w:val="20"/>
          <w:szCs w:val="20"/>
        </w:rPr>
        <w:t>Na Valech 19, 250 82 Tuklaty</w:t>
      </w:r>
      <w:r w:rsidRPr="00937DCE">
        <w:rPr>
          <w:rFonts w:ascii="Times New Roman" w:hAnsi="Times New Roman" w:cs="Times New Roman"/>
          <w:color w:val="000000"/>
          <w:sz w:val="20"/>
          <w:szCs w:val="20"/>
        </w:rPr>
        <w:t xml:space="preserve"> </w:t>
      </w:r>
    </w:p>
    <w:p w14:paraId="37B901D8" w14:textId="33981094"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zastoupený:</w:t>
      </w:r>
      <w:r w:rsidRPr="00937DCE">
        <w:rPr>
          <w:rFonts w:ascii="Times New Roman" w:hAnsi="Times New Roman" w:cs="Times New Roman"/>
          <w:color w:val="000000"/>
          <w:sz w:val="20"/>
          <w:szCs w:val="20"/>
        </w:rPr>
        <w:tab/>
      </w:r>
      <w:r w:rsidR="004C0406" w:rsidRPr="00937DCE">
        <w:rPr>
          <w:rFonts w:ascii="Times New Roman" w:hAnsi="Times New Roman" w:cs="Times New Roman"/>
          <w:color w:val="000000"/>
          <w:sz w:val="20"/>
          <w:szCs w:val="20"/>
        </w:rPr>
        <w:t xml:space="preserve">Monikou </w:t>
      </w:r>
      <w:proofErr w:type="spellStart"/>
      <w:r w:rsidR="004C0406" w:rsidRPr="00937DCE">
        <w:rPr>
          <w:rFonts w:ascii="Times New Roman" w:hAnsi="Times New Roman" w:cs="Times New Roman"/>
          <w:color w:val="000000"/>
          <w:sz w:val="20"/>
          <w:szCs w:val="20"/>
        </w:rPr>
        <w:t>Petriskovou</w:t>
      </w:r>
      <w:proofErr w:type="spellEnd"/>
      <w:r w:rsidR="00ED5850" w:rsidRPr="00937DCE">
        <w:rPr>
          <w:rFonts w:ascii="Times New Roman" w:hAnsi="Times New Roman" w:cs="Times New Roman"/>
          <w:color w:val="000000"/>
          <w:sz w:val="20"/>
          <w:szCs w:val="20"/>
        </w:rPr>
        <w:t>, starostkou</w:t>
      </w:r>
    </w:p>
    <w:p w14:paraId="27A5FED7" w14:textId="77777777" w:rsidR="00C10C29" w:rsidRPr="00937DCE" w:rsidRDefault="00C10C29" w:rsidP="00C44D85">
      <w:pPr>
        <w:spacing w:line="329" w:lineRule="exact"/>
        <w:jc w:val="both"/>
        <w:rPr>
          <w:rFonts w:ascii="Times New Roman" w:hAnsi="Times New Roman" w:cs="Times New Roman"/>
          <w:color w:val="000000"/>
          <w:sz w:val="20"/>
          <w:szCs w:val="20"/>
        </w:rPr>
      </w:pPr>
    </w:p>
    <w:p w14:paraId="5A49F816" w14:textId="24D45344"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(dále jen jako „</w:t>
      </w:r>
      <w:r w:rsidRPr="00937DCE">
        <w:rPr>
          <w:rFonts w:ascii="Times New Roman" w:hAnsi="Times New Roman" w:cs="Times New Roman"/>
          <w:b/>
          <w:bCs/>
          <w:color w:val="000000"/>
          <w:sz w:val="20"/>
          <w:szCs w:val="20"/>
        </w:rPr>
        <w:t>Zadavatel</w:t>
      </w:r>
      <w:r w:rsidRPr="00937DCE">
        <w:rPr>
          <w:rFonts w:ascii="Times New Roman" w:hAnsi="Times New Roman" w:cs="Times New Roman"/>
          <w:color w:val="000000"/>
          <w:sz w:val="20"/>
          <w:szCs w:val="20"/>
        </w:rPr>
        <w:t xml:space="preserve">“) na jedné straně </w:t>
      </w:r>
    </w:p>
    <w:p w14:paraId="60887CE6" w14:textId="77777777" w:rsidR="00C10C29" w:rsidRPr="00937DCE" w:rsidRDefault="00C10C29" w:rsidP="00C44D85">
      <w:pPr>
        <w:spacing w:line="329" w:lineRule="exact"/>
        <w:jc w:val="both"/>
        <w:rPr>
          <w:rFonts w:ascii="Times New Roman" w:hAnsi="Times New Roman" w:cs="Times New Roman"/>
          <w:color w:val="000000"/>
          <w:sz w:val="20"/>
          <w:szCs w:val="20"/>
        </w:rPr>
      </w:pPr>
    </w:p>
    <w:p w14:paraId="16608256" w14:textId="68C3E139"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a</w:t>
      </w:r>
    </w:p>
    <w:p w14:paraId="6BD66F2A" w14:textId="77777777" w:rsidR="00C10C29" w:rsidRPr="00937DCE" w:rsidRDefault="00C10C29" w:rsidP="00C44D85">
      <w:pPr>
        <w:spacing w:line="329" w:lineRule="exact"/>
        <w:jc w:val="both"/>
        <w:rPr>
          <w:rFonts w:ascii="Times New Roman" w:hAnsi="Times New Roman" w:cs="Times New Roman"/>
          <w:color w:val="000000"/>
          <w:sz w:val="20"/>
          <w:szCs w:val="20"/>
        </w:rPr>
      </w:pPr>
    </w:p>
    <w:p w14:paraId="59C814D8" w14:textId="2DCDE99E" w:rsidR="00C10C29" w:rsidRPr="00937DCE" w:rsidRDefault="00C10C29"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Koncesionář:</w:t>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1302AA1C" w14:textId="2AC132F3"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IČO:</w:t>
      </w:r>
      <w:r w:rsidRPr="00937DCE">
        <w:rPr>
          <w:rFonts w:ascii="Times New Roman" w:hAnsi="Times New Roman" w:cs="Times New Roman"/>
          <w:color w:val="000000"/>
          <w:sz w:val="20"/>
          <w:szCs w:val="20"/>
        </w:rPr>
        <w:tab/>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05A91A15" w14:textId="4B89FF03"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Se sídlem:</w:t>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06A3422D" w14:textId="5B959BDD"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Zastoupený:</w:t>
      </w:r>
      <w:r w:rsidRPr="00937DCE">
        <w:rPr>
          <w:rFonts w:ascii="Times New Roman" w:hAnsi="Times New Roman" w:cs="Times New Roman"/>
          <w:color w:val="000000"/>
          <w:sz w:val="20"/>
          <w:szCs w:val="20"/>
        </w:rPr>
        <w:tab/>
      </w:r>
      <w:r w:rsidR="008B2484" w:rsidRPr="008B2484">
        <w:rPr>
          <w:rFonts w:ascii="Times New Roman" w:hAnsi="Times New Roman" w:cs="Times New Roman"/>
          <w:b/>
          <w:bCs/>
          <w:sz w:val="20"/>
          <w:szCs w:val="20"/>
          <w:highlight w:val="yellow"/>
        </w:rPr>
        <w:t>[DOPLNÍ DODAVATEL]</w:t>
      </w:r>
    </w:p>
    <w:p w14:paraId="489EEC2D" w14:textId="77777777" w:rsidR="00ED5850" w:rsidRPr="00937DCE" w:rsidRDefault="00ED5850" w:rsidP="00C44D85">
      <w:pPr>
        <w:spacing w:line="329" w:lineRule="exact"/>
        <w:jc w:val="both"/>
        <w:rPr>
          <w:rFonts w:ascii="Times New Roman" w:hAnsi="Times New Roman" w:cs="Times New Roman"/>
          <w:color w:val="000000"/>
          <w:sz w:val="20"/>
          <w:szCs w:val="20"/>
        </w:rPr>
      </w:pPr>
    </w:p>
    <w:p w14:paraId="46190EDE" w14:textId="2E88DAB1" w:rsidR="00ED5850" w:rsidRPr="00937DCE" w:rsidRDefault="00ED5850" w:rsidP="00C44D85">
      <w:pPr>
        <w:spacing w:line="32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(dále jen jako „</w:t>
      </w:r>
      <w:r w:rsidRPr="00937DCE">
        <w:rPr>
          <w:rFonts w:ascii="Times New Roman" w:hAnsi="Times New Roman" w:cs="Times New Roman"/>
          <w:b/>
          <w:bCs/>
          <w:color w:val="000000"/>
          <w:sz w:val="20"/>
          <w:szCs w:val="20"/>
        </w:rPr>
        <w:t>Koncesionář</w:t>
      </w:r>
      <w:r w:rsidRPr="00937DCE">
        <w:rPr>
          <w:rFonts w:ascii="Times New Roman" w:hAnsi="Times New Roman" w:cs="Times New Roman"/>
          <w:color w:val="000000"/>
          <w:sz w:val="20"/>
          <w:szCs w:val="20"/>
        </w:rPr>
        <w:t xml:space="preserve">“) na straně </w:t>
      </w:r>
      <w:r w:rsidR="00574161" w:rsidRPr="00937DCE">
        <w:rPr>
          <w:rFonts w:ascii="Times New Roman" w:hAnsi="Times New Roman" w:cs="Times New Roman"/>
          <w:color w:val="000000"/>
          <w:sz w:val="20"/>
          <w:szCs w:val="20"/>
        </w:rPr>
        <w:t>druhé</w:t>
      </w:r>
    </w:p>
    <w:p w14:paraId="04B2928B" w14:textId="77777777" w:rsidR="00574161" w:rsidRPr="00937DCE" w:rsidRDefault="00574161" w:rsidP="00C44D85">
      <w:pPr>
        <w:spacing w:line="329" w:lineRule="exact"/>
        <w:jc w:val="both"/>
        <w:rPr>
          <w:rFonts w:ascii="Times New Roman" w:hAnsi="Times New Roman" w:cs="Times New Roman"/>
          <w:color w:val="000000"/>
          <w:sz w:val="20"/>
          <w:szCs w:val="20"/>
        </w:rPr>
      </w:pPr>
    </w:p>
    <w:p w14:paraId="6665983C" w14:textId="1A1C53D3" w:rsidR="00574161" w:rsidRPr="00937DCE" w:rsidRDefault="00574161" w:rsidP="00C44D85">
      <w:pPr>
        <w:spacing w:line="329" w:lineRule="exact"/>
        <w:jc w:val="both"/>
        <w:rPr>
          <w:rFonts w:ascii="Times New Roman" w:hAnsi="Times New Roman" w:cs="Times New Roman"/>
          <w:color w:val="010302"/>
          <w:sz w:val="18"/>
          <w:szCs w:val="18"/>
        </w:rPr>
      </w:pPr>
      <w:r w:rsidRPr="00937DCE">
        <w:rPr>
          <w:rFonts w:ascii="Times New Roman" w:hAnsi="Times New Roman" w:cs="Times New Roman"/>
          <w:color w:val="010302"/>
          <w:sz w:val="18"/>
          <w:szCs w:val="18"/>
        </w:rPr>
        <w:t xml:space="preserve">(Zadavatel a Koncesionář společně </w:t>
      </w:r>
      <w:r w:rsidR="00ED5D1B" w:rsidRPr="00937DCE">
        <w:rPr>
          <w:rFonts w:ascii="Times New Roman" w:hAnsi="Times New Roman" w:cs="Times New Roman"/>
          <w:color w:val="010302"/>
          <w:sz w:val="18"/>
          <w:szCs w:val="18"/>
        </w:rPr>
        <w:t>„</w:t>
      </w:r>
      <w:r w:rsidRPr="00937DCE">
        <w:rPr>
          <w:rFonts w:ascii="Times New Roman" w:hAnsi="Times New Roman" w:cs="Times New Roman"/>
          <w:b/>
          <w:bCs/>
          <w:color w:val="010302"/>
          <w:sz w:val="18"/>
          <w:szCs w:val="18"/>
        </w:rPr>
        <w:t>Smluvní strany</w:t>
      </w:r>
      <w:r w:rsidR="00ED5D1B" w:rsidRPr="00937DCE">
        <w:rPr>
          <w:rFonts w:ascii="Times New Roman" w:hAnsi="Times New Roman" w:cs="Times New Roman"/>
          <w:color w:val="010302"/>
          <w:sz w:val="18"/>
          <w:szCs w:val="18"/>
        </w:rPr>
        <w:t>“</w:t>
      </w:r>
      <w:r w:rsidRPr="00937DCE">
        <w:rPr>
          <w:rFonts w:ascii="Times New Roman" w:hAnsi="Times New Roman" w:cs="Times New Roman"/>
          <w:color w:val="010302"/>
          <w:sz w:val="18"/>
          <w:szCs w:val="18"/>
        </w:rPr>
        <w:t xml:space="preserve"> a každý jednotlivě jako </w:t>
      </w:r>
      <w:r w:rsidR="00ED5D1B" w:rsidRPr="00937DCE">
        <w:rPr>
          <w:rFonts w:ascii="Times New Roman" w:hAnsi="Times New Roman" w:cs="Times New Roman"/>
          <w:color w:val="010302"/>
          <w:sz w:val="18"/>
          <w:szCs w:val="18"/>
        </w:rPr>
        <w:t>„</w:t>
      </w:r>
      <w:r w:rsidRPr="00937DCE">
        <w:rPr>
          <w:rFonts w:ascii="Times New Roman" w:hAnsi="Times New Roman" w:cs="Times New Roman"/>
          <w:b/>
          <w:bCs/>
          <w:color w:val="010302"/>
          <w:sz w:val="18"/>
          <w:szCs w:val="18"/>
        </w:rPr>
        <w:t>Smluvní strana</w:t>
      </w:r>
      <w:r w:rsidR="00ED5D1B" w:rsidRPr="00937DCE">
        <w:rPr>
          <w:rFonts w:ascii="Times New Roman" w:hAnsi="Times New Roman" w:cs="Times New Roman"/>
          <w:color w:val="010302"/>
          <w:sz w:val="18"/>
          <w:szCs w:val="18"/>
        </w:rPr>
        <w:t>“</w:t>
      </w:r>
      <w:r w:rsidRPr="00937DCE">
        <w:rPr>
          <w:rFonts w:ascii="Times New Roman" w:hAnsi="Times New Roman" w:cs="Times New Roman"/>
          <w:color w:val="010302"/>
          <w:sz w:val="18"/>
          <w:szCs w:val="18"/>
        </w:rPr>
        <w:t>)</w:t>
      </w:r>
      <w:r w:rsidR="00A00E13" w:rsidRPr="00937DCE">
        <w:rPr>
          <w:rFonts w:ascii="Times New Roman" w:hAnsi="Times New Roman" w:cs="Times New Roman"/>
          <w:color w:val="010302"/>
          <w:sz w:val="18"/>
          <w:szCs w:val="18"/>
        </w:rPr>
        <w:t>.</w:t>
      </w:r>
    </w:p>
    <w:p w14:paraId="01791CF5" w14:textId="77777777" w:rsidR="001F059F" w:rsidRPr="00937DCE" w:rsidRDefault="001F059F" w:rsidP="00BB7D2C">
      <w:pPr>
        <w:spacing w:line="329" w:lineRule="exact"/>
        <w:jc w:val="center"/>
        <w:rPr>
          <w:rFonts w:ascii="Times New Roman" w:hAnsi="Times New Roman" w:cs="Times New Roman"/>
          <w:b/>
          <w:bCs/>
          <w:color w:val="000000"/>
          <w:sz w:val="24"/>
          <w:szCs w:val="24"/>
        </w:rPr>
      </w:pPr>
    </w:p>
    <w:p w14:paraId="15B711F2" w14:textId="77777777" w:rsidR="00012A5D" w:rsidRPr="00937DCE" w:rsidRDefault="00012A5D" w:rsidP="00BB7D2C">
      <w:pPr>
        <w:spacing w:line="329" w:lineRule="exact"/>
        <w:jc w:val="center"/>
        <w:rPr>
          <w:rFonts w:ascii="Times New Roman" w:hAnsi="Times New Roman" w:cs="Times New Roman"/>
          <w:b/>
          <w:bCs/>
          <w:color w:val="000000"/>
          <w:sz w:val="24"/>
          <w:szCs w:val="24"/>
        </w:rPr>
      </w:pPr>
    </w:p>
    <w:p w14:paraId="14DA0E54" w14:textId="4CE2DCAC" w:rsidR="00234AB1" w:rsidRPr="00937DCE" w:rsidRDefault="00234AB1" w:rsidP="00BB7D2C">
      <w:pPr>
        <w:spacing w:line="329" w:lineRule="exact"/>
        <w:jc w:val="center"/>
        <w:rPr>
          <w:rFonts w:ascii="Times New Roman" w:hAnsi="Times New Roman" w:cs="Times New Roman"/>
          <w:color w:val="010302"/>
          <w:sz w:val="18"/>
          <w:szCs w:val="18"/>
        </w:rPr>
      </w:pPr>
      <w:r w:rsidRPr="00937DCE">
        <w:rPr>
          <w:rFonts w:ascii="Times New Roman" w:hAnsi="Times New Roman" w:cs="Times New Roman"/>
          <w:b/>
          <w:bCs/>
          <w:color w:val="000000"/>
          <w:sz w:val="20"/>
          <w:szCs w:val="20"/>
        </w:rPr>
        <w:t>PREAMBULE</w:t>
      </w:r>
    </w:p>
    <w:p w14:paraId="0C6479EC" w14:textId="77777777" w:rsidR="00234AB1" w:rsidRPr="00937DCE" w:rsidRDefault="00234AB1" w:rsidP="00BB7D2C">
      <w:pPr>
        <w:spacing w:before="211" w:line="273"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VZHLEDEM K TOMU, ŽE:  </w:t>
      </w:r>
    </w:p>
    <w:p w14:paraId="05A5F834"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4B2F8F79" w14:textId="3672B4CB" w:rsidR="00234AB1" w:rsidRPr="00937DCE" w:rsidRDefault="00234AB1" w:rsidP="00B6230E">
      <w:pPr>
        <w:pStyle w:val="Odstavecseseznamem"/>
        <w:numPr>
          <w:ilvl w:val="0"/>
          <w:numId w:val="12"/>
        </w:numPr>
        <w:spacing w:line="243" w:lineRule="exact"/>
        <w:jc w:val="both"/>
        <w:rPr>
          <w:rFonts w:ascii="Times New Roman" w:hAnsi="Times New Roman" w:cs="Times New Roman"/>
          <w:color w:val="010302"/>
        </w:rPr>
      </w:pPr>
      <w:r w:rsidRPr="00937DCE">
        <w:rPr>
          <w:rFonts w:ascii="Times New Roman" w:hAnsi="Times New Roman" w:cs="Times New Roman"/>
          <w:color w:val="000000"/>
          <w:sz w:val="20"/>
          <w:szCs w:val="20"/>
        </w:rPr>
        <w:t>si</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Zadavatel</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přeje</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zajistit</w:t>
      </w:r>
      <w:r w:rsidRPr="00937DCE">
        <w:rPr>
          <w:rFonts w:ascii="Times New Roman" w:hAnsi="Times New Roman" w:cs="Times New Roman"/>
          <w:color w:val="000000"/>
          <w:spacing w:val="59"/>
          <w:sz w:val="20"/>
          <w:szCs w:val="20"/>
        </w:rPr>
        <w:t xml:space="preserve"> </w:t>
      </w:r>
      <w:r w:rsidRPr="00937DCE">
        <w:rPr>
          <w:rFonts w:ascii="Times New Roman" w:hAnsi="Times New Roman" w:cs="Times New Roman"/>
          <w:color w:val="000000"/>
          <w:sz w:val="20"/>
          <w:szCs w:val="20"/>
        </w:rPr>
        <w:t>prostřednictvím</w:t>
      </w:r>
      <w:r w:rsidRPr="00937DCE">
        <w:rPr>
          <w:rFonts w:ascii="Times New Roman" w:hAnsi="Times New Roman" w:cs="Times New Roman"/>
          <w:color w:val="000000"/>
          <w:spacing w:val="57"/>
          <w:sz w:val="20"/>
          <w:szCs w:val="20"/>
        </w:rPr>
        <w:t xml:space="preserve"> </w:t>
      </w:r>
      <w:r w:rsidRPr="00937DCE">
        <w:rPr>
          <w:rFonts w:ascii="Times New Roman" w:hAnsi="Times New Roman" w:cs="Times New Roman"/>
          <w:color w:val="000000"/>
          <w:sz w:val="20"/>
          <w:szCs w:val="20"/>
        </w:rPr>
        <w:t>třetí,</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odborně</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způsobilé</w:t>
      </w:r>
      <w:r w:rsidRPr="00937DCE">
        <w:rPr>
          <w:rFonts w:ascii="Times New Roman" w:hAnsi="Times New Roman" w:cs="Times New Roman"/>
          <w:color w:val="000000"/>
          <w:spacing w:val="56"/>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57"/>
          <w:sz w:val="20"/>
          <w:szCs w:val="20"/>
        </w:rPr>
        <w:t xml:space="preserve"> </w:t>
      </w:r>
      <w:r w:rsidRPr="00937DCE">
        <w:rPr>
          <w:rFonts w:ascii="Times New Roman" w:hAnsi="Times New Roman" w:cs="Times New Roman"/>
          <w:color w:val="000000"/>
          <w:spacing w:val="-2"/>
          <w:sz w:val="20"/>
          <w:szCs w:val="20"/>
        </w:rPr>
        <w:t>ekonomicky</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zajištěné,</w:t>
      </w:r>
      <w:r w:rsidRPr="00937DCE">
        <w:rPr>
          <w:rFonts w:ascii="Times New Roman" w:hAnsi="Times New Roman" w:cs="Times New Roman"/>
          <w:color w:val="000000"/>
          <w:spacing w:val="53"/>
          <w:sz w:val="20"/>
          <w:szCs w:val="20"/>
        </w:rPr>
        <w:t xml:space="preserve"> </w:t>
      </w:r>
      <w:r w:rsidRPr="00937DCE">
        <w:rPr>
          <w:rFonts w:ascii="Times New Roman" w:hAnsi="Times New Roman" w:cs="Times New Roman"/>
          <w:color w:val="000000"/>
          <w:sz w:val="20"/>
          <w:szCs w:val="20"/>
        </w:rPr>
        <w:t>osoby</w:t>
      </w:r>
      <w:r w:rsidRPr="00937DCE">
        <w:rPr>
          <w:rFonts w:ascii="Times New Roman" w:hAnsi="Times New Roman" w:cs="Times New Roman"/>
          <w:color w:val="000000"/>
          <w:spacing w:val="51"/>
          <w:sz w:val="20"/>
          <w:szCs w:val="20"/>
        </w:rPr>
        <w:t xml:space="preserve"> </w:t>
      </w:r>
      <w:r w:rsidRPr="00937DCE">
        <w:rPr>
          <w:rFonts w:ascii="Times New Roman" w:hAnsi="Times New Roman" w:cs="Times New Roman"/>
          <w:color w:val="000000"/>
          <w:sz w:val="20"/>
          <w:szCs w:val="20"/>
        </w:rPr>
        <w:t>plnění</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financování:</w:t>
      </w:r>
      <w:r w:rsidRPr="00937DCE">
        <w:rPr>
          <w:rFonts w:ascii="Times New Roman" w:hAnsi="Times New Roman" w:cs="Times New Roman"/>
          <w:color w:val="000000"/>
          <w:spacing w:val="54"/>
          <w:sz w:val="20"/>
          <w:szCs w:val="20"/>
        </w:rPr>
        <w:t xml:space="preserve"> </w:t>
      </w:r>
      <w:r w:rsidRPr="00937DCE">
        <w:rPr>
          <w:rFonts w:ascii="Times New Roman" w:hAnsi="Times New Roman" w:cs="Times New Roman"/>
          <w:color w:val="000000"/>
          <w:sz w:val="20"/>
          <w:szCs w:val="20"/>
        </w:rPr>
        <w:t>Projektování,</w:t>
      </w:r>
      <w:r w:rsidRPr="00937DCE">
        <w:rPr>
          <w:rFonts w:ascii="Times New Roman" w:hAnsi="Times New Roman" w:cs="Times New Roman"/>
          <w:color w:val="000000"/>
          <w:spacing w:val="53"/>
          <w:sz w:val="20"/>
          <w:szCs w:val="20"/>
        </w:rPr>
        <w:t xml:space="preserve"> </w:t>
      </w:r>
      <w:r w:rsidRPr="00937DCE">
        <w:rPr>
          <w:rFonts w:ascii="Times New Roman" w:hAnsi="Times New Roman" w:cs="Times New Roman"/>
          <w:color w:val="000000"/>
          <w:sz w:val="20"/>
          <w:szCs w:val="20"/>
        </w:rPr>
        <w:t>Inženýringu</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52"/>
          <w:sz w:val="20"/>
          <w:szCs w:val="20"/>
        </w:rPr>
        <w:t xml:space="preserve"> </w:t>
      </w:r>
      <w:r w:rsidRPr="00937DCE">
        <w:rPr>
          <w:rFonts w:ascii="Times New Roman" w:hAnsi="Times New Roman" w:cs="Times New Roman"/>
          <w:color w:val="000000"/>
          <w:sz w:val="20"/>
          <w:szCs w:val="20"/>
        </w:rPr>
        <w:t>Výstavby</w:t>
      </w:r>
      <w:r w:rsidR="00B34E88" w:rsidRPr="00937DCE">
        <w:rPr>
          <w:rFonts w:ascii="Times New Roman" w:hAnsi="Times New Roman" w:cs="Times New Roman"/>
          <w:color w:val="000000"/>
          <w:sz w:val="20"/>
          <w:szCs w:val="20"/>
        </w:rPr>
        <w:t xml:space="preserve"> Zařízení</w:t>
      </w:r>
      <w:r w:rsidR="00B34E88" w:rsidRPr="00937DCE">
        <w:rPr>
          <w:rFonts w:ascii="Times New Roman" w:hAnsi="Times New Roman" w:cs="Times New Roman"/>
          <w:color w:val="000000"/>
          <w:spacing w:val="51"/>
          <w:sz w:val="20"/>
          <w:szCs w:val="20"/>
        </w:rPr>
        <w:t xml:space="preserve"> </w:t>
      </w:r>
      <w:r w:rsidRPr="00937DCE">
        <w:rPr>
          <w:rFonts w:ascii="Times New Roman" w:hAnsi="Times New Roman" w:cs="Times New Roman"/>
          <w:color w:val="000000"/>
          <w:spacing w:val="-1"/>
          <w:sz w:val="20"/>
          <w:szCs w:val="20"/>
        </w:rPr>
        <w:t>a poskytování Služeb, a proto vyhlásil koncesní řízení</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označené</w:t>
      </w:r>
      <w:r w:rsidRPr="00937DCE">
        <w:rPr>
          <w:rFonts w:ascii="Times New Roman" w:hAnsi="Times New Roman" w:cs="Times New Roman"/>
          <w:color w:val="000000"/>
          <w:spacing w:val="4"/>
          <w:sz w:val="20"/>
          <w:szCs w:val="20"/>
        </w:rPr>
        <w:t xml:space="preserve"> </w:t>
      </w:r>
      <w:r w:rsidRPr="00937DCE">
        <w:rPr>
          <w:rFonts w:ascii="Times New Roman" w:hAnsi="Times New Roman" w:cs="Times New Roman"/>
          <w:color w:val="000000"/>
          <w:sz w:val="20"/>
          <w:szCs w:val="20"/>
        </w:rPr>
        <w:t>jako</w:t>
      </w:r>
      <w:r w:rsidRPr="00937DCE">
        <w:rPr>
          <w:rFonts w:ascii="Times New Roman" w:hAnsi="Times New Roman" w:cs="Times New Roman"/>
          <w:color w:val="000000"/>
          <w:spacing w:val="4"/>
          <w:sz w:val="20"/>
          <w:szCs w:val="20"/>
        </w:rPr>
        <w:t xml:space="preserve"> </w:t>
      </w:r>
      <w:r w:rsidRPr="00937DCE">
        <w:rPr>
          <w:rFonts w:ascii="Times New Roman" w:hAnsi="Times New Roman" w:cs="Times New Roman"/>
          <w:color w:val="000000"/>
          <w:sz w:val="20"/>
          <w:szCs w:val="20"/>
        </w:rPr>
        <w:t>„</w:t>
      </w:r>
      <w:r w:rsidRPr="00937DCE">
        <w:rPr>
          <w:rFonts w:ascii="Times New Roman" w:hAnsi="Times New Roman" w:cs="Times New Roman"/>
          <w:b/>
          <w:bCs/>
          <w:color w:val="000000"/>
          <w:sz w:val="20"/>
          <w:szCs w:val="20"/>
        </w:rPr>
        <w:t>Projektování,</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výstavba,</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provozování</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a</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z w:val="20"/>
          <w:szCs w:val="20"/>
        </w:rPr>
        <w:t>poskytování</w:t>
      </w:r>
      <w:r w:rsidRPr="00937DCE">
        <w:rPr>
          <w:rFonts w:ascii="Times New Roman" w:hAnsi="Times New Roman" w:cs="Times New Roman"/>
          <w:b/>
          <w:bCs/>
          <w:color w:val="000000"/>
          <w:spacing w:val="6"/>
          <w:sz w:val="20"/>
          <w:szCs w:val="20"/>
        </w:rPr>
        <w:t xml:space="preserve">  </w:t>
      </w:r>
      <w:r w:rsidRPr="00937DCE">
        <w:rPr>
          <w:rFonts w:ascii="Times New Roman" w:hAnsi="Times New Roman" w:cs="Times New Roman"/>
          <w:b/>
          <w:bCs/>
          <w:color w:val="000000"/>
          <w:spacing w:val="-2"/>
          <w:sz w:val="20"/>
          <w:szCs w:val="20"/>
        </w:rPr>
        <w:t>sociálních</w:t>
      </w:r>
      <w:r w:rsidRPr="00937DCE">
        <w:rPr>
          <w:rFonts w:ascii="Times New Roman" w:hAnsi="Times New Roman" w:cs="Times New Roman"/>
          <w:sz w:val="20"/>
          <w:szCs w:val="20"/>
        </w:rPr>
        <w:t xml:space="preserve"> </w:t>
      </w:r>
      <w:r w:rsidRPr="00937DCE">
        <w:rPr>
          <w:rFonts w:ascii="Times New Roman" w:hAnsi="Times New Roman" w:cs="Times New Roman"/>
          <w:b/>
          <w:bCs/>
          <w:color w:val="000000"/>
          <w:sz w:val="20"/>
          <w:szCs w:val="20"/>
        </w:rPr>
        <w:t>služeb</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domova</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pro</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seniory</w:t>
      </w:r>
      <w:r w:rsidRPr="00937DCE">
        <w:rPr>
          <w:rFonts w:ascii="Times New Roman" w:hAnsi="Times New Roman" w:cs="Times New Roman"/>
          <w:b/>
          <w:bCs/>
          <w:color w:val="000000"/>
          <w:spacing w:val="44"/>
          <w:sz w:val="20"/>
          <w:szCs w:val="20"/>
        </w:rPr>
        <w:t xml:space="preserve"> </w:t>
      </w:r>
      <w:r w:rsidRPr="00937DCE">
        <w:rPr>
          <w:rFonts w:ascii="Times New Roman" w:hAnsi="Times New Roman" w:cs="Times New Roman"/>
          <w:b/>
          <w:bCs/>
          <w:color w:val="000000"/>
          <w:sz w:val="20"/>
          <w:szCs w:val="20"/>
        </w:rPr>
        <w:t>Tuklaty</w:t>
      </w:r>
      <w:r w:rsidRPr="00937DCE">
        <w:rPr>
          <w:rFonts w:ascii="Times New Roman" w:hAnsi="Times New Roman" w:cs="Times New Roman"/>
          <w:color w:val="000000"/>
          <w:sz w:val="20"/>
          <w:szCs w:val="20"/>
        </w:rPr>
        <w:t>“,</w:t>
      </w:r>
      <w:r w:rsidRPr="00937DCE">
        <w:rPr>
          <w:rFonts w:ascii="Times New Roman" w:hAnsi="Times New Roman" w:cs="Times New Roman"/>
          <w:color w:val="000000"/>
          <w:spacing w:val="42"/>
          <w:sz w:val="20"/>
          <w:szCs w:val="20"/>
        </w:rPr>
        <w:t xml:space="preserve"> </w:t>
      </w:r>
      <w:r w:rsidRPr="00937DCE">
        <w:rPr>
          <w:rFonts w:ascii="Times New Roman" w:hAnsi="Times New Roman" w:cs="Times New Roman"/>
          <w:color w:val="000000"/>
          <w:spacing w:val="-4"/>
          <w:sz w:val="20"/>
          <w:szCs w:val="20"/>
        </w:rPr>
        <w:t>které</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bylo</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zahájeno</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uveřejněním</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ve</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Věstníku</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veřejných</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zakázek</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pod</w:t>
      </w:r>
      <w:r w:rsidRPr="00937DCE">
        <w:rPr>
          <w:rFonts w:ascii="Times New Roman" w:hAnsi="Times New Roman" w:cs="Times New Roman"/>
          <w:color w:val="000000"/>
          <w:spacing w:val="49"/>
          <w:sz w:val="20"/>
          <w:szCs w:val="20"/>
        </w:rPr>
        <w:t xml:space="preserve"> </w:t>
      </w:r>
      <w:proofErr w:type="spellStart"/>
      <w:r w:rsidRPr="00937DCE">
        <w:rPr>
          <w:rFonts w:ascii="Times New Roman" w:hAnsi="Times New Roman" w:cs="Times New Roman"/>
          <w:color w:val="000000"/>
          <w:sz w:val="20"/>
          <w:szCs w:val="20"/>
        </w:rPr>
        <w:t>evid</w:t>
      </w:r>
      <w:proofErr w:type="spellEnd"/>
      <w:r w:rsidRPr="00937DCE">
        <w:rPr>
          <w:rFonts w:ascii="Times New Roman" w:hAnsi="Times New Roman" w:cs="Times New Roman"/>
          <w:color w:val="000000"/>
          <w:sz w:val="20"/>
          <w:szCs w:val="20"/>
        </w:rPr>
        <w:t>.</w:t>
      </w:r>
      <w:r w:rsidRPr="00937DCE">
        <w:rPr>
          <w:rFonts w:ascii="Times New Roman" w:hAnsi="Times New Roman" w:cs="Times New Roman"/>
          <w:color w:val="000000"/>
          <w:spacing w:val="46"/>
          <w:sz w:val="20"/>
          <w:szCs w:val="20"/>
        </w:rPr>
        <w:t xml:space="preserve"> </w:t>
      </w:r>
      <w:r w:rsidRPr="00937DCE">
        <w:rPr>
          <w:rFonts w:ascii="Times New Roman" w:hAnsi="Times New Roman" w:cs="Times New Roman"/>
          <w:color w:val="000000"/>
          <w:sz w:val="20"/>
          <w:szCs w:val="20"/>
        </w:rPr>
        <w:t>č.</w:t>
      </w:r>
      <w:r w:rsidRPr="00937DCE">
        <w:rPr>
          <w:rFonts w:ascii="Times New Roman" w:hAnsi="Times New Roman" w:cs="Times New Roman"/>
          <w:color w:val="000000"/>
          <w:spacing w:val="47"/>
          <w:sz w:val="20"/>
          <w:szCs w:val="20"/>
        </w:rPr>
        <w:t xml:space="preserve"> </w:t>
      </w:r>
      <w:proofErr w:type="spellStart"/>
      <w:r w:rsidRPr="00937DCE">
        <w:rPr>
          <w:rFonts w:ascii="Times New Roman" w:hAnsi="Times New Roman" w:cs="Times New Roman"/>
          <w:color w:val="000000"/>
          <w:sz w:val="20"/>
          <w:szCs w:val="20"/>
          <w:highlight w:val="yellow"/>
        </w:rPr>
        <w:t>xxx</w:t>
      </w:r>
      <w:proofErr w:type="spellEnd"/>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z w:val="20"/>
          <w:szCs w:val="20"/>
        </w:rPr>
        <w:t>a</w:t>
      </w:r>
      <w:r w:rsidRPr="00937DCE">
        <w:rPr>
          <w:rFonts w:ascii="Times New Roman" w:hAnsi="Times New Roman" w:cs="Times New Roman"/>
          <w:color w:val="000000"/>
          <w:spacing w:val="47"/>
          <w:sz w:val="20"/>
          <w:szCs w:val="20"/>
        </w:rPr>
        <w:t xml:space="preserve"> </w:t>
      </w:r>
      <w:r w:rsidRPr="00937DCE">
        <w:rPr>
          <w:rFonts w:ascii="Times New Roman" w:hAnsi="Times New Roman" w:cs="Times New Roman"/>
          <w:color w:val="000000"/>
          <w:spacing w:val="-3"/>
          <w:sz w:val="20"/>
          <w:szCs w:val="20"/>
        </w:rPr>
        <w:t>na</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 xml:space="preserve">profilu Zadavatele bylo uveřejněno pod č. </w:t>
      </w:r>
      <w:proofErr w:type="spellStart"/>
      <w:r w:rsidRPr="00937DCE">
        <w:rPr>
          <w:rFonts w:ascii="Times New Roman" w:hAnsi="Times New Roman" w:cs="Times New Roman"/>
          <w:color w:val="000000"/>
          <w:sz w:val="20"/>
          <w:szCs w:val="20"/>
          <w:highlight w:val="yellow"/>
        </w:rPr>
        <w:t>xxx</w:t>
      </w:r>
      <w:proofErr w:type="spellEnd"/>
      <w:r w:rsidRPr="00937DCE">
        <w:rPr>
          <w:rFonts w:ascii="Times New Roman" w:hAnsi="Times New Roman" w:cs="Times New Roman"/>
          <w:color w:val="000000"/>
          <w:sz w:val="20"/>
          <w:szCs w:val="20"/>
        </w:rPr>
        <w:t xml:space="preserve"> </w:t>
      </w:r>
      <w:r w:rsidR="00DC610E" w:rsidRPr="00937DCE">
        <w:rPr>
          <w:rFonts w:ascii="Times New Roman" w:hAnsi="Times New Roman" w:cs="Times New Roman"/>
          <w:color w:val="000000"/>
          <w:sz w:val="20"/>
          <w:szCs w:val="20"/>
        </w:rPr>
        <w:t>(</w:t>
      </w:r>
      <w:r w:rsidRPr="00937DCE">
        <w:rPr>
          <w:rFonts w:ascii="Times New Roman" w:hAnsi="Times New Roman" w:cs="Times New Roman"/>
          <w:color w:val="000000"/>
          <w:sz w:val="20"/>
          <w:szCs w:val="20"/>
        </w:rPr>
        <w:t>dále jen „</w:t>
      </w:r>
      <w:r w:rsidRPr="00937DCE">
        <w:rPr>
          <w:rFonts w:ascii="Times New Roman" w:hAnsi="Times New Roman" w:cs="Times New Roman"/>
          <w:b/>
          <w:bCs/>
          <w:color w:val="000000"/>
          <w:sz w:val="20"/>
          <w:szCs w:val="20"/>
        </w:rPr>
        <w:t>Koncesní řízení</w:t>
      </w:r>
      <w:r w:rsidRPr="00937DCE">
        <w:rPr>
          <w:rFonts w:ascii="Times New Roman" w:hAnsi="Times New Roman" w:cs="Times New Roman"/>
          <w:color w:val="000000"/>
          <w:sz w:val="20"/>
          <w:szCs w:val="20"/>
        </w:rPr>
        <w:t>“</w:t>
      </w:r>
      <w:r w:rsidR="00DC610E" w:rsidRPr="00937DCE">
        <w:rPr>
          <w:rFonts w:ascii="Times New Roman" w:hAnsi="Times New Roman" w:cs="Times New Roman"/>
          <w:color w:val="000000"/>
          <w:sz w:val="20"/>
          <w:szCs w:val="20"/>
        </w:rPr>
        <w:t>)</w:t>
      </w:r>
      <w:r w:rsidRPr="00937DCE">
        <w:rPr>
          <w:rFonts w:ascii="Times New Roman" w:hAnsi="Times New Roman" w:cs="Times New Roman"/>
          <w:color w:val="000000"/>
          <w:sz w:val="20"/>
          <w:szCs w:val="20"/>
        </w:rPr>
        <w:t xml:space="preserve">;  </w:t>
      </w:r>
    </w:p>
    <w:p w14:paraId="7A9FF1B7"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6508F4BC" w14:textId="6D54F0C3" w:rsidR="00234AB1" w:rsidRPr="00937DCE" w:rsidRDefault="00234AB1" w:rsidP="00B6230E">
      <w:pPr>
        <w:pStyle w:val="Odstavecseseznamem"/>
        <w:numPr>
          <w:ilvl w:val="0"/>
          <w:numId w:val="12"/>
        </w:numPr>
        <w:spacing w:line="269"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v Koncesním řízení zvítězila nabídka předložená Koncesionářem;  </w:t>
      </w:r>
    </w:p>
    <w:p w14:paraId="23A1C8DC"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10A35D5E" w14:textId="6D189235" w:rsidR="00234AB1" w:rsidRPr="00937DCE" w:rsidRDefault="00234AB1" w:rsidP="00DC610E">
      <w:pPr>
        <w:pStyle w:val="Odstavecseseznamem"/>
        <w:numPr>
          <w:ilvl w:val="0"/>
          <w:numId w:val="12"/>
        </w:numPr>
        <w:spacing w:after="120" w:line="269" w:lineRule="exact"/>
        <w:contextualSpacing w:val="0"/>
        <w:rPr>
          <w:rFonts w:ascii="Times New Roman" w:hAnsi="Times New Roman" w:cs="Times New Roman"/>
          <w:color w:val="010302"/>
        </w:rPr>
      </w:pPr>
      <w:r w:rsidRPr="00937DCE">
        <w:rPr>
          <w:rFonts w:ascii="Times New Roman" w:hAnsi="Times New Roman" w:cs="Times New Roman"/>
          <w:color w:val="000000"/>
          <w:sz w:val="20"/>
          <w:szCs w:val="20"/>
        </w:rPr>
        <w:t xml:space="preserve">Koncesionář je připraven   </w:t>
      </w:r>
    </w:p>
    <w:p w14:paraId="48D592DB" w14:textId="6E229EB7" w:rsidR="00DC610E" w:rsidRPr="00937DCE" w:rsidRDefault="00DC610E" w:rsidP="00DC610E">
      <w:pPr>
        <w:pStyle w:val="Odstavecseseznamem"/>
        <w:numPr>
          <w:ilvl w:val="0"/>
          <w:numId w:val="5"/>
        </w:numPr>
        <w:spacing w:after="120" w:line="242"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nabýt od Zadavatele vlastnické právo k Pozemku za úplatu,</w:t>
      </w:r>
    </w:p>
    <w:p w14:paraId="66419086" w14:textId="4C428F90" w:rsidR="00234AB1" w:rsidRPr="00937DCE" w:rsidRDefault="00234AB1" w:rsidP="00DC610E">
      <w:pPr>
        <w:pStyle w:val="Odstavecseseznamem"/>
        <w:numPr>
          <w:ilvl w:val="0"/>
          <w:numId w:val="5"/>
        </w:numPr>
        <w:spacing w:after="120" w:line="242"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zajistit si financování pro přípravu, Projektování, Inženýring a Výstavbu Zařízení</w:t>
      </w:r>
      <w:r w:rsidR="00DC610E" w:rsidRPr="00937DCE">
        <w:rPr>
          <w:rFonts w:ascii="Times New Roman" w:hAnsi="Times New Roman" w:cs="Times New Roman"/>
          <w:color w:val="000000"/>
          <w:sz w:val="20"/>
          <w:szCs w:val="20"/>
        </w:rPr>
        <w:t xml:space="preserve"> na Pozemku</w:t>
      </w:r>
      <w:r w:rsidRPr="00937DCE">
        <w:rPr>
          <w:rFonts w:ascii="Times New Roman" w:hAnsi="Times New Roman" w:cs="Times New Roman"/>
          <w:color w:val="000000"/>
          <w:sz w:val="20"/>
          <w:szCs w:val="20"/>
        </w:rPr>
        <w:t xml:space="preserve">, </w:t>
      </w:r>
      <w:r w:rsidR="00DC610E" w:rsidRPr="00937DCE">
        <w:rPr>
          <w:rFonts w:ascii="Times New Roman" w:hAnsi="Times New Roman" w:cs="Times New Roman"/>
          <w:color w:val="000000"/>
          <w:sz w:val="20"/>
          <w:szCs w:val="20"/>
        </w:rPr>
        <w:t>dodání mobiliáře</w:t>
      </w:r>
      <w:r w:rsidRPr="00937DCE">
        <w:rPr>
          <w:rFonts w:ascii="Times New Roman" w:hAnsi="Times New Roman" w:cs="Times New Roman"/>
          <w:color w:val="000000"/>
          <w:sz w:val="20"/>
          <w:szCs w:val="20"/>
        </w:rPr>
        <w:t xml:space="preserve"> a poskytování Služeb minimálně v rozsahu stanoveném touto Smlouvou,  </w:t>
      </w:r>
    </w:p>
    <w:p w14:paraId="7E3D378F" w14:textId="2134DB15" w:rsidR="00234AB1" w:rsidRPr="00937DCE" w:rsidRDefault="00234AB1" w:rsidP="00DC610E">
      <w:pPr>
        <w:pStyle w:val="Odstavecseseznamem"/>
        <w:numPr>
          <w:ilvl w:val="0"/>
          <w:numId w:val="5"/>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po</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celou</w:t>
      </w:r>
      <w:r w:rsidR="00DC610E"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Koncesní</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D</w:t>
      </w:r>
      <w:r w:rsidRPr="00937DCE">
        <w:rPr>
          <w:rFonts w:ascii="Times New Roman" w:hAnsi="Times New Roman" w:cs="Times New Roman"/>
          <w:color w:val="000000"/>
          <w:spacing w:val="-7"/>
          <w:sz w:val="20"/>
          <w:szCs w:val="20"/>
        </w:rPr>
        <w:t>obu</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Zařízení</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 xml:space="preserve">provozovat a zajišťovat v něm poskytování Služeb,  </w:t>
      </w:r>
    </w:p>
    <w:p w14:paraId="0D895320" w14:textId="77777777" w:rsidR="00234AB1" w:rsidRPr="00937DCE" w:rsidRDefault="00234AB1" w:rsidP="00DC610E">
      <w:pPr>
        <w:pStyle w:val="Odstavecseseznamem"/>
        <w:numPr>
          <w:ilvl w:val="0"/>
          <w:numId w:val="5"/>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lastRenderedPageBreak/>
        <w:t xml:space="preserve">nést sjednaná podstatná rizika spojená s výše uvedenými činnostmi,  </w:t>
      </w:r>
    </w:p>
    <w:p w14:paraId="6846B4EF" w14:textId="77777777"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7B982B82" w14:textId="0F865D05" w:rsidR="00234AB1" w:rsidRPr="00937DCE" w:rsidRDefault="00234AB1" w:rsidP="00B6230E">
      <w:pPr>
        <w:pStyle w:val="Odstavecseseznamem"/>
        <w:numPr>
          <w:ilvl w:val="0"/>
          <w:numId w:val="12"/>
        </w:numPr>
        <w:spacing w:line="242"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Zadavatel je připraven převést na Koncesionáře vlastnické právo k Pozemku a poskytnout Koncesionáři součinnost</w:t>
      </w:r>
    </w:p>
    <w:p w14:paraId="17CA0FA4" w14:textId="77777777" w:rsidR="00234AB1" w:rsidRPr="00937DCE" w:rsidRDefault="00234AB1" w:rsidP="00BB7D2C">
      <w:pPr>
        <w:spacing w:line="242" w:lineRule="exact"/>
        <w:rPr>
          <w:rFonts w:ascii="Times New Roman" w:hAnsi="Times New Roman" w:cs="Times New Roman"/>
          <w:color w:val="000000"/>
          <w:sz w:val="20"/>
          <w:szCs w:val="20"/>
        </w:rPr>
      </w:pPr>
    </w:p>
    <w:p w14:paraId="3DC6D255" w14:textId="77777777" w:rsidR="00234AB1" w:rsidRPr="00937DCE" w:rsidRDefault="00234AB1" w:rsidP="00BB7D2C">
      <w:pPr>
        <w:spacing w:line="273"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BYLO DOHODNUTO NÁSLEDUJÍCÍ:  </w:t>
      </w:r>
    </w:p>
    <w:p w14:paraId="0F7FD2DC" w14:textId="77777777"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7A894F91" w14:textId="03AC4099"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00BE69B0" w14:textId="77777777" w:rsidR="00234AB1" w:rsidRPr="00937DCE" w:rsidRDefault="00234AB1" w:rsidP="00BB7D2C">
      <w:pPr>
        <w:pStyle w:val="Odstavecseseznamem"/>
        <w:numPr>
          <w:ilvl w:val="0"/>
          <w:numId w:val="8"/>
        </w:numPr>
        <w:spacing w:line="273" w:lineRule="exact"/>
        <w:ind w:left="0"/>
        <w:rPr>
          <w:rFonts w:ascii="Times New Roman" w:hAnsi="Times New Roman" w:cs="Times New Roman"/>
          <w:color w:val="010302"/>
        </w:rPr>
      </w:pPr>
      <w:r w:rsidRPr="00937DCE">
        <w:rPr>
          <w:rFonts w:ascii="Times New Roman" w:hAnsi="Times New Roman" w:cs="Times New Roman"/>
          <w:b/>
          <w:bCs/>
          <w:color w:val="000000"/>
          <w:sz w:val="20"/>
          <w:szCs w:val="20"/>
        </w:rPr>
        <w:t xml:space="preserve">ÚČEL A PŘEDMĚT SMLOUVY  </w:t>
      </w:r>
    </w:p>
    <w:p w14:paraId="23E929BB" w14:textId="77777777" w:rsidR="00234AB1" w:rsidRPr="00937DCE" w:rsidRDefault="00234AB1" w:rsidP="00BB7D2C">
      <w:pPr>
        <w:spacing w:before="20" w:line="192"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  </w:t>
      </w:r>
    </w:p>
    <w:p w14:paraId="246545EF" w14:textId="7080B687" w:rsidR="0087015C" w:rsidRPr="00937DCE" w:rsidRDefault="0087015C" w:rsidP="0087015C">
      <w:pPr>
        <w:pStyle w:val="Styl1"/>
        <w:rPr>
          <w:sz w:val="22"/>
        </w:rPr>
      </w:pPr>
      <w:r w:rsidRPr="00937DCE">
        <w:t>Účel Smlouvy</w:t>
      </w:r>
    </w:p>
    <w:p w14:paraId="42F2A587" w14:textId="1563C60C" w:rsidR="00234AB1" w:rsidRPr="00937DCE" w:rsidRDefault="00234AB1" w:rsidP="0087015C">
      <w:pPr>
        <w:pStyle w:val="Styl2"/>
        <w:rPr>
          <w:color w:val="010302"/>
        </w:rPr>
      </w:pPr>
      <w:r w:rsidRPr="00937DCE">
        <w:t>Úmyslem</w:t>
      </w:r>
      <w:r w:rsidRPr="00937DCE">
        <w:rPr>
          <w:spacing w:val="16"/>
        </w:rPr>
        <w:t xml:space="preserve">  </w:t>
      </w:r>
      <w:r w:rsidRPr="00937DCE">
        <w:t>Zadavatele</w:t>
      </w:r>
      <w:r w:rsidRPr="00937DCE">
        <w:rPr>
          <w:spacing w:val="17"/>
        </w:rPr>
        <w:t xml:space="preserve">  </w:t>
      </w:r>
      <w:r w:rsidRPr="00937DCE">
        <w:t>je</w:t>
      </w:r>
      <w:r w:rsidRPr="00937DCE">
        <w:rPr>
          <w:spacing w:val="17"/>
        </w:rPr>
        <w:t xml:space="preserve">  </w:t>
      </w:r>
      <w:r w:rsidRPr="00937DCE">
        <w:t>zajištění</w:t>
      </w:r>
      <w:r w:rsidRPr="00937DCE">
        <w:rPr>
          <w:spacing w:val="16"/>
        </w:rPr>
        <w:t xml:space="preserve">  </w:t>
      </w:r>
      <w:r w:rsidRPr="00937DCE">
        <w:t>přípravy,</w:t>
      </w:r>
      <w:r w:rsidRPr="00937DCE">
        <w:rPr>
          <w:spacing w:val="16"/>
        </w:rPr>
        <w:t xml:space="preserve">  </w:t>
      </w:r>
      <w:r w:rsidRPr="00937DCE">
        <w:t>výstavby</w:t>
      </w:r>
      <w:r w:rsidRPr="00937DCE">
        <w:rPr>
          <w:spacing w:val="16"/>
        </w:rPr>
        <w:t xml:space="preserve">  </w:t>
      </w:r>
      <w:r w:rsidRPr="00937DCE">
        <w:t>a</w:t>
      </w:r>
      <w:r w:rsidRPr="00937DCE">
        <w:rPr>
          <w:spacing w:val="16"/>
        </w:rPr>
        <w:t xml:space="preserve">  </w:t>
      </w:r>
      <w:r w:rsidRPr="00937DCE">
        <w:t>provozu</w:t>
      </w:r>
      <w:r w:rsidRPr="00937DCE">
        <w:rPr>
          <w:spacing w:val="16"/>
        </w:rPr>
        <w:t xml:space="preserve">  </w:t>
      </w:r>
      <w:r w:rsidR="00DC610E" w:rsidRPr="00937DCE">
        <w:t>domova pro seniory</w:t>
      </w:r>
      <w:r w:rsidR="00937DCE" w:rsidRPr="00937DCE">
        <w:t xml:space="preserve"> a domova </w:t>
      </w:r>
      <w:r w:rsidR="00937DCE">
        <w:t xml:space="preserve">se zvláštním režimem </w:t>
      </w:r>
      <w:r w:rsidRPr="00937DCE">
        <w:t xml:space="preserve">v kapacitě </w:t>
      </w:r>
      <w:r w:rsidR="00BE2E6A" w:rsidRPr="00937DCE">
        <w:t>až 110</w:t>
      </w:r>
      <w:r w:rsidRPr="00937DCE">
        <w:t xml:space="preserve">  lůžek  dlouhodobé  péče,  to  vše  při:  (i) </w:t>
      </w:r>
      <w:r w:rsidR="00EB279F" w:rsidRPr="00937DCE">
        <w:t xml:space="preserve">převodu Pozemku určenému k umístění </w:t>
      </w:r>
      <w:r w:rsidR="0053193B" w:rsidRPr="00937DCE">
        <w:t>Zařízení do vlastnictví Koncesionáře; (</w:t>
      </w:r>
      <w:proofErr w:type="spellStart"/>
      <w:r w:rsidR="0053193B" w:rsidRPr="00937DCE">
        <w:t>ii</w:t>
      </w:r>
      <w:proofErr w:type="spellEnd"/>
      <w:r w:rsidR="0053193B" w:rsidRPr="00937DCE">
        <w:t xml:space="preserve">) </w:t>
      </w:r>
      <w:r w:rsidR="003E56FA" w:rsidRPr="00937DCE">
        <w:t>kompletní</w:t>
      </w:r>
      <w:r w:rsidR="00E208F1" w:rsidRPr="00937DCE">
        <w:t>m</w:t>
      </w:r>
      <w:r w:rsidR="003E56FA" w:rsidRPr="00937DCE">
        <w:t xml:space="preserve"> zajištění celého podnikate</w:t>
      </w:r>
      <w:r w:rsidR="003E56FA" w:rsidRPr="00937DCE">
        <w:rPr>
          <w:spacing w:val="1"/>
        </w:rPr>
        <w:t xml:space="preserve">lského záměru </w:t>
      </w:r>
      <w:r w:rsidR="00AF76EE" w:rsidRPr="00937DCE">
        <w:rPr>
          <w:spacing w:val="1"/>
        </w:rPr>
        <w:t xml:space="preserve">včetně nesení </w:t>
      </w:r>
      <w:r w:rsidR="00AF76EE" w:rsidRPr="00937DCE">
        <w:t>všech</w:t>
      </w:r>
      <w:r w:rsidRPr="00937DCE">
        <w:rPr>
          <w:spacing w:val="35"/>
        </w:rPr>
        <w:t xml:space="preserve"> </w:t>
      </w:r>
      <w:r w:rsidRPr="00937DCE">
        <w:t>rizik,</w:t>
      </w:r>
      <w:r w:rsidRPr="00937DCE">
        <w:rPr>
          <w:spacing w:val="32"/>
        </w:rPr>
        <w:t xml:space="preserve"> </w:t>
      </w:r>
      <w:r w:rsidR="00AF76EE" w:rsidRPr="00937DCE">
        <w:t>zejména</w:t>
      </w:r>
      <w:r w:rsidRPr="00937DCE">
        <w:rPr>
          <w:spacing w:val="36"/>
        </w:rPr>
        <w:t xml:space="preserve"> </w:t>
      </w:r>
      <w:r w:rsidRPr="00937DCE">
        <w:t>rizika</w:t>
      </w:r>
      <w:r w:rsidRPr="00937DCE">
        <w:rPr>
          <w:spacing w:val="32"/>
        </w:rPr>
        <w:t xml:space="preserve"> </w:t>
      </w:r>
      <w:r w:rsidRPr="00937DCE">
        <w:t>zpoždění</w:t>
      </w:r>
      <w:r w:rsidRPr="00937DCE">
        <w:rPr>
          <w:spacing w:val="32"/>
        </w:rPr>
        <w:t xml:space="preserve"> </w:t>
      </w:r>
      <w:r w:rsidRPr="00937DCE">
        <w:t>a</w:t>
      </w:r>
      <w:r w:rsidRPr="00937DCE">
        <w:rPr>
          <w:spacing w:val="33"/>
        </w:rPr>
        <w:t xml:space="preserve"> </w:t>
      </w:r>
      <w:r w:rsidRPr="00937DCE">
        <w:t>vícenákladů</w:t>
      </w:r>
      <w:r w:rsidRPr="00937DCE">
        <w:rPr>
          <w:spacing w:val="32"/>
        </w:rPr>
        <w:t xml:space="preserve"> </w:t>
      </w:r>
      <w:r w:rsidR="00E208F1" w:rsidRPr="00937DCE">
        <w:t>na přípravu</w:t>
      </w:r>
      <w:r w:rsidRPr="00937DCE">
        <w:rPr>
          <w:spacing w:val="-10"/>
        </w:rPr>
        <w:t>,</w:t>
      </w:r>
      <w:r w:rsidRPr="00937DCE">
        <w:t xml:space="preserve"> Projektování, Inženýring, Výstavbu a dodání</w:t>
      </w:r>
      <w:r w:rsidRPr="00937DCE">
        <w:rPr>
          <w:spacing w:val="21"/>
        </w:rPr>
        <w:t xml:space="preserve"> </w:t>
      </w:r>
      <w:r w:rsidR="00AF76EE" w:rsidRPr="00937DCE">
        <w:t>m</w:t>
      </w:r>
      <w:r w:rsidRPr="00937DCE">
        <w:rPr>
          <w:spacing w:val="-3"/>
        </w:rPr>
        <w:t>obiliáře, rizika dostupnosti Zařízení</w:t>
      </w:r>
      <w:r w:rsidRPr="00937DCE">
        <w:t xml:space="preserve"> a</w:t>
      </w:r>
      <w:r w:rsidRPr="00937DCE">
        <w:rPr>
          <w:spacing w:val="5"/>
        </w:rPr>
        <w:t xml:space="preserve"> </w:t>
      </w:r>
      <w:r w:rsidRPr="00937DCE">
        <w:t>Služeb</w:t>
      </w:r>
      <w:r w:rsidRPr="00937DCE">
        <w:rPr>
          <w:spacing w:val="5"/>
        </w:rPr>
        <w:t xml:space="preserve"> </w:t>
      </w:r>
      <w:r w:rsidRPr="00937DCE">
        <w:t>a</w:t>
      </w:r>
      <w:r w:rsidRPr="00937DCE">
        <w:rPr>
          <w:spacing w:val="5"/>
        </w:rPr>
        <w:t xml:space="preserve"> </w:t>
      </w:r>
      <w:r w:rsidRPr="00937DCE">
        <w:t>rizika</w:t>
      </w:r>
      <w:r w:rsidRPr="00937DCE">
        <w:rPr>
          <w:spacing w:val="5"/>
        </w:rPr>
        <w:t xml:space="preserve"> </w:t>
      </w:r>
      <w:r w:rsidRPr="00937DCE">
        <w:t>poptávky;</w:t>
      </w:r>
      <w:r w:rsidRPr="00937DCE">
        <w:rPr>
          <w:spacing w:val="5"/>
        </w:rPr>
        <w:t xml:space="preserve"> (</w:t>
      </w:r>
      <w:proofErr w:type="spellStart"/>
      <w:r w:rsidR="00E208F1" w:rsidRPr="00937DCE">
        <w:rPr>
          <w:spacing w:val="5"/>
        </w:rPr>
        <w:t>i</w:t>
      </w:r>
      <w:r w:rsidRPr="00937DCE">
        <w:rPr>
          <w:spacing w:val="5"/>
        </w:rPr>
        <w:t>ii</w:t>
      </w:r>
      <w:proofErr w:type="spellEnd"/>
      <w:r w:rsidRPr="00937DCE">
        <w:rPr>
          <w:spacing w:val="5"/>
        </w:rPr>
        <w:t xml:space="preserve">) </w:t>
      </w:r>
      <w:r w:rsidRPr="00937DCE">
        <w:t>zajištění</w:t>
      </w:r>
      <w:r w:rsidRPr="00937DCE">
        <w:rPr>
          <w:spacing w:val="5"/>
        </w:rPr>
        <w:t xml:space="preserve"> </w:t>
      </w:r>
      <w:r w:rsidRPr="00937DCE">
        <w:t>dobrého</w:t>
      </w:r>
      <w:r w:rsidRPr="00937DCE">
        <w:rPr>
          <w:spacing w:val="5"/>
        </w:rPr>
        <w:t xml:space="preserve"> </w:t>
      </w:r>
      <w:r w:rsidRPr="00937DCE">
        <w:t>technického</w:t>
      </w:r>
      <w:r w:rsidRPr="00937DCE">
        <w:rPr>
          <w:spacing w:val="5"/>
        </w:rPr>
        <w:t xml:space="preserve"> </w:t>
      </w:r>
      <w:r w:rsidRPr="00937DCE">
        <w:t>stavu</w:t>
      </w:r>
      <w:r w:rsidRPr="00937DCE">
        <w:rPr>
          <w:spacing w:val="5"/>
        </w:rPr>
        <w:t xml:space="preserve"> </w:t>
      </w:r>
      <w:r w:rsidRPr="00937DCE">
        <w:t>a</w:t>
      </w:r>
      <w:r w:rsidRPr="00937DCE">
        <w:rPr>
          <w:spacing w:val="5"/>
        </w:rPr>
        <w:t xml:space="preserve"> </w:t>
      </w:r>
      <w:r w:rsidRPr="00937DCE">
        <w:rPr>
          <w:spacing w:val="-3"/>
        </w:rPr>
        <w:t>plné</w:t>
      </w:r>
      <w:r w:rsidRPr="00937DCE">
        <w:t xml:space="preserve"> funkčnosti Zařízení a </w:t>
      </w:r>
      <w:r w:rsidR="00E208F1" w:rsidRPr="00937DCE">
        <w:t>m</w:t>
      </w:r>
      <w:r w:rsidRPr="00937DCE">
        <w:t>obiliáře po celou sjednanou dobu trvání této Smlouvy</w:t>
      </w:r>
      <w:r w:rsidRPr="00937DCE">
        <w:rPr>
          <w:spacing w:val="-1"/>
        </w:rPr>
        <w:t>; (</w:t>
      </w:r>
      <w:proofErr w:type="spellStart"/>
      <w:r w:rsidRPr="00937DCE">
        <w:rPr>
          <w:spacing w:val="-1"/>
        </w:rPr>
        <w:t>i</w:t>
      </w:r>
      <w:r w:rsidR="00E208F1" w:rsidRPr="00937DCE">
        <w:rPr>
          <w:spacing w:val="-1"/>
        </w:rPr>
        <w:t>v</w:t>
      </w:r>
      <w:proofErr w:type="spellEnd"/>
      <w:r w:rsidRPr="00937DCE">
        <w:rPr>
          <w:spacing w:val="-1"/>
        </w:rPr>
        <w:t>)</w:t>
      </w:r>
      <w:r w:rsidRPr="00937DCE">
        <w:t xml:space="preserve"> zajištění řádného a kvalitního poskytování Služeb po celou sjednanou dobu trvání této Smlouvy.  </w:t>
      </w:r>
    </w:p>
    <w:p w14:paraId="3077FA1E" w14:textId="3E982D83" w:rsidR="00234AB1" w:rsidRPr="00937DCE" w:rsidRDefault="00234AB1" w:rsidP="0087015C">
      <w:pPr>
        <w:pStyle w:val="Styl2"/>
      </w:pPr>
      <w:r w:rsidRPr="00937DCE">
        <w:t xml:space="preserve">Účelem Smlouvy je zajištění toho, aby byl naplněn úmysl Zadavatele.  </w:t>
      </w:r>
    </w:p>
    <w:p w14:paraId="05C30D12" w14:textId="77777777" w:rsidR="00234AB1" w:rsidRPr="00937DCE" w:rsidRDefault="00234AB1" w:rsidP="00BB7D2C">
      <w:pPr>
        <w:ind w:left="567"/>
        <w:rPr>
          <w:rFonts w:ascii="Times New Roman" w:hAnsi="Times New Roman" w:cs="Times New Roman"/>
          <w:color w:val="000000" w:themeColor="text1"/>
          <w:sz w:val="24"/>
          <w:szCs w:val="24"/>
        </w:rPr>
      </w:pPr>
    </w:p>
    <w:p w14:paraId="597E9607" w14:textId="7D8F64D9" w:rsidR="0087015C" w:rsidRPr="00937DCE" w:rsidRDefault="00234EB7" w:rsidP="0087015C">
      <w:pPr>
        <w:pStyle w:val="Styl1"/>
      </w:pPr>
      <w:r w:rsidRPr="00937DCE">
        <w:t>Předmět Smlouvy</w:t>
      </w:r>
    </w:p>
    <w:p w14:paraId="71B5D790" w14:textId="43F50B1B" w:rsidR="00234AB1" w:rsidRPr="00937DCE" w:rsidRDefault="00234AB1" w:rsidP="00DB0053">
      <w:pPr>
        <w:pStyle w:val="Styl2"/>
      </w:pPr>
      <w:r w:rsidRPr="00937DCE">
        <w:t>Předmětem této Smlouvy je poskytnutí následujícíc</w:t>
      </w:r>
      <w:r w:rsidR="00E208F1" w:rsidRPr="00937DCE">
        <w:t>h</w:t>
      </w:r>
      <w:r w:rsidRPr="00937DCE">
        <w:t xml:space="preserve"> plnění ze strany</w:t>
      </w:r>
      <w:r w:rsidR="00E208F1" w:rsidRPr="00937DCE">
        <w:t xml:space="preserve"> </w:t>
      </w:r>
      <w:r w:rsidRPr="00937DCE">
        <w:t>Koncesionáře</w:t>
      </w:r>
      <w:r w:rsidR="00E208F1" w:rsidRPr="00937DCE">
        <w:t xml:space="preserve"> </w:t>
      </w:r>
      <w:r w:rsidRPr="00937DCE">
        <w:t xml:space="preserve">ve prospěch Zadavatele, a to za podmínek ve Smlouvě sjednaných:  </w:t>
      </w:r>
    </w:p>
    <w:p w14:paraId="41E8F63A" w14:textId="77777777" w:rsidR="007050AE" w:rsidRPr="00937DCE" w:rsidRDefault="007050AE" w:rsidP="007050AE">
      <w:pPr>
        <w:pStyle w:val="Odstavecseseznamem"/>
        <w:numPr>
          <w:ilvl w:val="0"/>
          <w:numId w:val="16"/>
        </w:numPr>
        <w:spacing w:after="120" w:line="242" w:lineRule="exact"/>
        <w:ind w:left="1276"/>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nabýt od Zadavatele vlastnické právo k Pozemku za úplatu,</w:t>
      </w:r>
    </w:p>
    <w:p w14:paraId="213AF367" w14:textId="77777777" w:rsidR="007050AE" w:rsidRPr="00937DCE" w:rsidRDefault="007050AE" w:rsidP="007050AE">
      <w:pPr>
        <w:pStyle w:val="Odstavecseseznamem"/>
        <w:numPr>
          <w:ilvl w:val="0"/>
          <w:numId w:val="16"/>
        </w:numPr>
        <w:spacing w:after="120" w:line="242"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 xml:space="preserve">zajistit si financování pro přípravu, Projektování, Inženýring a Výstavbu Zařízení na Pozemku, dodání mobiliáře a poskytování Služeb minimálně v rozsahu stanoveném touto Smlouvou,  </w:t>
      </w:r>
    </w:p>
    <w:p w14:paraId="6D987235" w14:textId="77777777" w:rsidR="007050AE" w:rsidRPr="00937DCE" w:rsidRDefault="007050AE" w:rsidP="007050AE">
      <w:pPr>
        <w:pStyle w:val="Odstavecseseznamem"/>
        <w:numPr>
          <w:ilvl w:val="0"/>
          <w:numId w:val="16"/>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po</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celou</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Koncesní</w:t>
      </w:r>
      <w:r w:rsidRPr="00937DCE">
        <w:rPr>
          <w:rFonts w:ascii="Times New Roman" w:hAnsi="Times New Roman" w:cs="Times New Roman"/>
          <w:color w:val="000000"/>
          <w:spacing w:val="49"/>
          <w:sz w:val="20"/>
          <w:szCs w:val="20"/>
        </w:rPr>
        <w:t xml:space="preserve"> </w:t>
      </w:r>
      <w:r w:rsidRPr="00937DCE">
        <w:rPr>
          <w:rFonts w:ascii="Times New Roman" w:hAnsi="Times New Roman" w:cs="Times New Roman"/>
          <w:color w:val="000000"/>
          <w:sz w:val="20"/>
          <w:szCs w:val="20"/>
        </w:rPr>
        <w:t>D</w:t>
      </w:r>
      <w:r w:rsidRPr="00937DCE">
        <w:rPr>
          <w:rFonts w:ascii="Times New Roman" w:hAnsi="Times New Roman" w:cs="Times New Roman"/>
          <w:color w:val="000000"/>
          <w:spacing w:val="-7"/>
          <w:sz w:val="20"/>
          <w:szCs w:val="20"/>
        </w:rPr>
        <w:t>obu</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Zařízení</w:t>
      </w:r>
      <w:r w:rsidRPr="00937DCE">
        <w:rPr>
          <w:rFonts w:ascii="Times New Roman" w:hAnsi="Times New Roman" w:cs="Times New Roman"/>
          <w:sz w:val="20"/>
          <w:szCs w:val="20"/>
        </w:rPr>
        <w:t xml:space="preserve"> </w:t>
      </w:r>
      <w:r w:rsidRPr="00937DCE">
        <w:rPr>
          <w:rFonts w:ascii="Times New Roman" w:hAnsi="Times New Roman" w:cs="Times New Roman"/>
          <w:color w:val="000000"/>
          <w:sz w:val="20"/>
          <w:szCs w:val="20"/>
        </w:rPr>
        <w:t xml:space="preserve">provozovat a zajišťovat v něm poskytování Služeb,  </w:t>
      </w:r>
    </w:p>
    <w:p w14:paraId="0C625983" w14:textId="16104493" w:rsidR="007050AE" w:rsidRPr="00937DCE" w:rsidRDefault="007050AE" w:rsidP="007050AE">
      <w:pPr>
        <w:pStyle w:val="Odstavecseseznamem"/>
        <w:numPr>
          <w:ilvl w:val="0"/>
          <w:numId w:val="16"/>
        </w:numPr>
        <w:spacing w:after="120" w:line="244" w:lineRule="exact"/>
        <w:ind w:left="1276" w:hanging="283"/>
        <w:contextualSpacing w:val="0"/>
        <w:jc w:val="both"/>
        <w:rPr>
          <w:rFonts w:ascii="Times New Roman" w:hAnsi="Times New Roman" w:cs="Times New Roman"/>
          <w:color w:val="010302"/>
        </w:rPr>
      </w:pPr>
      <w:r w:rsidRPr="00937DCE">
        <w:rPr>
          <w:rFonts w:ascii="Times New Roman" w:hAnsi="Times New Roman" w:cs="Times New Roman"/>
          <w:color w:val="000000"/>
          <w:sz w:val="20"/>
          <w:szCs w:val="20"/>
        </w:rPr>
        <w:t>nést sjednaná podstatná rizika spojená s výše uvedenými činnostmi</w:t>
      </w:r>
      <w:r w:rsidR="00B91506" w:rsidRPr="00937DCE">
        <w:rPr>
          <w:rFonts w:ascii="Times New Roman" w:hAnsi="Times New Roman" w:cs="Times New Roman"/>
          <w:color w:val="000000"/>
          <w:sz w:val="20"/>
          <w:szCs w:val="20"/>
        </w:rPr>
        <w:t>.</w:t>
      </w:r>
    </w:p>
    <w:p w14:paraId="30F10D6F" w14:textId="339EA7CA" w:rsidR="00B91506" w:rsidRPr="00937DCE" w:rsidRDefault="006F4658" w:rsidP="00DB0053">
      <w:pPr>
        <w:pStyle w:val="Styl2"/>
      </w:pPr>
      <w:r w:rsidRPr="00937DCE">
        <w:t>Smluvní strany uzavírají společně s</w:t>
      </w:r>
      <w:r w:rsidR="00DB0053" w:rsidRPr="00937DCE">
        <w:t xml:space="preserve"> touto Smlouvou </w:t>
      </w:r>
      <w:r w:rsidR="00DA0C0B" w:rsidRPr="00937DCE">
        <w:t>K</w:t>
      </w:r>
      <w:r w:rsidR="00DB0053" w:rsidRPr="00937DCE">
        <w:t xml:space="preserve">upní smlouvu, jejímž předmětem je úplatné nabytí Pozemku Koncesionářem. </w:t>
      </w:r>
      <w:r w:rsidR="00C037D9" w:rsidRPr="00937DCE">
        <w:t>V případě, že Koncesionář nezaplatí kupní cenu ve lhůtě stanovené v kupní smlouvě, je Zadavatel oprávněn odstoupit i od této Smlouvy.</w:t>
      </w:r>
    </w:p>
    <w:p w14:paraId="48D9A559" w14:textId="77777777" w:rsidR="00234AB1" w:rsidRPr="00937DCE" w:rsidRDefault="00234AB1" w:rsidP="00BB7D2C">
      <w:pPr>
        <w:spacing w:after="100"/>
        <w:rPr>
          <w:rFonts w:ascii="Times New Roman" w:hAnsi="Times New Roman" w:cs="Times New Roman"/>
          <w:color w:val="000000" w:themeColor="text1"/>
          <w:sz w:val="24"/>
          <w:szCs w:val="24"/>
        </w:rPr>
      </w:pPr>
    </w:p>
    <w:p w14:paraId="60A91EB2" w14:textId="77777777" w:rsidR="00234AB1" w:rsidRPr="00937DCE" w:rsidRDefault="00234AB1" w:rsidP="00BB7D2C">
      <w:pPr>
        <w:pStyle w:val="Odstavecseseznamem"/>
        <w:numPr>
          <w:ilvl w:val="0"/>
          <w:numId w:val="8"/>
        </w:numPr>
        <w:tabs>
          <w:tab w:val="left" w:pos="1604"/>
        </w:tabs>
        <w:spacing w:line="273" w:lineRule="exact"/>
        <w:ind w:left="0"/>
        <w:rPr>
          <w:rFonts w:ascii="Times New Roman" w:hAnsi="Times New Roman" w:cs="Times New Roman"/>
          <w:b/>
          <w:bCs/>
          <w:color w:val="000000"/>
          <w:sz w:val="20"/>
          <w:szCs w:val="20"/>
        </w:rPr>
      </w:pPr>
      <w:r w:rsidRPr="00937DCE">
        <w:rPr>
          <w:rFonts w:ascii="Times New Roman" w:hAnsi="Times New Roman" w:cs="Times New Roman"/>
          <w:b/>
          <w:bCs/>
          <w:color w:val="000000"/>
          <w:sz w:val="20"/>
          <w:szCs w:val="20"/>
        </w:rPr>
        <w:t xml:space="preserve">DEFINICE POJMŮ  </w:t>
      </w:r>
    </w:p>
    <w:p w14:paraId="530B8AEC" w14:textId="77777777" w:rsidR="00234AB1" w:rsidRPr="00937DCE" w:rsidRDefault="00234AB1" w:rsidP="00BB7D2C">
      <w:pPr>
        <w:spacing w:before="20" w:line="192"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  </w:t>
      </w:r>
    </w:p>
    <w:p w14:paraId="7CDD6E07" w14:textId="265F93FD" w:rsidR="00234AB1" w:rsidRPr="00937DCE" w:rsidRDefault="00D745F3" w:rsidP="00BB7D2C">
      <w:pPr>
        <w:spacing w:line="243"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Není-li v této Smlouvě stanoveno jinak, mají následující slova a slovní spojení vyskytující se ve Smlouvě (včetně jejích příloh) a psaná s velkým počátečním písmenem dále uvedený význam:</w:t>
      </w:r>
    </w:p>
    <w:p w14:paraId="5DD6D634" w14:textId="77777777" w:rsidR="00D745F3" w:rsidRPr="00937DCE" w:rsidRDefault="00D745F3" w:rsidP="00BB7D2C">
      <w:pPr>
        <w:spacing w:line="243" w:lineRule="exact"/>
        <w:jc w:val="both"/>
        <w:rPr>
          <w:rFonts w:ascii="Times New Roman" w:hAnsi="Times New Roman" w:cs="Times New Roman"/>
          <w:color w:val="000000"/>
          <w:sz w:val="20"/>
          <w:szCs w:val="20"/>
        </w:rPr>
      </w:pPr>
    </w:p>
    <w:p w14:paraId="7869D20C" w14:textId="73826002" w:rsidR="00D745F3" w:rsidRPr="00937DCE" w:rsidRDefault="00AD5950" w:rsidP="00283729">
      <w:pPr>
        <w:pStyle w:val="Styl2"/>
      </w:pPr>
      <w:r w:rsidRPr="00937DCE">
        <w:rPr>
          <w:b/>
          <w:bCs/>
        </w:rPr>
        <w:t>Pozemkem</w:t>
      </w:r>
      <w:r w:rsidRPr="00937DCE">
        <w:t xml:space="preserve"> se rozumí pozemek </w:t>
      </w:r>
      <w:proofErr w:type="spellStart"/>
      <w:r w:rsidRPr="00937DCE">
        <w:t>parc</w:t>
      </w:r>
      <w:proofErr w:type="spellEnd"/>
      <w:r w:rsidRPr="00937DCE">
        <w:t xml:space="preserve">. č. </w:t>
      </w:r>
      <w:r w:rsidR="009C481B" w:rsidRPr="00937DCE">
        <w:t>400/8</w:t>
      </w:r>
      <w:r w:rsidR="00582FE4" w:rsidRPr="00937DCE">
        <w:t xml:space="preserve">, </w:t>
      </w:r>
      <w:proofErr w:type="spellStart"/>
      <w:r w:rsidR="00582FE4" w:rsidRPr="00937DCE">
        <w:t>k.ú</w:t>
      </w:r>
      <w:proofErr w:type="spellEnd"/>
      <w:r w:rsidR="00582FE4" w:rsidRPr="00937DCE">
        <w:t xml:space="preserve">. </w:t>
      </w:r>
      <w:proofErr w:type="spellStart"/>
      <w:r w:rsidR="00582FE4" w:rsidRPr="00937DCE">
        <w:t>Tlustovousy</w:t>
      </w:r>
      <w:proofErr w:type="spellEnd"/>
      <w:r w:rsidR="00535FD5" w:rsidRPr="00937DCE">
        <w:t>, obec Tuklaty</w:t>
      </w:r>
      <w:r w:rsidR="00590CD4" w:rsidRPr="00937DCE">
        <w:t>;</w:t>
      </w:r>
    </w:p>
    <w:p w14:paraId="34793D6C" w14:textId="23E9A4F4" w:rsidR="00A476D1" w:rsidRPr="00937DCE" w:rsidRDefault="00A476D1" w:rsidP="00283729">
      <w:pPr>
        <w:pStyle w:val="Styl2"/>
      </w:pPr>
      <w:r w:rsidRPr="00937DCE">
        <w:rPr>
          <w:b/>
          <w:bCs/>
        </w:rPr>
        <w:t xml:space="preserve">Zařízením </w:t>
      </w:r>
      <w:r w:rsidRPr="00937DCE">
        <w:t xml:space="preserve">se rozumí </w:t>
      </w:r>
      <w:r w:rsidR="00375B55" w:rsidRPr="00937DCE">
        <w:t xml:space="preserve">stavba domova sociálních služeb podle této Smlouvy </w:t>
      </w:r>
      <w:r w:rsidR="00012C93" w:rsidRPr="00937DCE">
        <w:t>navržená a postaven</w:t>
      </w:r>
      <w:r w:rsidR="00E62276" w:rsidRPr="00937DCE">
        <w:t>á</w:t>
      </w:r>
      <w:r w:rsidR="00012C93" w:rsidRPr="00937DCE">
        <w:t xml:space="preserve"> na Pozemku v souladu s touto Smlouvou k zajišťování a poskytování Služeb</w:t>
      </w:r>
      <w:r w:rsidR="00590CD4" w:rsidRPr="00937DCE">
        <w:t>;</w:t>
      </w:r>
    </w:p>
    <w:p w14:paraId="0C2C2FA2" w14:textId="704A13D3" w:rsidR="00D831C6" w:rsidRPr="00937DCE" w:rsidRDefault="00896921" w:rsidP="00283729">
      <w:pPr>
        <w:pStyle w:val="Styl2"/>
      </w:pPr>
      <w:r w:rsidRPr="00937DCE">
        <w:rPr>
          <w:b/>
          <w:bCs/>
        </w:rPr>
        <w:t>Dnem plánovaného otevření</w:t>
      </w:r>
      <w:r w:rsidRPr="00937DCE">
        <w:t xml:space="preserve"> se rozumí </w:t>
      </w:r>
      <w:r w:rsidR="00AE1D70" w:rsidRPr="00937DCE">
        <w:t>den, ve kterém má dojít dle Harmonogramu k otevření Zařízení. K pousnutí tohoto data může dojít jen z důvodů Liberačních důvodů a/nebo událostí Vyšší moci a za podmínek sjednaných ve Smlouvě;</w:t>
      </w:r>
    </w:p>
    <w:p w14:paraId="16DCF336" w14:textId="0D2E340A" w:rsidR="00FE12D6" w:rsidRPr="00937DCE" w:rsidRDefault="0009755E" w:rsidP="00FE12D6">
      <w:pPr>
        <w:pStyle w:val="Styl2"/>
      </w:pPr>
      <w:r w:rsidRPr="00937DCE">
        <w:rPr>
          <w:b/>
          <w:bCs/>
        </w:rPr>
        <w:t>Harmonogramem</w:t>
      </w:r>
      <w:r w:rsidRPr="00937DCE">
        <w:t xml:space="preserve"> se rozumí </w:t>
      </w:r>
      <w:r w:rsidR="003D3DA7" w:rsidRPr="00937DCE">
        <w:t>závazné termíny plnění povinností Smluvních stran sjednané pro Projektování, Inženýring, Výstavbu</w:t>
      </w:r>
      <w:r w:rsidR="00F25377" w:rsidRPr="00937DCE">
        <w:t xml:space="preserve">, Den plánovaného otevření </w:t>
      </w:r>
      <w:r w:rsidR="00FE12D6" w:rsidRPr="00937DCE">
        <w:t xml:space="preserve">v příloze č. </w:t>
      </w:r>
      <w:r w:rsidR="00F939B1" w:rsidRPr="00937DCE">
        <w:t>2</w:t>
      </w:r>
      <w:r w:rsidR="00FE12D6" w:rsidRPr="00937DCE">
        <w:t xml:space="preserve"> Smlouvy;</w:t>
      </w:r>
    </w:p>
    <w:p w14:paraId="17772FF2" w14:textId="554F0F43" w:rsidR="00FE12D6" w:rsidRPr="00937DCE" w:rsidRDefault="004F7D1E" w:rsidP="00FE12D6">
      <w:pPr>
        <w:pStyle w:val="Styl2"/>
      </w:pPr>
      <w:r w:rsidRPr="00937DCE">
        <w:rPr>
          <w:b/>
          <w:bCs/>
        </w:rPr>
        <w:t>Projektováním</w:t>
      </w:r>
      <w:r w:rsidRPr="00937DCE">
        <w:t xml:space="preserve"> se rozumí</w:t>
      </w:r>
      <w:r w:rsidR="00BB0230" w:rsidRPr="00937DCE">
        <w:t xml:space="preserve"> činnost provedená či zajištěná Koncesionářem, v jejímž průběhu vzniká a </w:t>
      </w:r>
      <w:r w:rsidR="00BB0230" w:rsidRPr="00937DCE">
        <w:lastRenderedPageBreak/>
        <w:t>vznikne projektová dokumentace v souladu se Smlouvou;</w:t>
      </w:r>
    </w:p>
    <w:p w14:paraId="2005DD65" w14:textId="46CF33BD" w:rsidR="004F7D1E" w:rsidRPr="00937DCE" w:rsidRDefault="004F7D1E" w:rsidP="00FE12D6">
      <w:pPr>
        <w:pStyle w:val="Styl2"/>
      </w:pPr>
      <w:r w:rsidRPr="00937DCE">
        <w:rPr>
          <w:b/>
          <w:bCs/>
        </w:rPr>
        <w:t>Inženýringem</w:t>
      </w:r>
      <w:r w:rsidRPr="00937DCE">
        <w:t xml:space="preserve"> se rozumí</w:t>
      </w:r>
      <w:r w:rsidR="00DA58B1" w:rsidRPr="00937DCE">
        <w:t xml:space="preserve"> veškeré činnosti při zajištění veškerých podkladů, vyjádření, souhlasů, stanovisek, povolení, rozhodnutí, oznámení, ohlášení a dalších právních a faktických jednání potřebných k řádné a včasné Výstavbě Zařízení</w:t>
      </w:r>
      <w:r w:rsidR="00332D58" w:rsidRPr="00937DCE">
        <w:t xml:space="preserve"> a řádnému užívání a provozu Zařízení (pro poskytování Služeb) v souladu s právními předpisy;</w:t>
      </w:r>
    </w:p>
    <w:p w14:paraId="32BBD097" w14:textId="3915D5D4" w:rsidR="004F7D1E" w:rsidRPr="00937DCE" w:rsidRDefault="004F7D1E" w:rsidP="00FE12D6">
      <w:pPr>
        <w:pStyle w:val="Styl2"/>
      </w:pPr>
      <w:r w:rsidRPr="00937DCE">
        <w:rPr>
          <w:b/>
          <w:bCs/>
        </w:rPr>
        <w:t xml:space="preserve">Výstavbou </w:t>
      </w:r>
      <w:r w:rsidR="00CC2AB5" w:rsidRPr="00937DCE">
        <w:rPr>
          <w:b/>
          <w:bCs/>
        </w:rPr>
        <w:t>Zařízení</w:t>
      </w:r>
      <w:r w:rsidR="00CC2AB5" w:rsidRPr="00937DCE">
        <w:t xml:space="preserve"> </w:t>
      </w:r>
      <w:r w:rsidRPr="00937DCE">
        <w:t>se rozumí</w:t>
      </w:r>
      <w:r w:rsidR="00883229" w:rsidRPr="00937DCE">
        <w:t xml:space="preserve"> všechny činnosti, dodávky a služby, které jsou podle právní úpravy a této Smlouvy potřebné k řádnému a včasnému zhotovení</w:t>
      </w:r>
      <w:r w:rsidR="009B322F" w:rsidRPr="00937DCE">
        <w:t xml:space="preserve">, </w:t>
      </w:r>
      <w:r w:rsidR="007A5CAC" w:rsidRPr="00937DCE">
        <w:t>výstavbě a zprovoznění zařízení, a dále vlastní výstavba, provedení a dokončení Zařízení dle této Smlouvy;</w:t>
      </w:r>
    </w:p>
    <w:p w14:paraId="523E5280" w14:textId="64FFC20F" w:rsidR="004F7D1E" w:rsidRPr="00937DCE" w:rsidRDefault="000B6203" w:rsidP="00FE12D6">
      <w:pPr>
        <w:pStyle w:val="Styl2"/>
      </w:pPr>
      <w:r w:rsidRPr="00937DCE">
        <w:rPr>
          <w:b/>
          <w:bCs/>
        </w:rPr>
        <w:t>Koncesní dobou</w:t>
      </w:r>
      <w:r w:rsidRPr="00937DCE">
        <w:t xml:space="preserve"> se rozumí</w:t>
      </w:r>
      <w:r w:rsidR="00ED0DB9" w:rsidRPr="00937DCE">
        <w:t xml:space="preserve"> období začínající Dne</w:t>
      </w:r>
      <w:r w:rsidR="008768F7" w:rsidRPr="00937DCE">
        <w:t>m</w:t>
      </w:r>
      <w:r w:rsidR="00ED0DB9" w:rsidRPr="00937DCE">
        <w:t xml:space="preserve"> plánovaného otevření </w:t>
      </w:r>
      <w:r w:rsidR="008768F7" w:rsidRPr="00937DCE">
        <w:t xml:space="preserve">a </w:t>
      </w:r>
      <w:r w:rsidR="00054932" w:rsidRPr="00937DCE">
        <w:t xml:space="preserve">trvající </w:t>
      </w:r>
      <w:r w:rsidR="00BE2E6A" w:rsidRPr="00937DCE">
        <w:t>25</w:t>
      </w:r>
      <w:r w:rsidR="00054932" w:rsidRPr="00937DCE">
        <w:t xml:space="preserve"> let</w:t>
      </w:r>
      <w:r w:rsidR="00BB0230" w:rsidRPr="00937DCE">
        <w:t>;</w:t>
      </w:r>
    </w:p>
    <w:p w14:paraId="196D69FA" w14:textId="5A66A5AD" w:rsidR="00964471" w:rsidRPr="00937DCE" w:rsidRDefault="00964471" w:rsidP="00FE12D6">
      <w:pPr>
        <w:pStyle w:val="Styl2"/>
      </w:pPr>
      <w:r w:rsidRPr="00937DCE">
        <w:rPr>
          <w:b/>
          <w:bCs/>
        </w:rPr>
        <w:t xml:space="preserve">Kupní smlouvou </w:t>
      </w:r>
      <w:r w:rsidRPr="00937DCE">
        <w:t xml:space="preserve">se rozumí </w:t>
      </w:r>
      <w:r w:rsidR="00B7428E" w:rsidRPr="00937DCE">
        <w:t>kupní smlouva, jejímž předmětem je úplatné nabytí Pozemku Koncesionářem a která je uzavírána společně s touto Smlouvou.</w:t>
      </w:r>
    </w:p>
    <w:p w14:paraId="6AADA27A" w14:textId="67B6C020" w:rsidR="00B401EF" w:rsidRPr="00937DCE" w:rsidRDefault="00B401EF" w:rsidP="00FE12D6">
      <w:pPr>
        <w:pStyle w:val="Styl2"/>
      </w:pPr>
      <w:r w:rsidRPr="00937DCE">
        <w:rPr>
          <w:b/>
          <w:bCs/>
        </w:rPr>
        <w:t>Evidencí žadatelů</w:t>
      </w:r>
      <w:r w:rsidRPr="00937DCE">
        <w:t xml:space="preserve"> se rozumí Koncesionářem vedený seznam žadatelů o umístění v</w:t>
      </w:r>
      <w:r w:rsidR="004E29BF" w:rsidRPr="00937DCE">
        <w:t> </w:t>
      </w:r>
      <w:r w:rsidRPr="00937DCE">
        <w:t>Zařízení</w:t>
      </w:r>
      <w:r w:rsidR="004E29BF" w:rsidRPr="00937DCE">
        <w:t>.</w:t>
      </w:r>
    </w:p>
    <w:p w14:paraId="36FC748A" w14:textId="67ACC926" w:rsidR="000B6203" w:rsidRPr="00937DCE" w:rsidRDefault="003E0B30" w:rsidP="00FE12D6">
      <w:pPr>
        <w:pStyle w:val="Styl2"/>
      </w:pPr>
      <w:r w:rsidRPr="00937DCE">
        <w:rPr>
          <w:b/>
          <w:bCs/>
        </w:rPr>
        <w:t>Povinný</w:t>
      </w:r>
      <w:r w:rsidR="00057C74" w:rsidRPr="00937DCE">
        <w:rPr>
          <w:b/>
          <w:bCs/>
        </w:rPr>
        <w:t>m</w:t>
      </w:r>
      <w:r w:rsidRPr="00937DCE">
        <w:rPr>
          <w:b/>
          <w:bCs/>
        </w:rPr>
        <w:t xml:space="preserve"> žadatele</w:t>
      </w:r>
      <w:r w:rsidR="009D4420" w:rsidRPr="00937DCE">
        <w:rPr>
          <w:b/>
          <w:bCs/>
        </w:rPr>
        <w:t>m</w:t>
      </w:r>
      <w:r w:rsidRPr="00937DCE">
        <w:t xml:space="preserve"> se rozumí</w:t>
      </w:r>
      <w:r w:rsidR="00057C74" w:rsidRPr="00937DCE">
        <w:t xml:space="preserve"> fyzická osoba, která se uchází o umístění v Zařízení (vyvíjí činnost směřující k získání statusu uživatele Zařízení), splňuj</w:t>
      </w:r>
      <w:r w:rsidR="00103992" w:rsidRPr="00937DCE">
        <w:t>ící následující kritéria:</w:t>
      </w:r>
    </w:p>
    <w:p w14:paraId="025AE783" w14:textId="37B6EA5F" w:rsidR="00103992" w:rsidRPr="00937DCE" w:rsidRDefault="00103992" w:rsidP="00103992">
      <w:pPr>
        <w:pStyle w:val="Styl4"/>
      </w:pPr>
      <w:r w:rsidRPr="00937DCE">
        <w:t>trvalé bydliště na území obce Tuklaty; a</w:t>
      </w:r>
    </w:p>
    <w:p w14:paraId="555382E0" w14:textId="7706933D" w:rsidR="00103992" w:rsidRPr="00937DCE" w:rsidRDefault="00103992" w:rsidP="00103992">
      <w:pPr>
        <w:pStyle w:val="Styl4"/>
      </w:pPr>
      <w:r w:rsidRPr="00937DCE">
        <w:t xml:space="preserve">dosažení věku 65 let; a </w:t>
      </w:r>
    </w:p>
    <w:p w14:paraId="34991E47" w14:textId="379CF150" w:rsidR="00103992" w:rsidRPr="00937DCE" w:rsidRDefault="00103992" w:rsidP="00103992">
      <w:pPr>
        <w:pStyle w:val="Styl4"/>
      </w:pPr>
      <w:r w:rsidRPr="00937DCE">
        <w:t xml:space="preserve">střední nebo vyšší stupeň závislosti podle testu soběstačnosti </w:t>
      </w:r>
      <w:r w:rsidR="00884B18" w:rsidRPr="00937DCE">
        <w:t>(</w:t>
      </w:r>
      <w:r w:rsidRPr="00937DCE">
        <w:t xml:space="preserve">např. </w:t>
      </w:r>
      <w:r w:rsidR="00DA58B1" w:rsidRPr="00937DCE">
        <w:t xml:space="preserve">testu </w:t>
      </w:r>
      <w:proofErr w:type="spellStart"/>
      <w:r w:rsidR="00DA58B1" w:rsidRPr="00937DCE">
        <w:t>Barhelové</w:t>
      </w:r>
      <w:proofErr w:type="spellEnd"/>
      <w:r w:rsidR="00DA58B1" w:rsidRPr="00937DCE">
        <w:t xml:space="preserve"> výsledek 0 – 60 bodů);</w:t>
      </w:r>
    </w:p>
    <w:p w14:paraId="654060C6" w14:textId="08D87B9A" w:rsidR="003E0B30" w:rsidRPr="00937DCE" w:rsidRDefault="009D4420" w:rsidP="00FE12D6">
      <w:pPr>
        <w:pStyle w:val="Styl2"/>
      </w:pPr>
      <w:r w:rsidRPr="00937DCE">
        <w:rPr>
          <w:b/>
          <w:bCs/>
        </w:rPr>
        <w:t>Službami</w:t>
      </w:r>
      <w:r w:rsidRPr="00937DCE">
        <w:t xml:space="preserve"> se rozumí</w:t>
      </w:r>
      <w:r w:rsidR="007514A1" w:rsidRPr="00937DCE">
        <w:t xml:space="preserve"> služby poskytované či zajišťované Koncesionářem podle této Smlouvy</w:t>
      </w:r>
      <w:r w:rsidR="00A42EF6">
        <w:t xml:space="preserve">, a to </w:t>
      </w:r>
      <w:r w:rsidR="008F367B">
        <w:t>služby domova pro seniory a domova se zvláštním režimem dle § 34 ZSS</w:t>
      </w:r>
      <w:r w:rsidR="007514A1" w:rsidRPr="00937DCE">
        <w:t>;</w:t>
      </w:r>
    </w:p>
    <w:p w14:paraId="2FA705E2" w14:textId="209DA6B0" w:rsidR="00F330BC" w:rsidRPr="00937DCE" w:rsidRDefault="00F330BC" w:rsidP="00FE12D6">
      <w:pPr>
        <w:pStyle w:val="Styl2"/>
      </w:pPr>
      <w:r w:rsidRPr="00937DCE">
        <w:rPr>
          <w:b/>
          <w:bCs/>
        </w:rPr>
        <w:t xml:space="preserve">Stanoviskem dotčeného subjektu </w:t>
      </w:r>
      <w:r w:rsidRPr="00937DCE">
        <w:t>se rozumí</w:t>
      </w:r>
      <w:r w:rsidRPr="00937DCE">
        <w:rPr>
          <w:b/>
          <w:bCs/>
        </w:rPr>
        <w:t xml:space="preserve"> </w:t>
      </w:r>
      <w:r w:rsidRPr="00937DCE">
        <w:t>závazné stanovisko/rozhodnutí</w:t>
      </w:r>
      <w:r w:rsidRPr="00937DCE">
        <w:rPr>
          <w:b/>
          <w:bCs/>
        </w:rPr>
        <w:t xml:space="preserve"> </w:t>
      </w:r>
      <w:r w:rsidRPr="00937DCE">
        <w:t>dotčeného</w:t>
      </w:r>
      <w:r w:rsidR="00884B18" w:rsidRPr="00937DCE">
        <w:t xml:space="preserve"> správního </w:t>
      </w:r>
      <w:r w:rsidRPr="00937DCE">
        <w:t xml:space="preserve"> orgánu </w:t>
      </w:r>
      <w:r w:rsidR="00884B18" w:rsidRPr="00937DCE">
        <w:t>a/nebo stanovisko osoby oprávněné dle právních předpisů vyjadřovat svoje požadavky, názory, souhlasy apod. v rámci jakéhokoli řízení potřebného dle právních předpisů k Výstavbě Zařízení a provozování Zařízení včetně poskytování Služeb;</w:t>
      </w:r>
    </w:p>
    <w:p w14:paraId="0E22DA05" w14:textId="3789EF73" w:rsidR="009D4420" w:rsidRPr="00937DCE" w:rsidRDefault="00A476D1" w:rsidP="00FE12D6">
      <w:pPr>
        <w:pStyle w:val="Styl2"/>
      </w:pPr>
      <w:r w:rsidRPr="00937DCE">
        <w:rPr>
          <w:b/>
          <w:bCs/>
        </w:rPr>
        <w:t>Zavedenou odbornou praxí</w:t>
      </w:r>
      <w:r w:rsidRPr="00937DCE">
        <w:t xml:space="preserve"> se rozumí</w:t>
      </w:r>
      <w:r w:rsidR="005F4DEC" w:rsidRPr="00937DCE">
        <w:t xml:space="preserve"> použití standardu, postupu, metod a procedur</w:t>
      </w:r>
      <w:r w:rsidR="00990291" w:rsidRPr="00937DCE">
        <w:t xml:space="preserve">, které jsou </w:t>
      </w:r>
      <w:r w:rsidR="00F33C32" w:rsidRPr="00937DCE">
        <w:t>v souladu se závaznými předpisy, a vynaložení takového stupně dovedností, péče, pečlivosti, opatrnosti a předvídavosti, která by byla běžně a rozumně očekávána od odborné kvalifikované, schopné a zkušené osoby zabývající se příslušnou činností za stejných nebo obdobných podmínek;</w:t>
      </w:r>
    </w:p>
    <w:p w14:paraId="4BF617BF" w14:textId="59F9A78D" w:rsidR="003463BC" w:rsidRPr="00937DCE" w:rsidRDefault="003463BC" w:rsidP="00332D58">
      <w:pPr>
        <w:pStyle w:val="Styl2"/>
      </w:pPr>
      <w:r w:rsidRPr="00937DCE">
        <w:rPr>
          <w:b/>
          <w:bCs/>
        </w:rPr>
        <w:t>VSS</w:t>
      </w:r>
      <w:r w:rsidRPr="00937DCE">
        <w:t xml:space="preserve"> se rozumí </w:t>
      </w:r>
      <w:r w:rsidR="008D6C0F" w:rsidRPr="00937DCE">
        <w:t>vyhláška č. 505/2006 Sb., kterou se provádí některá ustanovení zákona o sociálních službách, ve znění pozdějších předpisů a/nebo jakýkoli obecně závazný právní předpis nahrazující tuto vyhlášku;</w:t>
      </w:r>
    </w:p>
    <w:p w14:paraId="14067593" w14:textId="026DDE4E" w:rsidR="00041761" w:rsidRPr="00937DCE" w:rsidRDefault="00041761" w:rsidP="00332D58">
      <w:pPr>
        <w:pStyle w:val="Styl2"/>
      </w:pPr>
      <w:r w:rsidRPr="00937DCE">
        <w:rPr>
          <w:b/>
          <w:bCs/>
        </w:rPr>
        <w:t>ZSS</w:t>
      </w:r>
      <w:r w:rsidRPr="00937DCE">
        <w:t xml:space="preserve"> se rozumí</w:t>
      </w:r>
      <w:r w:rsidR="00641EE6" w:rsidRPr="00937DCE">
        <w:t xml:space="preserve"> zákon </w:t>
      </w:r>
      <w:r w:rsidR="00FA415D" w:rsidRPr="00937DCE">
        <w:t xml:space="preserve">č. 108/2006 Sb., o sociálních službách, ve znění pozdějších předpisů a/nebo </w:t>
      </w:r>
      <w:r w:rsidR="00FF37A9" w:rsidRPr="00937DCE">
        <w:t>jakýkoli obecně závazný právní předpis nahrazující tento zákon;</w:t>
      </w:r>
    </w:p>
    <w:p w14:paraId="55D2EAC4" w14:textId="77777777" w:rsidR="00234AB1" w:rsidRPr="00937DCE" w:rsidRDefault="00234AB1" w:rsidP="00BB7D2C">
      <w:pPr>
        <w:rPr>
          <w:rFonts w:ascii="Times New Roman" w:hAnsi="Times New Roman" w:cs="Times New Roman"/>
          <w:color w:val="000000" w:themeColor="text1"/>
          <w:sz w:val="24"/>
          <w:szCs w:val="24"/>
        </w:rPr>
      </w:pPr>
    </w:p>
    <w:p w14:paraId="17855485" w14:textId="77777777" w:rsidR="00234AB1" w:rsidRPr="00937DCE" w:rsidRDefault="00234AB1" w:rsidP="00997BBA">
      <w:pPr>
        <w:pStyle w:val="Styl3"/>
        <w:rPr>
          <w:color w:val="010302"/>
        </w:rPr>
      </w:pPr>
      <w:r w:rsidRPr="00937DCE">
        <w:t xml:space="preserve">OBECNÁ USTANOVENÍ  </w:t>
      </w:r>
    </w:p>
    <w:p w14:paraId="71083AB2" w14:textId="77777777" w:rsidR="00234AB1" w:rsidRPr="00937DCE" w:rsidRDefault="00234AB1" w:rsidP="00BB7D2C">
      <w:pPr>
        <w:spacing w:before="20" w:line="193"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  </w:t>
      </w:r>
    </w:p>
    <w:p w14:paraId="63C0AA56" w14:textId="77777777" w:rsidR="00234AB1" w:rsidRPr="00937DCE" w:rsidRDefault="00234AB1" w:rsidP="007B5F60">
      <w:pPr>
        <w:pStyle w:val="Styl1"/>
        <w:rPr>
          <w:color w:val="010302"/>
        </w:rPr>
      </w:pPr>
      <w:r w:rsidRPr="00937DCE">
        <w:t xml:space="preserve">Rozpory mezi jednotlivými dokumenty  </w:t>
      </w:r>
    </w:p>
    <w:p w14:paraId="76E3B2D2" w14:textId="5B282824" w:rsidR="00B220F6" w:rsidRPr="00937DCE" w:rsidRDefault="00B220F6" w:rsidP="00B220F6">
      <w:pPr>
        <w:spacing w:line="269" w:lineRule="exact"/>
        <w:jc w:val="both"/>
        <w:rPr>
          <w:rFonts w:ascii="Times New Roman" w:hAnsi="Times New Roman" w:cs="Times New Roman"/>
          <w:color w:val="000000"/>
          <w:sz w:val="20"/>
          <w:szCs w:val="20"/>
        </w:rPr>
      </w:pPr>
      <w:r w:rsidRPr="00937DCE">
        <w:rPr>
          <w:rFonts w:ascii="Times New Roman" w:hAnsi="Times New Roman" w:cs="Times New Roman"/>
          <w:color w:val="000000"/>
          <w:sz w:val="20"/>
          <w:szCs w:val="20"/>
        </w:rPr>
        <w:t xml:space="preserve">Pokud existuje rozpor mezi ujednáním této Smlouvy a jejími přílohami, bude mít přednost ujednání této Smlouvy. </w:t>
      </w:r>
    </w:p>
    <w:p w14:paraId="347FC0AE" w14:textId="2FAE89E0" w:rsidR="00234AB1" w:rsidRPr="00937DCE" w:rsidRDefault="00234AB1" w:rsidP="00BB7D2C">
      <w:pPr>
        <w:spacing w:line="193" w:lineRule="exact"/>
        <w:rPr>
          <w:rFonts w:ascii="Times New Roman" w:hAnsi="Times New Roman" w:cs="Times New Roman"/>
          <w:color w:val="010302"/>
        </w:rPr>
      </w:pPr>
      <w:r w:rsidRPr="00937DCE">
        <w:rPr>
          <w:rFonts w:ascii="Times New Roman" w:hAnsi="Times New Roman" w:cs="Times New Roman"/>
          <w:b/>
          <w:bCs/>
          <w:color w:val="000000"/>
          <w:sz w:val="20"/>
          <w:szCs w:val="20"/>
        </w:rPr>
        <w:t xml:space="preserve">  </w:t>
      </w:r>
    </w:p>
    <w:p w14:paraId="240F9629" w14:textId="77777777" w:rsidR="00234AB1" w:rsidRPr="00937DCE" w:rsidRDefault="00234AB1" w:rsidP="007B5F60">
      <w:pPr>
        <w:pStyle w:val="Styl1"/>
        <w:rPr>
          <w:color w:val="010302"/>
        </w:rPr>
      </w:pPr>
      <w:r w:rsidRPr="00937DCE">
        <w:t xml:space="preserve">Ujištění Koncesionářem  </w:t>
      </w:r>
    </w:p>
    <w:p w14:paraId="56EFCE32" w14:textId="2CE6C4DC" w:rsidR="00234AB1" w:rsidRPr="00937DCE" w:rsidRDefault="00234AB1" w:rsidP="002D7693">
      <w:pPr>
        <w:spacing w:before="20" w:after="120" w:line="269"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Koncesionář ujišťuje Zadavatele, že ke dni uzavření této Smlouvy:  </w:t>
      </w:r>
    </w:p>
    <w:p w14:paraId="48C62DEE" w14:textId="2B67C923" w:rsidR="00234AB1" w:rsidRPr="00937DCE" w:rsidRDefault="00234AB1" w:rsidP="006C59F8">
      <w:pPr>
        <w:pStyle w:val="Styl2"/>
        <w:rPr>
          <w:color w:val="010302"/>
        </w:rPr>
      </w:pPr>
      <w:r w:rsidRPr="00937DCE">
        <w:t>nebyl</w:t>
      </w:r>
      <w:r w:rsidRPr="00937DCE">
        <w:rPr>
          <w:spacing w:val="23"/>
        </w:rPr>
        <w:t xml:space="preserve"> </w:t>
      </w:r>
      <w:r w:rsidRPr="00937DCE">
        <w:t>vznesen</w:t>
      </w:r>
      <w:r w:rsidRPr="00937DCE">
        <w:rPr>
          <w:spacing w:val="23"/>
        </w:rPr>
        <w:t xml:space="preserve"> </w:t>
      </w:r>
      <w:r w:rsidRPr="00937DCE">
        <w:t>žádný</w:t>
      </w:r>
      <w:r w:rsidRPr="00937DCE">
        <w:rPr>
          <w:spacing w:val="22"/>
        </w:rPr>
        <w:t xml:space="preserve"> </w:t>
      </w:r>
      <w:r w:rsidRPr="00937DCE">
        <w:t>nárok</w:t>
      </w:r>
      <w:r w:rsidRPr="00937DCE">
        <w:rPr>
          <w:spacing w:val="22"/>
        </w:rPr>
        <w:t xml:space="preserve"> </w:t>
      </w:r>
      <w:r w:rsidRPr="00937DCE">
        <w:t>proti</w:t>
      </w:r>
      <w:r w:rsidRPr="00937DCE">
        <w:rPr>
          <w:spacing w:val="23"/>
        </w:rPr>
        <w:t xml:space="preserve"> </w:t>
      </w:r>
      <w:r w:rsidRPr="00937DCE">
        <w:t>Koncesionáři,</w:t>
      </w:r>
      <w:r w:rsidRPr="00937DCE">
        <w:rPr>
          <w:spacing w:val="22"/>
        </w:rPr>
        <w:t xml:space="preserve"> </w:t>
      </w:r>
      <w:r w:rsidRPr="00937DCE">
        <w:t>neprobíhá</w:t>
      </w:r>
      <w:r w:rsidRPr="00937DCE">
        <w:rPr>
          <w:spacing w:val="23"/>
        </w:rPr>
        <w:t xml:space="preserve"> </w:t>
      </w:r>
      <w:r w:rsidRPr="00937DCE">
        <w:t>žádné</w:t>
      </w:r>
      <w:r w:rsidRPr="00937DCE">
        <w:rPr>
          <w:spacing w:val="23"/>
        </w:rPr>
        <w:t xml:space="preserve"> </w:t>
      </w:r>
      <w:r w:rsidRPr="00937DCE">
        <w:t>soudní,</w:t>
      </w:r>
      <w:r w:rsidRPr="00937DCE">
        <w:rPr>
          <w:spacing w:val="22"/>
        </w:rPr>
        <w:t xml:space="preserve"> </w:t>
      </w:r>
      <w:r w:rsidRPr="00937DCE">
        <w:rPr>
          <w:spacing w:val="-3"/>
        </w:rPr>
        <w:t>rozhodčí</w:t>
      </w:r>
      <w:r w:rsidRPr="00937DCE">
        <w:t xml:space="preserve"> ani správní řízení ani spor řešený jiným způsobem a Koncesionář si p</w:t>
      </w:r>
      <w:r w:rsidRPr="00937DCE">
        <w:rPr>
          <w:spacing w:val="-7"/>
        </w:rPr>
        <w:t>ři vynaložení</w:t>
      </w:r>
      <w:r w:rsidRPr="00937DCE">
        <w:t xml:space="preserve"> </w:t>
      </w:r>
      <w:r w:rsidR="004B54AB" w:rsidRPr="00937DCE">
        <w:t>ř</w:t>
      </w:r>
      <w:r w:rsidRPr="00937DCE">
        <w:t>ádné</w:t>
      </w:r>
      <w:r w:rsidRPr="00937DCE">
        <w:rPr>
          <w:spacing w:val="25"/>
        </w:rPr>
        <w:t xml:space="preserve"> </w:t>
      </w:r>
      <w:r w:rsidRPr="00937DCE">
        <w:t>péče</w:t>
      </w:r>
      <w:r w:rsidRPr="00937DCE">
        <w:rPr>
          <w:spacing w:val="25"/>
        </w:rPr>
        <w:t xml:space="preserve"> </w:t>
      </w:r>
      <w:r w:rsidRPr="00937DCE">
        <w:t>není</w:t>
      </w:r>
      <w:r w:rsidRPr="00937DCE">
        <w:rPr>
          <w:spacing w:val="25"/>
        </w:rPr>
        <w:t xml:space="preserve"> </w:t>
      </w:r>
      <w:r w:rsidRPr="00937DCE">
        <w:t>vědom žádného</w:t>
      </w:r>
      <w:r w:rsidRPr="00937DCE">
        <w:rPr>
          <w:spacing w:val="25"/>
        </w:rPr>
        <w:t xml:space="preserve"> </w:t>
      </w:r>
      <w:r w:rsidRPr="00937DCE">
        <w:t>probíhajícího</w:t>
      </w:r>
      <w:r w:rsidRPr="00937DCE">
        <w:rPr>
          <w:spacing w:val="25"/>
        </w:rPr>
        <w:t xml:space="preserve"> </w:t>
      </w:r>
      <w:r w:rsidRPr="00937DCE">
        <w:t>nebo</w:t>
      </w:r>
      <w:r w:rsidRPr="00937DCE">
        <w:rPr>
          <w:spacing w:val="25"/>
        </w:rPr>
        <w:t xml:space="preserve"> </w:t>
      </w:r>
      <w:r w:rsidRPr="00937DCE">
        <w:t>hrozícího</w:t>
      </w:r>
      <w:r w:rsidRPr="00937DCE">
        <w:rPr>
          <w:spacing w:val="25"/>
        </w:rPr>
        <w:t xml:space="preserve"> </w:t>
      </w:r>
      <w:r w:rsidRPr="00937DCE">
        <w:t>sporu,</w:t>
      </w:r>
      <w:r w:rsidRPr="00937DCE">
        <w:rPr>
          <w:spacing w:val="25"/>
        </w:rPr>
        <w:t xml:space="preserve"> </w:t>
      </w:r>
      <w:r w:rsidRPr="00937DCE">
        <w:t>který</w:t>
      </w:r>
      <w:r w:rsidRPr="00937DCE">
        <w:rPr>
          <w:spacing w:val="25"/>
        </w:rPr>
        <w:t xml:space="preserve"> </w:t>
      </w:r>
      <w:r w:rsidRPr="00937DCE">
        <w:t>by</w:t>
      </w:r>
      <w:r w:rsidRPr="00937DCE">
        <w:rPr>
          <w:spacing w:val="25"/>
        </w:rPr>
        <w:t xml:space="preserve"> </w:t>
      </w:r>
      <w:r w:rsidRPr="00937DCE">
        <w:rPr>
          <w:spacing w:val="-5"/>
        </w:rPr>
        <w:t>se</w:t>
      </w:r>
      <w:r w:rsidRPr="00937DCE">
        <w:t xml:space="preserve"> mohl</w:t>
      </w:r>
      <w:r w:rsidRPr="00937DCE">
        <w:rPr>
          <w:spacing w:val="6"/>
        </w:rPr>
        <w:t xml:space="preserve"> </w:t>
      </w:r>
      <w:r w:rsidRPr="00937DCE">
        <w:t>nepříznivě</w:t>
      </w:r>
      <w:r w:rsidRPr="00937DCE">
        <w:rPr>
          <w:spacing w:val="6"/>
        </w:rPr>
        <w:t xml:space="preserve">  </w:t>
      </w:r>
      <w:r w:rsidRPr="00937DCE">
        <w:t>dotknout</w:t>
      </w:r>
      <w:r w:rsidRPr="00937DCE">
        <w:rPr>
          <w:spacing w:val="6"/>
        </w:rPr>
        <w:t xml:space="preserve"> </w:t>
      </w:r>
      <w:r w:rsidRPr="00937DCE">
        <w:t>schopností</w:t>
      </w:r>
      <w:r w:rsidRPr="00937DCE">
        <w:rPr>
          <w:spacing w:val="6"/>
        </w:rPr>
        <w:t xml:space="preserve"> </w:t>
      </w:r>
      <w:r w:rsidRPr="00937DCE">
        <w:t>Koncesionáře</w:t>
      </w:r>
      <w:r w:rsidRPr="00937DCE">
        <w:rPr>
          <w:spacing w:val="6"/>
        </w:rPr>
        <w:t xml:space="preserve"> </w:t>
      </w:r>
      <w:r w:rsidRPr="00937DCE">
        <w:lastRenderedPageBreak/>
        <w:t>plnit</w:t>
      </w:r>
      <w:r w:rsidRPr="00937DCE">
        <w:rPr>
          <w:spacing w:val="5"/>
        </w:rPr>
        <w:t xml:space="preserve"> </w:t>
      </w:r>
      <w:r w:rsidRPr="00937DCE">
        <w:t>jeho</w:t>
      </w:r>
      <w:r w:rsidRPr="00937DCE">
        <w:rPr>
          <w:spacing w:val="6"/>
        </w:rPr>
        <w:t xml:space="preserve"> </w:t>
      </w:r>
      <w:r w:rsidRPr="00937DCE">
        <w:rPr>
          <w:spacing w:val="-2"/>
        </w:rPr>
        <w:t>povinnosti</w:t>
      </w:r>
      <w:r w:rsidRPr="00937DCE">
        <w:t xml:space="preserve"> vyplývající</w:t>
      </w:r>
      <w:r w:rsidRPr="00937DCE">
        <w:rPr>
          <w:spacing w:val="34"/>
        </w:rPr>
        <w:t xml:space="preserve"> </w:t>
      </w:r>
      <w:r w:rsidRPr="00937DCE">
        <w:t>ze Smlouvy a/nebo</w:t>
      </w:r>
      <w:r w:rsidRPr="00937DCE">
        <w:rPr>
          <w:spacing w:val="35"/>
        </w:rPr>
        <w:t xml:space="preserve"> </w:t>
      </w:r>
      <w:r w:rsidRPr="00937DCE">
        <w:t>by</w:t>
      </w:r>
      <w:r w:rsidRPr="00937DCE">
        <w:rPr>
          <w:spacing w:val="35"/>
        </w:rPr>
        <w:t xml:space="preserve"> </w:t>
      </w:r>
      <w:r w:rsidRPr="00937DCE">
        <w:t>znemožnil</w:t>
      </w:r>
      <w:r w:rsidRPr="00937DCE">
        <w:rPr>
          <w:spacing w:val="35"/>
        </w:rPr>
        <w:t xml:space="preserve"> </w:t>
      </w:r>
      <w:r w:rsidRPr="00937DCE">
        <w:t>či</w:t>
      </w:r>
      <w:r w:rsidRPr="00937DCE">
        <w:rPr>
          <w:spacing w:val="35"/>
        </w:rPr>
        <w:t xml:space="preserve"> </w:t>
      </w:r>
      <w:r w:rsidRPr="00937DCE">
        <w:t>omezil</w:t>
      </w:r>
      <w:r w:rsidRPr="00937DCE">
        <w:rPr>
          <w:spacing w:val="35"/>
        </w:rPr>
        <w:t xml:space="preserve"> </w:t>
      </w:r>
      <w:r w:rsidRPr="00937DCE">
        <w:t>dispoziční</w:t>
      </w:r>
      <w:r w:rsidRPr="00937DCE">
        <w:rPr>
          <w:spacing w:val="34"/>
        </w:rPr>
        <w:t xml:space="preserve"> </w:t>
      </w:r>
      <w:r w:rsidRPr="00937DCE">
        <w:rPr>
          <w:spacing w:val="-3"/>
        </w:rPr>
        <w:t>právo</w:t>
      </w:r>
      <w:r w:rsidRPr="00937DCE">
        <w:t xml:space="preserve"> Koncesionáře uzavřít tuto Smlouvu;</w:t>
      </w:r>
    </w:p>
    <w:p w14:paraId="32DDFEC5" w14:textId="15178AE0" w:rsidR="00234AB1" w:rsidRPr="00937DCE" w:rsidRDefault="00234AB1" w:rsidP="006C59F8">
      <w:pPr>
        <w:pStyle w:val="Styl2"/>
        <w:rPr>
          <w:color w:val="010302"/>
        </w:rPr>
      </w:pPr>
      <w:r w:rsidRPr="00937DCE">
        <w:t>Koncesionář</w:t>
      </w:r>
      <w:r w:rsidRPr="00937DCE">
        <w:rPr>
          <w:spacing w:val="47"/>
        </w:rPr>
        <w:t xml:space="preserve"> </w:t>
      </w:r>
      <w:r w:rsidRPr="00937DCE">
        <w:t>není</w:t>
      </w:r>
      <w:r w:rsidRPr="00937DCE">
        <w:rPr>
          <w:spacing w:val="47"/>
        </w:rPr>
        <w:t xml:space="preserve"> </w:t>
      </w:r>
      <w:r w:rsidRPr="00937DCE">
        <w:t>v úpadku</w:t>
      </w:r>
      <w:r w:rsidRPr="00937DCE">
        <w:rPr>
          <w:spacing w:val="47"/>
        </w:rPr>
        <w:t xml:space="preserve"> </w:t>
      </w:r>
      <w:r w:rsidRPr="00937DCE">
        <w:t>v jakékoli</w:t>
      </w:r>
      <w:r w:rsidRPr="00937DCE">
        <w:rPr>
          <w:spacing w:val="47"/>
        </w:rPr>
        <w:t xml:space="preserve"> </w:t>
      </w:r>
      <w:r w:rsidRPr="00937DCE">
        <w:t>podobě</w:t>
      </w:r>
      <w:r w:rsidRPr="00937DCE">
        <w:rPr>
          <w:spacing w:val="47"/>
        </w:rPr>
        <w:t xml:space="preserve"> </w:t>
      </w:r>
      <w:r w:rsidRPr="00937DCE">
        <w:t>ani</w:t>
      </w:r>
      <w:r w:rsidRPr="00937DCE">
        <w:rPr>
          <w:spacing w:val="47"/>
        </w:rPr>
        <w:t xml:space="preserve"> </w:t>
      </w:r>
      <w:r w:rsidRPr="00937DCE">
        <w:t>v hrozícím</w:t>
      </w:r>
      <w:r w:rsidRPr="00937DCE">
        <w:rPr>
          <w:spacing w:val="47"/>
        </w:rPr>
        <w:t xml:space="preserve"> </w:t>
      </w:r>
      <w:r w:rsidRPr="00937DCE">
        <w:t>úpadku</w:t>
      </w:r>
      <w:r w:rsidRPr="00937DCE">
        <w:rPr>
          <w:spacing w:val="44"/>
        </w:rPr>
        <w:t xml:space="preserve"> </w:t>
      </w:r>
      <w:r w:rsidRPr="00937DCE">
        <w:t>ve</w:t>
      </w:r>
      <w:r w:rsidRPr="00937DCE">
        <w:rPr>
          <w:spacing w:val="47"/>
        </w:rPr>
        <w:t xml:space="preserve"> </w:t>
      </w:r>
      <w:r w:rsidRPr="00937DCE">
        <w:rPr>
          <w:spacing w:val="-3"/>
        </w:rPr>
        <w:t>smyslu</w:t>
      </w:r>
      <w:r w:rsidRPr="00937DCE">
        <w:t xml:space="preserve"> právní úpravy;</w:t>
      </w:r>
    </w:p>
    <w:p w14:paraId="03E50507" w14:textId="624C86DA" w:rsidR="00234AB1" w:rsidRPr="00937DCE" w:rsidRDefault="00234AB1" w:rsidP="000767CF">
      <w:pPr>
        <w:pStyle w:val="Styl2"/>
        <w:rPr>
          <w:color w:val="010302"/>
        </w:rPr>
      </w:pPr>
      <w:r w:rsidRPr="00937DCE">
        <w:t>Koncesionář nemá žádné závazky, jejichž splnění by mělo nep</w:t>
      </w:r>
      <w:r w:rsidRPr="00937DCE">
        <w:rPr>
          <w:spacing w:val="-3"/>
        </w:rPr>
        <w:t>říznivý vliv na jeho</w:t>
      </w:r>
      <w:r w:rsidRPr="00937DCE">
        <w:t xml:space="preserve"> schopnost plnit povinnosti vyplývající ze Smlouvy;  </w:t>
      </w:r>
    </w:p>
    <w:p w14:paraId="03FE9631" w14:textId="545BEFBB" w:rsidR="00234AB1" w:rsidRPr="00937DCE" w:rsidRDefault="00234AB1" w:rsidP="006C59F8">
      <w:pPr>
        <w:pStyle w:val="Styl2"/>
        <w:rPr>
          <w:color w:val="010302"/>
        </w:rPr>
      </w:pPr>
      <w:r w:rsidRPr="00937DCE">
        <w:t>Koncesionář</w:t>
      </w:r>
      <w:r w:rsidRPr="00937DCE">
        <w:rPr>
          <w:spacing w:val="2"/>
        </w:rPr>
        <w:t xml:space="preserve"> </w:t>
      </w:r>
      <w:r w:rsidRPr="00937DCE">
        <w:t>prohlašuje,</w:t>
      </w:r>
      <w:r w:rsidRPr="00937DCE">
        <w:rPr>
          <w:spacing w:val="1"/>
        </w:rPr>
        <w:t xml:space="preserve"> </w:t>
      </w:r>
      <w:r w:rsidRPr="00937DCE">
        <w:t>že</w:t>
      </w:r>
      <w:r w:rsidRPr="00937DCE">
        <w:rPr>
          <w:spacing w:val="1"/>
        </w:rPr>
        <w:t xml:space="preserve"> </w:t>
      </w:r>
      <w:r w:rsidRPr="00937DCE">
        <w:t>je</w:t>
      </w:r>
      <w:r w:rsidRPr="00937DCE">
        <w:rPr>
          <w:spacing w:val="1"/>
        </w:rPr>
        <w:t xml:space="preserve"> </w:t>
      </w:r>
      <w:r w:rsidRPr="00937DCE">
        <w:t>schopen</w:t>
      </w:r>
      <w:r w:rsidRPr="00937DCE">
        <w:rPr>
          <w:spacing w:val="1"/>
        </w:rPr>
        <w:t xml:space="preserve"> </w:t>
      </w:r>
      <w:r w:rsidRPr="00937DCE">
        <w:t>zajistit</w:t>
      </w:r>
      <w:r w:rsidRPr="00937DCE">
        <w:rPr>
          <w:spacing w:val="1"/>
        </w:rPr>
        <w:t xml:space="preserve"> </w:t>
      </w:r>
      <w:r w:rsidRPr="00937DCE">
        <w:t>si</w:t>
      </w:r>
      <w:r w:rsidRPr="00937DCE">
        <w:rPr>
          <w:spacing w:val="1"/>
        </w:rPr>
        <w:t xml:space="preserve"> v</w:t>
      </w:r>
      <w:r w:rsidRPr="00937DCE">
        <w:t>eškeré</w:t>
      </w:r>
      <w:r w:rsidRPr="00937DCE">
        <w:rPr>
          <w:spacing w:val="3"/>
        </w:rPr>
        <w:t xml:space="preserve"> </w:t>
      </w:r>
      <w:r w:rsidRPr="00937DCE">
        <w:t>finanční</w:t>
      </w:r>
      <w:r w:rsidR="00F26B57" w:rsidRPr="00937DCE">
        <w:t xml:space="preserve"> prostředky</w:t>
      </w:r>
      <w:r w:rsidRPr="00937DCE">
        <w:t xml:space="preserve"> potřebné ke splnění závazků Koncesionáře plynoucích z této Smlouvy.  </w:t>
      </w:r>
    </w:p>
    <w:p w14:paraId="25FE8560" w14:textId="77777777" w:rsidR="00234AB1" w:rsidRPr="00937DCE" w:rsidRDefault="00234AB1" w:rsidP="007B5F60">
      <w:pPr>
        <w:pStyle w:val="Styl1"/>
        <w:rPr>
          <w:color w:val="010302"/>
        </w:rPr>
      </w:pPr>
      <w:r w:rsidRPr="00937DCE">
        <w:t xml:space="preserve">Závazky Koncesionáře  </w:t>
      </w:r>
    </w:p>
    <w:p w14:paraId="728A2A5D" w14:textId="6FD027FC" w:rsidR="00234AB1" w:rsidRPr="00937DCE" w:rsidRDefault="00234AB1" w:rsidP="00DF26B8">
      <w:pPr>
        <w:spacing w:before="20" w:after="120" w:line="269" w:lineRule="exact"/>
        <w:rPr>
          <w:rFonts w:ascii="Times New Roman" w:hAnsi="Times New Roman" w:cs="Times New Roman"/>
          <w:color w:val="010302"/>
        </w:rPr>
      </w:pPr>
      <w:r w:rsidRPr="00937DCE">
        <w:rPr>
          <w:rFonts w:ascii="Times New Roman" w:hAnsi="Times New Roman" w:cs="Times New Roman"/>
          <w:color w:val="000000"/>
          <w:sz w:val="20"/>
          <w:szCs w:val="20"/>
        </w:rPr>
        <w:t xml:space="preserve">Koncesionář se zavazuje, že po dobu trvání této Smlouvy:  </w:t>
      </w:r>
    </w:p>
    <w:p w14:paraId="363AE7F4" w14:textId="0B162BA6" w:rsidR="00234AB1" w:rsidRPr="00937DCE" w:rsidRDefault="00234AB1" w:rsidP="00B3026E">
      <w:pPr>
        <w:pStyle w:val="Styl2"/>
        <w:rPr>
          <w:color w:val="010302"/>
        </w:rPr>
      </w:pPr>
      <w:r w:rsidRPr="00937DCE">
        <w:t>nejpozději</w:t>
      </w:r>
      <w:r w:rsidRPr="00937DCE">
        <w:rPr>
          <w:spacing w:val="40"/>
        </w:rPr>
        <w:t xml:space="preserve"> </w:t>
      </w:r>
      <w:r w:rsidRPr="00937DCE">
        <w:t>do</w:t>
      </w:r>
      <w:r w:rsidRPr="00937DCE">
        <w:rPr>
          <w:spacing w:val="40"/>
        </w:rPr>
        <w:t xml:space="preserve"> </w:t>
      </w:r>
      <w:r w:rsidRPr="00937DCE">
        <w:t>Dne</w:t>
      </w:r>
      <w:r w:rsidRPr="00937DCE">
        <w:rPr>
          <w:spacing w:val="48"/>
        </w:rPr>
        <w:t xml:space="preserve"> </w:t>
      </w:r>
      <w:r w:rsidR="006806AE" w:rsidRPr="00937DCE">
        <w:rPr>
          <w:spacing w:val="-2"/>
        </w:rPr>
        <w:t>plánovaného</w:t>
      </w:r>
      <w:r w:rsidRPr="00937DCE">
        <w:t xml:space="preserve"> </w:t>
      </w:r>
      <w:r w:rsidR="006806AE" w:rsidRPr="00937DCE">
        <w:t>o</w:t>
      </w:r>
      <w:r w:rsidRPr="00937DCE">
        <w:t>tevření získá všechny potřebné souhlasy a povolení, které mu</w:t>
      </w:r>
      <w:r w:rsidRPr="00937DCE">
        <w:rPr>
          <w:spacing w:val="21"/>
        </w:rPr>
        <w:t xml:space="preserve"> </w:t>
      </w:r>
      <w:r w:rsidRPr="00937DCE">
        <w:t>umožní plnit Smlouvu,</w:t>
      </w:r>
      <w:r w:rsidRPr="00937DCE">
        <w:rPr>
          <w:spacing w:val="29"/>
        </w:rPr>
        <w:t xml:space="preserve"> </w:t>
      </w:r>
      <w:r w:rsidRPr="00937DCE">
        <w:t>zejména</w:t>
      </w:r>
      <w:r w:rsidRPr="00937DCE">
        <w:rPr>
          <w:spacing w:val="30"/>
        </w:rPr>
        <w:t xml:space="preserve"> </w:t>
      </w:r>
      <w:r w:rsidRPr="00937DCE">
        <w:t>získá</w:t>
      </w:r>
      <w:r w:rsidRPr="00937DCE">
        <w:rPr>
          <w:spacing w:val="30"/>
        </w:rPr>
        <w:t xml:space="preserve"> </w:t>
      </w:r>
      <w:r w:rsidRPr="00937DCE">
        <w:t>registraci</w:t>
      </w:r>
      <w:r w:rsidRPr="00937DCE">
        <w:rPr>
          <w:spacing w:val="34"/>
        </w:rPr>
        <w:t xml:space="preserve"> </w:t>
      </w:r>
      <w:r w:rsidRPr="00937DCE">
        <w:t>–</w:t>
      </w:r>
      <w:r w:rsidRPr="00937DCE">
        <w:rPr>
          <w:spacing w:val="30"/>
        </w:rPr>
        <w:t xml:space="preserve"> </w:t>
      </w:r>
      <w:r w:rsidRPr="00937DCE">
        <w:t>oprávnění</w:t>
      </w:r>
      <w:r w:rsidRPr="00937DCE">
        <w:rPr>
          <w:spacing w:val="30"/>
        </w:rPr>
        <w:t xml:space="preserve"> </w:t>
      </w:r>
      <w:r w:rsidRPr="00937DCE">
        <w:t>k poskytování</w:t>
      </w:r>
      <w:r w:rsidRPr="00937DCE">
        <w:rPr>
          <w:spacing w:val="31"/>
        </w:rPr>
        <w:t xml:space="preserve"> </w:t>
      </w:r>
      <w:r w:rsidRPr="00937DCE">
        <w:t>sociální</w:t>
      </w:r>
      <w:r w:rsidRPr="00937DCE">
        <w:rPr>
          <w:spacing w:val="30"/>
        </w:rPr>
        <w:t xml:space="preserve"> </w:t>
      </w:r>
      <w:r w:rsidRPr="00937DCE">
        <w:rPr>
          <w:spacing w:val="-3"/>
        </w:rPr>
        <w:t>služby</w:t>
      </w:r>
      <w:r w:rsidRPr="00937DCE">
        <w:t xml:space="preserve"> podle § 78 a násl. ZSS;  </w:t>
      </w:r>
    </w:p>
    <w:p w14:paraId="3C8D765D" w14:textId="478438B7" w:rsidR="00234AB1" w:rsidRPr="00937DCE" w:rsidRDefault="00234AB1" w:rsidP="003D5BA5">
      <w:pPr>
        <w:pStyle w:val="Styl2"/>
        <w:rPr>
          <w:color w:val="010302"/>
        </w:rPr>
      </w:pPr>
      <w:r w:rsidRPr="00937DCE">
        <w:t>oznámí</w:t>
      </w:r>
      <w:r w:rsidRPr="00937DCE">
        <w:rPr>
          <w:spacing w:val="3"/>
        </w:rPr>
        <w:t xml:space="preserve"> </w:t>
      </w:r>
      <w:r w:rsidRPr="00937DCE">
        <w:t>bezodkladně</w:t>
      </w:r>
      <w:r w:rsidRPr="00937DCE">
        <w:rPr>
          <w:spacing w:val="3"/>
        </w:rPr>
        <w:t xml:space="preserve">  </w:t>
      </w:r>
      <w:r w:rsidRPr="00937DCE">
        <w:t>Zadavateli,</w:t>
      </w:r>
      <w:r w:rsidRPr="00937DCE">
        <w:rPr>
          <w:spacing w:val="2"/>
        </w:rPr>
        <w:t xml:space="preserve">  </w:t>
      </w:r>
      <w:r w:rsidRPr="00937DCE">
        <w:t>jakmile</w:t>
      </w:r>
      <w:r w:rsidRPr="00937DCE">
        <w:rPr>
          <w:spacing w:val="3"/>
        </w:rPr>
        <w:t xml:space="preserve"> </w:t>
      </w:r>
      <w:r w:rsidRPr="00937DCE">
        <w:t>se</w:t>
      </w:r>
      <w:r w:rsidRPr="00937DCE">
        <w:rPr>
          <w:spacing w:val="4"/>
        </w:rPr>
        <w:t xml:space="preserve"> </w:t>
      </w:r>
      <w:r w:rsidRPr="00937DCE">
        <w:t>dozví,</w:t>
      </w:r>
      <w:r w:rsidRPr="00937DCE">
        <w:rPr>
          <w:spacing w:val="2"/>
        </w:rPr>
        <w:t xml:space="preserve"> </w:t>
      </w:r>
      <w:r w:rsidRPr="00937DCE">
        <w:t>že</w:t>
      </w:r>
      <w:r w:rsidRPr="00937DCE">
        <w:rPr>
          <w:spacing w:val="3"/>
        </w:rPr>
        <w:t xml:space="preserve"> </w:t>
      </w:r>
      <w:r w:rsidRPr="00937DCE">
        <w:t>probíhá</w:t>
      </w:r>
      <w:r w:rsidRPr="00937DCE">
        <w:rPr>
          <w:spacing w:val="3"/>
        </w:rPr>
        <w:t xml:space="preserve"> </w:t>
      </w:r>
      <w:r w:rsidRPr="00937DCE">
        <w:t>nebo</w:t>
      </w:r>
      <w:r w:rsidRPr="00937DCE">
        <w:rPr>
          <w:spacing w:val="3"/>
        </w:rPr>
        <w:t xml:space="preserve"> </w:t>
      </w:r>
      <w:r w:rsidRPr="00937DCE">
        <w:rPr>
          <w:spacing w:val="-3"/>
        </w:rPr>
        <w:t>hrozí</w:t>
      </w:r>
      <w:r w:rsidRPr="00937DCE">
        <w:t xml:space="preserve"> soudní, rozhodčí nebo správní řízení nebo spor řešený jiným způ</w:t>
      </w:r>
      <w:r w:rsidRPr="00937DCE">
        <w:rPr>
          <w:spacing w:val="-2"/>
        </w:rPr>
        <w:t>sobem, pokud</w:t>
      </w:r>
      <w:r w:rsidRPr="00937DCE">
        <w:t xml:space="preserve"> by</w:t>
      </w:r>
      <w:r w:rsidRPr="00937DCE">
        <w:rPr>
          <w:spacing w:val="66"/>
        </w:rPr>
        <w:t xml:space="preserve"> </w:t>
      </w:r>
      <w:r w:rsidRPr="00937DCE">
        <w:t>takový</w:t>
      </w:r>
      <w:r w:rsidRPr="00937DCE">
        <w:rPr>
          <w:spacing w:val="68"/>
        </w:rPr>
        <w:t xml:space="preserve"> </w:t>
      </w:r>
      <w:r w:rsidRPr="00937DCE">
        <w:t>spor</w:t>
      </w:r>
      <w:r w:rsidRPr="00937DCE">
        <w:rPr>
          <w:spacing w:val="66"/>
        </w:rPr>
        <w:t xml:space="preserve"> </w:t>
      </w:r>
      <w:r w:rsidRPr="00937DCE">
        <w:t>mohl</w:t>
      </w:r>
      <w:r w:rsidRPr="00937DCE">
        <w:rPr>
          <w:spacing w:val="66"/>
        </w:rPr>
        <w:t xml:space="preserve"> </w:t>
      </w:r>
      <w:r w:rsidRPr="00937DCE">
        <w:t>podstatným</w:t>
      </w:r>
      <w:r w:rsidRPr="00937DCE">
        <w:rPr>
          <w:spacing w:val="66"/>
        </w:rPr>
        <w:t xml:space="preserve"> </w:t>
      </w:r>
      <w:r w:rsidRPr="00937DCE">
        <w:t>způsobem</w:t>
      </w:r>
      <w:r w:rsidRPr="00937DCE">
        <w:rPr>
          <w:spacing w:val="66"/>
        </w:rPr>
        <w:t xml:space="preserve"> </w:t>
      </w:r>
      <w:r w:rsidRPr="00937DCE">
        <w:t>nepříznivě</w:t>
      </w:r>
      <w:r w:rsidRPr="00937DCE">
        <w:rPr>
          <w:spacing w:val="66"/>
        </w:rPr>
        <w:t xml:space="preserve"> </w:t>
      </w:r>
      <w:r w:rsidRPr="00937DCE">
        <w:t>ovlivnit</w:t>
      </w:r>
      <w:r w:rsidRPr="00937DCE">
        <w:rPr>
          <w:spacing w:val="66"/>
        </w:rPr>
        <w:t xml:space="preserve"> </w:t>
      </w:r>
      <w:r w:rsidRPr="00937DCE">
        <w:rPr>
          <w:spacing w:val="-2"/>
        </w:rPr>
        <w:t>schopnost</w:t>
      </w:r>
      <w:r w:rsidRPr="00937DCE">
        <w:t xml:space="preserve"> Koncesionáře</w:t>
      </w:r>
      <w:r w:rsidRPr="00937DCE">
        <w:rPr>
          <w:spacing w:val="9"/>
        </w:rPr>
        <w:t xml:space="preserve"> </w:t>
      </w:r>
      <w:r w:rsidRPr="00937DCE">
        <w:t>plnit</w:t>
      </w:r>
      <w:r w:rsidRPr="00937DCE">
        <w:rPr>
          <w:spacing w:val="9"/>
        </w:rPr>
        <w:t xml:space="preserve"> </w:t>
      </w:r>
      <w:r w:rsidRPr="00937DCE">
        <w:t>závazky</w:t>
      </w:r>
      <w:r w:rsidRPr="00937DCE">
        <w:rPr>
          <w:spacing w:val="9"/>
        </w:rPr>
        <w:t xml:space="preserve"> </w:t>
      </w:r>
      <w:r w:rsidRPr="00937DCE">
        <w:t>vyplývající</w:t>
      </w:r>
      <w:r w:rsidRPr="00937DCE">
        <w:rPr>
          <w:spacing w:val="9"/>
        </w:rPr>
        <w:t xml:space="preserve"> </w:t>
      </w:r>
      <w:r w:rsidRPr="00937DCE">
        <w:t>ze</w:t>
      </w:r>
      <w:r w:rsidRPr="00937DCE">
        <w:rPr>
          <w:spacing w:val="9"/>
        </w:rPr>
        <w:t xml:space="preserve"> </w:t>
      </w:r>
      <w:r w:rsidRPr="00937DCE">
        <w:t>Smlouvy;</w:t>
      </w:r>
      <w:r w:rsidRPr="00937DCE">
        <w:rPr>
          <w:spacing w:val="9"/>
        </w:rPr>
        <w:t xml:space="preserve"> </w:t>
      </w:r>
      <w:r w:rsidRPr="00937DCE">
        <w:t>toto</w:t>
      </w:r>
      <w:r w:rsidRPr="00937DCE">
        <w:rPr>
          <w:spacing w:val="10"/>
        </w:rPr>
        <w:t xml:space="preserve"> </w:t>
      </w:r>
      <w:r w:rsidRPr="00937DCE">
        <w:t>oznámení</w:t>
      </w:r>
      <w:r w:rsidRPr="00937DCE">
        <w:rPr>
          <w:spacing w:val="9"/>
        </w:rPr>
        <w:t xml:space="preserve"> </w:t>
      </w:r>
      <w:r w:rsidRPr="00937DCE">
        <w:rPr>
          <w:spacing w:val="-4"/>
        </w:rPr>
        <w:t>učiní</w:t>
      </w:r>
      <w:r w:rsidRPr="00937DCE">
        <w:t xml:space="preserve"> Koncesionář bez zbytečného odkladu poté, co se o dané skutečnosti dozvěděl;  </w:t>
      </w:r>
    </w:p>
    <w:p w14:paraId="7213A03C" w14:textId="36809302" w:rsidR="00234AB1" w:rsidRPr="00937DCE" w:rsidRDefault="00234AB1" w:rsidP="0099167D">
      <w:pPr>
        <w:pStyle w:val="Styl2"/>
        <w:rPr>
          <w:color w:val="010302"/>
        </w:rPr>
      </w:pPr>
      <w:r w:rsidRPr="00937DCE">
        <w:t>bez</w:t>
      </w:r>
      <w:r w:rsidRPr="00937DCE">
        <w:rPr>
          <w:spacing w:val="30"/>
        </w:rPr>
        <w:t xml:space="preserve"> </w:t>
      </w:r>
      <w:r w:rsidRPr="00937DCE">
        <w:t>předchozího</w:t>
      </w:r>
      <w:r w:rsidRPr="00937DCE">
        <w:rPr>
          <w:spacing w:val="30"/>
        </w:rPr>
        <w:t xml:space="preserve"> </w:t>
      </w:r>
      <w:r w:rsidRPr="00937DCE">
        <w:t>písemného</w:t>
      </w:r>
      <w:r w:rsidRPr="00937DCE">
        <w:rPr>
          <w:spacing w:val="30"/>
        </w:rPr>
        <w:t xml:space="preserve"> </w:t>
      </w:r>
      <w:r w:rsidRPr="00937DCE">
        <w:t>souhlasu</w:t>
      </w:r>
      <w:r w:rsidRPr="00937DCE">
        <w:rPr>
          <w:spacing w:val="30"/>
        </w:rPr>
        <w:t xml:space="preserve"> </w:t>
      </w:r>
      <w:r w:rsidRPr="00937DCE">
        <w:t>Zadavatele</w:t>
      </w:r>
      <w:r w:rsidRPr="00937DCE">
        <w:rPr>
          <w:spacing w:val="30"/>
        </w:rPr>
        <w:t xml:space="preserve"> </w:t>
      </w:r>
      <w:r w:rsidRPr="00937DCE">
        <w:t>nepřevede</w:t>
      </w:r>
      <w:r w:rsidRPr="00937DCE">
        <w:rPr>
          <w:spacing w:val="30"/>
        </w:rPr>
        <w:t xml:space="preserve"> </w:t>
      </w:r>
      <w:r w:rsidRPr="00937DCE">
        <w:t>(ať</w:t>
      </w:r>
      <w:r w:rsidRPr="00937DCE">
        <w:rPr>
          <w:spacing w:val="30"/>
        </w:rPr>
        <w:t xml:space="preserve"> </w:t>
      </w:r>
      <w:r w:rsidRPr="00937DCE">
        <w:rPr>
          <w:spacing w:val="-4"/>
        </w:rPr>
        <w:t>jednorázově</w:t>
      </w:r>
      <w:r w:rsidRPr="00937DCE">
        <w:t xml:space="preserve"> nebo prost</w:t>
      </w:r>
      <w:r w:rsidRPr="00937DCE">
        <w:rPr>
          <w:spacing w:val="-2"/>
        </w:rPr>
        <w:t>řednictvím více transakcí</w:t>
      </w:r>
      <w:r w:rsidR="00D65922" w:rsidRPr="00937DCE">
        <w:rPr>
          <w:spacing w:val="-2"/>
        </w:rPr>
        <w:t>)</w:t>
      </w:r>
      <w:r w:rsidRPr="00937DCE">
        <w:rPr>
          <w:spacing w:val="-2"/>
        </w:rPr>
        <w:t>, nepronajme ani nebude jinak disponovat</w:t>
      </w:r>
      <w:r w:rsidRPr="00937DCE">
        <w:t xml:space="preserve"> svým</w:t>
      </w:r>
      <w:r w:rsidRPr="00937DCE">
        <w:rPr>
          <w:spacing w:val="57"/>
        </w:rPr>
        <w:t xml:space="preserve"> </w:t>
      </w:r>
      <w:r w:rsidRPr="00937DCE">
        <w:t>závodem</w:t>
      </w:r>
      <w:r w:rsidRPr="00937DCE">
        <w:rPr>
          <w:spacing w:val="57"/>
        </w:rPr>
        <w:t xml:space="preserve"> </w:t>
      </w:r>
      <w:r w:rsidRPr="00937DCE">
        <w:t>anebo</w:t>
      </w:r>
      <w:r w:rsidRPr="00937DCE">
        <w:rPr>
          <w:spacing w:val="56"/>
        </w:rPr>
        <w:t xml:space="preserve"> </w:t>
      </w:r>
      <w:r w:rsidRPr="00937DCE">
        <w:t>obdobnou</w:t>
      </w:r>
      <w:r w:rsidRPr="00937DCE">
        <w:rPr>
          <w:spacing w:val="56"/>
        </w:rPr>
        <w:t xml:space="preserve"> </w:t>
      </w:r>
      <w:r w:rsidRPr="00937DCE">
        <w:t>majetkovou</w:t>
      </w:r>
      <w:r w:rsidRPr="00937DCE">
        <w:rPr>
          <w:spacing w:val="56"/>
        </w:rPr>
        <w:t xml:space="preserve"> </w:t>
      </w:r>
      <w:r w:rsidRPr="00937DCE">
        <w:t>hodnotou</w:t>
      </w:r>
      <w:r w:rsidRPr="00937DCE">
        <w:rPr>
          <w:spacing w:val="56"/>
        </w:rPr>
        <w:t xml:space="preserve"> </w:t>
      </w:r>
      <w:r w:rsidRPr="00937DCE">
        <w:t>ve</w:t>
      </w:r>
      <w:r w:rsidRPr="00937DCE">
        <w:rPr>
          <w:spacing w:val="56"/>
        </w:rPr>
        <w:t xml:space="preserve"> </w:t>
      </w:r>
      <w:r w:rsidRPr="00937DCE">
        <w:t>smyslu</w:t>
      </w:r>
      <w:r w:rsidRPr="00937DCE">
        <w:rPr>
          <w:spacing w:val="56"/>
        </w:rPr>
        <w:t xml:space="preserve"> </w:t>
      </w:r>
      <w:r w:rsidRPr="00937DCE">
        <w:rPr>
          <w:spacing w:val="-2"/>
        </w:rPr>
        <w:t>právní</w:t>
      </w:r>
      <w:r w:rsidRPr="00937DCE">
        <w:t xml:space="preserve"> úpravy nebo jeho částí, není-li dále stanoveno jinak;  </w:t>
      </w:r>
    </w:p>
    <w:p w14:paraId="234CA2ED" w14:textId="1EA402BB" w:rsidR="00234AB1" w:rsidRPr="00937DCE" w:rsidRDefault="00234AB1" w:rsidP="0099167D">
      <w:pPr>
        <w:pStyle w:val="Styl2"/>
        <w:rPr>
          <w:color w:val="010302"/>
        </w:rPr>
      </w:pPr>
      <w:r w:rsidRPr="00937DCE">
        <w:t>bez</w:t>
      </w:r>
      <w:r w:rsidRPr="00937DCE">
        <w:rPr>
          <w:spacing w:val="32"/>
        </w:rPr>
        <w:t xml:space="preserve"> </w:t>
      </w:r>
      <w:r w:rsidRPr="00937DCE">
        <w:t>předchozího</w:t>
      </w:r>
      <w:r w:rsidRPr="00937DCE">
        <w:rPr>
          <w:spacing w:val="32"/>
        </w:rPr>
        <w:t xml:space="preserve"> </w:t>
      </w:r>
      <w:r w:rsidRPr="00937DCE">
        <w:t>písemného</w:t>
      </w:r>
      <w:r w:rsidRPr="00937DCE">
        <w:rPr>
          <w:spacing w:val="32"/>
        </w:rPr>
        <w:t xml:space="preserve"> </w:t>
      </w:r>
      <w:r w:rsidRPr="00937DCE">
        <w:t>souhlasu</w:t>
      </w:r>
      <w:r w:rsidRPr="00937DCE">
        <w:rPr>
          <w:spacing w:val="32"/>
        </w:rPr>
        <w:t xml:space="preserve"> </w:t>
      </w:r>
      <w:r w:rsidRPr="00937DCE">
        <w:t>Zadavatele</w:t>
      </w:r>
      <w:r w:rsidRPr="00937DCE">
        <w:rPr>
          <w:spacing w:val="32"/>
        </w:rPr>
        <w:t xml:space="preserve">, </w:t>
      </w:r>
      <w:r w:rsidRPr="00937DCE">
        <w:t>který nebude</w:t>
      </w:r>
      <w:r w:rsidR="00481C39" w:rsidRPr="00937DCE">
        <w:t xml:space="preserve"> bezdůvodně odepřen</w:t>
      </w:r>
      <w:r w:rsidR="00481C39" w:rsidRPr="00937DCE">
        <w:rPr>
          <w:spacing w:val="32"/>
        </w:rPr>
        <w:t xml:space="preserve"> </w:t>
      </w:r>
      <w:r w:rsidRPr="00937DCE">
        <w:t>ani zdržován, nezaloží žádnou právnickou osobu ani nenabude akcie či</w:t>
      </w:r>
      <w:r w:rsidRPr="00937DCE">
        <w:rPr>
          <w:spacing w:val="30"/>
        </w:rPr>
        <w:t xml:space="preserve"> </w:t>
      </w:r>
      <w:r w:rsidRPr="00937DCE">
        <w:t>podíly</w:t>
      </w:r>
      <w:r w:rsidRPr="00937DCE">
        <w:rPr>
          <w:spacing w:val="31"/>
        </w:rPr>
        <w:t xml:space="preserve"> </w:t>
      </w:r>
      <w:r w:rsidRPr="00937DCE">
        <w:t>či</w:t>
      </w:r>
      <w:r w:rsidRPr="00937DCE">
        <w:rPr>
          <w:spacing w:val="30"/>
        </w:rPr>
        <w:t xml:space="preserve"> </w:t>
      </w:r>
      <w:r w:rsidRPr="00937DCE">
        <w:t>účast</w:t>
      </w:r>
      <w:r w:rsidRPr="00937DCE">
        <w:rPr>
          <w:spacing w:val="31"/>
        </w:rPr>
        <w:t xml:space="preserve"> </w:t>
      </w:r>
      <w:r w:rsidRPr="00937DCE">
        <w:t>v žádné</w:t>
      </w:r>
      <w:r w:rsidRPr="00937DCE">
        <w:rPr>
          <w:spacing w:val="30"/>
        </w:rPr>
        <w:t xml:space="preserve"> </w:t>
      </w:r>
      <w:r w:rsidRPr="00937DCE">
        <w:t>právnické</w:t>
      </w:r>
      <w:r w:rsidRPr="00937DCE">
        <w:rPr>
          <w:spacing w:val="30"/>
        </w:rPr>
        <w:t xml:space="preserve"> </w:t>
      </w:r>
      <w:r w:rsidRPr="00937DCE">
        <w:t>osobě</w:t>
      </w:r>
      <w:r w:rsidRPr="00937DCE">
        <w:rPr>
          <w:spacing w:val="30"/>
        </w:rPr>
        <w:t xml:space="preserve"> </w:t>
      </w:r>
      <w:r w:rsidRPr="00937DCE">
        <w:t>s</w:t>
      </w:r>
      <w:r w:rsidRPr="00937DCE">
        <w:rPr>
          <w:spacing w:val="29"/>
        </w:rPr>
        <w:t xml:space="preserve"> </w:t>
      </w:r>
      <w:r w:rsidRPr="00937DCE">
        <w:t>výjimkou</w:t>
      </w:r>
      <w:r w:rsidRPr="00937DCE">
        <w:rPr>
          <w:spacing w:val="30"/>
        </w:rPr>
        <w:t xml:space="preserve"> </w:t>
      </w:r>
      <w:r w:rsidRPr="00937DCE">
        <w:t>případů,</w:t>
      </w:r>
      <w:r w:rsidRPr="00937DCE">
        <w:rPr>
          <w:spacing w:val="29"/>
        </w:rPr>
        <w:t xml:space="preserve"> </w:t>
      </w:r>
      <w:r w:rsidRPr="00937DCE">
        <w:t>kdy</w:t>
      </w:r>
      <w:r w:rsidRPr="00937DCE">
        <w:rPr>
          <w:spacing w:val="30"/>
        </w:rPr>
        <w:t xml:space="preserve"> </w:t>
      </w:r>
      <w:r w:rsidRPr="00937DCE">
        <w:t>se</w:t>
      </w:r>
      <w:r w:rsidRPr="00937DCE">
        <w:rPr>
          <w:spacing w:val="30"/>
        </w:rPr>
        <w:t xml:space="preserve"> </w:t>
      </w:r>
      <w:r w:rsidRPr="00937DCE">
        <w:rPr>
          <w:spacing w:val="-4"/>
        </w:rPr>
        <w:t>bude</w:t>
      </w:r>
      <w:r w:rsidRPr="00937DCE">
        <w:t xml:space="preserve"> taková</w:t>
      </w:r>
      <w:r w:rsidRPr="00937DCE">
        <w:rPr>
          <w:spacing w:val="28"/>
        </w:rPr>
        <w:t xml:space="preserve"> </w:t>
      </w:r>
      <w:r w:rsidRPr="00937DCE">
        <w:t>právnická</w:t>
      </w:r>
      <w:r w:rsidRPr="00937DCE">
        <w:rPr>
          <w:spacing w:val="28"/>
        </w:rPr>
        <w:t xml:space="preserve"> </w:t>
      </w:r>
      <w:r w:rsidRPr="00937DCE">
        <w:t>osoba</w:t>
      </w:r>
      <w:r w:rsidRPr="00937DCE">
        <w:rPr>
          <w:spacing w:val="28"/>
        </w:rPr>
        <w:t xml:space="preserve"> </w:t>
      </w:r>
      <w:r w:rsidRPr="00937DCE">
        <w:t>účastnit</w:t>
      </w:r>
      <w:r w:rsidRPr="00937DCE">
        <w:rPr>
          <w:spacing w:val="28"/>
        </w:rPr>
        <w:t xml:space="preserve"> </w:t>
      </w:r>
      <w:r w:rsidRPr="00937DCE">
        <w:t>v souladu</w:t>
      </w:r>
      <w:r w:rsidRPr="00937DCE">
        <w:rPr>
          <w:spacing w:val="28"/>
        </w:rPr>
        <w:t xml:space="preserve"> </w:t>
      </w:r>
      <w:r w:rsidRPr="00937DCE">
        <w:t>s touto</w:t>
      </w:r>
      <w:r w:rsidRPr="00937DCE">
        <w:rPr>
          <w:spacing w:val="28"/>
        </w:rPr>
        <w:t xml:space="preserve"> </w:t>
      </w:r>
      <w:r w:rsidRPr="00937DCE">
        <w:t>Smlouvou</w:t>
      </w:r>
      <w:r w:rsidRPr="00937DCE">
        <w:rPr>
          <w:spacing w:val="29"/>
        </w:rPr>
        <w:t xml:space="preserve"> </w:t>
      </w:r>
      <w:r w:rsidRPr="00937DCE">
        <w:t>na</w:t>
      </w:r>
      <w:r w:rsidRPr="00937DCE">
        <w:rPr>
          <w:spacing w:val="28"/>
        </w:rPr>
        <w:t xml:space="preserve"> </w:t>
      </w:r>
      <w:r w:rsidRPr="00937DCE">
        <w:rPr>
          <w:spacing w:val="-2"/>
        </w:rPr>
        <w:t>poskytování</w:t>
      </w:r>
      <w:r w:rsidRPr="00937DCE">
        <w:t xml:space="preserve"> Služeb. Důvodným odepřením souhlasu </w:t>
      </w:r>
      <w:r w:rsidRPr="00937DCE">
        <w:rPr>
          <w:spacing w:val="-2"/>
        </w:rPr>
        <w:t>je zejména porušení právní úpravy při</w:t>
      </w:r>
      <w:r w:rsidRPr="00937DCE">
        <w:t xml:space="preserve"> nabývání účasti v právnické osobě, negativní vliv účasti v </w:t>
      </w:r>
      <w:r w:rsidRPr="00937DCE">
        <w:rPr>
          <w:spacing w:val="-1"/>
        </w:rPr>
        <w:t>právnické osobě na</w:t>
      </w:r>
      <w:r w:rsidRPr="00937DCE">
        <w:t xml:space="preserve"> schopnost Koncesionáře plnit svoje závazky z této Smlouvy apod.;</w:t>
      </w:r>
    </w:p>
    <w:p w14:paraId="4E846FD4" w14:textId="32681591" w:rsidR="00234AB1" w:rsidRPr="00937DCE" w:rsidRDefault="00234AB1" w:rsidP="0099167D">
      <w:pPr>
        <w:pStyle w:val="Styl2"/>
        <w:rPr>
          <w:color w:val="010302"/>
        </w:rPr>
      </w:pPr>
      <w:r w:rsidRPr="00937DCE">
        <w:t>bez</w:t>
      </w:r>
      <w:r w:rsidRPr="00937DCE">
        <w:rPr>
          <w:spacing w:val="32"/>
        </w:rPr>
        <w:t xml:space="preserve"> </w:t>
      </w:r>
      <w:r w:rsidRPr="00937DCE">
        <w:t>písemného</w:t>
      </w:r>
      <w:r w:rsidRPr="00937DCE">
        <w:rPr>
          <w:spacing w:val="32"/>
        </w:rPr>
        <w:t xml:space="preserve"> </w:t>
      </w:r>
      <w:r w:rsidRPr="00937DCE">
        <w:t>souhlasu</w:t>
      </w:r>
      <w:r w:rsidRPr="00937DCE">
        <w:rPr>
          <w:spacing w:val="32"/>
        </w:rPr>
        <w:t xml:space="preserve"> </w:t>
      </w:r>
      <w:r w:rsidRPr="00937DCE">
        <w:t>Zadavatele,</w:t>
      </w:r>
      <w:r w:rsidRPr="00937DCE">
        <w:rPr>
          <w:spacing w:val="32"/>
        </w:rPr>
        <w:t xml:space="preserve"> </w:t>
      </w:r>
      <w:r w:rsidRPr="00937DCE">
        <w:t>který</w:t>
      </w:r>
      <w:r w:rsidRPr="00937DCE">
        <w:rPr>
          <w:spacing w:val="32"/>
        </w:rPr>
        <w:t xml:space="preserve"> </w:t>
      </w:r>
      <w:r w:rsidRPr="00937DCE">
        <w:t>nebude</w:t>
      </w:r>
      <w:r w:rsidRPr="00937DCE">
        <w:rPr>
          <w:spacing w:val="32"/>
        </w:rPr>
        <w:t xml:space="preserve"> </w:t>
      </w:r>
      <w:r w:rsidRPr="00937DCE">
        <w:t>bezdůvodně</w:t>
      </w:r>
      <w:r w:rsidRPr="00937DCE">
        <w:rPr>
          <w:spacing w:val="33"/>
        </w:rPr>
        <w:t xml:space="preserve"> </w:t>
      </w:r>
      <w:r w:rsidRPr="00937DCE">
        <w:t>odepřen</w:t>
      </w:r>
      <w:r w:rsidRPr="00937DCE">
        <w:rPr>
          <w:spacing w:val="32"/>
        </w:rPr>
        <w:t xml:space="preserve"> </w:t>
      </w:r>
      <w:r w:rsidRPr="00937DCE">
        <w:rPr>
          <w:spacing w:val="-6"/>
        </w:rPr>
        <w:t>ani</w:t>
      </w:r>
      <w:r w:rsidRPr="00937DCE">
        <w:t xml:space="preserve"> zdržován,</w:t>
      </w:r>
      <w:r w:rsidRPr="00937DCE">
        <w:rPr>
          <w:spacing w:val="33"/>
        </w:rPr>
        <w:t xml:space="preserve"> </w:t>
      </w:r>
      <w:r w:rsidRPr="00937DCE">
        <w:t>neposkytne</w:t>
      </w:r>
      <w:r w:rsidRPr="00937DCE">
        <w:rPr>
          <w:spacing w:val="35"/>
        </w:rPr>
        <w:t xml:space="preserve"> </w:t>
      </w:r>
      <w:r w:rsidRPr="00937DCE">
        <w:t>půjčku,</w:t>
      </w:r>
      <w:r w:rsidRPr="00937DCE">
        <w:rPr>
          <w:spacing w:val="32"/>
        </w:rPr>
        <w:t xml:space="preserve"> </w:t>
      </w:r>
      <w:r w:rsidRPr="00937DCE">
        <w:t>úvěr,</w:t>
      </w:r>
      <w:r w:rsidRPr="00937DCE">
        <w:rPr>
          <w:spacing w:val="34"/>
        </w:rPr>
        <w:t xml:space="preserve"> </w:t>
      </w:r>
      <w:r w:rsidRPr="00937DCE">
        <w:t>ručení</w:t>
      </w:r>
      <w:r w:rsidRPr="00937DCE">
        <w:rPr>
          <w:spacing w:val="32"/>
        </w:rPr>
        <w:t xml:space="preserve"> </w:t>
      </w:r>
      <w:r w:rsidRPr="00937DCE">
        <w:t>ani</w:t>
      </w:r>
      <w:r w:rsidRPr="00937DCE">
        <w:rPr>
          <w:spacing w:val="32"/>
        </w:rPr>
        <w:t xml:space="preserve"> </w:t>
      </w:r>
      <w:r w:rsidRPr="00937DCE">
        <w:t>slib</w:t>
      </w:r>
      <w:r w:rsidRPr="00937DCE">
        <w:rPr>
          <w:spacing w:val="32"/>
        </w:rPr>
        <w:t xml:space="preserve"> </w:t>
      </w:r>
      <w:r w:rsidRPr="00937DCE">
        <w:t>odškodnění</w:t>
      </w:r>
      <w:r w:rsidRPr="00937DCE">
        <w:rPr>
          <w:spacing w:val="32"/>
        </w:rPr>
        <w:t xml:space="preserve"> </w:t>
      </w:r>
      <w:r w:rsidRPr="00937DCE">
        <w:t>žádné</w:t>
      </w:r>
      <w:r w:rsidRPr="00937DCE">
        <w:rPr>
          <w:spacing w:val="32"/>
        </w:rPr>
        <w:t xml:space="preserve"> </w:t>
      </w:r>
      <w:r w:rsidRPr="00937DCE">
        <w:rPr>
          <w:spacing w:val="-7"/>
        </w:rPr>
        <w:t>osobě</w:t>
      </w:r>
      <w:r w:rsidRPr="00937DCE">
        <w:t xml:space="preserve"> ani nepřevezme (bez ohledu na to zda bezplatně nebo za úplatu) žádný dluh jakékoliv</w:t>
      </w:r>
      <w:r w:rsidRPr="00937DCE">
        <w:rPr>
          <w:spacing w:val="4"/>
        </w:rPr>
        <w:t xml:space="preserve"> </w:t>
      </w:r>
      <w:r w:rsidRPr="00937DCE">
        <w:t>osoby</w:t>
      </w:r>
      <w:r w:rsidRPr="00937DCE">
        <w:rPr>
          <w:spacing w:val="5"/>
        </w:rPr>
        <w:t xml:space="preserve"> </w:t>
      </w:r>
      <w:r w:rsidRPr="00937DCE">
        <w:t>s výjimkou</w:t>
      </w:r>
      <w:r w:rsidRPr="00937DCE">
        <w:rPr>
          <w:spacing w:val="5"/>
        </w:rPr>
        <w:t xml:space="preserve"> </w:t>
      </w:r>
      <w:r w:rsidRPr="00937DCE">
        <w:t>případů</w:t>
      </w:r>
      <w:r w:rsidR="00FF18AD" w:rsidRPr="00937DCE">
        <w:t xml:space="preserve"> </w:t>
      </w:r>
      <w:r w:rsidRPr="00937DCE">
        <w:t>uskutečněných</w:t>
      </w:r>
      <w:r w:rsidRPr="00937DCE">
        <w:rPr>
          <w:spacing w:val="5"/>
        </w:rPr>
        <w:t xml:space="preserve"> </w:t>
      </w:r>
      <w:r w:rsidRPr="00937DCE">
        <w:t>v</w:t>
      </w:r>
      <w:r w:rsidRPr="00937DCE">
        <w:rPr>
          <w:spacing w:val="4"/>
        </w:rPr>
        <w:t xml:space="preserve"> </w:t>
      </w:r>
      <w:r w:rsidRPr="00937DCE">
        <w:t>rámci</w:t>
      </w:r>
      <w:r w:rsidRPr="00937DCE">
        <w:rPr>
          <w:spacing w:val="5"/>
        </w:rPr>
        <w:t xml:space="preserve"> </w:t>
      </w:r>
      <w:r w:rsidRPr="00937DCE">
        <w:rPr>
          <w:spacing w:val="-6"/>
        </w:rPr>
        <w:t>běžného</w:t>
      </w:r>
      <w:r w:rsidRPr="00937DCE">
        <w:t xml:space="preserve"> obchodního</w:t>
      </w:r>
      <w:r w:rsidRPr="00937DCE">
        <w:rPr>
          <w:spacing w:val="23"/>
        </w:rPr>
        <w:t xml:space="preserve"> </w:t>
      </w:r>
      <w:r w:rsidRPr="00937DCE">
        <w:t>styku,</w:t>
      </w:r>
      <w:r w:rsidRPr="00937DCE">
        <w:rPr>
          <w:spacing w:val="23"/>
        </w:rPr>
        <w:t xml:space="preserve"> </w:t>
      </w:r>
      <w:r w:rsidRPr="00937DCE">
        <w:t>za</w:t>
      </w:r>
      <w:r w:rsidRPr="00937DCE">
        <w:rPr>
          <w:spacing w:val="23"/>
        </w:rPr>
        <w:t xml:space="preserve"> </w:t>
      </w:r>
      <w:r w:rsidRPr="00937DCE">
        <w:t>který</w:t>
      </w:r>
      <w:r w:rsidRPr="00937DCE">
        <w:rPr>
          <w:spacing w:val="24"/>
        </w:rPr>
        <w:t xml:space="preserve"> </w:t>
      </w:r>
      <w:r w:rsidRPr="00937DCE">
        <w:t>se</w:t>
      </w:r>
      <w:r w:rsidRPr="00937DCE">
        <w:rPr>
          <w:spacing w:val="23"/>
        </w:rPr>
        <w:t xml:space="preserve"> </w:t>
      </w:r>
      <w:r w:rsidRPr="00937DCE">
        <w:t>považují</w:t>
      </w:r>
      <w:r w:rsidRPr="00937DCE">
        <w:rPr>
          <w:spacing w:val="23"/>
        </w:rPr>
        <w:t xml:space="preserve"> </w:t>
      </w:r>
      <w:r w:rsidRPr="00937DCE">
        <w:t>případy</w:t>
      </w:r>
      <w:r w:rsidRPr="00937DCE">
        <w:rPr>
          <w:spacing w:val="23"/>
        </w:rPr>
        <w:t xml:space="preserve"> </w:t>
      </w:r>
      <w:r w:rsidRPr="00937DCE">
        <w:t>běžně</w:t>
      </w:r>
      <w:r w:rsidRPr="00937DCE">
        <w:rPr>
          <w:spacing w:val="23"/>
        </w:rPr>
        <w:t xml:space="preserve"> </w:t>
      </w:r>
      <w:r w:rsidRPr="00937DCE">
        <w:rPr>
          <w:spacing w:val="-1"/>
        </w:rPr>
        <w:t>uskutečňované</w:t>
      </w:r>
      <w:r w:rsidRPr="00937DCE">
        <w:t xml:space="preserve"> Koncesionářem</w:t>
      </w:r>
      <w:r w:rsidRPr="00937DCE">
        <w:rPr>
          <w:spacing w:val="9"/>
        </w:rPr>
        <w:t xml:space="preserve"> </w:t>
      </w:r>
      <w:r w:rsidRPr="00937DCE">
        <w:t>co</w:t>
      </w:r>
      <w:r w:rsidRPr="00937DCE">
        <w:rPr>
          <w:spacing w:val="7"/>
        </w:rPr>
        <w:t xml:space="preserve"> </w:t>
      </w:r>
      <w:r w:rsidRPr="00937DCE">
        <w:t>do</w:t>
      </w:r>
      <w:r w:rsidRPr="00937DCE">
        <w:rPr>
          <w:spacing w:val="7"/>
        </w:rPr>
        <w:t xml:space="preserve"> </w:t>
      </w:r>
      <w:r w:rsidRPr="00937DCE">
        <w:t>druhu</w:t>
      </w:r>
      <w:r w:rsidRPr="00937DCE">
        <w:rPr>
          <w:spacing w:val="7"/>
        </w:rPr>
        <w:t xml:space="preserve"> </w:t>
      </w:r>
      <w:r w:rsidRPr="00937DCE">
        <w:t>a</w:t>
      </w:r>
      <w:r w:rsidRPr="00937DCE">
        <w:rPr>
          <w:spacing w:val="8"/>
        </w:rPr>
        <w:t xml:space="preserve"> </w:t>
      </w:r>
      <w:r w:rsidRPr="00937DCE">
        <w:t>výše,</w:t>
      </w:r>
      <w:r w:rsidRPr="00937DCE">
        <w:rPr>
          <w:spacing w:val="8"/>
        </w:rPr>
        <w:t xml:space="preserve"> </w:t>
      </w:r>
      <w:r w:rsidRPr="00937DCE">
        <w:t>nebo</w:t>
      </w:r>
      <w:r w:rsidRPr="00937DCE">
        <w:rPr>
          <w:spacing w:val="7"/>
        </w:rPr>
        <w:t xml:space="preserve"> </w:t>
      </w:r>
      <w:r w:rsidRPr="00937DCE">
        <w:t>pokud</w:t>
      </w:r>
      <w:r w:rsidRPr="00937DCE">
        <w:rPr>
          <w:spacing w:val="7"/>
        </w:rPr>
        <w:t xml:space="preserve"> </w:t>
      </w:r>
      <w:r w:rsidRPr="00937DCE">
        <w:t>je</w:t>
      </w:r>
      <w:r w:rsidRPr="00937DCE">
        <w:rPr>
          <w:spacing w:val="7"/>
        </w:rPr>
        <w:t xml:space="preserve"> </w:t>
      </w:r>
      <w:r w:rsidRPr="00937DCE">
        <w:t>tak</w:t>
      </w:r>
      <w:r w:rsidRPr="00937DCE">
        <w:rPr>
          <w:spacing w:val="7"/>
        </w:rPr>
        <w:t xml:space="preserve"> </w:t>
      </w:r>
      <w:r w:rsidRPr="00937DCE">
        <w:t>předvídáno</w:t>
      </w:r>
      <w:r w:rsidRPr="00937DCE">
        <w:rPr>
          <w:spacing w:val="7"/>
        </w:rPr>
        <w:t xml:space="preserve"> </w:t>
      </w:r>
      <w:r w:rsidRPr="00937DCE">
        <w:t>v</w:t>
      </w:r>
      <w:r w:rsidRPr="00937DCE">
        <w:rPr>
          <w:spacing w:val="-18"/>
        </w:rPr>
        <w:t>e</w:t>
      </w:r>
      <w:r w:rsidRPr="00937DCE">
        <w:t xml:space="preserve"> Smlouvě;</w:t>
      </w:r>
    </w:p>
    <w:p w14:paraId="59B64E59" w14:textId="7C275323" w:rsidR="00234AB1" w:rsidRPr="00937DCE" w:rsidRDefault="00234AB1" w:rsidP="0099167D">
      <w:pPr>
        <w:pStyle w:val="Styl2"/>
        <w:rPr>
          <w:color w:val="010302"/>
        </w:rPr>
      </w:pPr>
      <w:r w:rsidRPr="00937DCE">
        <w:t>neukončí</w:t>
      </w:r>
      <w:r w:rsidRPr="00937DCE">
        <w:rPr>
          <w:spacing w:val="11"/>
        </w:rPr>
        <w:t xml:space="preserve"> </w:t>
      </w:r>
      <w:r w:rsidRPr="00937DCE">
        <w:t>ani</w:t>
      </w:r>
      <w:r w:rsidRPr="00937DCE">
        <w:rPr>
          <w:spacing w:val="11"/>
        </w:rPr>
        <w:t xml:space="preserve"> </w:t>
      </w:r>
      <w:r w:rsidRPr="00937DCE">
        <w:t>neomezí</w:t>
      </w:r>
      <w:r w:rsidRPr="00937DCE">
        <w:rPr>
          <w:spacing w:val="11"/>
        </w:rPr>
        <w:t xml:space="preserve"> </w:t>
      </w:r>
      <w:r w:rsidRPr="00937DCE">
        <w:t>své</w:t>
      </w:r>
      <w:r w:rsidRPr="00937DCE">
        <w:rPr>
          <w:spacing w:val="11"/>
        </w:rPr>
        <w:t xml:space="preserve"> </w:t>
      </w:r>
      <w:r w:rsidRPr="00937DCE">
        <w:t>podnikání/předmět</w:t>
      </w:r>
      <w:r w:rsidRPr="00937DCE">
        <w:rPr>
          <w:spacing w:val="11"/>
        </w:rPr>
        <w:t xml:space="preserve"> </w:t>
      </w:r>
      <w:r w:rsidRPr="00937DCE">
        <w:t>činnosti</w:t>
      </w:r>
      <w:r w:rsidRPr="00937DCE">
        <w:rPr>
          <w:spacing w:val="11"/>
        </w:rPr>
        <w:t xml:space="preserve"> </w:t>
      </w:r>
      <w:r w:rsidRPr="00937DCE">
        <w:t>ani</w:t>
      </w:r>
      <w:r w:rsidRPr="00937DCE">
        <w:rPr>
          <w:spacing w:val="11"/>
        </w:rPr>
        <w:t xml:space="preserve"> </w:t>
      </w:r>
      <w:r w:rsidRPr="00937DCE">
        <w:t>nezmění</w:t>
      </w:r>
      <w:r w:rsidRPr="00937DCE">
        <w:rPr>
          <w:spacing w:val="11"/>
        </w:rPr>
        <w:t xml:space="preserve"> </w:t>
      </w:r>
      <w:r w:rsidRPr="00937DCE">
        <w:t>svů</w:t>
      </w:r>
      <w:r w:rsidRPr="00937DCE">
        <w:rPr>
          <w:spacing w:val="-21"/>
        </w:rPr>
        <w:t>j</w:t>
      </w:r>
      <w:r w:rsidRPr="00937DCE">
        <w:t xml:space="preserve"> předmět</w:t>
      </w:r>
      <w:r w:rsidRPr="00937DCE">
        <w:rPr>
          <w:spacing w:val="20"/>
        </w:rPr>
        <w:t xml:space="preserve"> </w:t>
      </w:r>
      <w:r w:rsidRPr="00937DCE">
        <w:t>podnikání/činnosti</w:t>
      </w:r>
      <w:r w:rsidRPr="00937DCE">
        <w:rPr>
          <w:spacing w:val="21"/>
        </w:rPr>
        <w:t xml:space="preserve"> </w:t>
      </w:r>
      <w:r w:rsidRPr="00937DCE">
        <w:t>takovým</w:t>
      </w:r>
      <w:r w:rsidRPr="00937DCE">
        <w:rPr>
          <w:spacing w:val="21"/>
        </w:rPr>
        <w:t xml:space="preserve"> </w:t>
      </w:r>
      <w:r w:rsidRPr="00937DCE">
        <w:t>způsobem,</w:t>
      </w:r>
      <w:r w:rsidRPr="00937DCE">
        <w:rPr>
          <w:spacing w:val="20"/>
        </w:rPr>
        <w:t xml:space="preserve"> </w:t>
      </w:r>
      <w:r w:rsidRPr="00937DCE">
        <w:t>který</w:t>
      </w:r>
      <w:r w:rsidRPr="00937DCE">
        <w:rPr>
          <w:spacing w:val="20"/>
        </w:rPr>
        <w:t xml:space="preserve"> </w:t>
      </w:r>
      <w:r w:rsidRPr="00937DCE">
        <w:t>by</w:t>
      </w:r>
      <w:r w:rsidRPr="00937DCE">
        <w:rPr>
          <w:spacing w:val="20"/>
        </w:rPr>
        <w:t xml:space="preserve"> </w:t>
      </w:r>
      <w:r w:rsidRPr="00937DCE">
        <w:t>mohl</w:t>
      </w:r>
      <w:r w:rsidRPr="00937DCE">
        <w:rPr>
          <w:spacing w:val="20"/>
        </w:rPr>
        <w:t xml:space="preserve"> </w:t>
      </w:r>
      <w:r w:rsidRPr="00937DCE">
        <w:t>ohrozit</w:t>
      </w:r>
      <w:r w:rsidRPr="00937DCE">
        <w:rPr>
          <w:spacing w:val="20"/>
        </w:rPr>
        <w:t xml:space="preserve"> </w:t>
      </w:r>
      <w:r w:rsidRPr="00937DCE">
        <w:rPr>
          <w:spacing w:val="-6"/>
        </w:rPr>
        <w:t>plnění</w:t>
      </w:r>
      <w:r w:rsidRPr="00937DCE">
        <w:t xml:space="preserve"> závazků Koncesionáře z této Smlouvy</w:t>
      </w:r>
      <w:r w:rsidR="00FF18AD" w:rsidRPr="00937DCE">
        <w:t>.</w:t>
      </w:r>
    </w:p>
    <w:p w14:paraId="21B9E38F" w14:textId="59F65094" w:rsidR="009E1D85" w:rsidRPr="00937DCE" w:rsidRDefault="00234AB1" w:rsidP="007B5F60">
      <w:pPr>
        <w:pStyle w:val="Styl1"/>
      </w:pPr>
      <w:r w:rsidRPr="00937DCE">
        <w:t>Ujištění Zadavatelem</w:t>
      </w:r>
    </w:p>
    <w:p w14:paraId="57958D5F" w14:textId="1550E8D3" w:rsidR="00234AB1" w:rsidRPr="00937DCE" w:rsidRDefault="007C5D74" w:rsidP="000F12EF">
      <w:pPr>
        <w:pStyle w:val="Styl2"/>
      </w:pPr>
      <w:r w:rsidRPr="00937DCE">
        <w:t>Zadavatel ujišťuje Koncesionáře, že ke dni uzavření této Smlouvy odpovídají informace uvedené v přílohách této Smlouvy zpracovaných Zadavatelem skutečnému a právnímu stavu, který je a/nebo objektivně posuzováno má být Zadavateli znám. Stejná odpovědnost platí také u informací, které Zadavatel v rozsahu svojí součinnosti poskytne Koncesionáři v průběhu plnění této Smlouvy.</w:t>
      </w:r>
    </w:p>
    <w:p w14:paraId="1F50A836" w14:textId="7AAB9BC1" w:rsidR="007C5D74" w:rsidRPr="00937DCE" w:rsidRDefault="007C5D74" w:rsidP="000F12EF">
      <w:pPr>
        <w:pStyle w:val="Styl2"/>
      </w:pPr>
      <w:r w:rsidRPr="00937DCE">
        <w:t>Odpovědnost Zadavatele plynoucí z předcházejícího bodu Smlouvy nezbavuje Koncesionáře   povinnosti upozornit Zadavatele na jakýkoli nedostatek, nesprávnost, neúplnost atd., Zadavatelem  poskytnutých  informací, a to bezodkladně poté, co Koncesionář jakýkoli nedostatek zjistí a/nebo zjistit při vynaložení odborné péče měl a mohl, přičemž Koncesionář se současně zavazuje navrhnout Zadavateli vhodný postup odstraňující nedostatek a napravující závadný stav.</w:t>
      </w:r>
    </w:p>
    <w:p w14:paraId="6B95B838" w14:textId="4242ABDB" w:rsidR="007C5D74" w:rsidRPr="00937DCE" w:rsidRDefault="007C5D74" w:rsidP="000F12EF">
      <w:pPr>
        <w:pStyle w:val="Styl2"/>
      </w:pPr>
      <w:r w:rsidRPr="00937DCE">
        <w:t xml:space="preserve">Pro vyloučení pochybností se uvádí, že pouhá skutečnost, že Zadavatel věděl o jakékoliv záležitosti či skutečnosti či informaci představující plnění smluvních povinností </w:t>
      </w:r>
      <w:r w:rsidR="00A1477E" w:rsidRPr="00937DCE">
        <w:t>Koncesionáře, či takové plnění smluvních</w:t>
      </w:r>
      <w:r w:rsidRPr="00937DCE">
        <w:t xml:space="preserve"> povinností Koncesionáře schválil, neznamená, že by Zadavatel nesl rizika a odpovědnost</w:t>
      </w:r>
      <w:r w:rsidRPr="00937DCE">
        <w:rPr>
          <w:sz w:val="18"/>
          <w:szCs w:val="18"/>
        </w:rPr>
        <w:t xml:space="preserve"> </w:t>
      </w:r>
      <w:r w:rsidRPr="00937DCE">
        <w:t xml:space="preserve">s </w:t>
      </w:r>
      <w:r w:rsidRPr="00937DCE">
        <w:lastRenderedPageBreak/>
        <w:t>takovou záležitostí související namísto Koncesionáře.</w:t>
      </w:r>
    </w:p>
    <w:p w14:paraId="7FA0EA74" w14:textId="739B424B" w:rsidR="007C5D74" w:rsidRPr="00937DCE" w:rsidRDefault="00FA57C1" w:rsidP="007B5F60">
      <w:pPr>
        <w:pStyle w:val="Styl1"/>
      </w:pPr>
      <w:bookmarkStart w:id="0" w:name="_Ref220449374"/>
      <w:r w:rsidRPr="00937DCE">
        <w:t>Sub</w:t>
      </w:r>
      <w:r w:rsidR="007C5D74" w:rsidRPr="00937DCE">
        <w:t>dodavatelé</w:t>
      </w:r>
      <w:bookmarkEnd w:id="0"/>
    </w:p>
    <w:p w14:paraId="2A9A2763" w14:textId="16CEDC39" w:rsidR="007C5D74" w:rsidRPr="00937DCE" w:rsidRDefault="007C5D74" w:rsidP="000F12EF">
      <w:pPr>
        <w:pStyle w:val="Styl2"/>
      </w:pPr>
      <w:r w:rsidRPr="00937DCE">
        <w:t>Subdodavatelé, které hodlá Koncesionář použít pro plnění části svých závazků z této Smlouvy, jsou uvedeni, včetně popisu jejich plnění</w:t>
      </w:r>
      <w:r w:rsidR="00A1477E" w:rsidRPr="00937DCE">
        <w:t>,</w:t>
      </w:r>
      <w:r w:rsidRPr="00937DCE">
        <w:t xml:space="preserve"> v příloze č. </w:t>
      </w:r>
      <w:r w:rsidR="001C381C" w:rsidRPr="00937DCE">
        <w:t>3</w:t>
      </w:r>
      <w:r w:rsidRPr="00937DCE">
        <w:t xml:space="preserve"> této Smlouvy.</w:t>
      </w:r>
    </w:p>
    <w:p w14:paraId="30F4EAFE" w14:textId="5CED4938" w:rsidR="007C5D74" w:rsidRPr="00937DCE" w:rsidRDefault="007C5D74" w:rsidP="000F12EF">
      <w:pPr>
        <w:pStyle w:val="Styl2"/>
      </w:pPr>
      <w:r w:rsidRPr="00937DCE">
        <w:t xml:space="preserve">Koncesionář může využít k plnění svých závazků ze Smlouvy jiné Subdodavatele, než uvedené v </w:t>
      </w:r>
      <w:r w:rsidR="00FA57C1" w:rsidRPr="00937DCE">
        <w:t>příloze</w:t>
      </w:r>
      <w:r w:rsidRPr="00937DCE">
        <w:t xml:space="preserve"> č. </w:t>
      </w:r>
      <w:r w:rsidR="001C381C" w:rsidRPr="00937DCE">
        <w:t>3</w:t>
      </w:r>
      <w:r w:rsidRPr="00937DCE">
        <w:t xml:space="preserve"> této Smlouvy s tím, že pokud se jedná o Subdodavatele, jehož </w:t>
      </w:r>
      <w:r w:rsidR="00FA57C1" w:rsidRPr="00937DCE">
        <w:t>prostřednictvím</w:t>
      </w:r>
      <w:r w:rsidRPr="00937DCE">
        <w:t xml:space="preserve"> Koncesioná</w:t>
      </w:r>
      <w:r w:rsidR="00FA57C1" w:rsidRPr="00937DCE">
        <w:t>ř</w:t>
      </w:r>
      <w:r w:rsidRPr="00937DCE">
        <w:t xml:space="preserve"> prokázal jakoukoli část kvalifikačních </w:t>
      </w:r>
      <w:r w:rsidR="00FA57C1" w:rsidRPr="00937DCE">
        <w:t>předpokladů</w:t>
      </w:r>
      <w:r w:rsidRPr="00937DCE">
        <w:t xml:space="preserve"> v koncesním </w:t>
      </w:r>
      <w:r w:rsidR="00FA57C1" w:rsidRPr="00937DCE">
        <w:t>ř</w:t>
      </w:r>
      <w:r w:rsidRPr="00937DCE">
        <w:t xml:space="preserve">ízení </w:t>
      </w:r>
      <w:r w:rsidR="00FA57C1" w:rsidRPr="00937DCE">
        <w:t>předcházejícím</w:t>
      </w:r>
      <w:r w:rsidRPr="00937DCE">
        <w:t xml:space="preserve"> </w:t>
      </w:r>
      <w:r w:rsidR="00FA57C1" w:rsidRPr="00937DCE">
        <w:t>uzavření</w:t>
      </w:r>
      <w:r w:rsidRPr="00937DCE">
        <w:t xml:space="preserve"> této Smlouvy, pak pouze s </w:t>
      </w:r>
      <w:r w:rsidR="00FA57C1" w:rsidRPr="00937DCE">
        <w:t>předchozím</w:t>
      </w:r>
      <w:r w:rsidRPr="00937DCE">
        <w:t xml:space="preserve"> písemným souhlasem Zadavatele. Zadavatel musí na žádost o souhlas odpov</w:t>
      </w:r>
      <w:r w:rsidR="00FA57C1" w:rsidRPr="00937DCE">
        <w:t>ě</w:t>
      </w:r>
      <w:r w:rsidRPr="00937DCE">
        <w:t>d</w:t>
      </w:r>
      <w:r w:rsidR="00FA57C1" w:rsidRPr="00937DCE">
        <w:t>ě</w:t>
      </w:r>
      <w:r w:rsidRPr="00937DCE">
        <w:t xml:space="preserve">t do 20 pracovních </w:t>
      </w:r>
      <w:r w:rsidR="00FA57C1" w:rsidRPr="00937DCE">
        <w:t>dnů</w:t>
      </w:r>
      <w:r w:rsidRPr="00937DCE">
        <w:t xml:space="preserve"> a nesmí tento souhlas  bezd</w:t>
      </w:r>
      <w:r w:rsidR="00FA57C1" w:rsidRPr="00937DCE">
        <w:t>ů</w:t>
      </w:r>
      <w:r w:rsidRPr="00937DCE">
        <w:t>vodn</w:t>
      </w:r>
      <w:r w:rsidR="00FA57C1" w:rsidRPr="00937DCE">
        <w:t>ě</w:t>
      </w:r>
      <w:r w:rsidRPr="00937DCE">
        <w:t xml:space="preserve">  odep</w:t>
      </w:r>
      <w:r w:rsidR="00FA57C1" w:rsidRPr="00937DCE">
        <w:t>ř</w:t>
      </w:r>
      <w:r w:rsidRPr="00937DCE">
        <w:t>ít.  D</w:t>
      </w:r>
      <w:r w:rsidR="00FA57C1" w:rsidRPr="00937DCE">
        <w:t>ů</w:t>
      </w:r>
      <w:r w:rsidRPr="00937DCE">
        <w:t>vodným odep</w:t>
      </w:r>
      <w:r w:rsidR="00FA57C1" w:rsidRPr="00937DCE">
        <w:t>ř</w:t>
      </w:r>
      <w:r w:rsidRPr="00937DCE">
        <w:t>ením je: porušení pravidel výb</w:t>
      </w:r>
      <w:r w:rsidR="00FA57C1" w:rsidRPr="00937DCE">
        <w:t>ě</w:t>
      </w:r>
      <w:r w:rsidRPr="00937DCE">
        <w:t xml:space="preserve">ru Subdodavatele plynoucích z </w:t>
      </w:r>
      <w:r w:rsidR="006B5E45" w:rsidRPr="00937DCE">
        <w:t>p</w:t>
      </w:r>
      <w:r w:rsidRPr="00937DCE">
        <w:t>rávních p</w:t>
      </w:r>
      <w:r w:rsidR="00FA57C1" w:rsidRPr="00937DCE">
        <w:t>ř</w:t>
      </w:r>
      <w:r w:rsidRPr="00937DCE">
        <w:t>edpis</w:t>
      </w:r>
      <w:r w:rsidR="00FA57C1" w:rsidRPr="00937DCE">
        <w:t>ů</w:t>
      </w:r>
      <w:r w:rsidRPr="00937DCE">
        <w:t>, neprokázání minimáln</w:t>
      </w:r>
      <w:r w:rsidR="00FA57C1" w:rsidRPr="00937DCE">
        <w:t>ě</w:t>
      </w:r>
      <w:r w:rsidRPr="00937DCE">
        <w:t xml:space="preserve"> stejné či lepší zp</w:t>
      </w:r>
      <w:r w:rsidR="00FA57C1" w:rsidRPr="00937DCE">
        <w:t>ů</w:t>
      </w:r>
      <w:r w:rsidRPr="00937DCE">
        <w:t xml:space="preserve">sobilosti jiného Subdodavatele k </w:t>
      </w:r>
      <w:r w:rsidR="00FA57C1" w:rsidRPr="00937DCE">
        <w:t>plnění</w:t>
      </w:r>
      <w:r w:rsidRPr="00937DCE">
        <w:t xml:space="preserve"> oproti Subdodavateli již </w:t>
      </w:r>
      <w:r w:rsidR="00FA57C1" w:rsidRPr="00937DCE">
        <w:t>dříve</w:t>
      </w:r>
      <w:r w:rsidRPr="00937DCE">
        <w:t xml:space="preserve"> Zadavatelem odsouhlasenému.</w:t>
      </w:r>
      <w:r w:rsidR="00FA57C1" w:rsidRPr="00937DCE">
        <w:t xml:space="preserve"> </w:t>
      </w:r>
      <w:r w:rsidRPr="00937DCE">
        <w:t>Shodnou či lepší zp</w:t>
      </w:r>
      <w:r w:rsidR="00FA57C1" w:rsidRPr="00937DCE">
        <w:t>ů</w:t>
      </w:r>
      <w:r w:rsidRPr="00937DCE">
        <w:t>sobilost je povinen prokázat Zadavateli Koncesioná</w:t>
      </w:r>
      <w:r w:rsidR="00FA57C1" w:rsidRPr="00937DCE">
        <w:t>ř</w:t>
      </w:r>
      <w:r w:rsidRPr="00937DCE">
        <w:t xml:space="preserve">, a to </w:t>
      </w:r>
      <w:r w:rsidR="00FA57C1" w:rsidRPr="00937DCE">
        <w:t>předložením</w:t>
      </w:r>
      <w:r w:rsidRPr="00937DCE">
        <w:t xml:space="preserve"> doklad</w:t>
      </w:r>
      <w:r w:rsidR="00FA57C1" w:rsidRPr="00937DCE">
        <w:t>ů</w:t>
      </w:r>
      <w:r w:rsidRPr="00937DCE">
        <w:t xml:space="preserve"> a informací týkajících se nového/jiného Subdodavatele, které budou prokazovat </w:t>
      </w:r>
      <w:r w:rsidR="00FA57C1" w:rsidRPr="00937DCE">
        <w:t>minimálně</w:t>
      </w:r>
      <w:r w:rsidRPr="00937DCE">
        <w:t xml:space="preserve"> shodnou či lepší </w:t>
      </w:r>
      <w:r w:rsidR="00FA57C1" w:rsidRPr="00937DCE">
        <w:t xml:space="preserve">způsobilost </w:t>
      </w:r>
      <w:r w:rsidRPr="00937DCE">
        <w:t>takového Subdodavatele jako</w:t>
      </w:r>
      <w:r w:rsidR="00FA57C1" w:rsidRPr="00937DCE">
        <w:t xml:space="preserve"> </w:t>
      </w:r>
      <w:r w:rsidRPr="00937DCE">
        <w:t>v p</w:t>
      </w:r>
      <w:r w:rsidR="00FA57C1" w:rsidRPr="00937DCE">
        <w:t>ř</w:t>
      </w:r>
      <w:r w:rsidRPr="00937DCE">
        <w:t>ípad</w:t>
      </w:r>
      <w:r w:rsidR="00FA57C1" w:rsidRPr="00937DCE">
        <w:t>ě</w:t>
      </w:r>
      <w:r w:rsidRPr="00937DCE">
        <w:t xml:space="preserve"> nahrazovaného Subdodavatele</w:t>
      </w:r>
      <w:r w:rsidR="00FA57C1" w:rsidRPr="00937DCE">
        <w:t xml:space="preserve"> (</w:t>
      </w:r>
      <w:r w:rsidRPr="00937DCE">
        <w:t>skutečnosti či informace budou co do formy, druhu a obsahu odpovídat požadavk</w:t>
      </w:r>
      <w:r w:rsidR="00FA57C1" w:rsidRPr="00937DCE">
        <w:t>ů</w:t>
      </w:r>
      <w:r w:rsidRPr="00937DCE">
        <w:t>m Zadavatele uvedeným ve vztahu k Subdodavatel</w:t>
      </w:r>
      <w:r w:rsidR="00FA57C1" w:rsidRPr="00937DCE">
        <w:t>ů</w:t>
      </w:r>
      <w:r w:rsidRPr="00937DCE">
        <w:t xml:space="preserve">m v rámci koncesního </w:t>
      </w:r>
      <w:r w:rsidR="00FA57C1" w:rsidRPr="00937DCE">
        <w:t>ř</w:t>
      </w:r>
      <w:r w:rsidRPr="00937DCE">
        <w:t>ízení p</w:t>
      </w:r>
      <w:r w:rsidR="00FA57C1" w:rsidRPr="00937DCE">
        <w:t>ř</w:t>
      </w:r>
      <w:r w:rsidRPr="00937DCE">
        <w:t>edcházejícího uzav</w:t>
      </w:r>
      <w:r w:rsidR="00FA57C1" w:rsidRPr="00937DCE">
        <w:t>ř</w:t>
      </w:r>
      <w:r w:rsidRPr="00937DCE">
        <w:t>ení této Smlouvy).</w:t>
      </w:r>
    </w:p>
    <w:p w14:paraId="0EA533D8" w14:textId="28F3C67E" w:rsidR="00FA57C1" w:rsidRPr="00937DCE" w:rsidRDefault="00FA57C1" w:rsidP="000F12EF">
      <w:pPr>
        <w:pStyle w:val="Styl2"/>
      </w:pPr>
      <w:r w:rsidRPr="00937DCE">
        <w:t>Koncesionář odpovídá Zadavateli zcela za plnění svých závazků podle této Smlouvy bez ohledu na to, že k jejímu plnění bude užívat Subdodavatele</w:t>
      </w:r>
      <w:r w:rsidR="00B91220" w:rsidRPr="00937DCE">
        <w:t>.</w:t>
      </w:r>
    </w:p>
    <w:p w14:paraId="312EDBF4" w14:textId="162C4E9C" w:rsidR="00FA57C1" w:rsidRPr="00937DCE" w:rsidRDefault="00B91220" w:rsidP="00BB7D2C">
      <w:pPr>
        <w:pStyle w:val="Styl1"/>
        <w:rPr>
          <w:szCs w:val="20"/>
        </w:rPr>
      </w:pPr>
      <w:r w:rsidRPr="00937DCE">
        <w:rPr>
          <w:szCs w:val="20"/>
        </w:rPr>
        <w:t>Součinnost Zadavatele</w:t>
      </w:r>
    </w:p>
    <w:p w14:paraId="25D4FF54" w14:textId="46703845" w:rsidR="00B91220" w:rsidRPr="00937DCE" w:rsidRDefault="002E3C49" w:rsidP="00737A75">
      <w:pPr>
        <w:pStyle w:val="Styl2"/>
      </w:pPr>
      <w:r w:rsidRPr="00937DCE">
        <w:t>Zadavatel poskytne Koncesionáři veškerou součinnost pro plnění této Smlouvy, kterou od něj lze rozumně požadovat.</w:t>
      </w:r>
    </w:p>
    <w:p w14:paraId="286B09A3" w14:textId="17B87019" w:rsidR="00BB7D2C" w:rsidRDefault="00BB7D2C" w:rsidP="00737A75">
      <w:pPr>
        <w:pStyle w:val="Styl2"/>
      </w:pPr>
      <w:r w:rsidRPr="00937DCE">
        <w:t xml:space="preserve">Zadavatel se zdrží úmyslného vytváření jakýchkoliv překážek pro plnění této Smlouvy  Koncesionářem. Porušením závazku Zadavatele dle tohoto bodu Smlouvy není zejména plnění povinností Zadavatele vyplývajících mu z </w:t>
      </w:r>
      <w:r w:rsidR="0079396B" w:rsidRPr="00937DCE">
        <w:t>p</w:t>
      </w:r>
      <w:r w:rsidRPr="00937DCE">
        <w:t>rávních předpisů.</w:t>
      </w:r>
    </w:p>
    <w:p w14:paraId="6EDC3619" w14:textId="1DA73E6E" w:rsidR="00A90205" w:rsidRDefault="00A90205" w:rsidP="00737A75">
      <w:pPr>
        <w:pStyle w:val="Styl2"/>
      </w:pPr>
      <w:r>
        <w:t>Zadavatel se zavazuje</w:t>
      </w:r>
      <w:r w:rsidR="00C367F0">
        <w:t xml:space="preserve"> poskytnutou Koncesionáři veškerou součinnost při </w:t>
      </w:r>
      <w:r w:rsidR="00955D8D">
        <w:t xml:space="preserve">jednání Koncesionáře se správci či provozovateli sítí technické infrastruktury nezbytných </w:t>
      </w:r>
      <w:r w:rsidR="00B048EC">
        <w:t xml:space="preserve">pro </w:t>
      </w:r>
      <w:r w:rsidR="0056348E">
        <w:t xml:space="preserve">připojení záměru na tyto sítě a pro </w:t>
      </w:r>
      <w:r w:rsidR="00B048EC">
        <w:t>povolení záměru</w:t>
      </w:r>
      <w:r w:rsidR="00993CFB">
        <w:t xml:space="preserve"> (</w:t>
      </w:r>
      <w:r w:rsidR="00D81EE2">
        <w:t xml:space="preserve">např. </w:t>
      </w:r>
      <w:r w:rsidR="00993CFB">
        <w:t>VAK</w:t>
      </w:r>
      <w:r w:rsidR="00F10C0D">
        <w:t xml:space="preserve"> Beroun</w:t>
      </w:r>
      <w:r w:rsidR="00993CFB">
        <w:t>, KSUS)</w:t>
      </w:r>
      <w:r w:rsidR="00B048EC">
        <w:t xml:space="preserve">. </w:t>
      </w:r>
    </w:p>
    <w:p w14:paraId="4D5CD4A2" w14:textId="4C237AEB" w:rsidR="004C5EC8" w:rsidRDefault="004C5EC8" w:rsidP="00737A75">
      <w:pPr>
        <w:pStyle w:val="Styl2"/>
      </w:pPr>
      <w:r>
        <w:t>Zadavatel se dále zavazuje poskytnou</w:t>
      </w:r>
      <w:r w:rsidR="000C5113">
        <w:t>t</w:t>
      </w:r>
      <w:r w:rsidR="00F7400F">
        <w:t xml:space="preserve"> Koncesionáři</w:t>
      </w:r>
      <w:r>
        <w:t xml:space="preserve"> součinnost před příslušným stavebním úřadem</w:t>
      </w:r>
      <w:r w:rsidR="000C5113">
        <w:t>, nezbytnou pro zajištění povolení záměru v souladu s touto Smlouvou.</w:t>
      </w:r>
      <w:r>
        <w:t xml:space="preserve"> </w:t>
      </w:r>
    </w:p>
    <w:p w14:paraId="2FC8FF6F" w14:textId="57A4A22A" w:rsidR="00F7400F" w:rsidRPr="00937DCE" w:rsidRDefault="00F7400F" w:rsidP="00737A75">
      <w:pPr>
        <w:pStyle w:val="Styl2"/>
      </w:pPr>
      <w:r>
        <w:t xml:space="preserve">Zadavatel poskytne Koncesionáři součinnost </w:t>
      </w:r>
      <w:r w:rsidR="00C072FF">
        <w:t>potřebnou</w:t>
      </w:r>
      <w:r>
        <w:t xml:space="preserve"> pro získání </w:t>
      </w:r>
      <w:r w:rsidR="007261E5">
        <w:t xml:space="preserve">dotace </w:t>
      </w:r>
      <w:r w:rsidR="0044403E">
        <w:t xml:space="preserve">na poskytování Služeb u Středočeského kraje. </w:t>
      </w:r>
    </w:p>
    <w:p w14:paraId="4AE175F7" w14:textId="77777777" w:rsidR="00997BBA" w:rsidRPr="00937DCE" w:rsidRDefault="00997BBA" w:rsidP="00737A75">
      <w:pPr>
        <w:pStyle w:val="Styl2"/>
        <w:numPr>
          <w:ilvl w:val="0"/>
          <w:numId w:val="0"/>
        </w:numPr>
        <w:ind w:left="851"/>
      </w:pPr>
    </w:p>
    <w:p w14:paraId="139F1EB3" w14:textId="48A63576" w:rsidR="00997BBA" w:rsidRPr="00937DCE" w:rsidRDefault="00997BBA" w:rsidP="00997BBA">
      <w:pPr>
        <w:pStyle w:val="Styl3"/>
        <w:spacing w:after="120"/>
        <w:contextualSpacing w:val="0"/>
      </w:pPr>
      <w:r w:rsidRPr="00937DCE">
        <w:t>PROJEKT A VÝSTAVBA ZAŘÍZENÍ</w:t>
      </w:r>
    </w:p>
    <w:p w14:paraId="02B34711" w14:textId="76A4CF39" w:rsidR="00997BBA" w:rsidRPr="00937DCE" w:rsidRDefault="005652F3" w:rsidP="00997BBA">
      <w:pPr>
        <w:pStyle w:val="Styl1"/>
        <w:rPr>
          <w:szCs w:val="20"/>
        </w:rPr>
      </w:pPr>
      <w:bookmarkStart w:id="1" w:name="_Ref220422802"/>
      <w:r w:rsidRPr="00937DCE">
        <w:rPr>
          <w:szCs w:val="20"/>
        </w:rPr>
        <w:t>Základ</w:t>
      </w:r>
      <w:r w:rsidR="00F7134B" w:rsidRPr="00937DCE">
        <w:rPr>
          <w:szCs w:val="20"/>
        </w:rPr>
        <w:t>ní požadavky Zadavatele na Zařízení</w:t>
      </w:r>
      <w:bookmarkEnd w:id="1"/>
    </w:p>
    <w:p w14:paraId="4E33CAE0" w14:textId="4ECB5E51" w:rsidR="00997BBA" w:rsidRPr="00937DCE" w:rsidRDefault="006900B9" w:rsidP="00737A75">
      <w:pPr>
        <w:pStyle w:val="Styl2"/>
      </w:pPr>
      <w:r w:rsidRPr="00937DCE">
        <w:t xml:space="preserve">Smluvní strany sjednávají, že při Projektování, Inženýringu a Výstavbě </w:t>
      </w:r>
      <w:r w:rsidR="00607351" w:rsidRPr="00937DCE">
        <w:t xml:space="preserve">Zařízení budou dodrženy základní (minimální) požadavky Zadavatele plynoucí </w:t>
      </w:r>
      <w:r w:rsidR="00607351" w:rsidRPr="00937DCE">
        <w:rPr>
          <w:highlight w:val="yellow"/>
        </w:rPr>
        <w:t xml:space="preserve">z přílohy č. </w:t>
      </w:r>
      <w:r w:rsidR="00471528" w:rsidRPr="00937DCE">
        <w:rPr>
          <w:highlight w:val="yellow"/>
        </w:rPr>
        <w:t>1</w:t>
      </w:r>
      <w:r w:rsidR="00607351" w:rsidRPr="00937DCE">
        <w:t xml:space="preserve"> této Smlouvy, přičemž tyto požadavky mohou být upraveny pouze v případě dodržení ve Smlouvě sjednaného postupu.</w:t>
      </w:r>
    </w:p>
    <w:p w14:paraId="3754DBD9" w14:textId="0885C6A2" w:rsidR="000B71E8" w:rsidRPr="00937DCE" w:rsidRDefault="00034BBE" w:rsidP="00344A55">
      <w:pPr>
        <w:pStyle w:val="Styl2"/>
      </w:pPr>
      <w:r w:rsidRPr="00937DCE">
        <w:t xml:space="preserve">Koncesionář je v průběhu plnění této Smlouvy </w:t>
      </w:r>
      <w:r w:rsidR="00BC39F4" w:rsidRPr="00937DCE">
        <w:t>oprávněn a povinen písemně navrhnout Zadavateli</w:t>
      </w:r>
      <w:r w:rsidR="00AD3C26" w:rsidRPr="00937DCE">
        <w:t xml:space="preserve"> změnu požadavků uvedených v příloze č. </w:t>
      </w:r>
      <w:r w:rsidR="00F72399" w:rsidRPr="00937DCE">
        <w:t>1</w:t>
      </w:r>
      <w:r w:rsidR="00AD3C26" w:rsidRPr="00937DCE">
        <w:t xml:space="preserve"> této Smlouvy, anebo </w:t>
      </w:r>
      <w:r w:rsidR="007A27B3" w:rsidRPr="00937DCE">
        <w:t>změnu</w:t>
      </w:r>
      <w:r w:rsidR="00AD3C26" w:rsidRPr="00937DCE">
        <w:t xml:space="preserve"> </w:t>
      </w:r>
      <w:r w:rsidR="001C01B9">
        <w:t>předchozího</w:t>
      </w:r>
      <w:r w:rsidR="00AD3C26" w:rsidRPr="00937DCE">
        <w:t xml:space="preserve"> </w:t>
      </w:r>
      <w:r w:rsidR="00B15E25" w:rsidRPr="00937DCE">
        <w:t>s</w:t>
      </w:r>
      <w:r w:rsidR="00AD3C26" w:rsidRPr="00937DCE">
        <w:t>tupn</w:t>
      </w:r>
      <w:r w:rsidR="007A27B3" w:rsidRPr="00937DCE">
        <w:t>ě</w:t>
      </w:r>
      <w:r w:rsidR="00AD3C26" w:rsidRPr="00937DCE">
        <w:t xml:space="preserve"> </w:t>
      </w:r>
      <w:r w:rsidR="00B15E25" w:rsidRPr="00937DCE">
        <w:t>p</w:t>
      </w:r>
      <w:r w:rsidR="00AD3C26" w:rsidRPr="00937DCE">
        <w:t>rojektové dokumentace</w:t>
      </w:r>
      <w:r w:rsidR="00344A55" w:rsidRPr="00937DCE">
        <w:t>.</w:t>
      </w:r>
    </w:p>
    <w:p w14:paraId="06D240BB" w14:textId="688EB0B6" w:rsidR="000B71E8" w:rsidRPr="00937DCE" w:rsidRDefault="00E964DE" w:rsidP="00E964DE">
      <w:pPr>
        <w:pStyle w:val="Styl1"/>
        <w:rPr>
          <w:szCs w:val="20"/>
        </w:rPr>
      </w:pPr>
      <w:r w:rsidRPr="00937DCE">
        <w:rPr>
          <w:szCs w:val="20"/>
        </w:rPr>
        <w:t>Projektová dokumentace</w:t>
      </w:r>
    </w:p>
    <w:p w14:paraId="54822EB9" w14:textId="29CD4E45" w:rsidR="00E964DE" w:rsidRPr="00937DCE" w:rsidRDefault="008D3559" w:rsidP="00737A75">
      <w:pPr>
        <w:pStyle w:val="Styl2"/>
      </w:pPr>
      <w:r w:rsidRPr="00937DCE">
        <w:t xml:space="preserve">Koncesionář nese odpovědnost a riziko </w:t>
      </w:r>
    </w:p>
    <w:p w14:paraId="78597CE9" w14:textId="7B468998" w:rsidR="008D3559" w:rsidRPr="00937DCE" w:rsidRDefault="004F428B" w:rsidP="00737A75">
      <w:pPr>
        <w:pStyle w:val="Styl4"/>
      </w:pPr>
      <w:r>
        <w:lastRenderedPageBreak/>
        <w:t>p</w:t>
      </w:r>
      <w:r w:rsidR="008D3559" w:rsidRPr="00937DCE">
        <w:t>ředvídaných</w:t>
      </w:r>
      <w:r w:rsidR="003228F1">
        <w:t xml:space="preserve"> (zejména v IG a HG </w:t>
      </w:r>
      <w:r>
        <w:t>průzkumu, který tvoří přílohu č. 4 této Smlouvy)</w:t>
      </w:r>
      <w:r w:rsidR="008D3559" w:rsidRPr="00937DCE">
        <w:t xml:space="preserve"> i nepředvídaných </w:t>
      </w:r>
      <w:r w:rsidR="00762E9C" w:rsidRPr="00937DCE">
        <w:t>vlastností Pozemku,</w:t>
      </w:r>
    </w:p>
    <w:p w14:paraId="3FBA87DA" w14:textId="4403E45C" w:rsidR="00762E9C" w:rsidRPr="00937DCE" w:rsidRDefault="00762E9C" w:rsidP="00737A75">
      <w:pPr>
        <w:pStyle w:val="Styl4"/>
      </w:pPr>
      <w:r w:rsidRPr="00937DCE">
        <w:t>nákladů na odstranění kontaminace půdy či spodních vod na Pozemku,</w:t>
      </w:r>
    </w:p>
    <w:p w14:paraId="47D713DA" w14:textId="6DA509BA" w:rsidR="00762E9C" w:rsidRPr="00937DCE" w:rsidRDefault="008F225D" w:rsidP="00737A75">
      <w:pPr>
        <w:pStyle w:val="Styl4"/>
      </w:pPr>
      <w:r w:rsidRPr="00937DCE">
        <w:t>nákladů na likvidaci azbestu</w:t>
      </w:r>
      <w:r w:rsidR="00F93577" w:rsidRPr="00937DCE">
        <w:t xml:space="preserve"> a dalších nebez</w:t>
      </w:r>
      <w:r w:rsidR="0062320A" w:rsidRPr="00937DCE">
        <w:t>pe</w:t>
      </w:r>
      <w:r w:rsidR="00F93577" w:rsidRPr="00937DCE">
        <w:t>čných mat</w:t>
      </w:r>
      <w:r w:rsidR="0062320A" w:rsidRPr="00937DCE">
        <w:t>eriálů či látek na Pozemku,</w:t>
      </w:r>
    </w:p>
    <w:p w14:paraId="1E565161" w14:textId="67AEB636" w:rsidR="00AB5F99" w:rsidRPr="00937DCE" w:rsidRDefault="00061CC7" w:rsidP="00737A75">
      <w:pPr>
        <w:pStyle w:val="Styl4"/>
      </w:pPr>
      <w:r w:rsidRPr="00937DCE">
        <w:t>nákladů na zajištění přeložek inženýrských sítí</w:t>
      </w:r>
      <w:r w:rsidR="00AB5F99" w:rsidRPr="00937DCE">
        <w:t>,</w:t>
      </w:r>
    </w:p>
    <w:p w14:paraId="2ECC97E3" w14:textId="257C85CD" w:rsidR="0062320A" w:rsidRPr="00937DCE" w:rsidRDefault="0062320A" w:rsidP="00737A75">
      <w:pPr>
        <w:pStyle w:val="Styl4"/>
      </w:pPr>
      <w:r w:rsidRPr="00937DCE">
        <w:t>veškerých dalších vlivů souvisejících s Výstavbou Zařízení.</w:t>
      </w:r>
    </w:p>
    <w:p w14:paraId="4D6BF46A" w14:textId="1DB509DA" w:rsidR="00501CB0" w:rsidRPr="00937DCE" w:rsidRDefault="008E4AD1" w:rsidP="00737A75">
      <w:pPr>
        <w:pStyle w:val="Styl2"/>
      </w:pPr>
      <w:r w:rsidRPr="00937DCE">
        <w:t xml:space="preserve">Riziko související s nepředvídanými vlastnostmi a stavem </w:t>
      </w:r>
      <w:r w:rsidR="00C82959" w:rsidRPr="00937DCE">
        <w:t xml:space="preserve">Pozemku nese Zadavatel pouze za následujících okolností: projeví se jakákoli </w:t>
      </w:r>
      <w:r w:rsidR="00574EE1">
        <w:t xml:space="preserve">nepředvídaná </w:t>
      </w:r>
      <w:r w:rsidR="00C82959" w:rsidRPr="00937DCE">
        <w:t>zátěž Pozemku v důsledku archeologických nálezů a/nebo zneč</w:t>
      </w:r>
      <w:r w:rsidR="0020044D" w:rsidRPr="00937DCE">
        <w:t>ištění životního prostředí (kontaminace půdy či vody, které existují v době uzavření Smlouvy</w:t>
      </w:r>
      <w:r w:rsidR="00F80495" w:rsidRPr="00937DCE">
        <w:t xml:space="preserve">). Za předpokladu, že uvedené </w:t>
      </w:r>
      <w:r w:rsidR="001130AB" w:rsidRPr="00937DCE">
        <w:t xml:space="preserve">překážky nelze nijak, ani s využitím zvýšeného úsilí či nákladů, překonat, </w:t>
      </w:r>
      <w:r w:rsidR="00F80495" w:rsidRPr="00937DCE">
        <w:t xml:space="preserve">jsou </w:t>
      </w:r>
      <w:r w:rsidR="001130AB" w:rsidRPr="00937DCE">
        <w:t xml:space="preserve">uvedené případy </w:t>
      </w:r>
      <w:r w:rsidR="00F80495" w:rsidRPr="00937DCE">
        <w:t>důvodem pro odstoupení od Smlouvy a Kupní smlouvy.</w:t>
      </w:r>
    </w:p>
    <w:p w14:paraId="5A986B26" w14:textId="41BCFE5C" w:rsidR="001130AB" w:rsidRPr="00937DCE" w:rsidRDefault="00CF3314" w:rsidP="00737A75">
      <w:pPr>
        <w:pStyle w:val="Styl2"/>
      </w:pPr>
      <w:r w:rsidRPr="00937DCE">
        <w:t xml:space="preserve">Koncesionář je povinen a zavazuje se zajistit řádně a včas </w:t>
      </w:r>
      <w:r w:rsidR="00512947" w:rsidRPr="00937DCE">
        <w:t>p</w:t>
      </w:r>
      <w:r w:rsidRPr="00937DCE">
        <w:t xml:space="preserve">rojektovou dokumentaci </w:t>
      </w:r>
      <w:r w:rsidR="005B50FE" w:rsidRPr="00937DCE">
        <w:t xml:space="preserve">potřebnou pro Výstavbu a provoz Zařízení. Projektová dokumentace </w:t>
      </w:r>
      <w:r w:rsidR="00760788" w:rsidRPr="00937DCE">
        <w:t>se bude skládat z</w:t>
      </w:r>
      <w:r w:rsidR="00E333EC">
        <w:t xml:space="preserve"> rozpracované </w:t>
      </w:r>
      <w:r w:rsidR="00512947" w:rsidRPr="00937DCE">
        <w:t>s</w:t>
      </w:r>
      <w:r w:rsidR="00760788" w:rsidRPr="00937DCE">
        <w:t>tudie</w:t>
      </w:r>
      <w:r w:rsidR="00E333EC">
        <w:t xml:space="preserve"> (</w:t>
      </w:r>
      <w:r w:rsidR="00344D91">
        <w:t>vycházející z přílohy č. 1 této Smlouvy)</w:t>
      </w:r>
      <w:r w:rsidR="00760788" w:rsidRPr="00937DCE">
        <w:t xml:space="preserve">, </w:t>
      </w:r>
      <w:r w:rsidR="00512947" w:rsidRPr="00937DCE">
        <w:t>d</w:t>
      </w:r>
      <w:r w:rsidR="00F502BA" w:rsidRPr="00937DCE">
        <w:t xml:space="preserve">okumentace pro </w:t>
      </w:r>
      <w:r w:rsidR="00B937F7" w:rsidRPr="00937DCE">
        <w:t>povolení záměru</w:t>
      </w:r>
      <w:r w:rsidR="007816C1" w:rsidRPr="00937DCE">
        <w:t xml:space="preserve"> a </w:t>
      </w:r>
      <w:r w:rsidR="00512947" w:rsidRPr="00937DCE">
        <w:t>r</w:t>
      </w:r>
      <w:r w:rsidR="007816C1" w:rsidRPr="00937DCE">
        <w:t>ealizačního projektu</w:t>
      </w:r>
      <w:r w:rsidR="003A4B64" w:rsidRPr="00937DCE">
        <w:t xml:space="preserve"> (minimálně v podrobnosti </w:t>
      </w:r>
      <w:r w:rsidR="00F939B1" w:rsidRPr="00937DCE">
        <w:t>dokumentace pro provádění stavby)</w:t>
      </w:r>
      <w:r w:rsidR="007816C1" w:rsidRPr="00937DCE">
        <w:t>.</w:t>
      </w:r>
    </w:p>
    <w:p w14:paraId="28806F6F" w14:textId="33FB7C07" w:rsidR="00D5392D" w:rsidRPr="00937DCE" w:rsidRDefault="00D5392D" w:rsidP="00737A75">
      <w:pPr>
        <w:pStyle w:val="Styl2"/>
      </w:pPr>
      <w:r w:rsidRPr="00937DCE">
        <w:t>Projektová dokumentace bude zpracována</w:t>
      </w:r>
      <w:r w:rsidR="00A006A6">
        <w:t xml:space="preserve"> </w:t>
      </w:r>
      <w:r w:rsidRPr="00937DCE">
        <w:t>a případně potvrzena</w:t>
      </w:r>
      <w:r w:rsidR="00933412" w:rsidRPr="00937DCE">
        <w:t xml:space="preserve"> či jakkoliv autorizována, pokud to bude </w:t>
      </w:r>
      <w:r w:rsidR="00F939B1" w:rsidRPr="00937DCE">
        <w:t>p</w:t>
      </w:r>
      <w:r w:rsidR="00933412" w:rsidRPr="00937DCE">
        <w:t xml:space="preserve">rávními předpisy vyžadováno, v termínech plynoucích z Harmonogramu, který je přílohou č. </w:t>
      </w:r>
      <w:r w:rsidR="00F939B1" w:rsidRPr="00937DCE">
        <w:t>2</w:t>
      </w:r>
      <w:r w:rsidR="00933412" w:rsidRPr="00937DCE">
        <w:t xml:space="preserve"> této Smlouvy.</w:t>
      </w:r>
    </w:p>
    <w:p w14:paraId="334EC78A" w14:textId="5C9BBE53" w:rsidR="00933412" w:rsidRPr="00937DCE" w:rsidRDefault="00E013C3" w:rsidP="00737A75">
      <w:pPr>
        <w:pStyle w:val="Styl2"/>
      </w:pPr>
      <w:r w:rsidRPr="00937DCE">
        <w:t xml:space="preserve">Koncesionář se zavazuje, že zpracování </w:t>
      </w:r>
      <w:r w:rsidR="00344D91">
        <w:t>p</w:t>
      </w:r>
      <w:r w:rsidRPr="00937DCE">
        <w:t xml:space="preserve">rojektové dokumentace zajistí osobou oprávněnou dle </w:t>
      </w:r>
      <w:r w:rsidR="00555D5B" w:rsidRPr="00937DCE">
        <w:t>p</w:t>
      </w:r>
      <w:r w:rsidRPr="00937DCE">
        <w:t>rávních předpisů ke zhotovení, a případně k potvrzení správnosti či jakékoli autorizaci</w:t>
      </w:r>
      <w:r w:rsidR="00D04F31" w:rsidRPr="00937DCE">
        <w:t xml:space="preserve">, pokud to bude </w:t>
      </w:r>
      <w:r w:rsidR="00555D5B" w:rsidRPr="00937DCE">
        <w:t>p</w:t>
      </w:r>
      <w:r w:rsidR="00D04F31" w:rsidRPr="00937DCE">
        <w:t>rávními předpisy vyžadováno, příslušné dokumentace, přičemž zhotovitel bude mít dostatečné znalosti a schopnosti, s těmito činnostmi dlouhodobou zkušenost a pro jejich provedení bude disponovat dostatečným odborným potenciálem a zázemím.</w:t>
      </w:r>
    </w:p>
    <w:p w14:paraId="4D371734" w14:textId="53578C56" w:rsidR="00D04F31" w:rsidRPr="00937DCE" w:rsidRDefault="00AB5DD6" w:rsidP="00737A75">
      <w:pPr>
        <w:pStyle w:val="Styl2"/>
      </w:pPr>
      <w:r w:rsidRPr="00937DCE">
        <w:t xml:space="preserve">Koncesionář se zavazuje zajistit </w:t>
      </w:r>
      <w:r w:rsidR="00555D5B" w:rsidRPr="00937DCE">
        <w:t>p</w:t>
      </w:r>
      <w:r w:rsidRPr="00937DCE">
        <w:t xml:space="preserve">rojektovou dokumentaci sám a/nebo svým jménem a na svůj účet (jako objednatel/nabyvatel) a odpovědnost/riziko u třetí osoby v souladu s pravidly užití  Subdodavatelů  dle čl. </w:t>
      </w:r>
      <w:r w:rsidR="00B92355" w:rsidRPr="00937DCE">
        <w:fldChar w:fldCharType="begin"/>
      </w:r>
      <w:r w:rsidR="00B92355" w:rsidRPr="00937DCE">
        <w:instrText xml:space="preserve"> REF _Ref220449374 \r \h </w:instrText>
      </w:r>
      <w:r w:rsidR="00937DCE">
        <w:instrText xml:space="preserve"> \* MERGEFORMAT </w:instrText>
      </w:r>
      <w:r w:rsidR="00B92355" w:rsidRPr="00937DCE">
        <w:fldChar w:fldCharType="separate"/>
      </w:r>
      <w:r w:rsidR="00555D5B" w:rsidRPr="00937DCE">
        <w:t>3.5</w:t>
      </w:r>
      <w:r w:rsidR="00B92355" w:rsidRPr="00937DCE">
        <w:fldChar w:fldCharType="end"/>
      </w:r>
      <w:r w:rsidRPr="00937DCE">
        <w:t xml:space="preserve"> této Smlouvy.</w:t>
      </w:r>
    </w:p>
    <w:p w14:paraId="499ACB88" w14:textId="6B79DE95" w:rsidR="00E314D1" w:rsidRPr="00937DCE" w:rsidRDefault="002F74F4" w:rsidP="00737A75">
      <w:pPr>
        <w:pStyle w:val="Styl2"/>
      </w:pPr>
      <w:bookmarkStart w:id="2" w:name="_Ref220423984"/>
      <w:r w:rsidRPr="00937DCE">
        <w:t>Projektová dokumentace musí být zpracována s řádnou odbornou péčí a v souladu s následujícími skutečnostmi</w:t>
      </w:r>
      <w:r w:rsidR="00746007" w:rsidRPr="00937DCE">
        <w:t xml:space="preserve"> (sestupně dle priority)</w:t>
      </w:r>
      <w:r w:rsidR="00230016" w:rsidRPr="00937DCE">
        <w:t>:</w:t>
      </w:r>
      <w:bookmarkEnd w:id="2"/>
    </w:p>
    <w:p w14:paraId="2F8219CF" w14:textId="007EF13F" w:rsidR="00230016" w:rsidRPr="00937DCE" w:rsidRDefault="001C3B52" w:rsidP="00737A75">
      <w:pPr>
        <w:pStyle w:val="Styl4"/>
      </w:pPr>
      <w:r w:rsidRPr="00937DCE">
        <w:t>p</w:t>
      </w:r>
      <w:r w:rsidR="00230016" w:rsidRPr="00937DCE">
        <w:t>rávní předpisy,</w:t>
      </w:r>
    </w:p>
    <w:p w14:paraId="54DD2A1B" w14:textId="4BF15B83" w:rsidR="00230016" w:rsidRPr="00937DCE" w:rsidRDefault="001C3B52" w:rsidP="00737A75">
      <w:pPr>
        <w:pStyle w:val="Styl4"/>
      </w:pPr>
      <w:r w:rsidRPr="00937DCE">
        <w:t>ú</w:t>
      </w:r>
      <w:r w:rsidR="00230016" w:rsidRPr="00937DCE">
        <w:t>zemně plánovací dokumentace,</w:t>
      </w:r>
    </w:p>
    <w:p w14:paraId="7D20A272" w14:textId="1819C699" w:rsidR="00230016" w:rsidRPr="00937DCE" w:rsidRDefault="00F5313F" w:rsidP="00737A75">
      <w:pPr>
        <w:pStyle w:val="Styl4"/>
      </w:pPr>
      <w:r w:rsidRPr="00937DCE">
        <w:t>Stanovisko dotčeného subjektu,</w:t>
      </w:r>
    </w:p>
    <w:p w14:paraId="71DD5B40" w14:textId="75719C41" w:rsidR="00F5313F" w:rsidRPr="00937DCE" w:rsidRDefault="00746007" w:rsidP="00737A75">
      <w:pPr>
        <w:pStyle w:val="Styl4"/>
      </w:pPr>
      <w:r w:rsidRPr="00937DCE">
        <w:t>p</w:t>
      </w:r>
      <w:r w:rsidR="00F5313F" w:rsidRPr="00937DCE">
        <w:t>ožadavky stanovené příslušnými závaznými a směrnými normami ČSN, přičemž Smluvní strany sjednávají jejich závaznost pro účely této Smlouvy</w:t>
      </w:r>
      <w:r w:rsidR="00231951" w:rsidRPr="00937DCE">
        <w:t>,</w:t>
      </w:r>
    </w:p>
    <w:p w14:paraId="261B1820" w14:textId="04C3254A" w:rsidR="00231951" w:rsidRPr="00937DCE" w:rsidRDefault="00746007" w:rsidP="00737A75">
      <w:pPr>
        <w:pStyle w:val="Styl4"/>
      </w:pPr>
      <w:r w:rsidRPr="00937DCE">
        <w:t>p</w:t>
      </w:r>
      <w:r w:rsidR="00231951" w:rsidRPr="00937DCE">
        <w:t xml:space="preserve">ožadavky Zadavatele dle čl. </w:t>
      </w:r>
      <w:r w:rsidR="00231951" w:rsidRPr="00937DCE">
        <w:fldChar w:fldCharType="begin"/>
      </w:r>
      <w:r w:rsidR="00231951" w:rsidRPr="00937DCE">
        <w:instrText xml:space="preserve"> REF _Ref220422802 \r \h </w:instrText>
      </w:r>
      <w:r w:rsidR="00737A75" w:rsidRPr="00937DCE">
        <w:instrText xml:space="preserve"> \* MERGEFORMAT </w:instrText>
      </w:r>
      <w:r w:rsidR="00231951" w:rsidRPr="00937DCE">
        <w:fldChar w:fldCharType="separate"/>
      </w:r>
      <w:r w:rsidR="00231951" w:rsidRPr="00937DCE">
        <w:t>4.1</w:t>
      </w:r>
      <w:r w:rsidR="00231951" w:rsidRPr="00937DCE">
        <w:fldChar w:fldCharType="end"/>
      </w:r>
      <w:r w:rsidR="00231951" w:rsidRPr="00937DCE">
        <w:t xml:space="preserve"> této Smlouvy</w:t>
      </w:r>
      <w:r w:rsidR="0000233E" w:rsidRPr="00937DCE">
        <w:t xml:space="preserve"> a čl. </w:t>
      </w:r>
      <w:r w:rsidR="0000233E" w:rsidRPr="00937DCE">
        <w:fldChar w:fldCharType="begin"/>
      </w:r>
      <w:r w:rsidR="0000233E" w:rsidRPr="00937DCE">
        <w:instrText xml:space="preserve"> REF _Ref220424020 \r \h </w:instrText>
      </w:r>
      <w:r w:rsidR="00737A75" w:rsidRPr="00937DCE">
        <w:instrText xml:space="preserve"> \* MERGEFORMAT </w:instrText>
      </w:r>
      <w:r w:rsidR="0000233E" w:rsidRPr="00937DCE">
        <w:fldChar w:fldCharType="separate"/>
      </w:r>
      <w:r w:rsidR="0000233E" w:rsidRPr="00937DCE">
        <w:t>4.2.8</w:t>
      </w:r>
      <w:r w:rsidR="0000233E" w:rsidRPr="00937DCE">
        <w:fldChar w:fldCharType="end"/>
      </w:r>
      <w:r w:rsidR="0000233E" w:rsidRPr="00937DCE">
        <w:t xml:space="preserve"> této Smlouvy</w:t>
      </w:r>
      <w:r w:rsidR="00231951" w:rsidRPr="00937DCE">
        <w:t>,</w:t>
      </w:r>
    </w:p>
    <w:p w14:paraId="0EE4750D" w14:textId="249D7F67" w:rsidR="00231951" w:rsidRPr="00937DCE" w:rsidRDefault="00746007" w:rsidP="00737A75">
      <w:pPr>
        <w:pStyle w:val="Styl4"/>
      </w:pPr>
      <w:r w:rsidRPr="00937DCE">
        <w:t>p</w:t>
      </w:r>
      <w:r w:rsidR="00231951" w:rsidRPr="00937DCE">
        <w:t xml:space="preserve">ředcházející stupně </w:t>
      </w:r>
      <w:r w:rsidR="001C3B52" w:rsidRPr="00937DCE">
        <w:t>p</w:t>
      </w:r>
      <w:r w:rsidR="00231951" w:rsidRPr="00937DCE">
        <w:t>rojektové dokumentace dříve vytvořen</w:t>
      </w:r>
      <w:r w:rsidRPr="00937DCE">
        <w:t>é na základě této Smlouvy a odsouhlasené Zadavatelem, je-li takový.</w:t>
      </w:r>
    </w:p>
    <w:p w14:paraId="49C8ABB4" w14:textId="777FE479" w:rsidR="00752D0D" w:rsidRPr="00937DCE" w:rsidRDefault="00344D91" w:rsidP="00737A75">
      <w:pPr>
        <w:pStyle w:val="Styl2"/>
      </w:pPr>
      <w:bookmarkStart w:id="3" w:name="_Ref220424985"/>
      <w:r>
        <w:t>Veškeré</w:t>
      </w:r>
      <w:r w:rsidR="0087610B" w:rsidRPr="00937DCE">
        <w:t xml:space="preserve"> stupně </w:t>
      </w:r>
      <w:r w:rsidR="00D5593E" w:rsidRPr="00937DCE">
        <w:t>p</w:t>
      </w:r>
      <w:r w:rsidR="0087610B" w:rsidRPr="00937DCE">
        <w:t xml:space="preserve">rojektové dokumentace je Koncesionář povinen </w:t>
      </w:r>
      <w:r w:rsidR="00472316" w:rsidRPr="00937DCE">
        <w:t xml:space="preserve">Zadavateli </w:t>
      </w:r>
      <w:r w:rsidR="004E6279" w:rsidRPr="00937DCE">
        <w:t>poskytnout v elektronickém vyhotovení</w:t>
      </w:r>
      <w:r w:rsidR="004225AF" w:rsidRPr="00937DCE">
        <w:t xml:space="preserve"> po jejich dokončení</w:t>
      </w:r>
      <w:r w:rsidR="00472316" w:rsidRPr="00937DCE">
        <w:t xml:space="preserve">. Koncesionář </w:t>
      </w:r>
      <w:r w:rsidR="00E02E3B" w:rsidRPr="00937DCE">
        <w:t xml:space="preserve">je rovněž povinen poskytnout Zadavateli bezodkladně </w:t>
      </w:r>
      <w:r w:rsidR="00AF7964" w:rsidRPr="00937DCE">
        <w:t>na vyžádání jakékoliv vysvětlení a dodatečné informace a/nebo podklady nezbytné k řádnému posouzení předložené dokum</w:t>
      </w:r>
      <w:r w:rsidR="006A284A" w:rsidRPr="00937DCE">
        <w:t>en</w:t>
      </w:r>
      <w:r w:rsidR="00AF7964" w:rsidRPr="00937DCE">
        <w:t xml:space="preserve">tace. Zadavatel je </w:t>
      </w:r>
      <w:r w:rsidR="00020BB2" w:rsidRPr="00937DCE">
        <w:t xml:space="preserve">oprávněn </w:t>
      </w:r>
      <w:r w:rsidR="00485814" w:rsidRPr="00937DCE">
        <w:t xml:space="preserve">do 20 pracovních dnů </w:t>
      </w:r>
      <w:r w:rsidR="005711F0" w:rsidRPr="00937DCE">
        <w:t xml:space="preserve">uplatnit vůči </w:t>
      </w:r>
      <w:r w:rsidR="00D5593E" w:rsidRPr="00937DCE">
        <w:t>p</w:t>
      </w:r>
      <w:r w:rsidR="005711F0" w:rsidRPr="00937DCE">
        <w:t>rojektové dokumentaci připomínky, které Koncesionář musí</w:t>
      </w:r>
      <w:r w:rsidR="00485814" w:rsidRPr="00937DCE">
        <w:t xml:space="preserve"> Zadavateli písemně</w:t>
      </w:r>
      <w:r w:rsidR="005711F0" w:rsidRPr="00937DCE">
        <w:t xml:space="preserve"> </w:t>
      </w:r>
      <w:r w:rsidR="008D6115" w:rsidRPr="00937DCE">
        <w:t xml:space="preserve">vypořádat. V případě rozporu </w:t>
      </w:r>
      <w:r w:rsidR="00C15DB0" w:rsidRPr="00937DCE">
        <w:t>p</w:t>
      </w:r>
      <w:r w:rsidR="008D6115" w:rsidRPr="00937DCE">
        <w:t xml:space="preserve">rojektové dokumentace se skutečnostmi uvedenými v čl. </w:t>
      </w:r>
      <w:r w:rsidR="008D6115" w:rsidRPr="00937DCE">
        <w:fldChar w:fldCharType="begin"/>
      </w:r>
      <w:r w:rsidR="008D6115" w:rsidRPr="00937DCE">
        <w:instrText xml:space="preserve"> REF _Ref220423984 \r \h </w:instrText>
      </w:r>
      <w:r w:rsidR="00937DCE">
        <w:instrText xml:space="preserve"> \* MERGEFORMAT </w:instrText>
      </w:r>
      <w:r w:rsidR="008D6115" w:rsidRPr="00937DCE">
        <w:fldChar w:fldCharType="separate"/>
      </w:r>
      <w:r w:rsidR="008D6115" w:rsidRPr="00937DCE">
        <w:t>4.2.7</w:t>
      </w:r>
      <w:r w:rsidR="008D6115" w:rsidRPr="00937DCE">
        <w:fldChar w:fldCharType="end"/>
      </w:r>
      <w:r w:rsidR="008D6115" w:rsidRPr="00937DCE">
        <w:t xml:space="preserve"> této Smlouvy</w:t>
      </w:r>
      <w:r w:rsidR="0010321D" w:rsidRPr="00937DCE">
        <w:t xml:space="preserve"> musí Koncesionář zajistit odstranění vadného stavu.</w:t>
      </w:r>
      <w:bookmarkEnd w:id="3"/>
    </w:p>
    <w:p w14:paraId="5B21CA79" w14:textId="44475B95" w:rsidR="00FA5B62" w:rsidRPr="00937DCE" w:rsidRDefault="00FA5B62" w:rsidP="00737A75">
      <w:pPr>
        <w:pStyle w:val="Styl2"/>
      </w:pPr>
      <w:r w:rsidRPr="00937DCE">
        <w:t xml:space="preserve">Koncesionář je povinen v případě změn řešení </w:t>
      </w:r>
      <w:r w:rsidR="00D87488" w:rsidRPr="00937DCE">
        <w:t>s</w:t>
      </w:r>
      <w:r w:rsidRPr="00937DCE">
        <w:t xml:space="preserve">tavby v jakékoli stupni dokumentace oproti stupni </w:t>
      </w:r>
      <w:r w:rsidRPr="00937DCE">
        <w:lastRenderedPageBreak/>
        <w:t>předchozímu na takové změny Zadavatele výslovně písemně upozornit</w:t>
      </w:r>
      <w:r w:rsidR="00667ED0" w:rsidRPr="00937DCE">
        <w:t xml:space="preserve"> v rámci technické zprávy dané dokumentace, a to v jedné samostatné kapitole v členění na změny technicky nevýznamné a na změny technicky významné.</w:t>
      </w:r>
    </w:p>
    <w:p w14:paraId="424F5F99" w14:textId="5F35E3C1" w:rsidR="006B0353" w:rsidRPr="00937DCE" w:rsidRDefault="00106A2B" w:rsidP="00737A75">
      <w:pPr>
        <w:pStyle w:val="Styl2"/>
      </w:pPr>
      <w:bookmarkStart w:id="4" w:name="_Ref220426160"/>
      <w:r w:rsidRPr="00937DCE">
        <w:t xml:space="preserve">O předání jakéhokoliv stupně </w:t>
      </w:r>
      <w:r w:rsidR="00D87488" w:rsidRPr="00937DCE">
        <w:t>p</w:t>
      </w:r>
      <w:r w:rsidRPr="00937DCE">
        <w:t xml:space="preserve">rojektové dokumentace Zadavateli bude sepsán </w:t>
      </w:r>
      <w:r w:rsidR="000823E5" w:rsidRPr="00937DCE">
        <w:t>a podepsán předávací protokol.</w:t>
      </w:r>
      <w:bookmarkEnd w:id="4"/>
    </w:p>
    <w:p w14:paraId="7DBA3051" w14:textId="509028BE" w:rsidR="00B6742D" w:rsidRPr="00937DCE" w:rsidRDefault="00B6742D" w:rsidP="00737A75">
      <w:pPr>
        <w:pStyle w:val="Styl2"/>
      </w:pPr>
      <w:r w:rsidRPr="00937DCE">
        <w:t xml:space="preserve">Koncesionář nesmí použít jakoukoliv část </w:t>
      </w:r>
      <w:r w:rsidR="00D87488" w:rsidRPr="00937DCE">
        <w:t>p</w:t>
      </w:r>
      <w:r w:rsidRPr="00937DCE">
        <w:t xml:space="preserve">rojektové dokumentace při zajišťování Inženýringu ani zahájit či provádět Výstavbu Zařízení, pokud nebyly Koncesionářem </w:t>
      </w:r>
      <w:r w:rsidR="00105E34" w:rsidRPr="00937DCE">
        <w:t xml:space="preserve">písemně </w:t>
      </w:r>
      <w:r w:rsidRPr="00937DCE">
        <w:t xml:space="preserve">vypořádány </w:t>
      </w:r>
      <w:r w:rsidR="00105E34" w:rsidRPr="00937DCE">
        <w:t xml:space="preserve">připomínky Zadavatele dle čl. </w:t>
      </w:r>
      <w:r w:rsidR="00105E34" w:rsidRPr="00937DCE">
        <w:fldChar w:fldCharType="begin"/>
      </w:r>
      <w:r w:rsidR="00105E34" w:rsidRPr="00937DCE">
        <w:instrText xml:space="preserve"> REF _Ref220424985 \r \h </w:instrText>
      </w:r>
      <w:r w:rsidR="00937DCE">
        <w:instrText xml:space="preserve"> \* MERGEFORMAT </w:instrText>
      </w:r>
      <w:r w:rsidR="00105E34" w:rsidRPr="00937DCE">
        <w:fldChar w:fldCharType="separate"/>
      </w:r>
      <w:r w:rsidR="001C01B9">
        <w:t>4.2.8</w:t>
      </w:r>
      <w:r w:rsidR="00105E34" w:rsidRPr="00937DCE">
        <w:fldChar w:fldCharType="end"/>
      </w:r>
      <w:r w:rsidR="00105E34" w:rsidRPr="00937DCE">
        <w:t xml:space="preserve"> této Smlouvy, anebo </w:t>
      </w:r>
      <w:r w:rsidR="001D350E" w:rsidRPr="00937DCE">
        <w:t xml:space="preserve">nebyl </w:t>
      </w:r>
      <w:r w:rsidR="00951866" w:rsidRPr="00937DCE">
        <w:t>K</w:t>
      </w:r>
      <w:r w:rsidR="001D350E" w:rsidRPr="00937DCE">
        <w:t xml:space="preserve">oncesionářem odstraněn závadný stav </w:t>
      </w:r>
      <w:r w:rsidR="00951866" w:rsidRPr="00937DCE">
        <w:t>p</w:t>
      </w:r>
      <w:r w:rsidR="001D350E" w:rsidRPr="00937DCE">
        <w:t xml:space="preserve">rojektové dokumentace dle čl. </w:t>
      </w:r>
      <w:r w:rsidR="001D350E" w:rsidRPr="00937DCE">
        <w:fldChar w:fldCharType="begin"/>
      </w:r>
      <w:r w:rsidR="001D350E" w:rsidRPr="00937DCE">
        <w:instrText xml:space="preserve"> REF _Ref220424985 \r \h </w:instrText>
      </w:r>
      <w:r w:rsidR="00937DCE">
        <w:instrText xml:space="preserve"> \* MERGEFORMAT </w:instrText>
      </w:r>
      <w:r w:rsidR="001D350E" w:rsidRPr="00937DCE">
        <w:fldChar w:fldCharType="separate"/>
      </w:r>
      <w:r w:rsidR="001C01B9">
        <w:t>4.2.8</w:t>
      </w:r>
      <w:r w:rsidR="001D350E" w:rsidRPr="00937DCE">
        <w:fldChar w:fldCharType="end"/>
      </w:r>
      <w:r w:rsidR="001D350E" w:rsidRPr="00937DCE">
        <w:t xml:space="preserve"> této Smlouvy.</w:t>
      </w:r>
    </w:p>
    <w:p w14:paraId="7AC1E811" w14:textId="354146AB" w:rsidR="00E33B9F" w:rsidRPr="00937DCE" w:rsidRDefault="00E33B9F" w:rsidP="00737A75">
      <w:pPr>
        <w:pStyle w:val="Styl2"/>
      </w:pPr>
      <w:r w:rsidRPr="00937DCE">
        <w:t xml:space="preserve">Zadavatel není oprávněn užívat </w:t>
      </w:r>
      <w:r w:rsidR="00951866" w:rsidRPr="00937DCE">
        <w:t>p</w:t>
      </w:r>
      <w:r w:rsidRPr="00937DCE">
        <w:t xml:space="preserve">rojektovou dokumentaci k jiným účelům, než které vyplývají z této Smlouvy (zejména </w:t>
      </w:r>
      <w:r w:rsidR="00C404F2" w:rsidRPr="00937DCE">
        <w:t xml:space="preserve">k vykonávání kontroly nad plněním Koncesionáře). Zadavatel je oprávněn </w:t>
      </w:r>
      <w:r w:rsidR="00951866" w:rsidRPr="00937DCE">
        <w:t>p</w:t>
      </w:r>
      <w:r w:rsidR="00C404F2" w:rsidRPr="00937DCE">
        <w:t>rojektovou dokumentaci</w:t>
      </w:r>
      <w:r w:rsidR="005919B3" w:rsidRPr="00937DCE">
        <w:t xml:space="preserve"> za tímto účelem poskytnout odborně znalé osobě.</w:t>
      </w:r>
    </w:p>
    <w:p w14:paraId="0813A9E5" w14:textId="58142712" w:rsidR="001D350E" w:rsidRPr="00937DCE" w:rsidRDefault="001D350E" w:rsidP="001D350E">
      <w:pPr>
        <w:pStyle w:val="Styl1"/>
      </w:pPr>
      <w:r w:rsidRPr="00937DCE">
        <w:t>Inženýring</w:t>
      </w:r>
    </w:p>
    <w:p w14:paraId="63880EFB" w14:textId="693AB819" w:rsidR="001D350E" w:rsidRPr="00937DCE" w:rsidRDefault="00BF34CF" w:rsidP="00737A75">
      <w:pPr>
        <w:pStyle w:val="Styl2"/>
      </w:pPr>
      <w:r w:rsidRPr="00937DCE">
        <w:t xml:space="preserve">Koncesionář </w:t>
      </w:r>
      <w:r w:rsidR="003577B1" w:rsidRPr="00937DCE">
        <w:t>je povinen a zavazuje se zajistit řádně a v</w:t>
      </w:r>
      <w:r w:rsidR="00516A4C" w:rsidRPr="00937DCE">
        <w:t>č</w:t>
      </w:r>
      <w:r w:rsidR="003577B1" w:rsidRPr="00937DCE">
        <w:t>as Inženýring</w:t>
      </w:r>
      <w:r w:rsidR="009567BC" w:rsidRPr="00937DCE">
        <w:t xml:space="preserve"> potřebný pro Výstavbu a provoz Zařízení</w:t>
      </w:r>
      <w:r w:rsidR="00244706" w:rsidRPr="00937DCE">
        <w:t xml:space="preserve">, a to v termínech plynoucích z Harmonogramu, který je přílohou č. </w:t>
      </w:r>
      <w:r w:rsidR="00951866" w:rsidRPr="00937DCE">
        <w:t>2</w:t>
      </w:r>
      <w:r w:rsidR="00244706" w:rsidRPr="00937DCE">
        <w:t xml:space="preserve"> této Smlouvy.</w:t>
      </w:r>
    </w:p>
    <w:p w14:paraId="51083C9B" w14:textId="29E4A673" w:rsidR="00CA7B7A" w:rsidRPr="00937DCE" w:rsidRDefault="000D5C2D" w:rsidP="00737A75">
      <w:pPr>
        <w:pStyle w:val="Styl2"/>
      </w:pPr>
      <w:r w:rsidRPr="00937DCE">
        <w:t xml:space="preserve">Koncesionář se zavazuje, že provedení Inženýringu zajistí osobou </w:t>
      </w:r>
      <w:r w:rsidR="00B453A0" w:rsidRPr="00937DCE">
        <w:t>oprávněnou</w:t>
      </w:r>
      <w:r w:rsidRPr="00937DCE">
        <w:t xml:space="preserve"> dle </w:t>
      </w:r>
      <w:r w:rsidR="00951866" w:rsidRPr="00937DCE">
        <w:t>p</w:t>
      </w:r>
      <w:r w:rsidRPr="00937DCE">
        <w:t xml:space="preserve">rávních </w:t>
      </w:r>
      <w:r w:rsidR="00C06F55" w:rsidRPr="00937DCE">
        <w:t>předpisů</w:t>
      </w:r>
      <w:r w:rsidRPr="00937DCE">
        <w:t xml:space="preserve"> k jeho provedení, </w:t>
      </w:r>
      <w:r w:rsidR="00C06F55" w:rsidRPr="00937DCE">
        <w:t>přičemž</w:t>
      </w:r>
      <w:r w:rsidRPr="00937DCE">
        <w:t xml:space="preserve"> zajišťovatel bude mít dostatečné znalosti a schopnosti, s </w:t>
      </w:r>
      <w:r w:rsidR="00C06F55" w:rsidRPr="00937DCE">
        <w:t>těmito</w:t>
      </w:r>
      <w:r w:rsidRPr="00937DCE">
        <w:t xml:space="preserve"> činnostmi dlouhodobou zkušenost a pro jejich provedení bude disponovat dostatečným odborným potenciálem a zázemím.</w:t>
      </w:r>
    </w:p>
    <w:p w14:paraId="7DAC389A" w14:textId="20B902A6" w:rsidR="00C06F55" w:rsidRPr="00937DCE" w:rsidRDefault="00344BC2" w:rsidP="00737A75">
      <w:pPr>
        <w:pStyle w:val="Styl2"/>
      </w:pPr>
      <w:r w:rsidRPr="00937DCE">
        <w:t xml:space="preserve">Koncesionář se zavazuje zajistit Inženýring sám a/nebo svým jménem a na svůj účet jako  objednatel/nabyvatel a odpovědnost/riziko u třetí osoby v souladu s pravidly užití Subdodavatelů dle čl. </w:t>
      </w:r>
      <w:r w:rsidR="00B92355" w:rsidRPr="00937DCE">
        <w:fldChar w:fldCharType="begin"/>
      </w:r>
      <w:r w:rsidR="00B92355" w:rsidRPr="00937DCE">
        <w:instrText xml:space="preserve"> REF _Ref220449374 \r \h </w:instrText>
      </w:r>
      <w:r w:rsidR="00937DCE">
        <w:instrText xml:space="preserve"> \* MERGEFORMAT </w:instrText>
      </w:r>
      <w:r w:rsidR="00B92355" w:rsidRPr="00937DCE">
        <w:fldChar w:fldCharType="separate"/>
      </w:r>
      <w:r w:rsidR="00951866" w:rsidRPr="00937DCE">
        <w:t>3.5</w:t>
      </w:r>
      <w:r w:rsidR="00B92355" w:rsidRPr="00937DCE">
        <w:fldChar w:fldCharType="end"/>
      </w:r>
      <w:r w:rsidRPr="00937DCE">
        <w:t xml:space="preserve"> této Smlouvy.</w:t>
      </w:r>
    </w:p>
    <w:p w14:paraId="10235365" w14:textId="5A8BAD1A" w:rsidR="00344BC2" w:rsidRPr="00937DCE" w:rsidRDefault="001F17C0" w:rsidP="00737A75">
      <w:pPr>
        <w:pStyle w:val="Styl2"/>
      </w:pPr>
      <w:r w:rsidRPr="00937DCE">
        <w:t>Koncesionář je povi</w:t>
      </w:r>
      <w:r w:rsidR="00174C32" w:rsidRPr="00937DCE">
        <w:t>nen Zadavatel</w:t>
      </w:r>
      <w:r w:rsidR="00951866" w:rsidRPr="00937DCE">
        <w:t>e</w:t>
      </w:r>
      <w:r w:rsidR="00174C32" w:rsidRPr="00937DCE">
        <w:t xml:space="preserve"> průběžně písemně informovat o průběhu Inženýringu včetně </w:t>
      </w:r>
      <w:r w:rsidR="004A1650" w:rsidRPr="00937DCE">
        <w:t xml:space="preserve">dopadů na </w:t>
      </w:r>
      <w:r w:rsidR="00951866" w:rsidRPr="00937DCE">
        <w:t>p</w:t>
      </w:r>
      <w:r w:rsidR="004A1650" w:rsidRPr="00937DCE">
        <w:t>rojektovou dokumentaci</w:t>
      </w:r>
      <w:r w:rsidR="009D61BA" w:rsidRPr="00937DCE">
        <w:t>.</w:t>
      </w:r>
    </w:p>
    <w:p w14:paraId="52D2FD2D" w14:textId="36094EEC" w:rsidR="009D61BA" w:rsidRPr="00937DCE" w:rsidRDefault="009D61BA" w:rsidP="00737A75">
      <w:pPr>
        <w:pStyle w:val="Styl2"/>
      </w:pPr>
      <w:r w:rsidRPr="00937DCE">
        <w:t xml:space="preserve">Koncesionář je povinen Zadavateli poskytnout </w:t>
      </w:r>
      <w:r w:rsidR="00A452E0" w:rsidRPr="00937DCE">
        <w:t xml:space="preserve">elektronické </w:t>
      </w:r>
      <w:r w:rsidR="005864AC" w:rsidRPr="00937DCE">
        <w:t>výstupy Inženýringu</w:t>
      </w:r>
      <w:r w:rsidR="008A3420" w:rsidRPr="00937DCE">
        <w:t xml:space="preserve"> (Stanoviska dotčených subjektů, povolení </w:t>
      </w:r>
      <w:r w:rsidR="00951866" w:rsidRPr="00937DCE">
        <w:t>s</w:t>
      </w:r>
      <w:r w:rsidR="008A3420" w:rsidRPr="00937DCE">
        <w:t>tavby atd., informace o nabytí právní moci), a to vždy do 15 dnů od jejich vydání</w:t>
      </w:r>
      <w:r w:rsidR="00470EB3" w:rsidRPr="00937DCE">
        <w:t xml:space="preserve">, ledaže jsou uvedené dokumenty součástí </w:t>
      </w:r>
      <w:r w:rsidR="00951866" w:rsidRPr="00937DCE">
        <w:t>p</w:t>
      </w:r>
      <w:r w:rsidR="00470EB3" w:rsidRPr="00937DCE">
        <w:t xml:space="preserve">rojektové dokumentace předávané Zadavateli dle čl. </w:t>
      </w:r>
      <w:r w:rsidR="00445B6B" w:rsidRPr="00937DCE">
        <w:fldChar w:fldCharType="begin"/>
      </w:r>
      <w:r w:rsidR="00445B6B" w:rsidRPr="00937DCE">
        <w:instrText xml:space="preserve"> REF _Ref220426160 \r \h </w:instrText>
      </w:r>
      <w:r w:rsidR="00937DCE">
        <w:instrText xml:space="preserve"> \* MERGEFORMAT </w:instrText>
      </w:r>
      <w:r w:rsidR="00445B6B" w:rsidRPr="00937DCE">
        <w:fldChar w:fldCharType="separate"/>
      </w:r>
      <w:r w:rsidR="00247A7B">
        <w:t>4.2.10</w:t>
      </w:r>
      <w:r w:rsidR="00445B6B" w:rsidRPr="00937DCE">
        <w:fldChar w:fldCharType="end"/>
      </w:r>
      <w:r w:rsidR="00445B6B" w:rsidRPr="00937DCE">
        <w:t xml:space="preserve"> této Smlouvy.</w:t>
      </w:r>
      <w:r w:rsidR="00FC3AB3" w:rsidRPr="00937DCE">
        <w:t xml:space="preserve"> O předání a převzetí výstupů Inženýringu Zadavateli bude sepsán a podepsán předávací protokol.</w:t>
      </w:r>
    </w:p>
    <w:p w14:paraId="22EE12D2" w14:textId="23AA720D" w:rsidR="00A452E0" w:rsidRPr="00937DCE" w:rsidRDefault="00876762" w:rsidP="00876762">
      <w:pPr>
        <w:pStyle w:val="Styl1"/>
      </w:pPr>
      <w:r w:rsidRPr="00937DCE">
        <w:t>Výstavba Zařízení</w:t>
      </w:r>
    </w:p>
    <w:p w14:paraId="03D12621" w14:textId="5E188FB2" w:rsidR="00876762" w:rsidRPr="00937DCE" w:rsidRDefault="009E1812" w:rsidP="00876762">
      <w:pPr>
        <w:pStyle w:val="Styl2"/>
      </w:pPr>
      <w:r w:rsidRPr="00937DCE">
        <w:t>Koncesionář se zavazuje provést</w:t>
      </w:r>
      <w:r w:rsidR="009C4771" w:rsidRPr="00937DCE">
        <w:t xml:space="preserve"> řádně a včas, s odbornou péčí, kompletní Výstavbu Zařízení v souladu s následujícími skutečnostmi</w:t>
      </w:r>
      <w:r w:rsidR="00FB5B69" w:rsidRPr="00937DCE">
        <w:t xml:space="preserve"> (sestupně dle priority)</w:t>
      </w:r>
      <w:r w:rsidR="009C4771" w:rsidRPr="00937DCE">
        <w:t>:</w:t>
      </w:r>
    </w:p>
    <w:p w14:paraId="10A465A1" w14:textId="0C31163F" w:rsidR="009C4771" w:rsidRPr="00937DCE" w:rsidRDefault="00D25294" w:rsidP="009C4771">
      <w:pPr>
        <w:pStyle w:val="Styl4"/>
      </w:pPr>
      <w:r w:rsidRPr="00937DCE">
        <w:t>r</w:t>
      </w:r>
      <w:r w:rsidR="00626EC9" w:rsidRPr="00937DCE">
        <w:t>ozhodnutí o povolení záměru</w:t>
      </w:r>
      <w:r w:rsidR="004C517D" w:rsidRPr="00937DCE">
        <w:t>;</w:t>
      </w:r>
    </w:p>
    <w:p w14:paraId="6192E384" w14:textId="07C962A5" w:rsidR="004C517D" w:rsidRPr="00937DCE" w:rsidRDefault="004C517D" w:rsidP="009C4771">
      <w:pPr>
        <w:pStyle w:val="Styl4"/>
      </w:pPr>
      <w:r w:rsidRPr="00937DCE">
        <w:t>požadavky stanovené příslušnými závaznými a směrnými normami ČSN, přičemž Smluvní stran sjednávají jejich závaznost pro účely této Smlouvy;</w:t>
      </w:r>
    </w:p>
    <w:p w14:paraId="0DA07B69" w14:textId="35F71E50" w:rsidR="004C517D" w:rsidRPr="00937DCE" w:rsidRDefault="00D55BD4" w:rsidP="009C4771">
      <w:pPr>
        <w:pStyle w:val="Styl4"/>
      </w:pPr>
      <w:r w:rsidRPr="00937DCE">
        <w:t>přílohy této Smlouvy;</w:t>
      </w:r>
    </w:p>
    <w:p w14:paraId="526B467B" w14:textId="7884D614" w:rsidR="00D55BD4" w:rsidRPr="00937DCE" w:rsidRDefault="00D25294" w:rsidP="009C4771">
      <w:pPr>
        <w:pStyle w:val="Styl4"/>
      </w:pPr>
      <w:r w:rsidRPr="00937DCE">
        <w:t>p</w:t>
      </w:r>
      <w:r w:rsidR="00D55BD4" w:rsidRPr="00937DCE">
        <w:t>rojektová dokumentace vytvořená na základě této Smlouvy odsouhlasená Zadavatelem;</w:t>
      </w:r>
    </w:p>
    <w:p w14:paraId="5C36AE15" w14:textId="549E7DF4" w:rsidR="00D55BD4" w:rsidRPr="00937DCE" w:rsidRDefault="00D25294" w:rsidP="009C4771">
      <w:pPr>
        <w:pStyle w:val="Styl4"/>
      </w:pPr>
      <w:r w:rsidRPr="00937DCE">
        <w:t>p</w:t>
      </w:r>
      <w:r w:rsidR="007222DE" w:rsidRPr="00937DCE">
        <w:t xml:space="preserve">ožadavky Zadavatele dle čl. </w:t>
      </w:r>
      <w:r w:rsidR="007222DE" w:rsidRPr="00937DCE">
        <w:fldChar w:fldCharType="begin"/>
      </w:r>
      <w:r w:rsidR="007222DE" w:rsidRPr="00937DCE">
        <w:instrText xml:space="preserve"> REF _Ref220422802 \r \h </w:instrText>
      </w:r>
      <w:r w:rsidR="00937DCE">
        <w:instrText xml:space="preserve"> \* MERGEFORMAT </w:instrText>
      </w:r>
      <w:r w:rsidR="007222DE" w:rsidRPr="00937DCE">
        <w:fldChar w:fldCharType="separate"/>
      </w:r>
      <w:r w:rsidR="007222DE" w:rsidRPr="00937DCE">
        <w:t>4.1</w:t>
      </w:r>
      <w:r w:rsidR="007222DE" w:rsidRPr="00937DCE">
        <w:fldChar w:fldCharType="end"/>
      </w:r>
      <w:r w:rsidR="00252C73" w:rsidRPr="00937DCE">
        <w:t xml:space="preserve"> této Smlouvy;</w:t>
      </w:r>
    </w:p>
    <w:p w14:paraId="0FCC6175" w14:textId="5B30C42F" w:rsidR="00516CBF" w:rsidRPr="00937DCE" w:rsidRDefault="00516CBF" w:rsidP="009C4771">
      <w:pPr>
        <w:pStyle w:val="Styl4"/>
      </w:pPr>
      <w:r w:rsidRPr="00937DCE">
        <w:t>Zaveden</w:t>
      </w:r>
      <w:r w:rsidR="002B5A38" w:rsidRPr="00937DCE">
        <w:t>á</w:t>
      </w:r>
      <w:r w:rsidRPr="00937DCE">
        <w:t xml:space="preserve"> odborn</w:t>
      </w:r>
      <w:r w:rsidR="002B5A38" w:rsidRPr="00937DCE">
        <w:t>á</w:t>
      </w:r>
      <w:r w:rsidRPr="00937DCE">
        <w:t xml:space="preserve"> prax</w:t>
      </w:r>
      <w:r w:rsidR="002B5A38" w:rsidRPr="00937DCE">
        <w:t>e</w:t>
      </w:r>
      <w:r w:rsidRPr="00937DCE">
        <w:t>,</w:t>
      </w:r>
    </w:p>
    <w:p w14:paraId="57A89A54" w14:textId="680A37F8" w:rsidR="00516CBF" w:rsidRPr="00937DCE" w:rsidRDefault="0046181D" w:rsidP="000A0E69">
      <w:pPr>
        <w:pStyle w:val="Styl2"/>
        <w:numPr>
          <w:ilvl w:val="0"/>
          <w:numId w:val="0"/>
        </w:numPr>
        <w:ind w:left="851"/>
      </w:pPr>
      <w:r w:rsidRPr="00937DCE">
        <w:t xml:space="preserve">přičemž tento požadavek se pro vyloučení pochybností vztahuje nikoliv výlučně i na: použité materiály a postupy při jejich zajištění, dopravu, skladování a nakládání s těmito materiály; výsadbu dřevin, sadové a </w:t>
      </w:r>
      <w:r w:rsidR="0021498D" w:rsidRPr="00937DCE">
        <w:t>parkové úpravy; vnější oplocení, brány, značení příjezdy, parkovací plochy, nakládací a vykládací plochy</w:t>
      </w:r>
      <w:r w:rsidR="00A911B9" w:rsidRPr="00937DCE">
        <w:t xml:space="preserve"> (uvnitř a vně Zařízení) a přístupy pro pěší</w:t>
      </w:r>
      <w:r w:rsidR="00411EF3" w:rsidRPr="00937DCE">
        <w:t>; veškerou podpůrnou infrastrukturu, sítě veřejných služeb a pořádní a jiné bezpečnostní systémy; informační a telekomunikační systémy.</w:t>
      </w:r>
    </w:p>
    <w:p w14:paraId="3DA96D88" w14:textId="0D15ADB4" w:rsidR="000A0E69" w:rsidRPr="00937DCE" w:rsidRDefault="00BA47F3" w:rsidP="00516CBF">
      <w:pPr>
        <w:pStyle w:val="Styl2"/>
      </w:pPr>
      <w:r w:rsidRPr="00937DCE">
        <w:lastRenderedPageBreak/>
        <w:t xml:space="preserve">Koncesionář je v rámci Výstavby zejména </w:t>
      </w:r>
      <w:r w:rsidR="00961F11" w:rsidRPr="00937DCE">
        <w:t>povinen a zavazuje se zajistit, aby:</w:t>
      </w:r>
    </w:p>
    <w:p w14:paraId="348196F8" w14:textId="347DA581" w:rsidR="00961F11" w:rsidRPr="00937DCE" w:rsidRDefault="00961F11" w:rsidP="00961F11">
      <w:pPr>
        <w:pStyle w:val="Styl4"/>
      </w:pPr>
      <w:r w:rsidRPr="00937DCE">
        <w:t xml:space="preserve">Zařízení bylo dostatečně koncipováno a dimenzováno a ochráněno před vnějšími vlivy počasí, vyjma poškození mimořádným </w:t>
      </w:r>
      <w:r w:rsidR="001E6895" w:rsidRPr="00937DCE">
        <w:t>přírodním živlem, v takovém rozsahu, že bude řádně užíváno v souladu s účelem sjednaným v čl. 1 této Smlouvy</w:t>
      </w:r>
      <w:r w:rsidR="007B7634" w:rsidRPr="00937DCE">
        <w:t>;</w:t>
      </w:r>
    </w:p>
    <w:p w14:paraId="507795D2" w14:textId="7E2D7DBC" w:rsidR="007B7634" w:rsidRPr="00937DCE" w:rsidRDefault="00D269F5" w:rsidP="00961F11">
      <w:pPr>
        <w:pStyle w:val="Styl4"/>
      </w:pPr>
      <w:r w:rsidRPr="00937DCE">
        <w:t xml:space="preserve">byly  </w:t>
      </w:r>
      <w:r w:rsidR="000D6886" w:rsidRPr="00937DCE">
        <w:t xml:space="preserve">při Výstavbě </w:t>
      </w:r>
      <w:r w:rsidR="00F378B7" w:rsidRPr="00937DCE">
        <w:t xml:space="preserve">nebo materiály, které neodpovídají </w:t>
      </w:r>
      <w:r w:rsidR="000D6886" w:rsidRPr="00937DCE">
        <w:t xml:space="preserve">používány pouze nové výrobky a materiály, a aby veškeré výrobky a materiály, které budou při Výstavbě použity, byly v prvotřídní kvalitě, aby nebyly použity výrobky </w:t>
      </w:r>
      <w:r w:rsidR="004C7F15" w:rsidRPr="00937DCE">
        <w:t xml:space="preserve">nebo materiály, které neodpovídají požadavkům EU nebo Zavedené odborné praxi ve stavebnictví, nebo výrobky či materiály, o kterých je v době jejich použití známo, že jsou nebezpečné z hlediska </w:t>
      </w:r>
      <w:r w:rsidR="003F34BE" w:rsidRPr="00937DCE">
        <w:t>zdraví, spolehlivosti, bezpečnosti nebo trvanlivosti Zařízení;</w:t>
      </w:r>
    </w:p>
    <w:p w14:paraId="7E91CD58" w14:textId="51E6E99E" w:rsidR="003F34BE" w:rsidRPr="00937DCE" w:rsidRDefault="001C5714" w:rsidP="00961F11">
      <w:pPr>
        <w:pStyle w:val="Styl4"/>
      </w:pPr>
      <w:r w:rsidRPr="00937DCE">
        <w:t>při Výstavbě byly používány pouze technologie a postupy zdravotně nezávadné, maximálně snižující dopady stavební činnosti a imise jakéhokoli druhu ve smyslu právní úpravy na  okolí, a jakostní třídy odpovídající této Smlouvě;</w:t>
      </w:r>
    </w:p>
    <w:p w14:paraId="05745248" w14:textId="3188708B" w:rsidR="001C5714" w:rsidRPr="00937DCE" w:rsidRDefault="000C47E6" w:rsidP="00961F11">
      <w:pPr>
        <w:pStyle w:val="Styl4"/>
      </w:pPr>
      <w:r w:rsidRPr="00937DCE">
        <w:t>jakékoliv osoby podílející se na Výstavbě byly kvalifikované a zkušené v dané profesi, a pokud nejsou, aby nad nimi byl vykonáván náležitý dozor;</w:t>
      </w:r>
    </w:p>
    <w:p w14:paraId="2B4BA608" w14:textId="1C00FF64" w:rsidR="0022585B" w:rsidRPr="00937DCE" w:rsidRDefault="00A277A7" w:rsidP="00961F11">
      <w:pPr>
        <w:pStyle w:val="Styl4"/>
      </w:pPr>
      <w:r w:rsidRPr="00937DCE">
        <w:t xml:space="preserve">byly dodržovány všechny předpisy o bezpečnosti a ochraně zdraví při práci (BOZP), o životním </w:t>
      </w:r>
      <w:r w:rsidR="00F927B4" w:rsidRPr="00937DCE">
        <w:t>prostředí</w:t>
      </w:r>
      <w:r w:rsidRPr="00937DCE">
        <w:t>, o požární ochran</w:t>
      </w:r>
      <w:r w:rsidR="00F927B4" w:rsidRPr="00937DCE">
        <w:t>ě</w:t>
      </w:r>
      <w:r w:rsidRPr="00937DCE">
        <w:t xml:space="preserve"> </w:t>
      </w:r>
      <w:r w:rsidR="00F927B4" w:rsidRPr="00937DCE">
        <w:t>(</w:t>
      </w:r>
      <w:r w:rsidRPr="00937DCE">
        <w:t>PO</w:t>
      </w:r>
      <w:r w:rsidR="00F927B4" w:rsidRPr="00937DCE">
        <w:t>)</w:t>
      </w:r>
      <w:r w:rsidRPr="00937DCE">
        <w:t xml:space="preserve">, organizaci práce na Staveništi. </w:t>
      </w:r>
      <w:r w:rsidR="001D32EC" w:rsidRPr="00937DCE">
        <w:t>Koncesionář</w:t>
      </w:r>
      <w:r w:rsidRPr="00937DCE">
        <w:t xml:space="preserve"> odpovídá za provedení školení v oblasti BOZP a PO všech osob podílejících se na Výstavb</w:t>
      </w:r>
      <w:r w:rsidR="00DE021D" w:rsidRPr="00937DCE">
        <w:t>ě;</w:t>
      </w:r>
    </w:p>
    <w:p w14:paraId="0A8D1705" w14:textId="75EFD355" w:rsidR="00DE021D" w:rsidRPr="00937DCE" w:rsidRDefault="00146302" w:rsidP="00961F11">
      <w:pPr>
        <w:pStyle w:val="Styl4"/>
      </w:pPr>
      <w:r w:rsidRPr="00937DCE">
        <w:t xml:space="preserve">byl řádně veden stavební deník v souladu s právními předpisy, do kterého bude zaznamenávat </w:t>
      </w:r>
      <w:r w:rsidR="00F36A00" w:rsidRPr="00937DCE">
        <w:t>průběh provádění Výstavby pravidelnými denními zápisy. Zadavatel má právo kdykoli nahlížet do stavebního deníku a Koncesionář je povinen vydat na vyžádání v průběhu provádění Výstavby opis stavebního deníku nebo části</w:t>
      </w:r>
      <w:r w:rsidR="00047F7F" w:rsidRPr="00937DCE">
        <w:t>.</w:t>
      </w:r>
    </w:p>
    <w:p w14:paraId="023ED52D" w14:textId="5F52D161" w:rsidR="00F36A00" w:rsidRPr="00937DCE" w:rsidRDefault="00B92355" w:rsidP="00047F7F">
      <w:pPr>
        <w:pStyle w:val="Styl2"/>
      </w:pPr>
      <w:r w:rsidRPr="00937DCE">
        <w:t xml:space="preserve">Koncesionář se zavazuje zajistit Výstavbu sám a/nebo svým jménem a na svůj účet (jako objednatel/nabyvatel) a odpovědnost/riziko u třetí osoby v souladu s pravidly  užití  Subdodavatelů  dle  čl. </w:t>
      </w:r>
      <w:r w:rsidRPr="00937DCE">
        <w:fldChar w:fldCharType="begin"/>
      </w:r>
      <w:r w:rsidRPr="00937DCE">
        <w:instrText xml:space="preserve"> REF _Ref220449374 \r \h </w:instrText>
      </w:r>
      <w:r w:rsidR="00937DCE">
        <w:instrText xml:space="preserve"> \* MERGEFORMAT </w:instrText>
      </w:r>
      <w:r w:rsidRPr="00937DCE">
        <w:fldChar w:fldCharType="separate"/>
      </w:r>
      <w:r w:rsidR="00032955" w:rsidRPr="00937DCE">
        <w:t>3.5</w:t>
      </w:r>
      <w:r w:rsidRPr="00937DCE">
        <w:fldChar w:fldCharType="end"/>
      </w:r>
      <w:r w:rsidRPr="00937DCE">
        <w:t xml:space="preserve"> této  Smlouvy.</w:t>
      </w:r>
    </w:p>
    <w:p w14:paraId="27E82A67" w14:textId="2965455D" w:rsidR="00B92355" w:rsidRPr="00937DCE" w:rsidRDefault="00D151F4" w:rsidP="00047F7F">
      <w:pPr>
        <w:pStyle w:val="Styl2"/>
      </w:pPr>
      <w:r w:rsidRPr="00937DCE">
        <w:t xml:space="preserve">Koncesionář se zavazuje zajistit Výstavbu Zařízení v souladu s Harmonogramem, který tvoří přílohu č. </w:t>
      </w:r>
      <w:r w:rsidR="00032955" w:rsidRPr="00937DCE">
        <w:t>2</w:t>
      </w:r>
      <w:r w:rsidRPr="00937DCE">
        <w:t xml:space="preserve"> této Smlouvy.</w:t>
      </w:r>
    </w:p>
    <w:p w14:paraId="36712D4E" w14:textId="2EE9FD4A" w:rsidR="00A7392F" w:rsidRPr="00937DCE" w:rsidRDefault="00A7392F" w:rsidP="00A7392F">
      <w:pPr>
        <w:pStyle w:val="Styl2"/>
      </w:pPr>
      <w:bookmarkStart w:id="5" w:name="_Ref220623381"/>
      <w:r w:rsidRPr="00937DCE">
        <w:t xml:space="preserve">Pokud Koncesionář zjistí, že průběh Výstavby nasvědčuje tomu, že dojde ke zpoždění oproti Harmonogramu, nebo tuto skutečnost zjistí Zadavatel a požádá Koncesionáře, je </w:t>
      </w:r>
      <w:r w:rsidR="00D6769D" w:rsidRPr="00937DCE">
        <w:t>Koncesionář</w:t>
      </w:r>
      <w:r w:rsidRPr="00937DCE">
        <w:t xml:space="preserve"> povinen </w:t>
      </w:r>
      <w:r w:rsidR="00D6769D" w:rsidRPr="00937DCE">
        <w:t>předložit</w:t>
      </w:r>
      <w:r w:rsidRPr="00937DCE">
        <w:t xml:space="preserve"> Zadavateli:</w:t>
      </w:r>
      <w:bookmarkEnd w:id="5"/>
      <w:r w:rsidRPr="00937DCE">
        <w:t xml:space="preserve">  </w:t>
      </w:r>
    </w:p>
    <w:p w14:paraId="2EE3D3E4" w14:textId="295335D6" w:rsidR="00A7392F" w:rsidRPr="00937DCE" w:rsidRDefault="00A7392F" w:rsidP="00D6769D">
      <w:pPr>
        <w:pStyle w:val="Styl4"/>
      </w:pPr>
      <w:r w:rsidRPr="00937DCE">
        <w:t xml:space="preserve">zprávu, ve které objasní </w:t>
      </w:r>
      <w:r w:rsidR="00D6769D" w:rsidRPr="00937DCE">
        <w:t>důvody</w:t>
      </w:r>
      <w:r w:rsidRPr="00937DCE">
        <w:t xml:space="preserve"> tohoto </w:t>
      </w:r>
      <w:r w:rsidR="00D6769D" w:rsidRPr="00937DCE">
        <w:t>zpoždění</w:t>
      </w:r>
      <w:r w:rsidRPr="00937DCE">
        <w:t xml:space="preserve">; a   </w:t>
      </w:r>
    </w:p>
    <w:p w14:paraId="7B5F4536" w14:textId="787CE591" w:rsidR="00D151F4" w:rsidRPr="00937DCE" w:rsidRDefault="00A7392F" w:rsidP="00A7392F">
      <w:pPr>
        <w:pStyle w:val="Styl4"/>
      </w:pPr>
      <w:r w:rsidRPr="00937DCE">
        <w:t>aktualizovaný Harmonogram odpovídající skutečnosti, který (pokud o to Zadavatel  požádá</w:t>
      </w:r>
      <w:r w:rsidR="00853C73" w:rsidRPr="00937DCE">
        <w:t>)</w:t>
      </w:r>
      <w:r w:rsidRPr="00937DCE">
        <w:t xml:space="preserve">  bude  specifikovat  </w:t>
      </w:r>
      <w:r w:rsidR="00853C73" w:rsidRPr="00937DCE">
        <w:t>způsob</w:t>
      </w:r>
      <w:r w:rsidRPr="00937DCE">
        <w:t xml:space="preserve">  a  </w:t>
      </w:r>
      <w:r w:rsidR="00853C73" w:rsidRPr="00937DCE">
        <w:t>lhůty</w:t>
      </w:r>
      <w:r w:rsidRPr="00937DCE">
        <w:t xml:space="preserve">,  ve  kterých  bude Stavba </w:t>
      </w:r>
      <w:r w:rsidR="00853C73" w:rsidRPr="00937DCE">
        <w:t>prováděna</w:t>
      </w:r>
      <w:r w:rsidRPr="00937DCE">
        <w:t xml:space="preserve"> tak, aby bylo dosaženo </w:t>
      </w:r>
      <w:r w:rsidR="001478FB" w:rsidRPr="00937DCE">
        <w:t>o</w:t>
      </w:r>
      <w:r w:rsidR="00853C73" w:rsidRPr="00937DCE">
        <w:t>tevření</w:t>
      </w:r>
      <w:r w:rsidRPr="00937DCE">
        <w:t xml:space="preserve"> ke Dni plánovaného </w:t>
      </w:r>
      <w:r w:rsidR="00B22A02" w:rsidRPr="00937DCE">
        <w:t>otevření</w:t>
      </w:r>
      <w:r w:rsidRPr="00937DCE">
        <w:t xml:space="preserve">,  a/nebo specifikovat kroky, které budou provedeny tak, aby bylo minimalizováno </w:t>
      </w:r>
      <w:r w:rsidR="00B22A02" w:rsidRPr="00937DCE">
        <w:t>zpoždění</w:t>
      </w:r>
      <w:r w:rsidRPr="00937DCE">
        <w:t>.</w:t>
      </w:r>
    </w:p>
    <w:p w14:paraId="14C0F1C0" w14:textId="457B0BA9" w:rsidR="00E23E4F" w:rsidRPr="00937DCE" w:rsidRDefault="001A3173" w:rsidP="00E23E4F">
      <w:pPr>
        <w:pStyle w:val="Styl4"/>
        <w:numPr>
          <w:ilvl w:val="0"/>
          <w:numId w:val="0"/>
        </w:numPr>
        <w:ind w:left="851"/>
      </w:pPr>
      <w:r w:rsidRPr="00937DCE">
        <w:t>Předložením</w:t>
      </w:r>
      <w:r w:rsidR="00E23E4F" w:rsidRPr="00937DCE">
        <w:t xml:space="preserve"> </w:t>
      </w:r>
      <w:r w:rsidR="0062385F" w:rsidRPr="00937DCE">
        <w:t>aktualiz</w:t>
      </w:r>
      <w:r w:rsidR="004200A7" w:rsidRPr="00937DCE">
        <w:t>ovaného Harmonogramu Zadavatelem není jakkoliv dotčena odpovědnost Koncesionáře za případné</w:t>
      </w:r>
      <w:r w:rsidRPr="00937DCE">
        <w:t xml:space="preserve"> prodlení, které bylo důvodem aktualizace Harmonogramu a které Zhotovitel způsobil </w:t>
      </w:r>
      <w:r w:rsidR="00627DC8" w:rsidRPr="00937DCE">
        <w:t xml:space="preserve">nesplněním svých povinností dle původního Harmonogramu, který tvoří přílohu č. </w:t>
      </w:r>
      <w:r w:rsidR="001478FB" w:rsidRPr="00937DCE">
        <w:t>2</w:t>
      </w:r>
      <w:r w:rsidR="00627DC8" w:rsidRPr="00937DCE">
        <w:t xml:space="preserve"> této Smlouvy. </w:t>
      </w:r>
    </w:p>
    <w:p w14:paraId="240495F2" w14:textId="4475233A" w:rsidR="00B22A02" w:rsidRPr="00937DCE" w:rsidRDefault="00333931" w:rsidP="00E23E4F">
      <w:pPr>
        <w:pStyle w:val="Styl2"/>
      </w:pPr>
      <w:r w:rsidRPr="00937DCE">
        <w:t xml:space="preserve">Zadavatel a/nebo osoba </w:t>
      </w:r>
      <w:r w:rsidR="002E2019" w:rsidRPr="00937DCE">
        <w:t>k tomu Zadavatelem pověřená je oprávněn provádět kontrolu a dohled v průběhu Výstavby Zařízení</w:t>
      </w:r>
      <w:r w:rsidR="00497EFC" w:rsidRPr="00937DCE">
        <w:t>. Koncesionář zajistí, aby nejmé</w:t>
      </w:r>
      <w:r w:rsidR="0019219E" w:rsidRPr="00937DCE">
        <w:t>ně jednou za dva týdny byl přímo na staveništi uskutečněn kontrolní den, na který Zadavatele písemně pozve. Bez ohledu na to, zda se Zadavatel kontrolního dne zúčastnil či nikoliv, zašle Koncesionář Zadavateli do 3 pracovních dnů od jeho konání zápis z každého provedeného kontrolního dne.</w:t>
      </w:r>
    </w:p>
    <w:p w14:paraId="41B9972E" w14:textId="63F6012C" w:rsidR="00D60193" w:rsidRPr="00937DCE" w:rsidRDefault="00AA3104" w:rsidP="00E23E4F">
      <w:pPr>
        <w:pStyle w:val="Styl2"/>
      </w:pPr>
      <w:bookmarkStart w:id="6" w:name="_Ref220623383"/>
      <w:r w:rsidRPr="00937DCE">
        <w:t xml:space="preserve">Pokud Zadavatel či jakákoli jiná oprávněná osoba  zjistí, že </w:t>
      </w:r>
      <w:r w:rsidR="00B96C56" w:rsidRPr="00937DCE">
        <w:t>Koncesionář</w:t>
      </w:r>
      <w:r w:rsidRPr="00937DCE">
        <w:t xml:space="preserve"> nepostupuj</w:t>
      </w:r>
      <w:r w:rsidR="00C41990" w:rsidRPr="00937DCE">
        <w:t>e</w:t>
      </w:r>
      <w:r w:rsidRPr="00937DCE">
        <w:t xml:space="preserve"> podle svých </w:t>
      </w:r>
      <w:r w:rsidR="00C41990" w:rsidRPr="00937DCE">
        <w:lastRenderedPageBreak/>
        <w:t>závazků</w:t>
      </w:r>
      <w:r w:rsidRPr="00937DCE">
        <w:t xml:space="preserve"> podle této Smlouvy, </w:t>
      </w:r>
      <w:r w:rsidR="00C41990" w:rsidRPr="00937DCE">
        <w:t>může</w:t>
      </w:r>
      <w:r w:rsidRPr="00937DCE">
        <w:t xml:space="preserve"> Zadavatel požadovat  nápravu  či  pozastavit, nejdéle  však  na dobu,  než bude pochybení </w:t>
      </w:r>
      <w:r w:rsidR="00C41990" w:rsidRPr="00937DCE">
        <w:t>odstraněno</w:t>
      </w:r>
      <w:r w:rsidRPr="00937DCE">
        <w:t xml:space="preserve"> a </w:t>
      </w:r>
      <w:r w:rsidR="00C41990" w:rsidRPr="00937DCE">
        <w:t>odstranění</w:t>
      </w:r>
      <w:r w:rsidRPr="00937DCE">
        <w:t xml:space="preserve"> potvrzeno osobou oprávn</w:t>
      </w:r>
      <w:r w:rsidR="00780FD5" w:rsidRPr="00937DCE">
        <w:t>ě</w:t>
      </w:r>
      <w:r w:rsidRPr="00937DCE">
        <w:t>nou k tomu Zadavatelem,  provád</w:t>
      </w:r>
      <w:r w:rsidR="00780FD5" w:rsidRPr="00937DCE">
        <w:t>ěn</w:t>
      </w:r>
      <w:r w:rsidRPr="00937DCE">
        <w:t xml:space="preserve">í  dalších  činností  </w:t>
      </w:r>
      <w:r w:rsidR="00780FD5" w:rsidRPr="00937DCE">
        <w:t>Koncesionáře</w:t>
      </w:r>
      <w:r w:rsidRPr="00937DCE">
        <w:t xml:space="preserve"> v rámci Výstavby, a dále žádat náhradu </w:t>
      </w:r>
      <w:r w:rsidR="00C8208F" w:rsidRPr="00937DCE">
        <w:t>nákladů</w:t>
      </w:r>
      <w:r w:rsidRPr="00937DCE">
        <w:t xml:space="preserve"> spojených  s kontrolou. </w:t>
      </w:r>
      <w:r w:rsidR="00996A38" w:rsidRPr="00937DCE">
        <w:t>Koncesionář</w:t>
      </w:r>
      <w:r w:rsidRPr="00937DCE">
        <w:t xml:space="preserve"> se zavazuje </w:t>
      </w:r>
      <w:r w:rsidR="00996A38" w:rsidRPr="00937DCE">
        <w:t>ř</w:t>
      </w:r>
      <w:r w:rsidRPr="00937DCE">
        <w:t>ádn</w:t>
      </w:r>
      <w:r w:rsidR="00996A38" w:rsidRPr="00937DCE">
        <w:t>ě</w:t>
      </w:r>
      <w:r w:rsidRPr="00937DCE">
        <w:t xml:space="preserve"> a včas splnit požadavky v souladu s </w:t>
      </w:r>
      <w:r w:rsidR="00996A38" w:rsidRPr="00937DCE">
        <w:t>předcházející</w:t>
      </w:r>
      <w:r w:rsidRPr="00937DCE">
        <w:t xml:space="preserve"> </w:t>
      </w:r>
      <w:r w:rsidR="00996A38" w:rsidRPr="00937DCE">
        <w:t>větou</w:t>
      </w:r>
      <w:r w:rsidRPr="00937DCE">
        <w:t>.</w:t>
      </w:r>
      <w:bookmarkEnd w:id="6"/>
    </w:p>
    <w:p w14:paraId="2F92930E" w14:textId="734C5730" w:rsidR="00FB752A" w:rsidRPr="00937DCE" w:rsidRDefault="001727BD" w:rsidP="00E23E4F">
      <w:pPr>
        <w:pStyle w:val="Styl2"/>
      </w:pPr>
      <w:r w:rsidRPr="00937DCE">
        <w:t xml:space="preserve">Koncesionář je povinen </w:t>
      </w:r>
      <w:r w:rsidR="00380906" w:rsidRPr="00937DCE">
        <w:t xml:space="preserve">Zadavatele </w:t>
      </w:r>
      <w:r w:rsidR="00742551" w:rsidRPr="00937DCE">
        <w:t xml:space="preserve">minimálně 3 pracovní dny </w:t>
      </w:r>
      <w:r w:rsidR="00380906" w:rsidRPr="00937DCE">
        <w:t>předem informovat o kontrolní prohlídce Zařízen</w:t>
      </w:r>
      <w:r w:rsidR="00893041" w:rsidRPr="00937DCE">
        <w:t>í</w:t>
      </w:r>
      <w:r w:rsidR="00CD54D8" w:rsidRPr="00937DCE">
        <w:t xml:space="preserve">. Koncesionář je povinen Zadavateli do 15 dnů od jeho vydání </w:t>
      </w:r>
      <w:r w:rsidR="00546488" w:rsidRPr="00937DCE">
        <w:t>kolaudační rozhodnutí, stejně jako informaci o nabytí právní moci kolaudačního rozhodnutí.</w:t>
      </w:r>
    </w:p>
    <w:p w14:paraId="0C13DBA8" w14:textId="67A19FED" w:rsidR="009F4416" w:rsidRPr="00937DCE" w:rsidRDefault="009F4416" w:rsidP="009F4416">
      <w:pPr>
        <w:pStyle w:val="Styl1"/>
      </w:pPr>
      <w:r w:rsidRPr="00937DCE">
        <w:t>Mobiliář</w:t>
      </w:r>
    </w:p>
    <w:p w14:paraId="3BB32F7F" w14:textId="05061F47" w:rsidR="00F97513" w:rsidRPr="00937DCE" w:rsidRDefault="008A3BCF" w:rsidP="00E23E4F">
      <w:pPr>
        <w:pStyle w:val="Styl2"/>
      </w:pPr>
      <w:r w:rsidRPr="00937DCE">
        <w:t xml:space="preserve">Koncesionář je povinen Zařízení vybavit </w:t>
      </w:r>
      <w:r w:rsidR="008E6EB5" w:rsidRPr="00937DCE">
        <w:t xml:space="preserve">potřebným mobiliářem, a to ve lhůtě stanovené v příloze č. </w:t>
      </w:r>
      <w:r w:rsidR="00F37FB2" w:rsidRPr="00937DCE">
        <w:t>2</w:t>
      </w:r>
      <w:r w:rsidR="008E6EB5" w:rsidRPr="00937DCE">
        <w:t xml:space="preserve"> této Smlouvy.</w:t>
      </w:r>
    </w:p>
    <w:p w14:paraId="45277095" w14:textId="41641627" w:rsidR="009F4416" w:rsidRPr="00937DCE" w:rsidRDefault="009F4416" w:rsidP="00E23E4F">
      <w:pPr>
        <w:pStyle w:val="Styl2"/>
      </w:pPr>
      <w:r w:rsidRPr="00937DCE">
        <w:t xml:space="preserve">Koncesionář je v rámci </w:t>
      </w:r>
      <w:r w:rsidR="001C2E21" w:rsidRPr="00937DCE">
        <w:t>d</w:t>
      </w:r>
      <w:r w:rsidRPr="00937DCE">
        <w:t xml:space="preserve">odání </w:t>
      </w:r>
      <w:r w:rsidR="001C2E21" w:rsidRPr="00937DCE">
        <w:t>m</w:t>
      </w:r>
      <w:r w:rsidRPr="00937DCE">
        <w:t xml:space="preserve">obiliáře </w:t>
      </w:r>
      <w:r w:rsidR="001C2E21" w:rsidRPr="00937DCE">
        <w:t>zejména povinen a zavazuje se zajistit, aby:</w:t>
      </w:r>
    </w:p>
    <w:p w14:paraId="5E05A3AA" w14:textId="3BEDC7EC" w:rsidR="001C2E21" w:rsidRPr="00937DCE" w:rsidRDefault="006D071D" w:rsidP="001C2E21">
      <w:pPr>
        <w:pStyle w:val="Styl4"/>
      </w:pPr>
      <w:r w:rsidRPr="00937DCE">
        <w:t>m</w:t>
      </w:r>
      <w:r w:rsidR="001C2E21" w:rsidRPr="00937DCE">
        <w:t>obiliář byl navržen, dodán, namontován a zprovozněn tak, aby jeho užívání bylo slučitelné s užíváním Zařízení;</w:t>
      </w:r>
    </w:p>
    <w:p w14:paraId="741BB3AD" w14:textId="54833B19" w:rsidR="001C2E21" w:rsidRPr="00937DCE" w:rsidRDefault="006D071D" w:rsidP="001C2E21">
      <w:pPr>
        <w:pStyle w:val="Styl4"/>
      </w:pPr>
      <w:r w:rsidRPr="00937DCE">
        <w:t>mobiliář</w:t>
      </w:r>
      <w:r w:rsidR="00F83875" w:rsidRPr="00937DCE">
        <w:t xml:space="preserve"> byl </w:t>
      </w:r>
      <w:r w:rsidRPr="00937DCE">
        <w:t>dostatečně</w:t>
      </w:r>
      <w:r w:rsidR="00F83875" w:rsidRPr="00937DCE">
        <w:t xml:space="preserve"> koncipován, dimenzován </w:t>
      </w:r>
      <w:r w:rsidRPr="00937DCE">
        <w:t>v takovém rozsahu, že bude řádně užíván v souladu s účelem sjednaným v čl. 1 této Smlouvy a poskytování Služeb dle této Smlouvy;</w:t>
      </w:r>
    </w:p>
    <w:p w14:paraId="69E5436B" w14:textId="32D6AA0C" w:rsidR="002A66E2" w:rsidRPr="00937DCE" w:rsidRDefault="006D071D" w:rsidP="002551C5">
      <w:pPr>
        <w:pStyle w:val="Styl4"/>
      </w:pPr>
      <w:r w:rsidRPr="00937DCE">
        <w:t xml:space="preserve">byly při dodání mobiliáře </w:t>
      </w:r>
      <w:r w:rsidR="00F14D65" w:rsidRPr="00937DCE">
        <w:t xml:space="preserve">používány pouze nové výrobky a materiály </w:t>
      </w:r>
      <w:r w:rsidR="00731C0A" w:rsidRPr="00937DCE">
        <w:t>(</w:t>
      </w:r>
      <w:r w:rsidR="00F14D65" w:rsidRPr="00937DCE">
        <w:t>ledaže Zadavatel písemně souhlasí s použitím použitých výrobků či materiálů</w:t>
      </w:r>
      <w:r w:rsidR="00105F77" w:rsidRPr="00937DCE">
        <w:t>)</w:t>
      </w:r>
      <w:r w:rsidR="00F14D65" w:rsidRPr="00937DCE">
        <w:t xml:space="preserve"> a aby veškeré výrobky a materiály, které budou </w:t>
      </w:r>
      <w:r w:rsidR="00731C0A" w:rsidRPr="00937DCE">
        <w:t>při</w:t>
      </w:r>
      <w:r w:rsidR="00F14D65" w:rsidRPr="00937DCE">
        <w:t xml:space="preserve"> </w:t>
      </w:r>
      <w:r w:rsidR="00731C0A" w:rsidRPr="00937DCE">
        <w:t>d</w:t>
      </w:r>
      <w:r w:rsidR="00F14D65" w:rsidRPr="00937DCE">
        <w:t xml:space="preserve">odání </w:t>
      </w:r>
      <w:r w:rsidR="00731C0A" w:rsidRPr="00937DCE">
        <w:t>m</w:t>
      </w:r>
      <w:r w:rsidR="00F14D65" w:rsidRPr="00937DCE">
        <w:t>obiliá</w:t>
      </w:r>
      <w:r w:rsidR="00731C0A" w:rsidRPr="00937DCE">
        <w:t>ř</w:t>
      </w:r>
      <w:r w:rsidR="00F14D65" w:rsidRPr="00937DCE">
        <w:t xml:space="preserve">e použity, byly v </w:t>
      </w:r>
      <w:r w:rsidR="00731C0A" w:rsidRPr="00937DCE">
        <w:t>prvotřídní</w:t>
      </w:r>
      <w:r w:rsidR="00F14D65" w:rsidRPr="00937DCE">
        <w:t xml:space="preserve"> kvalit</w:t>
      </w:r>
      <w:r w:rsidR="00105F77" w:rsidRPr="00937DCE">
        <w:t>ě</w:t>
      </w:r>
      <w:r w:rsidR="00F14D65" w:rsidRPr="00937DCE">
        <w:t xml:space="preserve">, aby nebyly použity výrobky či materiály, které neodpovídají </w:t>
      </w:r>
      <w:r w:rsidR="00105F77" w:rsidRPr="00937DCE">
        <w:t>požadavkům</w:t>
      </w:r>
      <w:r w:rsidR="00F14D65" w:rsidRPr="00937DCE">
        <w:t xml:space="preserve"> EU nebo Zavedené Odborné Praxi, nebo výrobky či materiály, o kterých je v</w:t>
      </w:r>
      <w:r w:rsidR="00C23C36" w:rsidRPr="00937DCE">
        <w:t xml:space="preserve"> době </w:t>
      </w:r>
      <w:r w:rsidR="00F14D65" w:rsidRPr="00937DCE">
        <w:t xml:space="preserve">jejich použití známo, že jsou nebezpečné z hlediska zdraví, spolehlivosti, bezpečnosti nebo trvanlivosti </w:t>
      </w:r>
      <w:r w:rsidR="00C23C36" w:rsidRPr="00937DCE">
        <w:t>Mobiliáře</w:t>
      </w:r>
      <w:r w:rsidR="002551C5" w:rsidRPr="00937DCE">
        <w:t>.</w:t>
      </w:r>
    </w:p>
    <w:p w14:paraId="5946109E" w14:textId="740FD282" w:rsidR="002551C5" w:rsidRPr="00937DCE" w:rsidRDefault="00A32224" w:rsidP="002551C5">
      <w:pPr>
        <w:pStyle w:val="Styl2"/>
      </w:pPr>
      <w:r w:rsidRPr="00937DCE">
        <w:t xml:space="preserve">Odst. </w:t>
      </w:r>
      <w:r w:rsidRPr="00937DCE">
        <w:fldChar w:fldCharType="begin"/>
      </w:r>
      <w:r w:rsidRPr="00937DCE">
        <w:instrText xml:space="preserve"> REF _Ref220623381 \r \h </w:instrText>
      </w:r>
      <w:r w:rsidR="00937DCE">
        <w:instrText xml:space="preserve"> \* MERGEFORMAT </w:instrText>
      </w:r>
      <w:r w:rsidRPr="00937DCE">
        <w:fldChar w:fldCharType="separate"/>
      </w:r>
      <w:r w:rsidRPr="00937DCE">
        <w:t>4.4.5</w:t>
      </w:r>
      <w:r w:rsidRPr="00937DCE">
        <w:fldChar w:fldCharType="end"/>
      </w:r>
      <w:r w:rsidR="00014839" w:rsidRPr="00937DCE">
        <w:t xml:space="preserve"> až </w:t>
      </w:r>
      <w:r w:rsidRPr="00937DCE">
        <w:fldChar w:fldCharType="begin"/>
      </w:r>
      <w:r w:rsidRPr="00937DCE">
        <w:instrText xml:space="preserve"> REF _Ref220623383 \r \h </w:instrText>
      </w:r>
      <w:r w:rsidR="00937DCE">
        <w:instrText xml:space="preserve"> \* MERGEFORMAT </w:instrText>
      </w:r>
      <w:r w:rsidRPr="00937DCE">
        <w:fldChar w:fldCharType="separate"/>
      </w:r>
      <w:r w:rsidRPr="00937DCE">
        <w:t>4.4.7</w:t>
      </w:r>
      <w:r w:rsidRPr="00937DCE">
        <w:fldChar w:fldCharType="end"/>
      </w:r>
      <w:r w:rsidR="00014839" w:rsidRPr="00937DCE">
        <w:t xml:space="preserve"> této Smlouvy se použije na práva a povinnosti stran v souvislosti s dodáním mobiliáře obdobně.</w:t>
      </w:r>
    </w:p>
    <w:p w14:paraId="11785E9A" w14:textId="77777777" w:rsidR="00191E57" w:rsidRPr="00937DCE" w:rsidRDefault="00191E57" w:rsidP="00191E57">
      <w:pPr>
        <w:pStyle w:val="Styl2"/>
        <w:numPr>
          <w:ilvl w:val="0"/>
          <w:numId w:val="0"/>
        </w:numPr>
        <w:ind w:left="851"/>
      </w:pPr>
    </w:p>
    <w:p w14:paraId="60B272E0" w14:textId="59C122B8" w:rsidR="006E744C" w:rsidRPr="00937DCE" w:rsidRDefault="00FE718F" w:rsidP="00191E57">
      <w:pPr>
        <w:pStyle w:val="Styl3"/>
      </w:pPr>
      <w:r w:rsidRPr="00937DCE">
        <w:t>POSKYTOVÁNÍ SLUŽEB</w:t>
      </w:r>
    </w:p>
    <w:p w14:paraId="08ABD67B" w14:textId="577EAABA" w:rsidR="00191E57" w:rsidRPr="00937DCE" w:rsidRDefault="00EF2EBA" w:rsidP="00191E57">
      <w:pPr>
        <w:pStyle w:val="Styl1"/>
      </w:pPr>
      <w:r w:rsidRPr="00937DCE">
        <w:t>Obecné závazky</w:t>
      </w:r>
    </w:p>
    <w:p w14:paraId="07BBEFBD" w14:textId="7CD83439" w:rsidR="00FD652A" w:rsidRPr="00937DCE" w:rsidRDefault="00FD652A" w:rsidP="00FD652A">
      <w:pPr>
        <w:pStyle w:val="Styl2"/>
      </w:pPr>
      <w:r w:rsidRPr="00937DCE">
        <w:t>Koncesionář se zavazuje zahájit poskytování Služeb v Zařízení nejpozději ke Dni plánovaného otevření</w:t>
      </w:r>
      <w:r w:rsidR="002F1107" w:rsidRPr="00937DCE">
        <w:t>.</w:t>
      </w:r>
    </w:p>
    <w:p w14:paraId="14D77011" w14:textId="3CE0662C" w:rsidR="006B2076" w:rsidRPr="00937DCE" w:rsidRDefault="006B2076" w:rsidP="00FD652A">
      <w:pPr>
        <w:pStyle w:val="Styl2"/>
      </w:pPr>
      <w:r w:rsidRPr="00937DCE">
        <w:t>Koncesionář se zavazuje poskytovat Služby po Koncesní dobu.</w:t>
      </w:r>
    </w:p>
    <w:p w14:paraId="658EF2AD" w14:textId="75AEE692" w:rsidR="006B2076" w:rsidRPr="00937DCE" w:rsidRDefault="00EF2EBA" w:rsidP="00EF2EBA">
      <w:pPr>
        <w:pStyle w:val="Styl1"/>
      </w:pPr>
      <w:r w:rsidRPr="00937DCE">
        <w:t>Způsob poskytování Služeb</w:t>
      </w:r>
    </w:p>
    <w:p w14:paraId="40463D84" w14:textId="23CD2096" w:rsidR="00EF2EBA" w:rsidRPr="00937DCE" w:rsidRDefault="00EF2EBA" w:rsidP="00EF2EBA">
      <w:pPr>
        <w:pStyle w:val="Styl2"/>
      </w:pPr>
      <w:r w:rsidRPr="00937DCE">
        <w:t>Koncesionář se zavazuje poskytovat Služby a zajišťovat provoz Zařízení vždy v souladu s</w:t>
      </w:r>
      <w:r w:rsidR="00962FD4">
        <w:t>e</w:t>
      </w:r>
    </w:p>
    <w:p w14:paraId="0F82EC5D" w14:textId="2901D45E" w:rsidR="00EF2EBA" w:rsidRPr="00937DCE" w:rsidRDefault="00064AEF" w:rsidP="00EF2EBA">
      <w:pPr>
        <w:pStyle w:val="Styl4"/>
      </w:pPr>
      <w:r w:rsidRPr="00937DCE">
        <w:t>všemi příslušnými povoleními</w:t>
      </w:r>
      <w:r w:rsidR="000E5360" w:rsidRPr="00937DCE">
        <w:t>;</w:t>
      </w:r>
    </w:p>
    <w:p w14:paraId="2897830B" w14:textId="0DDE5D8E" w:rsidR="000E5360" w:rsidRPr="00937DCE" w:rsidRDefault="00F20178" w:rsidP="00EF2EBA">
      <w:pPr>
        <w:pStyle w:val="Styl4"/>
      </w:pPr>
      <w:r w:rsidRPr="00937DCE">
        <w:t>p</w:t>
      </w:r>
      <w:r w:rsidR="000E5360" w:rsidRPr="00937DCE">
        <w:t>rávními předpisy, zejména ZSS a VSS; a</w:t>
      </w:r>
    </w:p>
    <w:p w14:paraId="2E2B658E" w14:textId="735800DB" w:rsidR="000E5360" w:rsidRPr="00937DCE" w:rsidRDefault="000E5360" w:rsidP="00EF2EBA">
      <w:pPr>
        <w:pStyle w:val="Styl4"/>
      </w:pPr>
      <w:r w:rsidRPr="00937DCE">
        <w:t>Zavedenou odbornou praxí.</w:t>
      </w:r>
    </w:p>
    <w:p w14:paraId="4F90FBB9" w14:textId="3F7E4110" w:rsidR="000E5360" w:rsidRPr="00937DCE" w:rsidRDefault="009568B4" w:rsidP="000E5360">
      <w:pPr>
        <w:pStyle w:val="Styl2"/>
      </w:pPr>
      <w:r w:rsidRPr="00937DCE">
        <w:t>Koncesionář se zavazuje zajistit, aby byly Služby poskytovány a provoz Zařízení zajištěn:</w:t>
      </w:r>
    </w:p>
    <w:p w14:paraId="42D43C95" w14:textId="5EA5A7CF" w:rsidR="009568B4" w:rsidRPr="00937DCE" w:rsidRDefault="00C52416" w:rsidP="009568B4">
      <w:pPr>
        <w:pStyle w:val="Styl4"/>
      </w:pPr>
      <w:r w:rsidRPr="00937DCE">
        <w:t>ř</w:t>
      </w:r>
      <w:r w:rsidR="00EB25F8" w:rsidRPr="00937DCE">
        <w:t xml:space="preserve">ádně kvalifikovanými a vyškolenými pracovníky; a </w:t>
      </w:r>
    </w:p>
    <w:p w14:paraId="654CE34B" w14:textId="7C9F3D8B" w:rsidR="00FA7ABD" w:rsidRPr="00937DCE" w:rsidRDefault="00C52416" w:rsidP="00FA7ABD">
      <w:pPr>
        <w:pStyle w:val="Styl4"/>
      </w:pPr>
      <w:r w:rsidRPr="00937DCE">
        <w:t xml:space="preserve">tak, aby nebylo zasahováno do práv či zájmů vlastníků nebo uživatelů sousedních nemovitých věcí (včetně </w:t>
      </w:r>
      <w:r w:rsidR="00C56108" w:rsidRPr="00937DCE">
        <w:t xml:space="preserve">dodržování závazných hygienických limitů týkajících se </w:t>
      </w:r>
      <w:r w:rsidR="00FA7ABD" w:rsidRPr="00937DCE">
        <w:t>hlučnosti a prašnosti); Koncesionář nese riziko zásahu do provozu Zařízení v důsledku jakýchkoliv kroků vlastníků či uživatelů sousedních nemovitých věcí.</w:t>
      </w:r>
    </w:p>
    <w:p w14:paraId="51EBE4FA" w14:textId="2BA83BD5" w:rsidR="00BE7F8E" w:rsidRPr="00937DCE" w:rsidRDefault="0007014F" w:rsidP="007F48CC">
      <w:pPr>
        <w:pStyle w:val="Styl2"/>
      </w:pPr>
      <w:r w:rsidRPr="00937DCE">
        <w:t>Koncesionář zejména nesmí Zařízení užívat ani umožnit jeho užívání třetími osobami k následujících účelům: pohřební a hřbitovní služby a s nimi související služby, provozování kasina, výherních automatů, hazardních her.</w:t>
      </w:r>
    </w:p>
    <w:p w14:paraId="5DB249A0" w14:textId="3F203707" w:rsidR="007F48CC" w:rsidRPr="00937DCE" w:rsidRDefault="00321FF1" w:rsidP="007F48CC">
      <w:pPr>
        <w:pStyle w:val="Styl2"/>
      </w:pPr>
      <w:r w:rsidRPr="00937DCE">
        <w:lastRenderedPageBreak/>
        <w:t>Zadavatel může na své náklady kdykoliv během Koncesní doby vykonat kontrolu Koncesionáře včetně kontroly řádného poskytování Služeb podle této Smlouvy a Koncesionář je povinen poskytnout Zadavateli při provádění takové kontroly veškerou součinnost, kterou od něj lze rozumně požadovat</w:t>
      </w:r>
      <w:r w:rsidR="00767B55" w:rsidRPr="00937DCE">
        <w:t>. Zadavatel je povinen informovat alespoň 5 pracovních dnů přede Koncesionáře o úmyslu kontrolu provést, pokud by tímto oznámením nebyl zmařen účel kontroly. Zadavatel je povinen informovat Koncesionáře o výsledcích takové kontroly.</w:t>
      </w:r>
    </w:p>
    <w:p w14:paraId="688C2740" w14:textId="323A4335" w:rsidR="00FA7ABD" w:rsidRPr="00937DCE" w:rsidRDefault="001D129C" w:rsidP="001D129C">
      <w:pPr>
        <w:pStyle w:val="Styl1"/>
      </w:pPr>
      <w:r w:rsidRPr="00937DCE">
        <w:t>Udržování stavu Zařízení</w:t>
      </w:r>
    </w:p>
    <w:p w14:paraId="49D1AD63" w14:textId="77777777" w:rsidR="003E7E57" w:rsidRPr="00937DCE" w:rsidRDefault="000C2AB5" w:rsidP="001D129C">
      <w:pPr>
        <w:pStyle w:val="Styl2"/>
      </w:pPr>
      <w:r w:rsidRPr="00937DCE">
        <w:t>Koncesionář je povinen zajistit, aby</w:t>
      </w:r>
    </w:p>
    <w:p w14:paraId="666CF90F" w14:textId="3C60DC39" w:rsidR="003E7E57" w:rsidRPr="00937DCE" w:rsidRDefault="003E7E57" w:rsidP="003E7E57">
      <w:pPr>
        <w:pStyle w:val="Styl4"/>
      </w:pPr>
      <w:r w:rsidRPr="00937DCE">
        <w:t>Zařízení bylo dostupné a sloužilo k poskytování Služeb;</w:t>
      </w:r>
      <w:r w:rsidR="00A9153A" w:rsidRPr="00937DCE">
        <w:t xml:space="preserve"> a</w:t>
      </w:r>
    </w:p>
    <w:p w14:paraId="1E9E1C3E" w14:textId="22290435" w:rsidR="009D3680" w:rsidRPr="00937DCE" w:rsidRDefault="003E7E57" w:rsidP="009D3680">
      <w:pPr>
        <w:pStyle w:val="Styl4"/>
      </w:pPr>
      <w:r w:rsidRPr="00937DCE">
        <w:t xml:space="preserve">Zařízení </w:t>
      </w:r>
      <w:r w:rsidR="00AE6CAB" w:rsidRPr="00937DCE">
        <w:t xml:space="preserve">bylo </w:t>
      </w:r>
      <w:r w:rsidR="009D3680" w:rsidRPr="00937DCE">
        <w:t>udržováno v dobrém funkčním a estetickém stavu (s přihlédnutím k běžnému opotřebení) a v souladu s</w:t>
      </w:r>
      <w:r w:rsidR="00070E19" w:rsidRPr="00937DCE">
        <w:t> </w:t>
      </w:r>
      <w:r w:rsidR="00BB759E" w:rsidRPr="00937DCE">
        <w:t>p</w:t>
      </w:r>
      <w:r w:rsidR="009D3680" w:rsidRPr="00937DCE">
        <w:t>ožadavky na Služby</w:t>
      </w:r>
      <w:r w:rsidR="00BB759E" w:rsidRPr="00937DCE">
        <w:t xml:space="preserve"> dle </w:t>
      </w:r>
      <w:r w:rsidR="00BB759E" w:rsidRPr="003E03F4">
        <w:t>této Smlouvy</w:t>
      </w:r>
      <w:r w:rsidR="003E03F4">
        <w:t>.</w:t>
      </w:r>
    </w:p>
    <w:p w14:paraId="22EAA83A" w14:textId="0666FCB4" w:rsidR="009D3680" w:rsidRPr="00937DCE" w:rsidRDefault="00DD2E4D" w:rsidP="00A9153A">
      <w:pPr>
        <w:pStyle w:val="Styl2"/>
      </w:pPr>
      <w:r w:rsidRPr="00937DCE">
        <w:t xml:space="preserve">Zadavatel je oprávněn po předchozím písemném upozornění Koncesionáře provést prohlídku Zařízení </w:t>
      </w:r>
      <w:r w:rsidR="003635C9" w:rsidRPr="00937DCE">
        <w:t>a posoudit, zda je Zařízení udržováno v souladu s touto Smlouvou.</w:t>
      </w:r>
    </w:p>
    <w:p w14:paraId="6E5AF614" w14:textId="2E868D92" w:rsidR="003635C9" w:rsidRPr="00937DCE" w:rsidRDefault="003635C9" w:rsidP="00A9153A">
      <w:pPr>
        <w:pStyle w:val="Styl2"/>
      </w:pPr>
      <w:r w:rsidRPr="00937DCE">
        <w:t xml:space="preserve">Při provádění prohlídky je Zadavatel povinen postupovat tak, aby co nejméně zasahoval do poskytování Služeb a práv uživatelů. </w:t>
      </w:r>
      <w:r w:rsidR="00EE3C77" w:rsidRPr="00937DCE">
        <w:t>Koncesionář je povinen na své náklady zajistit, aby byla Zadavateli poskytnuta potřebná součinnosti pro provedení prohlídky.</w:t>
      </w:r>
    </w:p>
    <w:p w14:paraId="2C79AF31" w14:textId="5E507403" w:rsidR="00EE3C77" w:rsidRPr="00937DCE" w:rsidRDefault="00A71B80" w:rsidP="00A9153A">
      <w:pPr>
        <w:pStyle w:val="Styl2"/>
      </w:pPr>
      <w:r w:rsidRPr="00937DCE">
        <w:t>V případě, že Zadavatel shledá, že Koncesionář neplní své povinnosti uvedené v předchozím článku, je povinen písemně sdělit Koncesionáři, v</w:t>
      </w:r>
      <w:r w:rsidR="008F613C" w:rsidRPr="00937DCE">
        <w:t> </w:t>
      </w:r>
      <w:r w:rsidRPr="00937DCE">
        <w:t>čem</w:t>
      </w:r>
      <w:r w:rsidR="008F613C" w:rsidRPr="00937DCE">
        <w:t xml:space="preserve"> Zařízení neodpovídá požadavkům uvedeným v předchozím článku.</w:t>
      </w:r>
    </w:p>
    <w:p w14:paraId="6A91844C" w14:textId="70A82630" w:rsidR="008F613C" w:rsidRPr="00937DCE" w:rsidRDefault="00B94EC6" w:rsidP="00A9153A">
      <w:pPr>
        <w:pStyle w:val="Styl2"/>
      </w:pPr>
      <w:r w:rsidRPr="00937DCE">
        <w:t>Náklady na provedení prohlídky nese Zadavatel. V případě, že však prohlídka prokáže, že Koncesionář neplní své povinnosti, nahradí Koncesionář Zadavateli tyto náklady.</w:t>
      </w:r>
    </w:p>
    <w:p w14:paraId="5E4BBC92" w14:textId="15C4A5CC" w:rsidR="00B94EC6" w:rsidRPr="00937DCE" w:rsidRDefault="009C5BF8" w:rsidP="007E7DE5">
      <w:pPr>
        <w:pStyle w:val="Styl1"/>
      </w:pPr>
      <w:r w:rsidRPr="00937DCE">
        <w:t>Užívání Zařízení</w:t>
      </w:r>
    </w:p>
    <w:p w14:paraId="636E5B40" w14:textId="6051C595" w:rsidR="00D56316" w:rsidRPr="00937DCE" w:rsidRDefault="00173B69" w:rsidP="00D56316">
      <w:pPr>
        <w:pStyle w:val="Styl2"/>
      </w:pPr>
      <w:r w:rsidRPr="00937DCE">
        <w:t xml:space="preserve">Koncesionář je oprávněn užívat </w:t>
      </w:r>
      <w:r w:rsidR="007273CB" w:rsidRPr="00937DCE">
        <w:t xml:space="preserve">Zařízení zejména pro řádné a kvalitní poskytování Služeb dle této Smlouvy, a to minimálně v rozsahu a způsobem stanoveným touto Smlouvou. Koncesionář je oprávněn užívat </w:t>
      </w:r>
      <w:r w:rsidR="00382B48" w:rsidRPr="00937DCE">
        <w:t>Zařízení i k jiným účelům (tj. pro doplňkové činnosti), avšak jiný způsob užívání nesmí omezit nebo ohrozit rozsah a kvalitu poskytování Služeb dle této Smlouvy a nesmí být v rozporu s chráněnými zájmy uživatelů a oprávněnými zájmy Zadavatele.</w:t>
      </w:r>
    </w:p>
    <w:p w14:paraId="2E6AC6CB" w14:textId="4C70386E" w:rsidR="00382B48" w:rsidRPr="00937DCE" w:rsidRDefault="00DC20C3" w:rsidP="00D56316">
      <w:pPr>
        <w:pStyle w:val="Styl2"/>
      </w:pPr>
      <w:bookmarkStart w:id="7" w:name="_Ref221141280"/>
      <w:r w:rsidRPr="00937DCE">
        <w:t xml:space="preserve">Koncesionář je </w:t>
      </w:r>
      <w:r w:rsidR="005D1C7B" w:rsidRPr="00937DCE">
        <w:t xml:space="preserve">vždy povinen zařadit do Evidence žadatelů žadatele s charakteristikami Povinného </w:t>
      </w:r>
      <w:r w:rsidR="00056F04" w:rsidRPr="00937DCE">
        <w:t>žadat</w:t>
      </w:r>
      <w:r w:rsidR="009E4A2C" w:rsidRPr="00937DCE">
        <w:t>ele, a tím umožnit jeho přijetí do Zařízení na základě pravidel Evidence žadatelů vytvořených a aplikovaných Koncesionářem</w:t>
      </w:r>
      <w:r w:rsidR="000D4830" w:rsidRPr="00937DCE">
        <w:t xml:space="preserve">; uvedená pravidla musí být v souladu s Právními předpisy. Ostatní žadatele nesplňující </w:t>
      </w:r>
      <w:r w:rsidR="00A101AB" w:rsidRPr="00937DCE">
        <w:t>charakteristiky Povinného žadatele je Koncesionář oprávněn, nikoli však povinen, do Evidence zařadit.</w:t>
      </w:r>
      <w:bookmarkEnd w:id="7"/>
    </w:p>
    <w:p w14:paraId="77C821E8" w14:textId="23B2219F" w:rsidR="00A101AB" w:rsidRPr="00937DCE" w:rsidRDefault="00B04E85" w:rsidP="00D56316">
      <w:pPr>
        <w:pStyle w:val="Styl2"/>
      </w:pPr>
      <w:bookmarkStart w:id="8" w:name="_Ref221141282"/>
      <w:r w:rsidRPr="00937DCE">
        <w:t xml:space="preserve">Koncesionář je při umisťování žadatele do Zařízení </w:t>
      </w:r>
      <w:r w:rsidR="000B0FDB" w:rsidRPr="00937DCE">
        <w:t>povinen upřednostnit takové žadatele</w:t>
      </w:r>
      <w:r w:rsidR="008C5EA2" w:rsidRPr="00937DCE">
        <w:t xml:space="preserve">, kteří mají trvalé bydliště v obci Tuklaty oproti žadatelům s obdobnými charakteristikami, avšak s trvalým bydlištěm mimo území </w:t>
      </w:r>
      <w:r w:rsidR="008210A9" w:rsidRPr="00937DCE">
        <w:t>obce Tuklaty.</w:t>
      </w:r>
      <w:bookmarkEnd w:id="8"/>
    </w:p>
    <w:p w14:paraId="43BDAF86" w14:textId="77777777" w:rsidR="00EB5443" w:rsidRPr="00937DCE" w:rsidRDefault="00EB5443" w:rsidP="00EB5443">
      <w:pPr>
        <w:pStyle w:val="Styl2"/>
        <w:numPr>
          <w:ilvl w:val="0"/>
          <w:numId w:val="0"/>
        </w:numPr>
        <w:ind w:left="851"/>
      </w:pPr>
    </w:p>
    <w:p w14:paraId="1F00BAB5" w14:textId="2541286C" w:rsidR="00EB5443" w:rsidRPr="00937DCE" w:rsidRDefault="00EB5443" w:rsidP="00EB5443">
      <w:pPr>
        <w:pStyle w:val="Styl3"/>
      </w:pPr>
      <w:r w:rsidRPr="00937DCE">
        <w:t>ZMĚNY</w:t>
      </w:r>
    </w:p>
    <w:p w14:paraId="75CDA124" w14:textId="7BAFFF1E" w:rsidR="00EB5443" w:rsidRPr="00937DCE" w:rsidRDefault="00F92D49" w:rsidP="00EB5443">
      <w:pPr>
        <w:pStyle w:val="Styl1"/>
      </w:pPr>
      <w:r w:rsidRPr="00937DCE">
        <w:t>Liberační důvody</w:t>
      </w:r>
    </w:p>
    <w:p w14:paraId="2574D3E7" w14:textId="22FC41BC" w:rsidR="00CD70FE" w:rsidRPr="00937DCE" w:rsidRDefault="00BE0DCF" w:rsidP="00CD70FE">
      <w:pPr>
        <w:pStyle w:val="Styl2"/>
      </w:pPr>
      <w:r w:rsidRPr="00937DCE">
        <w:t>V případě, že tato Smlouva stanovuje Koncesionáři lhůtu k plnění a v průběhu tohoto plnění nastane překážka, bránící Koncesionáři v řádném plnění Smlouvy, která nastala a trvá nezávisle na vůli Koncesionáře (liberační důvod), má Koncesionář právo na prodloužení příslušné lhůty k plnění, a to o dobu trvání této překážky, resp. dobu potřebnou pro překonání následků této překážky. Za takovou překážku je považováno:</w:t>
      </w:r>
    </w:p>
    <w:p w14:paraId="0EAE1A74" w14:textId="4535EBF5" w:rsidR="00792EF4" w:rsidRPr="00937DCE" w:rsidRDefault="001E400F" w:rsidP="00792EF4">
      <w:pPr>
        <w:pStyle w:val="Styl4"/>
      </w:pPr>
      <w:r w:rsidRPr="00937DCE">
        <w:t xml:space="preserve">pokud příslušná veřejnoprávní rozhodnutí nezbytná pro realizaci výstavby sjednané v této </w:t>
      </w:r>
      <w:r w:rsidRPr="00937DCE">
        <w:lastRenderedPageBreak/>
        <w:t>Smlouvě nebudou vydána v zákonné lhůtě stanovené v § 71 odst. 3 písm. a) zákona č. 500/2004 Sb. (správní řád),</w:t>
      </w:r>
      <w:r w:rsidR="00CD70FE" w:rsidRPr="00937DCE">
        <w:t xml:space="preserve"> </w:t>
      </w:r>
    </w:p>
    <w:p w14:paraId="007EDE6B" w14:textId="2FF34659" w:rsidR="006609E4" w:rsidRPr="00937DCE" w:rsidRDefault="00196F08" w:rsidP="00CD70FE">
      <w:pPr>
        <w:pStyle w:val="Styl4"/>
      </w:pPr>
      <w:r w:rsidRPr="00937DCE">
        <w:t>pokud dojde k napadení vydaných veřejnoprávních rozhodnutí nezbytných pro realizaci Výstavby sjednané v této Smlouvě řádnými či mimořádnými opravnými prostředky (včetně prostředků uplatňovaných ve správním soudnictví; pro vyloučení pochybností platí, že překážka trvá i po dobu, kdy návrhům podaným ke správním soudům není přiznán odkladný účinek),</w:t>
      </w:r>
    </w:p>
    <w:p w14:paraId="1ED9E060" w14:textId="010558CB" w:rsidR="00196F08" w:rsidRPr="00937DCE" w:rsidRDefault="006F4DA0" w:rsidP="00CD70FE">
      <w:pPr>
        <w:pStyle w:val="Styl4"/>
      </w:pPr>
      <w:r w:rsidRPr="00937DCE">
        <w:t>pokud bude Koncesionář nucen přerušit provádění stavby následkem rozhodnutí správního orgánu nebo jiného orgánu veřejné moci,</w:t>
      </w:r>
    </w:p>
    <w:p w14:paraId="5070393F" w14:textId="6EF0845D" w:rsidR="006F4DA0" w:rsidRPr="00937DCE" w:rsidRDefault="004710D0" w:rsidP="00CD70FE">
      <w:pPr>
        <w:pStyle w:val="Styl4"/>
      </w:pPr>
      <w:r w:rsidRPr="00937DCE">
        <w:t>průtahy při jednání Koncesionáře s jinými subjekty, jejichž vyjádření, právní jednání či jiná forma součinnosti je nezbytná pro realizaci plnění dle této Smlouvy, jejichž důsledkem bude, že investor nezíská potřebné souhlasy (např. souhlasy správců sítí) či jiné listiny v takovém časovém období před uplynutím příslušné lhůty, aby měl dostatek času splnit řádně a včas své povinnosti vyplývající z této Smlouvy ve stanovené lhůtě,</w:t>
      </w:r>
    </w:p>
    <w:p w14:paraId="74B58D95" w14:textId="26F22A05" w:rsidR="004710D0" w:rsidRPr="00937DCE" w:rsidRDefault="0015636F" w:rsidP="00CD70FE">
      <w:pPr>
        <w:pStyle w:val="Styl4"/>
      </w:pPr>
      <w:r w:rsidRPr="00937DCE">
        <w:t xml:space="preserve">nedostatek či zpoždění s dodávkami materiálu potřebného pro řádnou </w:t>
      </w:r>
      <w:r w:rsidR="009C6DD3" w:rsidRPr="00937DCE">
        <w:t>Výstavbu</w:t>
      </w:r>
      <w:r w:rsidRPr="00937DCE">
        <w:t xml:space="preserve"> vlivem okolností, které </w:t>
      </w:r>
      <w:r w:rsidR="009C6DD3" w:rsidRPr="00937DCE">
        <w:t>Koncesionář</w:t>
      </w:r>
      <w:r w:rsidRPr="00937DCE">
        <w:t xml:space="preserve"> či jeho subdodavatel nemohl předvídat ani ovlivnit,</w:t>
      </w:r>
    </w:p>
    <w:p w14:paraId="2522C287" w14:textId="1CF8EACE" w:rsidR="009C6DD3" w:rsidRPr="00937DCE" w:rsidRDefault="009C6DD3" w:rsidP="00CD70FE">
      <w:pPr>
        <w:pStyle w:val="Styl4"/>
      </w:pPr>
      <w:r w:rsidRPr="00937DCE">
        <w:t xml:space="preserve">ukončení činnosti subdodavatele pro </w:t>
      </w:r>
      <w:r w:rsidR="001B33A7" w:rsidRPr="00937DCE">
        <w:t>Koncesionáře</w:t>
      </w:r>
      <w:r w:rsidR="00A23D6B" w:rsidRPr="00937DCE">
        <w:t xml:space="preserve"> z důvodů neležících na straně Koncesionáře</w:t>
      </w:r>
      <w:r w:rsidRPr="00937DCE">
        <w:t xml:space="preserve"> a nemožnost jeho nahrazení a zajištění pokračování subdodávek či jiného náhradního plnění v takové době, aby </w:t>
      </w:r>
      <w:r w:rsidR="001B33A7" w:rsidRPr="00937DCE">
        <w:t>Koncesionář</w:t>
      </w:r>
      <w:r w:rsidRPr="00937DCE">
        <w:t xml:space="preserve"> mohl řádně a včas splnit své povinnosti vyplývající z této </w:t>
      </w:r>
      <w:r w:rsidR="001B33A7" w:rsidRPr="00937DCE">
        <w:t>S</w:t>
      </w:r>
      <w:r w:rsidRPr="00937DCE">
        <w:t>mlouvy ve stanovené lhůtě,</w:t>
      </w:r>
    </w:p>
    <w:p w14:paraId="0DAEBA5A" w14:textId="0ABF592A" w:rsidR="001B33A7" w:rsidRPr="00937DCE" w:rsidRDefault="001B33A7" w:rsidP="00CD70FE">
      <w:pPr>
        <w:pStyle w:val="Styl4"/>
      </w:pPr>
      <w:r w:rsidRPr="00937DCE">
        <w:t>provádění úprav, změn či oprav projektové dokumentace pro plnění dle této Smlouvy v důsledku okolností, které Koncesionář nezavinil a které nemohl předvídat (např. změna stanoviska dotčeného orgánu, správce inženýrské sítě apod.),</w:t>
      </w:r>
    </w:p>
    <w:p w14:paraId="6155C6B4" w14:textId="1620AE71" w:rsidR="001B33A7" w:rsidRPr="00937DCE" w:rsidRDefault="003B512F" w:rsidP="00CD70FE">
      <w:pPr>
        <w:pStyle w:val="Styl4"/>
      </w:pPr>
      <w:r w:rsidRPr="00937DCE">
        <w:t xml:space="preserve">změny </w:t>
      </w:r>
      <w:r w:rsidR="000F761F" w:rsidRPr="00937DCE">
        <w:t>P</w:t>
      </w:r>
      <w:r w:rsidRPr="00937DCE">
        <w:t xml:space="preserve">rávních předpisů či jiných předpisů, které ovlivní způsob či dobu provádění </w:t>
      </w:r>
      <w:r w:rsidR="00B62C25" w:rsidRPr="00937DCE">
        <w:t>Výstavby</w:t>
      </w:r>
      <w:r w:rsidRPr="00937DCE">
        <w:t xml:space="preserve"> dle této Smlouvy.</w:t>
      </w:r>
    </w:p>
    <w:p w14:paraId="786C0CEE" w14:textId="1E0BAF54" w:rsidR="001B33A7" w:rsidRPr="00937DCE" w:rsidRDefault="005B06E3" w:rsidP="005B06E3">
      <w:pPr>
        <w:pStyle w:val="Styl2"/>
      </w:pPr>
      <w:r w:rsidRPr="00937DCE">
        <w:t xml:space="preserve">Koncesionář je povinen existenci liberačního důvodu Zadavateli písemně oznámit a doložit vhodnými listinami, čl. </w:t>
      </w:r>
      <w:r w:rsidR="00406EAB" w:rsidRPr="00937DCE">
        <w:rPr>
          <w:highlight w:val="yellow"/>
        </w:rPr>
        <w:fldChar w:fldCharType="begin"/>
      </w:r>
      <w:r w:rsidR="00406EAB" w:rsidRPr="00937DCE">
        <w:instrText xml:space="preserve"> REF _Ref221055621 \r \h </w:instrText>
      </w:r>
      <w:r w:rsidR="00937DCE">
        <w:rPr>
          <w:highlight w:val="yellow"/>
        </w:rPr>
        <w:instrText xml:space="preserve"> \* MERGEFORMAT </w:instrText>
      </w:r>
      <w:r w:rsidR="00406EAB" w:rsidRPr="00937DCE">
        <w:rPr>
          <w:highlight w:val="yellow"/>
        </w:rPr>
      </w:r>
      <w:r w:rsidR="00406EAB" w:rsidRPr="00937DCE">
        <w:rPr>
          <w:highlight w:val="yellow"/>
        </w:rPr>
        <w:fldChar w:fldCharType="separate"/>
      </w:r>
      <w:r w:rsidR="00406EAB" w:rsidRPr="00937DCE">
        <w:t>6.2.2</w:t>
      </w:r>
      <w:r w:rsidR="00406EAB" w:rsidRPr="00937DCE">
        <w:rPr>
          <w:highlight w:val="yellow"/>
        </w:rPr>
        <w:fldChar w:fldCharType="end"/>
      </w:r>
      <w:r w:rsidR="00406EAB" w:rsidRPr="00937DCE">
        <w:t xml:space="preserve"> až </w:t>
      </w:r>
      <w:r w:rsidR="00406EAB" w:rsidRPr="00937DCE">
        <w:fldChar w:fldCharType="begin"/>
      </w:r>
      <w:r w:rsidR="00406EAB" w:rsidRPr="00937DCE">
        <w:instrText xml:space="preserve"> REF _Ref221055623 \r \h  \* MERGEFORMAT </w:instrText>
      </w:r>
      <w:r w:rsidR="00406EAB" w:rsidRPr="00937DCE">
        <w:fldChar w:fldCharType="separate"/>
      </w:r>
      <w:r w:rsidR="00406EAB" w:rsidRPr="00937DCE">
        <w:t>6.2.4</w:t>
      </w:r>
      <w:r w:rsidR="00406EAB" w:rsidRPr="00937DCE">
        <w:fldChar w:fldCharType="end"/>
      </w:r>
      <w:r w:rsidRPr="00937DCE">
        <w:t xml:space="preserve"> této Smlouvy se použije obdobně.</w:t>
      </w:r>
    </w:p>
    <w:p w14:paraId="1C95D212" w14:textId="2E4A5599" w:rsidR="005B06E3" w:rsidRPr="00937DCE" w:rsidRDefault="00A23D6B" w:rsidP="00A23D6B">
      <w:pPr>
        <w:pStyle w:val="Styl1"/>
      </w:pPr>
      <w:r w:rsidRPr="00937DCE">
        <w:t>Vyšší moc</w:t>
      </w:r>
    </w:p>
    <w:p w14:paraId="5617186F" w14:textId="1FB4ABFD" w:rsidR="00F92D49" w:rsidRPr="00937DCE" w:rsidRDefault="00F92D49" w:rsidP="00F92D49">
      <w:pPr>
        <w:pStyle w:val="Styl2"/>
      </w:pPr>
      <w:r w:rsidRPr="00937DCE">
        <w:t>Žádná smluvní strana není odpovědná za své prodlení a/nebo následky porušení svých povinností dle této Smlouvy, a za takové prodlení či porušení proti ní nelze uplatňovat žádné smluvní sankce, prokáže-li, že prodlení či porušení povinnosti jsou důsledkem události vyšší moci. Za vyšší moc se pro účely této Smlouvy považuje:</w:t>
      </w:r>
    </w:p>
    <w:p w14:paraId="0C4AD4DC" w14:textId="12C079FE" w:rsidR="00F92D49" w:rsidRPr="00937DCE" w:rsidRDefault="004D22B5" w:rsidP="00F92D49">
      <w:pPr>
        <w:pStyle w:val="Styl4"/>
      </w:pPr>
      <w:r w:rsidRPr="00937DCE">
        <w:t>mimořádná, nepředvídatelná a nepřekonatelná překážka vzniklá nezávisle na vůli příslušné smluvní strany, tj. zejména epidemie, ozbrojené konflikty a přírodní katastrofy, a to pouze za podmínky, že splňují předpoklady uvedené v této větě; nebo</w:t>
      </w:r>
    </w:p>
    <w:p w14:paraId="5625B220" w14:textId="7663FB3B" w:rsidR="004D22B5" w:rsidRPr="00937DCE" w:rsidRDefault="00992B3B" w:rsidP="00F92D49">
      <w:pPr>
        <w:pStyle w:val="Styl4"/>
      </w:pPr>
      <w:r w:rsidRPr="00937DCE">
        <w:t>nezákonné rozhodnutí nebo nesprávný úřední postup orgánů veřejné moci, pokud jsou zároveň příčinou prodlení nebo porušení povinnosti Smluvní stranou.</w:t>
      </w:r>
    </w:p>
    <w:p w14:paraId="1EBA43B4" w14:textId="0D039C20" w:rsidR="00992B3B" w:rsidRPr="00937DCE" w:rsidRDefault="00B00648" w:rsidP="00992B3B">
      <w:pPr>
        <w:pStyle w:val="Styl2"/>
      </w:pPr>
      <w:bookmarkStart w:id="9" w:name="_Ref221055621"/>
      <w:r w:rsidRPr="00937DCE">
        <w:t>Každá Smluvní strana je povinna bez zbytečného odkladu poté, co zjistí, že událost vyšší moci nastane nebo způsobí její prodlení s plněním povinností podle této Smlouvy nebo porušení jejích smluvních povinností, tuto skutečnost písemně oznámit bez zbytečného odkladu druhé Smluvní straně.</w:t>
      </w:r>
      <w:bookmarkEnd w:id="9"/>
    </w:p>
    <w:p w14:paraId="5024AC29" w14:textId="63A69373" w:rsidR="00B00648" w:rsidRPr="00937DCE" w:rsidRDefault="00406EAB" w:rsidP="00992B3B">
      <w:pPr>
        <w:pStyle w:val="Styl2"/>
      </w:pPr>
      <w:r w:rsidRPr="00937DCE">
        <w:t>Každá ze Smluvních stran vyvine veškeré úsilí k tomu, aby minimalizovala negativní důsledky zásahu vyšší moci.</w:t>
      </w:r>
    </w:p>
    <w:p w14:paraId="7710728B" w14:textId="74C2EF76" w:rsidR="00406EAB" w:rsidRPr="00937DCE" w:rsidRDefault="00406EAB" w:rsidP="00992B3B">
      <w:pPr>
        <w:pStyle w:val="Styl2"/>
      </w:pPr>
      <w:bookmarkStart w:id="10" w:name="_Ref221055623"/>
      <w:r w:rsidRPr="00937DCE">
        <w:t>Poté, co účinky vyšší moci pominou, je Smluvní strana, jež byla vyšší mocí dotčena, povinna bez prodlení písemně vyrozumět druhou smluvní stranu o této skutečnosti.</w:t>
      </w:r>
      <w:bookmarkEnd w:id="10"/>
    </w:p>
    <w:p w14:paraId="6214B0A9" w14:textId="77777777" w:rsidR="00A21938" w:rsidRPr="00937DCE" w:rsidRDefault="00A21938" w:rsidP="00A21938">
      <w:pPr>
        <w:pStyle w:val="Styl2"/>
        <w:numPr>
          <w:ilvl w:val="0"/>
          <w:numId w:val="0"/>
        </w:numPr>
        <w:ind w:left="851"/>
      </w:pPr>
    </w:p>
    <w:p w14:paraId="3E3D1725" w14:textId="4C9F1975" w:rsidR="00406EAB" w:rsidRPr="00937DCE" w:rsidRDefault="000C2C8C" w:rsidP="00A21938">
      <w:pPr>
        <w:pStyle w:val="Styl3"/>
      </w:pPr>
      <w:r w:rsidRPr="00937DCE">
        <w:t>TRVÁNÍ</w:t>
      </w:r>
      <w:r w:rsidR="004829C3" w:rsidRPr="00937DCE">
        <w:t xml:space="preserve"> SMLOUVY</w:t>
      </w:r>
    </w:p>
    <w:p w14:paraId="501260A5" w14:textId="6A971CE4" w:rsidR="00A21938" w:rsidRPr="00937DCE" w:rsidRDefault="00217991" w:rsidP="00A21938">
      <w:pPr>
        <w:pStyle w:val="Styl1"/>
      </w:pPr>
      <w:r w:rsidRPr="00937DCE">
        <w:t>Uplynutí Koncesní doby</w:t>
      </w:r>
    </w:p>
    <w:p w14:paraId="6B008EB5" w14:textId="3D0F08A8" w:rsidR="00DA0EAA" w:rsidRPr="00937DCE" w:rsidRDefault="00BD2D79" w:rsidP="00DA0EAA">
      <w:pPr>
        <w:pStyle w:val="Styl2"/>
      </w:pPr>
      <w:r w:rsidRPr="00937DCE">
        <w:t>Tato Smlouva se uzavírá na dobu určitou, a</w:t>
      </w:r>
      <w:r w:rsidR="007D573C" w:rsidRPr="00937DCE">
        <w:t xml:space="preserve"> to do</w:t>
      </w:r>
      <w:r w:rsidRPr="00937DCE">
        <w:t xml:space="preserve"> konce uplynutí Koncesní doby. Smluvní strany se vzdávají práva domáhat se zrušení závazku ve smyslu ust. § 2000 odst. 2 Občanského zákoníku.</w:t>
      </w:r>
    </w:p>
    <w:p w14:paraId="45B2E54F" w14:textId="4001F253" w:rsidR="00D80D0E" w:rsidRPr="00937DCE" w:rsidRDefault="00EF6779" w:rsidP="00EF6779">
      <w:pPr>
        <w:pStyle w:val="Styl1"/>
      </w:pPr>
      <w:r w:rsidRPr="00937DCE">
        <w:t>Předčasné ukončení Smlouvy</w:t>
      </w:r>
    </w:p>
    <w:p w14:paraId="74B11A33" w14:textId="33CFC35F" w:rsidR="00EF6779" w:rsidRPr="00937DCE" w:rsidRDefault="00B9521E" w:rsidP="00EF6779">
      <w:pPr>
        <w:pStyle w:val="Styl2"/>
      </w:pPr>
      <w:r w:rsidRPr="00937DCE">
        <w:t>Odstoupení od této Smlouvy nebo jiné jednostranné ukončení této Smlouvy je přípustné výlučně z důvodů výslovně stanovených v této Smlouvě. Smluvní strany tímto vylučují použití všech dispozitivních ustanovení Občanského zákoníku zakládajících právo na výpověď, odstoupení či jiné jednostranné ukončení Smlouvy.</w:t>
      </w:r>
      <w:r w:rsidR="002C282A" w:rsidRPr="00937DCE">
        <w:t xml:space="preserve"> </w:t>
      </w:r>
    </w:p>
    <w:p w14:paraId="3128F49F" w14:textId="6A44DBB6" w:rsidR="00473598" w:rsidRPr="00937DCE" w:rsidRDefault="00473598" w:rsidP="00EF6779">
      <w:pPr>
        <w:pStyle w:val="Styl2"/>
      </w:pPr>
      <w:r w:rsidRPr="00937DCE">
        <w:t>Zadavatel je oprávněn odstoupit od Smlouvy pouze tehdy, nastane-li kterákoliv z následujících skutečností:</w:t>
      </w:r>
    </w:p>
    <w:p w14:paraId="1CE64796" w14:textId="4D16E3B7" w:rsidR="00473598" w:rsidRPr="00937DCE" w:rsidRDefault="00473598" w:rsidP="00473598">
      <w:pPr>
        <w:pStyle w:val="Styl4"/>
      </w:pPr>
      <w:r w:rsidRPr="00937DCE">
        <w:t>v insolvenčním rejstříku bude zveřejněno pravomocné usnesení, kterým bude zjištěn úpadek Koncesionáře,</w:t>
      </w:r>
    </w:p>
    <w:p w14:paraId="3C042C17" w14:textId="7243AF7E" w:rsidR="00473598" w:rsidRPr="00937DCE" w:rsidRDefault="00AA4107" w:rsidP="00473598">
      <w:pPr>
        <w:pStyle w:val="Styl4"/>
      </w:pPr>
      <w:r w:rsidRPr="00937DCE">
        <w:t xml:space="preserve">soud pravomocně zamítne insolvenční návrh z důvodu nedostatečného majetku </w:t>
      </w:r>
      <w:r w:rsidR="00600337" w:rsidRPr="00937DCE">
        <w:t>Koncesionáře</w:t>
      </w:r>
      <w:r w:rsidRPr="00937DCE">
        <w:t>,</w:t>
      </w:r>
    </w:p>
    <w:p w14:paraId="71E0686D" w14:textId="1B7FBA50" w:rsidR="00600337" w:rsidRPr="00937DCE" w:rsidRDefault="00371B32" w:rsidP="00473598">
      <w:pPr>
        <w:pStyle w:val="Styl4"/>
      </w:pPr>
      <w:r w:rsidRPr="00937DCE">
        <w:t>soud ve vztahu ke Koncesionáři pravomocně prohlásí konkurz na majetek dlužníka nebo vyhlásí úpadek dlužníka,</w:t>
      </w:r>
    </w:p>
    <w:p w14:paraId="47C30F12" w14:textId="5EC4B9CD" w:rsidR="00371B32" w:rsidRPr="00937DCE" w:rsidRDefault="00371B32" w:rsidP="00473598">
      <w:pPr>
        <w:pStyle w:val="Styl4"/>
      </w:pPr>
      <w:r w:rsidRPr="00937DCE">
        <w:t>soud ve vztahu ke Koncesionáři pravomocně rozhodne o povolení reorganizace,</w:t>
      </w:r>
    </w:p>
    <w:p w14:paraId="1DF0B63F" w14:textId="724D4D28" w:rsidR="00371B32" w:rsidRPr="00937DCE" w:rsidRDefault="00C94EA0" w:rsidP="00473598">
      <w:pPr>
        <w:pStyle w:val="Styl4"/>
      </w:pPr>
      <w:r w:rsidRPr="00937DCE">
        <w:t>bude jmenován insolvenční správce Koncesionáře; nebo nabude právní moci usnesení o dobrovolné či nedobrovolné likvidaci Koncesionáře.</w:t>
      </w:r>
    </w:p>
    <w:p w14:paraId="71DDBD31" w14:textId="4A7CE5A9" w:rsidR="00C94EA0" w:rsidRPr="00937DCE" w:rsidRDefault="00C94EA0" w:rsidP="00C94EA0">
      <w:pPr>
        <w:pStyle w:val="Styl2"/>
      </w:pPr>
      <w:r w:rsidRPr="00937DCE">
        <w:t>Koncesionář není oprávněn odstoupit od této Smlouvy.</w:t>
      </w:r>
    </w:p>
    <w:p w14:paraId="59337308" w14:textId="5F150EB0" w:rsidR="00471ADD" w:rsidRPr="00937DCE" w:rsidRDefault="00471ADD" w:rsidP="00C94EA0">
      <w:pPr>
        <w:pStyle w:val="Styl2"/>
      </w:pPr>
      <w:r w:rsidRPr="00937DCE">
        <w:t>Účinky odstoupení Zadavatele nastávají dnem, kdy bude písemné oznámení Zadavatele doručeno Koncesionáři.</w:t>
      </w:r>
    </w:p>
    <w:p w14:paraId="29192CB5" w14:textId="2EF51C23" w:rsidR="008108BB" w:rsidRPr="00937DCE" w:rsidRDefault="00774F41" w:rsidP="00C94EA0">
      <w:pPr>
        <w:pStyle w:val="Styl2"/>
      </w:pPr>
      <w:r w:rsidRPr="00937DCE">
        <w:t>Odstoupením od Smlouvy nebo jejím jiným předčasným ukončením nejsou dotčena práva uvedená v § 2005 odst. 2 Občanského zákoníku</w:t>
      </w:r>
      <w:r w:rsidR="00891C0A" w:rsidRPr="00937DCE">
        <w:t>.</w:t>
      </w:r>
    </w:p>
    <w:p w14:paraId="2DCCC4C6" w14:textId="77777777" w:rsidR="005731AE" w:rsidRPr="00937DCE" w:rsidRDefault="005731AE" w:rsidP="005731AE">
      <w:pPr>
        <w:pStyle w:val="Styl2"/>
        <w:numPr>
          <w:ilvl w:val="0"/>
          <w:numId w:val="0"/>
        </w:numPr>
        <w:ind w:left="851"/>
      </w:pPr>
    </w:p>
    <w:p w14:paraId="74C95564" w14:textId="59BB9467" w:rsidR="00E0471D" w:rsidRPr="00937DCE" w:rsidRDefault="00891C0A" w:rsidP="005731AE">
      <w:pPr>
        <w:pStyle w:val="Styl3"/>
      </w:pPr>
      <w:r w:rsidRPr="00937DCE">
        <w:t>POSTOUPENÍ SMLOUVY, PŘEVOD PRÁV</w:t>
      </w:r>
    </w:p>
    <w:p w14:paraId="079E2209" w14:textId="779F4F53" w:rsidR="00891C0A" w:rsidRPr="00937DCE" w:rsidRDefault="00090054" w:rsidP="00891C0A">
      <w:pPr>
        <w:pStyle w:val="Styl1"/>
      </w:pPr>
      <w:r w:rsidRPr="00937DCE">
        <w:t>Postoupení Smlouvy</w:t>
      </w:r>
    </w:p>
    <w:p w14:paraId="3227056A" w14:textId="42FBC659" w:rsidR="00090054" w:rsidRPr="00937DCE" w:rsidRDefault="00090054" w:rsidP="00090054">
      <w:pPr>
        <w:pStyle w:val="Styl2"/>
      </w:pPr>
      <w:r w:rsidRPr="00937DCE">
        <w:t>Tato Smlouva, ani jednotlivá práva a povinnosti z této Smlouvy vyplývající nesmějí být postoupeny bez předchozího písemného souhlasu druhé Smluvní strany. V žádosti o souhlas Smluvní strana, která podává žádost, poskytne druhé Smluvní straně dostatek informací o svém záměru ve vztahu k naplnění účelu této Smlouvy.</w:t>
      </w:r>
    </w:p>
    <w:p w14:paraId="737546B0" w14:textId="12122BE5" w:rsidR="006E54C1" w:rsidRPr="00937DCE" w:rsidRDefault="00265A46" w:rsidP="006E54C1">
      <w:pPr>
        <w:pStyle w:val="Styl1"/>
      </w:pPr>
      <w:bookmarkStart w:id="11" w:name="_Ref221143561"/>
      <w:r w:rsidRPr="00937DCE">
        <w:t>Převod práv</w:t>
      </w:r>
      <w:bookmarkEnd w:id="11"/>
    </w:p>
    <w:p w14:paraId="4D53F291" w14:textId="41FFBC65" w:rsidR="003F116F" w:rsidRPr="00937DCE" w:rsidRDefault="00C93F52" w:rsidP="00090054">
      <w:pPr>
        <w:pStyle w:val="Styl2"/>
      </w:pPr>
      <w:bookmarkStart w:id="12" w:name="_Ref221143565"/>
      <w:r w:rsidRPr="00937DCE">
        <w:t>Koncesionář není oprávněn převést Pozemek</w:t>
      </w:r>
      <w:r w:rsidR="00265A46" w:rsidRPr="00937DCE">
        <w:t>, Zařízení</w:t>
      </w:r>
      <w:r w:rsidR="006E54C1" w:rsidRPr="00937DCE">
        <w:t xml:space="preserve"> či postoup</w:t>
      </w:r>
      <w:r w:rsidRPr="00937DCE">
        <w:t>it</w:t>
      </w:r>
      <w:r w:rsidR="006E54C1" w:rsidRPr="00937DCE">
        <w:t xml:space="preserve"> </w:t>
      </w:r>
      <w:r w:rsidR="00A578DB" w:rsidRPr="00937DCE">
        <w:t>či jak</w:t>
      </w:r>
      <w:r w:rsidRPr="00937DCE">
        <w:t>koliv</w:t>
      </w:r>
      <w:r w:rsidR="00A578DB" w:rsidRPr="00937DCE">
        <w:t xml:space="preserve"> jin</w:t>
      </w:r>
      <w:r w:rsidRPr="00937DCE">
        <w:t>ak</w:t>
      </w:r>
      <w:r w:rsidR="00A578DB" w:rsidRPr="00937DCE">
        <w:t xml:space="preserve"> poskytn</w:t>
      </w:r>
      <w:r w:rsidRPr="00937DCE">
        <w:t>out</w:t>
      </w:r>
      <w:r w:rsidR="00A578DB" w:rsidRPr="00937DCE">
        <w:t xml:space="preserve"> </w:t>
      </w:r>
      <w:r w:rsidR="006E54C1" w:rsidRPr="00937DCE">
        <w:t>práv</w:t>
      </w:r>
      <w:r w:rsidRPr="00937DCE">
        <w:t>a</w:t>
      </w:r>
      <w:r w:rsidR="006E54C1" w:rsidRPr="00937DCE">
        <w:t xml:space="preserve"> </w:t>
      </w:r>
      <w:r w:rsidR="00AD4AD1" w:rsidRPr="00937DCE">
        <w:t>k provozování Zařízení</w:t>
      </w:r>
      <w:r w:rsidRPr="00937DCE">
        <w:t xml:space="preserve"> bez </w:t>
      </w:r>
      <w:r w:rsidR="00586528" w:rsidRPr="00937DCE">
        <w:t>současného postoupení Smlouvy či její části</w:t>
      </w:r>
      <w:r w:rsidRPr="00937DCE">
        <w:t>.</w:t>
      </w:r>
      <w:r w:rsidR="006E54C1" w:rsidRPr="00937DCE">
        <w:t xml:space="preserve"> </w:t>
      </w:r>
      <w:r w:rsidR="006A3431" w:rsidRPr="00937DCE">
        <w:t xml:space="preserve">Zadavatel se zavazuje souhlas </w:t>
      </w:r>
      <w:r w:rsidR="00411BF0" w:rsidRPr="00937DCE">
        <w:t xml:space="preserve">s postoupením (částí) Smlouvy </w:t>
      </w:r>
      <w:r w:rsidR="006A3431" w:rsidRPr="00937DCE">
        <w:t>bez rozumného důvodu neodepřít, ani nezpozdit</w:t>
      </w:r>
      <w:bookmarkEnd w:id="12"/>
      <w:r w:rsidR="00536CE5">
        <w:t>.</w:t>
      </w:r>
    </w:p>
    <w:p w14:paraId="5D4B0A06" w14:textId="3FC80A1F" w:rsidR="00650F2D" w:rsidRPr="00937DCE" w:rsidRDefault="002C1ADF" w:rsidP="00090054">
      <w:pPr>
        <w:pStyle w:val="Styl2"/>
      </w:pPr>
      <w:bookmarkStart w:id="13" w:name="_Ref221143566"/>
      <w:r w:rsidRPr="00937DCE">
        <w:t xml:space="preserve">V žádosti o udělení souhlasu </w:t>
      </w:r>
      <w:r w:rsidR="002F413F" w:rsidRPr="00937DCE">
        <w:t>Koncesionář</w:t>
      </w:r>
      <w:r w:rsidRPr="00937DCE">
        <w:t xml:space="preserve"> podávající žádost poskytne dostatek informací o svém záměru ve vztahu k naplnění účelu této Smlouvy. Souhlas s postoupením nemůže být odepřen bez rozumného důvodu, jímž se rozumí zejména, nikoli však výlučně, </w:t>
      </w:r>
      <w:r w:rsidR="006810DD" w:rsidRPr="00937DCE">
        <w:t xml:space="preserve">riziko </w:t>
      </w:r>
      <w:r w:rsidR="002F413F" w:rsidRPr="00937DCE">
        <w:t>nekvalitní</w:t>
      </w:r>
      <w:r w:rsidR="006810DD" w:rsidRPr="00937DCE">
        <w:t>ho</w:t>
      </w:r>
      <w:r w:rsidR="002F413F" w:rsidRPr="00937DCE">
        <w:t xml:space="preserve"> </w:t>
      </w:r>
      <w:r w:rsidR="006810DD" w:rsidRPr="00937DCE">
        <w:t xml:space="preserve">dokončení Zařízení a/nebo nekvalitního poskytování Služeb, či </w:t>
      </w:r>
      <w:r w:rsidRPr="00937DCE">
        <w:t xml:space="preserve">neposkytnutí dostatečného zajištění splnění </w:t>
      </w:r>
      <w:r w:rsidR="006810DD" w:rsidRPr="00937DCE">
        <w:t xml:space="preserve">jiných </w:t>
      </w:r>
      <w:r w:rsidRPr="00937DCE">
        <w:t xml:space="preserve">povinností podle této Smlouvy. Pokud </w:t>
      </w:r>
      <w:r w:rsidR="006810DD" w:rsidRPr="00937DCE">
        <w:t>Zadavatel</w:t>
      </w:r>
      <w:r w:rsidRPr="00937DCE">
        <w:t xml:space="preserve"> do čtyř (4) měsíců od vyrozumění </w:t>
      </w:r>
      <w:r w:rsidR="006810DD" w:rsidRPr="00937DCE">
        <w:t>Koncesionářem</w:t>
      </w:r>
      <w:r w:rsidRPr="00937DCE">
        <w:t xml:space="preserve"> nesdělí, že souhlas neuděluje, platí, že byl souhlas udělen.</w:t>
      </w:r>
      <w:bookmarkEnd w:id="13"/>
    </w:p>
    <w:p w14:paraId="025A2B4A" w14:textId="7DC2C07E" w:rsidR="00EF1B12" w:rsidRPr="00937DCE" w:rsidRDefault="00AA2C5C" w:rsidP="00090054">
      <w:pPr>
        <w:pStyle w:val="Styl2"/>
      </w:pPr>
      <w:r w:rsidRPr="00937DCE">
        <w:lastRenderedPageBreak/>
        <w:t xml:space="preserve">V případě postupu dle čl. </w:t>
      </w:r>
      <w:r w:rsidRPr="00937DCE">
        <w:fldChar w:fldCharType="begin"/>
      </w:r>
      <w:r w:rsidRPr="00937DCE">
        <w:instrText xml:space="preserve"> REF _Ref221143565 \r \h </w:instrText>
      </w:r>
      <w:r w:rsidR="00937DCE">
        <w:instrText xml:space="preserve"> \* MERGEFORMAT </w:instrText>
      </w:r>
      <w:r w:rsidRPr="00937DCE">
        <w:fldChar w:fldCharType="separate"/>
      </w:r>
      <w:r w:rsidRPr="00937DCE">
        <w:t>8.2.1</w:t>
      </w:r>
      <w:r w:rsidRPr="00937DCE">
        <w:fldChar w:fldCharType="end"/>
      </w:r>
      <w:r w:rsidRPr="00937DCE">
        <w:t xml:space="preserve"> a </w:t>
      </w:r>
      <w:r w:rsidRPr="00937DCE">
        <w:fldChar w:fldCharType="begin"/>
      </w:r>
      <w:r w:rsidRPr="00937DCE">
        <w:instrText xml:space="preserve"> REF _Ref221143566 \r \h </w:instrText>
      </w:r>
      <w:r w:rsidR="00937DCE">
        <w:instrText xml:space="preserve"> \* MERGEFORMAT </w:instrText>
      </w:r>
      <w:r w:rsidRPr="00937DCE">
        <w:fldChar w:fldCharType="separate"/>
      </w:r>
      <w:r w:rsidRPr="00937DCE">
        <w:t>8.2.2</w:t>
      </w:r>
      <w:r w:rsidRPr="00937DCE">
        <w:fldChar w:fldCharType="end"/>
      </w:r>
      <w:r w:rsidRPr="00937DCE">
        <w:t xml:space="preserve"> této Smlouvy </w:t>
      </w:r>
      <w:r w:rsidR="006F4C07" w:rsidRPr="00937DCE">
        <w:t>Smluvní strany do čtyř (4) měsíců od doručení výzvy některé z nich spolu s novým vlastníkem Pozemku</w:t>
      </w:r>
      <w:r w:rsidR="00B33353" w:rsidRPr="00937DCE">
        <w:t xml:space="preserve"> a/nebo Zařízení a/nebo novým oprávněným k provozování Zařízení</w:t>
      </w:r>
      <w:r w:rsidR="006F4C07" w:rsidRPr="00937DCE">
        <w:t xml:space="preserve"> uzavřou dohodu o postoupení Smlouvy, ve které upraví vzájemná práva a povinnosti v souvislosti s</w:t>
      </w:r>
      <w:r w:rsidR="00B33353" w:rsidRPr="00937DCE">
        <w:t> předmětnou transakcí</w:t>
      </w:r>
      <w:r w:rsidR="006F4C07" w:rsidRPr="00937DCE">
        <w:t xml:space="preserve">, a podmínky, za nichž třetí osoba vstoupí do práv a povinností </w:t>
      </w:r>
      <w:r w:rsidR="00B33353" w:rsidRPr="00937DCE">
        <w:t>Koncesionáře</w:t>
      </w:r>
      <w:r w:rsidR="006F4C07" w:rsidRPr="00937DCE">
        <w:t>.</w:t>
      </w:r>
    </w:p>
    <w:p w14:paraId="1C3E88C3" w14:textId="78D3C283" w:rsidR="002F413F" w:rsidRPr="00937DCE" w:rsidRDefault="002F413F" w:rsidP="002F413F">
      <w:pPr>
        <w:pStyle w:val="Styl1"/>
      </w:pPr>
      <w:r w:rsidRPr="00937DCE">
        <w:t>Intervence Zadavatele</w:t>
      </w:r>
    </w:p>
    <w:p w14:paraId="361D241D" w14:textId="13A104CB" w:rsidR="002F413F" w:rsidRPr="00937DCE" w:rsidRDefault="00676A4D" w:rsidP="002F413F">
      <w:pPr>
        <w:pStyle w:val="Styl2"/>
      </w:pPr>
      <w:r w:rsidRPr="00937DCE">
        <w:t>Pokud se Zadavatel důvodně domnívá, že v souvislosti s provozem Zařízení, nebo poskytováním Služeb hrozí vážné riziko újmy na životě nebo zdraví, majetku nebo na ži</w:t>
      </w:r>
      <w:r w:rsidR="00003614" w:rsidRPr="00937DCE">
        <w:t>votním prostředí nebo porušení zákonné povinnosti, je Zadavatel oprávněn provést přiměřený zásah do provozu Zařízení či poskytovaných Služeb</w:t>
      </w:r>
      <w:r w:rsidR="00CF32C5" w:rsidRPr="00937DCE">
        <w:t>, k odstranění takového rizika.</w:t>
      </w:r>
    </w:p>
    <w:p w14:paraId="26BC77BE" w14:textId="0C832FBE" w:rsidR="00CF32C5" w:rsidRPr="00937DCE" w:rsidRDefault="006B2871" w:rsidP="002F413F">
      <w:pPr>
        <w:pStyle w:val="Styl2"/>
      </w:pPr>
      <w:r w:rsidRPr="00937DCE">
        <w:t>V případě, že Zadavatel hodlá využít svého oprávnění podle předchozího odstavce, je povinen písemně Koncesion</w:t>
      </w:r>
      <w:r w:rsidR="00ED3205" w:rsidRPr="00937DCE">
        <w:t>á</w:t>
      </w:r>
      <w:r w:rsidRPr="00937DCE">
        <w:t>ře informovat o:</w:t>
      </w:r>
    </w:p>
    <w:p w14:paraId="6517534B" w14:textId="55BCC73D" w:rsidR="006B2871" w:rsidRPr="00937DCE" w:rsidRDefault="00ED3205" w:rsidP="006B2871">
      <w:pPr>
        <w:pStyle w:val="Styl4"/>
      </w:pPr>
      <w:r w:rsidRPr="00937DCE">
        <w:t>zásahu, který se chystá provést;</w:t>
      </w:r>
    </w:p>
    <w:p w14:paraId="1FA0A8F6" w14:textId="1084413D" w:rsidR="00ED3205" w:rsidRPr="00937DCE" w:rsidRDefault="0060541D" w:rsidP="006B2871">
      <w:pPr>
        <w:pStyle w:val="Styl4"/>
      </w:pPr>
      <w:r w:rsidRPr="00937DCE">
        <w:t>důvodech svědčících pro takov</w:t>
      </w:r>
      <w:r w:rsidR="002E46A7">
        <w:t>ý</w:t>
      </w:r>
      <w:r w:rsidRPr="00937DCE">
        <w:t xml:space="preserve"> zásah;</w:t>
      </w:r>
    </w:p>
    <w:p w14:paraId="75602FDB" w14:textId="6AF8A850" w:rsidR="0060541D" w:rsidRPr="00937DCE" w:rsidRDefault="0060541D" w:rsidP="006B2871">
      <w:pPr>
        <w:pStyle w:val="Styl4"/>
      </w:pPr>
      <w:r w:rsidRPr="00937DCE">
        <w:t>plánovaném termínu takového zásahu;</w:t>
      </w:r>
    </w:p>
    <w:p w14:paraId="385BC63F" w14:textId="7784C594" w:rsidR="00D3549D" w:rsidRPr="00937DCE" w:rsidRDefault="00D3549D" w:rsidP="006B2871">
      <w:pPr>
        <w:pStyle w:val="Styl4"/>
      </w:pPr>
      <w:r w:rsidRPr="00937DCE">
        <w:t xml:space="preserve">době, po kterou, podle názoru Zadavatele, bude takový zásah potřebný; a </w:t>
      </w:r>
    </w:p>
    <w:p w14:paraId="2A3B2B20" w14:textId="31559450" w:rsidR="00D3549D" w:rsidRPr="00937DCE" w:rsidRDefault="00D3549D" w:rsidP="006B2871">
      <w:pPr>
        <w:pStyle w:val="Styl4"/>
      </w:pPr>
      <w:r w:rsidRPr="00937DCE">
        <w:t>dopadech na Ko</w:t>
      </w:r>
      <w:r w:rsidR="00D23782" w:rsidRPr="00937DCE">
        <w:t>n</w:t>
      </w:r>
      <w:r w:rsidRPr="00937DCE">
        <w:t>cesionáře a jeho povinnosti zajišťovat provoz Zařízení</w:t>
      </w:r>
      <w:r w:rsidR="00D23782" w:rsidRPr="00937DCE">
        <w:t xml:space="preserve"> a poskytovat Služby po dobu, po kterou bude zásah trvat</w:t>
      </w:r>
      <w:r w:rsidRPr="00937DCE">
        <w:t>.</w:t>
      </w:r>
    </w:p>
    <w:p w14:paraId="764E6857" w14:textId="291D99C3" w:rsidR="00D3549D" w:rsidRPr="00937DCE" w:rsidRDefault="00623C25" w:rsidP="00623C25">
      <w:pPr>
        <w:pStyle w:val="Styl2"/>
      </w:pPr>
      <w:r w:rsidRPr="00937DCE">
        <w:t>Po předání informací v předchozím odstavci může Zadavatel provést zásah, o kterém Koncesionáře informoval, a Koncesionář je povinen poskytovat Zadavateli veškerou potřebnou součinnost.</w:t>
      </w:r>
    </w:p>
    <w:p w14:paraId="516D0471" w14:textId="1C6A59F3" w:rsidR="00EE4947" w:rsidRPr="00937DCE" w:rsidRDefault="00630C44" w:rsidP="00630C44">
      <w:pPr>
        <w:pStyle w:val="Styl2"/>
      </w:pPr>
      <w:r w:rsidRPr="00937DCE">
        <w:t>P</w:t>
      </w:r>
      <w:r w:rsidR="00E818BB" w:rsidRPr="00937DCE">
        <w:t xml:space="preserve">okud </w:t>
      </w:r>
      <w:r w:rsidR="00EE4947" w:rsidRPr="00937DCE">
        <w:t>dojde k zásahu Zadavatele ve smyslu předchozího odstavce</w:t>
      </w:r>
      <w:r w:rsidRPr="00937DCE">
        <w:t xml:space="preserve">, </w:t>
      </w:r>
      <w:r w:rsidR="00EE4947" w:rsidRPr="00937DCE">
        <w:t>nebude Koncesionář po dobu zásahu povinen provozovat Zařízení či poskytovat Služby v rozsahu, v jakém jsou dotčeny</w:t>
      </w:r>
      <w:r w:rsidRPr="00937DCE">
        <w:t>.</w:t>
      </w:r>
    </w:p>
    <w:p w14:paraId="56CF7476" w14:textId="77777777" w:rsidR="00E0471D" w:rsidRPr="00937DCE" w:rsidRDefault="00E0471D" w:rsidP="00E0471D">
      <w:pPr>
        <w:pStyle w:val="Styl3"/>
        <w:numPr>
          <w:ilvl w:val="0"/>
          <w:numId w:val="0"/>
        </w:numPr>
      </w:pPr>
    </w:p>
    <w:p w14:paraId="141D8A42" w14:textId="62CD3078" w:rsidR="00471ADD" w:rsidRPr="00937DCE" w:rsidRDefault="00521D8F" w:rsidP="005731AE">
      <w:pPr>
        <w:pStyle w:val="Styl3"/>
      </w:pPr>
      <w:r w:rsidRPr="00937DCE">
        <w:t>SMLUVNÍ POKUTY A NÁHRADA ŠKODY</w:t>
      </w:r>
    </w:p>
    <w:p w14:paraId="6220E141" w14:textId="0BFC5C2D" w:rsidR="00521D8F" w:rsidRPr="00937DCE" w:rsidRDefault="00521D8F" w:rsidP="00521D8F">
      <w:pPr>
        <w:pStyle w:val="Styl1"/>
      </w:pPr>
      <w:r w:rsidRPr="00937DCE">
        <w:t>Smluvní pokuty</w:t>
      </w:r>
    </w:p>
    <w:p w14:paraId="2EE5126A" w14:textId="632FB093" w:rsidR="00521D8F" w:rsidRPr="00937DCE" w:rsidRDefault="00E75D7C" w:rsidP="00521D8F">
      <w:pPr>
        <w:pStyle w:val="Styl2"/>
      </w:pPr>
      <w:r w:rsidRPr="00937DCE">
        <w:t xml:space="preserve">V případě prodlení Koncesionáře se splněním jakékoli povinnosti oproti Harmonogramu přesahujícím </w:t>
      </w:r>
      <w:r w:rsidR="0045247A" w:rsidRPr="00937DCE">
        <w:t>3 měsíce</w:t>
      </w:r>
      <w:r w:rsidR="000700F4" w:rsidRPr="00937DCE">
        <w:t xml:space="preserve">, </w:t>
      </w:r>
      <w:r w:rsidR="003E5091" w:rsidRPr="00937DCE">
        <w:t xml:space="preserve">je Koncesionář povinen </w:t>
      </w:r>
      <w:r w:rsidR="0002598C" w:rsidRPr="00937DCE">
        <w:t>z</w:t>
      </w:r>
      <w:r w:rsidR="003E5091" w:rsidRPr="00937DCE">
        <w:t>aplatit Zadavateli smluvní pokutu ve výši 10.000,- Kč za každý den prodlení.</w:t>
      </w:r>
      <w:r w:rsidRPr="00937DCE">
        <w:t xml:space="preserve"> </w:t>
      </w:r>
      <w:r w:rsidR="0045247A" w:rsidRPr="00937DCE">
        <w:t>Nárok na smluvní pokutu dle tohoto odstavce může Zadavateli vzniknout pouze jednou bez ohledu na to, porušení kolika termínů dle Harmonogramu se Koncesionář dopustil.</w:t>
      </w:r>
    </w:p>
    <w:p w14:paraId="663F8545" w14:textId="197B1F7E" w:rsidR="0045247A" w:rsidRPr="00937DCE" w:rsidRDefault="003A6142" w:rsidP="00521D8F">
      <w:pPr>
        <w:pStyle w:val="Styl2"/>
      </w:pPr>
      <w:r w:rsidRPr="00937DCE">
        <w:t>V případě porušení jakéko</w:t>
      </w:r>
      <w:r w:rsidR="00AA66CF" w:rsidRPr="00937DCE">
        <w:t xml:space="preserve">li povinnosti či závazku Koncesionáře dle této Smlouvy </w:t>
      </w:r>
      <w:r w:rsidR="008F2A7F" w:rsidRPr="00937DCE">
        <w:t xml:space="preserve">(vyjma povinnosti či závazku, jejichž porušení je sankcionováno zvláštní smluvní pokutou), </w:t>
      </w:r>
      <w:r w:rsidR="00FE0E4F" w:rsidRPr="00937DCE">
        <w:t xml:space="preserve">pokud takové porušení není Koncesionářem napraveno ani v dodatečném lhůtě 10 pracovních dnů ode dne, kdy Koncesionář obdržel výzvu Zadavatele k nápravě (je-li </w:t>
      </w:r>
      <w:r w:rsidR="001B2E90" w:rsidRPr="00937DCE">
        <w:t xml:space="preserve">náprava možná a pokud náprava možná není, Zadavatel není povinen k nápravě vyzývat), je Koncesionář povinen zaplatit Zadavateli smluvní pokutu ve výši </w:t>
      </w:r>
      <w:r w:rsidR="007327C8" w:rsidRPr="00937DCE">
        <w:t>5</w:t>
      </w:r>
      <w:r w:rsidR="001B2E90" w:rsidRPr="00937DCE">
        <w:t xml:space="preserve">.000,- Kč za každý </w:t>
      </w:r>
      <w:r w:rsidR="007327C8" w:rsidRPr="00937DCE">
        <w:t xml:space="preserve">případ jednorázového porušení povinnosti a smluvní </w:t>
      </w:r>
      <w:r w:rsidR="00A23709" w:rsidRPr="00937DCE">
        <w:t>pokutu ve výši 5.000,- Kč za každá den v případě trvajícího nebo opakujícího se porušení povinnosti, a to od prvního dne porušení povinnosti.</w:t>
      </w:r>
    </w:p>
    <w:p w14:paraId="308366AC" w14:textId="75C791B9" w:rsidR="00A23709" w:rsidRPr="00937DCE" w:rsidRDefault="009A7A51" w:rsidP="00521D8F">
      <w:pPr>
        <w:pStyle w:val="Styl2"/>
      </w:pPr>
      <w:r w:rsidRPr="00937DCE">
        <w:t xml:space="preserve">V případě porušení povinnosti Koncesionáře přijmout do Evidence žadatelů </w:t>
      </w:r>
      <w:r w:rsidR="00FD646F" w:rsidRPr="00937DCE">
        <w:t xml:space="preserve">žadatele splňujícího kritéria </w:t>
      </w:r>
      <w:r w:rsidR="001674CA" w:rsidRPr="00937DCE">
        <w:t>p</w:t>
      </w:r>
      <w:r w:rsidR="00FD646F" w:rsidRPr="00937DCE">
        <w:t>ovinného žadatele</w:t>
      </w:r>
      <w:r w:rsidR="005B34D7" w:rsidRPr="00937DCE">
        <w:t xml:space="preserve"> </w:t>
      </w:r>
      <w:r w:rsidR="002A1244" w:rsidRPr="00937DCE">
        <w:t xml:space="preserve">dle čl. </w:t>
      </w:r>
      <w:r w:rsidR="002A1244" w:rsidRPr="00937DCE">
        <w:fldChar w:fldCharType="begin"/>
      </w:r>
      <w:r w:rsidR="002A1244" w:rsidRPr="00937DCE">
        <w:instrText xml:space="preserve"> REF _Ref221141280 \r \h </w:instrText>
      </w:r>
      <w:r w:rsidR="00937DCE">
        <w:instrText xml:space="preserve"> \* MERGEFORMAT </w:instrText>
      </w:r>
      <w:r w:rsidR="002A1244" w:rsidRPr="00937DCE">
        <w:fldChar w:fldCharType="separate"/>
      </w:r>
      <w:r w:rsidR="002A1244" w:rsidRPr="00937DCE">
        <w:t>5.4.2</w:t>
      </w:r>
      <w:r w:rsidR="002A1244" w:rsidRPr="00937DCE">
        <w:fldChar w:fldCharType="end"/>
      </w:r>
      <w:r w:rsidR="00885847" w:rsidRPr="00937DCE">
        <w:t xml:space="preserve"> či </w:t>
      </w:r>
      <w:r w:rsidR="002A1244" w:rsidRPr="00937DCE">
        <w:fldChar w:fldCharType="begin"/>
      </w:r>
      <w:r w:rsidR="002A1244" w:rsidRPr="00937DCE">
        <w:instrText xml:space="preserve"> REF _Ref221141282 \r \h </w:instrText>
      </w:r>
      <w:r w:rsidR="00937DCE">
        <w:instrText xml:space="preserve"> \* MERGEFORMAT </w:instrText>
      </w:r>
      <w:r w:rsidR="002A1244" w:rsidRPr="00937DCE">
        <w:fldChar w:fldCharType="separate"/>
      </w:r>
      <w:r w:rsidR="002A1244" w:rsidRPr="00937DCE">
        <w:t>5.4.3</w:t>
      </w:r>
      <w:r w:rsidR="002A1244" w:rsidRPr="00937DCE">
        <w:fldChar w:fldCharType="end"/>
      </w:r>
      <w:r w:rsidR="00885847" w:rsidRPr="00937DCE">
        <w:t xml:space="preserve"> této Smlouvy, je Koncesionář povinen za každý takový případ zapl</w:t>
      </w:r>
      <w:r w:rsidR="00854C99" w:rsidRPr="00937DCE">
        <w:t>a</w:t>
      </w:r>
      <w:r w:rsidR="00885847" w:rsidRPr="00937DCE">
        <w:t xml:space="preserve">tit Zadavateli smluvní pokutu ve výši </w:t>
      </w:r>
      <w:r w:rsidR="00854C99" w:rsidRPr="00937DCE">
        <w:t>100.000,- Kč.</w:t>
      </w:r>
    </w:p>
    <w:p w14:paraId="1E36B29C" w14:textId="77777777" w:rsidR="004901C6" w:rsidRPr="00937DCE" w:rsidRDefault="00AB5DF9" w:rsidP="00521D8F">
      <w:pPr>
        <w:pStyle w:val="Styl2"/>
      </w:pPr>
      <w:r w:rsidRPr="00937DCE">
        <w:t>Nárok Zadavatele na smluvní pokutu nevznikne, pokud je porušení utvrzené povinnosti přímým důsledkem překážky zakládající Liberační důvod či události Vyšší moci.</w:t>
      </w:r>
    </w:p>
    <w:p w14:paraId="7153F222" w14:textId="77777777" w:rsidR="004901C6" w:rsidRPr="00937DCE" w:rsidRDefault="004901C6" w:rsidP="004901C6">
      <w:pPr>
        <w:pStyle w:val="Styl1"/>
      </w:pPr>
      <w:r w:rsidRPr="00937DCE">
        <w:t>Náhrada škody</w:t>
      </w:r>
    </w:p>
    <w:p w14:paraId="7C678F06" w14:textId="77777777" w:rsidR="00553D15" w:rsidRPr="00937DCE" w:rsidRDefault="004901C6" w:rsidP="004901C6">
      <w:pPr>
        <w:pStyle w:val="Styl2"/>
      </w:pPr>
      <w:r w:rsidRPr="00937DCE">
        <w:t>Závazek Koncesionáře k placení smluvní pokuty nevylučuje nárok Zadavatele na náhradu škody (újmy</w:t>
      </w:r>
      <w:r w:rsidR="00553D15" w:rsidRPr="00937DCE">
        <w:t xml:space="preserve">) </w:t>
      </w:r>
      <w:r w:rsidR="00553D15" w:rsidRPr="00937DCE">
        <w:lastRenderedPageBreak/>
        <w:t>ve výši, v jaké škoda převyšuje smluvní pokutu.</w:t>
      </w:r>
    </w:p>
    <w:p w14:paraId="26FC98C3" w14:textId="77777777" w:rsidR="002F413F" w:rsidRPr="00937DCE" w:rsidRDefault="002F413F" w:rsidP="002F413F">
      <w:pPr>
        <w:pStyle w:val="Styl2"/>
        <w:numPr>
          <w:ilvl w:val="0"/>
          <w:numId w:val="0"/>
        </w:numPr>
        <w:ind w:left="851"/>
      </w:pPr>
    </w:p>
    <w:p w14:paraId="0EEE5113" w14:textId="2D54A680" w:rsidR="00854C99" w:rsidRPr="00937DCE" w:rsidRDefault="00854C99" w:rsidP="00E0471D">
      <w:pPr>
        <w:pStyle w:val="Styl3"/>
      </w:pPr>
      <w:r w:rsidRPr="00937DCE">
        <w:t xml:space="preserve"> </w:t>
      </w:r>
      <w:r w:rsidR="002F413F" w:rsidRPr="00937DCE">
        <w:t>ZÁVĚREČNÁ USTANOVENÍ</w:t>
      </w:r>
    </w:p>
    <w:p w14:paraId="51807E91" w14:textId="1B459836" w:rsidR="00DA591B" w:rsidRPr="00937DCE" w:rsidRDefault="007402C0" w:rsidP="00DA591B">
      <w:pPr>
        <w:pStyle w:val="Styl1"/>
      </w:pPr>
      <w:r w:rsidRPr="00937DCE">
        <w:t>Důvěrnost</w:t>
      </w:r>
    </w:p>
    <w:p w14:paraId="3CE40723" w14:textId="11F424AB" w:rsidR="007402C0" w:rsidRPr="00937DCE" w:rsidRDefault="007402C0" w:rsidP="007402C0">
      <w:pPr>
        <w:pStyle w:val="Styl2"/>
      </w:pPr>
      <w:r w:rsidRPr="00937DCE">
        <w:t>Strany jsou povinny zachovávat mlčenlivost ohledně těch příloh této Smlouvy a dalších dokumentů čin informací, které jsou označené jako „obchodní tajemství“.</w:t>
      </w:r>
    </w:p>
    <w:p w14:paraId="5F8B9D60" w14:textId="4383BF9D" w:rsidR="007402C0" w:rsidRPr="00937DCE" w:rsidRDefault="007402C0" w:rsidP="007402C0">
      <w:pPr>
        <w:pStyle w:val="Styl2"/>
      </w:pPr>
      <w:r w:rsidRPr="00937DCE">
        <w:t>Ustanovení předchozího odstavce se nevztahuje na zpřístupnění</w:t>
      </w:r>
      <w:r w:rsidR="00DA3063" w:rsidRPr="00937DCE">
        <w:t>:</w:t>
      </w:r>
    </w:p>
    <w:p w14:paraId="17D3292A" w14:textId="7751166D" w:rsidR="007402C0" w:rsidRPr="00937DCE" w:rsidRDefault="001F6A6C" w:rsidP="007402C0">
      <w:pPr>
        <w:pStyle w:val="Styl4"/>
      </w:pPr>
      <w:r w:rsidRPr="00937DCE">
        <w:t>i</w:t>
      </w:r>
      <w:r w:rsidR="00DA3063" w:rsidRPr="00937DCE">
        <w:t>nformací takovým osobám a v takovém rozsahu, jaký je třeba k plnění povinností vyplývajících z této Smlouvy;</w:t>
      </w:r>
    </w:p>
    <w:p w14:paraId="2CCD814B" w14:textId="0BB18042" w:rsidR="00DA3063" w:rsidRPr="00937DCE" w:rsidRDefault="001F6A6C" w:rsidP="007402C0">
      <w:pPr>
        <w:pStyle w:val="Styl4"/>
      </w:pPr>
      <w:r w:rsidRPr="00937DCE">
        <w:t>informací, které jsou veřejně dos</w:t>
      </w:r>
      <w:r w:rsidR="00F321A5" w:rsidRPr="00937DCE">
        <w:t>t</w:t>
      </w:r>
      <w:r w:rsidRPr="00937DCE">
        <w:t>upné, pokud se tak nestalo v důsledku porušení povinností podle této Smlouvy;</w:t>
      </w:r>
    </w:p>
    <w:p w14:paraId="2094A686" w14:textId="2634AAB2" w:rsidR="001F6A6C" w:rsidRPr="00937DCE" w:rsidRDefault="00F321A5" w:rsidP="007402C0">
      <w:pPr>
        <w:pStyle w:val="Styl4"/>
      </w:pPr>
      <w:r w:rsidRPr="00937DCE">
        <w:t>informací při řešení sporů stran;</w:t>
      </w:r>
    </w:p>
    <w:p w14:paraId="7215B1A2" w14:textId="39555E97" w:rsidR="00F321A5" w:rsidRPr="00937DCE" w:rsidRDefault="00F321A5" w:rsidP="007402C0">
      <w:pPr>
        <w:pStyle w:val="Styl4"/>
      </w:pPr>
      <w:r w:rsidRPr="00937DCE">
        <w:t>této Smlouvy včetně všech jejich dodatků a příloh Zadavatelem způsobem, kterým Zadavatel obvykle zveřejňuje</w:t>
      </w:r>
      <w:r w:rsidR="00866B40" w:rsidRPr="00937DCE">
        <w:t xml:space="preserve"> smlouvy uzavřené se třetími osobami, i pokud jde takové zveřejnění nad rámec požadavků vyplývajících z právních předpisů;</w:t>
      </w:r>
      <w:r w:rsidR="00454F6B" w:rsidRPr="00937DCE">
        <w:t xml:space="preserve"> nebo</w:t>
      </w:r>
    </w:p>
    <w:p w14:paraId="5FED601A" w14:textId="08021EA6" w:rsidR="00866B40" w:rsidRPr="00937DCE" w:rsidRDefault="00454F6B" w:rsidP="007402C0">
      <w:pPr>
        <w:pStyle w:val="Styl4"/>
      </w:pPr>
      <w:r w:rsidRPr="00937DCE">
        <w:t xml:space="preserve">informací, pokud to je vyžadováno právními </w:t>
      </w:r>
      <w:r w:rsidR="0083616E" w:rsidRPr="00937DCE">
        <w:t>předpisy.</w:t>
      </w:r>
    </w:p>
    <w:p w14:paraId="4A21C06B" w14:textId="2558F1A5" w:rsidR="0083616E" w:rsidRPr="00937DCE" w:rsidRDefault="00DE359B" w:rsidP="0083616E">
      <w:pPr>
        <w:pStyle w:val="Styl1"/>
      </w:pPr>
      <w:r w:rsidRPr="00937DCE">
        <w:t>Oprávněné osoby</w:t>
      </w:r>
    </w:p>
    <w:p w14:paraId="1B76CE38" w14:textId="364A7A9A" w:rsidR="0083616E" w:rsidRPr="00937DCE" w:rsidRDefault="00DE359B" w:rsidP="00DE359B">
      <w:pPr>
        <w:pStyle w:val="Styl2"/>
      </w:pPr>
      <w:r w:rsidRPr="00937DCE">
        <w:t>Komunikace mezi smluvními stranami bude probíhat zejména prostřednictvím následujících oprávněných osob, pověřených pracovníků nebo statutárních zástupců smluvních stran:</w:t>
      </w:r>
    </w:p>
    <w:p w14:paraId="4AC19B50" w14:textId="63017BEF" w:rsidR="00A8512B" w:rsidRPr="00937DCE" w:rsidRDefault="00A8512B" w:rsidP="00A8512B">
      <w:pPr>
        <w:pStyle w:val="Styl4"/>
      </w:pPr>
      <w:r w:rsidRPr="00937DCE">
        <w:t xml:space="preserve">Oprávněnou osobou </w:t>
      </w:r>
      <w:r w:rsidR="00B77144" w:rsidRPr="00937DCE">
        <w:t xml:space="preserve">Zadavatele </w:t>
      </w:r>
      <w:r w:rsidRPr="00937DCE">
        <w:t xml:space="preserve">ve věcech smluvních je: </w:t>
      </w:r>
      <w:proofErr w:type="spellStart"/>
      <w:r w:rsidR="0002598C" w:rsidRPr="00937DCE">
        <w:rPr>
          <w:highlight w:val="yellow"/>
        </w:rPr>
        <w:t>xxx</w:t>
      </w:r>
      <w:proofErr w:type="spellEnd"/>
    </w:p>
    <w:p w14:paraId="15BA8E5B" w14:textId="04FEEEC8" w:rsidR="00B77144" w:rsidRPr="00937DCE" w:rsidRDefault="00B77144" w:rsidP="00A8512B">
      <w:pPr>
        <w:pStyle w:val="Styl4"/>
      </w:pPr>
      <w:r w:rsidRPr="00937DCE">
        <w:t>Oprávněnou osobou Zadavatele ve věcech technických je:</w:t>
      </w:r>
      <w:r w:rsidR="0002598C" w:rsidRPr="00937DCE">
        <w:t xml:space="preserve"> </w:t>
      </w:r>
      <w:proofErr w:type="spellStart"/>
      <w:r w:rsidR="0002598C" w:rsidRPr="00937DCE">
        <w:rPr>
          <w:highlight w:val="yellow"/>
        </w:rPr>
        <w:t>xxx</w:t>
      </w:r>
      <w:proofErr w:type="spellEnd"/>
    </w:p>
    <w:p w14:paraId="090472B5" w14:textId="3400D033" w:rsidR="00B77144" w:rsidRPr="00937DCE" w:rsidRDefault="00B77144" w:rsidP="00A8512B">
      <w:pPr>
        <w:pStyle w:val="Styl4"/>
      </w:pPr>
      <w:r w:rsidRPr="00937DCE">
        <w:t>Oprávněnou osobou Koncesionáře ve věcech smluvních je:</w:t>
      </w:r>
      <w:r w:rsidR="0002598C" w:rsidRPr="00937DCE">
        <w:t xml:space="preserve"> </w:t>
      </w:r>
      <w:proofErr w:type="spellStart"/>
      <w:r w:rsidR="0002598C" w:rsidRPr="00937DCE">
        <w:rPr>
          <w:highlight w:val="yellow"/>
        </w:rPr>
        <w:t>xxx</w:t>
      </w:r>
      <w:proofErr w:type="spellEnd"/>
    </w:p>
    <w:p w14:paraId="5C817583" w14:textId="78B54560" w:rsidR="00B77144" w:rsidRPr="00937DCE" w:rsidRDefault="00B77144" w:rsidP="00A8512B">
      <w:pPr>
        <w:pStyle w:val="Styl4"/>
      </w:pPr>
      <w:r w:rsidRPr="00937DCE">
        <w:t>Oprávněnou osobou Koncesionáře ve věcech technických je:</w:t>
      </w:r>
      <w:r w:rsidR="0002598C" w:rsidRPr="00937DCE">
        <w:t xml:space="preserve"> </w:t>
      </w:r>
      <w:proofErr w:type="spellStart"/>
      <w:r w:rsidR="0002598C" w:rsidRPr="00937DCE">
        <w:rPr>
          <w:highlight w:val="yellow"/>
        </w:rPr>
        <w:t>xxx</w:t>
      </w:r>
      <w:proofErr w:type="spellEnd"/>
    </w:p>
    <w:p w14:paraId="1C1EF08E" w14:textId="44CF83AF" w:rsidR="00B77144" w:rsidRPr="00937DCE" w:rsidRDefault="006925B1" w:rsidP="00B77144">
      <w:pPr>
        <w:pStyle w:val="Styl2"/>
      </w:pPr>
      <w:r w:rsidRPr="00937DCE">
        <w:t>Oprávněné osoby, nejsou-li statutárním orgánem, nejsou oprávněny ke změnám této Smlouvy, jejím doplňkům ani zrušení, ledaže se prokáží plnou mocí udělenou jim k tomu osobami oprávněnými jednat navenek za příslušnou Smluvní stranu v záležitostech této Smlouvy. Smluvní strany jsou oprávněny jednostranně změnit oprávněné osoby, jsou však povinny takovou změnu příslušné Smluvní straně bezodkladně písemně oznámit. Tato změna nabývá vůči dotčené Smluvní straně účinnosti okamžikem doručení příslušného písemného oznámení.</w:t>
      </w:r>
    </w:p>
    <w:p w14:paraId="1B946682" w14:textId="1B1A9A85" w:rsidR="00A353E0" w:rsidRPr="00937DCE" w:rsidRDefault="001D36D7" w:rsidP="00D511F7">
      <w:pPr>
        <w:pStyle w:val="Styl1"/>
      </w:pPr>
      <w:r w:rsidRPr="00937DCE">
        <w:t>Nebezpečí změny okolností</w:t>
      </w:r>
    </w:p>
    <w:p w14:paraId="0CE90130" w14:textId="4C16BE4C" w:rsidR="001D36D7" w:rsidRPr="00937DCE" w:rsidRDefault="00D12962" w:rsidP="00F671F6">
      <w:pPr>
        <w:pStyle w:val="Styl2"/>
        <w:numPr>
          <w:ilvl w:val="0"/>
          <w:numId w:val="0"/>
        </w:numPr>
      </w:pPr>
      <w:r w:rsidRPr="00937DCE">
        <w:t>Koncesionář na sebe přebírá nebezpečí změny okolností ve smyslu § 1765 OZ, a nebude se domáhat obnovení jednání o této Smlouvě</w:t>
      </w:r>
      <w:r w:rsidR="009422D1" w:rsidRPr="00937DCE">
        <w:t xml:space="preserve">, ani pokud by došlo ke změně okolností tak podstatné, že změna </w:t>
      </w:r>
      <w:r w:rsidR="00007A3E" w:rsidRPr="00937DCE">
        <w:t xml:space="preserve">založí v právech a povinnostech stran zvlášť hrubý nepoměr </w:t>
      </w:r>
      <w:r w:rsidR="0028319B" w:rsidRPr="00937DCE">
        <w:t>znevýhodněním jedné z nich buď neúměrným zvýšením nákladů plnění, anebo neúměrným snížením hodnoty předmětu plnění.</w:t>
      </w:r>
    </w:p>
    <w:p w14:paraId="23A274D4" w14:textId="3B22879B" w:rsidR="001D36D7" w:rsidRPr="00937DCE" w:rsidRDefault="00363516" w:rsidP="00D511F7">
      <w:pPr>
        <w:pStyle w:val="Styl1"/>
      </w:pPr>
      <w:r w:rsidRPr="00937DCE">
        <w:t>Doložka úplnosti</w:t>
      </w:r>
    </w:p>
    <w:p w14:paraId="76011114" w14:textId="167E59FA" w:rsidR="00363516" w:rsidRPr="00937DCE" w:rsidRDefault="00363516" w:rsidP="00F671F6">
      <w:pPr>
        <w:pStyle w:val="Styl2"/>
        <w:numPr>
          <w:ilvl w:val="0"/>
          <w:numId w:val="0"/>
        </w:numPr>
      </w:pPr>
      <w:r w:rsidRPr="00937DCE">
        <w:t>Tato</w:t>
      </w:r>
      <w:r w:rsidR="004E672F" w:rsidRPr="00937DCE">
        <w:t xml:space="preserve"> Smlouva obsahuje úplnou dohodu stran ohledně předmětu plnění této Smlouvy</w:t>
      </w:r>
      <w:r w:rsidR="00A13CFD" w:rsidRPr="00937DCE">
        <w:t xml:space="preserve">. Tato Smlouva </w:t>
      </w:r>
      <w:r w:rsidR="00C6612C" w:rsidRPr="00937DCE">
        <w:t>nahrazuje veškeré předchozí dohody stran, učiněné ústně či písemně, ohledně předmětu plnění této Smlouvy. Každý ze stran prohlašuje</w:t>
      </w:r>
      <w:r w:rsidR="003332FB" w:rsidRPr="00937DCE">
        <w:t>, že při uzavírání této Smlouvy nespoléhala na žádná ujištění učiněná druhou stranou anebo třetí osobou, s výjimkou těch ujištění, která jsou výslovně uvedena v této Smlouvě.</w:t>
      </w:r>
    </w:p>
    <w:p w14:paraId="3468AD46" w14:textId="46FC88D3" w:rsidR="00FB75D9" w:rsidRPr="00937DCE" w:rsidRDefault="00FB75D9" w:rsidP="00FB75D9">
      <w:pPr>
        <w:pStyle w:val="Styl1"/>
      </w:pPr>
      <w:r w:rsidRPr="00937DCE">
        <w:t>Rozhodné právo</w:t>
      </w:r>
    </w:p>
    <w:p w14:paraId="3B21B84A" w14:textId="67748BCD" w:rsidR="00FB75D9" w:rsidRPr="00937DCE" w:rsidRDefault="00FB75D9" w:rsidP="00F671F6">
      <w:pPr>
        <w:pStyle w:val="Styl2"/>
        <w:numPr>
          <w:ilvl w:val="0"/>
          <w:numId w:val="0"/>
        </w:numPr>
      </w:pPr>
      <w:r w:rsidRPr="00937DCE">
        <w:t>Tato S</w:t>
      </w:r>
      <w:r w:rsidR="00BD43F1" w:rsidRPr="00937DCE">
        <w:t>mlouva se řídí českým právem.</w:t>
      </w:r>
    </w:p>
    <w:p w14:paraId="6C09781C" w14:textId="712BA80F" w:rsidR="004C1E38" w:rsidRPr="00937DCE" w:rsidRDefault="007F179B" w:rsidP="004C1E38">
      <w:pPr>
        <w:pStyle w:val="Styl1"/>
      </w:pPr>
      <w:r w:rsidRPr="00937DCE">
        <w:lastRenderedPageBreak/>
        <w:t>Změny Smlouvy</w:t>
      </w:r>
    </w:p>
    <w:p w14:paraId="1CC0F863" w14:textId="12BAFEC6" w:rsidR="007F179B" w:rsidRPr="00937DCE" w:rsidRDefault="007F179B" w:rsidP="00F671F6">
      <w:pPr>
        <w:pStyle w:val="Styl2"/>
        <w:numPr>
          <w:ilvl w:val="0"/>
          <w:numId w:val="0"/>
        </w:numPr>
      </w:pPr>
      <w:r w:rsidRPr="00937DCE">
        <w:t xml:space="preserve">Tato Smlouva může být měněna pouze písemnými dodatky podepsanými oběma stranami. Písemnou </w:t>
      </w:r>
      <w:r w:rsidR="00DC6AA6" w:rsidRPr="00937DCE">
        <w:t xml:space="preserve">formou se pro účely této Smlouvy rozumí pouze písemnost v listinné podobě opatřená podpisy </w:t>
      </w:r>
      <w:r w:rsidR="008C6891" w:rsidRPr="00937DCE">
        <w:t>osob jednajících za Smluvní strany.</w:t>
      </w:r>
    </w:p>
    <w:p w14:paraId="1793C0B1" w14:textId="2999C845" w:rsidR="00314589" w:rsidRPr="00937DCE" w:rsidRDefault="00314589" w:rsidP="00314589">
      <w:pPr>
        <w:pStyle w:val="Styl1"/>
      </w:pPr>
      <w:r w:rsidRPr="00937DCE">
        <w:t>Oddělitelnost</w:t>
      </w:r>
    </w:p>
    <w:p w14:paraId="4AE35354" w14:textId="531F80B6" w:rsidR="00314589" w:rsidRPr="00937DCE" w:rsidRDefault="00314589" w:rsidP="00314589">
      <w:pPr>
        <w:pStyle w:val="Styl2"/>
        <w:numPr>
          <w:ilvl w:val="0"/>
          <w:numId w:val="0"/>
        </w:numPr>
      </w:pPr>
      <w:r w:rsidRPr="00937DCE">
        <w:t>Je-li někdo nebo stane-li se některé ustanovení této Smlouvy neplatným, neúčinným či nevyko</w:t>
      </w:r>
      <w:r w:rsidR="00607D26" w:rsidRPr="00937DCE">
        <w:t>n</w:t>
      </w:r>
      <w:r w:rsidRPr="00937DCE">
        <w:t>atelným</w:t>
      </w:r>
      <w:r w:rsidR="00607D26" w:rsidRPr="00937DCE">
        <w:t>, nedotkne se tato neplatnost, neúčinnosti či nevykonatelnost jiných ustanovení této Smlouvy. Strany se zavazují, v co nejkratší lhůtě nahradit neplatné či nevykonatelné ustanovením jiným ustanovením, které bude platné a vykonateln</w:t>
      </w:r>
      <w:r w:rsidR="00E6636D" w:rsidRPr="00937DCE">
        <w:t>é a které bude svým obsahem obdobné neplatnému či nevykonatelnému ustanovení.</w:t>
      </w:r>
    </w:p>
    <w:p w14:paraId="41646C87" w14:textId="56E8182B" w:rsidR="001833C0" w:rsidRPr="00937DCE" w:rsidRDefault="001833C0" w:rsidP="001833C0">
      <w:pPr>
        <w:pStyle w:val="Styl1"/>
      </w:pPr>
      <w:r w:rsidRPr="00937DCE">
        <w:t>Platnost a účinnost</w:t>
      </w:r>
    </w:p>
    <w:p w14:paraId="4E8B7CA4" w14:textId="140D5CBA" w:rsidR="001833C0" w:rsidRPr="00937DCE" w:rsidRDefault="00BD0784" w:rsidP="001833C0">
      <w:pPr>
        <w:pStyle w:val="Styl2"/>
      </w:pPr>
      <w:r w:rsidRPr="00937DCE">
        <w:t xml:space="preserve">Tato Smlouva nabývá platnosti okamžikem jejího podpisu </w:t>
      </w:r>
      <w:r w:rsidR="001F7CBA" w:rsidRPr="00937DCE">
        <w:t>oběma Smluvními stranami a účinnosti zveřejněním v Registru smluv ve smyslu zákona č. 340/2015 Sb. Zveřejnění v registru smluv zajistí Zadavatel.</w:t>
      </w:r>
    </w:p>
    <w:p w14:paraId="3E5AB449" w14:textId="706DEA7B" w:rsidR="001F7CBA" w:rsidRPr="00937DCE" w:rsidRDefault="008F29F9" w:rsidP="001833C0">
      <w:pPr>
        <w:pStyle w:val="Styl2"/>
      </w:pPr>
      <w:r w:rsidRPr="00937DCE">
        <w:t xml:space="preserve">Uzavření této Smlouvy schválilo zastupitelstvo Zadavatele na svém zasedání dne </w:t>
      </w:r>
      <w:r w:rsidRPr="00937DCE">
        <w:rPr>
          <w:highlight w:val="yellow"/>
        </w:rPr>
        <w:t>….</w:t>
      </w:r>
      <w:r w:rsidRPr="00937DCE">
        <w:t xml:space="preserve"> usnesením č. </w:t>
      </w:r>
      <w:r w:rsidRPr="00937DCE">
        <w:rPr>
          <w:highlight w:val="yellow"/>
        </w:rPr>
        <w:t>…</w:t>
      </w:r>
    </w:p>
    <w:p w14:paraId="2E25175C" w14:textId="75DAB8EE" w:rsidR="001724EA" w:rsidRPr="00937DCE" w:rsidRDefault="001724EA" w:rsidP="001724EA">
      <w:pPr>
        <w:pStyle w:val="Styl2"/>
      </w:pPr>
      <w:r w:rsidRPr="00937DCE">
        <w:t>Smluvní strany uzavírají tuto Smlouvu dobrovolně, dle jejich pravé, vážné a svobodné vůle.</w:t>
      </w:r>
    </w:p>
    <w:p w14:paraId="7D0D633F" w14:textId="78314433" w:rsidR="001724EA" w:rsidRPr="00937DCE" w:rsidRDefault="000B606A" w:rsidP="001724EA">
      <w:pPr>
        <w:pStyle w:val="Styl2"/>
      </w:pPr>
      <w:r w:rsidRPr="00937DCE">
        <w:t>Tato Smlouva o dílo je vyhotovena v elektronické podobě</w:t>
      </w:r>
      <w:r w:rsidR="0051660E" w:rsidRPr="00937DCE">
        <w:t xml:space="preserve"> a podepsána kvalifikovanými či zaručenými elektronickými podpisy</w:t>
      </w:r>
      <w:r w:rsidR="002E60CA" w:rsidRPr="00937DCE">
        <w:t xml:space="preserve"> jednajících osob</w:t>
      </w:r>
      <w:r w:rsidRPr="00937DCE">
        <w:t>, přičemž obě smluvní strany obdrží její elektronický originál.</w:t>
      </w:r>
      <w:r w:rsidR="00203BEB" w:rsidRPr="00937DCE">
        <w:t xml:space="preserve"> </w:t>
      </w:r>
    </w:p>
    <w:p w14:paraId="7679C3DF" w14:textId="440E04CA" w:rsidR="00411492" w:rsidRPr="00937DCE" w:rsidRDefault="00411492" w:rsidP="00411492">
      <w:pPr>
        <w:pStyle w:val="Styl1"/>
      </w:pPr>
      <w:r w:rsidRPr="00937DCE">
        <w:t>Přílohy:</w:t>
      </w:r>
    </w:p>
    <w:p w14:paraId="25C75270" w14:textId="53033FBD" w:rsidR="00411492" w:rsidRPr="00937DCE" w:rsidRDefault="00411492" w:rsidP="00411492">
      <w:pPr>
        <w:pStyle w:val="Styl1"/>
        <w:numPr>
          <w:ilvl w:val="0"/>
          <w:numId w:val="0"/>
        </w:numPr>
        <w:rPr>
          <w:b w:val="0"/>
          <w:bCs w:val="0"/>
        </w:rPr>
      </w:pPr>
      <w:r w:rsidRPr="00937DCE">
        <w:rPr>
          <w:b w:val="0"/>
          <w:bCs w:val="0"/>
        </w:rPr>
        <w:t>Nedílnou součástí této Smlouvy jsou následující přílohy:</w:t>
      </w:r>
    </w:p>
    <w:p w14:paraId="2CD9EE93" w14:textId="6F19CFA6" w:rsidR="00411492" w:rsidRPr="00937DCE" w:rsidRDefault="00411492" w:rsidP="00411492">
      <w:pPr>
        <w:pStyle w:val="Styl1"/>
        <w:numPr>
          <w:ilvl w:val="0"/>
          <w:numId w:val="0"/>
        </w:numPr>
        <w:tabs>
          <w:tab w:val="clear" w:pos="1604"/>
          <w:tab w:val="left" w:pos="567"/>
        </w:tabs>
        <w:rPr>
          <w:b w:val="0"/>
          <w:bCs w:val="0"/>
        </w:rPr>
      </w:pPr>
      <w:r w:rsidRPr="00937DCE">
        <w:rPr>
          <w:b w:val="0"/>
          <w:bCs w:val="0"/>
        </w:rPr>
        <w:tab/>
        <w:t xml:space="preserve">Příloha č. 1: </w:t>
      </w:r>
      <w:r w:rsidR="00AB64BC">
        <w:rPr>
          <w:b w:val="0"/>
          <w:bCs w:val="0"/>
        </w:rPr>
        <w:t>Architektonický návrh</w:t>
      </w:r>
    </w:p>
    <w:p w14:paraId="6A8ADB29" w14:textId="1F873114" w:rsidR="00A67133" w:rsidRPr="00937DCE" w:rsidRDefault="00A67133" w:rsidP="00411492">
      <w:pPr>
        <w:pStyle w:val="Styl1"/>
        <w:numPr>
          <w:ilvl w:val="0"/>
          <w:numId w:val="0"/>
        </w:numPr>
        <w:tabs>
          <w:tab w:val="clear" w:pos="1604"/>
          <w:tab w:val="left" w:pos="567"/>
        </w:tabs>
        <w:rPr>
          <w:b w:val="0"/>
          <w:bCs w:val="0"/>
        </w:rPr>
      </w:pPr>
      <w:r w:rsidRPr="00937DCE">
        <w:rPr>
          <w:b w:val="0"/>
          <w:bCs w:val="0"/>
        </w:rPr>
        <w:tab/>
        <w:t>Příloha č. 2: Harmonogram</w:t>
      </w:r>
    </w:p>
    <w:p w14:paraId="66BD699C" w14:textId="0E15E6AF" w:rsidR="00A67133" w:rsidRDefault="00A67133" w:rsidP="00411492">
      <w:pPr>
        <w:pStyle w:val="Styl1"/>
        <w:numPr>
          <w:ilvl w:val="0"/>
          <w:numId w:val="0"/>
        </w:numPr>
        <w:tabs>
          <w:tab w:val="clear" w:pos="1604"/>
          <w:tab w:val="left" w:pos="567"/>
        </w:tabs>
        <w:rPr>
          <w:b w:val="0"/>
          <w:bCs w:val="0"/>
        </w:rPr>
      </w:pPr>
      <w:r w:rsidRPr="00937DCE">
        <w:rPr>
          <w:b w:val="0"/>
          <w:bCs w:val="0"/>
        </w:rPr>
        <w:tab/>
        <w:t xml:space="preserve">Příloha č. 3: </w:t>
      </w:r>
      <w:r w:rsidR="00012A5D" w:rsidRPr="00937DCE">
        <w:rPr>
          <w:b w:val="0"/>
          <w:bCs w:val="0"/>
        </w:rPr>
        <w:t>Seznam Subdodavate</w:t>
      </w:r>
      <w:r w:rsidR="00A546E3">
        <w:rPr>
          <w:b w:val="0"/>
          <w:bCs w:val="0"/>
        </w:rPr>
        <w:t>lů</w:t>
      </w:r>
    </w:p>
    <w:p w14:paraId="6A660D43" w14:textId="144860F1" w:rsidR="00A546E3" w:rsidRPr="00937DCE" w:rsidRDefault="00A546E3" w:rsidP="00411492">
      <w:pPr>
        <w:pStyle w:val="Styl1"/>
        <w:numPr>
          <w:ilvl w:val="0"/>
          <w:numId w:val="0"/>
        </w:numPr>
        <w:tabs>
          <w:tab w:val="clear" w:pos="1604"/>
          <w:tab w:val="left" w:pos="567"/>
        </w:tabs>
        <w:rPr>
          <w:b w:val="0"/>
          <w:bCs w:val="0"/>
        </w:rPr>
      </w:pPr>
      <w:r>
        <w:rPr>
          <w:b w:val="0"/>
          <w:bCs w:val="0"/>
        </w:rPr>
        <w:tab/>
        <w:t>Příloha č. 4: IG a HG průzkum</w:t>
      </w:r>
    </w:p>
    <w:p w14:paraId="08916CA2" w14:textId="77777777" w:rsidR="00BE67C0" w:rsidRPr="00937DCE" w:rsidRDefault="00BE67C0" w:rsidP="00E9473A">
      <w:pPr>
        <w:pStyle w:val="Styl3"/>
        <w:numPr>
          <w:ilvl w:val="0"/>
          <w:numId w:val="0"/>
        </w:numPr>
      </w:pPr>
    </w:p>
    <w:p w14:paraId="094EBC8D" w14:textId="77777777" w:rsidR="00E9473A" w:rsidRPr="00937DCE" w:rsidRDefault="00E9473A" w:rsidP="00E9473A">
      <w:pPr>
        <w:pStyle w:val="Styl3"/>
        <w:numPr>
          <w:ilvl w:val="0"/>
          <w:numId w:val="0"/>
        </w:numPr>
      </w:pPr>
    </w:p>
    <w:p w14:paraId="2D53DE0C" w14:textId="77777777" w:rsidR="00E9473A" w:rsidRPr="00937DCE" w:rsidRDefault="00E9473A" w:rsidP="00E9473A">
      <w:pPr>
        <w:pStyle w:val="Styl3"/>
        <w:numPr>
          <w:ilvl w:val="0"/>
          <w:numId w:val="0"/>
        </w:numPr>
      </w:pPr>
    </w:p>
    <w:p w14:paraId="40094F5B" w14:textId="6145B73C" w:rsidR="00E9473A" w:rsidRPr="00937DCE" w:rsidRDefault="00E9473A" w:rsidP="00E9473A">
      <w:pPr>
        <w:pStyle w:val="Styl3"/>
        <w:numPr>
          <w:ilvl w:val="0"/>
          <w:numId w:val="0"/>
        </w:numPr>
      </w:pPr>
      <w:r w:rsidRPr="00937DCE">
        <w:t>______________________________________</w:t>
      </w:r>
      <w:r w:rsidRPr="00937DCE">
        <w:tab/>
      </w:r>
      <w:r w:rsidRPr="00937DCE">
        <w:tab/>
        <w:t>_________________________________________</w:t>
      </w:r>
    </w:p>
    <w:p w14:paraId="1273F644" w14:textId="717F3793" w:rsidR="00E9473A" w:rsidRPr="00937DCE" w:rsidRDefault="000568CA" w:rsidP="00E9473A">
      <w:pPr>
        <w:pStyle w:val="Styl3"/>
        <w:numPr>
          <w:ilvl w:val="0"/>
          <w:numId w:val="0"/>
        </w:numPr>
      </w:pPr>
      <w:r w:rsidRPr="00937DCE">
        <w:t>Obec Tuklaty</w:t>
      </w:r>
      <w:r w:rsidR="00096ACE" w:rsidRPr="00937DCE">
        <w:tab/>
      </w:r>
      <w:r w:rsidR="00096ACE" w:rsidRPr="00937DCE">
        <w:tab/>
      </w:r>
      <w:r w:rsidR="00096ACE" w:rsidRPr="00937DCE">
        <w:tab/>
      </w:r>
      <w:r w:rsidR="00096ACE" w:rsidRPr="00937DCE">
        <w:tab/>
      </w:r>
      <w:r w:rsidR="00096ACE" w:rsidRPr="00937DCE">
        <w:tab/>
      </w:r>
      <w:r w:rsidR="00096ACE" w:rsidRPr="00937DCE">
        <w:tab/>
      </w:r>
      <w:r w:rsidR="00096ACE" w:rsidRPr="00937DCE">
        <w:rPr>
          <w:highlight w:val="yellow"/>
        </w:rPr>
        <w:t>[DOPLNÍ DODAVATEL]</w:t>
      </w:r>
    </w:p>
    <w:p w14:paraId="49984683" w14:textId="77777777" w:rsidR="00096ACE" w:rsidRPr="00937DCE" w:rsidRDefault="00096ACE" w:rsidP="00E9473A">
      <w:pPr>
        <w:pStyle w:val="Styl3"/>
        <w:numPr>
          <w:ilvl w:val="0"/>
          <w:numId w:val="0"/>
        </w:numPr>
      </w:pPr>
    </w:p>
    <w:p w14:paraId="78F9AA4D" w14:textId="77777777" w:rsidR="0002598C" w:rsidRPr="00937DCE" w:rsidRDefault="0002598C" w:rsidP="00E9473A">
      <w:pPr>
        <w:pStyle w:val="Styl3"/>
        <w:numPr>
          <w:ilvl w:val="0"/>
          <w:numId w:val="0"/>
        </w:numPr>
      </w:pPr>
    </w:p>
    <w:p w14:paraId="3C164B44" w14:textId="77777777" w:rsidR="0002598C" w:rsidRPr="00937DCE" w:rsidRDefault="0002598C" w:rsidP="00E9473A">
      <w:pPr>
        <w:pStyle w:val="Styl3"/>
        <w:numPr>
          <w:ilvl w:val="0"/>
          <w:numId w:val="0"/>
        </w:numPr>
      </w:pPr>
    </w:p>
    <w:sectPr w:rsidR="0002598C" w:rsidRPr="00937D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623D3"/>
    <w:multiLevelType w:val="hybridMultilevel"/>
    <w:tmpl w:val="FA6E160C"/>
    <w:lvl w:ilvl="0" w:tplc="1A9C34FE">
      <w:numFmt w:val="bullet"/>
      <w:lvlText w:val="•"/>
      <w:lvlJc w:val="left"/>
      <w:pPr>
        <w:ind w:left="0" w:hanging="363"/>
      </w:pPr>
      <w:rPr>
        <w:rFonts w:ascii="Calibri" w:eastAsia="Calibri" w:hAnsi="Calibri" w:cs="Calibri" w:hint="default"/>
        <w:w w:val="99"/>
        <w:sz w:val="20"/>
        <w:szCs w:val="20"/>
        <w:lang w:val="en-US" w:eastAsia="en-US" w:bidi="en-US"/>
      </w:rPr>
    </w:lvl>
    <w:lvl w:ilvl="1" w:tplc="60FAD020">
      <w:numFmt w:val="bullet"/>
      <w:lvlText w:val="•"/>
      <w:lvlJc w:val="left"/>
      <w:pPr>
        <w:ind w:left="968" w:hanging="363"/>
      </w:pPr>
      <w:rPr>
        <w:rFonts w:ascii="Calibri" w:eastAsia="Calibri" w:hAnsi="Calibri" w:cs="Calibri" w:hint="default"/>
        <w:w w:val="99"/>
        <w:sz w:val="20"/>
        <w:szCs w:val="20"/>
        <w:lang w:val="en-US" w:eastAsia="en-US" w:bidi="en-US"/>
      </w:rPr>
    </w:lvl>
    <w:lvl w:ilvl="2" w:tplc="D472C0AE">
      <w:numFmt w:val="bullet"/>
      <w:lvlText w:val="•"/>
      <w:lvlJc w:val="left"/>
      <w:pPr>
        <w:ind w:left="1936" w:hanging="363"/>
      </w:pPr>
      <w:rPr>
        <w:rFonts w:ascii="Calibri" w:eastAsia="Calibri" w:hAnsi="Calibri" w:cs="Calibri" w:hint="default"/>
        <w:w w:val="99"/>
        <w:sz w:val="20"/>
        <w:szCs w:val="20"/>
        <w:lang w:val="en-US" w:eastAsia="en-US" w:bidi="en-US"/>
      </w:rPr>
    </w:lvl>
    <w:lvl w:ilvl="3" w:tplc="8188C08C">
      <w:numFmt w:val="bullet"/>
      <w:lvlText w:val="•"/>
      <w:lvlJc w:val="left"/>
      <w:pPr>
        <w:ind w:left="2904" w:hanging="363"/>
      </w:pPr>
      <w:rPr>
        <w:rFonts w:ascii="Calibri" w:eastAsia="Calibri" w:hAnsi="Calibri" w:cs="Calibri" w:hint="default"/>
        <w:w w:val="99"/>
        <w:sz w:val="20"/>
        <w:szCs w:val="20"/>
        <w:lang w:val="en-US" w:eastAsia="en-US" w:bidi="en-US"/>
      </w:rPr>
    </w:lvl>
    <w:lvl w:ilvl="4" w:tplc="66D2F3F0">
      <w:numFmt w:val="bullet"/>
      <w:lvlText w:val="•"/>
      <w:lvlJc w:val="left"/>
      <w:pPr>
        <w:ind w:left="3872" w:hanging="363"/>
      </w:pPr>
      <w:rPr>
        <w:rFonts w:ascii="Calibri" w:eastAsia="Calibri" w:hAnsi="Calibri" w:cs="Calibri" w:hint="default"/>
        <w:w w:val="99"/>
        <w:sz w:val="20"/>
        <w:szCs w:val="20"/>
        <w:lang w:val="en-US" w:eastAsia="en-US" w:bidi="en-US"/>
      </w:rPr>
    </w:lvl>
    <w:lvl w:ilvl="5" w:tplc="C0D6896C">
      <w:numFmt w:val="bullet"/>
      <w:lvlText w:val="•"/>
      <w:lvlJc w:val="left"/>
      <w:pPr>
        <w:ind w:left="4840" w:hanging="363"/>
      </w:pPr>
      <w:rPr>
        <w:rFonts w:ascii="Calibri" w:eastAsia="Calibri" w:hAnsi="Calibri" w:cs="Calibri" w:hint="default"/>
        <w:w w:val="99"/>
        <w:sz w:val="20"/>
        <w:szCs w:val="20"/>
        <w:lang w:val="en-US" w:eastAsia="en-US" w:bidi="en-US"/>
      </w:rPr>
    </w:lvl>
    <w:lvl w:ilvl="6" w:tplc="82427C7A">
      <w:numFmt w:val="bullet"/>
      <w:lvlText w:val="•"/>
      <w:lvlJc w:val="left"/>
      <w:pPr>
        <w:ind w:left="5808" w:hanging="363"/>
      </w:pPr>
      <w:rPr>
        <w:rFonts w:ascii="Calibri" w:eastAsia="Calibri" w:hAnsi="Calibri" w:cs="Calibri" w:hint="default"/>
        <w:w w:val="99"/>
        <w:sz w:val="20"/>
        <w:szCs w:val="20"/>
        <w:lang w:val="en-US" w:eastAsia="en-US" w:bidi="en-US"/>
      </w:rPr>
    </w:lvl>
    <w:lvl w:ilvl="7" w:tplc="E89AFB54">
      <w:numFmt w:val="bullet"/>
      <w:lvlText w:val="•"/>
      <w:lvlJc w:val="left"/>
      <w:pPr>
        <w:ind w:left="6776" w:hanging="363"/>
      </w:pPr>
      <w:rPr>
        <w:rFonts w:ascii="Calibri" w:eastAsia="Calibri" w:hAnsi="Calibri" w:cs="Calibri" w:hint="default"/>
        <w:w w:val="99"/>
        <w:sz w:val="20"/>
        <w:szCs w:val="20"/>
        <w:lang w:val="en-US" w:eastAsia="en-US" w:bidi="en-US"/>
      </w:rPr>
    </w:lvl>
    <w:lvl w:ilvl="8" w:tplc="48044E5E">
      <w:numFmt w:val="bullet"/>
      <w:lvlText w:val="•"/>
      <w:lvlJc w:val="left"/>
      <w:pPr>
        <w:ind w:left="7744" w:hanging="363"/>
      </w:pPr>
      <w:rPr>
        <w:rFonts w:ascii="Calibri" w:eastAsia="Calibri" w:hAnsi="Calibri" w:cs="Calibri" w:hint="default"/>
        <w:w w:val="99"/>
        <w:sz w:val="20"/>
        <w:szCs w:val="20"/>
        <w:lang w:val="en-US" w:eastAsia="en-US" w:bidi="en-US"/>
      </w:rPr>
    </w:lvl>
  </w:abstractNum>
  <w:abstractNum w:abstractNumId="1" w15:restartNumberingAfterBreak="0">
    <w:nsid w:val="17351375"/>
    <w:multiLevelType w:val="hybridMultilevel"/>
    <w:tmpl w:val="4DBC7C40"/>
    <w:lvl w:ilvl="0" w:tplc="0EFA03D6">
      <w:numFmt w:val="bullet"/>
      <w:lvlText w:val="-"/>
      <w:lvlJc w:val="left"/>
      <w:pPr>
        <w:ind w:left="0" w:hanging="363"/>
      </w:pPr>
      <w:rPr>
        <w:rFonts w:ascii="Verdana" w:eastAsia="Verdana" w:hAnsi="Verdana" w:cs="Verdana" w:hint="default"/>
        <w:w w:val="99"/>
        <w:sz w:val="20"/>
        <w:szCs w:val="20"/>
        <w:lang w:val="en-US" w:eastAsia="en-US" w:bidi="en-US"/>
      </w:rPr>
    </w:lvl>
    <w:lvl w:ilvl="1" w:tplc="9BE2ABAA">
      <w:numFmt w:val="bullet"/>
      <w:lvlText w:val="-"/>
      <w:lvlJc w:val="left"/>
      <w:pPr>
        <w:ind w:left="968" w:hanging="363"/>
      </w:pPr>
      <w:rPr>
        <w:rFonts w:ascii="Verdana" w:eastAsia="Verdana" w:hAnsi="Verdana" w:cs="Verdana" w:hint="default"/>
        <w:w w:val="99"/>
        <w:sz w:val="20"/>
        <w:szCs w:val="20"/>
        <w:lang w:val="en-US" w:eastAsia="en-US" w:bidi="en-US"/>
      </w:rPr>
    </w:lvl>
    <w:lvl w:ilvl="2" w:tplc="3AC02E00">
      <w:numFmt w:val="bullet"/>
      <w:lvlText w:val="-"/>
      <w:lvlJc w:val="left"/>
      <w:pPr>
        <w:ind w:left="1936" w:hanging="363"/>
      </w:pPr>
      <w:rPr>
        <w:rFonts w:ascii="Verdana" w:eastAsia="Verdana" w:hAnsi="Verdana" w:cs="Verdana" w:hint="default"/>
        <w:w w:val="99"/>
        <w:sz w:val="20"/>
        <w:szCs w:val="20"/>
        <w:lang w:val="en-US" w:eastAsia="en-US" w:bidi="en-US"/>
      </w:rPr>
    </w:lvl>
    <w:lvl w:ilvl="3" w:tplc="30B6FD60">
      <w:numFmt w:val="bullet"/>
      <w:lvlText w:val="-"/>
      <w:lvlJc w:val="left"/>
      <w:pPr>
        <w:ind w:left="2904" w:hanging="363"/>
      </w:pPr>
      <w:rPr>
        <w:rFonts w:ascii="Verdana" w:eastAsia="Verdana" w:hAnsi="Verdana" w:cs="Verdana" w:hint="default"/>
        <w:w w:val="99"/>
        <w:sz w:val="20"/>
        <w:szCs w:val="20"/>
        <w:lang w:val="en-US" w:eastAsia="en-US" w:bidi="en-US"/>
      </w:rPr>
    </w:lvl>
    <w:lvl w:ilvl="4" w:tplc="E4A075FC">
      <w:numFmt w:val="bullet"/>
      <w:lvlText w:val="-"/>
      <w:lvlJc w:val="left"/>
      <w:pPr>
        <w:ind w:left="3872" w:hanging="363"/>
      </w:pPr>
      <w:rPr>
        <w:rFonts w:ascii="Verdana" w:eastAsia="Verdana" w:hAnsi="Verdana" w:cs="Verdana" w:hint="default"/>
        <w:w w:val="99"/>
        <w:sz w:val="20"/>
        <w:szCs w:val="20"/>
        <w:lang w:val="en-US" w:eastAsia="en-US" w:bidi="en-US"/>
      </w:rPr>
    </w:lvl>
    <w:lvl w:ilvl="5" w:tplc="E6E8D206">
      <w:numFmt w:val="bullet"/>
      <w:lvlText w:val="-"/>
      <w:lvlJc w:val="left"/>
      <w:pPr>
        <w:ind w:left="4840" w:hanging="363"/>
      </w:pPr>
      <w:rPr>
        <w:rFonts w:ascii="Verdana" w:eastAsia="Verdana" w:hAnsi="Verdana" w:cs="Verdana" w:hint="default"/>
        <w:w w:val="99"/>
        <w:sz w:val="20"/>
        <w:szCs w:val="20"/>
        <w:lang w:val="en-US" w:eastAsia="en-US" w:bidi="en-US"/>
      </w:rPr>
    </w:lvl>
    <w:lvl w:ilvl="6" w:tplc="CD02578E">
      <w:numFmt w:val="bullet"/>
      <w:lvlText w:val="-"/>
      <w:lvlJc w:val="left"/>
      <w:pPr>
        <w:ind w:left="5808" w:hanging="363"/>
      </w:pPr>
      <w:rPr>
        <w:rFonts w:ascii="Verdana" w:eastAsia="Verdana" w:hAnsi="Verdana" w:cs="Verdana" w:hint="default"/>
        <w:w w:val="99"/>
        <w:sz w:val="20"/>
        <w:szCs w:val="20"/>
        <w:lang w:val="en-US" w:eastAsia="en-US" w:bidi="en-US"/>
      </w:rPr>
    </w:lvl>
    <w:lvl w:ilvl="7" w:tplc="3A368BA6">
      <w:numFmt w:val="bullet"/>
      <w:lvlText w:val="-"/>
      <w:lvlJc w:val="left"/>
      <w:pPr>
        <w:ind w:left="6776" w:hanging="363"/>
      </w:pPr>
      <w:rPr>
        <w:rFonts w:ascii="Verdana" w:eastAsia="Verdana" w:hAnsi="Verdana" w:cs="Verdana" w:hint="default"/>
        <w:w w:val="99"/>
        <w:sz w:val="20"/>
        <w:szCs w:val="20"/>
        <w:lang w:val="en-US" w:eastAsia="en-US" w:bidi="en-US"/>
      </w:rPr>
    </w:lvl>
    <w:lvl w:ilvl="8" w:tplc="EBFCE050">
      <w:numFmt w:val="bullet"/>
      <w:lvlText w:val="-"/>
      <w:lvlJc w:val="left"/>
      <w:pPr>
        <w:ind w:left="7744" w:hanging="363"/>
      </w:pPr>
      <w:rPr>
        <w:rFonts w:ascii="Verdana" w:eastAsia="Verdana" w:hAnsi="Verdana" w:cs="Verdana" w:hint="default"/>
        <w:w w:val="99"/>
        <w:sz w:val="20"/>
        <w:szCs w:val="20"/>
        <w:lang w:val="en-US" w:eastAsia="en-US" w:bidi="en-US"/>
      </w:rPr>
    </w:lvl>
  </w:abstractNum>
  <w:abstractNum w:abstractNumId="2" w15:restartNumberingAfterBreak="0">
    <w:nsid w:val="1C43633E"/>
    <w:multiLevelType w:val="hybridMultilevel"/>
    <w:tmpl w:val="CD886800"/>
    <w:lvl w:ilvl="0" w:tplc="359886A8">
      <w:start w:val="1"/>
      <w:numFmt w:val="lowerRoman"/>
      <w:lvlText w:val="%1."/>
      <w:lvlJc w:val="right"/>
      <w:pPr>
        <w:ind w:left="2244" w:hanging="360"/>
      </w:pPr>
      <w:rPr>
        <w:rFonts w:ascii="Times New Roman" w:hAnsi="Times New Roman" w:cs="Times New Roman" w:hint="default"/>
        <w:sz w:val="20"/>
        <w:szCs w:val="20"/>
      </w:rPr>
    </w:lvl>
    <w:lvl w:ilvl="1" w:tplc="04050019" w:tentative="1">
      <w:start w:val="1"/>
      <w:numFmt w:val="lowerLetter"/>
      <w:lvlText w:val="%2."/>
      <w:lvlJc w:val="left"/>
      <w:pPr>
        <w:ind w:left="2964" w:hanging="360"/>
      </w:pPr>
    </w:lvl>
    <w:lvl w:ilvl="2" w:tplc="0405001B" w:tentative="1">
      <w:start w:val="1"/>
      <w:numFmt w:val="lowerRoman"/>
      <w:lvlText w:val="%3."/>
      <w:lvlJc w:val="right"/>
      <w:pPr>
        <w:ind w:left="3684" w:hanging="180"/>
      </w:pPr>
    </w:lvl>
    <w:lvl w:ilvl="3" w:tplc="0405000F" w:tentative="1">
      <w:start w:val="1"/>
      <w:numFmt w:val="decimal"/>
      <w:lvlText w:val="%4."/>
      <w:lvlJc w:val="left"/>
      <w:pPr>
        <w:ind w:left="4404" w:hanging="360"/>
      </w:pPr>
    </w:lvl>
    <w:lvl w:ilvl="4" w:tplc="04050019" w:tentative="1">
      <w:start w:val="1"/>
      <w:numFmt w:val="lowerLetter"/>
      <w:lvlText w:val="%5."/>
      <w:lvlJc w:val="left"/>
      <w:pPr>
        <w:ind w:left="5124" w:hanging="360"/>
      </w:pPr>
    </w:lvl>
    <w:lvl w:ilvl="5" w:tplc="0405001B" w:tentative="1">
      <w:start w:val="1"/>
      <w:numFmt w:val="lowerRoman"/>
      <w:lvlText w:val="%6."/>
      <w:lvlJc w:val="right"/>
      <w:pPr>
        <w:ind w:left="5844" w:hanging="180"/>
      </w:pPr>
    </w:lvl>
    <w:lvl w:ilvl="6" w:tplc="0405000F" w:tentative="1">
      <w:start w:val="1"/>
      <w:numFmt w:val="decimal"/>
      <w:lvlText w:val="%7."/>
      <w:lvlJc w:val="left"/>
      <w:pPr>
        <w:ind w:left="6564" w:hanging="360"/>
      </w:pPr>
    </w:lvl>
    <w:lvl w:ilvl="7" w:tplc="04050019" w:tentative="1">
      <w:start w:val="1"/>
      <w:numFmt w:val="lowerLetter"/>
      <w:lvlText w:val="%8."/>
      <w:lvlJc w:val="left"/>
      <w:pPr>
        <w:ind w:left="7284" w:hanging="360"/>
      </w:pPr>
    </w:lvl>
    <w:lvl w:ilvl="8" w:tplc="0405001B" w:tentative="1">
      <w:start w:val="1"/>
      <w:numFmt w:val="lowerRoman"/>
      <w:lvlText w:val="%9."/>
      <w:lvlJc w:val="right"/>
      <w:pPr>
        <w:ind w:left="8004" w:hanging="180"/>
      </w:pPr>
    </w:lvl>
  </w:abstractNum>
  <w:abstractNum w:abstractNumId="3" w15:restartNumberingAfterBreak="0">
    <w:nsid w:val="1E4C0E62"/>
    <w:multiLevelType w:val="hybridMultilevel"/>
    <w:tmpl w:val="44782768"/>
    <w:lvl w:ilvl="0" w:tplc="41E20D92">
      <w:start w:val="1"/>
      <w:numFmt w:val="lowerLetter"/>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6A1AAD"/>
    <w:multiLevelType w:val="hybridMultilevel"/>
    <w:tmpl w:val="7944C832"/>
    <w:lvl w:ilvl="0" w:tplc="89A28E34">
      <w:start w:val="1"/>
      <w:numFmt w:val="upperLetter"/>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8A61C11"/>
    <w:multiLevelType w:val="hybridMultilevel"/>
    <w:tmpl w:val="18D4FDC0"/>
    <w:lvl w:ilvl="0" w:tplc="6D828BF2">
      <w:start w:val="1"/>
      <w:numFmt w:val="lowerRoman"/>
      <w:lvlText w:val="%1."/>
      <w:lvlJc w:val="right"/>
      <w:pPr>
        <w:ind w:left="2244" w:hanging="360"/>
      </w:pPr>
      <w:rPr>
        <w:rFonts w:ascii="Times New Roman" w:hAnsi="Times New Roman" w:cs="Times New Roman" w:hint="default"/>
        <w:sz w:val="20"/>
        <w:szCs w:val="20"/>
      </w:rPr>
    </w:lvl>
    <w:lvl w:ilvl="1" w:tplc="FFFFFFFF" w:tentative="1">
      <w:start w:val="1"/>
      <w:numFmt w:val="lowerLetter"/>
      <w:lvlText w:val="%2."/>
      <w:lvlJc w:val="left"/>
      <w:pPr>
        <w:ind w:left="2964" w:hanging="360"/>
      </w:pPr>
    </w:lvl>
    <w:lvl w:ilvl="2" w:tplc="FFFFFFFF" w:tentative="1">
      <w:start w:val="1"/>
      <w:numFmt w:val="lowerRoman"/>
      <w:lvlText w:val="%3."/>
      <w:lvlJc w:val="right"/>
      <w:pPr>
        <w:ind w:left="3684" w:hanging="180"/>
      </w:pPr>
    </w:lvl>
    <w:lvl w:ilvl="3" w:tplc="FFFFFFFF" w:tentative="1">
      <w:start w:val="1"/>
      <w:numFmt w:val="decimal"/>
      <w:lvlText w:val="%4."/>
      <w:lvlJc w:val="left"/>
      <w:pPr>
        <w:ind w:left="4404" w:hanging="360"/>
      </w:pPr>
    </w:lvl>
    <w:lvl w:ilvl="4" w:tplc="FFFFFFFF" w:tentative="1">
      <w:start w:val="1"/>
      <w:numFmt w:val="lowerLetter"/>
      <w:lvlText w:val="%5."/>
      <w:lvlJc w:val="left"/>
      <w:pPr>
        <w:ind w:left="5124" w:hanging="360"/>
      </w:pPr>
    </w:lvl>
    <w:lvl w:ilvl="5" w:tplc="FFFFFFFF" w:tentative="1">
      <w:start w:val="1"/>
      <w:numFmt w:val="lowerRoman"/>
      <w:lvlText w:val="%6."/>
      <w:lvlJc w:val="right"/>
      <w:pPr>
        <w:ind w:left="5844" w:hanging="180"/>
      </w:pPr>
    </w:lvl>
    <w:lvl w:ilvl="6" w:tplc="FFFFFFFF" w:tentative="1">
      <w:start w:val="1"/>
      <w:numFmt w:val="decimal"/>
      <w:lvlText w:val="%7."/>
      <w:lvlJc w:val="left"/>
      <w:pPr>
        <w:ind w:left="6564" w:hanging="360"/>
      </w:pPr>
    </w:lvl>
    <w:lvl w:ilvl="7" w:tplc="FFFFFFFF" w:tentative="1">
      <w:start w:val="1"/>
      <w:numFmt w:val="lowerLetter"/>
      <w:lvlText w:val="%8."/>
      <w:lvlJc w:val="left"/>
      <w:pPr>
        <w:ind w:left="7284" w:hanging="360"/>
      </w:pPr>
    </w:lvl>
    <w:lvl w:ilvl="8" w:tplc="FFFFFFFF" w:tentative="1">
      <w:start w:val="1"/>
      <w:numFmt w:val="lowerRoman"/>
      <w:lvlText w:val="%9."/>
      <w:lvlJc w:val="right"/>
      <w:pPr>
        <w:ind w:left="8004" w:hanging="180"/>
      </w:pPr>
    </w:lvl>
  </w:abstractNum>
  <w:abstractNum w:abstractNumId="6" w15:restartNumberingAfterBreak="0">
    <w:nsid w:val="2CA210B3"/>
    <w:multiLevelType w:val="hybridMultilevel"/>
    <w:tmpl w:val="A9C2153C"/>
    <w:lvl w:ilvl="0" w:tplc="022807D4">
      <w:start w:val="1"/>
      <w:numFmt w:val="decimal"/>
      <w:lvlText w:val="%1."/>
      <w:lvlJc w:val="left"/>
      <w:pPr>
        <w:ind w:left="1606" w:hanging="818"/>
      </w:pPr>
      <w:rPr>
        <w:rFonts w:ascii="Verdana" w:hAnsi="Verdana" w:cs="Verdana" w:hint="default"/>
        <w:b/>
        <w:color w:val="000000"/>
        <w:sz w:val="20"/>
      </w:rPr>
    </w:lvl>
    <w:lvl w:ilvl="1" w:tplc="04050019" w:tentative="1">
      <w:start w:val="1"/>
      <w:numFmt w:val="lowerLetter"/>
      <w:lvlText w:val="%2."/>
      <w:lvlJc w:val="left"/>
      <w:pPr>
        <w:ind w:left="1868" w:hanging="360"/>
      </w:pPr>
    </w:lvl>
    <w:lvl w:ilvl="2" w:tplc="0405001B" w:tentative="1">
      <w:start w:val="1"/>
      <w:numFmt w:val="lowerRoman"/>
      <w:lvlText w:val="%3."/>
      <w:lvlJc w:val="right"/>
      <w:pPr>
        <w:ind w:left="2588" w:hanging="180"/>
      </w:pPr>
    </w:lvl>
    <w:lvl w:ilvl="3" w:tplc="0405000F" w:tentative="1">
      <w:start w:val="1"/>
      <w:numFmt w:val="decimal"/>
      <w:lvlText w:val="%4."/>
      <w:lvlJc w:val="left"/>
      <w:pPr>
        <w:ind w:left="3308" w:hanging="360"/>
      </w:pPr>
    </w:lvl>
    <w:lvl w:ilvl="4" w:tplc="04050019" w:tentative="1">
      <w:start w:val="1"/>
      <w:numFmt w:val="lowerLetter"/>
      <w:lvlText w:val="%5."/>
      <w:lvlJc w:val="left"/>
      <w:pPr>
        <w:ind w:left="4028" w:hanging="360"/>
      </w:pPr>
    </w:lvl>
    <w:lvl w:ilvl="5" w:tplc="0405001B" w:tentative="1">
      <w:start w:val="1"/>
      <w:numFmt w:val="lowerRoman"/>
      <w:lvlText w:val="%6."/>
      <w:lvlJc w:val="right"/>
      <w:pPr>
        <w:ind w:left="4748" w:hanging="180"/>
      </w:pPr>
    </w:lvl>
    <w:lvl w:ilvl="6" w:tplc="0405000F" w:tentative="1">
      <w:start w:val="1"/>
      <w:numFmt w:val="decimal"/>
      <w:lvlText w:val="%7."/>
      <w:lvlJc w:val="left"/>
      <w:pPr>
        <w:ind w:left="5468" w:hanging="360"/>
      </w:pPr>
    </w:lvl>
    <w:lvl w:ilvl="7" w:tplc="04050019" w:tentative="1">
      <w:start w:val="1"/>
      <w:numFmt w:val="lowerLetter"/>
      <w:lvlText w:val="%8."/>
      <w:lvlJc w:val="left"/>
      <w:pPr>
        <w:ind w:left="6188" w:hanging="360"/>
      </w:pPr>
    </w:lvl>
    <w:lvl w:ilvl="8" w:tplc="0405001B" w:tentative="1">
      <w:start w:val="1"/>
      <w:numFmt w:val="lowerRoman"/>
      <w:lvlText w:val="%9."/>
      <w:lvlJc w:val="right"/>
      <w:pPr>
        <w:ind w:left="6908" w:hanging="180"/>
      </w:pPr>
    </w:lvl>
  </w:abstractNum>
  <w:abstractNum w:abstractNumId="7" w15:restartNumberingAfterBreak="0">
    <w:nsid w:val="2D5023CE"/>
    <w:multiLevelType w:val="hybridMultilevel"/>
    <w:tmpl w:val="B5EE12FC"/>
    <w:lvl w:ilvl="0" w:tplc="0E16A476">
      <w:start w:val="1"/>
      <w:numFmt w:val="upperLetter"/>
      <w:lvlText w:val="(%1)"/>
      <w:lvlJc w:val="left"/>
      <w:pPr>
        <w:ind w:left="758" w:hanging="398"/>
      </w:pPr>
      <w:rPr>
        <w:rFonts w:hint="default"/>
        <w:color w:val="00000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95C4719"/>
    <w:multiLevelType w:val="hybridMultilevel"/>
    <w:tmpl w:val="481A5E28"/>
    <w:lvl w:ilvl="0" w:tplc="9676DB66">
      <w:start w:val="1"/>
      <w:numFmt w:val="lowerRoman"/>
      <w:lvlText w:val="%1."/>
      <w:lvlJc w:val="right"/>
      <w:pPr>
        <w:ind w:left="3848" w:hanging="360"/>
      </w:pPr>
      <w:rPr>
        <w:rFonts w:ascii="Verdana" w:hAnsi="Verdana" w:hint="default"/>
      </w:rPr>
    </w:lvl>
    <w:lvl w:ilvl="1" w:tplc="04050019" w:tentative="1">
      <w:start w:val="1"/>
      <w:numFmt w:val="lowerLetter"/>
      <w:lvlText w:val="%2."/>
      <w:lvlJc w:val="left"/>
      <w:pPr>
        <w:ind w:left="3044" w:hanging="360"/>
      </w:pPr>
    </w:lvl>
    <w:lvl w:ilvl="2" w:tplc="D0388852">
      <w:start w:val="1"/>
      <w:numFmt w:val="lowerRoman"/>
      <w:lvlText w:val="%3."/>
      <w:lvlJc w:val="right"/>
      <w:pPr>
        <w:ind w:left="3764" w:hanging="180"/>
      </w:pPr>
      <w:rPr>
        <w:rFonts w:ascii="Verdana" w:hAnsi="Verdana" w:hint="default"/>
      </w:rPr>
    </w:lvl>
    <w:lvl w:ilvl="3" w:tplc="0405000F" w:tentative="1">
      <w:start w:val="1"/>
      <w:numFmt w:val="decimal"/>
      <w:lvlText w:val="%4."/>
      <w:lvlJc w:val="left"/>
      <w:pPr>
        <w:ind w:left="4484" w:hanging="360"/>
      </w:pPr>
    </w:lvl>
    <w:lvl w:ilvl="4" w:tplc="04050019" w:tentative="1">
      <w:start w:val="1"/>
      <w:numFmt w:val="lowerLetter"/>
      <w:lvlText w:val="%5."/>
      <w:lvlJc w:val="left"/>
      <w:pPr>
        <w:ind w:left="5204" w:hanging="360"/>
      </w:pPr>
    </w:lvl>
    <w:lvl w:ilvl="5" w:tplc="0405001B" w:tentative="1">
      <w:start w:val="1"/>
      <w:numFmt w:val="lowerRoman"/>
      <w:lvlText w:val="%6."/>
      <w:lvlJc w:val="right"/>
      <w:pPr>
        <w:ind w:left="5924" w:hanging="180"/>
      </w:pPr>
    </w:lvl>
    <w:lvl w:ilvl="6" w:tplc="0405000F" w:tentative="1">
      <w:start w:val="1"/>
      <w:numFmt w:val="decimal"/>
      <w:lvlText w:val="%7."/>
      <w:lvlJc w:val="left"/>
      <w:pPr>
        <w:ind w:left="6644" w:hanging="360"/>
      </w:pPr>
    </w:lvl>
    <w:lvl w:ilvl="7" w:tplc="04050019" w:tentative="1">
      <w:start w:val="1"/>
      <w:numFmt w:val="lowerLetter"/>
      <w:lvlText w:val="%8."/>
      <w:lvlJc w:val="left"/>
      <w:pPr>
        <w:ind w:left="7364" w:hanging="360"/>
      </w:pPr>
    </w:lvl>
    <w:lvl w:ilvl="8" w:tplc="0405001B" w:tentative="1">
      <w:start w:val="1"/>
      <w:numFmt w:val="lowerRoman"/>
      <w:lvlText w:val="%9."/>
      <w:lvlJc w:val="right"/>
      <w:pPr>
        <w:ind w:left="8084" w:hanging="180"/>
      </w:pPr>
    </w:lvl>
  </w:abstractNum>
  <w:abstractNum w:abstractNumId="9" w15:restartNumberingAfterBreak="0">
    <w:nsid w:val="3A73045C"/>
    <w:multiLevelType w:val="multilevel"/>
    <w:tmpl w:val="C5166452"/>
    <w:lvl w:ilvl="0">
      <w:start w:val="1"/>
      <w:numFmt w:val="decimal"/>
      <w:pStyle w:val="Styl3"/>
      <w:lvlText w:val="%1."/>
      <w:lvlJc w:val="left"/>
      <w:pPr>
        <w:ind w:left="360" w:hanging="360"/>
      </w:pPr>
      <w:rPr>
        <w:rFonts w:ascii="Times New Roman" w:hAnsi="Times New Roman" w:cs="Times New Roman" w:hint="default"/>
        <w:b/>
        <w:bCs/>
        <w:sz w:val="22"/>
        <w:szCs w:val="22"/>
      </w:rPr>
    </w:lvl>
    <w:lvl w:ilvl="1">
      <w:start w:val="1"/>
      <w:numFmt w:val="decimal"/>
      <w:pStyle w:val="Styl1"/>
      <w:lvlText w:val="%1.%2."/>
      <w:lvlJc w:val="left"/>
      <w:pPr>
        <w:ind w:left="792" w:hanging="432"/>
      </w:pPr>
      <w:rPr>
        <w:rFonts w:ascii="Times New Roman" w:hAnsi="Times New Roman" w:cs="Times New Roman" w:hint="default"/>
        <w:b/>
        <w:bCs/>
        <w:sz w:val="20"/>
        <w:szCs w:val="20"/>
      </w:rPr>
    </w:lvl>
    <w:lvl w:ilvl="2">
      <w:start w:val="1"/>
      <w:numFmt w:val="decimal"/>
      <w:pStyle w:val="Styl2"/>
      <w:lvlText w:val="%1.%2.%3."/>
      <w:lvlJc w:val="left"/>
      <w:pPr>
        <w:ind w:left="1224" w:hanging="504"/>
      </w:pPr>
      <w:rPr>
        <w:rFonts w:ascii="Times New Roman" w:hAnsi="Times New Roman" w:cs="Times New Roman" w:hint="default"/>
        <w:sz w:val="20"/>
        <w:szCs w:val="20"/>
      </w:rPr>
    </w:lvl>
    <w:lvl w:ilvl="3">
      <w:start w:val="1"/>
      <w:numFmt w:val="decimal"/>
      <w:pStyle w:val="Styl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C775094"/>
    <w:multiLevelType w:val="hybridMultilevel"/>
    <w:tmpl w:val="CD886800"/>
    <w:lvl w:ilvl="0" w:tplc="FFFFFFFF">
      <w:start w:val="1"/>
      <w:numFmt w:val="lowerRoman"/>
      <w:lvlText w:val="%1."/>
      <w:lvlJc w:val="right"/>
      <w:pPr>
        <w:ind w:left="2244" w:hanging="360"/>
      </w:pPr>
      <w:rPr>
        <w:rFonts w:ascii="Times New Roman" w:hAnsi="Times New Roman" w:cs="Times New Roman" w:hint="default"/>
        <w:sz w:val="20"/>
        <w:szCs w:val="20"/>
      </w:rPr>
    </w:lvl>
    <w:lvl w:ilvl="1" w:tplc="FFFFFFFF" w:tentative="1">
      <w:start w:val="1"/>
      <w:numFmt w:val="lowerLetter"/>
      <w:lvlText w:val="%2."/>
      <w:lvlJc w:val="left"/>
      <w:pPr>
        <w:ind w:left="2964" w:hanging="360"/>
      </w:pPr>
    </w:lvl>
    <w:lvl w:ilvl="2" w:tplc="FFFFFFFF" w:tentative="1">
      <w:start w:val="1"/>
      <w:numFmt w:val="lowerRoman"/>
      <w:lvlText w:val="%3."/>
      <w:lvlJc w:val="right"/>
      <w:pPr>
        <w:ind w:left="3684" w:hanging="180"/>
      </w:pPr>
    </w:lvl>
    <w:lvl w:ilvl="3" w:tplc="FFFFFFFF" w:tentative="1">
      <w:start w:val="1"/>
      <w:numFmt w:val="decimal"/>
      <w:lvlText w:val="%4."/>
      <w:lvlJc w:val="left"/>
      <w:pPr>
        <w:ind w:left="4404" w:hanging="360"/>
      </w:pPr>
    </w:lvl>
    <w:lvl w:ilvl="4" w:tplc="FFFFFFFF" w:tentative="1">
      <w:start w:val="1"/>
      <w:numFmt w:val="lowerLetter"/>
      <w:lvlText w:val="%5."/>
      <w:lvlJc w:val="left"/>
      <w:pPr>
        <w:ind w:left="5124" w:hanging="360"/>
      </w:pPr>
    </w:lvl>
    <w:lvl w:ilvl="5" w:tplc="FFFFFFFF" w:tentative="1">
      <w:start w:val="1"/>
      <w:numFmt w:val="lowerRoman"/>
      <w:lvlText w:val="%6."/>
      <w:lvlJc w:val="right"/>
      <w:pPr>
        <w:ind w:left="5844" w:hanging="180"/>
      </w:pPr>
    </w:lvl>
    <w:lvl w:ilvl="6" w:tplc="FFFFFFFF" w:tentative="1">
      <w:start w:val="1"/>
      <w:numFmt w:val="decimal"/>
      <w:lvlText w:val="%7."/>
      <w:lvlJc w:val="left"/>
      <w:pPr>
        <w:ind w:left="6564" w:hanging="360"/>
      </w:pPr>
    </w:lvl>
    <w:lvl w:ilvl="7" w:tplc="FFFFFFFF" w:tentative="1">
      <w:start w:val="1"/>
      <w:numFmt w:val="lowerLetter"/>
      <w:lvlText w:val="%8."/>
      <w:lvlJc w:val="left"/>
      <w:pPr>
        <w:ind w:left="7284" w:hanging="360"/>
      </w:pPr>
    </w:lvl>
    <w:lvl w:ilvl="8" w:tplc="FFFFFFFF" w:tentative="1">
      <w:start w:val="1"/>
      <w:numFmt w:val="lowerRoman"/>
      <w:lvlText w:val="%9."/>
      <w:lvlJc w:val="right"/>
      <w:pPr>
        <w:ind w:left="8004" w:hanging="180"/>
      </w:pPr>
    </w:lvl>
  </w:abstractNum>
  <w:abstractNum w:abstractNumId="11" w15:restartNumberingAfterBreak="0">
    <w:nsid w:val="400A06A5"/>
    <w:multiLevelType w:val="hybridMultilevel"/>
    <w:tmpl w:val="38EC07E4"/>
    <w:lvl w:ilvl="0" w:tplc="081A4AE2">
      <w:numFmt w:val="bullet"/>
      <w:lvlText w:val="·"/>
      <w:lvlJc w:val="left"/>
      <w:pPr>
        <w:ind w:left="0" w:hanging="363"/>
      </w:pPr>
      <w:rPr>
        <w:rFonts w:ascii="Symbol" w:eastAsia="Symbol" w:hAnsi="Symbol" w:cs="Symbol" w:hint="default"/>
        <w:w w:val="99"/>
        <w:sz w:val="20"/>
        <w:szCs w:val="20"/>
        <w:lang w:val="en-US" w:eastAsia="en-US" w:bidi="en-US"/>
      </w:rPr>
    </w:lvl>
    <w:lvl w:ilvl="1" w:tplc="2B70F254">
      <w:numFmt w:val="bullet"/>
      <w:lvlText w:val="·"/>
      <w:lvlJc w:val="left"/>
      <w:pPr>
        <w:ind w:left="968" w:hanging="363"/>
      </w:pPr>
      <w:rPr>
        <w:rFonts w:ascii="Symbol" w:eastAsia="Symbol" w:hAnsi="Symbol" w:cs="Symbol" w:hint="default"/>
        <w:w w:val="99"/>
        <w:sz w:val="20"/>
        <w:szCs w:val="20"/>
        <w:lang w:val="en-US" w:eastAsia="en-US" w:bidi="en-US"/>
      </w:rPr>
    </w:lvl>
    <w:lvl w:ilvl="2" w:tplc="0F266492">
      <w:numFmt w:val="bullet"/>
      <w:lvlText w:val="·"/>
      <w:lvlJc w:val="left"/>
      <w:pPr>
        <w:ind w:left="1936" w:hanging="363"/>
      </w:pPr>
      <w:rPr>
        <w:rFonts w:ascii="Symbol" w:eastAsia="Symbol" w:hAnsi="Symbol" w:cs="Symbol" w:hint="default"/>
        <w:w w:val="99"/>
        <w:sz w:val="20"/>
        <w:szCs w:val="20"/>
        <w:lang w:val="en-US" w:eastAsia="en-US" w:bidi="en-US"/>
      </w:rPr>
    </w:lvl>
    <w:lvl w:ilvl="3" w:tplc="94BA0952">
      <w:numFmt w:val="bullet"/>
      <w:lvlText w:val="·"/>
      <w:lvlJc w:val="left"/>
      <w:pPr>
        <w:ind w:left="2904" w:hanging="363"/>
      </w:pPr>
      <w:rPr>
        <w:rFonts w:ascii="Symbol" w:eastAsia="Symbol" w:hAnsi="Symbol" w:cs="Symbol" w:hint="default"/>
        <w:w w:val="99"/>
        <w:sz w:val="20"/>
        <w:szCs w:val="20"/>
        <w:lang w:val="en-US" w:eastAsia="en-US" w:bidi="en-US"/>
      </w:rPr>
    </w:lvl>
    <w:lvl w:ilvl="4" w:tplc="FA0AED20">
      <w:numFmt w:val="bullet"/>
      <w:lvlText w:val="·"/>
      <w:lvlJc w:val="left"/>
      <w:pPr>
        <w:ind w:left="3872" w:hanging="363"/>
      </w:pPr>
      <w:rPr>
        <w:rFonts w:ascii="Symbol" w:eastAsia="Symbol" w:hAnsi="Symbol" w:cs="Symbol" w:hint="default"/>
        <w:w w:val="99"/>
        <w:sz w:val="20"/>
        <w:szCs w:val="20"/>
        <w:lang w:val="en-US" w:eastAsia="en-US" w:bidi="en-US"/>
      </w:rPr>
    </w:lvl>
    <w:lvl w:ilvl="5" w:tplc="A1CEE6E0">
      <w:numFmt w:val="bullet"/>
      <w:lvlText w:val="·"/>
      <w:lvlJc w:val="left"/>
      <w:pPr>
        <w:ind w:left="4840" w:hanging="363"/>
      </w:pPr>
      <w:rPr>
        <w:rFonts w:ascii="Symbol" w:eastAsia="Symbol" w:hAnsi="Symbol" w:cs="Symbol" w:hint="default"/>
        <w:w w:val="99"/>
        <w:sz w:val="20"/>
        <w:szCs w:val="20"/>
        <w:lang w:val="en-US" w:eastAsia="en-US" w:bidi="en-US"/>
      </w:rPr>
    </w:lvl>
    <w:lvl w:ilvl="6" w:tplc="B4DCDA98">
      <w:numFmt w:val="bullet"/>
      <w:lvlText w:val="·"/>
      <w:lvlJc w:val="left"/>
      <w:pPr>
        <w:ind w:left="5808" w:hanging="363"/>
      </w:pPr>
      <w:rPr>
        <w:rFonts w:ascii="Symbol" w:eastAsia="Symbol" w:hAnsi="Symbol" w:cs="Symbol" w:hint="default"/>
        <w:w w:val="99"/>
        <w:sz w:val="20"/>
        <w:szCs w:val="20"/>
        <w:lang w:val="en-US" w:eastAsia="en-US" w:bidi="en-US"/>
      </w:rPr>
    </w:lvl>
    <w:lvl w:ilvl="7" w:tplc="9CF28F98">
      <w:numFmt w:val="bullet"/>
      <w:lvlText w:val="·"/>
      <w:lvlJc w:val="left"/>
      <w:pPr>
        <w:ind w:left="6776" w:hanging="363"/>
      </w:pPr>
      <w:rPr>
        <w:rFonts w:ascii="Symbol" w:eastAsia="Symbol" w:hAnsi="Symbol" w:cs="Symbol" w:hint="default"/>
        <w:w w:val="99"/>
        <w:sz w:val="20"/>
        <w:szCs w:val="20"/>
        <w:lang w:val="en-US" w:eastAsia="en-US" w:bidi="en-US"/>
      </w:rPr>
    </w:lvl>
    <w:lvl w:ilvl="8" w:tplc="25CC7748">
      <w:numFmt w:val="bullet"/>
      <w:lvlText w:val="·"/>
      <w:lvlJc w:val="left"/>
      <w:pPr>
        <w:ind w:left="7744" w:hanging="363"/>
      </w:pPr>
      <w:rPr>
        <w:rFonts w:ascii="Symbol" w:eastAsia="Symbol" w:hAnsi="Symbol" w:cs="Symbol" w:hint="default"/>
        <w:w w:val="99"/>
        <w:sz w:val="20"/>
        <w:szCs w:val="20"/>
        <w:lang w:val="en-US" w:eastAsia="en-US" w:bidi="en-US"/>
      </w:rPr>
    </w:lvl>
  </w:abstractNum>
  <w:abstractNum w:abstractNumId="12" w15:restartNumberingAfterBreak="0">
    <w:nsid w:val="413608E4"/>
    <w:multiLevelType w:val="hybridMultilevel"/>
    <w:tmpl w:val="765E6662"/>
    <w:lvl w:ilvl="0" w:tplc="89A28E34">
      <w:start w:val="1"/>
      <w:numFmt w:val="upperLetter"/>
      <w:lvlText w:val="(%1)"/>
      <w:lvlJc w:val="left"/>
      <w:pPr>
        <w:ind w:left="720" w:hanging="360"/>
      </w:pPr>
      <w:rPr>
        <w:rFonts w:hint="default"/>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DCB36ED"/>
    <w:multiLevelType w:val="hybridMultilevel"/>
    <w:tmpl w:val="ACB0513C"/>
    <w:lvl w:ilvl="0" w:tplc="0E16A476">
      <w:start w:val="1"/>
      <w:numFmt w:val="upperLetter"/>
      <w:lvlText w:val="(%1)"/>
      <w:lvlJc w:val="left"/>
      <w:pPr>
        <w:ind w:left="758" w:hanging="398"/>
      </w:pPr>
      <w:rPr>
        <w:rFonts w:hint="default"/>
        <w:color w:val="00000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49C37C7"/>
    <w:multiLevelType w:val="hybridMultilevel"/>
    <w:tmpl w:val="F5DC8E70"/>
    <w:lvl w:ilvl="0" w:tplc="F8F42DB0">
      <w:numFmt w:val="bullet"/>
      <w:lvlText w:val="·"/>
      <w:lvlJc w:val="left"/>
      <w:pPr>
        <w:ind w:left="0" w:hanging="363"/>
      </w:pPr>
      <w:rPr>
        <w:rFonts w:ascii="Symbol" w:eastAsia="Symbol" w:hAnsi="Symbol" w:cs="Symbol" w:hint="default"/>
        <w:w w:val="99"/>
        <w:sz w:val="22"/>
        <w:szCs w:val="22"/>
        <w:lang w:val="en-US" w:eastAsia="en-US" w:bidi="en-US"/>
      </w:rPr>
    </w:lvl>
    <w:lvl w:ilvl="1" w:tplc="1D245F1A">
      <w:numFmt w:val="bullet"/>
      <w:lvlText w:val="·"/>
      <w:lvlJc w:val="left"/>
      <w:pPr>
        <w:ind w:left="968" w:hanging="363"/>
      </w:pPr>
      <w:rPr>
        <w:rFonts w:ascii="Symbol" w:eastAsia="Symbol" w:hAnsi="Symbol" w:cs="Symbol" w:hint="default"/>
        <w:w w:val="99"/>
        <w:sz w:val="22"/>
        <w:szCs w:val="22"/>
        <w:lang w:val="en-US" w:eastAsia="en-US" w:bidi="en-US"/>
      </w:rPr>
    </w:lvl>
    <w:lvl w:ilvl="2" w:tplc="D36679F2">
      <w:numFmt w:val="bullet"/>
      <w:lvlText w:val="·"/>
      <w:lvlJc w:val="left"/>
      <w:pPr>
        <w:ind w:left="1936" w:hanging="363"/>
      </w:pPr>
      <w:rPr>
        <w:rFonts w:ascii="Symbol" w:eastAsia="Symbol" w:hAnsi="Symbol" w:cs="Symbol" w:hint="default"/>
        <w:w w:val="99"/>
        <w:sz w:val="22"/>
        <w:szCs w:val="22"/>
        <w:lang w:val="en-US" w:eastAsia="en-US" w:bidi="en-US"/>
      </w:rPr>
    </w:lvl>
    <w:lvl w:ilvl="3" w:tplc="9E8CECC8">
      <w:numFmt w:val="bullet"/>
      <w:lvlText w:val="·"/>
      <w:lvlJc w:val="left"/>
      <w:pPr>
        <w:ind w:left="2904" w:hanging="363"/>
      </w:pPr>
      <w:rPr>
        <w:rFonts w:ascii="Symbol" w:eastAsia="Symbol" w:hAnsi="Symbol" w:cs="Symbol" w:hint="default"/>
        <w:w w:val="99"/>
        <w:sz w:val="22"/>
        <w:szCs w:val="22"/>
        <w:lang w:val="en-US" w:eastAsia="en-US" w:bidi="en-US"/>
      </w:rPr>
    </w:lvl>
    <w:lvl w:ilvl="4" w:tplc="6F384976">
      <w:numFmt w:val="bullet"/>
      <w:lvlText w:val="·"/>
      <w:lvlJc w:val="left"/>
      <w:pPr>
        <w:ind w:left="3872" w:hanging="363"/>
      </w:pPr>
      <w:rPr>
        <w:rFonts w:ascii="Symbol" w:eastAsia="Symbol" w:hAnsi="Symbol" w:cs="Symbol" w:hint="default"/>
        <w:w w:val="99"/>
        <w:sz w:val="22"/>
        <w:szCs w:val="22"/>
        <w:lang w:val="en-US" w:eastAsia="en-US" w:bidi="en-US"/>
      </w:rPr>
    </w:lvl>
    <w:lvl w:ilvl="5" w:tplc="B9F2120C">
      <w:numFmt w:val="bullet"/>
      <w:lvlText w:val="·"/>
      <w:lvlJc w:val="left"/>
      <w:pPr>
        <w:ind w:left="4840" w:hanging="363"/>
      </w:pPr>
      <w:rPr>
        <w:rFonts w:ascii="Symbol" w:eastAsia="Symbol" w:hAnsi="Symbol" w:cs="Symbol" w:hint="default"/>
        <w:w w:val="99"/>
        <w:sz w:val="22"/>
        <w:szCs w:val="22"/>
        <w:lang w:val="en-US" w:eastAsia="en-US" w:bidi="en-US"/>
      </w:rPr>
    </w:lvl>
    <w:lvl w:ilvl="6" w:tplc="9F540086">
      <w:numFmt w:val="bullet"/>
      <w:lvlText w:val="·"/>
      <w:lvlJc w:val="left"/>
      <w:pPr>
        <w:ind w:left="5808" w:hanging="363"/>
      </w:pPr>
      <w:rPr>
        <w:rFonts w:ascii="Symbol" w:eastAsia="Symbol" w:hAnsi="Symbol" w:cs="Symbol" w:hint="default"/>
        <w:w w:val="99"/>
        <w:sz w:val="22"/>
        <w:szCs w:val="22"/>
        <w:lang w:val="en-US" w:eastAsia="en-US" w:bidi="en-US"/>
      </w:rPr>
    </w:lvl>
    <w:lvl w:ilvl="7" w:tplc="6AF22696">
      <w:numFmt w:val="bullet"/>
      <w:lvlText w:val="·"/>
      <w:lvlJc w:val="left"/>
      <w:pPr>
        <w:ind w:left="6776" w:hanging="363"/>
      </w:pPr>
      <w:rPr>
        <w:rFonts w:ascii="Symbol" w:eastAsia="Symbol" w:hAnsi="Symbol" w:cs="Symbol" w:hint="default"/>
        <w:w w:val="99"/>
        <w:sz w:val="22"/>
        <w:szCs w:val="22"/>
        <w:lang w:val="en-US" w:eastAsia="en-US" w:bidi="en-US"/>
      </w:rPr>
    </w:lvl>
    <w:lvl w:ilvl="8" w:tplc="D38C3C6A">
      <w:numFmt w:val="bullet"/>
      <w:lvlText w:val="·"/>
      <w:lvlJc w:val="left"/>
      <w:pPr>
        <w:ind w:left="7744" w:hanging="363"/>
      </w:pPr>
      <w:rPr>
        <w:rFonts w:ascii="Symbol" w:eastAsia="Symbol" w:hAnsi="Symbol" w:cs="Symbol" w:hint="default"/>
        <w:w w:val="99"/>
        <w:sz w:val="22"/>
        <w:szCs w:val="22"/>
        <w:lang w:val="en-US" w:eastAsia="en-US" w:bidi="en-US"/>
      </w:rPr>
    </w:lvl>
  </w:abstractNum>
  <w:abstractNum w:abstractNumId="15" w15:restartNumberingAfterBreak="0">
    <w:nsid w:val="6E31110D"/>
    <w:multiLevelType w:val="multilevel"/>
    <w:tmpl w:val="CBE4653C"/>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bCs/>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3625661">
    <w:abstractNumId w:val="1"/>
  </w:num>
  <w:num w:numId="2" w16cid:durableId="1541547410">
    <w:abstractNumId w:val="11"/>
  </w:num>
  <w:num w:numId="3" w16cid:durableId="1654799128">
    <w:abstractNumId w:val="14"/>
  </w:num>
  <w:num w:numId="4" w16cid:durableId="992875775">
    <w:abstractNumId w:val="0"/>
  </w:num>
  <w:num w:numId="5" w16cid:durableId="530146674">
    <w:abstractNumId w:val="2"/>
  </w:num>
  <w:num w:numId="6" w16cid:durableId="1737777913">
    <w:abstractNumId w:val="8"/>
  </w:num>
  <w:num w:numId="7" w16cid:durableId="1856964667">
    <w:abstractNumId w:val="5"/>
  </w:num>
  <w:num w:numId="8" w16cid:durableId="658576356">
    <w:abstractNumId w:val="9"/>
  </w:num>
  <w:num w:numId="9" w16cid:durableId="109128876">
    <w:abstractNumId w:val="6"/>
  </w:num>
  <w:num w:numId="10" w16cid:durableId="41902996">
    <w:abstractNumId w:val="15"/>
  </w:num>
  <w:num w:numId="11" w16cid:durableId="99490657">
    <w:abstractNumId w:val="3"/>
  </w:num>
  <w:num w:numId="12" w16cid:durableId="214240030">
    <w:abstractNumId w:val="4"/>
  </w:num>
  <w:num w:numId="13" w16cid:durableId="1519194613">
    <w:abstractNumId w:val="13"/>
  </w:num>
  <w:num w:numId="14" w16cid:durableId="245921250">
    <w:abstractNumId w:val="7"/>
  </w:num>
  <w:num w:numId="15" w16cid:durableId="2135173977">
    <w:abstractNumId w:val="12"/>
  </w:num>
  <w:num w:numId="16" w16cid:durableId="19367420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B1"/>
    <w:rsid w:val="0000233E"/>
    <w:rsid w:val="00003614"/>
    <w:rsid w:val="00007A3E"/>
    <w:rsid w:val="00010FF2"/>
    <w:rsid w:val="00012A5D"/>
    <w:rsid w:val="00012C93"/>
    <w:rsid w:val="00014839"/>
    <w:rsid w:val="00020BB2"/>
    <w:rsid w:val="00023849"/>
    <w:rsid w:val="0002598C"/>
    <w:rsid w:val="00032955"/>
    <w:rsid w:val="00034BBE"/>
    <w:rsid w:val="00036B71"/>
    <w:rsid w:val="00041761"/>
    <w:rsid w:val="000467E2"/>
    <w:rsid w:val="00047F7F"/>
    <w:rsid w:val="000540B9"/>
    <w:rsid w:val="00054932"/>
    <w:rsid w:val="000568CA"/>
    <w:rsid w:val="00056F04"/>
    <w:rsid w:val="00057C74"/>
    <w:rsid w:val="00061CC7"/>
    <w:rsid w:val="00064AEF"/>
    <w:rsid w:val="000700F4"/>
    <w:rsid w:val="0007014F"/>
    <w:rsid w:val="00070E19"/>
    <w:rsid w:val="000767CF"/>
    <w:rsid w:val="000823E5"/>
    <w:rsid w:val="00090054"/>
    <w:rsid w:val="00095538"/>
    <w:rsid w:val="00096ACE"/>
    <w:rsid w:val="0009755E"/>
    <w:rsid w:val="000A0E69"/>
    <w:rsid w:val="000A358D"/>
    <w:rsid w:val="000B0FDB"/>
    <w:rsid w:val="000B5020"/>
    <w:rsid w:val="000B606A"/>
    <w:rsid w:val="000B6203"/>
    <w:rsid w:val="000B71E8"/>
    <w:rsid w:val="000C2AB5"/>
    <w:rsid w:val="000C2C8C"/>
    <w:rsid w:val="000C47E6"/>
    <w:rsid w:val="000C5113"/>
    <w:rsid w:val="000D070D"/>
    <w:rsid w:val="000D3026"/>
    <w:rsid w:val="000D4830"/>
    <w:rsid w:val="000D5C2D"/>
    <w:rsid w:val="000D6886"/>
    <w:rsid w:val="000E07EF"/>
    <w:rsid w:val="000E5360"/>
    <w:rsid w:val="000F12EF"/>
    <w:rsid w:val="000F761F"/>
    <w:rsid w:val="0010321D"/>
    <w:rsid w:val="00103992"/>
    <w:rsid w:val="00105E34"/>
    <w:rsid w:val="00105F77"/>
    <w:rsid w:val="00106A2B"/>
    <w:rsid w:val="001130AB"/>
    <w:rsid w:val="00134B87"/>
    <w:rsid w:val="00146302"/>
    <w:rsid w:val="001478FB"/>
    <w:rsid w:val="0015636F"/>
    <w:rsid w:val="00161693"/>
    <w:rsid w:val="00166EE5"/>
    <w:rsid w:val="001674CA"/>
    <w:rsid w:val="001724EA"/>
    <w:rsid w:val="001727BD"/>
    <w:rsid w:val="00173B69"/>
    <w:rsid w:val="00174C32"/>
    <w:rsid w:val="001778D6"/>
    <w:rsid w:val="001833C0"/>
    <w:rsid w:val="00191E57"/>
    <w:rsid w:val="0019219E"/>
    <w:rsid w:val="00196F08"/>
    <w:rsid w:val="001A207E"/>
    <w:rsid w:val="001A3173"/>
    <w:rsid w:val="001B2E90"/>
    <w:rsid w:val="001B33A7"/>
    <w:rsid w:val="001B3ACE"/>
    <w:rsid w:val="001C01B9"/>
    <w:rsid w:val="001C2E21"/>
    <w:rsid w:val="001C381C"/>
    <w:rsid w:val="001C3B52"/>
    <w:rsid w:val="001C5714"/>
    <w:rsid w:val="001C674F"/>
    <w:rsid w:val="001D02CF"/>
    <w:rsid w:val="001D129C"/>
    <w:rsid w:val="001D32EC"/>
    <w:rsid w:val="001D350E"/>
    <w:rsid w:val="001D36D7"/>
    <w:rsid w:val="001E400F"/>
    <w:rsid w:val="001E658B"/>
    <w:rsid w:val="001E6895"/>
    <w:rsid w:val="001F059F"/>
    <w:rsid w:val="001F0ED9"/>
    <w:rsid w:val="001F17C0"/>
    <w:rsid w:val="001F6A6C"/>
    <w:rsid w:val="001F6CB4"/>
    <w:rsid w:val="001F7CBA"/>
    <w:rsid w:val="0020044D"/>
    <w:rsid w:val="00203BEB"/>
    <w:rsid w:val="00204475"/>
    <w:rsid w:val="0021498D"/>
    <w:rsid w:val="00217991"/>
    <w:rsid w:val="0022585B"/>
    <w:rsid w:val="00230016"/>
    <w:rsid w:val="00231951"/>
    <w:rsid w:val="00234AB1"/>
    <w:rsid w:val="00234EB7"/>
    <w:rsid w:val="00244706"/>
    <w:rsid w:val="00247A7B"/>
    <w:rsid w:val="00252C73"/>
    <w:rsid w:val="00254817"/>
    <w:rsid w:val="002551C5"/>
    <w:rsid w:val="00265A46"/>
    <w:rsid w:val="00280369"/>
    <w:rsid w:val="0028319B"/>
    <w:rsid w:val="00283729"/>
    <w:rsid w:val="002A1244"/>
    <w:rsid w:val="002A66E2"/>
    <w:rsid w:val="002B1DFB"/>
    <w:rsid w:val="002B2F81"/>
    <w:rsid w:val="002B5A38"/>
    <w:rsid w:val="002C0B7A"/>
    <w:rsid w:val="002C1ADF"/>
    <w:rsid w:val="002C282A"/>
    <w:rsid w:val="002D7693"/>
    <w:rsid w:val="002E2019"/>
    <w:rsid w:val="002E3C49"/>
    <w:rsid w:val="002E46A7"/>
    <w:rsid w:val="002E60CA"/>
    <w:rsid w:val="002E7F3F"/>
    <w:rsid w:val="002F1107"/>
    <w:rsid w:val="002F413F"/>
    <w:rsid w:val="002F74F4"/>
    <w:rsid w:val="00306BED"/>
    <w:rsid w:val="00311E4B"/>
    <w:rsid w:val="00314589"/>
    <w:rsid w:val="00321FF1"/>
    <w:rsid w:val="003228F1"/>
    <w:rsid w:val="00332D58"/>
    <w:rsid w:val="003332FB"/>
    <w:rsid w:val="00333931"/>
    <w:rsid w:val="00336901"/>
    <w:rsid w:val="00341152"/>
    <w:rsid w:val="00344A55"/>
    <w:rsid w:val="00344BC2"/>
    <w:rsid w:val="00344D91"/>
    <w:rsid w:val="003463BC"/>
    <w:rsid w:val="003577B1"/>
    <w:rsid w:val="00363516"/>
    <w:rsid w:val="003635C9"/>
    <w:rsid w:val="00364462"/>
    <w:rsid w:val="00371B32"/>
    <w:rsid w:val="00375B55"/>
    <w:rsid w:val="00380906"/>
    <w:rsid w:val="003818DA"/>
    <w:rsid w:val="00382B48"/>
    <w:rsid w:val="00383EC1"/>
    <w:rsid w:val="00393138"/>
    <w:rsid w:val="003A4B64"/>
    <w:rsid w:val="003A6142"/>
    <w:rsid w:val="003B512F"/>
    <w:rsid w:val="003B678C"/>
    <w:rsid w:val="003B72B6"/>
    <w:rsid w:val="003D0FCB"/>
    <w:rsid w:val="003D37D2"/>
    <w:rsid w:val="003D3DA7"/>
    <w:rsid w:val="003D5BA5"/>
    <w:rsid w:val="003E03F4"/>
    <w:rsid w:val="003E0B30"/>
    <w:rsid w:val="003E5091"/>
    <w:rsid w:val="003E56FA"/>
    <w:rsid w:val="003E7E57"/>
    <w:rsid w:val="003F116F"/>
    <w:rsid w:val="003F34BE"/>
    <w:rsid w:val="00406EAB"/>
    <w:rsid w:val="00411492"/>
    <w:rsid w:val="00411BF0"/>
    <w:rsid w:val="00411EF3"/>
    <w:rsid w:val="004200A7"/>
    <w:rsid w:val="00420256"/>
    <w:rsid w:val="004225AF"/>
    <w:rsid w:val="00435806"/>
    <w:rsid w:val="0044403E"/>
    <w:rsid w:val="00445B6B"/>
    <w:rsid w:val="0045247A"/>
    <w:rsid w:val="00454F6B"/>
    <w:rsid w:val="0046181D"/>
    <w:rsid w:val="00470003"/>
    <w:rsid w:val="00470EB3"/>
    <w:rsid w:val="004710D0"/>
    <w:rsid w:val="00471528"/>
    <w:rsid w:val="00471ADD"/>
    <w:rsid w:val="00472316"/>
    <w:rsid w:val="00473598"/>
    <w:rsid w:val="004817A4"/>
    <w:rsid w:val="00481C39"/>
    <w:rsid w:val="004829C3"/>
    <w:rsid w:val="004853C6"/>
    <w:rsid w:val="00485814"/>
    <w:rsid w:val="004901C6"/>
    <w:rsid w:val="00497EFC"/>
    <w:rsid w:val="004A1650"/>
    <w:rsid w:val="004B083E"/>
    <w:rsid w:val="004B54AB"/>
    <w:rsid w:val="004C0406"/>
    <w:rsid w:val="004C1E38"/>
    <w:rsid w:val="004C31F7"/>
    <w:rsid w:val="004C517D"/>
    <w:rsid w:val="004C5EC8"/>
    <w:rsid w:val="004C7F15"/>
    <w:rsid w:val="004D22B5"/>
    <w:rsid w:val="004E29BF"/>
    <w:rsid w:val="004E5F18"/>
    <w:rsid w:val="004E6279"/>
    <w:rsid w:val="004E672F"/>
    <w:rsid w:val="004E75A8"/>
    <w:rsid w:val="004F2DFD"/>
    <w:rsid w:val="004F428B"/>
    <w:rsid w:val="004F7801"/>
    <w:rsid w:val="004F7D1E"/>
    <w:rsid w:val="005001F0"/>
    <w:rsid w:val="00501CB0"/>
    <w:rsid w:val="00512947"/>
    <w:rsid w:val="0051660E"/>
    <w:rsid w:val="00516A4C"/>
    <w:rsid w:val="00516CA4"/>
    <w:rsid w:val="00516CBF"/>
    <w:rsid w:val="00521D8F"/>
    <w:rsid w:val="0053193B"/>
    <w:rsid w:val="00535FD5"/>
    <w:rsid w:val="00536CE5"/>
    <w:rsid w:val="00545F45"/>
    <w:rsid w:val="00546488"/>
    <w:rsid w:val="00553D15"/>
    <w:rsid w:val="00555D5B"/>
    <w:rsid w:val="0056348E"/>
    <w:rsid w:val="005652F3"/>
    <w:rsid w:val="005711F0"/>
    <w:rsid w:val="00571472"/>
    <w:rsid w:val="005731AE"/>
    <w:rsid w:val="00574161"/>
    <w:rsid w:val="00574EE1"/>
    <w:rsid w:val="00575499"/>
    <w:rsid w:val="00577CE3"/>
    <w:rsid w:val="005818E7"/>
    <w:rsid w:val="00582FE4"/>
    <w:rsid w:val="005864AC"/>
    <w:rsid w:val="00586528"/>
    <w:rsid w:val="00590CD4"/>
    <w:rsid w:val="005919B3"/>
    <w:rsid w:val="00595797"/>
    <w:rsid w:val="005A0CF1"/>
    <w:rsid w:val="005B06E3"/>
    <w:rsid w:val="005B34D7"/>
    <w:rsid w:val="005B50FE"/>
    <w:rsid w:val="005C0715"/>
    <w:rsid w:val="005D134F"/>
    <w:rsid w:val="005D1C7B"/>
    <w:rsid w:val="005E1797"/>
    <w:rsid w:val="005F4DEC"/>
    <w:rsid w:val="005F7BE0"/>
    <w:rsid w:val="00600337"/>
    <w:rsid w:val="006003B5"/>
    <w:rsid w:val="0060541D"/>
    <w:rsid w:val="00607351"/>
    <w:rsid w:val="00607D26"/>
    <w:rsid w:val="0061018A"/>
    <w:rsid w:val="0062320A"/>
    <w:rsid w:val="0062385F"/>
    <w:rsid w:val="00623C25"/>
    <w:rsid w:val="00626EC9"/>
    <w:rsid w:val="00627DC8"/>
    <w:rsid w:val="00630C44"/>
    <w:rsid w:val="00641EE6"/>
    <w:rsid w:val="00650F2D"/>
    <w:rsid w:val="006609E4"/>
    <w:rsid w:val="00667ED0"/>
    <w:rsid w:val="00676A4D"/>
    <w:rsid w:val="006806AE"/>
    <w:rsid w:val="006810DD"/>
    <w:rsid w:val="0068203E"/>
    <w:rsid w:val="006900B9"/>
    <w:rsid w:val="006925B1"/>
    <w:rsid w:val="006A284A"/>
    <w:rsid w:val="006A3431"/>
    <w:rsid w:val="006B0353"/>
    <w:rsid w:val="006B2076"/>
    <w:rsid w:val="006B2871"/>
    <w:rsid w:val="006B489A"/>
    <w:rsid w:val="006B5E45"/>
    <w:rsid w:val="006C029A"/>
    <w:rsid w:val="006C59F8"/>
    <w:rsid w:val="006D071D"/>
    <w:rsid w:val="006D0CBA"/>
    <w:rsid w:val="006D60ED"/>
    <w:rsid w:val="006E41E9"/>
    <w:rsid w:val="006E54C1"/>
    <w:rsid w:val="006E744C"/>
    <w:rsid w:val="006E79D9"/>
    <w:rsid w:val="006F4658"/>
    <w:rsid w:val="006F4C07"/>
    <w:rsid w:val="006F4DA0"/>
    <w:rsid w:val="006F619D"/>
    <w:rsid w:val="007050AE"/>
    <w:rsid w:val="00705482"/>
    <w:rsid w:val="007208D7"/>
    <w:rsid w:val="00721675"/>
    <w:rsid w:val="007222DE"/>
    <w:rsid w:val="007261E5"/>
    <w:rsid w:val="007273CB"/>
    <w:rsid w:val="00731C0A"/>
    <w:rsid w:val="007327C8"/>
    <w:rsid w:val="00737A75"/>
    <w:rsid w:val="007402C0"/>
    <w:rsid w:val="00742551"/>
    <w:rsid w:val="00746007"/>
    <w:rsid w:val="007514A1"/>
    <w:rsid w:val="00752D0D"/>
    <w:rsid w:val="00755231"/>
    <w:rsid w:val="00755553"/>
    <w:rsid w:val="00760788"/>
    <w:rsid w:val="007619BA"/>
    <w:rsid w:val="00761CC9"/>
    <w:rsid w:val="00762E9C"/>
    <w:rsid w:val="007635A6"/>
    <w:rsid w:val="00767B55"/>
    <w:rsid w:val="0077191D"/>
    <w:rsid w:val="00774F41"/>
    <w:rsid w:val="00780954"/>
    <w:rsid w:val="00780FD5"/>
    <w:rsid w:val="007816C1"/>
    <w:rsid w:val="00784280"/>
    <w:rsid w:val="00791D96"/>
    <w:rsid w:val="00792EF4"/>
    <w:rsid w:val="0079396B"/>
    <w:rsid w:val="007A27B3"/>
    <w:rsid w:val="007A3658"/>
    <w:rsid w:val="007A5CAC"/>
    <w:rsid w:val="007B5F60"/>
    <w:rsid w:val="007B7634"/>
    <w:rsid w:val="007C5D74"/>
    <w:rsid w:val="007D0F33"/>
    <w:rsid w:val="007D573C"/>
    <w:rsid w:val="007E0A20"/>
    <w:rsid w:val="007E3C7F"/>
    <w:rsid w:val="007E7DE5"/>
    <w:rsid w:val="007F179B"/>
    <w:rsid w:val="007F2861"/>
    <w:rsid w:val="007F48CC"/>
    <w:rsid w:val="008048DD"/>
    <w:rsid w:val="00805280"/>
    <w:rsid w:val="008108BB"/>
    <w:rsid w:val="008210A9"/>
    <w:rsid w:val="0083616E"/>
    <w:rsid w:val="0083627D"/>
    <w:rsid w:val="00837C96"/>
    <w:rsid w:val="00853C73"/>
    <w:rsid w:val="00854C99"/>
    <w:rsid w:val="00866B40"/>
    <w:rsid w:val="0087015C"/>
    <w:rsid w:val="008725CE"/>
    <w:rsid w:val="0087610B"/>
    <w:rsid w:val="00876762"/>
    <w:rsid w:val="008768F7"/>
    <w:rsid w:val="00883229"/>
    <w:rsid w:val="00884B18"/>
    <w:rsid w:val="00885847"/>
    <w:rsid w:val="008863EF"/>
    <w:rsid w:val="00891C0A"/>
    <w:rsid w:val="00893041"/>
    <w:rsid w:val="00896921"/>
    <w:rsid w:val="008A2C1D"/>
    <w:rsid w:val="008A3420"/>
    <w:rsid w:val="008A3BCF"/>
    <w:rsid w:val="008B2484"/>
    <w:rsid w:val="008B2BA8"/>
    <w:rsid w:val="008C5EA2"/>
    <w:rsid w:val="008C6891"/>
    <w:rsid w:val="008D2E3F"/>
    <w:rsid w:val="008D3559"/>
    <w:rsid w:val="008D5577"/>
    <w:rsid w:val="008D6115"/>
    <w:rsid w:val="008D6C0F"/>
    <w:rsid w:val="008E4AD1"/>
    <w:rsid w:val="008E6EB5"/>
    <w:rsid w:val="008F0BCE"/>
    <w:rsid w:val="008F225D"/>
    <w:rsid w:val="008F2566"/>
    <w:rsid w:val="008F29F9"/>
    <w:rsid w:val="008F2A7F"/>
    <w:rsid w:val="008F2B91"/>
    <w:rsid w:val="008F367B"/>
    <w:rsid w:val="008F37E0"/>
    <w:rsid w:val="008F613C"/>
    <w:rsid w:val="00903BEC"/>
    <w:rsid w:val="00930FA9"/>
    <w:rsid w:val="00933412"/>
    <w:rsid w:val="00937765"/>
    <w:rsid w:val="00937DCE"/>
    <w:rsid w:val="009422D1"/>
    <w:rsid w:val="00951866"/>
    <w:rsid w:val="00955D8D"/>
    <w:rsid w:val="009567BC"/>
    <w:rsid w:val="009568B4"/>
    <w:rsid w:val="00961F11"/>
    <w:rsid w:val="00962FD4"/>
    <w:rsid w:val="00964471"/>
    <w:rsid w:val="00980284"/>
    <w:rsid w:val="00990291"/>
    <w:rsid w:val="00990876"/>
    <w:rsid w:val="0099167D"/>
    <w:rsid w:val="00992B3B"/>
    <w:rsid w:val="00993CFB"/>
    <w:rsid w:val="00996A38"/>
    <w:rsid w:val="00997BBA"/>
    <w:rsid w:val="009A0B9C"/>
    <w:rsid w:val="009A7A51"/>
    <w:rsid w:val="009B0708"/>
    <w:rsid w:val="009B322F"/>
    <w:rsid w:val="009C4771"/>
    <w:rsid w:val="009C481B"/>
    <w:rsid w:val="009C5BF8"/>
    <w:rsid w:val="009C6DD3"/>
    <w:rsid w:val="009C7ACF"/>
    <w:rsid w:val="009D3680"/>
    <w:rsid w:val="009D4420"/>
    <w:rsid w:val="009D61BA"/>
    <w:rsid w:val="009E1812"/>
    <w:rsid w:val="009E1CB0"/>
    <w:rsid w:val="009E1D85"/>
    <w:rsid w:val="009E4A2C"/>
    <w:rsid w:val="009F4416"/>
    <w:rsid w:val="00A006A6"/>
    <w:rsid w:val="00A00E13"/>
    <w:rsid w:val="00A101AB"/>
    <w:rsid w:val="00A13CFD"/>
    <w:rsid w:val="00A142F5"/>
    <w:rsid w:val="00A1477E"/>
    <w:rsid w:val="00A211C3"/>
    <w:rsid w:val="00A21938"/>
    <w:rsid w:val="00A23709"/>
    <w:rsid w:val="00A23D6B"/>
    <w:rsid w:val="00A25D84"/>
    <w:rsid w:val="00A277A7"/>
    <w:rsid w:val="00A32224"/>
    <w:rsid w:val="00A353E0"/>
    <w:rsid w:val="00A3719B"/>
    <w:rsid w:val="00A42EF6"/>
    <w:rsid w:val="00A452E0"/>
    <w:rsid w:val="00A476D1"/>
    <w:rsid w:val="00A546E3"/>
    <w:rsid w:val="00A572EA"/>
    <w:rsid w:val="00A578DB"/>
    <w:rsid w:val="00A65492"/>
    <w:rsid w:val="00A67133"/>
    <w:rsid w:val="00A679EB"/>
    <w:rsid w:val="00A71B80"/>
    <w:rsid w:val="00A7392F"/>
    <w:rsid w:val="00A73F93"/>
    <w:rsid w:val="00A75DFF"/>
    <w:rsid w:val="00A81EC0"/>
    <w:rsid w:val="00A8512B"/>
    <w:rsid w:val="00A90205"/>
    <w:rsid w:val="00A911B9"/>
    <w:rsid w:val="00A9153A"/>
    <w:rsid w:val="00AA05B0"/>
    <w:rsid w:val="00AA2B0C"/>
    <w:rsid w:val="00AA2C5C"/>
    <w:rsid w:val="00AA3104"/>
    <w:rsid w:val="00AA4107"/>
    <w:rsid w:val="00AA66CF"/>
    <w:rsid w:val="00AB5DD6"/>
    <w:rsid w:val="00AB5DF9"/>
    <w:rsid w:val="00AB5F99"/>
    <w:rsid w:val="00AB64BC"/>
    <w:rsid w:val="00AC0D31"/>
    <w:rsid w:val="00AC58A0"/>
    <w:rsid w:val="00AD3C26"/>
    <w:rsid w:val="00AD4AD1"/>
    <w:rsid w:val="00AD5950"/>
    <w:rsid w:val="00AE1D70"/>
    <w:rsid w:val="00AE2735"/>
    <w:rsid w:val="00AE30C5"/>
    <w:rsid w:val="00AE3B37"/>
    <w:rsid w:val="00AE6CAB"/>
    <w:rsid w:val="00AF76EE"/>
    <w:rsid w:val="00AF7964"/>
    <w:rsid w:val="00B00648"/>
    <w:rsid w:val="00B048EC"/>
    <w:rsid w:val="00B04E85"/>
    <w:rsid w:val="00B15E25"/>
    <w:rsid w:val="00B220F6"/>
    <w:rsid w:val="00B22A02"/>
    <w:rsid w:val="00B3026E"/>
    <w:rsid w:val="00B33353"/>
    <w:rsid w:val="00B34E88"/>
    <w:rsid w:val="00B401EF"/>
    <w:rsid w:val="00B453A0"/>
    <w:rsid w:val="00B45D49"/>
    <w:rsid w:val="00B5589C"/>
    <w:rsid w:val="00B6230E"/>
    <w:rsid w:val="00B62C25"/>
    <w:rsid w:val="00B6742D"/>
    <w:rsid w:val="00B7248D"/>
    <w:rsid w:val="00B7428E"/>
    <w:rsid w:val="00B77144"/>
    <w:rsid w:val="00B91220"/>
    <w:rsid w:val="00B91506"/>
    <w:rsid w:val="00B92355"/>
    <w:rsid w:val="00B937F7"/>
    <w:rsid w:val="00B94EC6"/>
    <w:rsid w:val="00B9521E"/>
    <w:rsid w:val="00B96C56"/>
    <w:rsid w:val="00BA0688"/>
    <w:rsid w:val="00BA47F3"/>
    <w:rsid w:val="00BB0230"/>
    <w:rsid w:val="00BB759E"/>
    <w:rsid w:val="00BB7D2C"/>
    <w:rsid w:val="00BC31FC"/>
    <w:rsid w:val="00BC39F4"/>
    <w:rsid w:val="00BC598D"/>
    <w:rsid w:val="00BD017D"/>
    <w:rsid w:val="00BD0784"/>
    <w:rsid w:val="00BD2CD5"/>
    <w:rsid w:val="00BD2D79"/>
    <w:rsid w:val="00BD43F1"/>
    <w:rsid w:val="00BE0DCF"/>
    <w:rsid w:val="00BE2E6A"/>
    <w:rsid w:val="00BE67C0"/>
    <w:rsid w:val="00BE7F8E"/>
    <w:rsid w:val="00BF34CF"/>
    <w:rsid w:val="00C037D9"/>
    <w:rsid w:val="00C06F55"/>
    <w:rsid w:val="00C072FF"/>
    <w:rsid w:val="00C10C29"/>
    <w:rsid w:val="00C15DB0"/>
    <w:rsid w:val="00C20BDF"/>
    <w:rsid w:val="00C20C41"/>
    <w:rsid w:val="00C22F06"/>
    <w:rsid w:val="00C23C36"/>
    <w:rsid w:val="00C367F0"/>
    <w:rsid w:val="00C404F2"/>
    <w:rsid w:val="00C41990"/>
    <w:rsid w:val="00C44680"/>
    <w:rsid w:val="00C44D85"/>
    <w:rsid w:val="00C52416"/>
    <w:rsid w:val="00C56108"/>
    <w:rsid w:val="00C6612C"/>
    <w:rsid w:val="00C74D81"/>
    <w:rsid w:val="00C809C0"/>
    <w:rsid w:val="00C8208F"/>
    <w:rsid w:val="00C82959"/>
    <w:rsid w:val="00C93F52"/>
    <w:rsid w:val="00C94EA0"/>
    <w:rsid w:val="00CA02AA"/>
    <w:rsid w:val="00CA6C2D"/>
    <w:rsid w:val="00CA7B7A"/>
    <w:rsid w:val="00CC2AB5"/>
    <w:rsid w:val="00CD54D8"/>
    <w:rsid w:val="00CD70FE"/>
    <w:rsid w:val="00CF32C5"/>
    <w:rsid w:val="00CF3314"/>
    <w:rsid w:val="00D04F31"/>
    <w:rsid w:val="00D12183"/>
    <w:rsid w:val="00D12962"/>
    <w:rsid w:val="00D1296A"/>
    <w:rsid w:val="00D151F4"/>
    <w:rsid w:val="00D23782"/>
    <w:rsid w:val="00D25294"/>
    <w:rsid w:val="00D269F5"/>
    <w:rsid w:val="00D3549D"/>
    <w:rsid w:val="00D44F6E"/>
    <w:rsid w:val="00D47B67"/>
    <w:rsid w:val="00D511F7"/>
    <w:rsid w:val="00D5392D"/>
    <w:rsid w:val="00D5593E"/>
    <w:rsid w:val="00D55BD4"/>
    <w:rsid w:val="00D56316"/>
    <w:rsid w:val="00D60193"/>
    <w:rsid w:val="00D6584E"/>
    <w:rsid w:val="00D65922"/>
    <w:rsid w:val="00D6769D"/>
    <w:rsid w:val="00D745F3"/>
    <w:rsid w:val="00D80D0E"/>
    <w:rsid w:val="00D81EE2"/>
    <w:rsid w:val="00D831C6"/>
    <w:rsid w:val="00D87488"/>
    <w:rsid w:val="00DA0C0B"/>
    <w:rsid w:val="00DA0EAA"/>
    <w:rsid w:val="00DA0FFE"/>
    <w:rsid w:val="00DA3063"/>
    <w:rsid w:val="00DA58B1"/>
    <w:rsid w:val="00DA591B"/>
    <w:rsid w:val="00DB0053"/>
    <w:rsid w:val="00DB7FF7"/>
    <w:rsid w:val="00DC20C3"/>
    <w:rsid w:val="00DC2908"/>
    <w:rsid w:val="00DC610E"/>
    <w:rsid w:val="00DC6AA6"/>
    <w:rsid w:val="00DD2E4D"/>
    <w:rsid w:val="00DE021D"/>
    <w:rsid w:val="00DE359B"/>
    <w:rsid w:val="00DE420D"/>
    <w:rsid w:val="00DF26B8"/>
    <w:rsid w:val="00E004F2"/>
    <w:rsid w:val="00E013C3"/>
    <w:rsid w:val="00E02E3B"/>
    <w:rsid w:val="00E0471D"/>
    <w:rsid w:val="00E05234"/>
    <w:rsid w:val="00E208F1"/>
    <w:rsid w:val="00E23E4F"/>
    <w:rsid w:val="00E314D1"/>
    <w:rsid w:val="00E333EC"/>
    <w:rsid w:val="00E33B9F"/>
    <w:rsid w:val="00E62276"/>
    <w:rsid w:val="00E6636D"/>
    <w:rsid w:val="00E75D7C"/>
    <w:rsid w:val="00E818BB"/>
    <w:rsid w:val="00E9473A"/>
    <w:rsid w:val="00E964DE"/>
    <w:rsid w:val="00EB184F"/>
    <w:rsid w:val="00EB1C62"/>
    <w:rsid w:val="00EB25F8"/>
    <w:rsid w:val="00EB279F"/>
    <w:rsid w:val="00EB5443"/>
    <w:rsid w:val="00ED0DB9"/>
    <w:rsid w:val="00ED2BCF"/>
    <w:rsid w:val="00ED3205"/>
    <w:rsid w:val="00ED5850"/>
    <w:rsid w:val="00ED5D1B"/>
    <w:rsid w:val="00EE3C77"/>
    <w:rsid w:val="00EE4947"/>
    <w:rsid w:val="00EE6C28"/>
    <w:rsid w:val="00EF1B12"/>
    <w:rsid w:val="00EF2EBA"/>
    <w:rsid w:val="00EF6779"/>
    <w:rsid w:val="00F10C0D"/>
    <w:rsid w:val="00F12B08"/>
    <w:rsid w:val="00F12BF0"/>
    <w:rsid w:val="00F14D65"/>
    <w:rsid w:val="00F15B51"/>
    <w:rsid w:val="00F164B3"/>
    <w:rsid w:val="00F20178"/>
    <w:rsid w:val="00F25377"/>
    <w:rsid w:val="00F26B57"/>
    <w:rsid w:val="00F321A5"/>
    <w:rsid w:val="00F330BC"/>
    <w:rsid w:val="00F334F4"/>
    <w:rsid w:val="00F337DC"/>
    <w:rsid w:val="00F33C32"/>
    <w:rsid w:val="00F36A00"/>
    <w:rsid w:val="00F378B7"/>
    <w:rsid w:val="00F37FB2"/>
    <w:rsid w:val="00F4293D"/>
    <w:rsid w:val="00F502BA"/>
    <w:rsid w:val="00F5313F"/>
    <w:rsid w:val="00F671F6"/>
    <w:rsid w:val="00F677F6"/>
    <w:rsid w:val="00F7134B"/>
    <w:rsid w:val="00F72399"/>
    <w:rsid w:val="00F7400F"/>
    <w:rsid w:val="00F80495"/>
    <w:rsid w:val="00F83875"/>
    <w:rsid w:val="00F83B2E"/>
    <w:rsid w:val="00F927B4"/>
    <w:rsid w:val="00F92D49"/>
    <w:rsid w:val="00F93577"/>
    <w:rsid w:val="00F939B1"/>
    <w:rsid w:val="00F97513"/>
    <w:rsid w:val="00FA415D"/>
    <w:rsid w:val="00FA57C1"/>
    <w:rsid w:val="00FA5B62"/>
    <w:rsid w:val="00FA7ABD"/>
    <w:rsid w:val="00FB5B69"/>
    <w:rsid w:val="00FB7270"/>
    <w:rsid w:val="00FB752A"/>
    <w:rsid w:val="00FB75D9"/>
    <w:rsid w:val="00FC3AB3"/>
    <w:rsid w:val="00FD0457"/>
    <w:rsid w:val="00FD646F"/>
    <w:rsid w:val="00FD652A"/>
    <w:rsid w:val="00FE0E4F"/>
    <w:rsid w:val="00FE12D6"/>
    <w:rsid w:val="00FE1FD9"/>
    <w:rsid w:val="00FE718F"/>
    <w:rsid w:val="00FF1713"/>
    <w:rsid w:val="00FF18AD"/>
    <w:rsid w:val="00FF37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6088"/>
  <w15:chartTrackingRefBased/>
  <w15:docId w15:val="{09F0EE27-995A-498A-8956-D6F4881C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34AB1"/>
    <w:pPr>
      <w:widowControl w:val="0"/>
      <w:spacing w:after="0" w:line="240" w:lineRule="auto"/>
    </w:pPr>
    <w:rPr>
      <w:kern w:val="0"/>
      <w14:ligatures w14:val="none"/>
    </w:rPr>
  </w:style>
  <w:style w:type="paragraph" w:styleId="Nadpis1">
    <w:name w:val="heading 1"/>
    <w:basedOn w:val="Normln"/>
    <w:next w:val="Normln"/>
    <w:link w:val="Nadpis1Char"/>
    <w:uiPriority w:val="9"/>
    <w:qFormat/>
    <w:rsid w:val="00234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34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34AB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34AB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34AB1"/>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34AB1"/>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34AB1"/>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34AB1"/>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34AB1"/>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34AB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34AB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34AB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34AB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34AB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34AB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34AB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34AB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34AB1"/>
    <w:rPr>
      <w:rFonts w:eastAsiaTheme="majorEastAsia" w:cstheme="majorBidi"/>
      <w:color w:val="272727" w:themeColor="text1" w:themeTint="D8"/>
    </w:rPr>
  </w:style>
  <w:style w:type="paragraph" w:styleId="Nzev">
    <w:name w:val="Title"/>
    <w:basedOn w:val="Normln"/>
    <w:next w:val="Normln"/>
    <w:link w:val="NzevChar"/>
    <w:uiPriority w:val="10"/>
    <w:qFormat/>
    <w:rsid w:val="00234AB1"/>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34AB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34AB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34AB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34AB1"/>
    <w:pPr>
      <w:spacing w:before="160"/>
      <w:jc w:val="center"/>
    </w:pPr>
    <w:rPr>
      <w:i/>
      <w:iCs/>
      <w:color w:val="404040" w:themeColor="text1" w:themeTint="BF"/>
    </w:rPr>
  </w:style>
  <w:style w:type="character" w:customStyle="1" w:styleId="CittChar">
    <w:name w:val="Citát Char"/>
    <w:basedOn w:val="Standardnpsmoodstavce"/>
    <w:link w:val="Citt"/>
    <w:uiPriority w:val="29"/>
    <w:rsid w:val="00234AB1"/>
    <w:rPr>
      <w:i/>
      <w:iCs/>
      <w:color w:val="404040" w:themeColor="text1" w:themeTint="BF"/>
    </w:rPr>
  </w:style>
  <w:style w:type="paragraph" w:styleId="Odstavecseseznamem">
    <w:name w:val="List Paragraph"/>
    <w:basedOn w:val="Normln"/>
    <w:link w:val="OdstavecseseznamemChar"/>
    <w:uiPriority w:val="34"/>
    <w:qFormat/>
    <w:rsid w:val="00234AB1"/>
    <w:pPr>
      <w:ind w:left="720"/>
      <w:contextualSpacing/>
    </w:pPr>
  </w:style>
  <w:style w:type="character" w:styleId="Zdraznnintenzivn">
    <w:name w:val="Intense Emphasis"/>
    <w:basedOn w:val="Standardnpsmoodstavce"/>
    <w:uiPriority w:val="21"/>
    <w:qFormat/>
    <w:rsid w:val="00234AB1"/>
    <w:rPr>
      <w:i/>
      <w:iCs/>
      <w:color w:val="0F4761" w:themeColor="accent1" w:themeShade="BF"/>
    </w:rPr>
  </w:style>
  <w:style w:type="paragraph" w:styleId="Vrazncitt">
    <w:name w:val="Intense Quote"/>
    <w:basedOn w:val="Normln"/>
    <w:next w:val="Normln"/>
    <w:link w:val="VrazncittChar"/>
    <w:uiPriority w:val="30"/>
    <w:qFormat/>
    <w:rsid w:val="00234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34AB1"/>
    <w:rPr>
      <w:i/>
      <w:iCs/>
      <w:color w:val="0F4761" w:themeColor="accent1" w:themeShade="BF"/>
    </w:rPr>
  </w:style>
  <w:style w:type="character" w:styleId="Odkazintenzivn">
    <w:name w:val="Intense Reference"/>
    <w:basedOn w:val="Standardnpsmoodstavce"/>
    <w:uiPriority w:val="32"/>
    <w:qFormat/>
    <w:rsid w:val="00234AB1"/>
    <w:rPr>
      <w:b/>
      <w:bCs/>
      <w:smallCaps/>
      <w:color w:val="0F4761" w:themeColor="accent1" w:themeShade="BF"/>
      <w:spacing w:val="5"/>
    </w:rPr>
  </w:style>
  <w:style w:type="table" w:customStyle="1" w:styleId="TableNormal">
    <w:name w:val="Table Normal"/>
    <w:uiPriority w:val="2"/>
    <w:semiHidden/>
    <w:unhideWhenUsed/>
    <w:qFormat/>
    <w:rsid w:val="00234AB1"/>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234AB1"/>
    <w:pPr>
      <w:spacing w:before="159"/>
      <w:ind w:left="511"/>
    </w:pPr>
    <w:rPr>
      <w:rFonts w:ascii="Algerian" w:eastAsia="Algerian" w:hAnsi="Algerian"/>
      <w:sz w:val="24"/>
      <w:szCs w:val="24"/>
    </w:rPr>
  </w:style>
  <w:style w:type="character" w:customStyle="1" w:styleId="ZkladntextChar">
    <w:name w:val="Základní text Char"/>
    <w:basedOn w:val="Standardnpsmoodstavce"/>
    <w:link w:val="Zkladntext"/>
    <w:uiPriority w:val="1"/>
    <w:rsid w:val="00234AB1"/>
    <w:rPr>
      <w:rFonts w:ascii="Algerian" w:eastAsia="Algerian" w:hAnsi="Algerian"/>
      <w:kern w:val="0"/>
      <w:sz w:val="24"/>
      <w:szCs w:val="24"/>
      <w:lang w:val="en-US"/>
      <w14:ligatures w14:val="none"/>
    </w:rPr>
  </w:style>
  <w:style w:type="paragraph" w:customStyle="1" w:styleId="TableParagraph">
    <w:name w:val="Table Paragraph"/>
    <w:basedOn w:val="Normln"/>
    <w:uiPriority w:val="1"/>
    <w:qFormat/>
    <w:rsid w:val="00234AB1"/>
  </w:style>
  <w:style w:type="table" w:styleId="Mkatabulky">
    <w:name w:val="Table Grid"/>
    <w:basedOn w:val="TableNormal"/>
    <w:uiPriority w:val="59"/>
    <w:rsid w:val="00234A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234AB1"/>
    <w:rPr>
      <w:sz w:val="16"/>
      <w:szCs w:val="16"/>
    </w:rPr>
  </w:style>
  <w:style w:type="paragraph" w:styleId="Textkomente">
    <w:name w:val="annotation text"/>
    <w:basedOn w:val="Normln"/>
    <w:link w:val="TextkomenteChar"/>
    <w:uiPriority w:val="99"/>
    <w:unhideWhenUsed/>
    <w:rsid w:val="00234AB1"/>
    <w:rPr>
      <w:sz w:val="20"/>
      <w:szCs w:val="20"/>
    </w:rPr>
  </w:style>
  <w:style w:type="character" w:customStyle="1" w:styleId="TextkomenteChar">
    <w:name w:val="Text komentáře Char"/>
    <w:basedOn w:val="Standardnpsmoodstavce"/>
    <w:link w:val="Textkomente"/>
    <w:uiPriority w:val="99"/>
    <w:rsid w:val="00234AB1"/>
    <w:rPr>
      <w:kern w:val="0"/>
      <w:sz w:val="20"/>
      <w:szCs w:val="20"/>
      <w:lang w:val="en-US"/>
      <w14:ligatures w14:val="none"/>
    </w:rPr>
  </w:style>
  <w:style w:type="paragraph" w:styleId="Pedmtkomente">
    <w:name w:val="annotation subject"/>
    <w:basedOn w:val="Textkomente"/>
    <w:next w:val="Textkomente"/>
    <w:link w:val="PedmtkomenteChar"/>
    <w:uiPriority w:val="99"/>
    <w:semiHidden/>
    <w:unhideWhenUsed/>
    <w:rsid w:val="00234AB1"/>
    <w:rPr>
      <w:b/>
      <w:bCs/>
    </w:rPr>
  </w:style>
  <w:style w:type="character" w:customStyle="1" w:styleId="PedmtkomenteChar">
    <w:name w:val="Předmět komentáře Char"/>
    <w:basedOn w:val="TextkomenteChar"/>
    <w:link w:val="Pedmtkomente"/>
    <w:uiPriority w:val="99"/>
    <w:semiHidden/>
    <w:rsid w:val="00234AB1"/>
    <w:rPr>
      <w:b/>
      <w:bCs/>
      <w:kern w:val="0"/>
      <w:sz w:val="20"/>
      <w:szCs w:val="20"/>
      <w:lang w:val="en-US"/>
      <w14:ligatures w14:val="none"/>
    </w:rPr>
  </w:style>
  <w:style w:type="paragraph" w:customStyle="1" w:styleId="Styl1">
    <w:name w:val="Styl1"/>
    <w:basedOn w:val="Odstavecseseznamem"/>
    <w:link w:val="Styl1Char"/>
    <w:qFormat/>
    <w:rsid w:val="00BF34CF"/>
    <w:pPr>
      <w:numPr>
        <w:ilvl w:val="1"/>
        <w:numId w:val="8"/>
      </w:numPr>
      <w:tabs>
        <w:tab w:val="left" w:pos="1604"/>
      </w:tabs>
      <w:spacing w:after="120" w:line="273" w:lineRule="exact"/>
      <w:ind w:left="567" w:hanging="567"/>
      <w:contextualSpacing w:val="0"/>
    </w:pPr>
    <w:rPr>
      <w:rFonts w:ascii="Times New Roman" w:hAnsi="Times New Roman" w:cs="Times New Roman"/>
      <w:b/>
      <w:bCs/>
      <w:sz w:val="20"/>
    </w:rPr>
  </w:style>
  <w:style w:type="character" w:customStyle="1" w:styleId="OdstavecseseznamemChar">
    <w:name w:val="Odstavec se seznamem Char"/>
    <w:basedOn w:val="Standardnpsmoodstavce"/>
    <w:link w:val="Odstavecseseznamem"/>
    <w:uiPriority w:val="34"/>
    <w:rsid w:val="00B91220"/>
    <w:rPr>
      <w:kern w:val="0"/>
      <w:lang w:val="en-US"/>
      <w14:ligatures w14:val="none"/>
    </w:rPr>
  </w:style>
  <w:style w:type="character" w:customStyle="1" w:styleId="Styl1Char">
    <w:name w:val="Styl1 Char"/>
    <w:basedOn w:val="OdstavecseseznamemChar"/>
    <w:link w:val="Styl1"/>
    <w:rsid w:val="00BF34CF"/>
    <w:rPr>
      <w:rFonts w:ascii="Times New Roman" w:hAnsi="Times New Roman" w:cs="Times New Roman"/>
      <w:b/>
      <w:bCs/>
      <w:kern w:val="0"/>
      <w:sz w:val="20"/>
      <w:lang w:val="en-US"/>
      <w14:ligatures w14:val="none"/>
    </w:rPr>
  </w:style>
  <w:style w:type="paragraph" w:customStyle="1" w:styleId="Styl2">
    <w:name w:val="Styl2"/>
    <w:basedOn w:val="Odstavecseseznamem"/>
    <w:link w:val="Styl2Char"/>
    <w:qFormat/>
    <w:rsid w:val="00737A75"/>
    <w:pPr>
      <w:numPr>
        <w:ilvl w:val="2"/>
        <w:numId w:val="8"/>
      </w:numPr>
      <w:spacing w:after="120" w:line="269" w:lineRule="exact"/>
      <w:ind w:left="851" w:hanging="811"/>
      <w:contextualSpacing w:val="0"/>
      <w:jc w:val="both"/>
    </w:pPr>
    <w:rPr>
      <w:rFonts w:ascii="Times New Roman" w:hAnsi="Times New Roman" w:cs="Times New Roman"/>
      <w:sz w:val="20"/>
    </w:rPr>
  </w:style>
  <w:style w:type="character" w:customStyle="1" w:styleId="Styl2Char">
    <w:name w:val="Styl2 Char"/>
    <w:basedOn w:val="OdstavecseseznamemChar"/>
    <w:link w:val="Styl2"/>
    <w:rsid w:val="00737A75"/>
    <w:rPr>
      <w:rFonts w:ascii="Times New Roman" w:hAnsi="Times New Roman" w:cs="Times New Roman"/>
      <w:kern w:val="0"/>
      <w:sz w:val="20"/>
      <w:lang w:val="en-US"/>
      <w14:ligatures w14:val="none"/>
    </w:rPr>
  </w:style>
  <w:style w:type="paragraph" w:customStyle="1" w:styleId="Styl3">
    <w:name w:val="Styl3"/>
    <w:basedOn w:val="Odstavecseseznamem"/>
    <w:link w:val="Styl3Char"/>
    <w:qFormat/>
    <w:rsid w:val="00997BBA"/>
    <w:pPr>
      <w:numPr>
        <w:numId w:val="8"/>
      </w:numPr>
      <w:tabs>
        <w:tab w:val="left" w:pos="1604"/>
      </w:tabs>
      <w:spacing w:line="273" w:lineRule="exact"/>
      <w:ind w:left="0"/>
    </w:pPr>
    <w:rPr>
      <w:rFonts w:ascii="Times New Roman" w:hAnsi="Times New Roman" w:cs="Times New Roman"/>
      <w:b/>
      <w:bCs/>
      <w:color w:val="000000"/>
      <w:sz w:val="20"/>
      <w:szCs w:val="20"/>
    </w:rPr>
  </w:style>
  <w:style w:type="character" w:customStyle="1" w:styleId="Styl3Char">
    <w:name w:val="Styl3 Char"/>
    <w:basedOn w:val="OdstavecseseznamemChar"/>
    <w:link w:val="Styl3"/>
    <w:rsid w:val="00997BBA"/>
    <w:rPr>
      <w:rFonts w:ascii="Times New Roman" w:hAnsi="Times New Roman" w:cs="Times New Roman"/>
      <w:b/>
      <w:bCs/>
      <w:color w:val="000000"/>
      <w:kern w:val="0"/>
      <w:sz w:val="20"/>
      <w:szCs w:val="20"/>
      <w:lang w:val="en-US"/>
      <w14:ligatures w14:val="none"/>
    </w:rPr>
  </w:style>
  <w:style w:type="paragraph" w:customStyle="1" w:styleId="Styl4">
    <w:name w:val="Styl4"/>
    <w:basedOn w:val="Styl2"/>
    <w:link w:val="Styl4Char"/>
    <w:qFormat/>
    <w:rsid w:val="00737A75"/>
    <w:pPr>
      <w:numPr>
        <w:ilvl w:val="3"/>
      </w:numPr>
      <w:ind w:hanging="877"/>
    </w:pPr>
    <w:rPr>
      <w:szCs w:val="20"/>
    </w:rPr>
  </w:style>
  <w:style w:type="character" w:customStyle="1" w:styleId="Styl4Char">
    <w:name w:val="Styl4 Char"/>
    <w:basedOn w:val="Styl2Char"/>
    <w:link w:val="Styl4"/>
    <w:rsid w:val="00737A75"/>
    <w:rPr>
      <w:rFonts w:ascii="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6453</Words>
  <Characters>38079</Characters>
  <Application>Microsoft Office Word</Application>
  <DocSecurity>0</DocSecurity>
  <Lines>317</Lines>
  <Paragraphs>88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Milev</dc:creator>
  <cp:keywords/>
  <dc:description/>
  <cp:lastModifiedBy>Ivan Milev</cp:lastModifiedBy>
  <cp:revision>673</cp:revision>
  <dcterms:created xsi:type="dcterms:W3CDTF">2026-01-24T21:17:00Z</dcterms:created>
  <dcterms:modified xsi:type="dcterms:W3CDTF">2026-06-26T09:21:00Z</dcterms:modified>
</cp:coreProperties>
</file>