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A16FB" w14:textId="77777777" w:rsidR="00F25B70" w:rsidRPr="00731E6A" w:rsidRDefault="00F25B70" w:rsidP="001E7556">
      <w:pPr>
        <w:pBdr>
          <w:bottom w:val="single" w:sz="24" w:space="1" w:color="0D0D0D" w:themeColor="text1" w:themeTint="F2"/>
        </w:pBdr>
        <w:jc w:val="center"/>
        <w:rPr>
          <w:rFonts w:ascii="Cambria" w:hAnsi="Cambria" w:cs="Cambria"/>
          <w:b/>
          <w:bCs/>
          <w:sz w:val="44"/>
          <w:szCs w:val="44"/>
          <w:lang w:val="cs-CZ"/>
        </w:rPr>
      </w:pPr>
      <w:r w:rsidRPr="00731E6A">
        <w:rPr>
          <w:rFonts w:ascii="Cambria" w:hAnsi="Cambria" w:cs="Cambria"/>
          <w:b/>
          <w:bCs/>
          <w:sz w:val="44"/>
          <w:szCs w:val="44"/>
          <w:lang w:val="cs-CZ"/>
        </w:rPr>
        <w:t>S</w:t>
      </w:r>
      <w:r w:rsidR="00857311" w:rsidRPr="00731E6A">
        <w:rPr>
          <w:rFonts w:ascii="Cambria" w:hAnsi="Cambria" w:cs="Cambria"/>
          <w:b/>
          <w:bCs/>
          <w:sz w:val="44"/>
          <w:szCs w:val="44"/>
          <w:lang w:val="cs-CZ"/>
        </w:rPr>
        <w:t>m</w:t>
      </w:r>
      <w:r w:rsidRPr="00731E6A">
        <w:rPr>
          <w:rFonts w:ascii="Cambria" w:hAnsi="Cambria" w:cs="Cambria"/>
          <w:b/>
          <w:bCs/>
          <w:sz w:val="44"/>
          <w:szCs w:val="44"/>
          <w:lang w:val="cs-CZ"/>
        </w:rPr>
        <w:t>louva o dílo</w:t>
      </w:r>
    </w:p>
    <w:p w14:paraId="1D70977E" w14:textId="77777777" w:rsidR="00B54677" w:rsidRPr="00731E6A" w:rsidRDefault="008A2F8E" w:rsidP="008A2F8E">
      <w:pPr>
        <w:jc w:val="center"/>
        <w:rPr>
          <w:rFonts w:ascii="Cambria" w:hAnsi="Cambria" w:cs="Cambria"/>
          <w:lang w:val="cs-CZ"/>
        </w:rPr>
      </w:pPr>
      <w:r w:rsidRPr="00731E6A">
        <w:rPr>
          <w:rFonts w:ascii="Cambria" w:hAnsi="Cambria" w:cs="Cambria"/>
          <w:lang w:val="cs-CZ"/>
        </w:rPr>
        <w:t xml:space="preserve"> </w:t>
      </w:r>
      <w:r w:rsidR="00C84005" w:rsidRPr="00731E6A">
        <w:rPr>
          <w:rFonts w:ascii="Cambria" w:hAnsi="Cambria" w:cs="Cambria"/>
          <w:lang w:val="cs-CZ"/>
        </w:rPr>
        <w:t>(dále</w:t>
      </w:r>
      <w:r w:rsidR="00F84014" w:rsidRPr="00731E6A">
        <w:rPr>
          <w:rFonts w:ascii="Cambria" w:hAnsi="Cambria" w:cs="Cambria"/>
          <w:lang w:val="cs-CZ"/>
        </w:rPr>
        <w:t xml:space="preserve"> též </w:t>
      </w:r>
      <w:r w:rsidR="00C84005" w:rsidRPr="00731E6A">
        <w:rPr>
          <w:rFonts w:ascii="Cambria" w:hAnsi="Cambria" w:cs="Cambria"/>
          <w:lang w:val="cs-CZ"/>
        </w:rPr>
        <w:t xml:space="preserve">„Smlouva“), uzavřená dle § </w:t>
      </w:r>
      <w:smartTag w:uri="urn:schemas-microsoft-com:office:smarttags" w:element="metricconverter">
        <w:smartTagPr>
          <w:attr w:name="ProductID" w:val="2586 a"/>
        </w:smartTagPr>
        <w:r w:rsidR="00C84005" w:rsidRPr="00731E6A">
          <w:rPr>
            <w:rFonts w:ascii="Cambria" w:hAnsi="Cambria" w:cs="Cambria"/>
            <w:lang w:val="cs-CZ"/>
          </w:rPr>
          <w:t>2586 a</w:t>
        </w:r>
      </w:smartTag>
      <w:r w:rsidR="00C84005" w:rsidRPr="00731E6A">
        <w:rPr>
          <w:rFonts w:ascii="Cambria" w:hAnsi="Cambria" w:cs="Cambria"/>
          <w:lang w:val="cs-CZ"/>
        </w:rPr>
        <w:t xml:space="preserve"> násl. zákona </w:t>
      </w:r>
      <w:r w:rsidR="00C84005" w:rsidRPr="00731E6A">
        <w:rPr>
          <w:rFonts w:ascii="Cambria" w:hAnsi="Cambria" w:cs="Cambria"/>
          <w:lang w:val="cs-CZ"/>
        </w:rPr>
        <w:br/>
        <w:t>č. 89/2012 Sb., občanský zákoník, ve znění pozdějších předpisů (dále jen</w:t>
      </w:r>
      <w:r w:rsidR="00C84005" w:rsidRPr="00731E6A">
        <w:rPr>
          <w:rFonts w:ascii="Cambria" w:hAnsi="Cambria" w:cs="Cambria"/>
          <w:lang w:val="cs-CZ"/>
        </w:rPr>
        <w:br/>
        <w:t xml:space="preserve"> „občanský zákoník“)</w:t>
      </w:r>
    </w:p>
    <w:p w14:paraId="03707D5E" w14:textId="77777777" w:rsidR="00F25B70" w:rsidRPr="00731E6A" w:rsidRDefault="00F25B70" w:rsidP="001E7556">
      <w:pPr>
        <w:pStyle w:val="Nadpis1"/>
        <w:pBdr>
          <w:bottom w:val="single" w:sz="24" w:space="1" w:color="0D0D0D" w:themeColor="text1" w:themeTint="F2"/>
        </w:pBdr>
        <w:spacing w:before="360" w:line="240" w:lineRule="auto"/>
        <w:rPr>
          <w:sz w:val="22"/>
          <w:szCs w:val="22"/>
          <w:lang w:val="cs-CZ"/>
        </w:rPr>
      </w:pPr>
      <w:r w:rsidRPr="00731E6A">
        <w:rPr>
          <w:sz w:val="22"/>
          <w:szCs w:val="22"/>
          <w:lang w:val="cs-CZ"/>
        </w:rPr>
        <w:t>Smluvní strany</w:t>
      </w:r>
    </w:p>
    <w:p w14:paraId="0D86224B" w14:textId="21AE4EB5" w:rsidR="00A45F39" w:rsidRPr="00731E6A" w:rsidRDefault="00503AEC" w:rsidP="00503AEC">
      <w:pPr>
        <w:pStyle w:val="Nadpis2"/>
        <w:numPr>
          <w:ilvl w:val="1"/>
          <w:numId w:val="7"/>
        </w:numPr>
        <w:ind w:left="993"/>
        <w:rPr>
          <w:b/>
          <w:bCs/>
          <w:i/>
          <w:iCs/>
          <w:sz w:val="22"/>
          <w:szCs w:val="22"/>
          <w:lang w:val="cs-CZ"/>
        </w:rPr>
      </w:pPr>
      <w:r w:rsidRPr="00731E6A">
        <w:rPr>
          <w:rFonts w:asciiTheme="majorHAnsi" w:hAnsiTheme="majorHAnsi"/>
          <w:b/>
          <w:bCs/>
          <w:sz w:val="22"/>
          <w:szCs w:val="22"/>
          <w:lang w:val="cs-CZ"/>
        </w:rPr>
        <w:t>Městys Vratěnín</w:t>
      </w:r>
    </w:p>
    <w:p w14:paraId="6DDE51FD" w14:textId="1A142F8C" w:rsidR="00A45F39" w:rsidRPr="00731E6A" w:rsidRDefault="00A45F39" w:rsidP="001E7556">
      <w:pPr>
        <w:tabs>
          <w:tab w:val="left" w:pos="3402"/>
        </w:tabs>
        <w:spacing w:after="0" w:line="240" w:lineRule="auto"/>
        <w:ind w:left="3402" w:hanging="3402"/>
        <w:jc w:val="both"/>
        <w:rPr>
          <w:rFonts w:ascii="Cambria" w:hAnsi="Cambria"/>
          <w:lang w:val="cs-CZ"/>
        </w:rPr>
      </w:pPr>
      <w:r w:rsidRPr="00731E6A">
        <w:rPr>
          <w:rFonts w:ascii="Cambria" w:hAnsi="Cambria" w:cs="Cambria"/>
          <w:lang w:val="cs-CZ"/>
        </w:rPr>
        <w:t>Sídlo:</w:t>
      </w:r>
      <w:r w:rsidRPr="00731E6A">
        <w:rPr>
          <w:rFonts w:ascii="Cambria" w:hAnsi="Cambria"/>
          <w:lang w:val="cs-CZ"/>
        </w:rPr>
        <w:tab/>
      </w:r>
      <w:r w:rsidR="00503AEC" w:rsidRPr="00731E6A">
        <w:rPr>
          <w:rFonts w:ascii="Cambria" w:hAnsi="Cambria"/>
          <w:lang w:val="cs-CZ"/>
        </w:rPr>
        <w:t>č.p. 88, 67107 Uherčice u Znojma</w:t>
      </w:r>
    </w:p>
    <w:p w14:paraId="04FC4057" w14:textId="0664F8FD" w:rsidR="007025DB" w:rsidRPr="00731E6A" w:rsidRDefault="00A45F39" w:rsidP="001E7556">
      <w:pPr>
        <w:pStyle w:val="Bezmezer"/>
        <w:tabs>
          <w:tab w:val="left" w:pos="0"/>
        </w:tabs>
        <w:spacing w:after="0" w:line="240" w:lineRule="auto"/>
        <w:ind w:left="3391" w:hanging="3391"/>
        <w:rPr>
          <w:rFonts w:asciiTheme="majorHAnsi" w:hAnsiTheme="majorHAnsi"/>
          <w:sz w:val="22"/>
        </w:rPr>
      </w:pPr>
      <w:r w:rsidRPr="00731E6A">
        <w:rPr>
          <w:sz w:val="22"/>
          <w:szCs w:val="22"/>
        </w:rPr>
        <w:t>Zastoupena:</w:t>
      </w:r>
      <w:r w:rsidRPr="00731E6A">
        <w:rPr>
          <w:sz w:val="22"/>
          <w:szCs w:val="22"/>
        </w:rPr>
        <w:tab/>
      </w:r>
      <w:r w:rsidR="00503AEC" w:rsidRPr="00731E6A">
        <w:rPr>
          <w:rFonts w:cstheme="minorHAnsi"/>
          <w:sz w:val="22"/>
        </w:rPr>
        <w:t>Martin Kincl, starosta městyse</w:t>
      </w:r>
    </w:p>
    <w:p w14:paraId="5C3CEC98" w14:textId="501C2A59" w:rsidR="00A45F39" w:rsidRPr="00731E6A" w:rsidRDefault="00A45F39" w:rsidP="001E7556">
      <w:pPr>
        <w:pStyle w:val="Bezmezer"/>
        <w:tabs>
          <w:tab w:val="left" w:pos="3402"/>
        </w:tabs>
        <w:spacing w:after="0" w:line="240" w:lineRule="auto"/>
        <w:rPr>
          <w:sz w:val="22"/>
          <w:szCs w:val="22"/>
          <w:lang w:eastAsia="cs-CZ"/>
        </w:rPr>
      </w:pPr>
      <w:r w:rsidRPr="00731E6A">
        <w:rPr>
          <w:sz w:val="22"/>
          <w:szCs w:val="22"/>
        </w:rPr>
        <w:t>IČO:</w:t>
      </w:r>
      <w:r w:rsidRPr="00731E6A">
        <w:rPr>
          <w:sz w:val="22"/>
          <w:szCs w:val="22"/>
        </w:rPr>
        <w:tab/>
      </w:r>
      <w:r w:rsidR="00503AEC" w:rsidRPr="00731E6A">
        <w:rPr>
          <w:rFonts w:cstheme="minorHAnsi"/>
          <w:sz w:val="22"/>
        </w:rPr>
        <w:t>00637122</w:t>
      </w:r>
    </w:p>
    <w:p w14:paraId="284D7CC1" w14:textId="77777777" w:rsidR="00550199" w:rsidRPr="00731E6A" w:rsidRDefault="00A45F39" w:rsidP="001E7556">
      <w:pPr>
        <w:pStyle w:val="Bezmezer"/>
        <w:tabs>
          <w:tab w:val="left" w:pos="3402"/>
        </w:tabs>
        <w:spacing w:after="0" w:line="240" w:lineRule="auto"/>
      </w:pPr>
      <w:r w:rsidRPr="00731E6A">
        <w:rPr>
          <w:sz w:val="22"/>
          <w:szCs w:val="22"/>
        </w:rPr>
        <w:t>Bankovní spojení:</w:t>
      </w:r>
      <w:r w:rsidRPr="00731E6A">
        <w:rPr>
          <w:sz w:val="22"/>
          <w:szCs w:val="22"/>
        </w:rPr>
        <w:tab/>
      </w:r>
      <w:r w:rsidR="00BE3E8D" w:rsidRPr="00731E6A">
        <w:rPr>
          <w:bCs/>
          <w:sz w:val="22"/>
          <w:szCs w:val="22"/>
          <w:lang w:eastAsia="cs-CZ"/>
        </w:rPr>
        <w:t>…………………</w:t>
      </w:r>
      <w:r w:rsidR="004863A3" w:rsidRPr="00731E6A">
        <w:rPr>
          <w:rFonts w:cstheme="minorHAnsi"/>
          <w:sz w:val="22"/>
          <w:szCs w:val="22"/>
        </w:rPr>
        <w:t>/</w:t>
      </w:r>
      <w:r w:rsidR="00BE3E8D" w:rsidRPr="00731E6A">
        <w:rPr>
          <w:bCs/>
          <w:sz w:val="22"/>
          <w:szCs w:val="22"/>
          <w:lang w:eastAsia="cs-CZ"/>
        </w:rPr>
        <w:t>…………………</w:t>
      </w:r>
    </w:p>
    <w:p w14:paraId="3FB7C36B" w14:textId="77777777" w:rsidR="00A45F39" w:rsidRPr="00731E6A" w:rsidRDefault="00A45F39" w:rsidP="001E7556">
      <w:pPr>
        <w:pStyle w:val="Bezmezer"/>
        <w:tabs>
          <w:tab w:val="left" w:pos="3402"/>
        </w:tabs>
        <w:spacing w:after="0" w:line="240" w:lineRule="auto"/>
        <w:rPr>
          <w:sz w:val="22"/>
          <w:szCs w:val="22"/>
          <w:lang w:eastAsia="cs-CZ"/>
        </w:rPr>
      </w:pPr>
      <w:r w:rsidRPr="00731E6A">
        <w:rPr>
          <w:sz w:val="22"/>
          <w:szCs w:val="22"/>
          <w:lang w:eastAsia="cs-CZ"/>
        </w:rPr>
        <w:t>Osoba oprávněná</w:t>
      </w:r>
      <w:r w:rsidR="003A05B1" w:rsidRPr="00731E6A">
        <w:rPr>
          <w:sz w:val="22"/>
          <w:szCs w:val="22"/>
          <w:lang w:eastAsia="cs-CZ"/>
        </w:rPr>
        <w:t xml:space="preserve"> </w:t>
      </w:r>
      <w:r w:rsidRPr="00731E6A">
        <w:rPr>
          <w:sz w:val="22"/>
          <w:szCs w:val="22"/>
          <w:lang w:eastAsia="cs-CZ"/>
        </w:rPr>
        <w:t>jednat</w:t>
      </w:r>
    </w:p>
    <w:p w14:paraId="07D0A868" w14:textId="77777777" w:rsidR="00A358CF" w:rsidRPr="00731E6A" w:rsidRDefault="00A45F39" w:rsidP="001E7556">
      <w:pPr>
        <w:pStyle w:val="Bezmezer"/>
        <w:tabs>
          <w:tab w:val="left" w:pos="3402"/>
        </w:tabs>
        <w:spacing w:after="0" w:line="240" w:lineRule="auto"/>
        <w:rPr>
          <w:sz w:val="22"/>
          <w:szCs w:val="22"/>
        </w:rPr>
      </w:pPr>
      <w:r w:rsidRPr="00731E6A">
        <w:rPr>
          <w:sz w:val="22"/>
          <w:szCs w:val="22"/>
          <w:lang w:eastAsia="cs-CZ"/>
        </w:rPr>
        <w:t>Ve</w:t>
      </w:r>
      <w:r w:rsidR="003A05B1" w:rsidRPr="00731E6A">
        <w:rPr>
          <w:sz w:val="22"/>
          <w:szCs w:val="22"/>
          <w:lang w:eastAsia="cs-CZ"/>
        </w:rPr>
        <w:t xml:space="preserve"> </w:t>
      </w:r>
      <w:r w:rsidRPr="00731E6A">
        <w:rPr>
          <w:sz w:val="22"/>
          <w:szCs w:val="22"/>
          <w:lang w:eastAsia="cs-CZ"/>
        </w:rPr>
        <w:t>věcech technických:</w:t>
      </w:r>
      <w:r w:rsidRPr="00731E6A">
        <w:rPr>
          <w:sz w:val="22"/>
          <w:szCs w:val="22"/>
          <w:lang w:eastAsia="cs-CZ"/>
        </w:rPr>
        <w:tab/>
      </w:r>
      <w:r w:rsidR="0024778B" w:rsidRPr="00731E6A">
        <w:rPr>
          <w:bCs/>
          <w:sz w:val="22"/>
          <w:szCs w:val="22"/>
          <w:lang w:eastAsia="cs-CZ"/>
        </w:rPr>
        <w:t>…………………</w:t>
      </w:r>
    </w:p>
    <w:p w14:paraId="6AD94AA9" w14:textId="77777777" w:rsidR="00A45F39" w:rsidRPr="00731E6A" w:rsidRDefault="00A45F39" w:rsidP="00A45F39">
      <w:pPr>
        <w:pStyle w:val="Bezmezer"/>
        <w:tabs>
          <w:tab w:val="left" w:pos="3402"/>
        </w:tabs>
        <w:spacing w:after="0" w:line="240" w:lineRule="auto"/>
        <w:ind w:left="3402"/>
        <w:rPr>
          <w:sz w:val="22"/>
          <w:szCs w:val="22"/>
        </w:rPr>
      </w:pPr>
    </w:p>
    <w:p w14:paraId="2D122E08" w14:textId="77777777" w:rsidR="00A45F39" w:rsidRPr="00731E6A" w:rsidRDefault="00A45F39" w:rsidP="00A45F39">
      <w:pPr>
        <w:pStyle w:val="Bezmezer"/>
        <w:rPr>
          <w:sz w:val="22"/>
          <w:szCs w:val="22"/>
        </w:rPr>
      </w:pPr>
      <w:r w:rsidRPr="00731E6A">
        <w:rPr>
          <w:sz w:val="22"/>
          <w:szCs w:val="22"/>
        </w:rPr>
        <w:t xml:space="preserve"> (dále jen „Zadavatel nebo též Objednatel“)</w:t>
      </w:r>
    </w:p>
    <w:p w14:paraId="2D7CAD78" w14:textId="77777777" w:rsidR="001242C6" w:rsidRPr="00731E6A" w:rsidRDefault="001242C6" w:rsidP="009E7C42">
      <w:pPr>
        <w:pStyle w:val="Bezmezer"/>
        <w:rPr>
          <w:sz w:val="22"/>
          <w:szCs w:val="22"/>
        </w:rPr>
      </w:pPr>
    </w:p>
    <w:p w14:paraId="23178FCA" w14:textId="77777777" w:rsidR="0054058C" w:rsidRPr="00731E6A" w:rsidRDefault="0054058C" w:rsidP="009E7C42">
      <w:pPr>
        <w:pStyle w:val="Bezmezer"/>
        <w:rPr>
          <w:sz w:val="22"/>
          <w:szCs w:val="22"/>
        </w:rPr>
      </w:pPr>
      <w:r w:rsidRPr="00731E6A">
        <w:rPr>
          <w:sz w:val="22"/>
          <w:szCs w:val="22"/>
        </w:rPr>
        <w:t>a</w:t>
      </w:r>
    </w:p>
    <w:p w14:paraId="008647C0" w14:textId="77777777" w:rsidR="00F25B70" w:rsidRPr="00731E6A" w:rsidRDefault="00EF5F0F" w:rsidP="00A45F39">
      <w:pPr>
        <w:pStyle w:val="Nadpis2"/>
        <w:numPr>
          <w:ilvl w:val="1"/>
          <w:numId w:val="7"/>
        </w:numPr>
        <w:ind w:left="851" w:firstLine="142"/>
        <w:rPr>
          <w:b/>
          <w:bCs/>
          <w:i/>
          <w:iCs/>
          <w:sz w:val="22"/>
          <w:szCs w:val="22"/>
          <w:highlight w:val="yellow"/>
          <w:lang w:val="cs-CZ"/>
        </w:rPr>
      </w:pPr>
      <w:r w:rsidRPr="00731E6A">
        <w:rPr>
          <w:b/>
          <w:bCs/>
          <w:i/>
          <w:iCs/>
          <w:sz w:val="22"/>
          <w:szCs w:val="22"/>
          <w:highlight w:val="yellow"/>
          <w:shd w:val="clear" w:color="auto" w:fill="FFFF00"/>
          <w:lang w:val="cs-CZ"/>
        </w:rPr>
        <w:t>(doplní účastník)</w:t>
      </w:r>
    </w:p>
    <w:p w14:paraId="3A7B38D6"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Sídlo:</w:t>
      </w:r>
      <w:r w:rsidRPr="00731E6A">
        <w:rPr>
          <w:sz w:val="22"/>
          <w:szCs w:val="22"/>
        </w:rPr>
        <w:tab/>
      </w:r>
      <w:bookmarkStart w:id="0" w:name="Text2"/>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bookmarkEnd w:id="0"/>
    </w:p>
    <w:p w14:paraId="24404A67" w14:textId="77777777" w:rsidR="00F25B70" w:rsidRPr="00731E6A" w:rsidRDefault="00F25B70" w:rsidP="001E7556">
      <w:pPr>
        <w:pStyle w:val="Nadpis2"/>
        <w:numPr>
          <w:ilvl w:val="0"/>
          <w:numId w:val="0"/>
        </w:numPr>
        <w:tabs>
          <w:tab w:val="left" w:pos="3402"/>
        </w:tabs>
        <w:spacing w:after="0" w:line="240" w:lineRule="auto"/>
        <w:rPr>
          <w:sz w:val="22"/>
          <w:szCs w:val="22"/>
          <w:lang w:val="cs-CZ"/>
        </w:rPr>
      </w:pPr>
      <w:r w:rsidRPr="00731E6A">
        <w:rPr>
          <w:sz w:val="22"/>
          <w:szCs w:val="22"/>
          <w:lang w:val="cs-CZ"/>
        </w:rPr>
        <w:t>Statutární zástupce:</w:t>
      </w:r>
      <w:r w:rsidR="004758C6" w:rsidRPr="00731E6A">
        <w:rPr>
          <w:sz w:val="22"/>
          <w:szCs w:val="22"/>
          <w:lang w:val="cs-CZ"/>
        </w:rPr>
        <w:tab/>
      </w:r>
      <w:r w:rsidR="009B20E1" w:rsidRPr="00731E6A">
        <w:rPr>
          <w:sz w:val="22"/>
          <w:szCs w:val="22"/>
          <w:highlight w:val="yellow"/>
          <w:shd w:val="clear" w:color="auto" w:fill="FFFF00"/>
          <w:lang w:val="cs-CZ"/>
        </w:rPr>
        <w:fldChar w:fldCharType="begin">
          <w:ffData>
            <w:name w:val="Text2"/>
            <w:enabled/>
            <w:calcOnExit w:val="0"/>
            <w:textInput/>
          </w:ffData>
        </w:fldChar>
      </w:r>
      <w:r w:rsidR="00DE46E6" w:rsidRPr="00731E6A">
        <w:rPr>
          <w:sz w:val="22"/>
          <w:szCs w:val="22"/>
          <w:highlight w:val="yellow"/>
          <w:shd w:val="clear" w:color="auto" w:fill="FFFF00"/>
          <w:lang w:val="cs-CZ"/>
        </w:rPr>
        <w:instrText xml:space="preserve"> FORMTEXT </w:instrText>
      </w:r>
      <w:r w:rsidR="009B20E1" w:rsidRPr="00731E6A">
        <w:rPr>
          <w:sz w:val="22"/>
          <w:szCs w:val="22"/>
          <w:highlight w:val="yellow"/>
          <w:shd w:val="clear" w:color="auto" w:fill="FFFF00"/>
          <w:lang w:val="cs-CZ"/>
        </w:rPr>
      </w:r>
      <w:r w:rsidR="009B20E1" w:rsidRPr="00731E6A">
        <w:rPr>
          <w:sz w:val="22"/>
          <w:szCs w:val="22"/>
          <w:highlight w:val="yellow"/>
          <w:shd w:val="clear" w:color="auto" w:fill="FFFF00"/>
          <w:lang w:val="cs-CZ"/>
        </w:rPr>
        <w:fldChar w:fldCharType="separate"/>
      </w:r>
      <w:r w:rsidR="00DE46E6" w:rsidRPr="00731E6A">
        <w:rPr>
          <w:noProof/>
          <w:sz w:val="22"/>
          <w:szCs w:val="22"/>
          <w:highlight w:val="yellow"/>
          <w:shd w:val="clear" w:color="auto" w:fill="FFFF00"/>
          <w:lang w:val="cs-CZ"/>
        </w:rPr>
        <w:t> </w:t>
      </w:r>
      <w:r w:rsidR="00DE46E6" w:rsidRPr="00731E6A">
        <w:rPr>
          <w:noProof/>
          <w:sz w:val="22"/>
          <w:szCs w:val="22"/>
          <w:highlight w:val="yellow"/>
          <w:shd w:val="clear" w:color="auto" w:fill="FFFF00"/>
          <w:lang w:val="cs-CZ"/>
        </w:rPr>
        <w:t> </w:t>
      </w:r>
      <w:r w:rsidR="00DE46E6" w:rsidRPr="00731E6A">
        <w:rPr>
          <w:noProof/>
          <w:sz w:val="22"/>
          <w:szCs w:val="22"/>
          <w:highlight w:val="yellow"/>
          <w:shd w:val="clear" w:color="auto" w:fill="FFFF00"/>
          <w:lang w:val="cs-CZ"/>
        </w:rPr>
        <w:t> </w:t>
      </w:r>
      <w:r w:rsidR="00DE46E6" w:rsidRPr="00731E6A">
        <w:rPr>
          <w:noProof/>
          <w:sz w:val="22"/>
          <w:szCs w:val="22"/>
          <w:highlight w:val="yellow"/>
          <w:shd w:val="clear" w:color="auto" w:fill="FFFF00"/>
          <w:lang w:val="cs-CZ"/>
        </w:rPr>
        <w:t> </w:t>
      </w:r>
      <w:r w:rsidR="00DE46E6" w:rsidRPr="00731E6A">
        <w:rPr>
          <w:noProof/>
          <w:sz w:val="22"/>
          <w:szCs w:val="22"/>
          <w:highlight w:val="yellow"/>
          <w:shd w:val="clear" w:color="auto" w:fill="FFFF00"/>
          <w:lang w:val="cs-CZ"/>
        </w:rPr>
        <w:t> </w:t>
      </w:r>
      <w:r w:rsidR="009B20E1" w:rsidRPr="00731E6A">
        <w:rPr>
          <w:sz w:val="22"/>
          <w:szCs w:val="22"/>
          <w:highlight w:val="yellow"/>
          <w:shd w:val="clear" w:color="auto" w:fill="FFFF00"/>
          <w:lang w:val="cs-CZ"/>
        </w:rPr>
        <w:fldChar w:fldCharType="end"/>
      </w:r>
    </w:p>
    <w:p w14:paraId="51731C7F" w14:textId="77777777" w:rsidR="00F25B70" w:rsidRPr="00731E6A" w:rsidRDefault="00F25B70" w:rsidP="001E7556">
      <w:pPr>
        <w:pStyle w:val="Bezmezer"/>
        <w:tabs>
          <w:tab w:val="left" w:pos="3402"/>
          <w:tab w:val="left" w:pos="3540"/>
          <w:tab w:val="left" w:pos="4020"/>
        </w:tabs>
        <w:spacing w:after="0" w:line="240" w:lineRule="auto"/>
        <w:rPr>
          <w:sz w:val="22"/>
          <w:szCs w:val="22"/>
        </w:rPr>
      </w:pPr>
      <w:r w:rsidRPr="00731E6A">
        <w:rPr>
          <w:sz w:val="22"/>
          <w:szCs w:val="22"/>
        </w:rPr>
        <w:t>e-mail:</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48190E20"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telefon:</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043FC13D" w14:textId="77777777" w:rsidR="00F25B70" w:rsidRPr="00731E6A" w:rsidRDefault="00F25B70" w:rsidP="001E7556">
      <w:pPr>
        <w:pStyle w:val="Bezmezer"/>
        <w:tabs>
          <w:tab w:val="left" w:pos="3402"/>
        </w:tabs>
        <w:spacing w:after="0" w:line="240" w:lineRule="auto"/>
        <w:rPr>
          <w:sz w:val="22"/>
          <w:szCs w:val="22"/>
          <w:shd w:val="clear" w:color="auto" w:fill="FFFF00"/>
        </w:rPr>
      </w:pPr>
      <w:r w:rsidRPr="00731E6A">
        <w:rPr>
          <w:sz w:val="22"/>
          <w:szCs w:val="22"/>
        </w:rPr>
        <w:t>IČ</w:t>
      </w:r>
      <w:r w:rsidR="00DE3BB2" w:rsidRPr="00731E6A">
        <w:rPr>
          <w:sz w:val="22"/>
          <w:szCs w:val="22"/>
        </w:rPr>
        <w:t>O</w:t>
      </w:r>
      <w:r w:rsidRPr="00731E6A">
        <w:rPr>
          <w:sz w:val="22"/>
          <w:szCs w:val="22"/>
        </w:rPr>
        <w:t>:</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CE4EBF2"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DIČ:</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53C71E4"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Bankovní spojení</w:t>
      </w:r>
      <w:r w:rsidR="00152662" w:rsidRPr="00731E6A">
        <w:rPr>
          <w:sz w:val="22"/>
          <w:szCs w:val="22"/>
        </w:rPr>
        <w:t>, č.ú.</w:t>
      </w:r>
      <w:r w:rsidRPr="00731E6A">
        <w:rPr>
          <w:sz w:val="22"/>
          <w:szCs w:val="22"/>
        </w:rPr>
        <w:t>:</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4AE9FC89" w14:textId="77777777" w:rsidR="00F25B70" w:rsidRPr="00731E6A" w:rsidRDefault="00F25B70" w:rsidP="001E7556">
      <w:pPr>
        <w:pStyle w:val="Bezmezer"/>
        <w:tabs>
          <w:tab w:val="left" w:pos="3402"/>
        </w:tabs>
        <w:spacing w:after="0" w:line="240" w:lineRule="auto"/>
        <w:rPr>
          <w:sz w:val="22"/>
          <w:szCs w:val="22"/>
          <w:lang w:eastAsia="cs-CZ"/>
        </w:rPr>
      </w:pPr>
      <w:r w:rsidRPr="00731E6A">
        <w:rPr>
          <w:sz w:val="22"/>
          <w:szCs w:val="22"/>
          <w:lang w:eastAsia="cs-CZ"/>
        </w:rPr>
        <w:t>Osoba oprávněná</w:t>
      </w:r>
      <w:r w:rsidR="00AC5B3C" w:rsidRPr="00731E6A">
        <w:rPr>
          <w:sz w:val="22"/>
          <w:szCs w:val="22"/>
          <w:lang w:eastAsia="cs-CZ"/>
        </w:rPr>
        <w:t xml:space="preserve"> </w:t>
      </w:r>
      <w:r w:rsidRPr="00731E6A">
        <w:rPr>
          <w:sz w:val="22"/>
          <w:szCs w:val="22"/>
          <w:lang w:eastAsia="cs-CZ"/>
        </w:rPr>
        <w:t>jednat</w:t>
      </w:r>
    </w:p>
    <w:p w14:paraId="0D8A0344" w14:textId="608D745C" w:rsidR="00C13A16" w:rsidRPr="00731E6A" w:rsidRDefault="00F25B70" w:rsidP="001E7556">
      <w:pPr>
        <w:pStyle w:val="Bezmezer"/>
        <w:tabs>
          <w:tab w:val="left" w:pos="3402"/>
        </w:tabs>
        <w:spacing w:after="0" w:line="240" w:lineRule="auto"/>
        <w:rPr>
          <w:sz w:val="22"/>
          <w:szCs w:val="22"/>
          <w:shd w:val="clear" w:color="auto" w:fill="FFFF00"/>
        </w:rPr>
      </w:pPr>
      <w:r w:rsidRPr="00731E6A">
        <w:rPr>
          <w:sz w:val="22"/>
          <w:szCs w:val="22"/>
          <w:lang w:eastAsia="cs-CZ"/>
        </w:rPr>
        <w:t>ve</w:t>
      </w:r>
      <w:r w:rsidR="00AC5B3C" w:rsidRPr="00731E6A">
        <w:rPr>
          <w:sz w:val="22"/>
          <w:szCs w:val="22"/>
          <w:lang w:eastAsia="cs-CZ"/>
        </w:rPr>
        <w:t xml:space="preserve"> </w:t>
      </w:r>
      <w:r w:rsidRPr="00731E6A">
        <w:rPr>
          <w:sz w:val="22"/>
          <w:szCs w:val="22"/>
          <w:lang w:eastAsia="cs-CZ"/>
        </w:rPr>
        <w:t>věcech</w:t>
      </w:r>
      <w:r w:rsidR="00AC5B3C" w:rsidRPr="00731E6A">
        <w:rPr>
          <w:sz w:val="22"/>
          <w:szCs w:val="22"/>
          <w:lang w:eastAsia="cs-CZ"/>
        </w:rPr>
        <w:t xml:space="preserve"> </w:t>
      </w:r>
      <w:r w:rsidR="00A10BC3" w:rsidRPr="00731E6A">
        <w:rPr>
          <w:sz w:val="22"/>
          <w:szCs w:val="22"/>
          <w:lang w:eastAsia="cs-CZ"/>
        </w:rPr>
        <w:t>technick</w:t>
      </w:r>
      <w:r w:rsidRPr="00731E6A">
        <w:rPr>
          <w:sz w:val="22"/>
          <w:szCs w:val="22"/>
          <w:lang w:eastAsia="cs-CZ"/>
        </w:rPr>
        <w:t>ých:</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02AC05F9" w14:textId="77777777" w:rsidR="00C13A16" w:rsidRPr="00731E6A" w:rsidRDefault="00C13A16" w:rsidP="009E7C42">
      <w:pPr>
        <w:pStyle w:val="Bezmezer"/>
        <w:rPr>
          <w:sz w:val="22"/>
          <w:szCs w:val="22"/>
        </w:rPr>
      </w:pPr>
      <w:r w:rsidRPr="00731E6A">
        <w:rPr>
          <w:sz w:val="22"/>
          <w:szCs w:val="22"/>
        </w:rPr>
        <w:t xml:space="preserve">Zapsán v Obchodním rejstříku vedeném </w:t>
      </w:r>
      <w:r w:rsidR="009B20E1" w:rsidRPr="00731E6A">
        <w:rPr>
          <w:sz w:val="22"/>
          <w:szCs w:val="22"/>
          <w:highlight w:val="yellow"/>
          <w:shd w:val="clear" w:color="auto" w:fill="FFFF00"/>
        </w:rPr>
        <w:fldChar w:fldCharType="begin">
          <w:ffData>
            <w:name w:val="Text2"/>
            <w:enabled/>
            <w:calcOnExit w:val="0"/>
            <w:textInput/>
          </w:ffData>
        </w:fldChar>
      </w:r>
      <w:r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r w:rsidRPr="00731E6A">
        <w:rPr>
          <w:sz w:val="22"/>
          <w:szCs w:val="22"/>
        </w:rPr>
        <w:t>sp. zn.</w:t>
      </w:r>
      <w:r w:rsidR="009B20E1" w:rsidRPr="00731E6A">
        <w:rPr>
          <w:sz w:val="22"/>
          <w:szCs w:val="22"/>
          <w:highlight w:val="yellow"/>
          <w:shd w:val="clear" w:color="auto" w:fill="FFFF00"/>
        </w:rPr>
        <w:fldChar w:fldCharType="begin">
          <w:ffData>
            <w:name w:val="Text2"/>
            <w:enabled/>
            <w:calcOnExit w:val="0"/>
            <w:textInput/>
          </w:ffData>
        </w:fldChar>
      </w:r>
      <w:r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C6DD2C3" w14:textId="77777777" w:rsidR="00F25B70" w:rsidRPr="00731E6A" w:rsidRDefault="00F25B70" w:rsidP="009E7C42">
      <w:pPr>
        <w:pStyle w:val="Bezmezer"/>
        <w:rPr>
          <w:sz w:val="22"/>
          <w:szCs w:val="22"/>
        </w:rPr>
      </w:pPr>
      <w:r w:rsidRPr="00731E6A">
        <w:rPr>
          <w:sz w:val="22"/>
          <w:szCs w:val="22"/>
        </w:rPr>
        <w:t>(d</w:t>
      </w:r>
      <w:r w:rsidR="00383912" w:rsidRPr="00731E6A">
        <w:rPr>
          <w:sz w:val="22"/>
          <w:szCs w:val="22"/>
        </w:rPr>
        <w:t>á</w:t>
      </w:r>
      <w:r w:rsidRPr="00731E6A">
        <w:rPr>
          <w:sz w:val="22"/>
          <w:szCs w:val="22"/>
        </w:rPr>
        <w:t>le jen „</w:t>
      </w:r>
      <w:r w:rsidR="00E25691" w:rsidRPr="00731E6A">
        <w:rPr>
          <w:sz w:val="22"/>
          <w:szCs w:val="22"/>
        </w:rPr>
        <w:t>Dodavatel</w:t>
      </w:r>
      <w:r w:rsidRPr="00731E6A">
        <w:rPr>
          <w:sz w:val="22"/>
          <w:szCs w:val="22"/>
        </w:rPr>
        <w:t xml:space="preserve">“ nebo </w:t>
      </w:r>
      <w:r w:rsidR="00C11789" w:rsidRPr="00731E6A">
        <w:rPr>
          <w:sz w:val="22"/>
          <w:szCs w:val="22"/>
        </w:rPr>
        <w:t xml:space="preserve">též </w:t>
      </w:r>
      <w:r w:rsidRPr="00731E6A">
        <w:rPr>
          <w:sz w:val="22"/>
          <w:szCs w:val="22"/>
        </w:rPr>
        <w:t>„Zhotovitel“)</w:t>
      </w:r>
    </w:p>
    <w:p w14:paraId="45455BC4" w14:textId="77777777" w:rsidR="001E7556" w:rsidRPr="00731E6A" w:rsidRDefault="001E7556" w:rsidP="009E7C42">
      <w:pPr>
        <w:pStyle w:val="Bezmezer"/>
        <w:rPr>
          <w:sz w:val="22"/>
          <w:szCs w:val="22"/>
        </w:rPr>
      </w:pPr>
    </w:p>
    <w:p w14:paraId="0B777EB0" w14:textId="77777777" w:rsidR="00E94D21" w:rsidRPr="00731E6A" w:rsidRDefault="00F25B70" w:rsidP="001E7556">
      <w:pPr>
        <w:pStyle w:val="Nadpis1"/>
        <w:rPr>
          <w:lang w:val="cs-CZ"/>
        </w:rPr>
      </w:pPr>
      <w:r w:rsidRPr="00731E6A">
        <w:rPr>
          <w:lang w:val="cs-CZ"/>
        </w:rPr>
        <w:t>Preambule</w:t>
      </w:r>
      <w:r w:rsidR="00E27DC1" w:rsidRPr="00731E6A">
        <w:rPr>
          <w:lang w:val="cs-CZ"/>
        </w:rPr>
        <w:t xml:space="preserve"> </w:t>
      </w:r>
    </w:p>
    <w:p w14:paraId="0243E58E" w14:textId="62FF4A7B" w:rsidR="0054058C" w:rsidRPr="00731E6A" w:rsidRDefault="00E27DC1" w:rsidP="0054058C">
      <w:pPr>
        <w:pStyle w:val="Nadpis2"/>
        <w:ind w:left="0"/>
        <w:rPr>
          <w:sz w:val="22"/>
          <w:szCs w:val="22"/>
          <w:lang w:val="cs-CZ"/>
        </w:rPr>
      </w:pPr>
      <w:r w:rsidRPr="00731E6A">
        <w:rPr>
          <w:sz w:val="22"/>
          <w:szCs w:val="22"/>
          <w:lang w:val="cs-CZ"/>
        </w:rPr>
        <w:t>Tato smlouva je uzavřen</w:t>
      </w:r>
      <w:r w:rsidR="00E94D21" w:rsidRPr="00731E6A">
        <w:rPr>
          <w:sz w:val="22"/>
          <w:szCs w:val="22"/>
          <w:lang w:val="cs-CZ"/>
        </w:rPr>
        <w:t>a</w:t>
      </w:r>
      <w:r w:rsidRPr="00731E6A">
        <w:rPr>
          <w:sz w:val="22"/>
          <w:szCs w:val="22"/>
          <w:lang w:val="cs-CZ"/>
        </w:rPr>
        <w:t xml:space="preserve"> na základě </w:t>
      </w:r>
      <w:r w:rsidR="00E94D21" w:rsidRPr="00731E6A">
        <w:rPr>
          <w:sz w:val="22"/>
          <w:szCs w:val="22"/>
          <w:lang w:val="cs-CZ"/>
        </w:rPr>
        <w:t xml:space="preserve">podlimitní </w:t>
      </w:r>
      <w:r w:rsidRPr="00731E6A">
        <w:rPr>
          <w:sz w:val="22"/>
          <w:szCs w:val="22"/>
          <w:lang w:val="cs-CZ"/>
        </w:rPr>
        <w:t xml:space="preserve">veřejné zakázky </w:t>
      </w:r>
      <w:r w:rsidR="00E94D21" w:rsidRPr="00731E6A">
        <w:rPr>
          <w:sz w:val="22"/>
          <w:szCs w:val="22"/>
          <w:lang w:val="cs-CZ"/>
        </w:rPr>
        <w:t xml:space="preserve">na stavební práce </w:t>
      </w:r>
      <w:r w:rsidRPr="00731E6A">
        <w:rPr>
          <w:sz w:val="22"/>
          <w:szCs w:val="22"/>
          <w:lang w:val="cs-CZ"/>
        </w:rPr>
        <w:t xml:space="preserve">s názvem </w:t>
      </w:r>
      <w:r w:rsidR="005C2382" w:rsidRPr="00731E6A">
        <w:rPr>
          <w:sz w:val="22"/>
          <w:szCs w:val="22"/>
          <w:lang w:val="cs-CZ"/>
        </w:rPr>
        <w:t>„</w:t>
      </w:r>
      <w:r w:rsidR="0047421A" w:rsidRPr="00731E6A">
        <w:rPr>
          <w:b/>
          <w:sz w:val="22"/>
          <w:szCs w:val="22"/>
          <w:lang w:val="cs-CZ" w:eastAsia="cs-CZ"/>
        </w:rPr>
        <w:t>Stavební úpravy bývalé školy na obecní byty Vratěnín</w:t>
      </w:r>
      <w:r w:rsidR="005C2382" w:rsidRPr="00731E6A">
        <w:rPr>
          <w:b/>
          <w:sz w:val="22"/>
          <w:szCs w:val="22"/>
          <w:lang w:val="cs-CZ"/>
        </w:rPr>
        <w:t>“</w:t>
      </w:r>
      <w:r w:rsidR="008A2F8E" w:rsidRPr="00731E6A">
        <w:rPr>
          <w:b/>
          <w:sz w:val="22"/>
          <w:szCs w:val="22"/>
          <w:lang w:val="cs-CZ"/>
        </w:rPr>
        <w:t>.</w:t>
      </w:r>
      <w:r w:rsidRPr="00731E6A">
        <w:rPr>
          <w:sz w:val="22"/>
          <w:szCs w:val="22"/>
          <w:lang w:val="cs-CZ"/>
        </w:rPr>
        <w:t xml:space="preserve"> Smluvní strany se dohodly, že závaznou část jejich smluvních ujednání tvoří rovněž nabídka zhotovitele a z</w:t>
      </w:r>
      <w:r w:rsidR="0054058C" w:rsidRPr="00731E6A">
        <w:rPr>
          <w:sz w:val="22"/>
          <w:szCs w:val="22"/>
          <w:lang w:val="cs-CZ"/>
        </w:rPr>
        <w:t>adávací dokumentace objednatele.</w:t>
      </w:r>
    </w:p>
    <w:p w14:paraId="01CA343C" w14:textId="77777777" w:rsidR="00C84005" w:rsidRPr="00731E6A" w:rsidRDefault="00C84005" w:rsidP="0054058C">
      <w:pPr>
        <w:pStyle w:val="Nadpis2"/>
        <w:numPr>
          <w:ilvl w:val="0"/>
          <w:numId w:val="0"/>
        </w:numPr>
        <w:rPr>
          <w:sz w:val="22"/>
          <w:szCs w:val="22"/>
          <w:lang w:val="cs-CZ"/>
        </w:rPr>
      </w:pPr>
      <w:r w:rsidRPr="00731E6A">
        <w:rPr>
          <w:sz w:val="22"/>
          <w:szCs w:val="22"/>
          <w:lang w:val="cs-CZ"/>
        </w:rPr>
        <w:t xml:space="preserve">Pro účely </w:t>
      </w:r>
      <w:r w:rsidR="00E27DC1" w:rsidRPr="00731E6A">
        <w:rPr>
          <w:sz w:val="22"/>
          <w:szCs w:val="22"/>
          <w:lang w:val="cs-CZ"/>
        </w:rPr>
        <w:t xml:space="preserve">této </w:t>
      </w:r>
      <w:r w:rsidR="0059349E" w:rsidRPr="00731E6A">
        <w:rPr>
          <w:sz w:val="22"/>
          <w:szCs w:val="22"/>
          <w:lang w:val="cs-CZ"/>
        </w:rPr>
        <w:t>S</w:t>
      </w:r>
      <w:r w:rsidR="00A0359F" w:rsidRPr="00731E6A">
        <w:rPr>
          <w:sz w:val="22"/>
          <w:szCs w:val="22"/>
          <w:lang w:val="cs-CZ"/>
        </w:rPr>
        <w:t>mlouvy o dílo</w:t>
      </w:r>
      <w:r w:rsidRPr="00731E6A">
        <w:rPr>
          <w:sz w:val="22"/>
          <w:szCs w:val="22"/>
          <w:lang w:val="cs-CZ"/>
        </w:rPr>
        <w:t xml:space="preserve"> se rozumí:</w:t>
      </w:r>
    </w:p>
    <w:p w14:paraId="45428564"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t xml:space="preserve">Objednatelem zadavatel po uzavření </w:t>
      </w:r>
      <w:r w:rsidR="00B0510C" w:rsidRPr="00731E6A">
        <w:rPr>
          <w:sz w:val="22"/>
          <w:szCs w:val="22"/>
          <w:lang w:val="cs-CZ"/>
        </w:rPr>
        <w:t>S</w:t>
      </w:r>
      <w:r w:rsidRPr="00731E6A">
        <w:rPr>
          <w:sz w:val="22"/>
          <w:szCs w:val="22"/>
          <w:lang w:val="cs-CZ"/>
        </w:rPr>
        <w:t xml:space="preserve">mlouvy na plnění veřejné zakázky </w:t>
      </w:r>
    </w:p>
    <w:p w14:paraId="24042285"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t xml:space="preserve">Zhotovitelem dodavatel po uzavření </w:t>
      </w:r>
      <w:r w:rsidR="00B0510C" w:rsidRPr="00731E6A">
        <w:rPr>
          <w:sz w:val="22"/>
          <w:szCs w:val="22"/>
          <w:lang w:val="cs-CZ"/>
        </w:rPr>
        <w:t>S</w:t>
      </w:r>
      <w:r w:rsidRPr="00731E6A">
        <w:rPr>
          <w:sz w:val="22"/>
          <w:szCs w:val="22"/>
          <w:lang w:val="cs-CZ"/>
        </w:rPr>
        <w:t xml:space="preserve">mlouvy na plnění veřejné zakázky </w:t>
      </w:r>
    </w:p>
    <w:p w14:paraId="4DAD084E"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t>Podzhotovitelem</w:t>
      </w:r>
      <w:r w:rsidR="00AC5B3C" w:rsidRPr="00731E6A">
        <w:rPr>
          <w:sz w:val="22"/>
          <w:szCs w:val="22"/>
          <w:lang w:val="cs-CZ"/>
        </w:rPr>
        <w:t xml:space="preserve"> </w:t>
      </w:r>
      <w:r w:rsidR="004872A0" w:rsidRPr="00731E6A">
        <w:rPr>
          <w:sz w:val="22"/>
          <w:szCs w:val="22"/>
          <w:lang w:val="cs-CZ"/>
        </w:rPr>
        <w:t>pod</w:t>
      </w:r>
      <w:r w:rsidRPr="00731E6A">
        <w:rPr>
          <w:sz w:val="22"/>
          <w:szCs w:val="22"/>
          <w:lang w:val="cs-CZ"/>
        </w:rPr>
        <w:t xml:space="preserve">dodavatel po uzavření </w:t>
      </w:r>
      <w:r w:rsidR="00B0510C" w:rsidRPr="00731E6A">
        <w:rPr>
          <w:sz w:val="22"/>
          <w:szCs w:val="22"/>
          <w:lang w:val="cs-CZ"/>
        </w:rPr>
        <w:t>S</w:t>
      </w:r>
      <w:r w:rsidRPr="00731E6A">
        <w:rPr>
          <w:sz w:val="22"/>
          <w:szCs w:val="22"/>
          <w:lang w:val="cs-CZ"/>
        </w:rPr>
        <w:t xml:space="preserve">mlouvy na plnění veřejné zakázky </w:t>
      </w:r>
    </w:p>
    <w:p w14:paraId="022476D3"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lastRenderedPageBreak/>
        <w:t>Příslušnou dokumentací dokumentace zpracovaná v rozsahu stanoveném jiným právním předpisem</w:t>
      </w:r>
    </w:p>
    <w:p w14:paraId="4BEF3200"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325E106E" w14:textId="77777777" w:rsidR="00C84005" w:rsidRPr="00731E6A" w:rsidRDefault="00C84005" w:rsidP="0054058C">
      <w:pPr>
        <w:spacing w:after="0" w:line="240" w:lineRule="auto"/>
        <w:rPr>
          <w:rFonts w:ascii="Cambria" w:hAnsi="Cambria"/>
          <w:lang w:val="cs-CZ"/>
        </w:rPr>
      </w:pPr>
    </w:p>
    <w:p w14:paraId="5DA9220D" w14:textId="24F62EBB" w:rsidR="00BB7878" w:rsidRPr="00731E6A" w:rsidRDefault="00FD4C77" w:rsidP="00E6678C">
      <w:pPr>
        <w:pStyle w:val="Nadpis2"/>
        <w:numPr>
          <w:ilvl w:val="1"/>
          <w:numId w:val="52"/>
        </w:numPr>
        <w:spacing w:line="240" w:lineRule="auto"/>
        <w:ind w:left="0"/>
        <w:rPr>
          <w:sz w:val="22"/>
          <w:szCs w:val="22"/>
          <w:lang w:val="cs-CZ"/>
        </w:rPr>
      </w:pPr>
      <w:r w:rsidRPr="00731E6A">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731E6A">
        <w:rPr>
          <w:sz w:val="22"/>
          <w:szCs w:val="22"/>
          <w:lang w:val="cs-CZ"/>
        </w:rPr>
        <w:t>režimu zákona č. 134/2016 Sb., o zadávání veřejných zakázek, v účinném znění</w:t>
      </w:r>
      <w:r w:rsidR="00793173" w:rsidRPr="00731E6A">
        <w:rPr>
          <w:sz w:val="22"/>
          <w:szCs w:val="22"/>
          <w:lang w:val="cs-CZ"/>
        </w:rPr>
        <w:t xml:space="preserve"> </w:t>
      </w:r>
      <w:r w:rsidRPr="00731E6A">
        <w:rPr>
          <w:sz w:val="22"/>
          <w:szCs w:val="22"/>
          <w:lang w:val="cs-CZ"/>
        </w:rPr>
        <w:t xml:space="preserve">(dále jen „zákon“), na zadání veřejné zakázky </w:t>
      </w:r>
      <w:r w:rsidR="005C2382" w:rsidRPr="00731E6A">
        <w:rPr>
          <w:sz w:val="22"/>
          <w:szCs w:val="22"/>
          <w:lang w:val="cs-CZ"/>
        </w:rPr>
        <w:t>„</w:t>
      </w:r>
      <w:r w:rsidR="0047421A" w:rsidRPr="00731E6A">
        <w:rPr>
          <w:b/>
          <w:sz w:val="22"/>
          <w:szCs w:val="22"/>
          <w:lang w:val="cs-CZ" w:eastAsia="cs-CZ"/>
        </w:rPr>
        <w:t>Stavební úpravy bývalé školy na obecní byty Vratěnín</w:t>
      </w:r>
      <w:r w:rsidR="00A358CF" w:rsidRPr="00731E6A">
        <w:rPr>
          <w:b/>
          <w:sz w:val="22"/>
          <w:szCs w:val="22"/>
          <w:lang w:val="cs-CZ"/>
        </w:rPr>
        <w:t>“</w:t>
      </w:r>
      <w:r w:rsidRPr="00731E6A">
        <w:rPr>
          <w:sz w:val="22"/>
          <w:szCs w:val="22"/>
          <w:lang w:val="cs-CZ"/>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731E6A">
        <w:rPr>
          <w:sz w:val="22"/>
          <w:szCs w:val="22"/>
          <w:lang w:val="cs-CZ"/>
        </w:rPr>
        <w:t xml:space="preserve">, a to i z důvodu, že financování ceny díla bude i z dotačního titulu </w:t>
      </w:r>
      <w:r w:rsidR="0080028C" w:rsidRPr="00731E6A">
        <w:rPr>
          <w:sz w:val="22"/>
          <w:szCs w:val="22"/>
          <w:lang w:val="cs-CZ"/>
        </w:rPr>
        <w:t>Integrovaného regionálního operačního programu</w:t>
      </w:r>
      <w:r w:rsidR="000258C2" w:rsidRPr="00731E6A">
        <w:rPr>
          <w:sz w:val="22"/>
          <w:szCs w:val="22"/>
          <w:lang w:val="cs-CZ"/>
        </w:rPr>
        <w:t>; Zhotovitel se tak zavazuje dodržet veškeré termíny sjednané touto smlouvou pro dokončení díla a dílčí termíny dle závazného harmonogramu postupu prací, v opačném případě odpovídá Zhotovitel Objednateli za škodu způsobenou nemožností financování  ceny díla z příslušného dotačního programu</w:t>
      </w:r>
      <w:r w:rsidR="00B873EB" w:rsidRPr="00731E6A">
        <w:rPr>
          <w:sz w:val="22"/>
          <w:szCs w:val="22"/>
          <w:lang w:val="cs-CZ"/>
        </w:rPr>
        <w:t>; zájmu Objednatele na včasném dokončení díla pak odpovídá i sjednaná výše sazby smluvní pokuty (článek X</w:t>
      </w:r>
      <w:r w:rsidR="00F965A0" w:rsidRPr="00731E6A">
        <w:rPr>
          <w:sz w:val="22"/>
          <w:szCs w:val="22"/>
          <w:lang w:val="cs-CZ"/>
        </w:rPr>
        <w:t>V</w:t>
      </w:r>
      <w:r w:rsidR="00B873EB" w:rsidRPr="00731E6A">
        <w:rPr>
          <w:sz w:val="22"/>
          <w:szCs w:val="22"/>
          <w:lang w:val="cs-CZ"/>
        </w:rPr>
        <w:t>I.  odst. 2 Smlouvy)</w:t>
      </w:r>
      <w:r w:rsidRPr="00731E6A">
        <w:rPr>
          <w:sz w:val="22"/>
          <w:szCs w:val="22"/>
          <w:lang w:val="cs-CZ"/>
        </w:rPr>
        <w:t xml:space="preserve">. Zhotovitel tímto prohlašuje, že tato </w:t>
      </w:r>
      <w:r w:rsidR="00383912" w:rsidRPr="00731E6A">
        <w:rPr>
          <w:sz w:val="22"/>
          <w:szCs w:val="22"/>
          <w:lang w:val="cs-CZ"/>
        </w:rPr>
        <w:t>S</w:t>
      </w:r>
      <w:r w:rsidRPr="00731E6A">
        <w:rPr>
          <w:sz w:val="22"/>
          <w:szCs w:val="22"/>
          <w:lang w:val="cs-CZ"/>
        </w:rPr>
        <w:t xml:space="preserve">mlouva i veškeré Zhotovitelovo plnění a status je a bude po celou dobu plnění v souladu s nabídkou, kterou podal do veřejné zakázky </w:t>
      </w:r>
      <w:r w:rsidR="005C2382" w:rsidRPr="00731E6A">
        <w:rPr>
          <w:sz w:val="22"/>
          <w:szCs w:val="22"/>
          <w:lang w:val="cs-CZ"/>
        </w:rPr>
        <w:t>„</w:t>
      </w:r>
      <w:r w:rsidR="0047421A" w:rsidRPr="00731E6A">
        <w:rPr>
          <w:b/>
          <w:sz w:val="22"/>
          <w:szCs w:val="22"/>
          <w:lang w:val="cs-CZ" w:eastAsia="cs-CZ"/>
        </w:rPr>
        <w:t>Stavební úpravy bývalé školy na obecní byty Vratěnín</w:t>
      </w:r>
      <w:r w:rsidR="00A358CF" w:rsidRPr="00731E6A">
        <w:rPr>
          <w:b/>
          <w:sz w:val="22"/>
          <w:szCs w:val="22"/>
          <w:lang w:val="cs-CZ"/>
        </w:rPr>
        <w:t>“.</w:t>
      </w:r>
      <w:r w:rsidRPr="00731E6A">
        <w:rPr>
          <w:sz w:val="22"/>
          <w:szCs w:val="22"/>
          <w:lang w:val="cs-CZ"/>
        </w:rPr>
        <w:t xml:space="preserve"> </w:t>
      </w:r>
    </w:p>
    <w:p w14:paraId="3C8C419C" w14:textId="77777777" w:rsidR="00BB7878" w:rsidRPr="00731E6A" w:rsidRDefault="00F25B70" w:rsidP="0054058C">
      <w:pPr>
        <w:pStyle w:val="Nadpis2"/>
        <w:ind w:left="0"/>
        <w:rPr>
          <w:sz w:val="22"/>
          <w:szCs w:val="22"/>
          <w:lang w:val="cs-CZ"/>
        </w:rPr>
      </w:pPr>
      <w:r w:rsidRPr="00731E6A">
        <w:rPr>
          <w:sz w:val="22"/>
          <w:szCs w:val="22"/>
          <w:lang w:val="cs-CZ"/>
        </w:rPr>
        <w:t>Z těchto důvodů</w:t>
      </w:r>
      <w:r w:rsidR="0048189A" w:rsidRPr="00731E6A">
        <w:rPr>
          <w:sz w:val="22"/>
          <w:szCs w:val="22"/>
          <w:lang w:val="cs-CZ"/>
        </w:rPr>
        <w:t xml:space="preserve"> se smluvní strany</w:t>
      </w:r>
      <w:r w:rsidRPr="00731E6A">
        <w:rPr>
          <w:sz w:val="22"/>
          <w:szCs w:val="22"/>
          <w:lang w:val="cs-CZ"/>
        </w:rPr>
        <w:t xml:space="preserve"> dohodly</w:t>
      </w:r>
      <w:r w:rsidR="00793173" w:rsidRPr="00731E6A">
        <w:rPr>
          <w:sz w:val="22"/>
          <w:szCs w:val="22"/>
          <w:lang w:val="cs-CZ"/>
        </w:rPr>
        <w:t xml:space="preserve"> </w:t>
      </w:r>
      <w:r w:rsidRPr="00731E6A">
        <w:rPr>
          <w:sz w:val="22"/>
          <w:szCs w:val="22"/>
          <w:lang w:val="cs-CZ"/>
        </w:rPr>
        <w:t>na uzavření Smlouvy.</w:t>
      </w:r>
    </w:p>
    <w:p w14:paraId="6BBDE54C" w14:textId="77777777" w:rsidR="00F25B70" w:rsidRPr="00731E6A" w:rsidRDefault="00F25B70" w:rsidP="001E7556">
      <w:pPr>
        <w:pStyle w:val="Nadpis1"/>
        <w:rPr>
          <w:lang w:val="cs-CZ"/>
        </w:rPr>
      </w:pPr>
      <w:r w:rsidRPr="00731E6A">
        <w:rPr>
          <w:lang w:val="cs-CZ"/>
        </w:rPr>
        <w:t>Předmět Smlouvy</w:t>
      </w:r>
    </w:p>
    <w:p w14:paraId="6F127677" w14:textId="77777777" w:rsidR="00F25B70" w:rsidRPr="00731E6A" w:rsidRDefault="00F25B70" w:rsidP="00FD4C77">
      <w:pPr>
        <w:pStyle w:val="Nadpis2"/>
        <w:numPr>
          <w:ilvl w:val="1"/>
          <w:numId w:val="29"/>
        </w:numPr>
        <w:spacing w:line="240" w:lineRule="auto"/>
        <w:ind w:left="0"/>
        <w:rPr>
          <w:sz w:val="22"/>
          <w:szCs w:val="22"/>
          <w:lang w:val="cs-CZ"/>
        </w:rPr>
      </w:pPr>
      <w:r w:rsidRPr="00731E6A">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731E6A">
        <w:rPr>
          <w:sz w:val="22"/>
          <w:szCs w:val="22"/>
          <w:lang w:val="cs-CZ"/>
        </w:rPr>
        <w:t>řádně a včas</w:t>
      </w:r>
      <w:r w:rsidRPr="00731E6A">
        <w:rPr>
          <w:sz w:val="22"/>
          <w:szCs w:val="22"/>
          <w:lang w:val="cs-CZ"/>
        </w:rPr>
        <w:t xml:space="preserve"> provedené dílo (včetně přechodu vlastnictví</w:t>
      </w:r>
      <w:r w:rsidR="00CF53ED" w:rsidRPr="00731E6A">
        <w:rPr>
          <w:sz w:val="22"/>
          <w:szCs w:val="22"/>
          <w:lang w:val="cs-CZ"/>
        </w:rPr>
        <w:t xml:space="preserve"> díla na</w:t>
      </w:r>
      <w:r w:rsidR="00793173" w:rsidRPr="00731E6A">
        <w:rPr>
          <w:sz w:val="22"/>
          <w:szCs w:val="22"/>
          <w:lang w:val="cs-CZ"/>
        </w:rPr>
        <w:t xml:space="preserve"> </w:t>
      </w:r>
      <w:r w:rsidR="0002767D" w:rsidRPr="00731E6A">
        <w:rPr>
          <w:sz w:val="22"/>
          <w:szCs w:val="22"/>
          <w:lang w:val="cs-CZ"/>
        </w:rPr>
        <w:t>Objednatele)</w:t>
      </w:r>
      <w:r w:rsidR="00793173" w:rsidRPr="00731E6A">
        <w:rPr>
          <w:sz w:val="22"/>
          <w:szCs w:val="22"/>
          <w:lang w:val="cs-CZ"/>
        </w:rPr>
        <w:t xml:space="preserve"> </w:t>
      </w:r>
      <w:r w:rsidR="0002767D" w:rsidRPr="00731E6A">
        <w:rPr>
          <w:sz w:val="22"/>
          <w:szCs w:val="22"/>
          <w:lang w:val="cs-CZ"/>
        </w:rPr>
        <w:t>zaplatit Zhotoviteli cenu ve výši a za podmínek sjednaných v článku VII. Smlouvy.</w:t>
      </w:r>
    </w:p>
    <w:p w14:paraId="325795C3" w14:textId="77777777" w:rsidR="00C742E2" w:rsidRPr="00731E6A" w:rsidRDefault="0002767D" w:rsidP="00FD4C77">
      <w:pPr>
        <w:pStyle w:val="Nadpis2"/>
        <w:numPr>
          <w:ilvl w:val="1"/>
          <w:numId w:val="29"/>
        </w:numPr>
        <w:spacing w:line="240" w:lineRule="auto"/>
        <w:ind w:left="0"/>
        <w:rPr>
          <w:sz w:val="22"/>
          <w:szCs w:val="22"/>
          <w:lang w:val="cs-CZ"/>
        </w:rPr>
      </w:pPr>
      <w:r w:rsidRPr="00731E6A">
        <w:rPr>
          <w:sz w:val="22"/>
          <w:szCs w:val="22"/>
          <w:lang w:val="cs-CZ"/>
        </w:rPr>
        <w:t>Zhotovitel splní závazek založený Smlouvou tím, že řádně a včas provede předmět díla dle Smlouvy,</w:t>
      </w:r>
      <w:r w:rsidR="00793173" w:rsidRPr="00731E6A">
        <w:rPr>
          <w:sz w:val="22"/>
          <w:szCs w:val="22"/>
          <w:lang w:val="cs-CZ"/>
        </w:rPr>
        <w:t xml:space="preserve"> </w:t>
      </w:r>
      <w:r w:rsidRPr="00731E6A">
        <w:rPr>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731E6A">
        <w:rPr>
          <w:sz w:val="22"/>
          <w:szCs w:val="22"/>
          <w:lang w:val="cs-CZ"/>
        </w:rPr>
        <w:t>,</w:t>
      </w:r>
      <w:r w:rsidRPr="00731E6A">
        <w:rPr>
          <w:sz w:val="22"/>
          <w:szCs w:val="22"/>
          <w:lang w:val="cs-CZ"/>
        </w:rPr>
        <w:t xml:space="preserve"> jak je stanoven ve všech relevantních dokumentech.</w:t>
      </w:r>
    </w:p>
    <w:p w14:paraId="65192E48" w14:textId="77777777" w:rsidR="003F622F" w:rsidRPr="00731E6A" w:rsidRDefault="003F622F" w:rsidP="003F622F">
      <w:pPr>
        <w:pStyle w:val="Nadpis2"/>
        <w:numPr>
          <w:ilvl w:val="1"/>
          <w:numId w:val="29"/>
        </w:numPr>
        <w:spacing w:line="240" w:lineRule="auto"/>
        <w:ind w:left="0"/>
        <w:rPr>
          <w:sz w:val="22"/>
          <w:szCs w:val="22"/>
          <w:lang w:val="cs-CZ"/>
        </w:rPr>
      </w:pPr>
      <w:r w:rsidRPr="00731E6A">
        <w:rPr>
          <w:sz w:val="22"/>
          <w:szCs w:val="22"/>
          <w:lang w:val="cs-CZ"/>
        </w:rPr>
        <w:t>Objednatel splní závazek založený Smlouvou tím, že řádně provedené dílo převezme a zaplatí cenu díla.</w:t>
      </w:r>
    </w:p>
    <w:p w14:paraId="12117533" w14:textId="77777777" w:rsidR="003F622F" w:rsidRPr="00731E6A" w:rsidRDefault="003F622F" w:rsidP="003F622F">
      <w:pPr>
        <w:pStyle w:val="Nadpis2"/>
        <w:numPr>
          <w:ilvl w:val="1"/>
          <w:numId w:val="29"/>
        </w:numPr>
        <w:spacing w:line="240" w:lineRule="auto"/>
        <w:ind w:left="0"/>
        <w:rPr>
          <w:sz w:val="22"/>
          <w:szCs w:val="22"/>
          <w:lang w:val="cs-CZ"/>
        </w:rPr>
      </w:pPr>
      <w:r w:rsidRPr="00731E6A">
        <w:rPr>
          <w:sz w:val="22"/>
          <w:szCs w:val="22"/>
          <w:lang w:val="cs-CZ"/>
        </w:rPr>
        <w:t>Předmět Smlouvy musí být v každém ohledu realizován v souladu s cíli a zásadami udržitelného rozvoje a zásadou „významně nepoškozovat“ (dále jen „DNSH“) v oblasti životního prostředí, které jsou přílohu č. 3 této Smlouvy.</w:t>
      </w:r>
    </w:p>
    <w:p w14:paraId="42C9CE5D" w14:textId="77777777" w:rsidR="00F25B70" w:rsidRPr="00731E6A" w:rsidRDefault="0002767D" w:rsidP="001E7556">
      <w:pPr>
        <w:pStyle w:val="Nadpis1"/>
        <w:rPr>
          <w:lang w:val="cs-CZ"/>
        </w:rPr>
      </w:pPr>
      <w:r w:rsidRPr="00731E6A">
        <w:rPr>
          <w:lang w:val="cs-CZ"/>
        </w:rPr>
        <w:t>Specifikace díla</w:t>
      </w:r>
    </w:p>
    <w:p w14:paraId="52FE9F66" w14:textId="486F2773" w:rsidR="006A7B77" w:rsidRPr="00731E6A" w:rsidRDefault="00F45CFF" w:rsidP="006A7B77">
      <w:pPr>
        <w:pStyle w:val="Nadpis3"/>
        <w:numPr>
          <w:ilvl w:val="1"/>
          <w:numId w:val="38"/>
        </w:numPr>
        <w:spacing w:before="240" w:after="60" w:line="240" w:lineRule="auto"/>
        <w:ind w:left="0"/>
        <w:rPr>
          <w:sz w:val="22"/>
          <w:szCs w:val="22"/>
          <w:lang w:val="cs-CZ"/>
        </w:rPr>
      </w:pPr>
      <w:r w:rsidRPr="00731E6A">
        <w:rPr>
          <w:sz w:val="22"/>
          <w:szCs w:val="22"/>
          <w:lang w:val="cs-CZ"/>
        </w:rPr>
        <w:t xml:space="preserve">Předmětem </w:t>
      </w:r>
      <w:r w:rsidR="006C24CA" w:rsidRPr="00731E6A">
        <w:rPr>
          <w:sz w:val="22"/>
          <w:szCs w:val="22"/>
          <w:lang w:val="cs-CZ"/>
        </w:rPr>
        <w:t xml:space="preserve">této Smlouvy je realizace díla v rámci projektu s názvem: </w:t>
      </w:r>
      <w:r w:rsidR="006C24CA" w:rsidRPr="00731E6A">
        <w:rPr>
          <w:b/>
          <w:lang w:val="cs-CZ"/>
        </w:rPr>
        <w:t>„</w:t>
      </w:r>
      <w:r w:rsidR="0047421A" w:rsidRPr="00731E6A">
        <w:rPr>
          <w:b/>
          <w:sz w:val="22"/>
          <w:szCs w:val="22"/>
          <w:lang w:val="cs-CZ" w:eastAsia="cs-CZ"/>
        </w:rPr>
        <w:t>Stavební úpravy bývalé školy na obecní byty Vratěnín</w:t>
      </w:r>
      <w:r w:rsidR="006C24CA" w:rsidRPr="00731E6A">
        <w:rPr>
          <w:b/>
          <w:lang w:val="cs-CZ"/>
        </w:rPr>
        <w:t>“</w:t>
      </w:r>
      <w:r w:rsidR="006C24CA" w:rsidRPr="00731E6A">
        <w:rPr>
          <w:sz w:val="22"/>
          <w:szCs w:val="22"/>
          <w:lang w:val="cs-CZ"/>
        </w:rPr>
        <w:t xml:space="preserve">. </w:t>
      </w:r>
      <w:r w:rsidR="009F4E6E" w:rsidRPr="00731E6A">
        <w:rPr>
          <w:sz w:val="22"/>
          <w:lang w:val="cs-CZ"/>
        </w:rPr>
        <w:t>Předmět</w:t>
      </w:r>
      <w:r w:rsidR="00503AEC" w:rsidRPr="00731E6A">
        <w:rPr>
          <w:sz w:val="22"/>
          <w:lang w:val="cs-CZ"/>
        </w:rPr>
        <w:t>em</w:t>
      </w:r>
      <w:r w:rsidR="009F4E6E" w:rsidRPr="00731E6A">
        <w:rPr>
          <w:sz w:val="22"/>
          <w:lang w:val="cs-CZ"/>
        </w:rPr>
        <w:t xml:space="preserve"> plnění</w:t>
      </w:r>
      <w:r w:rsidR="00503AEC" w:rsidRPr="00731E6A">
        <w:rPr>
          <w:sz w:val="22"/>
          <w:lang w:val="cs-CZ"/>
        </w:rPr>
        <w:t xml:space="preserve"> jsou</w:t>
      </w:r>
      <w:r w:rsidR="009F4E6E" w:rsidRPr="00731E6A">
        <w:rPr>
          <w:sz w:val="22"/>
          <w:lang w:val="cs-CZ"/>
        </w:rPr>
        <w:t xml:space="preserve"> </w:t>
      </w:r>
      <w:r w:rsidR="00503AEC" w:rsidRPr="00731E6A">
        <w:rPr>
          <w:lang w:val="cs-CZ"/>
        </w:rPr>
        <w:t>stavební úpravy stávajícího objektu občanského vybavení nacházejícího se v jižní části pozemku p. č. 238, za účelem vytvoření 7 bytových jednotek</w:t>
      </w:r>
      <w:r w:rsidR="00AA64EA" w:rsidRPr="00731E6A">
        <w:rPr>
          <w:rFonts w:asciiTheme="majorHAnsi" w:hAnsiTheme="majorHAnsi"/>
          <w:sz w:val="22"/>
          <w:szCs w:val="22"/>
          <w:lang w:val="cs-CZ"/>
        </w:rPr>
        <w:t xml:space="preserve">. Podrobně je předmět veřejné zakázky popsán v projektové dokumentaci, kterou vypracovala společnost </w:t>
      </w:r>
      <w:r w:rsidR="0047421A" w:rsidRPr="00731E6A">
        <w:rPr>
          <w:rFonts w:asciiTheme="majorHAnsi" w:hAnsiTheme="majorHAnsi"/>
          <w:sz w:val="22"/>
          <w:szCs w:val="22"/>
          <w:lang w:val="cs-CZ"/>
        </w:rPr>
        <w:t xml:space="preserve">DELTA projekt s.r.o., Havlíčkovo náměstí 104/I, 380 01 Dačice, IČO: 251 60 150, Ing. arch. Miroslav Dvořák, Číslo autorizace: ČKA – 0427, </w:t>
      </w:r>
      <w:r w:rsidR="0047421A" w:rsidRPr="00731E6A">
        <w:rPr>
          <w:rFonts w:asciiTheme="majorHAnsi" w:hAnsiTheme="majorHAnsi"/>
          <w:sz w:val="22"/>
          <w:szCs w:val="22"/>
          <w:lang w:val="cs-CZ"/>
        </w:rPr>
        <w:lastRenderedPageBreak/>
        <w:t xml:space="preserve">autorizace se všeobecnou působností (A. 0) </w:t>
      </w:r>
      <w:r w:rsidR="006C24CA" w:rsidRPr="00731E6A">
        <w:rPr>
          <w:sz w:val="22"/>
          <w:szCs w:val="22"/>
          <w:lang w:val="cs-CZ"/>
        </w:rPr>
        <w:t xml:space="preserve">(dále jen „projektová dokumentace“) a v rozpočtu (výkaz výměr), které jsou přílohou této smlouvy. Technické specifikace jsou obsaženy v projektové dokumentaci.  </w:t>
      </w:r>
    </w:p>
    <w:p w14:paraId="0D35EF30"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Součástí díla je zhotovení</w:t>
      </w:r>
      <w:r w:rsidR="00793173" w:rsidRPr="00731E6A">
        <w:rPr>
          <w:sz w:val="22"/>
          <w:szCs w:val="22"/>
          <w:lang w:val="cs-CZ"/>
        </w:rPr>
        <w:t xml:space="preserve"> </w:t>
      </w:r>
      <w:r w:rsidRPr="00731E6A">
        <w:rPr>
          <w:sz w:val="22"/>
          <w:szCs w:val="22"/>
          <w:lang w:val="cs-CZ"/>
        </w:rPr>
        <w:t>dokumentace skutečného provedení dokončeného díla včetně geodetického zaměření digitální formou.</w:t>
      </w:r>
    </w:p>
    <w:p w14:paraId="6925C3D3"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731E6A">
        <w:rPr>
          <w:sz w:val="22"/>
          <w:szCs w:val="22"/>
          <w:lang w:val="cs-CZ"/>
        </w:rPr>
        <w:t>, případně zhotovení dílenské dokumentace.</w:t>
      </w:r>
    </w:p>
    <w:p w14:paraId="68D6691D"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Dle dohody smluvních stran je předmětem díla provedení všech činností, prací a dodávek obsažených v projektové dokumentaci, a v nabídce Zhotovitele</w:t>
      </w:r>
      <w:r w:rsidR="00053AF6" w:rsidRPr="00731E6A">
        <w:rPr>
          <w:sz w:val="22"/>
          <w:szCs w:val="22"/>
          <w:lang w:val="cs-CZ"/>
        </w:rPr>
        <w:t xml:space="preserve"> podané</w:t>
      </w:r>
      <w:r w:rsidRPr="00731E6A">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048B7A38" w14:textId="77777777" w:rsidR="004779B8" w:rsidRPr="00731E6A" w:rsidRDefault="0002767D" w:rsidP="00503AEC">
      <w:pPr>
        <w:pStyle w:val="Nadpis3"/>
        <w:spacing w:before="60" w:after="60" w:line="240" w:lineRule="auto"/>
        <w:ind w:left="709" w:hanging="283"/>
        <w:rPr>
          <w:sz w:val="22"/>
          <w:szCs w:val="22"/>
          <w:lang w:val="cs-CZ"/>
        </w:rPr>
      </w:pPr>
      <w:r w:rsidRPr="00731E6A">
        <w:rPr>
          <w:sz w:val="22"/>
          <w:szCs w:val="22"/>
          <w:lang w:val="cs-CZ"/>
        </w:rPr>
        <w:t>zajištění zařízení staveniště, a to podle potřeby na řádné</w:t>
      </w:r>
      <w:r w:rsidR="00EF5F0F" w:rsidRPr="00731E6A">
        <w:rPr>
          <w:sz w:val="22"/>
          <w:szCs w:val="22"/>
          <w:lang w:val="cs-CZ"/>
        </w:rPr>
        <w:t>m</w:t>
      </w:r>
      <w:r w:rsidRPr="00731E6A">
        <w:rPr>
          <w:sz w:val="22"/>
          <w:szCs w:val="22"/>
          <w:lang w:val="cs-CZ"/>
        </w:rPr>
        <w:t xml:space="preserve"> provedení díla včetně jeho údržby,</w:t>
      </w:r>
    </w:p>
    <w:p w14:paraId="75DC7368" w14:textId="77777777" w:rsidR="004779B8" w:rsidRPr="00731E6A" w:rsidRDefault="0002767D" w:rsidP="00503AEC">
      <w:pPr>
        <w:pStyle w:val="Nadpis3"/>
        <w:spacing w:before="60" w:after="60" w:line="240" w:lineRule="auto"/>
        <w:ind w:left="709" w:hanging="283"/>
        <w:rPr>
          <w:sz w:val="22"/>
          <w:szCs w:val="22"/>
          <w:lang w:val="cs-CZ"/>
        </w:rPr>
      </w:pPr>
      <w:r w:rsidRPr="00731E6A">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25445E69" w14:textId="77777777" w:rsidR="004779B8" w:rsidRPr="00731E6A" w:rsidRDefault="0002767D" w:rsidP="00503AEC">
      <w:pPr>
        <w:pStyle w:val="Nadpis3"/>
        <w:spacing w:before="60" w:after="60" w:line="240" w:lineRule="auto"/>
        <w:ind w:left="709" w:hanging="283"/>
        <w:rPr>
          <w:sz w:val="22"/>
          <w:szCs w:val="22"/>
          <w:lang w:val="cs-CZ"/>
        </w:rPr>
      </w:pPr>
      <w:r w:rsidRPr="00731E6A">
        <w:rPr>
          <w:sz w:val="22"/>
          <w:szCs w:val="22"/>
          <w:lang w:val="cs-CZ"/>
        </w:rPr>
        <w:t xml:space="preserve">veškeré práce a dodávky související s bezpečnostními opatřeními na ochranu </w:t>
      </w:r>
      <w:r w:rsidR="00EF5F0F" w:rsidRPr="00731E6A">
        <w:rPr>
          <w:sz w:val="22"/>
          <w:szCs w:val="22"/>
          <w:lang w:val="cs-CZ"/>
        </w:rPr>
        <w:t xml:space="preserve">osob </w:t>
      </w:r>
      <w:r w:rsidRPr="00731E6A">
        <w:rPr>
          <w:sz w:val="22"/>
          <w:szCs w:val="22"/>
          <w:lang w:val="cs-CZ"/>
        </w:rPr>
        <w:t>a majetku (zejména chodců a vozidel v místech dotčených stavbou),</w:t>
      </w:r>
    </w:p>
    <w:p w14:paraId="4AE69EE9" w14:textId="77777777" w:rsidR="004779B8" w:rsidRPr="00731E6A" w:rsidRDefault="0002767D" w:rsidP="00503AEC">
      <w:pPr>
        <w:pStyle w:val="Nadpis2"/>
        <w:numPr>
          <w:ilvl w:val="2"/>
          <w:numId w:val="26"/>
        </w:numPr>
        <w:spacing w:before="60" w:after="60" w:line="240" w:lineRule="auto"/>
        <w:ind w:left="709" w:hanging="283"/>
        <w:rPr>
          <w:bCs/>
          <w:iCs/>
          <w:sz w:val="22"/>
          <w:szCs w:val="22"/>
          <w:lang w:val="cs-CZ"/>
        </w:rPr>
      </w:pPr>
      <w:r w:rsidRPr="00731E6A">
        <w:rPr>
          <w:sz w:val="22"/>
          <w:szCs w:val="22"/>
          <w:lang w:val="cs-CZ"/>
        </w:rPr>
        <w:t>provedení opatření při realizaci díla vyplývajících z umístění a návaznosti díla a zohledňující tyto skutečnosti:</w:t>
      </w:r>
    </w:p>
    <w:p w14:paraId="0C6B3667" w14:textId="77777777" w:rsidR="004779B8" w:rsidRPr="00731E6A" w:rsidRDefault="0002767D" w:rsidP="00503AEC">
      <w:pPr>
        <w:pStyle w:val="Nadpis2"/>
        <w:numPr>
          <w:ilvl w:val="3"/>
          <w:numId w:val="26"/>
        </w:numPr>
        <w:spacing w:before="60" w:after="60" w:line="240" w:lineRule="auto"/>
        <w:ind w:left="1560" w:hanging="426"/>
        <w:rPr>
          <w:sz w:val="22"/>
          <w:szCs w:val="22"/>
          <w:lang w:val="cs-CZ"/>
        </w:rPr>
      </w:pPr>
      <w:r w:rsidRPr="00731E6A">
        <w:rPr>
          <w:sz w:val="22"/>
          <w:szCs w:val="22"/>
          <w:lang w:val="cs-CZ"/>
        </w:rPr>
        <w:t xml:space="preserve">komunikace a plochy v okolí místa provádění díla lze využít jako skládky materiálu po dohodě s Objednatelem, </w:t>
      </w:r>
    </w:p>
    <w:p w14:paraId="0812B429" w14:textId="77777777" w:rsidR="004779B8" w:rsidRPr="00731E6A" w:rsidRDefault="0002767D" w:rsidP="00503AEC">
      <w:pPr>
        <w:pStyle w:val="Nadpis3"/>
        <w:numPr>
          <w:ilvl w:val="3"/>
          <w:numId w:val="27"/>
        </w:numPr>
        <w:spacing w:before="60" w:after="60" w:line="240" w:lineRule="auto"/>
        <w:ind w:left="1560" w:hanging="426"/>
        <w:rPr>
          <w:sz w:val="22"/>
          <w:szCs w:val="22"/>
          <w:lang w:val="cs-CZ"/>
        </w:rPr>
      </w:pPr>
      <w:r w:rsidRPr="00731E6A">
        <w:rPr>
          <w:sz w:val="22"/>
          <w:szCs w:val="22"/>
          <w:lang w:val="cs-CZ"/>
        </w:rPr>
        <w:t>prostor místa provádění díla nelze bez dalšího opatření a předchozího písemného souhlasu Objednatele využít k umístění sociálního a hygienického zařízení Zhotovitele,</w:t>
      </w:r>
    </w:p>
    <w:p w14:paraId="509638D9"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dodání dokumentace skutečného provedení díla, včetně dokladové části ve dvou vyhotoveních v tištěné podobě a je</w:t>
      </w:r>
      <w:r w:rsidR="0059349E" w:rsidRPr="00731E6A">
        <w:rPr>
          <w:sz w:val="22"/>
          <w:szCs w:val="22"/>
          <w:lang w:val="cs-CZ"/>
        </w:rPr>
        <w:t>dnom vyhotovení v</w:t>
      </w:r>
      <w:r w:rsidRPr="00731E6A">
        <w:rPr>
          <w:sz w:val="22"/>
          <w:szCs w:val="22"/>
          <w:lang w:val="cs-CZ"/>
        </w:rPr>
        <w:t xml:space="preserve"> elektronické podobě včetně poskytnutí </w:t>
      </w:r>
      <w:r w:rsidR="00B06F4B" w:rsidRPr="00731E6A">
        <w:rPr>
          <w:sz w:val="22"/>
          <w:szCs w:val="22"/>
          <w:lang w:val="cs-CZ"/>
        </w:rPr>
        <w:t xml:space="preserve">veškerých právně dovolených </w:t>
      </w:r>
      <w:r w:rsidRPr="00731E6A">
        <w:rPr>
          <w:sz w:val="22"/>
          <w:szCs w:val="22"/>
          <w:lang w:val="cs-CZ"/>
        </w:rPr>
        <w:t xml:space="preserve">majetkových práv k dokumentaci skutečného provedení díla na celou dobu jejich trvání objednateli bez </w:t>
      </w:r>
      <w:r w:rsidR="00B06F4B" w:rsidRPr="00731E6A">
        <w:rPr>
          <w:sz w:val="22"/>
          <w:szCs w:val="22"/>
          <w:lang w:val="cs-CZ"/>
        </w:rPr>
        <w:t xml:space="preserve">časového, technologického, množstevního a územního </w:t>
      </w:r>
      <w:r w:rsidRPr="00731E6A">
        <w:rPr>
          <w:sz w:val="22"/>
          <w:szCs w:val="22"/>
          <w:lang w:val="cs-CZ"/>
        </w:rPr>
        <w:t>omezení, zejména práva dokumentaci skutečného provedení stavby dále zpracovat a rozmnožovat,</w:t>
      </w:r>
      <w:r w:rsidR="00B06F4B" w:rsidRPr="00731E6A">
        <w:rPr>
          <w:sz w:val="22"/>
          <w:szCs w:val="22"/>
          <w:lang w:val="cs-CZ"/>
        </w:rPr>
        <w:t xml:space="preserve"> a to i bezúplatně,</w:t>
      </w:r>
    </w:p>
    <w:p w14:paraId="2E0FC043"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Dokumentace skutečného provedení bude provedena podle následujících zásad:</w:t>
      </w:r>
    </w:p>
    <w:p w14:paraId="2D4FA59B"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Do projektové dokumentace pro provedení stavby všech stavebních objektů a provozních souborů budou zřetelně vyznačeny všechny změny, k nimž došlo v průběhu zhotovení díla.</w:t>
      </w:r>
    </w:p>
    <w:p w14:paraId="6390E7EC"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Části projektové dokumentace pro provedení stavby, u kterých nedošlo k žádným změnám, budou označeny nápisem „beze změn“.</w:t>
      </w:r>
    </w:p>
    <w:p w14:paraId="491E46EA"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Každý výkres dokumentace skutečného provedení stavby bude opatřen jménem a příjmením osoby, která změny zakreslila, jejím podpisem Zhotovitele.</w:t>
      </w:r>
    </w:p>
    <w:p w14:paraId="2993545A"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U výkresů obsahujících změnu proti projektu pro provedení stavby bude přiložen i doklad, ze kterého bude vyplývat projednání změny s odpovědnou osobou objednatele a její souhlasné stanovisko.</w:t>
      </w:r>
    </w:p>
    <w:p w14:paraId="1417D644"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lastRenderedPageBreak/>
        <w:t>projednání a zajištění zvláštního užívání komunikací a potřebných záborů veřejných ploch včetně úhrady vyměřených poplatků a nájemného,</w:t>
      </w:r>
    </w:p>
    <w:p w14:paraId="7183B2CF"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uložení stavební suti a ekologická likvidace stavebních odpadů a doložení dokladů o této likvidaci, včetně úhrady poplatků za toto uložení, likvidaci a dopravu,</w:t>
      </w:r>
    </w:p>
    <w:p w14:paraId="646FB3AC"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a provedení všech nutných zkoušek dle ČSN (případně jiných norem vztahujících se k prováděnému dílu včetně pořízení protokolů),</w:t>
      </w:r>
    </w:p>
    <w:p w14:paraId="2C4CACB8"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48AE384"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a splnění podmínek vyplývajících z územního rozhodnutí, stavebního povolení a jiných dokladů,</w:t>
      </w:r>
    </w:p>
    <w:p w14:paraId="2F46FC2C"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5144E6D2"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přechodného dopravního značení k dopravním omezením včetně jeho neustálé aktualizace dle skutečného průběhu stavby,</w:t>
      </w:r>
    </w:p>
    <w:p w14:paraId="5B57E107"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bezpečné a plynulé dopravy v rámci výstavby, včetně nákladů spojených s případnými průjezdy a opatřeními vozidel integrovaného záchranného systému,</w:t>
      </w:r>
    </w:p>
    <w:p w14:paraId="5560A21B"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uvedení všech povrchů dotčených stavbou do původního stavu (komunikace, chodníky, zeleň, oplocení, příkopy, propustky apod.),</w:t>
      </w:r>
    </w:p>
    <w:p w14:paraId="7737DA78"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4C526AE"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pojištění stavby a osob dle této smlouvy,</w:t>
      </w:r>
    </w:p>
    <w:p w14:paraId="0A69A912" w14:textId="77777777" w:rsidR="00F25B70" w:rsidRPr="00731E6A" w:rsidRDefault="00F25B70" w:rsidP="00C23526">
      <w:pPr>
        <w:spacing w:after="120" w:line="240" w:lineRule="auto"/>
        <w:rPr>
          <w:rFonts w:ascii="Cambria" w:hAnsi="Cambria" w:cs="Cambria"/>
          <w:lang w:val="cs-CZ"/>
        </w:rPr>
      </w:pPr>
      <w:r w:rsidRPr="00731E6A">
        <w:rPr>
          <w:rFonts w:ascii="Cambria" w:hAnsi="Cambria" w:cs="Cambria"/>
          <w:lang w:val="cs-CZ" w:eastAsia="cs-CZ"/>
        </w:rPr>
        <w:t xml:space="preserve">to vše v místě provádění díla dle článku VI. této </w:t>
      </w:r>
      <w:r w:rsidR="00383912" w:rsidRPr="00731E6A">
        <w:rPr>
          <w:rFonts w:ascii="Cambria" w:hAnsi="Cambria" w:cs="Cambria"/>
          <w:lang w:val="cs-CZ" w:eastAsia="cs-CZ"/>
        </w:rPr>
        <w:t>S</w:t>
      </w:r>
      <w:r w:rsidRPr="00731E6A">
        <w:rPr>
          <w:rFonts w:ascii="Cambria" w:hAnsi="Cambria" w:cs="Cambria"/>
          <w:lang w:val="cs-CZ" w:eastAsia="cs-CZ"/>
        </w:rPr>
        <w:t>mlouvy.</w:t>
      </w:r>
    </w:p>
    <w:p w14:paraId="1287D270"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Dílo bude provedeno s potřebnou péčí</w:t>
      </w:r>
      <w:r w:rsidR="00875425" w:rsidRPr="00731E6A">
        <w:rPr>
          <w:sz w:val="22"/>
          <w:szCs w:val="22"/>
          <w:lang w:val="cs-CZ"/>
        </w:rPr>
        <w:t xml:space="preserve"> </w:t>
      </w:r>
      <w:r w:rsidRPr="00731E6A">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FA0BD51"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Jakékoliv vícepráce</w:t>
      </w:r>
      <w:r w:rsidR="00F14AEA" w:rsidRPr="00731E6A">
        <w:rPr>
          <w:sz w:val="22"/>
          <w:szCs w:val="22"/>
          <w:lang w:val="cs-CZ"/>
        </w:rPr>
        <w:t xml:space="preserve"> nebo méněpráce</w:t>
      </w:r>
      <w:r w:rsidRPr="00731E6A">
        <w:rPr>
          <w:sz w:val="22"/>
          <w:szCs w:val="22"/>
          <w:lang w:val="cs-CZ"/>
        </w:rPr>
        <w:t>, které budou realizovány v rámci zakázky, musí být zadány v souladu s příslušnými ustanoveními zákona č. 134/2016 Sb</w:t>
      </w:r>
      <w:r w:rsidR="0011498B" w:rsidRPr="00731E6A">
        <w:rPr>
          <w:sz w:val="22"/>
          <w:szCs w:val="22"/>
          <w:lang w:val="cs-CZ"/>
        </w:rPr>
        <w:t>.</w:t>
      </w:r>
      <w:r w:rsidRPr="00731E6A">
        <w:rPr>
          <w:sz w:val="22"/>
          <w:szCs w:val="22"/>
          <w:lang w:val="cs-CZ"/>
        </w:rPr>
        <w:t xml:space="preserve"> Jakékoliv vícepráce se Zhotovitel zavazuje ocenit maximálně ve výši, jak tyto práce ocenil ve své nabídce nebo dle cen </w:t>
      </w:r>
      <w:r w:rsidR="006A7B77" w:rsidRPr="00731E6A">
        <w:rPr>
          <w:sz w:val="22"/>
          <w:szCs w:val="22"/>
          <w:lang w:val="cs-CZ"/>
        </w:rPr>
        <w:t>RTS</w:t>
      </w:r>
      <w:r w:rsidRPr="00731E6A">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731E6A">
        <w:rPr>
          <w:sz w:val="22"/>
          <w:szCs w:val="22"/>
          <w:lang w:val="cs-CZ"/>
        </w:rPr>
        <w:t xml:space="preserve"> </w:t>
      </w:r>
    </w:p>
    <w:p w14:paraId="548BDA30"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Není-li ve Smlouvě uvedeno jinak, není Zhotovitel oprávněn provést jakoukoliv změnu díla bez písemné dohody s Objednatelem ve formě písemného dodatku.</w:t>
      </w:r>
    </w:p>
    <w:p w14:paraId="143E56C1"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692F27F" w14:textId="77777777" w:rsidR="00F25B70" w:rsidRPr="00731E6A" w:rsidRDefault="0002767D" w:rsidP="00503AEC">
      <w:pPr>
        <w:pStyle w:val="Nadpis2"/>
        <w:numPr>
          <w:ilvl w:val="1"/>
          <w:numId w:val="47"/>
        </w:numPr>
        <w:spacing w:before="60" w:after="60" w:line="240" w:lineRule="auto"/>
        <w:ind w:left="425"/>
        <w:rPr>
          <w:sz w:val="22"/>
          <w:szCs w:val="22"/>
          <w:lang w:val="cs-CZ"/>
        </w:rPr>
      </w:pPr>
      <w:r w:rsidRPr="00731E6A">
        <w:rPr>
          <w:sz w:val="22"/>
          <w:szCs w:val="22"/>
          <w:lang w:val="cs-CZ"/>
        </w:rPr>
        <w:t>Smlouvou,</w:t>
      </w:r>
    </w:p>
    <w:p w14:paraId="3E6DB772" w14:textId="77777777" w:rsidR="00F25B70" w:rsidRPr="00731E6A" w:rsidRDefault="0002767D" w:rsidP="00503AEC">
      <w:pPr>
        <w:pStyle w:val="Nadpis2"/>
        <w:numPr>
          <w:ilvl w:val="1"/>
          <w:numId w:val="47"/>
        </w:numPr>
        <w:spacing w:before="60" w:after="60" w:line="240" w:lineRule="auto"/>
        <w:ind w:left="425"/>
        <w:rPr>
          <w:sz w:val="22"/>
          <w:szCs w:val="22"/>
          <w:lang w:val="cs-CZ"/>
        </w:rPr>
      </w:pPr>
      <w:r w:rsidRPr="00731E6A">
        <w:rPr>
          <w:sz w:val="22"/>
          <w:szCs w:val="22"/>
          <w:lang w:val="cs-CZ"/>
        </w:rPr>
        <w:t>podmínkami stanovenými ČSN,</w:t>
      </w:r>
    </w:p>
    <w:p w14:paraId="12236AEE" w14:textId="77777777" w:rsidR="00F25B70" w:rsidRPr="00731E6A" w:rsidRDefault="0002767D" w:rsidP="00503AEC">
      <w:pPr>
        <w:pStyle w:val="Nadpis2"/>
        <w:numPr>
          <w:ilvl w:val="1"/>
          <w:numId w:val="47"/>
        </w:numPr>
        <w:spacing w:before="60" w:after="60" w:line="240" w:lineRule="auto"/>
        <w:ind w:left="425"/>
        <w:rPr>
          <w:sz w:val="22"/>
          <w:szCs w:val="22"/>
          <w:lang w:val="cs-CZ"/>
        </w:rPr>
      </w:pPr>
      <w:r w:rsidRPr="00731E6A">
        <w:rPr>
          <w:sz w:val="22"/>
          <w:szCs w:val="22"/>
          <w:lang w:val="cs-CZ"/>
        </w:rPr>
        <w:t>projektovou dokumentací, a</w:t>
      </w:r>
    </w:p>
    <w:p w14:paraId="73C9F01E" w14:textId="77777777" w:rsidR="00D51B62" w:rsidRPr="00731E6A" w:rsidRDefault="0002767D" w:rsidP="00503AEC">
      <w:pPr>
        <w:pStyle w:val="Nadpis2"/>
        <w:numPr>
          <w:ilvl w:val="1"/>
          <w:numId w:val="47"/>
        </w:numPr>
        <w:spacing w:before="60" w:after="60" w:line="240" w:lineRule="auto"/>
        <w:ind w:left="425"/>
        <w:rPr>
          <w:sz w:val="22"/>
          <w:szCs w:val="22"/>
          <w:lang w:val="cs-CZ"/>
        </w:rPr>
      </w:pPr>
      <w:r w:rsidRPr="00731E6A">
        <w:rPr>
          <w:sz w:val="22"/>
          <w:szCs w:val="22"/>
          <w:lang w:val="cs-CZ"/>
        </w:rPr>
        <w:t>obecně uznávanými metodikami</w:t>
      </w:r>
      <w:r w:rsidR="00875425" w:rsidRPr="00731E6A">
        <w:rPr>
          <w:sz w:val="22"/>
          <w:szCs w:val="22"/>
          <w:lang w:val="cs-CZ"/>
        </w:rPr>
        <w:t xml:space="preserve"> </w:t>
      </w:r>
      <w:r w:rsidRPr="00731E6A">
        <w:rPr>
          <w:sz w:val="22"/>
          <w:szCs w:val="22"/>
          <w:lang w:val="cs-CZ"/>
        </w:rPr>
        <w:t>nebo doporučeními výrobců komponentů a technologií použitých při výstavbě, neodporují-li platným ČSN.</w:t>
      </w:r>
    </w:p>
    <w:p w14:paraId="250DAFED" w14:textId="77777777" w:rsidR="00C84005"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lastRenderedPageBreak/>
        <w:t>Smluvní strany se výslovně dohodly, že normy ČSN (rozumí se tím i ČSN EN a ČSN OHSAS), jejichž použití přichází v úvahu při provádění díla dle Smlouvy, budou pro realizaci daného díla považovat obě strany za závazné v plném rozsahu.</w:t>
      </w:r>
    </w:p>
    <w:p w14:paraId="1922E8D9" w14:textId="77777777" w:rsidR="00F25B70" w:rsidRPr="00731E6A" w:rsidRDefault="0002767D" w:rsidP="001E7556">
      <w:pPr>
        <w:pStyle w:val="Nadpis1"/>
        <w:rPr>
          <w:lang w:val="cs-CZ"/>
        </w:rPr>
      </w:pPr>
      <w:r w:rsidRPr="00731E6A">
        <w:rPr>
          <w:lang w:val="cs-CZ"/>
        </w:rPr>
        <w:t>Doba plnění</w:t>
      </w:r>
    </w:p>
    <w:p w14:paraId="6B4B86D3" w14:textId="40589D72" w:rsidR="00B443D8" w:rsidRPr="00731E6A" w:rsidRDefault="0002767D" w:rsidP="00B443D8">
      <w:pPr>
        <w:pStyle w:val="Nadpis2"/>
        <w:spacing w:line="240" w:lineRule="auto"/>
        <w:ind w:left="0"/>
        <w:rPr>
          <w:sz w:val="22"/>
          <w:szCs w:val="22"/>
          <w:lang w:val="cs-CZ"/>
        </w:rPr>
      </w:pPr>
      <w:bookmarkStart w:id="1" w:name="_Ref389125091"/>
      <w:r w:rsidRPr="00731E6A">
        <w:rPr>
          <w:sz w:val="22"/>
          <w:szCs w:val="22"/>
          <w:lang w:val="cs-CZ"/>
        </w:rPr>
        <w:t xml:space="preserve">Zhotovitel se zavazuje celé dílo řádně </w:t>
      </w:r>
      <w:r w:rsidRPr="00731E6A">
        <w:rPr>
          <w:b/>
          <w:sz w:val="22"/>
          <w:szCs w:val="22"/>
          <w:lang w:val="cs-CZ"/>
        </w:rPr>
        <w:t>provést, ukončit a předat</w:t>
      </w:r>
      <w:r w:rsidR="00A358CF" w:rsidRPr="00731E6A">
        <w:rPr>
          <w:b/>
          <w:sz w:val="22"/>
          <w:szCs w:val="22"/>
          <w:lang w:val="cs-CZ"/>
        </w:rPr>
        <w:t xml:space="preserve"> </w:t>
      </w:r>
      <w:r w:rsidR="004863A3" w:rsidRPr="00731E6A">
        <w:rPr>
          <w:b/>
          <w:sz w:val="22"/>
          <w:szCs w:val="22"/>
          <w:lang w:val="cs-CZ"/>
        </w:rPr>
        <w:t xml:space="preserve">do </w:t>
      </w:r>
      <w:r w:rsidR="001E731F" w:rsidRPr="00731E6A">
        <w:rPr>
          <w:b/>
          <w:sz w:val="22"/>
          <w:szCs w:val="22"/>
          <w:lang w:val="cs-CZ"/>
        </w:rPr>
        <w:t>16</w:t>
      </w:r>
      <w:r w:rsidR="00A358CF" w:rsidRPr="00731E6A">
        <w:rPr>
          <w:b/>
          <w:sz w:val="22"/>
          <w:szCs w:val="22"/>
          <w:lang w:val="cs-CZ"/>
        </w:rPr>
        <w:t xml:space="preserve"> měsíců</w:t>
      </w:r>
      <w:r w:rsidR="00BA77DD" w:rsidRPr="00731E6A">
        <w:rPr>
          <w:b/>
          <w:sz w:val="22"/>
          <w:szCs w:val="22"/>
          <w:lang w:val="cs-CZ"/>
        </w:rPr>
        <w:t xml:space="preserve"> od převzetí staveniště</w:t>
      </w:r>
      <w:r w:rsidR="00A45F39" w:rsidRPr="00731E6A">
        <w:rPr>
          <w:b/>
          <w:sz w:val="22"/>
          <w:szCs w:val="22"/>
          <w:lang w:val="cs-CZ"/>
        </w:rPr>
        <w:t>.</w:t>
      </w:r>
      <w:r w:rsidR="00F24DCA" w:rsidRPr="00731E6A">
        <w:rPr>
          <w:b/>
          <w:sz w:val="22"/>
          <w:szCs w:val="22"/>
          <w:lang w:val="cs-CZ"/>
        </w:rPr>
        <w:t xml:space="preserve"> </w:t>
      </w:r>
      <w:r w:rsidR="00B57474" w:rsidRPr="00731E6A">
        <w:rPr>
          <w:sz w:val="22"/>
          <w:szCs w:val="22"/>
          <w:lang w:val="cs-CZ"/>
        </w:rPr>
        <w:t>Nes</w:t>
      </w:r>
      <w:r w:rsidR="004464DD" w:rsidRPr="00731E6A">
        <w:rPr>
          <w:sz w:val="22"/>
          <w:szCs w:val="22"/>
          <w:lang w:val="cs-CZ"/>
        </w:rPr>
        <w:t>plnění této doby (provedení díla dle § 2604 občanského zákoníku)</w:t>
      </w:r>
      <w:r w:rsidR="00793173" w:rsidRPr="00731E6A">
        <w:rPr>
          <w:sz w:val="22"/>
          <w:szCs w:val="22"/>
          <w:lang w:val="cs-CZ"/>
        </w:rPr>
        <w:t xml:space="preserve"> </w:t>
      </w:r>
      <w:r w:rsidR="004464DD" w:rsidRPr="00731E6A">
        <w:rPr>
          <w:sz w:val="22"/>
          <w:szCs w:val="22"/>
          <w:lang w:val="cs-CZ"/>
        </w:rPr>
        <w:t xml:space="preserve">je </w:t>
      </w:r>
      <w:r w:rsidR="00B57474" w:rsidRPr="00731E6A">
        <w:rPr>
          <w:sz w:val="22"/>
          <w:szCs w:val="22"/>
          <w:lang w:val="cs-CZ"/>
        </w:rPr>
        <w:t>sankcionováno</w:t>
      </w:r>
      <w:r w:rsidR="004464DD" w:rsidRPr="00731E6A">
        <w:rPr>
          <w:sz w:val="22"/>
          <w:szCs w:val="22"/>
          <w:lang w:val="cs-CZ"/>
        </w:rPr>
        <w:t xml:space="preserve"> smluvní pokutou sjednanou Smlouvou</w:t>
      </w:r>
      <w:r w:rsidR="00712C24" w:rsidRPr="00731E6A">
        <w:rPr>
          <w:sz w:val="22"/>
          <w:szCs w:val="22"/>
          <w:lang w:val="cs-CZ"/>
        </w:rPr>
        <w:t>.</w:t>
      </w:r>
      <w:bookmarkEnd w:id="1"/>
      <w:r w:rsidR="00CD70C8" w:rsidRPr="00731E6A">
        <w:rPr>
          <w:sz w:val="22"/>
          <w:szCs w:val="22"/>
          <w:lang w:val="cs-CZ"/>
        </w:rPr>
        <w:t xml:space="preserve"> Přílohou této Smlouvy je závazný harmonogram postupu prací</w:t>
      </w:r>
      <w:r w:rsidR="00512B38" w:rsidRPr="00731E6A">
        <w:rPr>
          <w:sz w:val="22"/>
          <w:szCs w:val="22"/>
          <w:lang w:val="cs-CZ"/>
        </w:rPr>
        <w:t>, který se zavazuje Zhotovitel řádně plnit; v případě prodlení Zhotovitele v postupu prací dle dílčích termínů harmonogramu je sankcionováno smluvní pokutou sjednanou Smlouvou</w:t>
      </w:r>
      <w:r w:rsidR="00CD70C8" w:rsidRPr="00731E6A">
        <w:rPr>
          <w:sz w:val="22"/>
          <w:szCs w:val="22"/>
          <w:lang w:val="cs-CZ"/>
        </w:rPr>
        <w:t>.</w:t>
      </w:r>
    </w:p>
    <w:p w14:paraId="4B803D1F" w14:textId="77777777" w:rsidR="000F0E7B" w:rsidRPr="00731E6A" w:rsidRDefault="0002767D" w:rsidP="007E5786">
      <w:pPr>
        <w:pStyle w:val="Nadpis2"/>
        <w:numPr>
          <w:ilvl w:val="1"/>
          <w:numId w:val="24"/>
        </w:numPr>
        <w:spacing w:line="240" w:lineRule="auto"/>
        <w:ind w:left="0"/>
        <w:rPr>
          <w:sz w:val="22"/>
          <w:szCs w:val="22"/>
          <w:lang w:val="cs-CZ"/>
        </w:rPr>
      </w:pPr>
      <w:r w:rsidRPr="00731E6A">
        <w:rPr>
          <w:sz w:val="22"/>
          <w:lang w:val="cs-CZ"/>
        </w:rPr>
        <w:t xml:space="preserve">Zhotovitel je povinen </w:t>
      </w:r>
      <w:r w:rsidRPr="00731E6A">
        <w:rPr>
          <w:b/>
          <w:sz w:val="22"/>
          <w:lang w:val="cs-CZ"/>
        </w:rPr>
        <w:t xml:space="preserve">převzít staveniště </w:t>
      </w:r>
      <w:r w:rsidRPr="00731E6A">
        <w:rPr>
          <w:b/>
          <w:sz w:val="22"/>
          <w:szCs w:val="22"/>
          <w:lang w:val="cs-CZ"/>
        </w:rPr>
        <w:t xml:space="preserve">a zahájit stavební práce </w:t>
      </w:r>
      <w:r w:rsidRPr="00731E6A">
        <w:rPr>
          <w:b/>
          <w:sz w:val="22"/>
          <w:lang w:val="cs-CZ"/>
        </w:rPr>
        <w:t xml:space="preserve">nejpozději do </w:t>
      </w:r>
      <w:r w:rsidR="004863A3" w:rsidRPr="00731E6A">
        <w:rPr>
          <w:b/>
          <w:sz w:val="22"/>
          <w:lang w:val="cs-CZ"/>
        </w:rPr>
        <w:t>10</w:t>
      </w:r>
      <w:r w:rsidR="005C2382" w:rsidRPr="00731E6A">
        <w:rPr>
          <w:b/>
          <w:sz w:val="22"/>
          <w:lang w:val="cs-CZ"/>
        </w:rPr>
        <w:t xml:space="preserve"> </w:t>
      </w:r>
      <w:r w:rsidRPr="00731E6A">
        <w:rPr>
          <w:b/>
          <w:sz w:val="22"/>
          <w:lang w:val="cs-CZ"/>
        </w:rPr>
        <w:t>dnů od doručení písemné výzvy</w:t>
      </w:r>
      <w:r w:rsidRPr="00731E6A">
        <w:rPr>
          <w:b/>
          <w:sz w:val="22"/>
          <w:szCs w:val="22"/>
          <w:lang w:val="cs-CZ"/>
        </w:rPr>
        <w:t xml:space="preserve"> k převzetí staveniště</w:t>
      </w:r>
      <w:r w:rsidRPr="00731E6A">
        <w:rPr>
          <w:b/>
          <w:lang w:val="cs-CZ"/>
        </w:rPr>
        <w:t>.</w:t>
      </w:r>
      <w:r w:rsidR="00551C67" w:rsidRPr="00731E6A">
        <w:rPr>
          <w:b/>
          <w:lang w:val="cs-CZ"/>
        </w:rPr>
        <w:t xml:space="preserve"> </w:t>
      </w:r>
      <w:r w:rsidRPr="00731E6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1B59A78" w14:textId="77777777" w:rsidR="00C62C7B" w:rsidRPr="00731E6A" w:rsidRDefault="0002767D" w:rsidP="00FD4C77">
      <w:pPr>
        <w:pStyle w:val="Nadpis2"/>
        <w:numPr>
          <w:ilvl w:val="1"/>
          <w:numId w:val="24"/>
        </w:numPr>
        <w:spacing w:line="240" w:lineRule="auto"/>
        <w:ind w:left="0"/>
        <w:rPr>
          <w:sz w:val="22"/>
          <w:szCs w:val="22"/>
          <w:lang w:val="cs-CZ"/>
        </w:rPr>
      </w:pPr>
      <w:r w:rsidRPr="00731E6A">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7EF396A7" w14:textId="77777777" w:rsidR="00BB4E7F" w:rsidRPr="00731E6A" w:rsidRDefault="0002767D" w:rsidP="00663E5A">
      <w:pPr>
        <w:pStyle w:val="Nadpis2"/>
        <w:numPr>
          <w:ilvl w:val="1"/>
          <w:numId w:val="24"/>
        </w:numPr>
        <w:spacing w:line="240" w:lineRule="auto"/>
        <w:ind w:left="0"/>
        <w:rPr>
          <w:sz w:val="22"/>
          <w:szCs w:val="22"/>
          <w:lang w:val="cs-CZ"/>
        </w:rPr>
      </w:pPr>
      <w:r w:rsidRPr="00731E6A">
        <w:rPr>
          <w:sz w:val="22"/>
          <w:szCs w:val="22"/>
          <w:lang w:val="cs-CZ"/>
        </w:rPr>
        <w:t>Zhotovitel splní svou povinnost provést dílo jeho řádným dokončením</w:t>
      </w:r>
      <w:r w:rsidR="00E1465C" w:rsidRPr="00731E6A">
        <w:rPr>
          <w:sz w:val="22"/>
          <w:szCs w:val="22"/>
          <w:lang w:val="cs-CZ"/>
        </w:rPr>
        <w:t xml:space="preserve"> a</w:t>
      </w:r>
      <w:r w:rsidRPr="00731E6A">
        <w:rPr>
          <w:sz w:val="22"/>
          <w:szCs w:val="22"/>
          <w:lang w:val="cs-CZ"/>
        </w:rPr>
        <w:t xml:space="preserve"> protokolárním předáním Objednateli. </w:t>
      </w:r>
      <w:r w:rsidRPr="00731E6A">
        <w:rPr>
          <w:bCs/>
          <w:sz w:val="22"/>
          <w:szCs w:val="22"/>
          <w:lang w:val="cs-CZ"/>
        </w:rPr>
        <w:t>Dílo se považuje za dokončené, pokud nevykazuje žádné vady a nedodělky</w:t>
      </w:r>
      <w:r w:rsidRPr="00731E6A">
        <w:rPr>
          <w:b/>
          <w:bCs/>
          <w:sz w:val="22"/>
          <w:szCs w:val="22"/>
          <w:lang w:val="cs-CZ"/>
        </w:rPr>
        <w:t>, kromě ojedinělých drobných vad, které samy o sobě, ani ve spojení s jinými nebrání užívání stavby funkčně nebo esteticky, ani její užívání podstatným způsobem neomezují.</w:t>
      </w:r>
    </w:p>
    <w:p w14:paraId="61E7732F" w14:textId="77777777" w:rsidR="00BB4E7F" w:rsidRPr="00731E6A" w:rsidRDefault="00512B38" w:rsidP="00FD4C77">
      <w:pPr>
        <w:pStyle w:val="Nadpis2"/>
        <w:numPr>
          <w:ilvl w:val="1"/>
          <w:numId w:val="24"/>
        </w:numPr>
        <w:spacing w:line="240" w:lineRule="auto"/>
        <w:ind w:left="0"/>
        <w:rPr>
          <w:sz w:val="22"/>
          <w:szCs w:val="22"/>
          <w:lang w:val="cs-CZ"/>
        </w:rPr>
      </w:pPr>
      <w:r w:rsidRPr="00731E6A">
        <w:rPr>
          <w:sz w:val="22"/>
          <w:szCs w:val="22"/>
          <w:lang w:val="cs-CZ"/>
        </w:rPr>
        <w:t xml:space="preserve">Podmínkou </w:t>
      </w:r>
      <w:r w:rsidR="0002767D" w:rsidRPr="00731E6A">
        <w:rPr>
          <w:sz w:val="22"/>
          <w:szCs w:val="22"/>
          <w:lang w:val="cs-CZ"/>
        </w:rPr>
        <w:t>řádné</w:t>
      </w:r>
      <w:r w:rsidRPr="00731E6A">
        <w:rPr>
          <w:sz w:val="22"/>
          <w:szCs w:val="22"/>
          <w:lang w:val="cs-CZ"/>
        </w:rPr>
        <w:t>ho</w:t>
      </w:r>
      <w:r w:rsidR="0002767D" w:rsidRPr="00731E6A">
        <w:rPr>
          <w:sz w:val="22"/>
          <w:szCs w:val="22"/>
          <w:lang w:val="cs-CZ"/>
        </w:rPr>
        <w:t xml:space="preserve"> dokončení díla </w:t>
      </w:r>
      <w:r w:rsidRPr="00731E6A">
        <w:rPr>
          <w:sz w:val="22"/>
          <w:szCs w:val="22"/>
          <w:lang w:val="cs-CZ"/>
        </w:rPr>
        <w:t xml:space="preserve">je </w:t>
      </w:r>
      <w:r w:rsidR="0002767D" w:rsidRPr="00731E6A">
        <w:rPr>
          <w:sz w:val="22"/>
          <w:szCs w:val="22"/>
          <w:lang w:val="cs-CZ"/>
        </w:rPr>
        <w:t>také další plnění dle Smlouvy, zejména dodání dokumentace a dalších dokladů vyžadovaných Smlouvou v průběhu provádění díla či při jeho předání, a to vše ve dvou vyhotoveních</w:t>
      </w:r>
      <w:r w:rsidRPr="00731E6A">
        <w:rPr>
          <w:sz w:val="22"/>
          <w:szCs w:val="22"/>
          <w:lang w:val="cs-CZ"/>
        </w:rPr>
        <w:t>; bez dodání této dokumentace a dalších dokladů vyžadovaných Smlouvou není dílo dokončené</w:t>
      </w:r>
      <w:r w:rsidR="0002767D" w:rsidRPr="00731E6A">
        <w:rPr>
          <w:sz w:val="22"/>
          <w:szCs w:val="22"/>
          <w:lang w:val="cs-CZ"/>
        </w:rPr>
        <w:t>.</w:t>
      </w:r>
    </w:p>
    <w:p w14:paraId="073ACF48" w14:textId="77777777" w:rsidR="00BB4E7F" w:rsidRPr="00731E6A" w:rsidRDefault="0002767D" w:rsidP="00FD4C77">
      <w:pPr>
        <w:pStyle w:val="Nadpis2"/>
        <w:numPr>
          <w:ilvl w:val="1"/>
          <w:numId w:val="24"/>
        </w:numPr>
        <w:spacing w:line="240" w:lineRule="auto"/>
        <w:ind w:left="0"/>
        <w:rPr>
          <w:sz w:val="22"/>
          <w:szCs w:val="22"/>
          <w:lang w:val="cs-CZ"/>
        </w:rPr>
      </w:pPr>
      <w:r w:rsidRPr="00731E6A">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731E6A">
        <w:rPr>
          <w:sz w:val="22"/>
          <w:szCs w:val="22"/>
          <w:lang w:val="cs-CZ"/>
        </w:rPr>
        <w:t xml:space="preserve">, </w:t>
      </w:r>
      <w:r w:rsidRPr="00731E6A">
        <w:rPr>
          <w:sz w:val="22"/>
          <w:szCs w:val="22"/>
          <w:lang w:val="cs-CZ"/>
        </w:rPr>
        <w:t xml:space="preserve">je povinen na písemné vyzvání Objednatele provést ihned nápravu a </w:t>
      </w:r>
      <w:r w:rsidR="00737DD6" w:rsidRPr="00731E6A">
        <w:rPr>
          <w:sz w:val="22"/>
          <w:szCs w:val="22"/>
          <w:lang w:val="cs-CZ"/>
        </w:rPr>
        <w:t xml:space="preserve">nese </w:t>
      </w:r>
      <w:r w:rsidRPr="00731E6A">
        <w:rPr>
          <w:sz w:val="22"/>
          <w:szCs w:val="22"/>
          <w:lang w:val="cs-CZ"/>
        </w:rPr>
        <w:t>veškeré náklady s tím spojené. Stejně tak se Zhotovitel zavazuje, že k realizaci nepoužije materiály, které nemají požadovanou certifikaci.</w:t>
      </w:r>
      <w:r w:rsidR="00512B38" w:rsidRPr="00731E6A">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731E6A">
        <w:rPr>
          <w:sz w:val="22"/>
          <w:szCs w:val="22"/>
          <w:lang w:val="cs-CZ"/>
        </w:rPr>
        <w:t xml:space="preserve"> povinen postupovat v </w:t>
      </w:r>
      <w:r w:rsidR="00512B38" w:rsidRPr="00731E6A">
        <w:rPr>
          <w:sz w:val="22"/>
          <w:szCs w:val="22"/>
          <w:lang w:val="cs-CZ"/>
        </w:rPr>
        <w:t>souladu s projektovou dokumentací a výkaz</w:t>
      </w:r>
      <w:r w:rsidR="004E5999" w:rsidRPr="00731E6A">
        <w:rPr>
          <w:sz w:val="22"/>
          <w:szCs w:val="22"/>
          <w:lang w:val="cs-CZ"/>
        </w:rPr>
        <w:t>u</w:t>
      </w:r>
      <w:r w:rsidR="00512B38" w:rsidRPr="00731E6A">
        <w:rPr>
          <w:sz w:val="22"/>
          <w:szCs w:val="22"/>
          <w:lang w:val="cs-CZ"/>
        </w:rPr>
        <w:t xml:space="preserve"> výměr</w:t>
      </w:r>
      <w:r w:rsidR="00470915" w:rsidRPr="00731E6A">
        <w:rPr>
          <w:sz w:val="22"/>
          <w:szCs w:val="22"/>
          <w:lang w:val="cs-CZ"/>
        </w:rPr>
        <w:t>.</w:t>
      </w:r>
    </w:p>
    <w:p w14:paraId="762EC4A3" w14:textId="77777777" w:rsidR="00BB4E7F" w:rsidRPr="00731E6A" w:rsidRDefault="0002767D" w:rsidP="00FD4C77">
      <w:pPr>
        <w:pStyle w:val="Nadpis2"/>
        <w:numPr>
          <w:ilvl w:val="1"/>
          <w:numId w:val="24"/>
        </w:numPr>
        <w:spacing w:line="240" w:lineRule="auto"/>
        <w:ind w:left="0"/>
        <w:rPr>
          <w:sz w:val="22"/>
          <w:szCs w:val="22"/>
          <w:lang w:val="cs-CZ"/>
        </w:rPr>
      </w:pPr>
      <w:r w:rsidRPr="00731E6A">
        <w:rPr>
          <w:sz w:val="22"/>
          <w:szCs w:val="22"/>
          <w:lang w:val="cs-CZ"/>
        </w:rPr>
        <w:t>Smluvní strany se dohodly, že celková doba provedení díla se prodlouží o dobu, po kterou nemohlo být dílo prováděno v důsledku okolností vylučujících odpovědnost ve smyslu §</w:t>
      </w:r>
      <w:r w:rsidR="00756EFE" w:rsidRPr="00731E6A">
        <w:rPr>
          <w:sz w:val="22"/>
          <w:szCs w:val="22"/>
          <w:lang w:val="cs-CZ"/>
        </w:rPr>
        <w:t> </w:t>
      </w:r>
      <w:r w:rsidRPr="00731E6A">
        <w:rPr>
          <w:sz w:val="22"/>
          <w:szCs w:val="22"/>
          <w:lang w:val="cs-CZ"/>
        </w:rPr>
        <w:t xml:space="preserve">2913 odst. 2 občanského zákoníku. </w:t>
      </w:r>
      <w:r w:rsidR="00A54F28" w:rsidRPr="00731E6A">
        <w:rPr>
          <w:sz w:val="22"/>
          <w:szCs w:val="22"/>
          <w:lang w:val="cs-CZ"/>
        </w:rPr>
        <w:t xml:space="preserve">V případě, že tato překážka provádění díla potrvá déle než 2 měsíce, jsou smluvní strany oprávněny odstoupit od smlouvy. </w:t>
      </w:r>
      <w:r w:rsidRPr="00731E6A">
        <w:rPr>
          <w:sz w:val="22"/>
          <w:szCs w:val="22"/>
          <w:lang w:val="cs-CZ"/>
        </w:rPr>
        <w:t>Odpovědnost nevylučuje překážka, která vznikla v době, kdy již byl Zhotovitel v prodlení s plněním své povinnosti nebo vznikla v důsledku hospodářských či organizačních poměrů Zhotovitele.</w:t>
      </w:r>
    </w:p>
    <w:p w14:paraId="7B3A85FD" w14:textId="77777777" w:rsidR="00FA7FD3" w:rsidRPr="00731E6A" w:rsidRDefault="0002767D" w:rsidP="00FA7FD3">
      <w:pPr>
        <w:pStyle w:val="Nadpis2"/>
        <w:numPr>
          <w:ilvl w:val="1"/>
          <w:numId w:val="24"/>
        </w:numPr>
        <w:spacing w:line="240" w:lineRule="auto"/>
        <w:ind w:left="0"/>
        <w:rPr>
          <w:sz w:val="22"/>
          <w:szCs w:val="22"/>
          <w:lang w:val="cs-CZ"/>
        </w:rPr>
      </w:pPr>
      <w:r w:rsidRPr="00731E6A">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731E6A">
        <w:rPr>
          <w:rFonts w:ascii="Calibri" w:hAnsi="Calibri" w:cs="Calibri"/>
          <w:sz w:val="22"/>
          <w:szCs w:val="22"/>
          <w:lang w:val="cs-CZ"/>
        </w:rPr>
        <w:t xml:space="preserve"> </w:t>
      </w:r>
      <w:r w:rsidR="00A54F28" w:rsidRPr="00731E6A">
        <w:rPr>
          <w:sz w:val="22"/>
          <w:szCs w:val="22"/>
          <w:lang w:val="cs-CZ"/>
        </w:rPr>
        <w:t>V případě, že tato překážka provádění díla potrvá déle než 2 měsíce, jsou smluvní strany oprávněny odstoupit od smlouvy.</w:t>
      </w:r>
    </w:p>
    <w:p w14:paraId="3D35C4D9" w14:textId="77777777" w:rsidR="00F25B70" w:rsidRPr="00731E6A" w:rsidRDefault="0002767D" w:rsidP="001E7556">
      <w:pPr>
        <w:pStyle w:val="Nadpis1"/>
        <w:rPr>
          <w:lang w:val="cs-CZ"/>
        </w:rPr>
      </w:pPr>
      <w:r w:rsidRPr="00731E6A">
        <w:rPr>
          <w:lang w:val="cs-CZ"/>
        </w:rPr>
        <w:lastRenderedPageBreak/>
        <w:t>Místo plnění</w:t>
      </w:r>
    </w:p>
    <w:p w14:paraId="52CD9A3D" w14:textId="38C4CF0E" w:rsidR="00D65A5B" w:rsidRPr="00731E6A" w:rsidRDefault="00D65A5B" w:rsidP="00D65A5B">
      <w:pPr>
        <w:pStyle w:val="Nadpis2"/>
        <w:numPr>
          <w:ilvl w:val="1"/>
          <w:numId w:val="3"/>
        </w:numPr>
        <w:spacing w:line="240" w:lineRule="auto"/>
        <w:ind w:left="0"/>
        <w:rPr>
          <w:rFonts w:asciiTheme="majorHAnsi" w:hAnsiTheme="majorHAnsi"/>
          <w:sz w:val="22"/>
          <w:szCs w:val="22"/>
          <w:lang w:val="cs-CZ"/>
        </w:rPr>
      </w:pPr>
      <w:r w:rsidRPr="00731E6A">
        <w:rPr>
          <w:sz w:val="22"/>
          <w:szCs w:val="22"/>
          <w:lang w:val="cs-CZ"/>
        </w:rPr>
        <w:t>Místem</w:t>
      </w:r>
      <w:r w:rsidR="005C2382" w:rsidRPr="00731E6A">
        <w:rPr>
          <w:sz w:val="22"/>
          <w:szCs w:val="22"/>
          <w:lang w:val="cs-CZ"/>
        </w:rPr>
        <w:t xml:space="preserve"> plnění</w:t>
      </w:r>
      <w:r w:rsidRPr="00731E6A">
        <w:rPr>
          <w:sz w:val="22"/>
          <w:szCs w:val="22"/>
          <w:lang w:val="cs-CZ"/>
        </w:rPr>
        <w:t xml:space="preserve"> je </w:t>
      </w:r>
      <w:r w:rsidR="00012B06" w:rsidRPr="00731E6A">
        <w:rPr>
          <w:sz w:val="22"/>
          <w:szCs w:val="22"/>
          <w:lang w:val="cs-CZ"/>
        </w:rPr>
        <w:t>budova</w:t>
      </w:r>
      <w:r w:rsidRPr="00731E6A">
        <w:rPr>
          <w:rFonts w:cs="Open Sans"/>
          <w:sz w:val="22"/>
          <w:szCs w:val="22"/>
          <w:lang w:val="cs-CZ"/>
        </w:rPr>
        <w:t>, nacházející se na adrese</w:t>
      </w:r>
      <w:r w:rsidRPr="00731E6A">
        <w:rPr>
          <w:sz w:val="22"/>
          <w:szCs w:val="22"/>
          <w:lang w:val="cs-CZ"/>
        </w:rPr>
        <w:t xml:space="preserve">: </w:t>
      </w:r>
      <w:r w:rsidR="00C95D85" w:rsidRPr="00731E6A">
        <w:rPr>
          <w:rFonts w:cs="Open Sans"/>
          <w:b/>
          <w:sz w:val="22"/>
          <w:szCs w:val="22"/>
          <w:lang w:val="cs-CZ"/>
        </w:rPr>
        <w:t>Vratěnín č. p. 53, 67107 Vratěnín</w:t>
      </w:r>
      <w:r w:rsidRPr="00731E6A">
        <w:rPr>
          <w:sz w:val="22"/>
          <w:szCs w:val="22"/>
          <w:lang w:val="cs-CZ"/>
        </w:rPr>
        <w:t>.</w:t>
      </w:r>
    </w:p>
    <w:p w14:paraId="34A2F518" w14:textId="77777777" w:rsidR="00F25B70" w:rsidRPr="00731E6A" w:rsidRDefault="0002767D" w:rsidP="001E7556">
      <w:pPr>
        <w:pStyle w:val="Nadpis1"/>
        <w:rPr>
          <w:lang w:val="cs-CZ"/>
        </w:rPr>
      </w:pPr>
      <w:r w:rsidRPr="00731E6A">
        <w:rPr>
          <w:lang w:val="cs-CZ"/>
        </w:rPr>
        <w:t>Cena za provedení díla</w:t>
      </w:r>
    </w:p>
    <w:p w14:paraId="6AA178E0" w14:textId="3D7C3DA6" w:rsidR="00BB4E7F"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 xml:space="preserve">Cena za zhotovení předmětu </w:t>
      </w:r>
      <w:r w:rsidR="00452F4A" w:rsidRPr="00731E6A">
        <w:rPr>
          <w:sz w:val="22"/>
          <w:szCs w:val="22"/>
          <w:lang w:val="cs-CZ"/>
        </w:rPr>
        <w:t>S</w:t>
      </w:r>
      <w:r w:rsidRPr="00731E6A">
        <w:rPr>
          <w:sz w:val="22"/>
          <w:szCs w:val="22"/>
          <w:lang w:val="cs-CZ"/>
        </w:rPr>
        <w:t xml:space="preserve">mlouvy je stanovena dohodou smluvních stran na základě cenové nabídky Zhotovitele, zpracované na základě projektové dokumentace pro veřejnou zakázku </w:t>
      </w:r>
      <w:r w:rsidR="0011498B" w:rsidRPr="00731E6A">
        <w:rPr>
          <w:b/>
          <w:sz w:val="22"/>
          <w:szCs w:val="22"/>
          <w:lang w:val="cs-CZ"/>
        </w:rPr>
        <w:t>„</w:t>
      </w:r>
      <w:r w:rsidR="0047421A" w:rsidRPr="00731E6A">
        <w:rPr>
          <w:b/>
          <w:sz w:val="22"/>
          <w:szCs w:val="22"/>
          <w:lang w:val="cs-CZ" w:eastAsia="cs-CZ"/>
        </w:rPr>
        <w:t>Stavební úpravy bývalé školy na obecní byty Vratěnín</w:t>
      </w:r>
      <w:r w:rsidR="0011498B" w:rsidRPr="00731E6A">
        <w:rPr>
          <w:b/>
          <w:lang w:val="cs-CZ"/>
        </w:rPr>
        <w:t>“</w:t>
      </w:r>
      <w:r w:rsidR="00A45F39" w:rsidRPr="00731E6A">
        <w:rPr>
          <w:b/>
          <w:lang w:val="cs-CZ"/>
        </w:rPr>
        <w:t xml:space="preserve">, </w:t>
      </w:r>
      <w:r w:rsidRPr="00731E6A">
        <w:rPr>
          <w:sz w:val="22"/>
          <w:szCs w:val="22"/>
          <w:lang w:val="cs-CZ"/>
        </w:rPr>
        <w:t>včetně soupisu stavebních prací, dodávek a služeb s výkazem výměr předaných objednatelem,</w:t>
      </w:r>
      <w:r w:rsidR="00AC5B3C" w:rsidRPr="00731E6A">
        <w:rPr>
          <w:sz w:val="22"/>
          <w:szCs w:val="22"/>
          <w:lang w:val="cs-CZ"/>
        </w:rPr>
        <w:t xml:space="preserve"> </w:t>
      </w:r>
      <w:r w:rsidRPr="00731E6A">
        <w:rPr>
          <w:sz w:val="22"/>
          <w:szCs w:val="22"/>
          <w:lang w:val="cs-CZ"/>
        </w:rPr>
        <w:t>činí celkem:</w:t>
      </w:r>
    </w:p>
    <w:p w14:paraId="4FA71D70" w14:textId="77777777" w:rsidR="00627D8E" w:rsidRPr="00731E6A" w:rsidRDefault="00627D8E" w:rsidP="00627D8E">
      <w:pPr>
        <w:pStyle w:val="Odstavecseseznamem"/>
        <w:spacing w:line="240" w:lineRule="auto"/>
        <w:ind w:left="720"/>
        <w:jc w:val="both"/>
        <w:rPr>
          <w:rFonts w:ascii="Cambria" w:hAnsi="Cambria" w:cs="Cambria"/>
          <w:b/>
          <w:bCs/>
          <w:sz w:val="22"/>
          <w:szCs w:val="22"/>
          <w:lang w:val="cs-CZ"/>
        </w:rPr>
      </w:pPr>
      <w:r w:rsidRPr="00731E6A">
        <w:rPr>
          <w:rFonts w:ascii="Cambria" w:hAnsi="Cambria" w:cs="Cambria"/>
          <w:b/>
          <w:bCs/>
          <w:sz w:val="22"/>
          <w:szCs w:val="22"/>
          <w:lang w:val="cs-CZ"/>
        </w:rPr>
        <w:t xml:space="preserve">Cena bez DPH </w:t>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009B20E1" w:rsidRPr="00731E6A">
        <w:rPr>
          <w:rFonts w:ascii="Cambria" w:hAnsi="Cambria" w:cs="Cambria"/>
          <w:b/>
          <w:bCs/>
          <w:sz w:val="22"/>
          <w:szCs w:val="22"/>
          <w:highlight w:val="yellow"/>
          <w:lang w:val="cs-CZ"/>
        </w:rPr>
        <w:fldChar w:fldCharType="begin">
          <w:ffData>
            <w:name w:val="Text3"/>
            <w:enabled/>
            <w:calcOnExit w:val="0"/>
            <w:textInput/>
          </w:ffData>
        </w:fldChar>
      </w:r>
      <w:bookmarkStart w:id="2" w:name="Text3"/>
      <w:r w:rsidRPr="00731E6A">
        <w:rPr>
          <w:rFonts w:ascii="Cambria" w:hAnsi="Cambria" w:cs="Cambria"/>
          <w:b/>
          <w:bCs/>
          <w:sz w:val="22"/>
          <w:szCs w:val="22"/>
          <w:highlight w:val="yellow"/>
          <w:lang w:val="cs-CZ"/>
        </w:rPr>
        <w:instrText xml:space="preserve"> FORMTEXT </w:instrText>
      </w:r>
      <w:r w:rsidR="009B20E1" w:rsidRPr="00731E6A">
        <w:rPr>
          <w:rFonts w:ascii="Cambria" w:hAnsi="Cambria" w:cs="Cambria"/>
          <w:b/>
          <w:bCs/>
          <w:sz w:val="22"/>
          <w:szCs w:val="22"/>
          <w:highlight w:val="yellow"/>
          <w:lang w:val="cs-CZ"/>
        </w:rPr>
      </w:r>
      <w:r w:rsidR="009B20E1" w:rsidRPr="00731E6A">
        <w:rPr>
          <w:rFonts w:ascii="Cambria" w:hAnsi="Cambria" w:cs="Cambria"/>
          <w:b/>
          <w:bCs/>
          <w:sz w:val="22"/>
          <w:szCs w:val="22"/>
          <w:highlight w:val="yellow"/>
          <w:lang w:val="cs-CZ"/>
        </w:rPr>
        <w:fldChar w:fldCharType="separate"/>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009B20E1" w:rsidRPr="00731E6A">
        <w:rPr>
          <w:rFonts w:ascii="Cambria" w:hAnsi="Cambria" w:cs="Cambria"/>
          <w:b/>
          <w:bCs/>
          <w:sz w:val="22"/>
          <w:szCs w:val="22"/>
          <w:highlight w:val="yellow"/>
          <w:lang w:val="cs-CZ"/>
        </w:rPr>
        <w:fldChar w:fldCharType="end"/>
      </w:r>
      <w:bookmarkEnd w:id="2"/>
      <w:r w:rsidRPr="00731E6A">
        <w:rPr>
          <w:rFonts w:ascii="Cambria" w:hAnsi="Cambria" w:cs="Cambria"/>
          <w:b/>
          <w:bCs/>
          <w:sz w:val="22"/>
          <w:szCs w:val="22"/>
          <w:lang w:val="cs-CZ"/>
        </w:rPr>
        <w:t>,- Kč</w:t>
      </w:r>
    </w:p>
    <w:p w14:paraId="59213963" w14:textId="77777777" w:rsidR="00627D8E" w:rsidRPr="00731E6A" w:rsidRDefault="00627D8E" w:rsidP="00627D8E">
      <w:pPr>
        <w:pStyle w:val="Odstavecseseznamem"/>
        <w:spacing w:line="240" w:lineRule="auto"/>
        <w:ind w:left="720"/>
        <w:jc w:val="both"/>
        <w:rPr>
          <w:rFonts w:ascii="Cambria" w:hAnsi="Cambria" w:cs="Cambria"/>
          <w:b/>
          <w:bCs/>
          <w:sz w:val="22"/>
          <w:szCs w:val="22"/>
          <w:lang w:val="cs-CZ"/>
        </w:rPr>
      </w:pPr>
      <w:r w:rsidRPr="00731E6A">
        <w:rPr>
          <w:rFonts w:ascii="Cambria" w:hAnsi="Cambria" w:cs="Cambria"/>
          <w:b/>
          <w:bCs/>
          <w:sz w:val="22"/>
          <w:szCs w:val="22"/>
          <w:lang w:val="cs-CZ"/>
        </w:rPr>
        <w:t>Výše DPH</w:t>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009B20E1" w:rsidRPr="00731E6A">
        <w:rPr>
          <w:rFonts w:ascii="Cambria" w:hAnsi="Cambria" w:cs="Cambria"/>
          <w:b/>
          <w:bCs/>
          <w:sz w:val="22"/>
          <w:szCs w:val="22"/>
          <w:highlight w:val="yellow"/>
          <w:lang w:val="cs-CZ"/>
        </w:rPr>
        <w:fldChar w:fldCharType="begin">
          <w:ffData>
            <w:name w:val="Text3"/>
            <w:enabled/>
            <w:calcOnExit w:val="0"/>
            <w:textInput/>
          </w:ffData>
        </w:fldChar>
      </w:r>
      <w:r w:rsidRPr="00731E6A">
        <w:rPr>
          <w:rFonts w:ascii="Cambria" w:hAnsi="Cambria" w:cs="Cambria"/>
          <w:b/>
          <w:bCs/>
          <w:sz w:val="22"/>
          <w:szCs w:val="22"/>
          <w:highlight w:val="yellow"/>
          <w:lang w:val="cs-CZ"/>
        </w:rPr>
        <w:instrText xml:space="preserve"> FORMTEXT </w:instrText>
      </w:r>
      <w:r w:rsidR="009B20E1" w:rsidRPr="00731E6A">
        <w:rPr>
          <w:rFonts w:ascii="Cambria" w:hAnsi="Cambria" w:cs="Cambria"/>
          <w:b/>
          <w:bCs/>
          <w:sz w:val="22"/>
          <w:szCs w:val="22"/>
          <w:highlight w:val="yellow"/>
          <w:lang w:val="cs-CZ"/>
        </w:rPr>
      </w:r>
      <w:r w:rsidR="009B20E1" w:rsidRPr="00731E6A">
        <w:rPr>
          <w:rFonts w:ascii="Cambria" w:hAnsi="Cambria" w:cs="Cambria"/>
          <w:b/>
          <w:bCs/>
          <w:sz w:val="22"/>
          <w:szCs w:val="22"/>
          <w:highlight w:val="yellow"/>
          <w:lang w:val="cs-CZ"/>
        </w:rPr>
        <w:fldChar w:fldCharType="separate"/>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009B20E1" w:rsidRPr="00731E6A">
        <w:rPr>
          <w:rFonts w:ascii="Cambria" w:hAnsi="Cambria" w:cs="Cambria"/>
          <w:b/>
          <w:bCs/>
          <w:sz w:val="22"/>
          <w:szCs w:val="22"/>
          <w:highlight w:val="yellow"/>
          <w:lang w:val="cs-CZ"/>
        </w:rPr>
        <w:fldChar w:fldCharType="end"/>
      </w:r>
      <w:r w:rsidRPr="00731E6A">
        <w:rPr>
          <w:rFonts w:ascii="Cambria" w:hAnsi="Cambria" w:cs="Cambria"/>
          <w:b/>
          <w:bCs/>
          <w:sz w:val="22"/>
          <w:szCs w:val="22"/>
          <w:lang w:val="cs-CZ"/>
        </w:rPr>
        <w:t>,- Kč</w:t>
      </w:r>
    </w:p>
    <w:p w14:paraId="6AA373CA" w14:textId="77777777" w:rsidR="00627D8E" w:rsidRPr="00731E6A" w:rsidRDefault="00627D8E" w:rsidP="00627D8E">
      <w:pPr>
        <w:pStyle w:val="Odstavecseseznamem"/>
        <w:spacing w:line="240" w:lineRule="auto"/>
        <w:ind w:left="720"/>
        <w:jc w:val="both"/>
        <w:rPr>
          <w:rFonts w:ascii="Cambria" w:hAnsi="Cambria" w:cs="Cambria"/>
          <w:b/>
          <w:bCs/>
          <w:sz w:val="22"/>
          <w:szCs w:val="22"/>
          <w:lang w:val="cs-CZ"/>
        </w:rPr>
      </w:pPr>
      <w:r w:rsidRPr="00731E6A">
        <w:rPr>
          <w:rFonts w:ascii="Cambria" w:hAnsi="Cambria" w:cs="Cambria"/>
          <w:b/>
          <w:bCs/>
          <w:sz w:val="22"/>
          <w:szCs w:val="22"/>
          <w:lang w:val="cs-CZ"/>
        </w:rPr>
        <w:t xml:space="preserve">Cena včetně DPH </w:t>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009B20E1" w:rsidRPr="00731E6A">
        <w:rPr>
          <w:rFonts w:ascii="Cambria" w:hAnsi="Cambria" w:cs="Cambria"/>
          <w:b/>
          <w:bCs/>
          <w:sz w:val="22"/>
          <w:szCs w:val="22"/>
          <w:highlight w:val="yellow"/>
          <w:lang w:val="cs-CZ"/>
        </w:rPr>
        <w:fldChar w:fldCharType="begin">
          <w:ffData>
            <w:name w:val="Text3"/>
            <w:enabled/>
            <w:calcOnExit w:val="0"/>
            <w:textInput/>
          </w:ffData>
        </w:fldChar>
      </w:r>
      <w:r w:rsidRPr="00731E6A">
        <w:rPr>
          <w:rFonts w:ascii="Cambria" w:hAnsi="Cambria" w:cs="Cambria"/>
          <w:b/>
          <w:bCs/>
          <w:sz w:val="22"/>
          <w:szCs w:val="22"/>
          <w:highlight w:val="yellow"/>
          <w:lang w:val="cs-CZ"/>
        </w:rPr>
        <w:instrText xml:space="preserve"> FORMTEXT </w:instrText>
      </w:r>
      <w:r w:rsidR="009B20E1" w:rsidRPr="00731E6A">
        <w:rPr>
          <w:rFonts w:ascii="Cambria" w:hAnsi="Cambria" w:cs="Cambria"/>
          <w:b/>
          <w:bCs/>
          <w:sz w:val="22"/>
          <w:szCs w:val="22"/>
          <w:highlight w:val="yellow"/>
          <w:lang w:val="cs-CZ"/>
        </w:rPr>
      </w:r>
      <w:r w:rsidR="009B20E1" w:rsidRPr="00731E6A">
        <w:rPr>
          <w:rFonts w:ascii="Cambria" w:hAnsi="Cambria" w:cs="Cambria"/>
          <w:b/>
          <w:bCs/>
          <w:sz w:val="22"/>
          <w:szCs w:val="22"/>
          <w:highlight w:val="yellow"/>
          <w:lang w:val="cs-CZ"/>
        </w:rPr>
        <w:fldChar w:fldCharType="separate"/>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009B20E1" w:rsidRPr="00731E6A">
        <w:rPr>
          <w:rFonts w:ascii="Cambria" w:hAnsi="Cambria" w:cs="Cambria"/>
          <w:b/>
          <w:bCs/>
          <w:sz w:val="22"/>
          <w:szCs w:val="22"/>
          <w:highlight w:val="yellow"/>
          <w:lang w:val="cs-CZ"/>
        </w:rPr>
        <w:fldChar w:fldCharType="end"/>
      </w:r>
      <w:r w:rsidRPr="00731E6A">
        <w:rPr>
          <w:rFonts w:ascii="Cambria" w:hAnsi="Cambria" w:cs="Cambria"/>
          <w:b/>
          <w:bCs/>
          <w:sz w:val="22"/>
          <w:szCs w:val="22"/>
          <w:lang w:val="cs-CZ"/>
        </w:rPr>
        <w:t>,- Kč</w:t>
      </w:r>
    </w:p>
    <w:p w14:paraId="1B9DEAA5" w14:textId="77777777" w:rsidR="00BB4E7F" w:rsidRPr="00731E6A" w:rsidRDefault="0002767D" w:rsidP="00627D8E">
      <w:pPr>
        <w:pStyle w:val="Nadpis2"/>
        <w:numPr>
          <w:ilvl w:val="0"/>
          <w:numId w:val="0"/>
        </w:numPr>
        <w:spacing w:line="240" w:lineRule="auto"/>
        <w:rPr>
          <w:sz w:val="22"/>
          <w:szCs w:val="22"/>
          <w:lang w:val="cs-CZ"/>
        </w:rPr>
      </w:pPr>
      <w:r w:rsidRPr="00731E6A">
        <w:rPr>
          <w:sz w:val="22"/>
          <w:szCs w:val="22"/>
          <w:lang w:val="cs-CZ"/>
        </w:rPr>
        <w:t xml:space="preserve">(dále též „Cena za provedení díla“ nebo „Cena díla“) </w:t>
      </w:r>
    </w:p>
    <w:p w14:paraId="143F82C0" w14:textId="77777777" w:rsidR="004E09D4" w:rsidRPr="00731E6A" w:rsidRDefault="0002767D" w:rsidP="00AD1EC1">
      <w:pPr>
        <w:pStyle w:val="Nadpis2"/>
        <w:numPr>
          <w:ilvl w:val="1"/>
          <w:numId w:val="28"/>
        </w:numPr>
        <w:spacing w:line="240" w:lineRule="auto"/>
        <w:ind w:left="0"/>
        <w:rPr>
          <w:lang w:val="cs-CZ"/>
        </w:rPr>
      </w:pPr>
      <w:r w:rsidRPr="00731E6A">
        <w:rPr>
          <w:sz w:val="22"/>
          <w:szCs w:val="22"/>
          <w:lang w:val="cs-CZ"/>
        </w:rPr>
        <w:t>K ceně bez DPH bude v souladu s položkovým rozpočt</w:t>
      </w:r>
      <w:bookmarkStart w:id="3" w:name="_GoBack"/>
      <w:bookmarkEnd w:id="3"/>
      <w:r w:rsidRPr="00731E6A">
        <w:rPr>
          <w:sz w:val="22"/>
          <w:szCs w:val="22"/>
          <w:lang w:val="cs-CZ"/>
        </w:rPr>
        <w:t>em připočtena DPH v zákonné výši</w:t>
      </w:r>
      <w:r w:rsidR="008447D5" w:rsidRPr="00731E6A">
        <w:rPr>
          <w:sz w:val="22"/>
          <w:szCs w:val="22"/>
          <w:lang w:val="cs-CZ"/>
        </w:rPr>
        <w:t xml:space="preserve">. </w:t>
      </w:r>
    </w:p>
    <w:p w14:paraId="6387CC2D" w14:textId="77777777" w:rsidR="00A81D52"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Cena díla stanovena v čl. VII odst. 1 Smlouvy obsahuje vše, co je uvedeno v </w:t>
      </w:r>
      <w:r w:rsidRPr="00731E6A">
        <w:rPr>
          <w:b/>
          <w:sz w:val="22"/>
          <w:szCs w:val="22"/>
          <w:lang w:val="cs-CZ"/>
        </w:rPr>
        <w:t>položkovém rozpočtu</w:t>
      </w:r>
      <w:r w:rsidRPr="00731E6A">
        <w:rPr>
          <w:sz w:val="22"/>
          <w:szCs w:val="22"/>
          <w:lang w:val="cs-CZ"/>
        </w:rPr>
        <w:t>, jenž tvoří přílohu č. 1 této Smlouvy.</w:t>
      </w:r>
      <w:r w:rsidR="00470915" w:rsidRPr="00731E6A">
        <w:rPr>
          <w:sz w:val="22"/>
          <w:szCs w:val="22"/>
          <w:lang w:val="cs-CZ"/>
        </w:rPr>
        <w:t xml:space="preserve"> Cena díla je nejvýše přípustná a nepřekročitelná. Smluvní strany vylučují aplikaci ust. § 2620 odst. 2 občanského zákoníku</w:t>
      </w:r>
      <w:r w:rsidR="004E5999" w:rsidRPr="00731E6A">
        <w:rPr>
          <w:sz w:val="22"/>
          <w:szCs w:val="22"/>
          <w:lang w:val="cs-CZ"/>
        </w:rPr>
        <w:t>.</w:t>
      </w:r>
      <w:r w:rsidR="00470915" w:rsidRPr="00731E6A">
        <w:rPr>
          <w:sz w:val="22"/>
          <w:szCs w:val="22"/>
          <w:lang w:val="cs-CZ"/>
        </w:rPr>
        <w:t xml:space="preserve"> </w:t>
      </w:r>
    </w:p>
    <w:p w14:paraId="6BB0BEAD" w14:textId="77777777" w:rsidR="00BB4E7F"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 xml:space="preserve">Objednatelem nebudou na Cenu díla poskytována jakákoli plnění </w:t>
      </w:r>
      <w:r w:rsidR="006455C1" w:rsidRPr="00731E6A">
        <w:rPr>
          <w:sz w:val="22"/>
          <w:szCs w:val="22"/>
          <w:lang w:val="cs-CZ"/>
        </w:rPr>
        <w:t xml:space="preserve">(zálohové platby) </w:t>
      </w:r>
      <w:r w:rsidRPr="00731E6A">
        <w:rPr>
          <w:sz w:val="22"/>
          <w:szCs w:val="22"/>
          <w:lang w:val="cs-CZ"/>
        </w:rPr>
        <w:t>před zahájením provádění díla.</w:t>
      </w:r>
    </w:p>
    <w:p w14:paraId="768FD500" w14:textId="77777777" w:rsidR="00BB4E7F" w:rsidRPr="00731E6A" w:rsidRDefault="0002767D" w:rsidP="00FD4C77">
      <w:pPr>
        <w:pStyle w:val="Nadpis2"/>
        <w:numPr>
          <w:ilvl w:val="1"/>
          <w:numId w:val="28"/>
        </w:numPr>
        <w:spacing w:line="240" w:lineRule="auto"/>
        <w:ind w:left="0"/>
        <w:rPr>
          <w:bCs/>
          <w:iCs/>
          <w:sz w:val="22"/>
          <w:szCs w:val="22"/>
          <w:u w:val="single"/>
          <w:lang w:val="cs-CZ"/>
        </w:rPr>
      </w:pPr>
      <w:r w:rsidRPr="00731E6A">
        <w:rPr>
          <w:sz w:val="22"/>
          <w:szCs w:val="22"/>
          <w:lang w:val="cs-CZ"/>
        </w:rPr>
        <w:t xml:space="preserve">Obě smluvní strany se vzájemně dohodly, že cena díla bude </w:t>
      </w:r>
      <w:r w:rsidRPr="00731E6A">
        <w:rPr>
          <w:b/>
          <w:sz w:val="22"/>
          <w:szCs w:val="22"/>
          <w:lang w:val="cs-CZ"/>
        </w:rPr>
        <w:t>hrazena průběžně</w:t>
      </w:r>
      <w:r w:rsidRPr="00731E6A">
        <w:rPr>
          <w:sz w:val="22"/>
          <w:szCs w:val="22"/>
          <w:lang w:val="cs-CZ"/>
        </w:rPr>
        <w:t>,</w:t>
      </w:r>
      <w:r w:rsidR="00793173" w:rsidRPr="00731E6A">
        <w:rPr>
          <w:sz w:val="22"/>
          <w:szCs w:val="22"/>
          <w:lang w:val="cs-CZ"/>
        </w:rPr>
        <w:t xml:space="preserve"> </w:t>
      </w:r>
      <w:r w:rsidRPr="00731E6A">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6EB5F68" w14:textId="6BFB06B8" w:rsidR="004B2E83" w:rsidRPr="00731E6A" w:rsidRDefault="004B2E83" w:rsidP="004B2E83">
      <w:pPr>
        <w:pStyle w:val="Nadpis2"/>
        <w:numPr>
          <w:ilvl w:val="1"/>
          <w:numId w:val="28"/>
        </w:numPr>
        <w:spacing w:line="240" w:lineRule="auto"/>
        <w:ind w:left="0"/>
        <w:rPr>
          <w:sz w:val="22"/>
          <w:szCs w:val="22"/>
          <w:lang w:val="cs-CZ"/>
        </w:rPr>
      </w:pPr>
      <w:r w:rsidRPr="00731E6A">
        <w:rPr>
          <w:sz w:val="22"/>
          <w:szCs w:val="22"/>
          <w:lang w:val="cs-CZ"/>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w:t>
      </w:r>
      <w:r w:rsidRPr="00731E6A">
        <w:rPr>
          <w:b/>
          <w:sz w:val="22"/>
          <w:szCs w:val="22"/>
          <w:lang w:val="cs-CZ"/>
        </w:rPr>
        <w:t>Každá</w:t>
      </w:r>
      <w:r w:rsidR="008D52AB" w:rsidRPr="00731E6A">
        <w:rPr>
          <w:b/>
          <w:sz w:val="22"/>
          <w:szCs w:val="22"/>
          <w:lang w:val="cs-CZ"/>
        </w:rPr>
        <w:t xml:space="preserve"> </w:t>
      </w:r>
      <w:r w:rsidRPr="00731E6A">
        <w:rPr>
          <w:b/>
          <w:sz w:val="22"/>
          <w:szCs w:val="22"/>
          <w:lang w:val="cs-CZ"/>
        </w:rPr>
        <w:t xml:space="preserve">faktura musí být označena </w:t>
      </w:r>
      <w:r w:rsidR="00A00BE6" w:rsidRPr="00731E6A">
        <w:rPr>
          <w:b/>
          <w:sz w:val="22"/>
          <w:szCs w:val="22"/>
          <w:lang w:val="cs-CZ"/>
        </w:rPr>
        <w:t xml:space="preserve">ev. č. projektu: 28000042, </w:t>
      </w:r>
      <w:r w:rsidR="00A00BE6" w:rsidRPr="00731E6A">
        <w:rPr>
          <w:bCs/>
          <w:sz w:val="22"/>
          <w:szCs w:val="22"/>
          <w:lang w:val="cs-CZ"/>
        </w:rPr>
        <w:t>identifikace žádosti:</w:t>
      </w:r>
      <w:r w:rsidR="00A00BE6" w:rsidRPr="00731E6A">
        <w:rPr>
          <w:b/>
          <w:sz w:val="22"/>
          <w:szCs w:val="22"/>
          <w:lang w:val="cs-CZ"/>
        </w:rPr>
        <w:t xml:space="preserve"> </w:t>
      </w:r>
      <w:r w:rsidR="00A00BE6" w:rsidRPr="00731E6A">
        <w:rPr>
          <w:bCs/>
          <w:sz w:val="22"/>
          <w:szCs w:val="22"/>
          <w:lang w:val="cs-CZ"/>
        </w:rPr>
        <w:t>38449/24-SFPI</w:t>
      </w:r>
      <w:r w:rsidRPr="00731E6A">
        <w:rPr>
          <w:lang w:val="cs-CZ"/>
        </w:rPr>
        <w:t>.</w:t>
      </w:r>
      <w:r w:rsidR="008B2E5D" w:rsidRPr="00731E6A">
        <w:rPr>
          <w:lang w:val="cs-CZ"/>
        </w:rPr>
        <w:t xml:space="preserve"> </w:t>
      </w:r>
      <w:r w:rsidRPr="00731E6A">
        <w:rPr>
          <w:sz w:val="22"/>
          <w:szCs w:val="22"/>
          <w:lang w:val="cs-CZ"/>
        </w:rPr>
        <w:t>Zhotovitel je oprávněn účtovat daňovým dokladem za</w:t>
      </w:r>
      <w:r w:rsidR="008D52AB" w:rsidRPr="00731E6A">
        <w:rPr>
          <w:sz w:val="22"/>
          <w:szCs w:val="22"/>
          <w:lang w:val="cs-CZ"/>
        </w:rPr>
        <w:t xml:space="preserve"> </w:t>
      </w:r>
      <w:r w:rsidRPr="00731E6A">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EB7DCBF" w14:textId="77777777" w:rsidR="00A81D52"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731E6A">
        <w:rPr>
          <w:b/>
          <w:bCs/>
          <w:sz w:val="22"/>
          <w:szCs w:val="22"/>
          <w:lang w:val="cs-CZ"/>
        </w:rPr>
        <w:t>zjišťovací protokol se soupisem provedených prací</w:t>
      </w:r>
      <w:r w:rsidRPr="00731E6A">
        <w:rPr>
          <w:sz w:val="22"/>
          <w:szCs w:val="22"/>
          <w:lang w:val="cs-CZ"/>
        </w:rPr>
        <w:t xml:space="preserve">. Zjišťovací protokol předá Zhotovitel Objednateli i v elektronické podobě ve formátu *.pdf, *.xlsx a *.xc4.  Po odsouhlasení Objednatelem a odborným dozorem (Objednatel a odborný dozor se vyjádří do pěti dnů po předání </w:t>
      </w:r>
      <w:r w:rsidRPr="00731E6A">
        <w:rPr>
          <w:bCs/>
          <w:iCs/>
          <w:sz w:val="22"/>
          <w:szCs w:val="22"/>
          <w:lang w:val="cs-CZ"/>
        </w:rPr>
        <w:t>zjišťovacího protokolu</w:t>
      </w:r>
      <w:r w:rsidRPr="00731E6A">
        <w:rPr>
          <w:sz w:val="22"/>
          <w:szCs w:val="22"/>
          <w:lang w:val="cs-CZ"/>
        </w:rPr>
        <w:t xml:space="preserve">) </w:t>
      </w:r>
      <w:r w:rsidR="00144719" w:rsidRPr="00731E6A">
        <w:rPr>
          <w:sz w:val="22"/>
          <w:szCs w:val="22"/>
          <w:lang w:val="cs-CZ"/>
        </w:rPr>
        <w:t xml:space="preserve">Zhotovitel </w:t>
      </w:r>
      <w:r w:rsidRPr="00731E6A">
        <w:rPr>
          <w:sz w:val="22"/>
          <w:szCs w:val="22"/>
          <w:lang w:val="cs-CZ"/>
        </w:rPr>
        <w:t xml:space="preserve">vystaví </w:t>
      </w:r>
      <w:r w:rsidRPr="00731E6A">
        <w:rPr>
          <w:b/>
          <w:bCs/>
          <w:sz w:val="22"/>
          <w:szCs w:val="22"/>
          <w:lang w:val="cs-CZ"/>
        </w:rPr>
        <w:t>fakturu s obvyklými náležitostmi, jejíž nedílnou součástí musí být zjišťovací protokol a soupis provedených prací</w:t>
      </w:r>
      <w:r w:rsidR="00144719" w:rsidRPr="00731E6A">
        <w:rPr>
          <w:b/>
          <w:bCs/>
          <w:sz w:val="22"/>
          <w:szCs w:val="22"/>
          <w:lang w:val="cs-CZ"/>
        </w:rPr>
        <w:t xml:space="preserve"> odsouhlasený Objednatelem nebo jím pověřenou osobou</w:t>
      </w:r>
      <w:r w:rsidRPr="00731E6A">
        <w:rPr>
          <w:sz w:val="22"/>
          <w:szCs w:val="22"/>
          <w:lang w:val="cs-CZ"/>
        </w:rPr>
        <w:t>. Bez tohoto zjišťovacího protokolu a soupisu prací je faktura neúplná</w:t>
      </w:r>
      <w:r w:rsidR="00470915" w:rsidRPr="00731E6A">
        <w:rPr>
          <w:sz w:val="22"/>
          <w:szCs w:val="22"/>
          <w:lang w:val="cs-CZ"/>
        </w:rPr>
        <w:t xml:space="preserve"> a Objednatel nemá povinnost ji hradit</w:t>
      </w:r>
      <w:r w:rsidRPr="00731E6A">
        <w:rPr>
          <w:sz w:val="22"/>
          <w:szCs w:val="22"/>
          <w:lang w:val="cs-CZ"/>
        </w:rPr>
        <w:t xml:space="preserve">. Zhotovitel je povinen dle ust. § 92a zákona č. 235/2004 Sb., o dani z přidané hodnoty, ve znění pozdějších předpisů, vystavit daňový doklad s náležitostmi dle § 29 tohoto zákona (dále jen „daňový doklad“). </w:t>
      </w:r>
    </w:p>
    <w:p w14:paraId="3E9C3532" w14:textId="77777777" w:rsidR="00152662" w:rsidRPr="00731E6A" w:rsidRDefault="0002767D" w:rsidP="00152662">
      <w:pPr>
        <w:pStyle w:val="Nadpis2"/>
        <w:numPr>
          <w:ilvl w:val="1"/>
          <w:numId w:val="28"/>
        </w:numPr>
        <w:spacing w:line="240" w:lineRule="auto"/>
        <w:ind w:left="0"/>
        <w:rPr>
          <w:sz w:val="22"/>
          <w:szCs w:val="22"/>
          <w:lang w:val="cs-CZ"/>
        </w:rPr>
      </w:pPr>
      <w:r w:rsidRPr="00731E6A">
        <w:rPr>
          <w:sz w:val="22"/>
          <w:szCs w:val="22"/>
          <w:lang w:val="cs-CZ"/>
        </w:rPr>
        <w:lastRenderedPageBreak/>
        <w:t xml:space="preserve">Práce budou uhrazeny na základě odsouhlaseného zjišťovacího protokolu provedených a odsouhlasených prací až do celkové výše </w:t>
      </w:r>
      <w:r w:rsidRPr="00731E6A">
        <w:rPr>
          <w:b/>
          <w:bCs/>
          <w:sz w:val="22"/>
          <w:szCs w:val="22"/>
          <w:lang w:val="cs-CZ"/>
        </w:rPr>
        <w:t>90</w:t>
      </w:r>
      <w:r w:rsidR="00793173" w:rsidRPr="00731E6A">
        <w:rPr>
          <w:b/>
          <w:bCs/>
          <w:sz w:val="22"/>
          <w:szCs w:val="22"/>
          <w:lang w:val="cs-CZ"/>
        </w:rPr>
        <w:t xml:space="preserve"> </w:t>
      </w:r>
      <w:r w:rsidRPr="00731E6A">
        <w:rPr>
          <w:b/>
          <w:bCs/>
          <w:sz w:val="22"/>
          <w:szCs w:val="22"/>
          <w:lang w:val="cs-CZ"/>
        </w:rPr>
        <w:t>%</w:t>
      </w:r>
      <w:r w:rsidRPr="00731E6A">
        <w:rPr>
          <w:sz w:val="22"/>
          <w:szCs w:val="22"/>
          <w:lang w:val="cs-CZ"/>
        </w:rPr>
        <w:t xml:space="preserve"> sjednané ceny díla v čl. VII odst. 1 Smlouvy. Zbývající část, tj. </w:t>
      </w:r>
      <w:r w:rsidRPr="00731E6A">
        <w:rPr>
          <w:b/>
          <w:bCs/>
          <w:sz w:val="22"/>
          <w:szCs w:val="22"/>
          <w:lang w:val="cs-CZ"/>
        </w:rPr>
        <w:t>10</w:t>
      </w:r>
      <w:r w:rsidR="00793173" w:rsidRPr="00731E6A">
        <w:rPr>
          <w:b/>
          <w:bCs/>
          <w:sz w:val="22"/>
          <w:szCs w:val="22"/>
          <w:lang w:val="cs-CZ"/>
        </w:rPr>
        <w:t xml:space="preserve"> </w:t>
      </w:r>
      <w:r w:rsidRPr="00731E6A">
        <w:rPr>
          <w:b/>
          <w:bCs/>
          <w:sz w:val="22"/>
          <w:szCs w:val="22"/>
          <w:lang w:val="cs-CZ"/>
        </w:rPr>
        <w:t>%</w:t>
      </w:r>
      <w:r w:rsidRPr="00731E6A">
        <w:rPr>
          <w:sz w:val="22"/>
          <w:szCs w:val="22"/>
          <w:lang w:val="cs-CZ"/>
        </w:rPr>
        <w:t xml:space="preserve"> </w:t>
      </w:r>
      <w:r w:rsidR="00470915" w:rsidRPr="00731E6A">
        <w:rPr>
          <w:sz w:val="22"/>
          <w:szCs w:val="22"/>
          <w:lang w:val="cs-CZ"/>
        </w:rPr>
        <w:t xml:space="preserve">(pozastávku) </w:t>
      </w:r>
      <w:r w:rsidRPr="00731E6A">
        <w:rPr>
          <w:sz w:val="22"/>
          <w:szCs w:val="22"/>
          <w:lang w:val="cs-CZ"/>
        </w:rPr>
        <w:t xml:space="preserve">ze sjednané ceny, uhradí Objednatel Zhotoviteli   po předání a převzetí díla, </w:t>
      </w:r>
      <w:r w:rsidR="00470915" w:rsidRPr="00731E6A">
        <w:rPr>
          <w:sz w:val="22"/>
          <w:szCs w:val="22"/>
          <w:lang w:val="cs-CZ"/>
        </w:rPr>
        <w:t>pokud však budou při předání a převzetí zjištěny vady a nedodělky</w:t>
      </w:r>
      <w:r w:rsidR="005C5EEC" w:rsidRPr="00731E6A">
        <w:rPr>
          <w:sz w:val="22"/>
          <w:szCs w:val="22"/>
          <w:lang w:val="cs-CZ"/>
        </w:rPr>
        <w:t>, uhradí Objednatel Zhotoviteli tuto část ceny díla po předání a převzetí díla s veškerými odstraněnými vadami a nedodělky</w:t>
      </w:r>
      <w:r w:rsidRPr="00731E6A">
        <w:rPr>
          <w:sz w:val="22"/>
          <w:szCs w:val="22"/>
          <w:lang w:val="cs-CZ"/>
        </w:rPr>
        <w:t>.</w:t>
      </w:r>
      <w:r w:rsidR="00793173" w:rsidRPr="00731E6A">
        <w:rPr>
          <w:sz w:val="22"/>
          <w:szCs w:val="22"/>
          <w:lang w:val="cs-CZ"/>
        </w:rPr>
        <w:t xml:space="preserve"> </w:t>
      </w:r>
      <w:r w:rsidR="005C5EEC" w:rsidRPr="00731E6A">
        <w:rPr>
          <w:sz w:val="22"/>
          <w:szCs w:val="22"/>
          <w:lang w:val="cs-CZ"/>
        </w:rPr>
        <w:t>Uvedená z</w:t>
      </w:r>
      <w:r w:rsidRPr="00731E6A">
        <w:rPr>
          <w:sz w:val="22"/>
          <w:szCs w:val="22"/>
          <w:lang w:val="cs-CZ"/>
        </w:rPr>
        <w:t xml:space="preserve">bývající část, tj. </w:t>
      </w:r>
      <w:r w:rsidRPr="00731E6A">
        <w:rPr>
          <w:bCs/>
          <w:sz w:val="22"/>
          <w:szCs w:val="22"/>
          <w:lang w:val="cs-CZ"/>
        </w:rPr>
        <w:t>10</w:t>
      </w:r>
      <w:r w:rsidR="008E5225" w:rsidRPr="00731E6A">
        <w:rPr>
          <w:bCs/>
          <w:sz w:val="22"/>
          <w:szCs w:val="22"/>
          <w:lang w:val="cs-CZ"/>
        </w:rPr>
        <w:t xml:space="preserve"> </w:t>
      </w:r>
      <w:r w:rsidRPr="00731E6A">
        <w:rPr>
          <w:bCs/>
          <w:sz w:val="22"/>
          <w:szCs w:val="22"/>
          <w:lang w:val="cs-CZ"/>
        </w:rPr>
        <w:t>%</w:t>
      </w:r>
      <w:r w:rsidR="00452F4A" w:rsidRPr="00731E6A">
        <w:rPr>
          <w:bCs/>
          <w:sz w:val="22"/>
          <w:szCs w:val="22"/>
          <w:lang w:val="cs-CZ"/>
        </w:rPr>
        <w:t>,</w:t>
      </w:r>
      <w:r w:rsidR="00C139DA" w:rsidRPr="00731E6A">
        <w:rPr>
          <w:bCs/>
          <w:sz w:val="22"/>
          <w:szCs w:val="22"/>
          <w:lang w:val="cs-CZ"/>
        </w:rPr>
        <w:t xml:space="preserve"> bude uhrazena na základě konečné faktury dle odst. </w:t>
      </w:r>
      <w:r w:rsidR="00BA574E" w:rsidRPr="00731E6A">
        <w:rPr>
          <w:bCs/>
          <w:sz w:val="22"/>
          <w:szCs w:val="22"/>
          <w:lang w:val="cs-CZ"/>
        </w:rPr>
        <w:t>9</w:t>
      </w:r>
      <w:r w:rsidR="00C139DA" w:rsidRPr="00731E6A">
        <w:rPr>
          <w:bCs/>
          <w:sz w:val="22"/>
          <w:szCs w:val="22"/>
          <w:lang w:val="cs-CZ"/>
        </w:rPr>
        <w:t xml:space="preserve"> tohoto článku</w:t>
      </w:r>
      <w:r w:rsidR="005C5EEC" w:rsidRPr="00731E6A">
        <w:rPr>
          <w:bCs/>
          <w:sz w:val="22"/>
          <w:szCs w:val="22"/>
          <w:lang w:val="cs-CZ"/>
        </w:rPr>
        <w:t>, kterou je Zhotovitel oprávněn vystavit až po předání a převzetí díla bez jakýchkoli vad a nedodělků</w:t>
      </w:r>
      <w:r w:rsidR="00C139DA" w:rsidRPr="00731E6A">
        <w:rPr>
          <w:bCs/>
          <w:sz w:val="22"/>
          <w:szCs w:val="22"/>
          <w:lang w:val="cs-CZ"/>
        </w:rPr>
        <w:t>.</w:t>
      </w:r>
    </w:p>
    <w:p w14:paraId="09B1A6A5" w14:textId="77777777" w:rsidR="00A81D52" w:rsidRPr="00731E6A" w:rsidRDefault="0002767D" w:rsidP="00A81D52">
      <w:pPr>
        <w:pStyle w:val="Nadpis2"/>
        <w:numPr>
          <w:ilvl w:val="1"/>
          <w:numId w:val="28"/>
        </w:numPr>
        <w:spacing w:line="240" w:lineRule="auto"/>
        <w:ind w:left="0"/>
        <w:rPr>
          <w:sz w:val="22"/>
          <w:szCs w:val="22"/>
          <w:lang w:val="cs-CZ"/>
        </w:rPr>
      </w:pPr>
      <w:r w:rsidRPr="00731E6A">
        <w:rPr>
          <w:sz w:val="22"/>
          <w:szCs w:val="22"/>
          <w:lang w:val="cs-CZ"/>
        </w:rPr>
        <w:t xml:space="preserve">Do patnácti dní po řádném protokolárním předání a převzetí (odevzdání) díla </w:t>
      </w:r>
      <w:r w:rsidR="006702F7" w:rsidRPr="00731E6A">
        <w:rPr>
          <w:sz w:val="22"/>
          <w:szCs w:val="22"/>
          <w:lang w:val="cs-CZ"/>
        </w:rPr>
        <w:t xml:space="preserve">(případně po termínu prodlouženém ve smyslu odst. 8 tohoto článku) </w:t>
      </w:r>
      <w:r w:rsidRPr="00731E6A">
        <w:rPr>
          <w:sz w:val="22"/>
          <w:szCs w:val="22"/>
          <w:lang w:val="cs-CZ"/>
        </w:rPr>
        <w:t>bude Zhotovitelem vystaven daňový doklad – konečná faktura (vyúčtování Ceny za provedení díla).</w:t>
      </w:r>
    </w:p>
    <w:p w14:paraId="7F52B57F" w14:textId="77777777" w:rsidR="00A81D52" w:rsidRPr="00731E6A" w:rsidRDefault="0002767D" w:rsidP="00A81D52">
      <w:pPr>
        <w:pStyle w:val="Nadpis2"/>
        <w:numPr>
          <w:ilvl w:val="0"/>
          <w:numId w:val="0"/>
        </w:numPr>
        <w:rPr>
          <w:sz w:val="22"/>
          <w:szCs w:val="22"/>
          <w:lang w:val="cs-CZ"/>
        </w:rPr>
      </w:pPr>
      <w:r w:rsidRPr="00731E6A">
        <w:rPr>
          <w:sz w:val="22"/>
          <w:szCs w:val="22"/>
          <w:lang w:val="cs-CZ"/>
        </w:rPr>
        <w:t>Konečná faktura musí mimo výše uvedených náležitostí obsahovat:</w:t>
      </w:r>
    </w:p>
    <w:p w14:paraId="2309B3C3" w14:textId="77777777" w:rsidR="00A81D52" w:rsidRPr="00731E6A" w:rsidRDefault="0002767D" w:rsidP="00A81D52">
      <w:pPr>
        <w:pStyle w:val="Styl1"/>
        <w:numPr>
          <w:ilvl w:val="0"/>
          <w:numId w:val="31"/>
        </w:numPr>
        <w:spacing w:line="240" w:lineRule="auto"/>
        <w:rPr>
          <w:rFonts w:ascii="Cambria" w:hAnsi="Cambria" w:cs="Cambria"/>
          <w:sz w:val="22"/>
          <w:szCs w:val="22"/>
          <w:lang w:val="cs-CZ"/>
        </w:rPr>
      </w:pPr>
      <w:r w:rsidRPr="00731E6A">
        <w:rPr>
          <w:rFonts w:ascii="Cambria" w:hAnsi="Cambria" w:cs="Cambria"/>
          <w:sz w:val="22"/>
          <w:szCs w:val="22"/>
          <w:lang w:val="cs-CZ"/>
        </w:rPr>
        <w:t>výslovný název „konečná faktura",</w:t>
      </w:r>
    </w:p>
    <w:p w14:paraId="46420599" w14:textId="77777777" w:rsidR="00A81D52" w:rsidRPr="00731E6A" w:rsidRDefault="0002767D" w:rsidP="00A81D52">
      <w:pPr>
        <w:pStyle w:val="Styl1"/>
        <w:numPr>
          <w:ilvl w:val="0"/>
          <w:numId w:val="31"/>
        </w:numPr>
        <w:spacing w:line="240" w:lineRule="auto"/>
        <w:rPr>
          <w:rFonts w:ascii="Cambria" w:hAnsi="Cambria" w:cs="Cambria"/>
          <w:sz w:val="22"/>
          <w:szCs w:val="22"/>
          <w:lang w:val="cs-CZ"/>
        </w:rPr>
      </w:pPr>
      <w:r w:rsidRPr="00731E6A">
        <w:rPr>
          <w:rFonts w:ascii="Cambria" w:hAnsi="Cambria" w:cs="Cambria"/>
          <w:sz w:val="22"/>
          <w:szCs w:val="22"/>
          <w:lang w:val="cs-CZ"/>
        </w:rPr>
        <w:t>celkovou sjednanou cenu bez DPH,</w:t>
      </w:r>
    </w:p>
    <w:p w14:paraId="6DDD9C8A" w14:textId="77777777" w:rsidR="00A81D52" w:rsidRPr="00731E6A" w:rsidRDefault="0002767D" w:rsidP="00A81D52">
      <w:pPr>
        <w:pStyle w:val="Styl1"/>
        <w:numPr>
          <w:ilvl w:val="0"/>
          <w:numId w:val="31"/>
        </w:numPr>
        <w:spacing w:line="240" w:lineRule="auto"/>
        <w:rPr>
          <w:rFonts w:ascii="Cambria" w:hAnsi="Cambria" w:cs="Cambria"/>
          <w:sz w:val="22"/>
          <w:szCs w:val="22"/>
          <w:lang w:val="cs-CZ"/>
        </w:rPr>
      </w:pPr>
      <w:r w:rsidRPr="00731E6A">
        <w:rPr>
          <w:rFonts w:ascii="Cambria" w:hAnsi="Cambria" w:cs="Cambria"/>
          <w:sz w:val="22"/>
          <w:szCs w:val="22"/>
          <w:lang w:val="cs-CZ"/>
        </w:rPr>
        <w:t>soupis všech uhrazených faktur bez DPH,</w:t>
      </w:r>
    </w:p>
    <w:p w14:paraId="69CB51CB" w14:textId="77777777" w:rsidR="00A81D52" w:rsidRPr="00731E6A" w:rsidRDefault="0002767D" w:rsidP="00A81D52">
      <w:pPr>
        <w:pStyle w:val="Styl1"/>
        <w:numPr>
          <w:ilvl w:val="0"/>
          <w:numId w:val="31"/>
        </w:numPr>
        <w:spacing w:line="240" w:lineRule="auto"/>
        <w:rPr>
          <w:rFonts w:ascii="Cambria" w:hAnsi="Cambria" w:cs="Cambria"/>
          <w:sz w:val="22"/>
          <w:szCs w:val="22"/>
          <w:lang w:val="cs-CZ"/>
        </w:rPr>
      </w:pPr>
      <w:r w:rsidRPr="00731E6A">
        <w:rPr>
          <w:rFonts w:ascii="Cambria" w:hAnsi="Cambria" w:cs="Cambria"/>
          <w:sz w:val="22"/>
          <w:szCs w:val="22"/>
          <w:lang w:val="cs-CZ"/>
        </w:rPr>
        <w:t>částku zbývající k úhradě bez DPH</w:t>
      </w:r>
    </w:p>
    <w:p w14:paraId="380DB5BC" w14:textId="77777777" w:rsidR="00A81D52" w:rsidRPr="00731E6A" w:rsidRDefault="0002767D" w:rsidP="00A81D52">
      <w:pPr>
        <w:pStyle w:val="Styl1"/>
        <w:spacing w:line="240" w:lineRule="auto"/>
        <w:ind w:left="0" w:firstLine="0"/>
        <w:rPr>
          <w:rFonts w:ascii="Cambria" w:hAnsi="Cambria" w:cs="Cambria"/>
          <w:sz w:val="22"/>
          <w:szCs w:val="22"/>
          <w:lang w:val="cs-CZ"/>
        </w:rPr>
      </w:pPr>
      <w:r w:rsidRPr="00731E6A">
        <w:rPr>
          <w:rFonts w:ascii="Cambria" w:hAnsi="Cambria" w:cs="Cambria"/>
          <w:sz w:val="22"/>
          <w:szCs w:val="22"/>
          <w:lang w:val="cs-CZ"/>
        </w:rPr>
        <w:t>Bez kterékoliv z těchto výše uvedených náležitostí je konečná faktura neplatná.</w:t>
      </w:r>
    </w:p>
    <w:p w14:paraId="0101B0BD" w14:textId="77777777" w:rsidR="00BB4E7F" w:rsidRPr="00731E6A" w:rsidRDefault="0002767D" w:rsidP="00FD4C77">
      <w:pPr>
        <w:pStyle w:val="Nadpis2"/>
        <w:numPr>
          <w:ilvl w:val="1"/>
          <w:numId w:val="28"/>
        </w:numPr>
        <w:spacing w:line="240" w:lineRule="auto"/>
        <w:ind w:left="0"/>
        <w:rPr>
          <w:sz w:val="22"/>
          <w:szCs w:val="22"/>
          <w:lang w:val="cs-CZ"/>
        </w:rPr>
      </w:pPr>
      <w:r w:rsidRPr="00731E6A">
        <w:rPr>
          <w:b/>
          <w:sz w:val="22"/>
          <w:szCs w:val="22"/>
          <w:lang w:val="cs-CZ"/>
        </w:rPr>
        <w:t>Splatnost daňových dokladů je smluvními stranami dohodnuta na 30 (slovy: třicet) kalendářních dní ode dne doručení faktury Zhotovitelem Objednateli.</w:t>
      </w:r>
      <w:r w:rsidRPr="00731E6A">
        <w:rPr>
          <w:sz w:val="22"/>
          <w:szCs w:val="22"/>
          <w:lang w:val="cs-CZ"/>
        </w:rPr>
        <w:t xml:space="preserve"> Zhotovitel je povinen vystavit a doručit fakturu Objednateli do </w:t>
      </w:r>
      <w:r w:rsidR="005C5EEC" w:rsidRPr="00731E6A">
        <w:rPr>
          <w:sz w:val="22"/>
          <w:szCs w:val="22"/>
          <w:lang w:val="cs-CZ"/>
        </w:rPr>
        <w:t>1</w:t>
      </w:r>
      <w:r w:rsidR="0066496C" w:rsidRPr="00731E6A">
        <w:rPr>
          <w:sz w:val="22"/>
          <w:szCs w:val="22"/>
          <w:lang w:val="cs-CZ"/>
        </w:rPr>
        <w:t xml:space="preserve">0 </w:t>
      </w:r>
      <w:r w:rsidRPr="00731E6A">
        <w:rPr>
          <w:sz w:val="22"/>
          <w:szCs w:val="22"/>
          <w:lang w:val="cs-CZ"/>
        </w:rPr>
        <w:t>pracovních dnů</w:t>
      </w:r>
      <w:r w:rsidR="00793173" w:rsidRPr="00731E6A">
        <w:rPr>
          <w:sz w:val="22"/>
          <w:szCs w:val="22"/>
          <w:lang w:val="cs-CZ"/>
        </w:rPr>
        <w:t xml:space="preserve"> </w:t>
      </w:r>
      <w:r w:rsidRPr="00731E6A">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731E6A">
        <w:rPr>
          <w:sz w:val="22"/>
          <w:szCs w:val="22"/>
          <w:lang w:val="cs-CZ"/>
        </w:rPr>
        <w:t>odepsána z účtu Objednatele</w:t>
      </w:r>
      <w:r w:rsidRPr="00731E6A">
        <w:rPr>
          <w:sz w:val="22"/>
          <w:szCs w:val="22"/>
          <w:lang w:val="cs-CZ"/>
        </w:rPr>
        <w:t xml:space="preserve"> ve prospěch účtu banky Zhotovitele uvedeného v záhlaví Smlouvy.</w:t>
      </w:r>
      <w:r w:rsidR="00FD033B" w:rsidRPr="00731E6A">
        <w:rPr>
          <w:sz w:val="22"/>
          <w:szCs w:val="22"/>
          <w:lang w:val="cs-CZ"/>
        </w:rPr>
        <w:t xml:space="preserve"> Objednatel je oprávněn pozastavit platbu jakékoli splatné faktury či její části v případě prodlení Objednatele s prováděním díla dle sjednaných termínů v této Smlouvě či závazného harmonogramu</w:t>
      </w:r>
      <w:r w:rsidR="004E5999" w:rsidRPr="00731E6A">
        <w:rPr>
          <w:sz w:val="22"/>
          <w:szCs w:val="22"/>
          <w:lang w:val="cs-CZ"/>
        </w:rPr>
        <w:t xml:space="preserve"> postupu prací</w:t>
      </w:r>
      <w:r w:rsidR="00FD033B" w:rsidRPr="00731E6A">
        <w:rPr>
          <w:sz w:val="22"/>
          <w:szCs w:val="22"/>
          <w:lang w:val="cs-CZ"/>
        </w:rPr>
        <w:t>; v takovém případě není Objednatel v prodlení s platbou za poskytnuté plnění.</w:t>
      </w:r>
    </w:p>
    <w:p w14:paraId="38E5E20E" w14:textId="77777777" w:rsidR="00BB4E7F"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61E110C" w14:textId="77777777" w:rsidR="003E00B5" w:rsidRPr="00731E6A" w:rsidRDefault="0002767D" w:rsidP="00FD4C77">
      <w:pPr>
        <w:pStyle w:val="Nadpis2"/>
        <w:numPr>
          <w:ilvl w:val="1"/>
          <w:numId w:val="25"/>
        </w:numPr>
        <w:spacing w:line="240" w:lineRule="auto"/>
        <w:ind w:left="0"/>
        <w:rPr>
          <w:b/>
          <w:bCs/>
          <w:iCs/>
          <w:sz w:val="22"/>
          <w:szCs w:val="22"/>
          <w:u w:val="single"/>
          <w:lang w:val="cs-CZ"/>
        </w:rPr>
      </w:pPr>
      <w:r w:rsidRPr="00731E6A">
        <w:rPr>
          <w:sz w:val="22"/>
          <w:szCs w:val="22"/>
          <w:lang w:val="cs-CZ"/>
        </w:rPr>
        <w:t xml:space="preserve">Cenu za provedení díla lze měnit pouze za následujících podmínek:   </w:t>
      </w:r>
    </w:p>
    <w:p w14:paraId="2A80D61F" w14:textId="77777777" w:rsidR="003E00B5" w:rsidRPr="00731E6A" w:rsidRDefault="0002767D" w:rsidP="00174F8F">
      <w:pPr>
        <w:pStyle w:val="Nadpis2"/>
        <w:numPr>
          <w:ilvl w:val="0"/>
          <w:numId w:val="0"/>
        </w:numPr>
        <w:spacing w:line="240" w:lineRule="auto"/>
        <w:ind w:left="708" w:firstLine="1"/>
        <w:rPr>
          <w:bCs/>
          <w:iCs/>
          <w:sz w:val="22"/>
          <w:szCs w:val="22"/>
          <w:lang w:val="cs-CZ"/>
        </w:rPr>
      </w:pPr>
      <w:r w:rsidRPr="00731E6A">
        <w:rPr>
          <w:bCs/>
          <w:iCs/>
          <w:sz w:val="22"/>
          <w:szCs w:val="22"/>
          <w:lang w:val="cs-CZ"/>
        </w:rPr>
        <w:t xml:space="preserve">a) </w:t>
      </w:r>
      <w:r w:rsidRPr="00731E6A">
        <w:rPr>
          <w:sz w:val="22"/>
          <w:szCs w:val="22"/>
          <w:lang w:val="cs-CZ"/>
        </w:rPr>
        <w:t>zadavatel požaduje práce, které nejsou v předmětu díla</w:t>
      </w:r>
    </w:p>
    <w:p w14:paraId="2BA33828" w14:textId="77777777" w:rsidR="003E00B5" w:rsidRPr="00731E6A" w:rsidRDefault="0002767D" w:rsidP="00174F8F">
      <w:pPr>
        <w:pStyle w:val="Nadpis2"/>
        <w:numPr>
          <w:ilvl w:val="0"/>
          <w:numId w:val="0"/>
        </w:numPr>
        <w:spacing w:line="240" w:lineRule="auto"/>
        <w:ind w:left="708" w:firstLine="1"/>
        <w:rPr>
          <w:bCs/>
          <w:iCs/>
          <w:sz w:val="22"/>
          <w:szCs w:val="22"/>
          <w:lang w:val="cs-CZ"/>
        </w:rPr>
      </w:pPr>
      <w:r w:rsidRPr="00731E6A">
        <w:rPr>
          <w:sz w:val="22"/>
          <w:szCs w:val="22"/>
          <w:lang w:val="cs-CZ"/>
        </w:rPr>
        <w:t>b) zadavatel požaduje vypustit některé práce předmětu díla</w:t>
      </w:r>
    </w:p>
    <w:p w14:paraId="2FAE28A7" w14:textId="77777777" w:rsidR="003E00B5" w:rsidRPr="00731E6A" w:rsidRDefault="005C5EEC" w:rsidP="00174F8F">
      <w:pPr>
        <w:pStyle w:val="Nadpis2"/>
        <w:numPr>
          <w:ilvl w:val="0"/>
          <w:numId w:val="0"/>
        </w:numPr>
        <w:spacing w:line="240" w:lineRule="auto"/>
        <w:ind w:left="708" w:firstLine="1"/>
        <w:rPr>
          <w:sz w:val="22"/>
          <w:szCs w:val="22"/>
          <w:lang w:val="cs-CZ"/>
        </w:rPr>
      </w:pPr>
      <w:r w:rsidRPr="00731E6A">
        <w:rPr>
          <w:sz w:val="22"/>
          <w:szCs w:val="22"/>
          <w:lang w:val="cs-CZ"/>
        </w:rPr>
        <w:t>c</w:t>
      </w:r>
      <w:r w:rsidR="0002767D" w:rsidRPr="00731E6A">
        <w:rPr>
          <w:sz w:val="22"/>
          <w:szCs w:val="22"/>
          <w:lang w:val="cs-CZ"/>
        </w:rPr>
        <w:t xml:space="preserve">) při realizaci se zjistí skutečnosti odlišné od zadávací dokumentace (neodpovídající geologické údaje, apod.). </w:t>
      </w:r>
    </w:p>
    <w:p w14:paraId="475A6B81" w14:textId="77777777" w:rsidR="00AA68EF" w:rsidRPr="00731E6A" w:rsidRDefault="00AA68EF" w:rsidP="00C84005">
      <w:pPr>
        <w:pStyle w:val="Nadpis2"/>
        <w:numPr>
          <w:ilvl w:val="1"/>
          <w:numId w:val="25"/>
        </w:numPr>
        <w:spacing w:line="240" w:lineRule="auto"/>
        <w:ind w:left="0"/>
        <w:rPr>
          <w:sz w:val="22"/>
          <w:szCs w:val="22"/>
          <w:lang w:val="cs-CZ"/>
        </w:rPr>
      </w:pPr>
      <w:r w:rsidRPr="00731E6A">
        <w:rPr>
          <w:sz w:val="22"/>
          <w:szCs w:val="22"/>
          <w:lang w:val="cs-CZ"/>
        </w:rPr>
        <w:t>V případě změny právních předpisů ovlivňujících výši DPH u ceny sjednané Smlouvou dojde i ke změně ceny včetně DPH.</w:t>
      </w:r>
    </w:p>
    <w:p w14:paraId="72DB0FB9" w14:textId="77777777" w:rsidR="00C84005" w:rsidRPr="00731E6A" w:rsidRDefault="0002767D" w:rsidP="00C84005">
      <w:pPr>
        <w:pStyle w:val="Nadpis2"/>
        <w:numPr>
          <w:ilvl w:val="1"/>
          <w:numId w:val="25"/>
        </w:numPr>
        <w:spacing w:line="240" w:lineRule="auto"/>
        <w:ind w:left="0"/>
        <w:rPr>
          <w:sz w:val="22"/>
          <w:szCs w:val="22"/>
          <w:lang w:val="cs-CZ"/>
        </w:rPr>
      </w:pPr>
      <w:r w:rsidRPr="00731E6A">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w:t>
      </w:r>
      <w:r w:rsidRPr="00731E6A">
        <w:rPr>
          <w:sz w:val="22"/>
          <w:szCs w:val="22"/>
          <w:lang w:val="cs-CZ"/>
        </w:rPr>
        <w:lastRenderedPageBreak/>
        <w:t xml:space="preserve">položkovém rozpočtu, v případě změn u prací, které nejsou v položkovém rozpočtu uvedeny, bude změna ceny stanovena na základě cen </w:t>
      </w:r>
      <w:r w:rsidR="006A7B77" w:rsidRPr="00731E6A">
        <w:rPr>
          <w:sz w:val="22"/>
          <w:szCs w:val="22"/>
          <w:lang w:val="cs-CZ"/>
        </w:rPr>
        <w:t>RTS</w:t>
      </w:r>
      <w:r w:rsidRPr="00731E6A">
        <w:rPr>
          <w:sz w:val="22"/>
          <w:szCs w:val="22"/>
          <w:lang w:val="cs-CZ"/>
        </w:rPr>
        <w:t xml:space="preserve">, v případě, že práce nebudou obsaženy v položkovém rozpočtu a změna nebude moct být stanovena na základě cen </w:t>
      </w:r>
      <w:r w:rsidR="006A7B77" w:rsidRPr="00731E6A">
        <w:rPr>
          <w:sz w:val="22"/>
          <w:szCs w:val="22"/>
          <w:lang w:val="cs-CZ"/>
        </w:rPr>
        <w:t>RTS</w:t>
      </w:r>
      <w:r w:rsidRPr="00731E6A">
        <w:rPr>
          <w:sz w:val="22"/>
          <w:szCs w:val="22"/>
          <w:lang w:val="cs-CZ"/>
        </w:rPr>
        <w:t>, bude změna ceny podléhat schválení projektanta.</w:t>
      </w:r>
    </w:p>
    <w:p w14:paraId="58F72092" w14:textId="112094D6" w:rsidR="0011498B" w:rsidRPr="00731E6A" w:rsidRDefault="0002767D" w:rsidP="008644E6">
      <w:pPr>
        <w:pStyle w:val="Nadpis2"/>
        <w:numPr>
          <w:ilvl w:val="1"/>
          <w:numId w:val="25"/>
        </w:numPr>
        <w:spacing w:line="240" w:lineRule="auto"/>
        <w:ind w:left="0"/>
        <w:rPr>
          <w:sz w:val="22"/>
          <w:szCs w:val="22"/>
          <w:lang w:val="cs-CZ"/>
        </w:rPr>
      </w:pPr>
      <w:r w:rsidRPr="00731E6A">
        <w:rPr>
          <w:sz w:val="22"/>
          <w:szCs w:val="22"/>
          <w:lang w:val="cs-CZ"/>
        </w:rPr>
        <w:t>Sjednání změny ceny díla nesmí změnit</w:t>
      </w:r>
      <w:r w:rsidRPr="00731E6A">
        <w:rPr>
          <w:color w:val="000000"/>
          <w:sz w:val="22"/>
          <w:szCs w:val="22"/>
          <w:lang w:val="cs-CZ"/>
        </w:rPr>
        <w:t xml:space="preserve"> celkovou povahu veřejné zakázky</w:t>
      </w:r>
      <w:r w:rsidRPr="00731E6A">
        <w:rPr>
          <w:sz w:val="22"/>
          <w:szCs w:val="22"/>
          <w:lang w:val="cs-CZ"/>
        </w:rPr>
        <w:t xml:space="preserve"> s názvem </w:t>
      </w:r>
      <w:r w:rsidR="0011498B" w:rsidRPr="00731E6A">
        <w:rPr>
          <w:b/>
          <w:sz w:val="22"/>
          <w:szCs w:val="22"/>
          <w:lang w:val="cs-CZ"/>
        </w:rPr>
        <w:t>„</w:t>
      </w:r>
      <w:r w:rsidR="0047421A" w:rsidRPr="00731E6A">
        <w:rPr>
          <w:b/>
          <w:sz w:val="22"/>
          <w:szCs w:val="22"/>
          <w:lang w:val="cs-CZ" w:eastAsia="cs-CZ"/>
        </w:rPr>
        <w:t>Stavební úpravy bývalé školy na obecní byty Vratěnín</w:t>
      </w:r>
      <w:r w:rsidR="00A358CF" w:rsidRPr="00731E6A">
        <w:rPr>
          <w:b/>
          <w:sz w:val="22"/>
          <w:szCs w:val="22"/>
          <w:lang w:val="cs-CZ"/>
        </w:rPr>
        <w:t>“.</w:t>
      </w:r>
    </w:p>
    <w:p w14:paraId="1BA95E54" w14:textId="77777777" w:rsidR="00BB4E7F" w:rsidRPr="00731E6A" w:rsidRDefault="0002767D" w:rsidP="00FD4C77">
      <w:pPr>
        <w:pStyle w:val="Nadpis2"/>
        <w:numPr>
          <w:ilvl w:val="1"/>
          <w:numId w:val="25"/>
        </w:numPr>
        <w:spacing w:line="240" w:lineRule="auto"/>
        <w:ind w:left="0"/>
        <w:rPr>
          <w:sz w:val="22"/>
          <w:szCs w:val="22"/>
          <w:lang w:val="cs-CZ"/>
        </w:rPr>
      </w:pPr>
      <w:r w:rsidRPr="00731E6A">
        <w:rPr>
          <w:sz w:val="22"/>
          <w:szCs w:val="22"/>
          <w:lang w:val="cs-CZ"/>
        </w:rPr>
        <w:t xml:space="preserve">Veškeré vícepráce, změny, doplňky nebo rozšíření, které budou realizovány v souladu se </w:t>
      </w:r>
      <w:r w:rsidR="00452F4A" w:rsidRPr="00731E6A">
        <w:rPr>
          <w:sz w:val="22"/>
          <w:szCs w:val="22"/>
          <w:lang w:val="cs-CZ"/>
        </w:rPr>
        <w:t>S</w:t>
      </w:r>
      <w:r w:rsidRPr="00731E6A">
        <w:rPr>
          <w:sz w:val="22"/>
          <w:szCs w:val="22"/>
          <w:lang w:val="cs-CZ"/>
        </w:rPr>
        <w:t xml:space="preserve">mlouvou o </w:t>
      </w:r>
      <w:r w:rsidR="00D65A5B" w:rsidRPr="00731E6A">
        <w:rPr>
          <w:sz w:val="22"/>
          <w:szCs w:val="22"/>
          <w:lang w:val="cs-CZ"/>
        </w:rPr>
        <w:t>dílo a zákonem č. 134/2016 Sb.,</w:t>
      </w:r>
      <w:r w:rsidR="003A3E7B" w:rsidRPr="00731E6A">
        <w:rPr>
          <w:sz w:val="22"/>
          <w:szCs w:val="22"/>
          <w:lang w:val="cs-CZ"/>
        </w:rPr>
        <w:t xml:space="preserve"> v platném znění</w:t>
      </w:r>
      <w:r w:rsidRPr="00731E6A">
        <w:rPr>
          <w:sz w:val="22"/>
          <w:szCs w:val="22"/>
          <w:lang w:val="cs-CZ"/>
        </w:rPr>
        <w:t xml:space="preserve">, musí být vždy před jejich realizací písemně odsouhlaseny Objednatelem včetně jejich ocenění (dodatkem ke </w:t>
      </w:r>
      <w:r w:rsidR="00452F4A" w:rsidRPr="00731E6A">
        <w:rPr>
          <w:sz w:val="22"/>
          <w:szCs w:val="22"/>
          <w:lang w:val="cs-CZ"/>
        </w:rPr>
        <w:t>S</w:t>
      </w:r>
      <w:r w:rsidRPr="00731E6A">
        <w:rPr>
          <w:sz w:val="22"/>
          <w:szCs w:val="22"/>
          <w:lang w:val="cs-CZ"/>
        </w:rPr>
        <w:t xml:space="preserve">mlouvě). </w:t>
      </w:r>
      <w:r w:rsidR="005C5EEC" w:rsidRPr="00731E6A">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14:paraId="4B947576" w14:textId="77777777" w:rsidR="00BB4E7F" w:rsidRPr="00731E6A" w:rsidRDefault="0002767D" w:rsidP="00FD4C77">
      <w:pPr>
        <w:pStyle w:val="Nadpis2"/>
        <w:numPr>
          <w:ilvl w:val="1"/>
          <w:numId w:val="25"/>
        </w:numPr>
        <w:spacing w:line="240" w:lineRule="auto"/>
        <w:ind w:left="0"/>
        <w:rPr>
          <w:sz w:val="22"/>
          <w:szCs w:val="22"/>
          <w:lang w:val="cs-CZ"/>
        </w:rPr>
      </w:pPr>
      <w:r w:rsidRPr="00731E6A">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731E6A">
        <w:rPr>
          <w:sz w:val="22"/>
          <w:szCs w:val="22"/>
          <w:lang w:val="cs-CZ"/>
        </w:rPr>
        <w:t>S</w:t>
      </w:r>
      <w:r w:rsidRPr="00731E6A">
        <w:rPr>
          <w:sz w:val="22"/>
          <w:szCs w:val="22"/>
          <w:lang w:val="cs-CZ"/>
        </w:rPr>
        <w:t xml:space="preserve">mlouvou o dílo a na základě dodatku ke </w:t>
      </w:r>
      <w:r w:rsidR="00452F4A" w:rsidRPr="00731E6A">
        <w:rPr>
          <w:sz w:val="22"/>
          <w:szCs w:val="22"/>
          <w:lang w:val="cs-CZ"/>
        </w:rPr>
        <w:t>S</w:t>
      </w:r>
      <w:r w:rsidRPr="00731E6A">
        <w:rPr>
          <w:sz w:val="22"/>
          <w:szCs w:val="22"/>
          <w:lang w:val="cs-CZ"/>
        </w:rPr>
        <w:t>mlouvě o dílo, a to před provedením příslušných prací.</w:t>
      </w:r>
    </w:p>
    <w:p w14:paraId="196B0B82" w14:textId="77777777" w:rsidR="00242EAE" w:rsidRPr="00731E6A" w:rsidRDefault="00242EAE" w:rsidP="00242EAE">
      <w:pPr>
        <w:pStyle w:val="Nadpis2"/>
        <w:numPr>
          <w:ilvl w:val="1"/>
          <w:numId w:val="54"/>
        </w:numPr>
        <w:ind w:left="0"/>
        <w:rPr>
          <w:sz w:val="22"/>
          <w:szCs w:val="22"/>
          <w:lang w:val="cs-CZ"/>
        </w:rPr>
      </w:pPr>
      <w:r w:rsidRPr="00731E6A">
        <w:rPr>
          <w:sz w:val="22"/>
          <w:szCs w:val="22"/>
          <w:lang w:val="cs-CZ"/>
        </w:rPr>
        <w:t>Zhotovitel prohlašuje, že není nespolehlivým plátcem DPH a v případě, že by se jím v průběhu trvání smluvního vztahu stal, tuto skutečnost neprodleně sdělí Objednateli.</w:t>
      </w:r>
    </w:p>
    <w:p w14:paraId="3AA53353" w14:textId="77777777" w:rsidR="00242EAE" w:rsidRPr="00731E6A" w:rsidRDefault="00242EAE" w:rsidP="0011498B">
      <w:pPr>
        <w:pStyle w:val="Nadpis2"/>
        <w:numPr>
          <w:ilvl w:val="1"/>
          <w:numId w:val="54"/>
        </w:numPr>
        <w:spacing w:line="240" w:lineRule="auto"/>
        <w:ind w:left="0"/>
        <w:rPr>
          <w:sz w:val="22"/>
          <w:szCs w:val="22"/>
          <w:lang w:val="cs-CZ"/>
        </w:rPr>
      </w:pPr>
      <w:r w:rsidRPr="00731E6A">
        <w:rPr>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EAEBA5C" w14:textId="77777777" w:rsidR="00F25B70" w:rsidRPr="00731E6A" w:rsidRDefault="0002767D" w:rsidP="001E7556">
      <w:pPr>
        <w:pStyle w:val="Nadpis1"/>
        <w:rPr>
          <w:lang w:val="cs-CZ"/>
        </w:rPr>
      </w:pPr>
      <w:r w:rsidRPr="00731E6A">
        <w:rPr>
          <w:lang w:val="cs-CZ"/>
        </w:rPr>
        <w:t>Součinnost smluvních stran</w:t>
      </w:r>
    </w:p>
    <w:p w14:paraId="40305901" w14:textId="77777777" w:rsidR="00F25B70" w:rsidRPr="00731E6A" w:rsidRDefault="0002767D" w:rsidP="0011498B">
      <w:pPr>
        <w:pStyle w:val="Nadpis2"/>
        <w:numPr>
          <w:ilvl w:val="1"/>
          <w:numId w:val="4"/>
        </w:numPr>
        <w:spacing w:line="240" w:lineRule="auto"/>
        <w:ind w:left="0"/>
        <w:rPr>
          <w:sz w:val="22"/>
          <w:szCs w:val="22"/>
          <w:lang w:val="cs-CZ"/>
        </w:rPr>
      </w:pPr>
      <w:r w:rsidRPr="00731E6A">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9D33F53" w14:textId="77777777" w:rsidR="00F25B70" w:rsidRPr="00731E6A" w:rsidRDefault="0002767D" w:rsidP="00EF204A">
      <w:pPr>
        <w:pStyle w:val="Nadpis2"/>
        <w:numPr>
          <w:ilvl w:val="1"/>
          <w:numId w:val="4"/>
        </w:numPr>
        <w:spacing w:line="240" w:lineRule="auto"/>
        <w:ind w:left="0"/>
        <w:rPr>
          <w:sz w:val="22"/>
          <w:szCs w:val="22"/>
          <w:lang w:val="cs-CZ"/>
        </w:rPr>
      </w:pPr>
      <w:r w:rsidRPr="00731E6A">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312353" w14:textId="77777777" w:rsidR="00F25B70" w:rsidRPr="00731E6A" w:rsidRDefault="0002767D" w:rsidP="00EF204A">
      <w:pPr>
        <w:pStyle w:val="Nadpis2"/>
        <w:numPr>
          <w:ilvl w:val="1"/>
          <w:numId w:val="4"/>
        </w:numPr>
        <w:spacing w:line="240" w:lineRule="auto"/>
        <w:ind w:left="0"/>
        <w:rPr>
          <w:sz w:val="22"/>
          <w:szCs w:val="22"/>
          <w:lang w:val="cs-CZ"/>
        </w:rPr>
      </w:pPr>
      <w:r w:rsidRPr="00731E6A">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0250EA0" w14:textId="77777777" w:rsidR="002D12D8" w:rsidRPr="00731E6A" w:rsidRDefault="00B11178" w:rsidP="00A358CF">
      <w:pPr>
        <w:spacing w:line="240" w:lineRule="auto"/>
        <w:jc w:val="both"/>
        <w:rPr>
          <w:rFonts w:ascii="Cambria" w:hAnsi="Cambria"/>
          <w:lang w:val="cs-CZ"/>
        </w:rPr>
      </w:pPr>
      <w:r w:rsidRPr="00731E6A">
        <w:rPr>
          <w:b/>
          <w:lang w:val="cs-CZ"/>
        </w:rPr>
        <w:t xml:space="preserve">4. </w:t>
      </w:r>
      <w:r w:rsidRPr="00731E6A">
        <w:rPr>
          <w:rFonts w:ascii="Cambria" w:hAnsi="Cambria"/>
          <w:lang w:val="cs-CZ"/>
        </w:rPr>
        <w:t xml:space="preserve">Zhotovitel byl Objednatelem informován, že realizace díla dle této Smlouvy musí </w:t>
      </w:r>
      <w:r w:rsidR="005F1CA4" w:rsidRPr="00731E6A">
        <w:rPr>
          <w:rFonts w:ascii="Cambria" w:hAnsi="Cambria"/>
          <w:lang w:val="cs-CZ"/>
        </w:rPr>
        <w:t xml:space="preserve">být realizována </w:t>
      </w:r>
      <w:r w:rsidRPr="00731E6A">
        <w:rPr>
          <w:rFonts w:ascii="Cambria" w:hAnsi="Cambria"/>
          <w:lang w:val="cs-CZ"/>
        </w:rPr>
        <w:t xml:space="preserve">za plného provozu </w:t>
      </w:r>
      <w:r w:rsidR="0025732A" w:rsidRPr="00731E6A">
        <w:rPr>
          <w:rFonts w:ascii="Cambria" w:hAnsi="Cambria"/>
          <w:lang w:val="cs-CZ"/>
        </w:rPr>
        <w:t>areálu</w:t>
      </w:r>
      <w:r w:rsidRPr="00731E6A">
        <w:rPr>
          <w:rFonts w:ascii="Cambria" w:hAnsi="Cambria"/>
          <w:lang w:val="cs-CZ"/>
        </w:rPr>
        <w:t xml:space="preserve"> mateřské školy</w:t>
      </w:r>
      <w:r w:rsidR="001E0DAD" w:rsidRPr="00731E6A">
        <w:rPr>
          <w:rFonts w:ascii="Cambria" w:hAnsi="Cambria"/>
          <w:lang w:val="cs-CZ"/>
        </w:rPr>
        <w:t xml:space="preserve">. </w:t>
      </w:r>
      <w:r w:rsidR="005F1CA4" w:rsidRPr="00731E6A">
        <w:rPr>
          <w:rFonts w:ascii="Cambria" w:hAnsi="Cambria"/>
          <w:lang w:val="cs-CZ"/>
        </w:rPr>
        <w:t>Zhotovitel</w:t>
      </w:r>
      <w:r w:rsidR="001E0DAD" w:rsidRPr="00731E6A">
        <w:rPr>
          <w:rFonts w:ascii="Cambria" w:hAnsi="Cambria"/>
          <w:lang w:val="cs-CZ"/>
        </w:rPr>
        <w:t xml:space="preserve"> </w:t>
      </w:r>
      <w:r w:rsidR="005F1CA4" w:rsidRPr="00731E6A">
        <w:rPr>
          <w:rFonts w:ascii="Cambria" w:hAnsi="Cambria"/>
          <w:lang w:val="cs-CZ"/>
        </w:rPr>
        <w:t xml:space="preserve">si je pak této skutečnosti plně vědom, není oprávněn jakkoli provoz v místě stavby omezovat a toto po Objednateli požadovat, plný provoz pak není ani důvodem pro změnu sjednaných termínů dokončen díla a dílčích termínů v závazném harmonogramu postupu prací, tyto termíny jsou již nastaveny s ohledem na plný provoz v místě stavby. Zhotovitel je pak povinen počínat si v průběhu realizaci díla tak, aby plný provoz umožnil a zabránil jakýmkoli škodám na majetku a zdraví veřejnosti; v opačném </w:t>
      </w:r>
      <w:r w:rsidR="005F1CA4" w:rsidRPr="00731E6A">
        <w:rPr>
          <w:rFonts w:ascii="Cambria" w:hAnsi="Cambria"/>
          <w:lang w:val="cs-CZ"/>
        </w:rPr>
        <w:lastRenderedPageBreak/>
        <w:t>případě za způsobené škody plně odpovídá sám Zhotovitel (Zhotovitel odpovídá i za činnost svých subdodavatelů, zaměstnanců a dalších osob, které pro něj vykonávají práce na díle).</w:t>
      </w:r>
    </w:p>
    <w:p w14:paraId="58AF0A68" w14:textId="77777777" w:rsidR="00F25B70" w:rsidRPr="00731E6A" w:rsidRDefault="0002767D" w:rsidP="001E7556">
      <w:pPr>
        <w:pStyle w:val="Nadpis1"/>
        <w:rPr>
          <w:lang w:val="cs-CZ"/>
        </w:rPr>
      </w:pPr>
      <w:r w:rsidRPr="00731E6A">
        <w:rPr>
          <w:lang w:val="cs-CZ"/>
        </w:rPr>
        <w:t>Práva a povinnosti stran</w:t>
      </w:r>
    </w:p>
    <w:p w14:paraId="4E2F2267" w14:textId="77777777" w:rsidR="00F25B70" w:rsidRPr="00731E6A" w:rsidRDefault="0002767D" w:rsidP="00EF204A">
      <w:pPr>
        <w:pStyle w:val="Nadpis2"/>
        <w:numPr>
          <w:ilvl w:val="1"/>
          <w:numId w:val="5"/>
        </w:numPr>
        <w:spacing w:line="240" w:lineRule="auto"/>
        <w:ind w:left="0"/>
        <w:rPr>
          <w:sz w:val="22"/>
          <w:szCs w:val="22"/>
          <w:lang w:val="cs-CZ"/>
        </w:rPr>
      </w:pPr>
      <w:r w:rsidRPr="00731E6A">
        <w:rPr>
          <w:sz w:val="22"/>
          <w:szCs w:val="22"/>
          <w:lang w:val="cs-CZ"/>
        </w:rPr>
        <w:t xml:space="preserve">Zhotovitel </w:t>
      </w:r>
      <w:r w:rsidR="00020BA5" w:rsidRPr="00731E6A">
        <w:rPr>
          <w:sz w:val="22"/>
          <w:szCs w:val="22"/>
          <w:lang w:val="cs-CZ"/>
        </w:rPr>
        <w:t xml:space="preserve">prohlašuje, že se před podpisem </w:t>
      </w:r>
      <w:r w:rsidR="00452F4A" w:rsidRPr="00731E6A">
        <w:rPr>
          <w:sz w:val="22"/>
          <w:szCs w:val="22"/>
          <w:lang w:val="cs-CZ"/>
        </w:rPr>
        <w:t>S</w:t>
      </w:r>
      <w:r w:rsidRPr="00731E6A">
        <w:rPr>
          <w:sz w:val="22"/>
          <w:szCs w:val="22"/>
          <w:lang w:val="cs-CZ"/>
        </w:rPr>
        <w:t>mlouvy seznámi</w:t>
      </w:r>
      <w:r w:rsidR="00020BA5" w:rsidRPr="00731E6A">
        <w:rPr>
          <w:sz w:val="22"/>
          <w:szCs w:val="22"/>
          <w:lang w:val="cs-CZ"/>
        </w:rPr>
        <w:t>l</w:t>
      </w:r>
      <w:r w:rsidRPr="00731E6A">
        <w:rPr>
          <w:sz w:val="22"/>
          <w:szCs w:val="22"/>
          <w:lang w:val="cs-CZ"/>
        </w:rPr>
        <w:t> s rozsahem, povahou díla a s místem provádění stavby, s veškerými technickými, kvalitativními a jinými podmínkami provádění díla, prověři</w:t>
      </w:r>
      <w:r w:rsidR="00020BA5" w:rsidRPr="00731E6A">
        <w:rPr>
          <w:sz w:val="22"/>
          <w:szCs w:val="22"/>
          <w:lang w:val="cs-CZ"/>
        </w:rPr>
        <w:t>l</w:t>
      </w:r>
      <w:r w:rsidRPr="00731E6A">
        <w:rPr>
          <w:sz w:val="22"/>
          <w:szCs w:val="22"/>
          <w:lang w:val="cs-CZ"/>
        </w:rPr>
        <w:t xml:space="preserve"> podklady a pokyny, které obdržel od Objednatele</w:t>
      </w:r>
      <w:r w:rsidR="00020BA5" w:rsidRPr="00731E6A">
        <w:rPr>
          <w:sz w:val="22"/>
          <w:szCs w:val="22"/>
          <w:lang w:val="cs-CZ"/>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731E6A">
        <w:rPr>
          <w:sz w:val="22"/>
          <w:szCs w:val="22"/>
          <w:lang w:val="cs-CZ"/>
        </w:rPr>
        <w:t xml:space="preserve"> </w:t>
      </w:r>
    </w:p>
    <w:p w14:paraId="0147B578" w14:textId="77777777" w:rsidR="00F25B70" w:rsidRPr="00731E6A" w:rsidRDefault="0002767D" w:rsidP="00FD4C77">
      <w:pPr>
        <w:pStyle w:val="Nadpis2"/>
        <w:numPr>
          <w:ilvl w:val="1"/>
          <w:numId w:val="9"/>
        </w:numPr>
        <w:spacing w:after="120" w:line="240" w:lineRule="auto"/>
        <w:ind w:left="0"/>
        <w:rPr>
          <w:sz w:val="22"/>
          <w:szCs w:val="22"/>
          <w:lang w:val="cs-CZ"/>
        </w:rPr>
      </w:pPr>
      <w:r w:rsidRPr="00731E6A">
        <w:rPr>
          <w:sz w:val="22"/>
          <w:szCs w:val="22"/>
          <w:lang w:val="cs-CZ"/>
        </w:rPr>
        <w:t>Zhotovitel se zavazuje, že Objednateli bezodkladně po vzniku takové skutečnosti písemně oznámí:</w:t>
      </w:r>
    </w:p>
    <w:p w14:paraId="37096D39"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jestliže bude zahájeno insolvenční řízení dle zák. č. 182/2006 Sb., o úpadku a způsobech jeho řešení, v platném znění, jehož předmětem bude úpadek nebo hrozící úpadek Zhotovitele; nebo</w:t>
      </w:r>
    </w:p>
    <w:p w14:paraId="7FAFF91F"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vstup Zhotovitele do likvidace; nebo</w:t>
      </w:r>
    </w:p>
    <w:p w14:paraId="1CF528A1"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změny v majetkové struktuře Zhotovitele, s výjimkou změny majetkové struktury, která představuje běžný obchodní styk; nebo</w:t>
      </w:r>
    </w:p>
    <w:p w14:paraId="04246077"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rozhodnutí o provedení přeměny Zhotovitele, zejména fúzí, převodem jmění na společníka či rozdělením, provedení změny právní formy dlužníka či provedení jiných organizačních změn; nebo</w:t>
      </w:r>
    </w:p>
    <w:p w14:paraId="02955CA6"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omezení či ukončení výkonu činnosti Zhotovitele, která bezprostředně souvisí s předmětem Smlouvy; nebo</w:t>
      </w:r>
    </w:p>
    <w:p w14:paraId="370FEE40"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rozhodnutí o založení obchodní společnosti Zhotovitelem či účasti na podnikání jiné osoby Zhotovitele; nebo</w:t>
      </w:r>
    </w:p>
    <w:p w14:paraId="7933CB97"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všechny skutečnosti, které by mohly mít vliv na přechod či vypořádání závazků Zhotovitele vůči Objednateli vyplývajících ze Smlouvy či se Smlouvou souvisejících; nebo</w:t>
      </w:r>
    </w:p>
    <w:p w14:paraId="5316557E"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rozhodnutí o zrušení Zhotovitele.</w:t>
      </w:r>
    </w:p>
    <w:p w14:paraId="1ADAA382" w14:textId="77777777" w:rsidR="00F25B70" w:rsidRPr="00731E6A" w:rsidRDefault="00F25B70" w:rsidP="00C23526">
      <w:pPr>
        <w:pStyle w:val="Nadpis2"/>
        <w:numPr>
          <w:ilvl w:val="0"/>
          <w:numId w:val="0"/>
        </w:numPr>
        <w:spacing w:after="120" w:line="240" w:lineRule="auto"/>
        <w:rPr>
          <w:sz w:val="22"/>
          <w:szCs w:val="22"/>
          <w:lang w:val="cs-CZ"/>
        </w:rPr>
      </w:pPr>
    </w:p>
    <w:p w14:paraId="50BF78CF" w14:textId="77777777" w:rsidR="00F25B70" w:rsidRPr="00731E6A" w:rsidRDefault="0002767D" w:rsidP="00FD4C77">
      <w:pPr>
        <w:pStyle w:val="Nadpis2"/>
        <w:numPr>
          <w:ilvl w:val="1"/>
          <w:numId w:val="11"/>
        </w:numPr>
        <w:spacing w:after="120" w:line="240" w:lineRule="auto"/>
        <w:ind w:left="0"/>
        <w:rPr>
          <w:sz w:val="22"/>
          <w:szCs w:val="22"/>
          <w:lang w:val="cs-CZ"/>
        </w:rPr>
      </w:pPr>
      <w:r w:rsidRPr="00731E6A">
        <w:rPr>
          <w:sz w:val="22"/>
          <w:szCs w:val="22"/>
          <w:lang w:val="cs-CZ"/>
        </w:rPr>
        <w:t>Zhotovitel je povinen umožnit, aby Objednatel:</w:t>
      </w:r>
    </w:p>
    <w:p w14:paraId="5C8A7B15"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7A0C552"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sám či prostřednictvím třetí osoby vykonával v místě provádění díla vlastní Technický dozor stavebníka</w:t>
      </w:r>
      <w:r w:rsidR="00793173" w:rsidRPr="00731E6A">
        <w:rPr>
          <w:sz w:val="22"/>
          <w:szCs w:val="22"/>
          <w:lang w:val="cs-CZ"/>
        </w:rPr>
        <w:t xml:space="preserve"> </w:t>
      </w:r>
      <w:r w:rsidRPr="00731E6A">
        <w:rPr>
          <w:sz w:val="22"/>
          <w:szCs w:val="22"/>
          <w:lang w:val="cs-CZ"/>
        </w:rPr>
        <w:t>a v jeho průběhu zejména sledova</w:t>
      </w:r>
      <w:r w:rsidR="00497F8C" w:rsidRPr="00731E6A">
        <w:rPr>
          <w:sz w:val="22"/>
          <w:szCs w:val="22"/>
          <w:lang w:val="cs-CZ"/>
        </w:rPr>
        <w:t>l</w:t>
      </w:r>
      <w:r w:rsidRPr="00731E6A">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731E6A">
        <w:rPr>
          <w:b/>
          <w:bCs/>
          <w:sz w:val="22"/>
          <w:szCs w:val="22"/>
          <w:lang w:val="cs-CZ"/>
        </w:rPr>
        <w:t>Technický dozor nesmí provádět Zhotovitel ani osoba s ním propojená.</w:t>
      </w:r>
      <w:r w:rsidR="00793173" w:rsidRPr="00731E6A">
        <w:rPr>
          <w:b/>
          <w:bCs/>
          <w:sz w:val="22"/>
          <w:szCs w:val="22"/>
          <w:lang w:val="cs-CZ"/>
        </w:rPr>
        <w:t xml:space="preserve"> </w:t>
      </w:r>
      <w:r w:rsidRPr="00731E6A">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DBEBBD1"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sám či prostřednictvím třetí osoby vykonával v místě provádění díla vlastní výkon činnosti koordinátora BOZP, v jeho průběhu zejména sledova</w:t>
      </w:r>
      <w:r w:rsidR="00497F8C" w:rsidRPr="00731E6A">
        <w:rPr>
          <w:sz w:val="22"/>
          <w:szCs w:val="22"/>
          <w:lang w:val="cs-CZ"/>
        </w:rPr>
        <w:t>l</w:t>
      </w:r>
      <w:r w:rsidRPr="00731E6A">
        <w:rPr>
          <w:sz w:val="22"/>
          <w:szCs w:val="22"/>
          <w:lang w:val="cs-CZ"/>
        </w:rPr>
        <w:t xml:space="preserve">, zda jsou práce prováděny v souladu s právními předpisy týkajícími se bezpečnosti práce, hygienických opatření a </w:t>
      </w:r>
      <w:r w:rsidRPr="00731E6A">
        <w:rPr>
          <w:sz w:val="22"/>
          <w:szCs w:val="22"/>
          <w:lang w:val="cs-CZ"/>
        </w:rPr>
        <w:lastRenderedPageBreak/>
        <w:t>opatření vedoucích k požární ochraně prováděného díla, a to v rozsahu a způsobem stanoveným příslušnými předpisy.</w:t>
      </w:r>
    </w:p>
    <w:p w14:paraId="193849BF" w14:textId="77777777" w:rsidR="00767CF1" w:rsidRPr="00731E6A" w:rsidRDefault="0002767D" w:rsidP="00503AEC">
      <w:pPr>
        <w:pStyle w:val="Nadpis3"/>
        <w:spacing w:after="120" w:line="240" w:lineRule="auto"/>
        <w:ind w:left="709" w:hanging="425"/>
        <w:rPr>
          <w:sz w:val="22"/>
          <w:szCs w:val="22"/>
          <w:lang w:val="cs-CZ"/>
        </w:rPr>
      </w:pPr>
      <w:r w:rsidRPr="00731E6A">
        <w:rPr>
          <w:sz w:val="22"/>
          <w:szCs w:val="22"/>
          <w:lang w:val="cs-CZ"/>
        </w:rPr>
        <w:t xml:space="preserve"> vykonával autorský dozor projektanta.</w:t>
      </w:r>
    </w:p>
    <w:p w14:paraId="1F71F1F1" w14:textId="77777777" w:rsidR="00E0546C" w:rsidRPr="00731E6A" w:rsidRDefault="0002767D" w:rsidP="004863A3">
      <w:pPr>
        <w:pStyle w:val="Nadpis2"/>
        <w:spacing w:line="240" w:lineRule="auto"/>
        <w:ind w:left="0"/>
        <w:rPr>
          <w:sz w:val="22"/>
          <w:szCs w:val="22"/>
          <w:lang w:val="cs-CZ"/>
        </w:rPr>
      </w:pPr>
      <w:r w:rsidRPr="00731E6A">
        <w:rPr>
          <w:sz w:val="22"/>
          <w:szCs w:val="22"/>
          <w:lang w:val="cs-CZ"/>
        </w:rPr>
        <w:t xml:space="preserve">Technický dozor </w:t>
      </w:r>
      <w:r w:rsidR="001440F3" w:rsidRPr="00731E6A">
        <w:rPr>
          <w:sz w:val="22"/>
          <w:szCs w:val="22"/>
          <w:lang w:val="cs-CZ"/>
        </w:rPr>
        <w:t>stavebníka</w:t>
      </w:r>
      <w:r w:rsidR="00793173" w:rsidRPr="00731E6A">
        <w:rPr>
          <w:sz w:val="22"/>
          <w:szCs w:val="22"/>
          <w:lang w:val="cs-CZ"/>
        </w:rPr>
        <w:t xml:space="preserve"> </w:t>
      </w:r>
      <w:r w:rsidRPr="00731E6A">
        <w:rPr>
          <w:sz w:val="22"/>
          <w:szCs w:val="22"/>
          <w:lang w:val="cs-CZ"/>
        </w:rPr>
        <w:t>bude provádět průběžnou kontrolu prováděných prací.</w:t>
      </w:r>
      <w:r w:rsidR="0084074D" w:rsidRPr="00731E6A">
        <w:rPr>
          <w:sz w:val="22"/>
          <w:szCs w:val="22"/>
          <w:lang w:val="cs-CZ"/>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14:paraId="715B5DF3" w14:textId="77777777" w:rsidR="00767CF1" w:rsidRPr="00731E6A" w:rsidRDefault="0002767D" w:rsidP="00767CF1">
      <w:pPr>
        <w:pStyle w:val="Nadpis2"/>
        <w:spacing w:line="240" w:lineRule="auto"/>
        <w:ind w:left="0"/>
        <w:rPr>
          <w:sz w:val="22"/>
          <w:szCs w:val="22"/>
          <w:lang w:val="cs-CZ"/>
        </w:rPr>
      </w:pPr>
      <w:r w:rsidRPr="00731E6A">
        <w:rPr>
          <w:sz w:val="22"/>
          <w:szCs w:val="22"/>
          <w:lang w:val="cs-CZ"/>
        </w:rPr>
        <w:t>Objednatel je povinen, pokud to vyplývá ze zvláštních právních předpisů, jmenovat koordinátora bezpečnosti práce na staveništi.</w:t>
      </w:r>
      <w:r w:rsidR="00130EB7" w:rsidRPr="00731E6A">
        <w:rPr>
          <w:sz w:val="22"/>
          <w:szCs w:val="22"/>
          <w:lang w:val="cs-CZ"/>
        </w:rPr>
        <w:t xml:space="preserve"> </w:t>
      </w:r>
    </w:p>
    <w:p w14:paraId="59302458" w14:textId="77777777" w:rsidR="001405D2" w:rsidRPr="00731E6A" w:rsidRDefault="0002767D" w:rsidP="001405D2">
      <w:pPr>
        <w:pStyle w:val="Nadpis2"/>
        <w:spacing w:line="240" w:lineRule="auto"/>
        <w:ind w:left="0"/>
        <w:rPr>
          <w:sz w:val="22"/>
          <w:szCs w:val="22"/>
          <w:lang w:val="cs-CZ"/>
        </w:rPr>
      </w:pPr>
      <w:r w:rsidRPr="00731E6A">
        <w:rPr>
          <w:sz w:val="22"/>
          <w:szCs w:val="22"/>
          <w:lang w:val="cs-CZ"/>
        </w:rPr>
        <w:t>Kontrolní dny budou organizovány Objednatelem, zúčastní se jich vždy alespoň jeden zástupce Objednatele, jeden zástupce Zhotovitele a Technický dozor</w:t>
      </w:r>
      <w:r w:rsidR="00793173" w:rsidRPr="00731E6A">
        <w:rPr>
          <w:sz w:val="22"/>
          <w:szCs w:val="22"/>
          <w:lang w:val="cs-CZ"/>
        </w:rPr>
        <w:t xml:space="preserve"> </w:t>
      </w:r>
      <w:r w:rsidR="001440F3" w:rsidRPr="00731E6A">
        <w:rPr>
          <w:sz w:val="22"/>
          <w:szCs w:val="22"/>
          <w:lang w:val="cs-CZ"/>
        </w:rPr>
        <w:t>stavebníka</w:t>
      </w:r>
      <w:r w:rsidRPr="00731E6A">
        <w:rPr>
          <w:sz w:val="22"/>
          <w:szCs w:val="22"/>
          <w:lang w:val="cs-CZ"/>
        </w:rPr>
        <w:t>. Kontrolní dny</w:t>
      </w:r>
      <w:r w:rsidR="00793173" w:rsidRPr="00731E6A">
        <w:rPr>
          <w:sz w:val="22"/>
          <w:szCs w:val="22"/>
          <w:lang w:val="cs-CZ"/>
        </w:rPr>
        <w:t xml:space="preserve"> </w:t>
      </w:r>
      <w:r w:rsidRPr="00731E6A">
        <w:rPr>
          <w:sz w:val="22"/>
          <w:szCs w:val="22"/>
          <w:lang w:val="cs-CZ"/>
        </w:rPr>
        <w:t>budou probíhat minimálně</w:t>
      </w:r>
      <w:r w:rsidR="00793173" w:rsidRPr="00731E6A">
        <w:rPr>
          <w:sz w:val="22"/>
          <w:szCs w:val="22"/>
          <w:lang w:val="cs-CZ"/>
        </w:rPr>
        <w:t xml:space="preserve"> </w:t>
      </w:r>
      <w:r w:rsidRPr="00731E6A">
        <w:rPr>
          <w:sz w:val="22"/>
          <w:szCs w:val="22"/>
          <w:lang w:val="cs-CZ"/>
        </w:rPr>
        <w:t>jednou za týden</w:t>
      </w:r>
      <w:r w:rsidR="003D2227" w:rsidRPr="00731E6A">
        <w:rPr>
          <w:sz w:val="22"/>
          <w:szCs w:val="22"/>
          <w:lang w:val="cs-CZ"/>
        </w:rPr>
        <w:t>, nestanoví-li Objednatel jinak</w:t>
      </w:r>
      <w:r w:rsidRPr="00731E6A">
        <w:rPr>
          <w:sz w:val="22"/>
          <w:szCs w:val="22"/>
          <w:lang w:val="cs-CZ"/>
        </w:rPr>
        <w:t>. Zápisy z kontrolních dnů (dále jen „KD“) se provádějí na místě stavby čitelným zápisem do stavebního deníku</w:t>
      </w:r>
      <w:r w:rsidR="006E07AE" w:rsidRPr="00731E6A">
        <w:rPr>
          <w:sz w:val="22"/>
          <w:szCs w:val="22"/>
          <w:lang w:val="cs-CZ"/>
        </w:rPr>
        <w:t>, případně i</w:t>
      </w:r>
      <w:r w:rsidR="00BA12F6" w:rsidRPr="00731E6A">
        <w:rPr>
          <w:sz w:val="22"/>
          <w:szCs w:val="22"/>
          <w:lang w:val="cs-CZ"/>
        </w:rPr>
        <w:t xml:space="preserve"> samostatným zápisem z KD</w:t>
      </w:r>
      <w:r w:rsidRPr="00731E6A">
        <w:rPr>
          <w:sz w:val="22"/>
          <w:szCs w:val="22"/>
          <w:lang w:val="cs-CZ"/>
        </w:rPr>
        <w:t>.</w:t>
      </w:r>
      <w:r w:rsidR="00BA12F6" w:rsidRPr="00731E6A">
        <w:rPr>
          <w:sz w:val="22"/>
          <w:szCs w:val="22"/>
          <w:lang w:val="cs-CZ"/>
        </w:rPr>
        <w:t xml:space="preserve"> Přítomní stvrdí svoji účast na KD podpisem na presenční listinu.</w:t>
      </w:r>
    </w:p>
    <w:p w14:paraId="26EF218E" w14:textId="77777777" w:rsidR="00F25B70" w:rsidRPr="00731E6A" w:rsidRDefault="0002767D" w:rsidP="00C23526">
      <w:pPr>
        <w:pStyle w:val="Nadpis2"/>
        <w:spacing w:line="240" w:lineRule="auto"/>
        <w:ind w:left="0"/>
        <w:rPr>
          <w:b/>
          <w:bCs/>
          <w:i/>
          <w:sz w:val="22"/>
          <w:szCs w:val="22"/>
          <w:u w:val="single"/>
          <w:lang w:val="cs-CZ"/>
        </w:rPr>
      </w:pPr>
      <w:r w:rsidRPr="00731E6A">
        <w:rPr>
          <w:sz w:val="22"/>
          <w:szCs w:val="22"/>
          <w:lang w:val="cs-CZ"/>
        </w:rPr>
        <w:t xml:space="preserve">Zhotovitel se zavazuje ke spolupůsobení při výkonu finanční kontroly dle § 2 písm. e) zákona č. 320/2001 Sb., o finanční kontrole, ve znění pozdějších předpisů. </w:t>
      </w:r>
    </w:p>
    <w:p w14:paraId="3EE71968" w14:textId="77777777" w:rsidR="00452D2B" w:rsidRPr="00731E6A" w:rsidRDefault="0002767D" w:rsidP="00C23526">
      <w:pPr>
        <w:pStyle w:val="Nadpis2"/>
        <w:spacing w:line="240" w:lineRule="auto"/>
        <w:ind w:left="0"/>
        <w:rPr>
          <w:sz w:val="22"/>
          <w:szCs w:val="22"/>
          <w:lang w:val="cs-CZ"/>
        </w:rPr>
      </w:pPr>
      <w:r w:rsidRPr="00731E6A">
        <w:rPr>
          <w:sz w:val="22"/>
          <w:szCs w:val="22"/>
          <w:lang w:val="cs-CZ"/>
        </w:rPr>
        <w:t>Zhotovitel je povinen</w:t>
      </w:r>
      <w:r w:rsidR="00210049" w:rsidRPr="00731E6A">
        <w:rPr>
          <w:sz w:val="22"/>
          <w:szCs w:val="22"/>
          <w:lang w:val="cs-CZ"/>
        </w:rPr>
        <w:t xml:space="preserve"> nejméně po dobu 10 let od finančního ukončení projektu, zároveň však alespoň do konce roku 20</w:t>
      </w:r>
      <w:r w:rsidR="0011498B" w:rsidRPr="00731E6A">
        <w:rPr>
          <w:sz w:val="22"/>
          <w:szCs w:val="22"/>
          <w:lang w:val="cs-CZ"/>
        </w:rPr>
        <w:t>3</w:t>
      </w:r>
      <w:r w:rsidR="00D65A5B" w:rsidRPr="00731E6A">
        <w:rPr>
          <w:sz w:val="22"/>
          <w:szCs w:val="22"/>
          <w:lang w:val="cs-CZ"/>
        </w:rPr>
        <w:t>3</w:t>
      </w:r>
      <w:r w:rsidR="00210049" w:rsidRPr="00731E6A">
        <w:rPr>
          <w:sz w:val="22"/>
          <w:szCs w:val="22"/>
          <w:lang w:val="cs-CZ"/>
        </w:rPr>
        <w:t>,</w:t>
      </w:r>
      <w:r w:rsidRPr="00731E6A">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731E6A">
        <w:rPr>
          <w:sz w:val="22"/>
          <w:szCs w:val="22"/>
          <w:lang w:val="cs-CZ"/>
        </w:rPr>
        <w:t xml:space="preserve"> nejméně po dobu 10 let od finančního ukončení projektu, zároveň však alespoň</w:t>
      </w:r>
      <w:r w:rsidR="00793173" w:rsidRPr="00731E6A">
        <w:rPr>
          <w:sz w:val="22"/>
          <w:szCs w:val="22"/>
          <w:lang w:val="cs-CZ"/>
        </w:rPr>
        <w:t xml:space="preserve"> </w:t>
      </w:r>
      <w:r w:rsidRPr="00731E6A">
        <w:rPr>
          <w:sz w:val="22"/>
          <w:szCs w:val="22"/>
          <w:lang w:val="cs-CZ"/>
        </w:rPr>
        <w:t>do konce roku 20</w:t>
      </w:r>
      <w:r w:rsidR="004A1ABC" w:rsidRPr="00731E6A">
        <w:rPr>
          <w:sz w:val="22"/>
          <w:szCs w:val="22"/>
          <w:lang w:val="cs-CZ"/>
        </w:rPr>
        <w:t>3</w:t>
      </w:r>
      <w:r w:rsidR="00D65A5B" w:rsidRPr="00731E6A">
        <w:rPr>
          <w:sz w:val="22"/>
          <w:szCs w:val="22"/>
          <w:lang w:val="cs-CZ"/>
        </w:rPr>
        <w:t>3</w:t>
      </w:r>
      <w:r w:rsidRPr="00731E6A">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731E6A">
        <w:rPr>
          <w:sz w:val="22"/>
          <w:szCs w:val="22"/>
          <w:lang w:val="cs-CZ"/>
        </w:rPr>
        <w:t xml:space="preserve"> </w:t>
      </w:r>
      <w:r w:rsidR="00F46AEE" w:rsidRPr="00731E6A">
        <w:rPr>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731E6A">
        <w:rPr>
          <w:sz w:val="22"/>
          <w:szCs w:val="22"/>
          <w:lang w:val="cs-CZ"/>
        </w:rPr>
        <w:t xml:space="preserve"> Pokud by došlo k situaci, že by zhotovitel zanikl bez právního nástupce, je povinen veškerou toto dokumentaci před svým zánikem předat Objednateli. </w:t>
      </w:r>
    </w:p>
    <w:p w14:paraId="42C675EF" w14:textId="77777777" w:rsidR="00F25B70" w:rsidRPr="00731E6A" w:rsidRDefault="0002767D" w:rsidP="00C23526">
      <w:pPr>
        <w:pStyle w:val="Nadpis2"/>
        <w:spacing w:line="240" w:lineRule="auto"/>
        <w:ind w:left="0"/>
        <w:rPr>
          <w:b/>
          <w:bCs/>
          <w:sz w:val="22"/>
          <w:szCs w:val="22"/>
          <w:lang w:val="cs-CZ"/>
        </w:rPr>
      </w:pPr>
      <w:r w:rsidRPr="00731E6A">
        <w:rPr>
          <w:sz w:val="22"/>
          <w:szCs w:val="22"/>
          <w:lang w:val="cs-CZ"/>
        </w:rPr>
        <w:t>Zhotovitel</w:t>
      </w:r>
      <w:r w:rsidR="00793173" w:rsidRPr="00731E6A">
        <w:rPr>
          <w:sz w:val="22"/>
          <w:szCs w:val="22"/>
          <w:lang w:val="cs-CZ"/>
        </w:rPr>
        <w:t xml:space="preserve"> </w:t>
      </w:r>
      <w:r w:rsidRPr="00731E6A">
        <w:rPr>
          <w:sz w:val="22"/>
          <w:szCs w:val="22"/>
          <w:lang w:val="cs-CZ"/>
        </w:rPr>
        <w:t>není oprávněn převést nebo jakkoli přenést nebo postoupit</w:t>
      </w:r>
      <w:r w:rsidR="001B2F1F" w:rsidRPr="00731E6A">
        <w:rPr>
          <w:sz w:val="22"/>
          <w:szCs w:val="22"/>
          <w:lang w:val="cs-CZ"/>
        </w:rPr>
        <w:t xml:space="preserve"> svoje</w:t>
      </w:r>
      <w:r w:rsidRPr="00731E6A">
        <w:rPr>
          <w:sz w:val="22"/>
          <w:szCs w:val="22"/>
          <w:lang w:val="cs-CZ"/>
        </w:rPr>
        <w:t xml:space="preserve"> práv</w:t>
      </w:r>
      <w:r w:rsidR="001B2F1F" w:rsidRPr="00731E6A">
        <w:rPr>
          <w:sz w:val="22"/>
          <w:szCs w:val="22"/>
          <w:lang w:val="cs-CZ"/>
        </w:rPr>
        <w:t>a (pohledávky)</w:t>
      </w:r>
      <w:r w:rsidRPr="00731E6A">
        <w:rPr>
          <w:sz w:val="22"/>
          <w:szCs w:val="22"/>
          <w:lang w:val="cs-CZ"/>
        </w:rPr>
        <w:t xml:space="preserve"> a povinnosti ze </w:t>
      </w:r>
      <w:r w:rsidR="00452F4A" w:rsidRPr="00731E6A">
        <w:rPr>
          <w:sz w:val="22"/>
          <w:szCs w:val="22"/>
          <w:lang w:val="cs-CZ"/>
        </w:rPr>
        <w:t>S</w:t>
      </w:r>
      <w:r w:rsidRPr="00731E6A">
        <w:rPr>
          <w:sz w:val="22"/>
          <w:szCs w:val="22"/>
          <w:lang w:val="cs-CZ"/>
        </w:rPr>
        <w:t>mlouvy o dílo (Smlouvy) vyplývající</w:t>
      </w:r>
      <w:r w:rsidR="001B2F1F" w:rsidRPr="00731E6A">
        <w:rPr>
          <w:sz w:val="22"/>
          <w:szCs w:val="22"/>
          <w:lang w:val="cs-CZ"/>
        </w:rPr>
        <w:t>, a to ani jen některé z nich,</w:t>
      </w:r>
      <w:r w:rsidRPr="00731E6A">
        <w:rPr>
          <w:sz w:val="22"/>
          <w:szCs w:val="22"/>
          <w:lang w:val="cs-CZ"/>
        </w:rPr>
        <w:t xml:space="preserve"> na jinou osobu</w:t>
      </w:r>
      <w:r w:rsidR="001B2F1F" w:rsidRPr="00731E6A">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731E6A">
        <w:rPr>
          <w:sz w:val="22"/>
          <w:szCs w:val="22"/>
          <w:lang w:val="cs-CZ"/>
        </w:rPr>
        <w:t>tovitelem; pohledávky Objednatel</w:t>
      </w:r>
      <w:r w:rsidR="001B2F1F" w:rsidRPr="00731E6A">
        <w:rPr>
          <w:sz w:val="22"/>
          <w:szCs w:val="22"/>
          <w:lang w:val="cs-CZ"/>
        </w:rPr>
        <w:t>e a Zhotovitele započtením zanikají ve výši, ve které se kryjí.  Porušení některého ze závazků Zhotovitele dle tohoto odstavce bude</w:t>
      </w:r>
      <w:r w:rsidRPr="00731E6A">
        <w:rPr>
          <w:sz w:val="22"/>
          <w:szCs w:val="22"/>
          <w:lang w:val="cs-CZ"/>
        </w:rPr>
        <w:t xml:space="preserve"> p</w:t>
      </w:r>
      <w:r w:rsidR="001B2F1F" w:rsidRPr="00731E6A">
        <w:rPr>
          <w:sz w:val="22"/>
          <w:szCs w:val="22"/>
          <w:lang w:val="cs-CZ"/>
        </w:rPr>
        <w:t>ovažováno za</w:t>
      </w:r>
      <w:r w:rsidRPr="00731E6A">
        <w:rPr>
          <w:sz w:val="22"/>
          <w:szCs w:val="22"/>
          <w:lang w:val="cs-CZ"/>
        </w:rPr>
        <w:t xml:space="preserve"> podstatné porušení této </w:t>
      </w:r>
      <w:r w:rsidR="00452F4A" w:rsidRPr="00731E6A">
        <w:rPr>
          <w:sz w:val="22"/>
          <w:szCs w:val="22"/>
          <w:lang w:val="cs-CZ"/>
        </w:rPr>
        <w:t>S</w:t>
      </w:r>
      <w:r w:rsidRPr="00731E6A">
        <w:rPr>
          <w:sz w:val="22"/>
          <w:szCs w:val="22"/>
          <w:lang w:val="cs-CZ"/>
        </w:rPr>
        <w:t>mlouvy ze strany Zhotovitele</w:t>
      </w:r>
      <w:r w:rsidR="009859FE" w:rsidRPr="00731E6A">
        <w:rPr>
          <w:sz w:val="22"/>
          <w:szCs w:val="22"/>
          <w:lang w:val="cs-CZ"/>
        </w:rPr>
        <w:t xml:space="preserve"> a Objednatele je oprávněn od této Smlouvy odstoupit</w:t>
      </w:r>
      <w:r w:rsidRPr="00731E6A">
        <w:rPr>
          <w:sz w:val="22"/>
          <w:szCs w:val="22"/>
          <w:lang w:val="cs-CZ"/>
        </w:rPr>
        <w:t>.</w:t>
      </w:r>
    </w:p>
    <w:p w14:paraId="52A732C8" w14:textId="77777777" w:rsidR="008E6C53" w:rsidRPr="00731E6A" w:rsidRDefault="0002767D" w:rsidP="006D54CA">
      <w:pPr>
        <w:pStyle w:val="Nadpis2"/>
        <w:spacing w:line="240" w:lineRule="auto"/>
        <w:ind w:left="0"/>
        <w:rPr>
          <w:sz w:val="22"/>
          <w:szCs w:val="22"/>
          <w:lang w:val="cs-CZ"/>
        </w:rPr>
      </w:pPr>
      <w:r w:rsidRPr="00731E6A">
        <w:rPr>
          <w:sz w:val="22"/>
          <w:szCs w:val="22"/>
          <w:lang w:val="cs-CZ"/>
        </w:rPr>
        <w:lastRenderedPageBreak/>
        <w:t xml:space="preserve">Zhotovitel se zavazuje, že nezastaví pohledávky, které bude mít vůči Objednateli ze </w:t>
      </w:r>
      <w:r w:rsidR="00452F4A" w:rsidRPr="00731E6A">
        <w:rPr>
          <w:sz w:val="22"/>
          <w:szCs w:val="22"/>
          <w:lang w:val="cs-CZ"/>
        </w:rPr>
        <w:t>S</w:t>
      </w:r>
      <w:r w:rsidRPr="00731E6A">
        <w:rPr>
          <w:sz w:val="22"/>
          <w:szCs w:val="22"/>
          <w:lang w:val="cs-CZ"/>
        </w:rPr>
        <w:t xml:space="preserve">mlouvy o dílo  a ani s nimi nebude </w:t>
      </w:r>
      <w:r w:rsidR="001B2F1F" w:rsidRPr="00731E6A">
        <w:rPr>
          <w:sz w:val="22"/>
          <w:szCs w:val="22"/>
          <w:lang w:val="cs-CZ"/>
        </w:rPr>
        <w:t>disponovat</w:t>
      </w:r>
      <w:r w:rsidRPr="00731E6A">
        <w:rPr>
          <w:sz w:val="22"/>
          <w:szCs w:val="22"/>
          <w:lang w:val="cs-CZ"/>
        </w:rPr>
        <w:t xml:space="preserve"> jiným způsobem</w:t>
      </w:r>
      <w:r w:rsidR="001B2F1F" w:rsidRPr="00731E6A">
        <w:rPr>
          <w:sz w:val="22"/>
          <w:szCs w:val="22"/>
          <w:lang w:val="cs-CZ"/>
        </w:rPr>
        <w:t>, bez předchozího písemného souhlasu Objednatele</w:t>
      </w:r>
      <w:r w:rsidRPr="00731E6A">
        <w:rPr>
          <w:sz w:val="22"/>
          <w:szCs w:val="22"/>
          <w:lang w:val="cs-CZ"/>
        </w:rPr>
        <w:t>. Pokud by Zhotovitel porušil tento svůj závazek, bude tato skutečnost po</w:t>
      </w:r>
      <w:r w:rsidR="001B2F1F" w:rsidRPr="00731E6A">
        <w:rPr>
          <w:sz w:val="22"/>
          <w:szCs w:val="22"/>
          <w:lang w:val="cs-CZ"/>
        </w:rPr>
        <w:t>važována</w:t>
      </w:r>
      <w:r w:rsidRPr="00731E6A">
        <w:rPr>
          <w:sz w:val="22"/>
          <w:szCs w:val="22"/>
          <w:lang w:val="cs-CZ"/>
        </w:rPr>
        <w:t xml:space="preserve"> </w:t>
      </w:r>
      <w:r w:rsidR="001B2F1F" w:rsidRPr="00731E6A">
        <w:rPr>
          <w:sz w:val="22"/>
          <w:szCs w:val="22"/>
          <w:lang w:val="cs-CZ"/>
        </w:rPr>
        <w:t>za</w:t>
      </w:r>
      <w:r w:rsidRPr="00731E6A">
        <w:rPr>
          <w:sz w:val="22"/>
          <w:szCs w:val="22"/>
          <w:lang w:val="cs-CZ"/>
        </w:rPr>
        <w:t xml:space="preserve"> porušení smlouvy o dílo Zhotovitelem podstatným způsobem se všemi důsledky, včetně možnosti pro Objednatele od tohoto smluvního vztahu odstoupit.</w:t>
      </w:r>
    </w:p>
    <w:p w14:paraId="7353FE24" w14:textId="77777777" w:rsidR="00F25B70" w:rsidRPr="00731E6A" w:rsidRDefault="00D16224" w:rsidP="001E7556">
      <w:pPr>
        <w:pStyle w:val="Nadpis1"/>
        <w:rPr>
          <w:lang w:val="cs-CZ"/>
        </w:rPr>
      </w:pPr>
      <w:r w:rsidRPr="00731E6A">
        <w:rPr>
          <w:lang w:val="cs-CZ"/>
        </w:rPr>
        <w:t>Stavební deník</w:t>
      </w:r>
    </w:p>
    <w:p w14:paraId="7849A2F6" w14:textId="77777777" w:rsidR="00F25B70" w:rsidRPr="00731E6A" w:rsidRDefault="0002767D" w:rsidP="00FD4C77">
      <w:pPr>
        <w:pStyle w:val="Nadpis2"/>
        <w:numPr>
          <w:ilvl w:val="1"/>
          <w:numId w:val="12"/>
        </w:numPr>
        <w:spacing w:line="240" w:lineRule="auto"/>
        <w:ind w:left="0"/>
        <w:rPr>
          <w:b/>
          <w:i/>
          <w:color w:val="FF0000"/>
          <w:sz w:val="22"/>
          <w:szCs w:val="22"/>
          <w:u w:val="single"/>
          <w:lang w:val="cs-CZ"/>
        </w:rPr>
      </w:pPr>
      <w:r w:rsidRPr="00731E6A">
        <w:rPr>
          <w:sz w:val="22"/>
          <w:szCs w:val="22"/>
          <w:lang w:val="cs-CZ"/>
        </w:rPr>
        <w:t xml:space="preserve">Zhotovitel se zavazuje ode dne předání staveniště (viz článek XI. Smlouvy) Objednatelem Zhotoviteli vést stavební deník alespoň v jednom originále a dvou průpisech dle ust. § 157 stavebního zákona v rozsahu stanoveném vyhláškou č. 499/2006 Sb., o dokumentaci staveb v.z.p.p. Na stavbě bude veden </w:t>
      </w:r>
      <w:r w:rsidRPr="00731E6A">
        <w:rPr>
          <w:b/>
          <w:sz w:val="22"/>
          <w:szCs w:val="22"/>
          <w:lang w:val="cs-CZ"/>
        </w:rPr>
        <w:t>pouze jeden stavební deník</w:t>
      </w:r>
      <w:r w:rsidRPr="00731E6A">
        <w:rPr>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3BFDA92F"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 xml:space="preserve">Stavební deník dle předchozího odstavce Smlouvy vede Zhotovitelem </w:t>
      </w:r>
      <w:r w:rsidRPr="00731E6A">
        <w:rPr>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D50469F"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BB1ED5E"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3EC2469"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Zhotovitel se zavazuje na základě žádosti zástupce Objednatele bezodkladně předávat Objednateli úplné kopie zápisů ze stavebního deníku.</w:t>
      </w:r>
    </w:p>
    <w:p w14:paraId="253DB440"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B38C880" w14:textId="77777777" w:rsidR="00F25B70" w:rsidRPr="00731E6A" w:rsidRDefault="0002767D" w:rsidP="001E7556">
      <w:pPr>
        <w:pStyle w:val="Nadpis1"/>
        <w:rPr>
          <w:lang w:val="cs-CZ"/>
        </w:rPr>
      </w:pPr>
      <w:r w:rsidRPr="00731E6A">
        <w:rPr>
          <w:lang w:val="cs-CZ"/>
        </w:rPr>
        <w:t>Staveniště a jeho zařízení</w:t>
      </w:r>
    </w:p>
    <w:p w14:paraId="5C70BAC1" w14:textId="77777777" w:rsidR="00E9341D" w:rsidRPr="00731E6A" w:rsidRDefault="0002767D" w:rsidP="00FD4C77">
      <w:pPr>
        <w:pStyle w:val="Nadpis2"/>
        <w:numPr>
          <w:ilvl w:val="1"/>
          <w:numId w:val="13"/>
        </w:numPr>
        <w:spacing w:line="240" w:lineRule="auto"/>
        <w:ind w:left="0"/>
        <w:rPr>
          <w:sz w:val="22"/>
          <w:szCs w:val="22"/>
          <w:lang w:val="cs-CZ"/>
        </w:rPr>
      </w:pPr>
      <w:r w:rsidRPr="00731E6A">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BB9594C" w14:textId="77777777" w:rsidR="008B2D7A" w:rsidRPr="00731E6A" w:rsidRDefault="0002767D" w:rsidP="00FD4C77">
      <w:pPr>
        <w:pStyle w:val="Nadpis2"/>
        <w:numPr>
          <w:ilvl w:val="1"/>
          <w:numId w:val="13"/>
        </w:numPr>
        <w:spacing w:line="240" w:lineRule="auto"/>
        <w:ind w:left="0"/>
        <w:rPr>
          <w:sz w:val="22"/>
          <w:szCs w:val="22"/>
          <w:lang w:val="cs-CZ"/>
        </w:rPr>
      </w:pPr>
      <w:r w:rsidRPr="00731E6A">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731E6A">
        <w:rPr>
          <w:sz w:val="22"/>
          <w:szCs w:val="22"/>
          <w:lang w:val="cs-CZ"/>
        </w:rPr>
        <w:t xml:space="preserve"> </w:t>
      </w:r>
      <w:r w:rsidRPr="00731E6A">
        <w:rPr>
          <w:sz w:val="22"/>
          <w:szCs w:val="22"/>
          <w:lang w:val="cs-CZ"/>
        </w:rPr>
        <w:t xml:space="preserve">Předání staveniště ze strany Objednatele bude provedeno dle projektové dokumentace. Dokladem o předání </w:t>
      </w:r>
      <w:r w:rsidR="00DF755A" w:rsidRPr="00731E6A">
        <w:rPr>
          <w:sz w:val="22"/>
          <w:szCs w:val="22"/>
          <w:lang w:val="cs-CZ"/>
        </w:rPr>
        <w:t>staveniště</w:t>
      </w:r>
      <w:r w:rsidRPr="00731E6A">
        <w:rPr>
          <w:sz w:val="22"/>
          <w:szCs w:val="22"/>
          <w:lang w:val="cs-CZ"/>
        </w:rPr>
        <w:t xml:space="preserve"> bude společný zápis o</w:t>
      </w:r>
      <w:r w:rsidR="00DF755A" w:rsidRPr="00731E6A">
        <w:rPr>
          <w:sz w:val="22"/>
          <w:szCs w:val="22"/>
          <w:lang w:val="cs-CZ"/>
        </w:rPr>
        <w:t xml:space="preserve"> jeho</w:t>
      </w:r>
      <w:r w:rsidRPr="00731E6A">
        <w:rPr>
          <w:sz w:val="22"/>
          <w:szCs w:val="22"/>
          <w:lang w:val="cs-CZ"/>
        </w:rPr>
        <w:t xml:space="preserve"> předání a převzetí. Současně bude Zhotoviteli předáno 1</w:t>
      </w:r>
      <w:r w:rsidR="00210049" w:rsidRPr="00731E6A">
        <w:rPr>
          <w:sz w:val="22"/>
          <w:szCs w:val="22"/>
          <w:lang w:val="cs-CZ"/>
        </w:rPr>
        <w:t> </w:t>
      </w:r>
      <w:r w:rsidRPr="00731E6A">
        <w:rPr>
          <w:sz w:val="22"/>
          <w:szCs w:val="22"/>
          <w:lang w:val="cs-CZ"/>
        </w:rPr>
        <w:t xml:space="preserve">paré tištěné + 1 vyhotovení elektronické příslušné dokumentace dle Smlouvy. </w:t>
      </w:r>
    </w:p>
    <w:p w14:paraId="40A3BAFC" w14:textId="77777777" w:rsidR="00875AB7" w:rsidRPr="00731E6A" w:rsidRDefault="0002767D" w:rsidP="00875AB7">
      <w:pPr>
        <w:pStyle w:val="Nadpis2"/>
        <w:spacing w:line="240" w:lineRule="auto"/>
        <w:ind w:left="0"/>
        <w:rPr>
          <w:sz w:val="22"/>
          <w:szCs w:val="22"/>
          <w:lang w:val="cs-CZ"/>
        </w:rPr>
      </w:pPr>
      <w:r w:rsidRPr="00731E6A">
        <w:rPr>
          <w:sz w:val="22"/>
          <w:szCs w:val="22"/>
          <w:lang w:val="cs-CZ"/>
        </w:rPr>
        <w:t xml:space="preserve">Zřízení staveniště zabezpečuje Zhotovitel v souladu se svými potřebami, příslušnou dokumentací a požadavky Objednatele. Způsob napojení na zdroj vody, plynu a elektřiny zajistí </w:t>
      </w:r>
      <w:r w:rsidRPr="00731E6A">
        <w:rPr>
          <w:sz w:val="22"/>
          <w:szCs w:val="22"/>
          <w:lang w:val="cs-CZ"/>
        </w:rPr>
        <w:lastRenderedPageBreak/>
        <w:t xml:space="preserve">Zhotovitel se správcem sítí. Veškeré náklady na vodu, plyn, elektřinu spojené s výstavbou a náklady s tím související bude hradit </w:t>
      </w:r>
      <w:r w:rsidR="00BB7878" w:rsidRPr="00731E6A">
        <w:rPr>
          <w:sz w:val="22"/>
          <w:szCs w:val="22"/>
          <w:lang w:val="cs-CZ"/>
        </w:rPr>
        <w:t>Z</w:t>
      </w:r>
      <w:r w:rsidRPr="00731E6A">
        <w:rPr>
          <w:sz w:val="22"/>
          <w:szCs w:val="22"/>
          <w:lang w:val="cs-CZ"/>
        </w:rPr>
        <w:t>hotovitel, který je zároveň povinen uzavřít s dodavateli smlouvu a zajistit si odběrné místo s měřeným odběrem.</w:t>
      </w:r>
      <w:r w:rsidR="00793173" w:rsidRPr="00731E6A">
        <w:rPr>
          <w:sz w:val="22"/>
          <w:szCs w:val="22"/>
          <w:lang w:val="cs-CZ"/>
        </w:rPr>
        <w:t xml:space="preserve"> </w:t>
      </w:r>
      <w:r w:rsidRPr="00731E6A">
        <w:rPr>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49317B"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66FC3703"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Zhotovitel bude mít v průběhu realizace a dokončování předmětu díla na staveništi výhradní odpovědnost za:</w:t>
      </w:r>
    </w:p>
    <w:p w14:paraId="74D76D8A" w14:textId="77777777" w:rsidR="008B2D7A" w:rsidRPr="00731E6A" w:rsidRDefault="0002767D" w:rsidP="001E7556">
      <w:pPr>
        <w:pStyle w:val="Nadpis3"/>
        <w:spacing w:line="240" w:lineRule="auto"/>
        <w:ind w:left="709" w:hanging="425"/>
        <w:rPr>
          <w:sz w:val="22"/>
          <w:szCs w:val="22"/>
          <w:lang w:val="cs-CZ"/>
        </w:rPr>
      </w:pPr>
      <w:r w:rsidRPr="00731E6A">
        <w:rPr>
          <w:sz w:val="22"/>
          <w:szCs w:val="22"/>
          <w:lang w:val="cs-CZ"/>
        </w:rPr>
        <w:t>zajištění bezpečnosti všech osob oprávněných k pohybu na staveništi, udržování staveniště v uspořádaném stavu za účelem předcházení vzniku škod; a</w:t>
      </w:r>
    </w:p>
    <w:p w14:paraId="07924637" w14:textId="77777777" w:rsidR="008B2D7A" w:rsidRPr="00731E6A" w:rsidRDefault="0002767D" w:rsidP="001E7556">
      <w:pPr>
        <w:pStyle w:val="Nadpis3"/>
        <w:spacing w:line="240" w:lineRule="auto"/>
        <w:ind w:left="709" w:hanging="425"/>
        <w:rPr>
          <w:sz w:val="22"/>
          <w:szCs w:val="22"/>
          <w:lang w:val="cs-CZ"/>
        </w:rPr>
      </w:pPr>
      <w:r w:rsidRPr="00731E6A">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19C61DB" w14:textId="77777777" w:rsidR="008B2D7A" w:rsidRPr="00731E6A" w:rsidRDefault="0002767D" w:rsidP="001E7556">
      <w:pPr>
        <w:pStyle w:val="Nadpis3"/>
        <w:spacing w:line="240" w:lineRule="auto"/>
        <w:ind w:left="709" w:hanging="425"/>
        <w:rPr>
          <w:sz w:val="22"/>
          <w:szCs w:val="22"/>
          <w:lang w:val="cs-CZ"/>
        </w:rPr>
      </w:pPr>
      <w:r w:rsidRPr="00731E6A">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762D90A"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 xml:space="preserve">Zhotovitel až do konečného odevzdání staveniště Objednateli po ukončení prací zodpovídá za bezpečné zajištění staveniště vůči </w:t>
      </w:r>
      <w:r w:rsidR="00B57474" w:rsidRPr="00731E6A">
        <w:rPr>
          <w:sz w:val="22"/>
          <w:szCs w:val="22"/>
          <w:lang w:val="cs-CZ"/>
        </w:rPr>
        <w:t>případnému návštěvnickému provozu.</w:t>
      </w:r>
    </w:p>
    <w:p w14:paraId="662D1D3C"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6BC7875F"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60A13C06" w14:textId="77777777" w:rsidR="008B2D7A" w:rsidRPr="00731E6A" w:rsidRDefault="0002767D" w:rsidP="008B2D7A">
      <w:pPr>
        <w:pStyle w:val="Nadpis2"/>
        <w:spacing w:line="240" w:lineRule="auto"/>
        <w:ind w:left="0"/>
        <w:rPr>
          <w:sz w:val="22"/>
          <w:szCs w:val="22"/>
          <w:lang w:val="cs-CZ"/>
        </w:rPr>
      </w:pPr>
      <w:r w:rsidRPr="00731E6A">
        <w:rPr>
          <w:b/>
          <w:sz w:val="22"/>
          <w:szCs w:val="22"/>
          <w:lang w:val="cs-CZ"/>
        </w:rPr>
        <w:t>Ke dni předání a převzetí předmětu díla Objednatelem bude zařízení staveniště odstraněno, vyklizeno a proveden závěrečný úklid</w:t>
      </w:r>
      <w:r w:rsidRPr="00731E6A">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24889D67" w14:textId="77777777" w:rsidR="00F25B70" w:rsidRPr="00731E6A" w:rsidRDefault="0002767D" w:rsidP="001E7556">
      <w:pPr>
        <w:pStyle w:val="Nadpis1"/>
        <w:rPr>
          <w:lang w:val="cs-CZ"/>
        </w:rPr>
      </w:pPr>
      <w:r w:rsidRPr="00731E6A">
        <w:rPr>
          <w:lang w:val="cs-CZ"/>
        </w:rPr>
        <w:t>Podmínky provádění díla</w:t>
      </w:r>
    </w:p>
    <w:p w14:paraId="280B4F7D" w14:textId="77777777" w:rsidR="00F25B70" w:rsidRPr="00731E6A" w:rsidRDefault="0002767D" w:rsidP="006F5E3E">
      <w:pPr>
        <w:pStyle w:val="Nadpis2"/>
        <w:spacing w:line="240" w:lineRule="auto"/>
        <w:ind w:left="0"/>
        <w:rPr>
          <w:sz w:val="22"/>
          <w:szCs w:val="22"/>
          <w:lang w:val="cs-CZ"/>
        </w:rPr>
      </w:pPr>
      <w:r w:rsidRPr="00731E6A">
        <w:rPr>
          <w:sz w:val="22"/>
          <w:szCs w:val="22"/>
          <w:lang w:val="cs-CZ"/>
        </w:rPr>
        <w:t>Objednatel je v souladu s § 2592 občanského zákoníku oprávněn dávat Zhotoviteli pokyny k upřesnění nebo určení způsobu provádění díla,</w:t>
      </w:r>
      <w:r w:rsidR="005E0C16" w:rsidRPr="00731E6A">
        <w:rPr>
          <w:sz w:val="22"/>
          <w:szCs w:val="22"/>
          <w:lang w:val="cs-CZ"/>
        </w:rPr>
        <w:t xml:space="preserve"> jimiž je Zhotovitel vázán.</w:t>
      </w:r>
      <w:r w:rsidRPr="00731E6A">
        <w:rPr>
          <w:sz w:val="22"/>
          <w:szCs w:val="22"/>
          <w:lang w:val="cs-CZ"/>
        </w:rPr>
        <w:t xml:space="preserve"> </w:t>
      </w:r>
    </w:p>
    <w:p w14:paraId="54F5246F" w14:textId="77777777" w:rsidR="00F25B70" w:rsidRPr="00731E6A" w:rsidRDefault="0002767D" w:rsidP="006F5E3E">
      <w:pPr>
        <w:pStyle w:val="Nadpis2"/>
        <w:spacing w:line="240" w:lineRule="auto"/>
        <w:ind w:left="0"/>
        <w:rPr>
          <w:sz w:val="22"/>
          <w:szCs w:val="22"/>
          <w:lang w:val="cs-CZ"/>
        </w:rPr>
      </w:pPr>
      <w:r w:rsidRPr="00731E6A">
        <w:rPr>
          <w:sz w:val="22"/>
          <w:szCs w:val="22"/>
          <w:lang w:val="cs-CZ"/>
        </w:rPr>
        <w:t xml:space="preserve">Zhotovitel provede dílo s maximální odbornou péčí. Kvalita Zhotovitelem uskutečněného plnění musí odpovídat veškerým požadavkům uvedeným v normách vztahujících se k plnění, </w:t>
      </w:r>
      <w:r w:rsidRPr="00731E6A">
        <w:rPr>
          <w:sz w:val="22"/>
          <w:szCs w:val="22"/>
          <w:lang w:val="cs-CZ"/>
        </w:rPr>
        <w:lastRenderedPageBreak/>
        <w:t>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B838EBD" w14:textId="77777777" w:rsidR="000F52B3" w:rsidRPr="00731E6A" w:rsidRDefault="000F52B3" w:rsidP="000F52B3">
      <w:pPr>
        <w:pStyle w:val="Nadpis2"/>
        <w:spacing w:line="240" w:lineRule="auto"/>
        <w:ind w:left="0"/>
        <w:rPr>
          <w:sz w:val="22"/>
          <w:szCs w:val="22"/>
          <w:lang w:val="cs-CZ"/>
        </w:rPr>
      </w:pPr>
      <w:r w:rsidRPr="00731E6A">
        <w:rPr>
          <w:sz w:val="22"/>
          <w:szCs w:val="22"/>
          <w:lang w:val="cs-CZ"/>
        </w:rPr>
        <w:t xml:space="preserve">Zhotovitel </w:t>
      </w:r>
      <w:r w:rsidRPr="00731E6A">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6107CF63" w14:textId="77777777" w:rsidR="000F52B3" w:rsidRPr="00731E6A" w:rsidRDefault="000F52B3" w:rsidP="000F52B3">
      <w:pPr>
        <w:pStyle w:val="Nadpis2"/>
        <w:spacing w:line="240" w:lineRule="auto"/>
        <w:ind w:left="0"/>
        <w:rPr>
          <w:sz w:val="22"/>
          <w:szCs w:val="22"/>
          <w:lang w:val="cs-CZ"/>
        </w:rPr>
      </w:pPr>
      <w:r w:rsidRPr="00731E6A">
        <w:rPr>
          <w:sz w:val="22"/>
          <w:szCs w:val="22"/>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03ABE3EF" w14:textId="77777777" w:rsidR="000F52B3" w:rsidRPr="00731E6A" w:rsidRDefault="000F52B3" w:rsidP="000F52B3">
      <w:pPr>
        <w:pStyle w:val="Nadpis2"/>
        <w:spacing w:line="240" w:lineRule="auto"/>
        <w:ind w:left="0"/>
        <w:rPr>
          <w:sz w:val="22"/>
          <w:szCs w:val="22"/>
          <w:lang w:val="cs-CZ"/>
        </w:rPr>
      </w:pPr>
      <w:r w:rsidRPr="00731E6A">
        <w:rPr>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7453E891"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lang w:val="cs-CZ" w:eastAsia="zh-CN"/>
        </w:rPr>
      </w:pPr>
      <w:r w:rsidRPr="00731E6A">
        <w:rPr>
          <w:rFonts w:ascii="Cambria" w:eastAsia="Times New Roman" w:hAnsi="Cambria"/>
          <w:iCs/>
          <w:sz w:val="22"/>
          <w:lang w:val="cs-CZ" w:eastAsia="zh-CN"/>
        </w:rPr>
        <w:t>o této skutečnosti nejpozději do 7 pracovních dnů písemně informovat Objednatele,</w:t>
      </w:r>
    </w:p>
    <w:p w14:paraId="520DEAFA"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szCs w:val="22"/>
          <w:lang w:val="cs-CZ" w:eastAsia="zh-CN"/>
        </w:rPr>
      </w:pPr>
      <w:r w:rsidRPr="00731E6A">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AFC4CA9"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szCs w:val="22"/>
          <w:lang w:val="cs-CZ" w:eastAsia="zh-CN"/>
        </w:rPr>
      </w:pPr>
      <w:r w:rsidRPr="00731E6A">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14:paraId="3C15F96A" w14:textId="77777777" w:rsidR="000F52B3" w:rsidRPr="00731E6A"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14:paraId="320E2177"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731E6A">
        <w:rPr>
          <w:sz w:val="22"/>
          <w:szCs w:val="22"/>
          <w:lang w:val="cs-CZ"/>
        </w:rPr>
        <w:t>stavebníka</w:t>
      </w:r>
      <w:r w:rsidRPr="00731E6A">
        <w:rPr>
          <w:sz w:val="22"/>
          <w:szCs w:val="22"/>
          <w:lang w:val="cs-CZ"/>
        </w:rPr>
        <w:t>.</w:t>
      </w:r>
    </w:p>
    <w:p w14:paraId="6326906B" w14:textId="77777777" w:rsidR="00AF5617" w:rsidRPr="00731E6A" w:rsidRDefault="0002767D" w:rsidP="00AF5617">
      <w:pPr>
        <w:pStyle w:val="Nadpis2"/>
        <w:spacing w:line="240" w:lineRule="auto"/>
        <w:ind w:left="0"/>
        <w:rPr>
          <w:sz w:val="22"/>
          <w:szCs w:val="22"/>
          <w:lang w:val="cs-CZ"/>
        </w:rPr>
      </w:pPr>
      <w:r w:rsidRPr="00731E6A">
        <w:rPr>
          <w:sz w:val="22"/>
          <w:szCs w:val="22"/>
          <w:lang w:val="cs-CZ"/>
        </w:rPr>
        <w:t>Zhotovitel se zavazuje, že zajistí provádění díla tak, aby provádění díla:</w:t>
      </w:r>
    </w:p>
    <w:p w14:paraId="597F4FEE" w14:textId="77777777" w:rsidR="00AF5617" w:rsidRPr="00731E6A" w:rsidRDefault="006D54CA" w:rsidP="00503AEC">
      <w:pPr>
        <w:pStyle w:val="Nadpis3"/>
        <w:spacing w:after="120" w:line="240" w:lineRule="auto"/>
        <w:ind w:left="709" w:hanging="425"/>
        <w:rPr>
          <w:sz w:val="22"/>
          <w:szCs w:val="22"/>
          <w:lang w:val="cs-CZ"/>
        </w:rPr>
      </w:pPr>
      <w:r w:rsidRPr="00731E6A">
        <w:rPr>
          <w:sz w:val="22"/>
          <w:szCs w:val="22"/>
          <w:lang w:val="cs-CZ"/>
        </w:rPr>
        <w:t>ne</w:t>
      </w:r>
      <w:r w:rsidR="0002767D" w:rsidRPr="00731E6A">
        <w:rPr>
          <w:sz w:val="22"/>
          <w:szCs w:val="22"/>
          <w:lang w:val="cs-CZ"/>
        </w:rPr>
        <w:t>omezovalo užívání místa provádění díla vymezeného v článku VI. Smlouvy, veřejných prostranství či jiných okolních dotčených pozemků či staveb</w:t>
      </w:r>
      <w:r w:rsidR="007D6D5F" w:rsidRPr="00731E6A">
        <w:rPr>
          <w:sz w:val="22"/>
          <w:szCs w:val="22"/>
          <w:lang w:val="cs-CZ"/>
        </w:rPr>
        <w:t xml:space="preserve"> (provádění díla musí probíhat za plného provozu běžných akcí a činností v místě </w:t>
      </w:r>
      <w:r w:rsidR="004E5999" w:rsidRPr="00731E6A">
        <w:rPr>
          <w:sz w:val="22"/>
          <w:szCs w:val="22"/>
          <w:lang w:val="cs-CZ"/>
        </w:rPr>
        <w:t xml:space="preserve">provádění díla - </w:t>
      </w:r>
      <w:r w:rsidR="007D6D5F" w:rsidRPr="00731E6A">
        <w:rPr>
          <w:sz w:val="22"/>
          <w:szCs w:val="22"/>
          <w:lang w:val="cs-CZ"/>
        </w:rPr>
        <w:t>čl</w:t>
      </w:r>
      <w:r w:rsidR="004E5999" w:rsidRPr="00731E6A">
        <w:rPr>
          <w:sz w:val="22"/>
          <w:szCs w:val="22"/>
          <w:lang w:val="cs-CZ"/>
        </w:rPr>
        <w:t>ánek VIII. odst. 4 Smlouvy)</w:t>
      </w:r>
      <w:r w:rsidR="007D6D5F" w:rsidRPr="00731E6A">
        <w:rPr>
          <w:sz w:val="22"/>
          <w:szCs w:val="22"/>
          <w:lang w:val="cs-CZ"/>
        </w:rPr>
        <w:t xml:space="preserve">.  </w:t>
      </w:r>
      <w:r w:rsidR="0002767D" w:rsidRPr="00731E6A">
        <w:rPr>
          <w:sz w:val="22"/>
          <w:szCs w:val="22"/>
          <w:lang w:val="cs-CZ"/>
        </w:rPr>
        <w:t>; a</w:t>
      </w:r>
    </w:p>
    <w:p w14:paraId="042A4F5B" w14:textId="77777777" w:rsidR="00AF5617" w:rsidRPr="00731E6A" w:rsidRDefault="0002767D" w:rsidP="00503AEC">
      <w:pPr>
        <w:pStyle w:val="Nadpis3"/>
        <w:spacing w:after="120" w:line="240" w:lineRule="auto"/>
        <w:ind w:left="709" w:hanging="425"/>
        <w:rPr>
          <w:sz w:val="22"/>
          <w:szCs w:val="22"/>
          <w:lang w:val="cs-CZ"/>
        </w:rPr>
      </w:pPr>
      <w:r w:rsidRPr="00731E6A">
        <w:rPr>
          <w:sz w:val="22"/>
          <w:szCs w:val="22"/>
          <w:lang w:val="cs-CZ"/>
        </w:rPr>
        <w:t>neobtěžovalo třetí osoby a okolní prostory zejména hlukem, pachem, emisemi, prachem, vibracemi, exhalacemi a zastíněním nad míru přiměřenou poměrům; a</w:t>
      </w:r>
    </w:p>
    <w:p w14:paraId="66330D21" w14:textId="77777777" w:rsidR="00AF5617" w:rsidRPr="00731E6A" w:rsidRDefault="0002767D" w:rsidP="00503AEC">
      <w:pPr>
        <w:pStyle w:val="Nadpis3"/>
        <w:spacing w:after="120" w:line="240" w:lineRule="auto"/>
        <w:ind w:left="709" w:hanging="425"/>
        <w:rPr>
          <w:sz w:val="22"/>
          <w:szCs w:val="22"/>
          <w:lang w:val="cs-CZ"/>
        </w:rPr>
      </w:pPr>
      <w:r w:rsidRPr="00731E6A">
        <w:rPr>
          <w:sz w:val="22"/>
          <w:szCs w:val="22"/>
          <w:lang w:val="cs-CZ"/>
        </w:rPr>
        <w:t xml:space="preserve">nemělo nepříznivý vliv na životní prostředí, včetně minimalizace negativních vlivů na okolí výstavby; a </w:t>
      </w:r>
    </w:p>
    <w:p w14:paraId="4F8B983C" w14:textId="77777777" w:rsidR="00F25B70" w:rsidRPr="00731E6A" w:rsidRDefault="00D20F82" w:rsidP="00503AEC">
      <w:pPr>
        <w:pStyle w:val="Nadpis3"/>
        <w:numPr>
          <w:ilvl w:val="0"/>
          <w:numId w:val="0"/>
        </w:numPr>
        <w:spacing w:after="120" w:line="240" w:lineRule="auto"/>
        <w:ind w:left="709" w:hanging="425"/>
        <w:rPr>
          <w:sz w:val="22"/>
          <w:szCs w:val="22"/>
          <w:lang w:val="cs-CZ"/>
        </w:rPr>
      </w:pPr>
      <w:r w:rsidRPr="00731E6A">
        <w:rPr>
          <w:sz w:val="22"/>
          <w:szCs w:val="22"/>
          <w:lang w:val="cs-CZ"/>
        </w:rPr>
        <w:lastRenderedPageBreak/>
        <w:t xml:space="preserve">d)         </w:t>
      </w:r>
      <w:r w:rsidRPr="00731E6A">
        <w:rPr>
          <w:sz w:val="22"/>
          <w:szCs w:val="22"/>
          <w:lang w:val="cs-CZ"/>
        </w:rPr>
        <w:tab/>
      </w:r>
      <w:r w:rsidR="0002767D" w:rsidRPr="00731E6A">
        <w:rPr>
          <w:sz w:val="22"/>
          <w:szCs w:val="22"/>
          <w:lang w:val="cs-CZ"/>
        </w:rPr>
        <w:t xml:space="preserve">bylo zabezpečeno pro činnost každé profese odborným dozorem Zhotovitele, který bude garantovat dodržování technologických postupů. Totéž platí pro práce poddodavatelů. </w:t>
      </w:r>
    </w:p>
    <w:p w14:paraId="395C0931"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AD97D03" w14:textId="77777777" w:rsidR="003714B0" w:rsidRPr="00731E6A" w:rsidRDefault="0002767D" w:rsidP="00C23526">
      <w:pPr>
        <w:pStyle w:val="Nadpis2"/>
        <w:spacing w:line="240" w:lineRule="auto"/>
        <w:ind w:left="0"/>
        <w:rPr>
          <w:sz w:val="22"/>
          <w:szCs w:val="22"/>
          <w:lang w:val="cs-CZ"/>
        </w:rPr>
      </w:pPr>
      <w:r w:rsidRPr="00731E6A">
        <w:rPr>
          <w:sz w:val="22"/>
          <w:szCs w:val="22"/>
          <w:lang w:val="cs-CZ"/>
        </w:rPr>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w:t>
      </w:r>
    </w:p>
    <w:p w14:paraId="249D9842" w14:textId="77777777" w:rsidR="003714B0" w:rsidRPr="00731E6A" w:rsidRDefault="003714B0" w:rsidP="00C23526">
      <w:pPr>
        <w:pStyle w:val="Nadpis2"/>
        <w:spacing w:line="240" w:lineRule="auto"/>
        <w:ind w:left="0"/>
        <w:rPr>
          <w:sz w:val="22"/>
          <w:szCs w:val="22"/>
          <w:lang w:val="cs-CZ"/>
        </w:rPr>
      </w:pPr>
      <w:r w:rsidRPr="00731E6A">
        <w:rPr>
          <w:sz w:val="22"/>
          <w:szCs w:val="22"/>
          <w:lang w:val="cs-CZ"/>
        </w:rPr>
        <w:t xml:space="preserve">Zhotovitel je povinen po dobu provádění díla až do jeho řádného protokolárního předání objednateli </w:t>
      </w:r>
      <w:r w:rsidR="005E0C16" w:rsidRPr="00731E6A">
        <w:rPr>
          <w:sz w:val="22"/>
          <w:szCs w:val="22"/>
          <w:lang w:val="cs-CZ"/>
        </w:rPr>
        <w:t xml:space="preserve">řádně pečovat </w:t>
      </w:r>
      <w:r w:rsidRPr="00731E6A">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731E6A">
        <w:rPr>
          <w:sz w:val="22"/>
          <w:szCs w:val="22"/>
          <w:lang w:val="cs-CZ"/>
        </w:rPr>
        <w:t>S</w:t>
      </w:r>
      <w:r w:rsidRPr="00731E6A">
        <w:rPr>
          <w:sz w:val="22"/>
          <w:szCs w:val="22"/>
          <w:lang w:val="cs-CZ"/>
        </w:rPr>
        <w:t>mlouvy;</w:t>
      </w:r>
    </w:p>
    <w:p w14:paraId="4CE6F058" w14:textId="77777777" w:rsidR="003714B0" w:rsidRPr="00731E6A" w:rsidRDefault="003714B0" w:rsidP="00C23526">
      <w:pPr>
        <w:pStyle w:val="Nadpis2"/>
        <w:spacing w:line="240" w:lineRule="auto"/>
        <w:ind w:left="0"/>
        <w:rPr>
          <w:sz w:val="22"/>
          <w:szCs w:val="22"/>
          <w:lang w:val="cs-CZ"/>
        </w:rPr>
      </w:pPr>
      <w:r w:rsidRPr="00731E6A">
        <w:rPr>
          <w:sz w:val="22"/>
          <w:szCs w:val="22"/>
          <w:lang w:val="cs-CZ"/>
        </w:rPr>
        <w:t xml:space="preserve">Zhotovitel je povinen před </w:t>
      </w:r>
      <w:r w:rsidR="005016B0" w:rsidRPr="00731E6A">
        <w:rPr>
          <w:sz w:val="22"/>
          <w:szCs w:val="22"/>
          <w:lang w:val="cs-CZ"/>
        </w:rPr>
        <w:t xml:space="preserve">zakrytím </w:t>
      </w:r>
      <w:r w:rsidRPr="00731E6A">
        <w:rPr>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29F4E0A" w14:textId="77777777" w:rsidR="008E6C53" w:rsidRPr="00731E6A" w:rsidRDefault="003714B0">
      <w:pPr>
        <w:pStyle w:val="Nadpis2"/>
        <w:spacing w:before="120" w:line="240" w:lineRule="auto"/>
        <w:ind w:left="0"/>
        <w:rPr>
          <w:sz w:val="22"/>
          <w:szCs w:val="22"/>
          <w:lang w:val="cs-CZ"/>
        </w:rPr>
      </w:pPr>
      <w:r w:rsidRPr="00731E6A">
        <w:rPr>
          <w:sz w:val="22"/>
          <w:szCs w:val="22"/>
          <w:lang w:val="cs-CZ"/>
        </w:rPr>
        <w:t>Ve smlouvách uzavíraných s případnými poddodavateli zhotovitel zaváže povinnostmi vyplývajícími z tohoto článku této smlouvy i případné poddodavatele.</w:t>
      </w:r>
    </w:p>
    <w:p w14:paraId="4481A8F4" w14:textId="77777777" w:rsidR="00F25B70" w:rsidRPr="00731E6A" w:rsidRDefault="0002767D" w:rsidP="001E7556">
      <w:pPr>
        <w:pStyle w:val="Nadpis1"/>
        <w:rPr>
          <w:lang w:val="cs-CZ"/>
        </w:rPr>
      </w:pPr>
      <w:r w:rsidRPr="00731E6A">
        <w:rPr>
          <w:lang w:val="cs-CZ"/>
        </w:rPr>
        <w:t>Poddodavatelé</w:t>
      </w:r>
    </w:p>
    <w:p w14:paraId="3D3B71E1" w14:textId="77777777" w:rsidR="000951AE" w:rsidRPr="00731E6A"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731E6A">
        <w:rPr>
          <w:rFonts w:ascii="Cambria" w:hAnsi="Cambria" w:cs="Cambria"/>
          <w:lang w:val="cs-CZ"/>
        </w:rPr>
        <w:t xml:space="preserve">Zhotovitel bude v souladu s § 1935 občanského zákoníku odpovídat za práci provedenou poddodavateli tak, jako by ji provedl sám. </w:t>
      </w:r>
    </w:p>
    <w:p w14:paraId="2C8CAB64" w14:textId="77777777" w:rsidR="00C145DA" w:rsidRPr="00731E6A" w:rsidRDefault="00477940" w:rsidP="00477940">
      <w:pPr>
        <w:spacing w:line="240" w:lineRule="auto"/>
        <w:jc w:val="both"/>
        <w:rPr>
          <w:rFonts w:asciiTheme="majorHAnsi" w:hAnsiTheme="majorHAnsi"/>
          <w:lang w:val="cs-CZ"/>
        </w:rPr>
      </w:pPr>
      <w:r w:rsidRPr="00731E6A">
        <w:rPr>
          <w:rFonts w:ascii="Cambria" w:hAnsi="Cambria" w:cs="Cambria"/>
          <w:b/>
          <w:lang w:val="cs-CZ"/>
        </w:rPr>
        <w:t xml:space="preserve">2. </w:t>
      </w:r>
      <w:r w:rsidR="000951AE" w:rsidRPr="00731E6A">
        <w:rPr>
          <w:rFonts w:ascii="Cambria" w:hAnsi="Cambria" w:cs="Cambria"/>
          <w:lang w:val="cs-CZ"/>
        </w:rPr>
        <w:t xml:space="preserve">Zhotovitel je povinen zajistit a financovat veškeré poddodavatelské práce a nese za ně záruku v plném rozsahu. </w:t>
      </w:r>
      <w:r w:rsidR="000951AE" w:rsidRPr="00731E6A">
        <w:rPr>
          <w:rFonts w:ascii="Cambria" w:hAnsi="Cambria" w:cs="Cambria"/>
          <w:b/>
          <w:lang w:val="cs-CZ"/>
        </w:rPr>
        <w:t xml:space="preserve">Zhotovitel je povinen předložit při podpisu </w:t>
      </w:r>
      <w:r w:rsidR="00210049" w:rsidRPr="00731E6A">
        <w:rPr>
          <w:rFonts w:ascii="Cambria" w:hAnsi="Cambria" w:cs="Cambria"/>
          <w:b/>
          <w:lang w:val="cs-CZ"/>
        </w:rPr>
        <w:t>S</w:t>
      </w:r>
      <w:r w:rsidR="000951AE" w:rsidRPr="00731E6A">
        <w:rPr>
          <w:rFonts w:ascii="Cambria" w:hAnsi="Cambria" w:cs="Cambria"/>
          <w:b/>
          <w:lang w:val="cs-CZ"/>
        </w:rPr>
        <w:t>mlouvy</w:t>
      </w:r>
      <w:r w:rsidR="00793173" w:rsidRPr="00731E6A">
        <w:rPr>
          <w:rFonts w:ascii="Cambria" w:hAnsi="Cambria" w:cs="Cambria"/>
          <w:b/>
          <w:lang w:val="cs-CZ"/>
        </w:rPr>
        <w:t xml:space="preserve"> </w:t>
      </w:r>
      <w:r w:rsidR="000951AE" w:rsidRPr="00731E6A">
        <w:rPr>
          <w:rFonts w:ascii="Cambria" w:hAnsi="Cambria" w:cs="Cambria"/>
          <w:b/>
          <w:lang w:val="cs-CZ"/>
        </w:rPr>
        <w:t>seznam poddodavatelů, kteří se budou podílet na plnění zakázky,</w:t>
      </w:r>
      <w:r w:rsidR="000951AE" w:rsidRPr="00731E6A">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731E6A">
        <w:rPr>
          <w:rFonts w:ascii="Cambria" w:hAnsi="Cambria" w:cs="Cambria"/>
          <w:lang w:val="cs-CZ"/>
        </w:rPr>
        <w:t xml:space="preserve">předchozího </w:t>
      </w:r>
      <w:r w:rsidR="00FD39D3" w:rsidRPr="00731E6A">
        <w:rPr>
          <w:rFonts w:ascii="Cambria" w:hAnsi="Cambria" w:cs="Cambria"/>
          <w:lang w:val="cs-CZ"/>
        </w:rPr>
        <w:t>písemného oznámení</w:t>
      </w:r>
      <w:r w:rsidR="000951AE" w:rsidRPr="00731E6A">
        <w:rPr>
          <w:rFonts w:ascii="Cambria" w:hAnsi="Cambria" w:cs="Cambria"/>
          <w:lang w:val="cs-CZ"/>
        </w:rPr>
        <w:t xml:space="preserve"> </w:t>
      </w:r>
      <w:r w:rsidR="00FD39D3" w:rsidRPr="00731E6A">
        <w:rPr>
          <w:rFonts w:ascii="Cambria" w:hAnsi="Cambria" w:cs="Cambria"/>
          <w:lang w:val="cs-CZ"/>
        </w:rPr>
        <w:t>Objednateli</w:t>
      </w:r>
      <w:r w:rsidR="000951AE" w:rsidRPr="00731E6A">
        <w:rPr>
          <w:rFonts w:ascii="Cambria" w:hAnsi="Cambria" w:cs="Cambria"/>
          <w:lang w:val="cs-CZ"/>
        </w:rPr>
        <w:t>.</w:t>
      </w:r>
      <w:r w:rsidR="00263EE3" w:rsidRPr="00731E6A">
        <w:rPr>
          <w:rFonts w:ascii="Cambria" w:hAnsi="Cambria" w:cs="Cambria"/>
          <w:lang w:val="cs-CZ"/>
        </w:rPr>
        <w:t xml:space="preserve"> </w:t>
      </w:r>
      <w:r w:rsidR="00263EE3" w:rsidRPr="00731E6A">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14:paraId="2B97EF53" w14:textId="77777777" w:rsidR="000951AE" w:rsidRPr="00731E6A" w:rsidRDefault="00477940" w:rsidP="00477940">
      <w:pPr>
        <w:spacing w:line="240" w:lineRule="auto"/>
        <w:jc w:val="both"/>
        <w:rPr>
          <w:rFonts w:ascii="Cambria" w:hAnsi="Cambria" w:cs="Cambria"/>
          <w:lang w:val="cs-CZ"/>
        </w:rPr>
      </w:pPr>
      <w:r w:rsidRPr="00731E6A">
        <w:rPr>
          <w:rFonts w:ascii="Cambria" w:hAnsi="Cambria" w:cs="Cambria"/>
          <w:b/>
          <w:lang w:val="cs-CZ"/>
        </w:rPr>
        <w:t xml:space="preserve">3. </w:t>
      </w:r>
      <w:r w:rsidR="000951AE" w:rsidRPr="00731E6A">
        <w:rPr>
          <w:rFonts w:ascii="Cambria" w:hAnsi="Cambria" w:cs="Cambria"/>
          <w:lang w:val="cs-CZ"/>
        </w:rPr>
        <w:t>Zhotovitel oznámí Objednateli svůj záměr zadat určitou část Díla poddodavateli</w:t>
      </w:r>
      <w:r w:rsidR="00FD39D3" w:rsidRPr="00731E6A">
        <w:rPr>
          <w:rFonts w:ascii="Cambria" w:hAnsi="Cambria" w:cs="Cambria"/>
          <w:lang w:val="cs-CZ"/>
        </w:rPr>
        <w:t xml:space="preserve"> předložením písemného aktualizovaného seznamu poddodavatelů.</w:t>
      </w:r>
      <w:r w:rsidR="000951AE" w:rsidRPr="00731E6A">
        <w:rPr>
          <w:rFonts w:ascii="Cambria" w:hAnsi="Cambria" w:cs="Cambria"/>
          <w:lang w:val="cs-CZ"/>
        </w:rPr>
        <w:t xml:space="preserve"> Výše </w:t>
      </w:r>
      <w:r w:rsidR="00FD39D3" w:rsidRPr="00731E6A">
        <w:rPr>
          <w:rFonts w:ascii="Cambria" w:hAnsi="Cambria" w:cs="Cambria"/>
          <w:lang w:val="cs-CZ"/>
        </w:rPr>
        <w:t>uvedený seznam</w:t>
      </w:r>
      <w:r w:rsidR="000951AE" w:rsidRPr="00731E6A">
        <w:rPr>
          <w:rFonts w:ascii="Cambria" w:hAnsi="Cambria" w:cs="Cambria"/>
          <w:lang w:val="cs-CZ"/>
        </w:rPr>
        <w:t xml:space="preserve"> bude vždy obsahovat označení </w:t>
      </w:r>
      <w:r w:rsidR="00FD39D3" w:rsidRPr="00731E6A">
        <w:rPr>
          <w:rFonts w:ascii="Cambria" w:hAnsi="Cambria" w:cs="Cambria"/>
          <w:lang w:val="cs-CZ"/>
        </w:rPr>
        <w:t xml:space="preserve">nového </w:t>
      </w:r>
      <w:r w:rsidR="000951AE" w:rsidRPr="00731E6A">
        <w:rPr>
          <w:rFonts w:ascii="Cambria" w:hAnsi="Cambria" w:cs="Cambria"/>
          <w:lang w:val="cs-CZ"/>
        </w:rPr>
        <w:t xml:space="preserve">poddodavatele a popis části Díla, jejímž prováděním </w:t>
      </w:r>
      <w:r w:rsidR="00FD39D3" w:rsidRPr="00731E6A">
        <w:rPr>
          <w:rFonts w:ascii="Cambria" w:hAnsi="Cambria" w:cs="Cambria"/>
          <w:lang w:val="cs-CZ"/>
        </w:rPr>
        <w:t>bude</w:t>
      </w:r>
      <w:r w:rsidR="000951AE" w:rsidRPr="00731E6A">
        <w:rPr>
          <w:rFonts w:ascii="Cambria" w:hAnsi="Cambria" w:cs="Cambria"/>
          <w:lang w:val="cs-CZ"/>
        </w:rPr>
        <w:t xml:space="preserve"> poddodavatel pověřen. Zhotovitel dále předloží Objednateli dokumenty osvědčující, že příslušný poddodavatel je odborně způsobilý k provedení určité části Díla.</w:t>
      </w:r>
    </w:p>
    <w:p w14:paraId="7EC50E60" w14:textId="77777777" w:rsidR="000951AE" w:rsidRPr="00731E6A" w:rsidRDefault="00477940" w:rsidP="00477940">
      <w:pPr>
        <w:spacing w:line="240" w:lineRule="auto"/>
        <w:jc w:val="both"/>
        <w:rPr>
          <w:rFonts w:ascii="Cambria" w:hAnsi="Cambria" w:cs="Cambria"/>
          <w:lang w:val="cs-CZ"/>
        </w:rPr>
      </w:pPr>
      <w:r w:rsidRPr="00731E6A">
        <w:rPr>
          <w:rFonts w:ascii="Cambria" w:hAnsi="Cambria" w:cs="Cambria"/>
          <w:b/>
          <w:lang w:val="cs-CZ"/>
        </w:rPr>
        <w:t xml:space="preserve">4. </w:t>
      </w:r>
      <w:r w:rsidR="00FD39D3" w:rsidRPr="00731E6A">
        <w:rPr>
          <w:rFonts w:ascii="Cambria" w:hAnsi="Cambria" w:cs="Cambria"/>
          <w:lang w:val="cs-CZ"/>
        </w:rPr>
        <w:t xml:space="preserve">Změna v seznamu poddodavatelů </w:t>
      </w:r>
      <w:r w:rsidR="000951AE" w:rsidRPr="00731E6A">
        <w:rPr>
          <w:rFonts w:ascii="Cambria" w:hAnsi="Cambria" w:cs="Cambria"/>
          <w:lang w:val="cs-CZ"/>
        </w:rPr>
        <w:t>nebude mít vliv na kvalitu provedených prací a cenu dle této Smlouvy.</w:t>
      </w:r>
    </w:p>
    <w:p w14:paraId="68C58729" w14:textId="77777777" w:rsidR="000951AE" w:rsidRPr="00731E6A" w:rsidRDefault="00477940" w:rsidP="00477940">
      <w:pPr>
        <w:spacing w:line="240" w:lineRule="auto"/>
        <w:jc w:val="both"/>
        <w:rPr>
          <w:rFonts w:ascii="Cambria" w:hAnsi="Cambria" w:cs="Cambria"/>
          <w:lang w:val="cs-CZ"/>
        </w:rPr>
      </w:pPr>
      <w:r w:rsidRPr="00731E6A">
        <w:rPr>
          <w:rFonts w:ascii="Cambria" w:hAnsi="Cambria" w:cs="Cambria"/>
          <w:b/>
          <w:lang w:val="cs-CZ"/>
        </w:rPr>
        <w:lastRenderedPageBreak/>
        <w:t xml:space="preserve">5. </w:t>
      </w:r>
      <w:r w:rsidR="000951AE" w:rsidRPr="00731E6A">
        <w:rPr>
          <w:rFonts w:ascii="Cambria" w:hAnsi="Cambria"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731E6A">
        <w:rPr>
          <w:rFonts w:ascii="Cambria" w:hAnsi="Cambria" w:cs="Cambria"/>
          <w:lang w:val="cs-CZ"/>
        </w:rPr>
        <w:t xml:space="preserve"> </w:t>
      </w:r>
      <w:r w:rsidR="000951AE" w:rsidRPr="00731E6A">
        <w:rPr>
          <w:rFonts w:ascii="Cambria" w:hAnsi="Cambria" w:cs="Cambria"/>
          <w:lang w:val="cs-CZ"/>
        </w:rPr>
        <w:t xml:space="preserve"> </w:t>
      </w:r>
    </w:p>
    <w:p w14:paraId="7CDF2DB2" w14:textId="77777777" w:rsidR="008D52AB" w:rsidRPr="00731E6A" w:rsidRDefault="00477940" w:rsidP="008D52AB">
      <w:pPr>
        <w:spacing w:line="240" w:lineRule="auto"/>
        <w:jc w:val="both"/>
        <w:rPr>
          <w:rFonts w:ascii="Cambria" w:hAnsi="Cambria" w:cs="Cambria"/>
          <w:lang w:val="cs-CZ"/>
        </w:rPr>
      </w:pPr>
      <w:r w:rsidRPr="00731E6A">
        <w:rPr>
          <w:rFonts w:ascii="Cambria" w:hAnsi="Cambria" w:cs="Cambria"/>
          <w:b/>
          <w:lang w:val="cs-CZ"/>
        </w:rPr>
        <w:t xml:space="preserve">6. </w:t>
      </w:r>
      <w:r w:rsidR="008F3258" w:rsidRPr="00731E6A">
        <w:rPr>
          <w:rFonts w:ascii="Cambria" w:hAnsi="Cambria" w:cs="Cambria"/>
          <w:lang w:val="cs-CZ"/>
        </w:rPr>
        <w:t>Zhotovitel je povinen zajistit, aby smluvní vztah s poddodavatelem byl v souladu s touto smlouvou</w:t>
      </w:r>
      <w:r w:rsidR="00CF2875" w:rsidRPr="00731E6A">
        <w:rPr>
          <w:rFonts w:ascii="Cambria" w:hAnsi="Cambria" w:cs="Cambria"/>
          <w:lang w:val="cs-CZ"/>
        </w:rPr>
        <w:t xml:space="preserve"> (např. přechod vlastnictví)</w:t>
      </w:r>
      <w:r w:rsidR="008F3258" w:rsidRPr="00731E6A">
        <w:rPr>
          <w:rFonts w:ascii="Cambria" w:hAnsi="Cambria" w:cs="Cambria"/>
          <w:lang w:val="cs-CZ"/>
        </w:rPr>
        <w:t xml:space="preserve">, jinak podstatným způsobem poruší tuto </w:t>
      </w:r>
      <w:r w:rsidR="002B6CCF" w:rsidRPr="00731E6A">
        <w:rPr>
          <w:rFonts w:ascii="Cambria" w:hAnsi="Cambria" w:cs="Cambria"/>
          <w:lang w:val="cs-CZ"/>
        </w:rPr>
        <w:t>S</w:t>
      </w:r>
      <w:r w:rsidR="008F3258" w:rsidRPr="00731E6A">
        <w:rPr>
          <w:rFonts w:ascii="Cambria" w:hAnsi="Cambria" w:cs="Cambria"/>
          <w:lang w:val="cs-CZ"/>
        </w:rPr>
        <w:t>mlouvu.</w:t>
      </w:r>
    </w:p>
    <w:p w14:paraId="18E904E5" w14:textId="77777777" w:rsidR="000F52B3" w:rsidRPr="00731E6A" w:rsidRDefault="008D52AB" w:rsidP="008D52AB">
      <w:pPr>
        <w:spacing w:line="240" w:lineRule="auto"/>
        <w:jc w:val="both"/>
        <w:rPr>
          <w:rFonts w:ascii="Cambria" w:hAnsi="Cambria" w:cs="Cambria"/>
          <w:lang w:val="cs-CZ"/>
        </w:rPr>
      </w:pPr>
      <w:r w:rsidRPr="00731E6A">
        <w:rPr>
          <w:rFonts w:ascii="Cambria" w:hAnsi="Cambria" w:cs="Cambria"/>
          <w:b/>
          <w:bCs/>
          <w:lang w:val="cs-CZ"/>
        </w:rPr>
        <w:t>7.</w:t>
      </w:r>
      <w:r w:rsidRPr="00731E6A">
        <w:rPr>
          <w:rFonts w:ascii="Cambria" w:hAnsi="Cambria" w:cs="Cambria"/>
          <w:lang w:val="cs-CZ"/>
        </w:rPr>
        <w:t xml:space="preserve">  </w:t>
      </w:r>
      <w:r w:rsidR="000F52B3" w:rsidRPr="00731E6A">
        <w:rPr>
          <w:rFonts w:ascii="Cambria" w:hAnsi="Cambria"/>
          <w:lang w:val="cs-CZ"/>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3E6D8927" w14:textId="77777777" w:rsidR="00F25B70" w:rsidRPr="00731E6A" w:rsidRDefault="0002767D" w:rsidP="001E7556">
      <w:pPr>
        <w:pStyle w:val="Nadpis1"/>
        <w:rPr>
          <w:lang w:val="cs-CZ"/>
        </w:rPr>
      </w:pPr>
      <w:r w:rsidRPr="00731E6A">
        <w:rPr>
          <w:lang w:val="cs-CZ"/>
        </w:rPr>
        <w:t>Záruka za jakost</w:t>
      </w:r>
      <w:r w:rsidR="00123E67" w:rsidRPr="00731E6A">
        <w:rPr>
          <w:lang w:val="cs-CZ"/>
        </w:rPr>
        <w:t xml:space="preserve"> a odpovědnost za vady</w:t>
      </w:r>
    </w:p>
    <w:p w14:paraId="0B336D58" w14:textId="77777777" w:rsidR="00F25B70" w:rsidRPr="00731E6A" w:rsidRDefault="00123E67" w:rsidP="00FD4C77">
      <w:pPr>
        <w:pStyle w:val="Nadpis2"/>
        <w:numPr>
          <w:ilvl w:val="1"/>
          <w:numId w:val="14"/>
        </w:numPr>
        <w:spacing w:line="240" w:lineRule="auto"/>
        <w:ind w:left="0"/>
        <w:rPr>
          <w:sz w:val="22"/>
          <w:szCs w:val="22"/>
          <w:lang w:val="cs-CZ"/>
        </w:rPr>
      </w:pPr>
      <w:r w:rsidRPr="00731E6A">
        <w:rPr>
          <w:sz w:val="22"/>
          <w:szCs w:val="22"/>
          <w:lang w:val="cs-CZ"/>
        </w:rPr>
        <w:t xml:space="preserve">Zhotovitel odpovídá </w:t>
      </w:r>
      <w:r w:rsidR="004E5999" w:rsidRPr="00731E6A">
        <w:rPr>
          <w:sz w:val="22"/>
          <w:szCs w:val="22"/>
          <w:lang w:val="cs-CZ"/>
        </w:rPr>
        <w:t xml:space="preserve">za </w:t>
      </w:r>
      <w:r w:rsidRPr="00731E6A">
        <w:rPr>
          <w:sz w:val="22"/>
          <w:szCs w:val="22"/>
          <w:lang w:val="cs-CZ"/>
        </w:rPr>
        <w:t xml:space="preserve">zjevné, skryté i právní vady, které má dílo v době jeho předání Objednateli, a dále za ty, které se vyskytnou ve smluvní záruční době. </w:t>
      </w:r>
      <w:r w:rsidR="0002767D" w:rsidRPr="00731E6A">
        <w:rPr>
          <w:sz w:val="22"/>
          <w:szCs w:val="22"/>
          <w:lang w:val="cs-CZ"/>
        </w:rPr>
        <w:t>Zhotovitel se zavazuje, že předané dílo bude prosté vad a bude mít vlastnosti dle projektové dokumentace, obecně závazných právních předpisů, ČSN a Smlouvy, dále vlastnosti v</w:t>
      </w:r>
      <w:r w:rsidR="00756EFE" w:rsidRPr="00731E6A">
        <w:rPr>
          <w:sz w:val="22"/>
          <w:szCs w:val="22"/>
          <w:lang w:val="cs-CZ"/>
        </w:rPr>
        <w:t> </w:t>
      </w:r>
      <w:r w:rsidR="0002767D" w:rsidRPr="00731E6A">
        <w:rPr>
          <w:sz w:val="22"/>
          <w:szCs w:val="22"/>
          <w:lang w:val="cs-CZ"/>
        </w:rPr>
        <w:t xml:space="preserve">první jakosti kvality provedení a bude provedeno v souladu s ověřenou technickou praxí. Zhotovitel poskytuje Objednateli záruku za jakost v délce </w:t>
      </w:r>
    </w:p>
    <w:p w14:paraId="4EF68A15" w14:textId="77777777" w:rsidR="00F74E97" w:rsidRPr="00731E6A" w:rsidRDefault="0002767D" w:rsidP="00F74E97">
      <w:pPr>
        <w:pStyle w:val="Nadpis2"/>
        <w:numPr>
          <w:ilvl w:val="0"/>
          <w:numId w:val="0"/>
        </w:numPr>
        <w:spacing w:line="240" w:lineRule="auto"/>
        <w:rPr>
          <w:sz w:val="22"/>
          <w:szCs w:val="22"/>
          <w:lang w:val="cs-CZ"/>
        </w:rPr>
      </w:pPr>
      <w:r w:rsidRPr="00731E6A">
        <w:rPr>
          <w:b/>
          <w:bCs/>
          <w:sz w:val="22"/>
          <w:szCs w:val="22"/>
          <w:lang w:val="cs-CZ"/>
        </w:rPr>
        <w:t>60</w:t>
      </w:r>
      <w:r w:rsidRPr="00731E6A">
        <w:rPr>
          <w:sz w:val="22"/>
          <w:szCs w:val="22"/>
          <w:lang w:val="cs-CZ"/>
        </w:rPr>
        <w:t xml:space="preserve"> (slovy: </w:t>
      </w:r>
      <w:r w:rsidRPr="00731E6A">
        <w:rPr>
          <w:b/>
          <w:bCs/>
          <w:sz w:val="22"/>
          <w:szCs w:val="22"/>
          <w:lang w:val="cs-CZ"/>
        </w:rPr>
        <w:t>šedesát</w:t>
      </w:r>
      <w:r w:rsidRPr="00731E6A">
        <w:rPr>
          <w:sz w:val="22"/>
          <w:szCs w:val="22"/>
          <w:lang w:val="cs-CZ"/>
        </w:rPr>
        <w:t xml:space="preserve">) měsíců </w:t>
      </w:r>
      <w:r w:rsidRPr="00731E6A">
        <w:rPr>
          <w:b/>
          <w:sz w:val="22"/>
          <w:szCs w:val="22"/>
          <w:lang w:val="cs-CZ"/>
        </w:rPr>
        <w:t>na stavební část díla</w:t>
      </w:r>
    </w:p>
    <w:p w14:paraId="631C1B8C" w14:textId="77777777" w:rsidR="00F74E97" w:rsidRPr="00731E6A" w:rsidRDefault="008B3FED" w:rsidP="00F74E97">
      <w:pPr>
        <w:spacing w:line="240" w:lineRule="auto"/>
        <w:jc w:val="both"/>
        <w:outlineLvl w:val="1"/>
        <w:rPr>
          <w:rFonts w:ascii="Cambria" w:hAnsi="Cambria" w:cs="Cambria"/>
          <w:b/>
          <w:bCs/>
          <w:lang w:val="cs-CZ"/>
        </w:rPr>
      </w:pPr>
      <w:r w:rsidRPr="00731E6A">
        <w:rPr>
          <w:rFonts w:ascii="Cambria" w:hAnsi="Cambria" w:cs="Cambria"/>
          <w:b/>
          <w:bCs/>
          <w:lang w:val="cs-CZ"/>
        </w:rPr>
        <w:t>24</w:t>
      </w:r>
      <w:r w:rsidR="00F74E97" w:rsidRPr="00731E6A">
        <w:rPr>
          <w:rFonts w:ascii="Cambria" w:hAnsi="Cambria" w:cs="Cambria"/>
          <w:lang w:val="cs-CZ"/>
        </w:rPr>
        <w:t xml:space="preserve"> (slovy: </w:t>
      </w:r>
      <w:r w:rsidRPr="00731E6A">
        <w:rPr>
          <w:rFonts w:ascii="Cambria" w:hAnsi="Cambria" w:cs="Cambria"/>
          <w:b/>
          <w:bCs/>
          <w:lang w:val="cs-CZ"/>
        </w:rPr>
        <w:t>dvacetčtyři</w:t>
      </w:r>
      <w:r w:rsidR="00F74E97" w:rsidRPr="00731E6A">
        <w:rPr>
          <w:rFonts w:ascii="Cambria" w:hAnsi="Cambria" w:cs="Cambria"/>
          <w:lang w:val="cs-CZ"/>
        </w:rPr>
        <w:t xml:space="preserve">) měsíců </w:t>
      </w:r>
      <w:r w:rsidR="00F74E97" w:rsidRPr="00731E6A">
        <w:rPr>
          <w:rFonts w:ascii="Cambria" w:hAnsi="Cambria" w:cs="Cambria"/>
          <w:b/>
          <w:lang w:val="cs-CZ"/>
        </w:rPr>
        <w:t>na dodávky a služby</w:t>
      </w:r>
    </w:p>
    <w:p w14:paraId="4859B47B" w14:textId="77777777" w:rsidR="00F25B70" w:rsidRPr="00731E6A" w:rsidRDefault="0002767D" w:rsidP="004C33C5">
      <w:pPr>
        <w:pStyle w:val="Nadpis2"/>
        <w:numPr>
          <w:ilvl w:val="0"/>
          <w:numId w:val="0"/>
        </w:numPr>
        <w:spacing w:line="240" w:lineRule="auto"/>
        <w:rPr>
          <w:sz w:val="22"/>
          <w:szCs w:val="22"/>
          <w:lang w:val="cs-CZ"/>
        </w:rPr>
      </w:pPr>
      <w:r w:rsidRPr="00731E6A">
        <w:rPr>
          <w:sz w:val="22"/>
          <w:szCs w:val="22"/>
          <w:lang w:val="cs-CZ"/>
        </w:rPr>
        <w:t>ode dne řádného provedení díla Zhotovitelem.</w:t>
      </w:r>
      <w:r w:rsidR="00793173" w:rsidRPr="00731E6A">
        <w:rPr>
          <w:sz w:val="22"/>
          <w:szCs w:val="22"/>
          <w:lang w:val="cs-CZ"/>
        </w:rPr>
        <w:t xml:space="preserve"> </w:t>
      </w:r>
      <w:r w:rsidRPr="00731E6A">
        <w:rPr>
          <w:sz w:val="22"/>
          <w:szCs w:val="22"/>
          <w:lang w:val="cs-CZ"/>
        </w:rPr>
        <w:t>Záruční doba tedy počíná běžet dnem následujícím po dni protokolárního</w:t>
      </w:r>
      <w:r w:rsidR="00793173" w:rsidRPr="00731E6A">
        <w:rPr>
          <w:sz w:val="22"/>
          <w:szCs w:val="22"/>
          <w:lang w:val="cs-CZ"/>
        </w:rPr>
        <w:t xml:space="preserve"> </w:t>
      </w:r>
      <w:r w:rsidRPr="00731E6A">
        <w:rPr>
          <w:sz w:val="22"/>
          <w:szCs w:val="22"/>
          <w:lang w:val="cs-CZ"/>
        </w:rPr>
        <w:t>převzetí díla Objednatelem.</w:t>
      </w:r>
      <w:r w:rsidR="00C46389" w:rsidRPr="00731E6A">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14:paraId="346DBEBB"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Objednatel je oprávněn reklamovat v záruční době dle článku XIV. odst. 1 Smlouvy vady díla u Zhotovitele, a to písemnou formou</w:t>
      </w:r>
      <w:r w:rsidR="00C46389" w:rsidRPr="00731E6A">
        <w:rPr>
          <w:sz w:val="22"/>
          <w:szCs w:val="22"/>
          <w:lang w:val="cs-CZ"/>
        </w:rPr>
        <w:t>, kdy postačí elektronická forma</w:t>
      </w:r>
      <w:r w:rsidRPr="00731E6A">
        <w:rPr>
          <w:sz w:val="22"/>
          <w:szCs w:val="22"/>
          <w:lang w:val="cs-CZ"/>
        </w:rPr>
        <w:t xml:space="preserve">. V reklamaci </w:t>
      </w:r>
      <w:r w:rsidR="00C46389" w:rsidRPr="00731E6A">
        <w:rPr>
          <w:sz w:val="22"/>
          <w:szCs w:val="22"/>
          <w:lang w:val="cs-CZ"/>
        </w:rPr>
        <w:t>Objednatel popíše vadu, kdy postačí, pakl</w:t>
      </w:r>
      <w:r w:rsidR="004E5999" w:rsidRPr="00731E6A">
        <w:rPr>
          <w:sz w:val="22"/>
          <w:szCs w:val="22"/>
          <w:lang w:val="cs-CZ"/>
        </w:rPr>
        <w:t>iže uvede, jak se vada projevuje</w:t>
      </w:r>
      <w:r w:rsidRPr="00731E6A">
        <w:rPr>
          <w:sz w:val="22"/>
          <w:szCs w:val="22"/>
          <w:lang w:val="cs-CZ"/>
        </w:rPr>
        <w:t xml:space="preserve">, případně </w:t>
      </w:r>
      <w:r w:rsidR="00C46389" w:rsidRPr="00731E6A">
        <w:rPr>
          <w:sz w:val="22"/>
          <w:szCs w:val="22"/>
          <w:lang w:val="cs-CZ"/>
        </w:rPr>
        <w:t xml:space="preserve">uvede </w:t>
      </w:r>
      <w:r w:rsidRPr="00731E6A">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713AE2EC" w14:textId="77777777" w:rsidR="00F25B70" w:rsidRPr="00731E6A" w:rsidRDefault="0002767D" w:rsidP="00C23526">
      <w:pPr>
        <w:pStyle w:val="Nadpis2"/>
        <w:spacing w:line="240" w:lineRule="auto"/>
        <w:ind w:left="0"/>
        <w:rPr>
          <w:snapToGrid w:val="0"/>
          <w:sz w:val="22"/>
          <w:szCs w:val="22"/>
          <w:lang w:val="cs-CZ"/>
        </w:rPr>
      </w:pPr>
      <w:r w:rsidRPr="00731E6A">
        <w:rPr>
          <w:sz w:val="22"/>
          <w:szCs w:val="22"/>
          <w:lang w:val="cs-CZ"/>
        </w:rPr>
        <w:t xml:space="preserve">Zhotovitel se zavazuje bez zbytečného odkladu, nejpozději však </w:t>
      </w:r>
      <w:r w:rsidRPr="00731E6A">
        <w:rPr>
          <w:b/>
          <w:sz w:val="22"/>
          <w:szCs w:val="22"/>
          <w:lang w:val="cs-CZ"/>
        </w:rPr>
        <w:t>do 48 hodin</w:t>
      </w:r>
      <w:r w:rsidRPr="00731E6A">
        <w:rPr>
          <w:sz w:val="22"/>
          <w:szCs w:val="22"/>
          <w:lang w:val="cs-CZ"/>
        </w:rPr>
        <w:t xml:space="preserve"> od okamžiku písemného oznámení vady díla či jeho části,</w:t>
      </w:r>
      <w:r w:rsidR="009C5371" w:rsidRPr="00731E6A">
        <w:rPr>
          <w:sz w:val="22"/>
          <w:szCs w:val="22"/>
          <w:lang w:val="cs-CZ"/>
        </w:rPr>
        <w:t xml:space="preserve"> nedohodnou-li se smluvní strany v konkrétním případě jinak</w:t>
      </w:r>
      <w:r w:rsidR="00CC0A73" w:rsidRPr="00731E6A">
        <w:rPr>
          <w:sz w:val="22"/>
          <w:szCs w:val="22"/>
          <w:lang w:val="cs-CZ"/>
        </w:rPr>
        <w:t>,</w:t>
      </w:r>
      <w:r w:rsidRPr="00731E6A">
        <w:rPr>
          <w:sz w:val="22"/>
          <w:szCs w:val="22"/>
          <w:lang w:val="cs-CZ"/>
        </w:rPr>
        <w:t xml:space="preserve"> </w:t>
      </w:r>
      <w:r w:rsidRPr="00731E6A">
        <w:rPr>
          <w:b/>
          <w:sz w:val="22"/>
          <w:szCs w:val="22"/>
          <w:lang w:val="cs-CZ"/>
        </w:rPr>
        <w:t xml:space="preserve">zahájit odstraňování vady </w:t>
      </w:r>
      <w:r w:rsidRPr="00731E6A">
        <w:rPr>
          <w:sz w:val="22"/>
          <w:szCs w:val="22"/>
          <w:lang w:val="cs-CZ"/>
        </w:rPr>
        <w:t>díla či jeho části, a to i tehdy, neuznává-li Zhotovitel odpovědnost za vady či příčiny, které ji vyvolaly, a vady odstranit v technicky co nejkratší lhůtě</w:t>
      </w:r>
      <w:r w:rsidRPr="00731E6A">
        <w:rPr>
          <w:b/>
          <w:bCs/>
          <w:i/>
          <w:iCs/>
          <w:sz w:val="22"/>
          <w:szCs w:val="22"/>
          <w:lang w:val="cs-CZ"/>
        </w:rPr>
        <w:t xml:space="preserve">, </w:t>
      </w:r>
      <w:r w:rsidRPr="00731E6A">
        <w:rPr>
          <w:sz w:val="22"/>
          <w:szCs w:val="22"/>
          <w:lang w:val="cs-CZ"/>
        </w:rPr>
        <w:t>tj</w:t>
      </w:r>
      <w:r w:rsidRPr="00731E6A">
        <w:rPr>
          <w:b/>
          <w:bCs/>
          <w:i/>
          <w:iCs/>
          <w:sz w:val="22"/>
          <w:szCs w:val="22"/>
          <w:lang w:val="cs-CZ"/>
        </w:rPr>
        <w:t xml:space="preserve">. </w:t>
      </w:r>
      <w:r w:rsidRPr="00731E6A">
        <w:rPr>
          <w:bCs/>
          <w:iCs/>
          <w:sz w:val="22"/>
          <w:szCs w:val="22"/>
          <w:lang w:val="cs-CZ"/>
        </w:rPr>
        <w:t>v</w:t>
      </w:r>
      <w:r w:rsidR="00793173" w:rsidRPr="00731E6A">
        <w:rPr>
          <w:bCs/>
          <w:iCs/>
          <w:sz w:val="22"/>
          <w:szCs w:val="22"/>
          <w:lang w:val="cs-CZ"/>
        </w:rPr>
        <w:t xml:space="preserve"> </w:t>
      </w:r>
      <w:r w:rsidRPr="00731E6A">
        <w:rPr>
          <w:snapToGrid w:val="0"/>
          <w:sz w:val="22"/>
          <w:szCs w:val="22"/>
          <w:lang w:val="cs-CZ"/>
        </w:rPr>
        <w:t>přiměřené lhůtě (vzhledem k okolnostem).</w:t>
      </w:r>
      <w:r w:rsidR="00C46389" w:rsidRPr="00731E6A">
        <w:rPr>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731E6A">
        <w:rPr>
          <w:snapToGrid w:val="0"/>
          <w:sz w:val="22"/>
          <w:szCs w:val="22"/>
          <w:lang w:val="cs-CZ"/>
        </w:rPr>
        <w:t xml:space="preserve"> </w:t>
      </w:r>
    </w:p>
    <w:p w14:paraId="7B207383" w14:textId="77777777" w:rsidR="00F25B70" w:rsidRPr="00731E6A" w:rsidRDefault="0002767D" w:rsidP="00C23526">
      <w:pPr>
        <w:pStyle w:val="Nadpis2"/>
        <w:spacing w:line="240" w:lineRule="auto"/>
        <w:ind w:left="0"/>
        <w:rPr>
          <w:b/>
          <w:i/>
          <w:color w:val="FF0000"/>
          <w:sz w:val="22"/>
          <w:szCs w:val="22"/>
          <w:u w:val="single"/>
          <w:lang w:val="cs-CZ"/>
        </w:rPr>
      </w:pPr>
      <w:r w:rsidRPr="00731E6A">
        <w:rPr>
          <w:snapToGrid w:val="0"/>
          <w:sz w:val="22"/>
          <w:szCs w:val="22"/>
          <w:lang w:val="cs-CZ"/>
        </w:rPr>
        <w:t xml:space="preserve">Pokud se smluvní strany v konkrétním případě výslovně písemně nedohodnou jinak, platí, že zhotovitel je povinen </w:t>
      </w:r>
      <w:r w:rsidRPr="00731E6A">
        <w:rPr>
          <w:b/>
          <w:bCs/>
          <w:snapToGrid w:val="0"/>
          <w:sz w:val="22"/>
          <w:szCs w:val="22"/>
          <w:lang w:val="cs-CZ"/>
        </w:rPr>
        <w:t>vadu odstranit do 10 dnů po započetí jejího odstraňování</w:t>
      </w:r>
      <w:r w:rsidRPr="00731E6A">
        <w:rPr>
          <w:snapToGrid w:val="0"/>
          <w:sz w:val="22"/>
          <w:szCs w:val="22"/>
          <w:lang w:val="cs-CZ"/>
        </w:rPr>
        <w:t>.</w:t>
      </w:r>
    </w:p>
    <w:p w14:paraId="26FC6B7E" w14:textId="77777777" w:rsidR="00F25B70" w:rsidRPr="00731E6A" w:rsidRDefault="0002767D" w:rsidP="00C23526">
      <w:pPr>
        <w:pStyle w:val="Nadpis2"/>
        <w:spacing w:line="240" w:lineRule="auto"/>
        <w:ind w:left="0"/>
        <w:rPr>
          <w:snapToGrid w:val="0"/>
          <w:sz w:val="22"/>
          <w:szCs w:val="22"/>
          <w:lang w:val="cs-CZ"/>
        </w:rPr>
      </w:pPr>
      <w:r w:rsidRPr="00731E6A">
        <w:rPr>
          <w:snapToGrid w:val="0"/>
          <w:sz w:val="22"/>
          <w:szCs w:val="22"/>
          <w:lang w:val="cs-CZ"/>
        </w:rPr>
        <w:t xml:space="preserve">Reklamaci lze uplatnit nejpozději do posledního dne záruční </w:t>
      </w:r>
      <w:r w:rsidR="00CC0A73" w:rsidRPr="00731E6A">
        <w:rPr>
          <w:snapToGrid w:val="0"/>
          <w:sz w:val="22"/>
          <w:szCs w:val="22"/>
          <w:lang w:val="cs-CZ"/>
        </w:rPr>
        <w:t>doby</w:t>
      </w:r>
      <w:r w:rsidRPr="00731E6A">
        <w:rPr>
          <w:snapToGrid w:val="0"/>
          <w:sz w:val="22"/>
          <w:szCs w:val="22"/>
          <w:lang w:val="cs-CZ"/>
        </w:rPr>
        <w:t xml:space="preserve">, přičemž reklamace se považuje za včas uplatněnou, pokud bude </w:t>
      </w:r>
      <w:r w:rsidR="007E0452" w:rsidRPr="00731E6A">
        <w:rPr>
          <w:snapToGrid w:val="0"/>
          <w:sz w:val="22"/>
          <w:szCs w:val="22"/>
          <w:lang w:val="cs-CZ"/>
        </w:rPr>
        <w:t>odeslána</w:t>
      </w:r>
      <w:r w:rsidRPr="00731E6A">
        <w:rPr>
          <w:snapToGrid w:val="0"/>
          <w:sz w:val="22"/>
          <w:szCs w:val="22"/>
          <w:lang w:val="cs-CZ"/>
        </w:rPr>
        <w:t xml:space="preserve"> Zhotoviteli poslední den záruční </w:t>
      </w:r>
      <w:r w:rsidR="00CC0A73" w:rsidRPr="00731E6A">
        <w:rPr>
          <w:snapToGrid w:val="0"/>
          <w:sz w:val="22"/>
          <w:szCs w:val="22"/>
          <w:lang w:val="cs-CZ"/>
        </w:rPr>
        <w:t>doby</w:t>
      </w:r>
      <w:r w:rsidRPr="00731E6A">
        <w:rPr>
          <w:snapToGrid w:val="0"/>
          <w:sz w:val="22"/>
          <w:szCs w:val="22"/>
          <w:lang w:val="cs-CZ"/>
        </w:rPr>
        <w:t>.</w:t>
      </w:r>
    </w:p>
    <w:p w14:paraId="3CB480D6"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lastRenderedPageBreak/>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BF7731"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134C90C2" w14:textId="77777777" w:rsidR="00F25B70" w:rsidRPr="00731E6A" w:rsidRDefault="0002767D" w:rsidP="00C23526">
      <w:pPr>
        <w:pStyle w:val="Nadpis2"/>
        <w:spacing w:line="240" w:lineRule="auto"/>
        <w:ind w:left="0"/>
        <w:rPr>
          <w:i/>
          <w:iCs/>
          <w:sz w:val="22"/>
          <w:szCs w:val="22"/>
          <w:lang w:val="cs-CZ"/>
        </w:rPr>
      </w:pPr>
      <w:r w:rsidRPr="00731E6A">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731E6A">
        <w:rPr>
          <w:sz w:val="22"/>
          <w:szCs w:val="22"/>
          <w:lang w:val="cs-CZ"/>
        </w:rPr>
        <w:t>doba</w:t>
      </w:r>
      <w:r w:rsidRPr="00731E6A">
        <w:rPr>
          <w:sz w:val="22"/>
          <w:szCs w:val="22"/>
          <w:lang w:val="cs-CZ"/>
        </w:rPr>
        <w:t xml:space="preserve">, a to ode dne řádného protokolárního dodání a převzetí nového plnění (věci) Objednatelem. Záruční </w:t>
      </w:r>
      <w:r w:rsidR="00CC0A73" w:rsidRPr="00731E6A">
        <w:rPr>
          <w:sz w:val="22"/>
          <w:szCs w:val="22"/>
          <w:lang w:val="cs-CZ"/>
        </w:rPr>
        <w:t xml:space="preserve">doba </w:t>
      </w:r>
      <w:r w:rsidRPr="00731E6A">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731E6A">
        <w:rPr>
          <w:sz w:val="22"/>
          <w:szCs w:val="22"/>
          <w:lang w:val="cs-CZ"/>
        </w:rPr>
        <w:t xml:space="preserve">doby </w:t>
      </w:r>
      <w:r w:rsidRPr="00731E6A">
        <w:rPr>
          <w:sz w:val="22"/>
          <w:szCs w:val="22"/>
          <w:lang w:val="cs-CZ"/>
        </w:rPr>
        <w:t>bude počítána na celé dny a bude brán v úvahu každý započatý kalendářní den</w:t>
      </w:r>
      <w:r w:rsidRPr="00731E6A">
        <w:rPr>
          <w:i/>
          <w:iCs/>
          <w:sz w:val="22"/>
          <w:szCs w:val="22"/>
          <w:lang w:val="cs-CZ"/>
        </w:rPr>
        <w:t>.</w:t>
      </w:r>
    </w:p>
    <w:p w14:paraId="7B5A22FD"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Smluvní strany se dohodly, že:</w:t>
      </w:r>
    </w:p>
    <w:p w14:paraId="4BFD2CCF"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neodstraní-li Zhotovitel reklamované vady díla či jeho části ve lhůtě dle článku XIV.</w:t>
      </w:r>
      <w:r w:rsidR="00793173" w:rsidRPr="00731E6A">
        <w:rPr>
          <w:sz w:val="22"/>
          <w:szCs w:val="22"/>
          <w:lang w:val="cs-CZ"/>
        </w:rPr>
        <w:t xml:space="preserve"> </w:t>
      </w:r>
      <w:r w:rsidRPr="00731E6A">
        <w:rPr>
          <w:sz w:val="22"/>
          <w:szCs w:val="22"/>
          <w:lang w:val="cs-CZ"/>
        </w:rPr>
        <w:t xml:space="preserve">odst. 4 Smlouvy; nebo </w:t>
      </w:r>
    </w:p>
    <w:p w14:paraId="4AACE66D"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 xml:space="preserve">nezahájí-li Zhotovitel odstraňování vad díla v termínech dle článku XIV. odst. 3 Smlouvy; nebo </w:t>
      </w:r>
    </w:p>
    <w:p w14:paraId="6610CCA5"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 xml:space="preserve">oznámí-li Zhotovitel Objednateli před uplynutím doby k odstranění vad díla, že vadu neodstraní; nebo </w:t>
      </w:r>
    </w:p>
    <w:p w14:paraId="2D87C91C" w14:textId="77777777" w:rsidR="00B8736C" w:rsidRPr="00731E6A" w:rsidRDefault="0002767D" w:rsidP="00174F8F">
      <w:pPr>
        <w:pStyle w:val="Nadpis3"/>
        <w:spacing w:line="240" w:lineRule="auto"/>
        <w:ind w:left="709" w:hanging="425"/>
        <w:rPr>
          <w:sz w:val="22"/>
          <w:szCs w:val="22"/>
          <w:lang w:val="cs-CZ"/>
        </w:rPr>
      </w:pPr>
      <w:r w:rsidRPr="00731E6A">
        <w:rPr>
          <w:sz w:val="22"/>
          <w:szCs w:val="22"/>
          <w:lang w:val="cs-CZ"/>
        </w:rPr>
        <w:t xml:space="preserve">je-li zřejmé, že Zhotovitel reklamované vady nebo nedodělky díla či jeho části ve lhůtě stanovené Objednatelem přiměřeně dle charakteru vad a nedodělků díla neodstraní, </w:t>
      </w:r>
    </w:p>
    <w:p w14:paraId="4D3AF19E" w14:textId="77777777" w:rsidR="00F25B70" w:rsidRPr="00731E6A" w:rsidRDefault="0002767D" w:rsidP="00B8736C">
      <w:pPr>
        <w:pStyle w:val="Nadpis3"/>
        <w:numPr>
          <w:ilvl w:val="0"/>
          <w:numId w:val="0"/>
        </w:numPr>
        <w:spacing w:line="240" w:lineRule="auto"/>
        <w:rPr>
          <w:sz w:val="22"/>
          <w:szCs w:val="22"/>
          <w:lang w:val="cs-CZ"/>
        </w:rPr>
      </w:pPr>
      <w:r w:rsidRPr="00731E6A">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95407F2"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Práva a povinnosti ze Zhotovitelem poskytnuté záruky nezanikají ani odstoupením kterékoli ze smluvních stran od Smlouvy.</w:t>
      </w:r>
    </w:p>
    <w:p w14:paraId="57C1CF0A"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O reklamačním řízení budou Objednatelem pořizovány písemné zápisy ve dvojím vyhotovení, z nichž jeden stejnopis obdrží každá ze smluvních stran.</w:t>
      </w:r>
    </w:p>
    <w:p w14:paraId="4130A3B3" w14:textId="77777777" w:rsidR="007E0452" w:rsidRPr="00731E6A" w:rsidRDefault="00123E67" w:rsidP="008D52AB">
      <w:pPr>
        <w:pStyle w:val="Nadpis2"/>
        <w:ind w:left="0"/>
        <w:rPr>
          <w:sz w:val="22"/>
          <w:szCs w:val="22"/>
          <w:lang w:val="cs-CZ"/>
        </w:rPr>
      </w:pPr>
      <w:r w:rsidRPr="00731E6A">
        <w:rPr>
          <w:lang w:val="cs-CZ"/>
        </w:rPr>
        <w:t xml:space="preserve">  </w:t>
      </w:r>
      <w:r w:rsidRPr="00731E6A">
        <w:rPr>
          <w:sz w:val="22"/>
          <w:szCs w:val="22"/>
          <w:lang w:val="cs-CZ"/>
        </w:rPr>
        <w:t>Zhotovitel odpovídá za veškeré vady díla, vyskytnuvší se po době uvedené v odstavci 1. tohoto článku Smlouvy, pokud byly způsobeny porušením jeho povinnosti.</w:t>
      </w:r>
      <w:r w:rsidR="000F3FCD" w:rsidRPr="00731E6A">
        <w:rPr>
          <w:sz w:val="22"/>
          <w:szCs w:val="22"/>
          <w:lang w:val="cs-CZ"/>
        </w:rPr>
        <w:t xml:space="preserve"> Smluvní strany vylučují použití ust. § 1921, § 2112, § 2618 občanského zákoníku.</w:t>
      </w:r>
    </w:p>
    <w:p w14:paraId="0204E78B" w14:textId="77777777" w:rsidR="00F25B70" w:rsidRPr="00731E6A" w:rsidRDefault="0002767D" w:rsidP="001E7556">
      <w:pPr>
        <w:pStyle w:val="Nadpis1"/>
        <w:rPr>
          <w:lang w:val="cs-CZ"/>
        </w:rPr>
      </w:pPr>
      <w:r w:rsidRPr="00731E6A">
        <w:rPr>
          <w:lang w:val="cs-CZ"/>
        </w:rPr>
        <w:t>Předání a převzetí díla (stavby)</w:t>
      </w:r>
    </w:p>
    <w:p w14:paraId="113366FD" w14:textId="77777777" w:rsidR="0014162E" w:rsidRPr="00731E6A" w:rsidRDefault="0002767D" w:rsidP="004142BC">
      <w:pPr>
        <w:pStyle w:val="Nadpis2"/>
        <w:spacing w:line="240" w:lineRule="auto"/>
        <w:ind w:left="0"/>
        <w:rPr>
          <w:b/>
          <w:i/>
          <w:sz w:val="22"/>
          <w:szCs w:val="22"/>
          <w:u w:val="single"/>
          <w:lang w:val="cs-CZ"/>
        </w:rPr>
      </w:pPr>
      <w:r w:rsidRPr="00731E6A">
        <w:rPr>
          <w:sz w:val="22"/>
          <w:szCs w:val="22"/>
          <w:lang w:val="cs-CZ"/>
        </w:rPr>
        <w:t xml:space="preserve">Předáním a převzetím díla (stavby) se rozumí </w:t>
      </w:r>
      <w:r w:rsidRPr="00731E6A">
        <w:rPr>
          <w:b/>
          <w:sz w:val="22"/>
          <w:szCs w:val="22"/>
          <w:lang w:val="cs-CZ"/>
        </w:rPr>
        <w:t>přejímací řízení</w:t>
      </w:r>
      <w:r w:rsidRPr="00731E6A">
        <w:rPr>
          <w:sz w:val="22"/>
          <w:szCs w:val="22"/>
          <w:lang w:val="cs-CZ"/>
        </w:rPr>
        <w:t>, které svolá Zhotovitel nejpozději na den, kdy má Zhotovitel dle Smlouvy dílo ukončit a předat (odevzdat) Objednateli. Dílo (stavba) bude předáno v přejímacím řízení. Na</w:t>
      </w:r>
      <w:r w:rsidR="00793173" w:rsidRPr="00731E6A">
        <w:rPr>
          <w:sz w:val="22"/>
          <w:szCs w:val="22"/>
          <w:lang w:val="cs-CZ"/>
        </w:rPr>
        <w:t xml:space="preserve"> </w:t>
      </w:r>
      <w:r w:rsidRPr="00731E6A">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731E6A">
        <w:rPr>
          <w:sz w:val="22"/>
          <w:szCs w:val="22"/>
          <w:lang w:val="cs-CZ"/>
        </w:rPr>
        <w:t>stavebníka</w:t>
      </w:r>
      <w:r w:rsidRPr="00731E6A">
        <w:rPr>
          <w:sz w:val="22"/>
          <w:szCs w:val="22"/>
          <w:lang w:val="cs-CZ"/>
        </w:rPr>
        <w:t>, případně také autorského dozoru projektanta. S předáním díla</w:t>
      </w:r>
      <w:r w:rsidR="00793173" w:rsidRPr="00731E6A">
        <w:rPr>
          <w:sz w:val="22"/>
          <w:szCs w:val="22"/>
          <w:lang w:val="cs-CZ"/>
        </w:rPr>
        <w:t xml:space="preserve"> </w:t>
      </w:r>
      <w:r w:rsidRPr="00731E6A">
        <w:rPr>
          <w:sz w:val="22"/>
          <w:szCs w:val="22"/>
          <w:lang w:val="cs-CZ"/>
        </w:rPr>
        <w:lastRenderedPageBreak/>
        <w:t xml:space="preserve">Zhotovitel předá Objednateli taktéž </w:t>
      </w:r>
      <w:r w:rsidRPr="00731E6A">
        <w:rPr>
          <w:b/>
          <w:sz w:val="22"/>
          <w:szCs w:val="22"/>
          <w:lang w:val="cs-CZ"/>
        </w:rPr>
        <w:t>všechny doklady</w:t>
      </w:r>
      <w:r w:rsidRPr="00731E6A">
        <w:rPr>
          <w:sz w:val="22"/>
          <w:szCs w:val="22"/>
          <w:lang w:val="cs-CZ"/>
        </w:rPr>
        <w:t xml:space="preserve">, k jejichž předání se zavázal Smlouvou (viz </w:t>
      </w:r>
      <w:r w:rsidR="00B6124B" w:rsidRPr="00731E6A">
        <w:rPr>
          <w:sz w:val="22"/>
          <w:szCs w:val="22"/>
          <w:lang w:val="cs-CZ"/>
        </w:rPr>
        <w:t>zejména</w:t>
      </w:r>
      <w:r w:rsidRPr="00731E6A">
        <w:rPr>
          <w:sz w:val="22"/>
          <w:szCs w:val="22"/>
          <w:lang w:val="cs-CZ"/>
        </w:rPr>
        <w:t xml:space="preserve"> odst.</w:t>
      </w:r>
      <w:r w:rsidR="006A1A31" w:rsidRPr="00731E6A">
        <w:rPr>
          <w:sz w:val="22"/>
          <w:szCs w:val="22"/>
          <w:lang w:val="cs-CZ"/>
        </w:rPr>
        <w:t xml:space="preserve"> </w:t>
      </w:r>
      <w:r w:rsidRPr="00731E6A">
        <w:rPr>
          <w:sz w:val="22"/>
          <w:szCs w:val="22"/>
          <w:lang w:val="cs-CZ"/>
        </w:rPr>
        <w:t>4. tohoto článku) a které jsou nezbytné ke kolaudaci díla.</w:t>
      </w:r>
    </w:p>
    <w:p w14:paraId="7C02A0D2" w14:textId="77777777" w:rsidR="00DB30DC" w:rsidRPr="00731E6A" w:rsidRDefault="0002767D" w:rsidP="00DB30DC">
      <w:pPr>
        <w:pStyle w:val="Nadpis2"/>
        <w:spacing w:line="240" w:lineRule="auto"/>
        <w:ind w:left="0"/>
        <w:rPr>
          <w:sz w:val="22"/>
          <w:szCs w:val="22"/>
          <w:lang w:val="cs-CZ"/>
        </w:rPr>
      </w:pPr>
      <w:r w:rsidRPr="00731E6A">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0BE08FE1" w14:textId="77777777" w:rsidR="00DB30DC" w:rsidRPr="00731E6A" w:rsidRDefault="0002767D" w:rsidP="00DB30DC">
      <w:pPr>
        <w:pStyle w:val="Nadpis2"/>
        <w:spacing w:line="240" w:lineRule="auto"/>
        <w:ind w:left="0"/>
        <w:rPr>
          <w:sz w:val="22"/>
          <w:szCs w:val="22"/>
          <w:lang w:val="cs-CZ"/>
        </w:rPr>
      </w:pPr>
      <w:r w:rsidRPr="00731E6A">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731E6A">
        <w:rPr>
          <w:sz w:val="22"/>
          <w:szCs w:val="22"/>
          <w:lang w:val="cs-CZ"/>
        </w:rPr>
        <w:t>, jinak ve lhůtě 30 dnů ode dne podpisu předávacího protokolu</w:t>
      </w:r>
      <w:r w:rsidRPr="00731E6A">
        <w:rPr>
          <w:sz w:val="22"/>
          <w:szCs w:val="22"/>
          <w:lang w:val="cs-CZ"/>
        </w:rPr>
        <w:t xml:space="preserve">. Pokud </w:t>
      </w:r>
      <w:r w:rsidR="00CC0A73" w:rsidRPr="00731E6A">
        <w:rPr>
          <w:sz w:val="22"/>
          <w:szCs w:val="22"/>
          <w:lang w:val="cs-CZ"/>
        </w:rPr>
        <w:t>O</w:t>
      </w:r>
      <w:r w:rsidRPr="00731E6A">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731E6A">
        <w:rPr>
          <w:sz w:val="22"/>
          <w:szCs w:val="22"/>
          <w:lang w:val="cs-CZ"/>
        </w:rPr>
        <w:t>Objednatel</w:t>
      </w:r>
      <w:r w:rsidRPr="00731E6A">
        <w:rPr>
          <w:sz w:val="22"/>
          <w:szCs w:val="22"/>
          <w:lang w:val="cs-CZ"/>
        </w:rPr>
        <w:t xml:space="preserve">. </w:t>
      </w:r>
      <w:r w:rsidRPr="00731E6A">
        <w:rPr>
          <w:bCs/>
          <w:sz w:val="22"/>
          <w:szCs w:val="22"/>
          <w:lang w:val="cs-CZ"/>
        </w:rPr>
        <w:t xml:space="preserve">Objednatel není povinen převzít dílo, které vykazuje vady a nedodělky, kromě výjimky uvedené </w:t>
      </w:r>
      <w:r w:rsidRPr="00731E6A">
        <w:rPr>
          <w:sz w:val="22"/>
          <w:szCs w:val="22"/>
          <w:lang w:val="cs-CZ"/>
        </w:rPr>
        <w:t>v § 2628 občanského zákoníku</w:t>
      </w:r>
      <w:r w:rsidR="00B97C71" w:rsidRPr="00731E6A">
        <w:rPr>
          <w:sz w:val="22"/>
          <w:szCs w:val="22"/>
          <w:lang w:val="cs-CZ"/>
        </w:rPr>
        <w:t xml:space="preserve">, Objednatel není povinen převzít dílo, pokud mu Zhotovitel nepředá všechny doklady, k jejichž předání se zavázal Smlouvou (zejm. článek </w:t>
      </w:r>
      <w:r w:rsidR="004E5999" w:rsidRPr="00731E6A">
        <w:rPr>
          <w:sz w:val="22"/>
          <w:szCs w:val="22"/>
          <w:lang w:val="cs-CZ"/>
        </w:rPr>
        <w:t>IV</w:t>
      </w:r>
      <w:r w:rsidR="00B97C71" w:rsidRPr="00731E6A">
        <w:rPr>
          <w:sz w:val="22"/>
          <w:szCs w:val="22"/>
          <w:lang w:val="cs-CZ"/>
        </w:rPr>
        <w:t>. Smlouvy a článek V. odst. 5. Smlouvy)</w:t>
      </w:r>
      <w:r w:rsidRPr="00731E6A">
        <w:rPr>
          <w:bCs/>
          <w:sz w:val="22"/>
          <w:szCs w:val="22"/>
          <w:lang w:val="cs-CZ"/>
        </w:rPr>
        <w:t xml:space="preserve">. </w:t>
      </w:r>
      <w:r w:rsidRPr="00731E6A">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40FC5A51" w14:textId="77777777" w:rsidR="0014162E" w:rsidRPr="00731E6A" w:rsidRDefault="0002767D" w:rsidP="0014162E">
      <w:pPr>
        <w:pStyle w:val="Nadpis2"/>
        <w:spacing w:line="240" w:lineRule="auto"/>
        <w:ind w:left="0"/>
        <w:rPr>
          <w:b/>
          <w:i/>
          <w:color w:val="FF0000"/>
          <w:sz w:val="22"/>
          <w:szCs w:val="22"/>
          <w:u w:val="single"/>
          <w:lang w:val="cs-CZ"/>
        </w:rPr>
      </w:pPr>
      <w:r w:rsidRPr="00731E6A">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731E6A">
        <w:rPr>
          <w:b/>
          <w:sz w:val="22"/>
          <w:szCs w:val="22"/>
          <w:lang w:val="cs-CZ"/>
        </w:rPr>
        <w:t>Zhotovitel doloží Objednateli před zahájením přejímacího řízení</w:t>
      </w:r>
      <w:r w:rsidRPr="00731E6A">
        <w:rPr>
          <w:sz w:val="22"/>
          <w:szCs w:val="22"/>
          <w:lang w:val="cs-CZ"/>
        </w:rPr>
        <w:t xml:space="preserve"> dokumentaci skuteč</w:t>
      </w:r>
      <w:r w:rsidR="00F0263E" w:rsidRPr="00731E6A">
        <w:rPr>
          <w:sz w:val="22"/>
          <w:szCs w:val="22"/>
          <w:lang w:val="cs-CZ"/>
        </w:rPr>
        <w:t>ného provedení, stavební deník</w:t>
      </w:r>
      <w:r w:rsidRPr="00731E6A">
        <w:rPr>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731E6A">
        <w:rPr>
          <w:sz w:val="22"/>
          <w:szCs w:val="22"/>
          <w:lang w:val="cs-CZ"/>
        </w:rPr>
        <w:t>do</w:t>
      </w:r>
      <w:r w:rsidRPr="00731E6A">
        <w:rPr>
          <w:sz w:val="22"/>
          <w:szCs w:val="22"/>
          <w:lang w:val="cs-CZ"/>
        </w:rPr>
        <w:t>končené.</w:t>
      </w:r>
    </w:p>
    <w:p w14:paraId="2C21BC61" w14:textId="77777777" w:rsidR="0014162E" w:rsidRPr="00731E6A" w:rsidRDefault="0002767D" w:rsidP="00DB30DC">
      <w:pPr>
        <w:pStyle w:val="Nadpis2"/>
        <w:spacing w:line="240" w:lineRule="auto"/>
        <w:ind w:left="0"/>
        <w:rPr>
          <w:sz w:val="22"/>
          <w:szCs w:val="22"/>
          <w:lang w:val="cs-CZ"/>
        </w:rPr>
      </w:pPr>
      <w:r w:rsidRPr="00731E6A">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5449EBF"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V případě, že se při přejímání díla Objednatelem prokáže, že je Zhotovitelem předáváno dílo, které nese vady nad rámec § 2628 občanského zákoníku,</w:t>
      </w:r>
      <w:r w:rsidR="00B97C71" w:rsidRPr="00731E6A">
        <w:rPr>
          <w:sz w:val="22"/>
          <w:szCs w:val="22"/>
          <w:lang w:val="cs-CZ"/>
        </w:rPr>
        <w:t xml:space="preserve"> nebo nejsou předány všechny doklady a dokumentace dle Smlouvy,</w:t>
      </w:r>
      <w:r w:rsidRPr="00731E6A">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731E6A">
        <w:rPr>
          <w:sz w:val="22"/>
          <w:szCs w:val="22"/>
          <w:lang w:val="cs-CZ"/>
        </w:rPr>
        <w:t>nebo</w:t>
      </w:r>
      <w:r w:rsidRPr="00731E6A">
        <w:rPr>
          <w:sz w:val="22"/>
          <w:szCs w:val="22"/>
          <w:lang w:val="cs-CZ"/>
        </w:rPr>
        <w:t xml:space="preserve"> obecně závaznými </w:t>
      </w:r>
      <w:r w:rsidR="009468EE" w:rsidRPr="00731E6A">
        <w:rPr>
          <w:sz w:val="22"/>
          <w:szCs w:val="22"/>
          <w:lang w:val="cs-CZ"/>
        </w:rPr>
        <w:t xml:space="preserve">právními </w:t>
      </w:r>
      <w:r w:rsidRPr="00731E6A">
        <w:rPr>
          <w:sz w:val="22"/>
          <w:szCs w:val="22"/>
          <w:lang w:val="cs-CZ"/>
        </w:rPr>
        <w:t xml:space="preserve">předpisy. Pokud </w:t>
      </w:r>
      <w:r w:rsidRPr="00731E6A">
        <w:rPr>
          <w:sz w:val="22"/>
          <w:szCs w:val="22"/>
          <w:lang w:val="cs-CZ"/>
        </w:rPr>
        <w:lastRenderedPageBreak/>
        <w:t xml:space="preserve">Objednatel pro vady dílo nepřevezme, opakuje se přejímací řízení po jejich odstranění analogicky dle tohoto článku Smlouvy. </w:t>
      </w:r>
    </w:p>
    <w:p w14:paraId="548AC021" w14:textId="77777777" w:rsidR="00B97C71" w:rsidRPr="00731E6A" w:rsidRDefault="00B97C71" w:rsidP="00B97C71">
      <w:pPr>
        <w:pStyle w:val="Nadpis3"/>
        <w:numPr>
          <w:ilvl w:val="0"/>
          <w:numId w:val="0"/>
        </w:numPr>
        <w:spacing w:line="240" w:lineRule="auto"/>
        <w:rPr>
          <w:sz w:val="22"/>
          <w:szCs w:val="22"/>
          <w:lang w:val="cs-CZ"/>
        </w:rPr>
      </w:pPr>
      <w:r w:rsidRPr="00731E6A">
        <w:rPr>
          <w:b/>
          <w:sz w:val="22"/>
          <w:szCs w:val="22"/>
          <w:lang w:val="cs-CZ"/>
        </w:rPr>
        <w:t xml:space="preserve">7. </w:t>
      </w:r>
      <w:r w:rsidR="0002767D" w:rsidRPr="00731E6A">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731E6A">
        <w:rPr>
          <w:sz w:val="22"/>
          <w:szCs w:val="22"/>
          <w:lang w:val="cs-CZ"/>
        </w:rPr>
        <w:t xml:space="preserve"> </w:t>
      </w:r>
    </w:p>
    <w:p w14:paraId="69F99B69" w14:textId="77777777" w:rsidR="00B97C71" w:rsidRPr="00731E6A" w:rsidRDefault="00B97C71" w:rsidP="00A45958">
      <w:pPr>
        <w:pStyle w:val="Nadpis3"/>
        <w:numPr>
          <w:ilvl w:val="0"/>
          <w:numId w:val="0"/>
        </w:numPr>
        <w:spacing w:line="240" w:lineRule="auto"/>
        <w:rPr>
          <w:sz w:val="22"/>
          <w:szCs w:val="22"/>
          <w:lang w:val="cs-CZ"/>
        </w:rPr>
      </w:pPr>
      <w:r w:rsidRPr="00731E6A">
        <w:rPr>
          <w:b/>
          <w:sz w:val="22"/>
          <w:szCs w:val="22"/>
          <w:lang w:val="cs-CZ"/>
        </w:rPr>
        <w:t xml:space="preserve">8. </w:t>
      </w:r>
      <w:r w:rsidRPr="00731E6A">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7CBFACA" w14:textId="77777777" w:rsidR="00F25B70" w:rsidRPr="00731E6A" w:rsidRDefault="0002767D" w:rsidP="001E7556">
      <w:pPr>
        <w:pStyle w:val="Nadpis1"/>
        <w:rPr>
          <w:lang w:val="cs-CZ"/>
        </w:rPr>
      </w:pPr>
      <w:r w:rsidRPr="00731E6A">
        <w:rPr>
          <w:lang w:val="cs-CZ"/>
        </w:rPr>
        <w:t>Úrok z prodlení a smluvní pokuta</w:t>
      </w:r>
    </w:p>
    <w:p w14:paraId="5760E395" w14:textId="77777777" w:rsidR="00F25B70" w:rsidRPr="00731E6A" w:rsidRDefault="0002767D" w:rsidP="00FD4C77">
      <w:pPr>
        <w:pStyle w:val="Nadpis2"/>
        <w:numPr>
          <w:ilvl w:val="1"/>
          <w:numId w:val="15"/>
        </w:numPr>
        <w:spacing w:line="240" w:lineRule="auto"/>
        <w:ind w:left="0"/>
        <w:rPr>
          <w:sz w:val="22"/>
          <w:szCs w:val="22"/>
          <w:lang w:val="cs-CZ"/>
        </w:rPr>
      </w:pPr>
      <w:r w:rsidRPr="00731E6A">
        <w:rPr>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731E6A">
        <w:rPr>
          <w:sz w:val="22"/>
          <w:szCs w:val="22"/>
          <w:lang w:val="cs-CZ"/>
        </w:rPr>
        <w:t xml:space="preserve"> v plném rozsahu</w:t>
      </w:r>
      <w:r w:rsidR="00275842" w:rsidRPr="00731E6A">
        <w:rPr>
          <w:sz w:val="22"/>
          <w:szCs w:val="22"/>
          <w:lang w:val="cs-CZ"/>
        </w:rPr>
        <w:t>, tedy smluvní strany vypučují aplikaci § 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731E6A">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3B07C0EB" w14:textId="77777777" w:rsidR="006742F6" w:rsidRPr="00731E6A" w:rsidRDefault="006742F6" w:rsidP="006742F6">
      <w:pPr>
        <w:pStyle w:val="Nadpis2"/>
        <w:numPr>
          <w:ilvl w:val="1"/>
          <w:numId w:val="15"/>
        </w:numPr>
        <w:spacing w:line="240" w:lineRule="auto"/>
        <w:ind w:left="0"/>
        <w:rPr>
          <w:sz w:val="22"/>
          <w:szCs w:val="22"/>
          <w:lang w:val="cs-CZ"/>
        </w:rPr>
      </w:pPr>
      <w:r w:rsidRPr="00731E6A">
        <w:rPr>
          <w:sz w:val="22"/>
          <w:szCs w:val="22"/>
          <w:lang w:val="cs-CZ"/>
        </w:rPr>
        <w:t xml:space="preserve">Za prodlení se splněním lhůty sjednané pro provedení (předání a převzetí) řádně dokončeného díla v termínu dle článku V. Smlouvy </w:t>
      </w:r>
      <w:r w:rsidR="00C834D7" w:rsidRPr="00731E6A">
        <w:rPr>
          <w:sz w:val="22"/>
          <w:szCs w:val="22"/>
          <w:lang w:val="cs-CZ"/>
        </w:rPr>
        <w:t xml:space="preserve">nebo dle dílčího termínu dle závazného harmonogramu postupu prací (článek V. Smlouvy) </w:t>
      </w:r>
      <w:r w:rsidRPr="00731E6A">
        <w:rPr>
          <w:sz w:val="22"/>
          <w:szCs w:val="22"/>
          <w:lang w:val="cs-CZ"/>
        </w:rPr>
        <w:t>je Zhotovitel povinen zaplatit Objednateli smluvní pokutu ve výši 0,</w:t>
      </w:r>
      <w:r w:rsidR="006D54CA" w:rsidRPr="00731E6A">
        <w:rPr>
          <w:sz w:val="22"/>
          <w:szCs w:val="22"/>
          <w:lang w:val="cs-CZ"/>
        </w:rPr>
        <w:t>2</w:t>
      </w:r>
      <w:r w:rsidRPr="00731E6A">
        <w:rPr>
          <w:sz w:val="22"/>
          <w:szCs w:val="22"/>
          <w:lang w:val="cs-CZ"/>
        </w:rPr>
        <w:t xml:space="preserve"> % z ceny díla, a to za každý i započatý den prodlení. </w:t>
      </w:r>
    </w:p>
    <w:p w14:paraId="3380BF87"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Pro případ prodlení Zhotovitele se splněním povinnosti odstranit vady</w:t>
      </w:r>
      <w:r w:rsidR="00C834D7" w:rsidRPr="00731E6A">
        <w:rPr>
          <w:sz w:val="22"/>
          <w:szCs w:val="22"/>
          <w:lang w:val="cs-CZ"/>
        </w:rPr>
        <w:t xml:space="preserve"> nebo nedodělky</w:t>
      </w:r>
      <w:r w:rsidRPr="00731E6A">
        <w:rPr>
          <w:sz w:val="22"/>
          <w:szCs w:val="22"/>
          <w:lang w:val="cs-CZ"/>
        </w:rPr>
        <w:t>, se kterými bylo dílo převzato</w:t>
      </w:r>
      <w:r w:rsidR="00F0263E" w:rsidRPr="00731E6A">
        <w:rPr>
          <w:sz w:val="22"/>
          <w:szCs w:val="22"/>
          <w:lang w:val="cs-CZ"/>
        </w:rPr>
        <w:t xml:space="preserve"> </w:t>
      </w:r>
      <w:r w:rsidR="00214EDA" w:rsidRPr="00731E6A">
        <w:rPr>
          <w:sz w:val="22"/>
          <w:szCs w:val="22"/>
          <w:lang w:val="cs-CZ"/>
        </w:rPr>
        <w:t>(uvedené v protokolu)</w:t>
      </w:r>
      <w:r w:rsidRPr="00731E6A">
        <w:rPr>
          <w:sz w:val="22"/>
          <w:szCs w:val="22"/>
          <w:lang w:val="cs-CZ"/>
        </w:rPr>
        <w:t xml:space="preserve">, je Zhotovitel povinen uhradit Objednateli smluvní pokutu, kterou strany Smlouvy sjednaly ve výši </w:t>
      </w:r>
      <w:r w:rsidR="00C834D7" w:rsidRPr="00731E6A">
        <w:rPr>
          <w:sz w:val="22"/>
          <w:szCs w:val="22"/>
          <w:lang w:val="cs-CZ"/>
        </w:rPr>
        <w:t>2</w:t>
      </w:r>
      <w:r w:rsidRPr="00731E6A">
        <w:rPr>
          <w:sz w:val="22"/>
          <w:szCs w:val="22"/>
          <w:lang w:val="cs-CZ"/>
        </w:rPr>
        <w:t>.000,-</w:t>
      </w:r>
      <w:r w:rsidR="008E5225" w:rsidRPr="00731E6A">
        <w:rPr>
          <w:sz w:val="22"/>
          <w:szCs w:val="22"/>
          <w:lang w:val="cs-CZ"/>
        </w:rPr>
        <w:t xml:space="preserve"> </w:t>
      </w:r>
      <w:r w:rsidRPr="00731E6A">
        <w:rPr>
          <w:sz w:val="22"/>
          <w:szCs w:val="22"/>
          <w:lang w:val="cs-CZ"/>
        </w:rPr>
        <w:t>Kč za každý den a případ prodlení a vadu zvlášť.</w:t>
      </w:r>
    </w:p>
    <w:p w14:paraId="6D4074CF"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00C834D7" w:rsidRPr="00731E6A">
        <w:rPr>
          <w:sz w:val="22"/>
          <w:szCs w:val="22"/>
          <w:lang w:val="cs-CZ"/>
        </w:rPr>
        <w:t>2</w:t>
      </w:r>
      <w:r w:rsidRPr="00731E6A">
        <w:rPr>
          <w:sz w:val="22"/>
          <w:szCs w:val="22"/>
          <w:lang w:val="cs-CZ"/>
        </w:rPr>
        <w:t>.000,-</w:t>
      </w:r>
      <w:r w:rsidR="008E5225" w:rsidRPr="00731E6A">
        <w:rPr>
          <w:sz w:val="22"/>
          <w:szCs w:val="22"/>
          <w:lang w:val="cs-CZ"/>
        </w:rPr>
        <w:t xml:space="preserve"> </w:t>
      </w:r>
      <w:r w:rsidRPr="00731E6A">
        <w:rPr>
          <w:sz w:val="22"/>
          <w:szCs w:val="22"/>
          <w:lang w:val="cs-CZ"/>
        </w:rPr>
        <w:t>Kč za každý den a případ prodlení – u každé vady zvlášť.</w:t>
      </w:r>
    </w:p>
    <w:p w14:paraId="5CCE1013"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731E6A">
        <w:rPr>
          <w:sz w:val="22"/>
          <w:szCs w:val="22"/>
          <w:lang w:val="cs-CZ"/>
        </w:rPr>
        <w:t xml:space="preserve"> </w:t>
      </w:r>
      <w:r w:rsidRPr="00731E6A">
        <w:rPr>
          <w:sz w:val="22"/>
          <w:szCs w:val="22"/>
          <w:lang w:val="cs-CZ"/>
        </w:rPr>
        <w:t>Kč za každý den prodlení.</w:t>
      </w:r>
    </w:p>
    <w:p w14:paraId="684B91E0"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6D54CA" w:rsidRPr="00731E6A">
        <w:rPr>
          <w:sz w:val="22"/>
          <w:szCs w:val="22"/>
          <w:lang w:val="cs-CZ"/>
        </w:rPr>
        <w:t>uvy úrok z prodlení ve výši 0,05</w:t>
      </w:r>
      <w:r w:rsidRPr="00731E6A">
        <w:rPr>
          <w:sz w:val="22"/>
          <w:szCs w:val="22"/>
          <w:lang w:val="cs-CZ"/>
        </w:rPr>
        <w:t> % za každý den prodlení z částky, s jejímž zaplacením bude Objednatel v prodlení.</w:t>
      </w:r>
    </w:p>
    <w:p w14:paraId="36282A93"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 xml:space="preserve">Pro případ, že Zhotovitel poruší předpisy BOZP, PO </w:t>
      </w:r>
      <w:r w:rsidR="00214EDA" w:rsidRPr="00731E6A">
        <w:rPr>
          <w:sz w:val="22"/>
          <w:szCs w:val="22"/>
          <w:lang w:val="cs-CZ"/>
        </w:rPr>
        <w:t>nebo</w:t>
      </w:r>
      <w:r w:rsidRPr="00731E6A">
        <w:rPr>
          <w:sz w:val="22"/>
          <w:szCs w:val="22"/>
          <w:lang w:val="cs-CZ"/>
        </w:rPr>
        <w:t xml:space="preserve"> OŽP</w:t>
      </w:r>
      <w:r w:rsidR="00457BEB" w:rsidRPr="00731E6A">
        <w:rPr>
          <w:sz w:val="22"/>
          <w:szCs w:val="22"/>
          <w:lang w:val="cs-CZ"/>
        </w:rPr>
        <w:t>,</w:t>
      </w:r>
      <w:r w:rsidRPr="00731E6A">
        <w:rPr>
          <w:sz w:val="22"/>
          <w:szCs w:val="22"/>
          <w:lang w:val="cs-CZ"/>
        </w:rPr>
        <w:t xml:space="preserve"> je Zhotovitel povinen zaplatit smluvní pokutu, kterou smluvní strany sjednaly ve výši 1.000,- Kč za každý jednotlivý případ porušení.</w:t>
      </w:r>
    </w:p>
    <w:p w14:paraId="3DF607F8"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lastRenderedPageBreak/>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29C8246"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 xml:space="preserve">Pokud bude Zhotovitel v prodlení se zahájením plnění, zaplatí Objednateli smluvní pokutu ve výši </w:t>
      </w:r>
      <w:r w:rsidR="00C834D7" w:rsidRPr="00731E6A">
        <w:rPr>
          <w:bCs/>
          <w:sz w:val="22"/>
          <w:szCs w:val="22"/>
          <w:lang w:val="cs-CZ"/>
        </w:rPr>
        <w:t>2</w:t>
      </w:r>
      <w:r w:rsidRPr="00731E6A">
        <w:rPr>
          <w:bCs/>
          <w:sz w:val="22"/>
          <w:szCs w:val="22"/>
          <w:lang w:val="cs-CZ"/>
        </w:rPr>
        <w:t>.000</w:t>
      </w:r>
      <w:r w:rsidR="00F42CB0" w:rsidRPr="00731E6A">
        <w:rPr>
          <w:bCs/>
          <w:sz w:val="22"/>
          <w:szCs w:val="22"/>
          <w:lang w:val="cs-CZ"/>
        </w:rPr>
        <w:t>,-</w:t>
      </w:r>
      <w:r w:rsidRPr="00731E6A">
        <w:rPr>
          <w:bCs/>
          <w:sz w:val="22"/>
          <w:szCs w:val="22"/>
          <w:lang w:val="cs-CZ"/>
        </w:rPr>
        <w:t xml:space="preserve"> Kč za každý i započatý den prodlení.</w:t>
      </w:r>
    </w:p>
    <w:p w14:paraId="693E6E5A" w14:textId="77777777" w:rsidR="003F2BEF" w:rsidRPr="00731E6A" w:rsidRDefault="0002767D" w:rsidP="003F2BEF">
      <w:pPr>
        <w:pStyle w:val="Nadpis2"/>
        <w:spacing w:line="240" w:lineRule="auto"/>
        <w:ind w:left="0"/>
        <w:rPr>
          <w:bCs/>
          <w:sz w:val="22"/>
          <w:szCs w:val="22"/>
          <w:lang w:val="cs-CZ"/>
        </w:rPr>
      </w:pPr>
      <w:r w:rsidRPr="00731E6A">
        <w:rPr>
          <w:sz w:val="22"/>
          <w:szCs w:val="22"/>
          <w:lang w:val="cs-CZ"/>
        </w:rPr>
        <w:t xml:space="preserve">Pokud bude Zhotovitel v prodlení se </w:t>
      </w:r>
      <w:r w:rsidRPr="00731E6A">
        <w:rPr>
          <w:bCs/>
          <w:sz w:val="22"/>
          <w:szCs w:val="22"/>
          <w:lang w:val="cs-CZ"/>
        </w:rPr>
        <w:t>zahájením odstraňování nedodělků či vad díla</w:t>
      </w:r>
      <w:r w:rsidR="00C834D7" w:rsidRPr="00731E6A">
        <w:rPr>
          <w:bCs/>
          <w:sz w:val="22"/>
          <w:szCs w:val="22"/>
          <w:lang w:val="cs-CZ"/>
        </w:rPr>
        <w:t xml:space="preserve"> zjištěných a Objednatelem vytknutých v průběhu provádění díla</w:t>
      </w:r>
      <w:r w:rsidRPr="00731E6A">
        <w:rPr>
          <w:sz w:val="22"/>
          <w:szCs w:val="22"/>
          <w:lang w:val="cs-CZ"/>
        </w:rPr>
        <w:t xml:space="preserve">, zaplatí Objednateli smluvní pokutu </w:t>
      </w:r>
      <w:r w:rsidR="00C834D7" w:rsidRPr="00731E6A">
        <w:rPr>
          <w:bCs/>
          <w:sz w:val="22"/>
          <w:szCs w:val="22"/>
          <w:lang w:val="cs-CZ"/>
        </w:rPr>
        <w:t>2</w:t>
      </w:r>
      <w:r w:rsidRPr="00731E6A">
        <w:rPr>
          <w:bCs/>
          <w:sz w:val="22"/>
          <w:szCs w:val="22"/>
          <w:lang w:val="cs-CZ"/>
        </w:rPr>
        <w:t>.000</w:t>
      </w:r>
      <w:r w:rsidR="00F42CB0" w:rsidRPr="00731E6A">
        <w:rPr>
          <w:bCs/>
          <w:sz w:val="22"/>
          <w:szCs w:val="22"/>
          <w:lang w:val="cs-CZ"/>
        </w:rPr>
        <w:t>,-</w:t>
      </w:r>
      <w:r w:rsidRPr="00731E6A">
        <w:rPr>
          <w:bCs/>
          <w:sz w:val="22"/>
          <w:szCs w:val="22"/>
          <w:lang w:val="cs-CZ"/>
        </w:rPr>
        <w:t xml:space="preserve"> Kč</w:t>
      </w:r>
      <w:r w:rsidRPr="00731E6A">
        <w:rPr>
          <w:sz w:val="22"/>
          <w:szCs w:val="22"/>
          <w:lang w:val="cs-CZ"/>
        </w:rPr>
        <w:t xml:space="preserve"> za každý nedodělek či vadu a každý i započatý den prodlení. Toto ustanovení </w:t>
      </w:r>
      <w:r w:rsidRPr="00731E6A">
        <w:rPr>
          <w:bCs/>
          <w:sz w:val="22"/>
          <w:szCs w:val="22"/>
          <w:lang w:val="cs-CZ"/>
        </w:rPr>
        <w:t>platí rovněž při odstraňování vad v rámci záruky</w:t>
      </w:r>
      <w:r w:rsidRPr="00731E6A">
        <w:rPr>
          <w:sz w:val="22"/>
          <w:szCs w:val="22"/>
          <w:lang w:val="cs-CZ"/>
        </w:rPr>
        <w:t>.</w:t>
      </w:r>
    </w:p>
    <w:p w14:paraId="1B1C5202" w14:textId="77777777" w:rsidR="005D6B46" w:rsidRPr="00731E6A" w:rsidRDefault="005D6B46" w:rsidP="0014162E">
      <w:pPr>
        <w:pStyle w:val="Nadpis2"/>
        <w:spacing w:line="240" w:lineRule="auto"/>
        <w:ind w:left="0"/>
        <w:rPr>
          <w:sz w:val="22"/>
          <w:szCs w:val="22"/>
          <w:lang w:val="cs-CZ"/>
        </w:rPr>
      </w:pPr>
      <w:r w:rsidRPr="00731E6A">
        <w:rPr>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2882CC01" w14:textId="77777777" w:rsidR="00F0263E" w:rsidRPr="00731E6A" w:rsidRDefault="00F0263E" w:rsidP="0014162E">
      <w:pPr>
        <w:pStyle w:val="Nadpis2"/>
        <w:spacing w:line="240" w:lineRule="auto"/>
        <w:ind w:left="0"/>
        <w:rPr>
          <w:sz w:val="22"/>
          <w:szCs w:val="22"/>
          <w:lang w:val="cs-CZ"/>
        </w:rPr>
      </w:pPr>
      <w:r w:rsidRPr="00731E6A">
        <w:rPr>
          <w:sz w:val="22"/>
          <w:szCs w:val="22"/>
          <w:lang w:val="cs-CZ"/>
        </w:rPr>
        <w:t xml:space="preserve">Pokud Zhotovitel nepředloží pojistnou smlouvu ve lhůtě dle článku XIX. Smlouvy, je povinen Objednateli zaplatit smluvní pokutu ve výši </w:t>
      </w:r>
      <w:r w:rsidR="00C834D7" w:rsidRPr="00731E6A">
        <w:rPr>
          <w:sz w:val="22"/>
          <w:szCs w:val="22"/>
          <w:lang w:val="cs-CZ"/>
        </w:rPr>
        <w:t>10</w:t>
      </w:r>
      <w:r w:rsidRPr="00731E6A">
        <w:rPr>
          <w:sz w:val="22"/>
          <w:szCs w:val="22"/>
          <w:lang w:val="cs-CZ"/>
        </w:rPr>
        <w:t xml:space="preserve">0.000,- Kč. </w:t>
      </w:r>
    </w:p>
    <w:p w14:paraId="3CD8FB76" w14:textId="77777777" w:rsidR="00F0263E" w:rsidRPr="00731E6A" w:rsidRDefault="00F0263E" w:rsidP="0014162E">
      <w:pPr>
        <w:pStyle w:val="Nadpis2"/>
        <w:spacing w:line="240" w:lineRule="auto"/>
        <w:ind w:left="0"/>
        <w:rPr>
          <w:sz w:val="22"/>
          <w:szCs w:val="22"/>
          <w:lang w:val="cs-CZ"/>
        </w:rPr>
      </w:pPr>
      <w:r w:rsidRPr="00731E6A">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731E6A">
        <w:rPr>
          <w:sz w:val="22"/>
          <w:szCs w:val="22"/>
          <w:lang w:val="cs-CZ"/>
        </w:rPr>
        <w:t>10</w:t>
      </w:r>
      <w:r w:rsidRPr="00731E6A">
        <w:rPr>
          <w:sz w:val="22"/>
          <w:szCs w:val="22"/>
          <w:lang w:val="cs-CZ"/>
        </w:rPr>
        <w:t>0.000,- Kč.</w:t>
      </w:r>
    </w:p>
    <w:p w14:paraId="6B33A113" w14:textId="77777777" w:rsidR="00F0263E" w:rsidRPr="00731E6A" w:rsidRDefault="001649EA" w:rsidP="001649EA">
      <w:pPr>
        <w:pStyle w:val="Nadpis2"/>
        <w:numPr>
          <w:ilvl w:val="0"/>
          <w:numId w:val="0"/>
        </w:numPr>
        <w:spacing w:line="240" w:lineRule="auto"/>
        <w:rPr>
          <w:sz w:val="22"/>
          <w:szCs w:val="22"/>
          <w:lang w:val="cs-CZ"/>
        </w:rPr>
      </w:pPr>
      <w:r w:rsidRPr="00731E6A">
        <w:rPr>
          <w:b/>
          <w:sz w:val="22"/>
          <w:szCs w:val="22"/>
          <w:lang w:val="cs-CZ"/>
        </w:rPr>
        <w:t xml:space="preserve">14. </w:t>
      </w:r>
      <w:r w:rsidR="00F0263E" w:rsidRPr="00731E6A">
        <w:rPr>
          <w:sz w:val="22"/>
          <w:szCs w:val="22"/>
          <w:lang w:val="cs-CZ"/>
        </w:rPr>
        <w:t xml:space="preserve">Pokud Zhotovitel nepředá Objednateli </w:t>
      </w:r>
      <w:r w:rsidR="006A61C2" w:rsidRPr="00731E6A">
        <w:rPr>
          <w:sz w:val="22"/>
          <w:szCs w:val="22"/>
          <w:lang w:val="cs-CZ"/>
        </w:rPr>
        <w:t>zajištění závazku za řádné plnění záručních podmínek dle článku XXI. Smlouvy</w:t>
      </w:r>
      <w:r w:rsidR="00F0263E" w:rsidRPr="00731E6A">
        <w:rPr>
          <w:sz w:val="22"/>
          <w:szCs w:val="22"/>
          <w:lang w:val="cs-CZ"/>
        </w:rPr>
        <w:t xml:space="preserve"> nejpozději ke dni konání předávacího a přejímacího řízení díla, je Objednatel oprávněn vyúčtovat Zhotoviteli smluvní pokutu ve výši </w:t>
      </w:r>
      <w:r w:rsidR="00C834D7" w:rsidRPr="00731E6A">
        <w:rPr>
          <w:sz w:val="22"/>
          <w:szCs w:val="22"/>
          <w:lang w:val="cs-CZ"/>
        </w:rPr>
        <w:t>10</w:t>
      </w:r>
      <w:r w:rsidR="00F0263E" w:rsidRPr="00731E6A">
        <w:rPr>
          <w:sz w:val="22"/>
          <w:szCs w:val="22"/>
          <w:lang w:val="cs-CZ"/>
        </w:rPr>
        <w:t xml:space="preserve">0.000,- Kč. Pokud Zhotovitel nepředá Objednateli </w:t>
      </w:r>
      <w:r w:rsidR="006A61C2" w:rsidRPr="00731E6A">
        <w:rPr>
          <w:sz w:val="22"/>
          <w:szCs w:val="22"/>
          <w:lang w:val="cs-CZ"/>
        </w:rPr>
        <w:t>předmětné zajištění závazku</w:t>
      </w:r>
      <w:r w:rsidR="00F0263E" w:rsidRPr="00731E6A">
        <w:rPr>
          <w:sz w:val="22"/>
          <w:szCs w:val="22"/>
          <w:lang w:val="cs-CZ"/>
        </w:rPr>
        <w:t xml:space="preserve"> ani do 30 kalendářních dnů ode dne konání předávacího a přejímacího řízení díla, je Objednatel oprávněn vyúčtovat Zhotoviteli smluvní pokutu ve výši 5 % ceny díla bez DPH.</w:t>
      </w:r>
    </w:p>
    <w:p w14:paraId="36B7537C" w14:textId="77777777" w:rsidR="00C145DA" w:rsidRPr="00731E6A" w:rsidRDefault="00BC6E21" w:rsidP="00B873EB">
      <w:pPr>
        <w:spacing w:after="0" w:line="240" w:lineRule="auto"/>
        <w:jc w:val="both"/>
        <w:rPr>
          <w:rFonts w:ascii="Cambria" w:hAnsi="Cambria" w:cs="Cambria"/>
          <w:lang w:val="cs-CZ"/>
        </w:rPr>
      </w:pPr>
      <w:r w:rsidRPr="00731E6A">
        <w:rPr>
          <w:rFonts w:ascii="Cambria" w:hAnsi="Cambria" w:cs="Cambria"/>
          <w:b/>
          <w:lang w:val="cs-CZ"/>
        </w:rPr>
        <w:t xml:space="preserve">15. </w:t>
      </w:r>
      <w:r w:rsidRPr="00731E6A">
        <w:rPr>
          <w:rFonts w:ascii="Cambria" w:hAnsi="Cambria" w:cs="Cambria"/>
          <w:lang w:val="cs-CZ"/>
        </w:rPr>
        <w:t>Zhotovitel není oprávněn pověřit provedením díla ani jeho části jinou osobu, než uvedl v nabídce, bez předchozího písemného oznámení Objednateli), je povinen Objednateli zaplatit smluvní pokutu ve výši 50.000,- Kč za každý jednotlivý případ porušení.</w:t>
      </w:r>
    </w:p>
    <w:p w14:paraId="320A8002" w14:textId="77777777" w:rsidR="00C145DA" w:rsidRPr="00731E6A" w:rsidRDefault="00C145DA" w:rsidP="00B873EB">
      <w:pPr>
        <w:spacing w:after="0" w:line="240" w:lineRule="auto"/>
        <w:jc w:val="both"/>
        <w:rPr>
          <w:rFonts w:ascii="Cambria" w:hAnsi="Cambria" w:cs="Cambria"/>
          <w:lang w:val="cs-CZ"/>
        </w:rPr>
      </w:pPr>
    </w:p>
    <w:p w14:paraId="57DD9CE6" w14:textId="77777777" w:rsidR="00B873EB" w:rsidRPr="00731E6A" w:rsidRDefault="00B873EB" w:rsidP="00B873EB">
      <w:pPr>
        <w:spacing w:after="0" w:line="240" w:lineRule="auto"/>
        <w:jc w:val="both"/>
        <w:rPr>
          <w:rFonts w:asciiTheme="majorHAnsi" w:eastAsia="Times New Roman" w:hAnsiTheme="majorHAnsi" w:cs="Times New Roman"/>
          <w:lang w:val="cs-CZ" w:eastAsia="cs-CZ"/>
        </w:rPr>
      </w:pPr>
      <w:r w:rsidRPr="00731E6A">
        <w:rPr>
          <w:rFonts w:asciiTheme="majorHAnsi" w:eastAsia="Times New Roman" w:hAnsiTheme="majorHAnsi" w:cs="Times New Roman"/>
          <w:b/>
          <w:lang w:val="cs-CZ" w:eastAsia="cs-CZ"/>
        </w:rPr>
        <w:t xml:space="preserve">16. </w:t>
      </w:r>
      <w:r w:rsidRPr="00731E6A">
        <w:rPr>
          <w:rFonts w:asciiTheme="majorHAnsi" w:eastAsia="Times New Roman" w:hAnsiTheme="majorHAnsi" w:cs="Times New Roman"/>
          <w:lang w:val="cs-CZ" w:eastAsia="cs-CZ"/>
        </w:rPr>
        <w:t>Smluvní strany činí nesporným, že sjednané smluvní pokuty v této smlouvě jsou svojí povahou dané zajišťované povinnosti a výší přiměřené, souhlasí s nimi, nepřísluší jim právo je do budoucna jakkoli zpochybňovat.</w:t>
      </w:r>
    </w:p>
    <w:p w14:paraId="6BD90B07" w14:textId="77777777" w:rsidR="00C145DA" w:rsidRPr="00731E6A" w:rsidRDefault="00C145DA" w:rsidP="00B873EB">
      <w:pPr>
        <w:spacing w:after="0" w:line="240" w:lineRule="auto"/>
        <w:jc w:val="both"/>
        <w:rPr>
          <w:rFonts w:asciiTheme="majorHAnsi" w:eastAsia="Times New Roman" w:hAnsiTheme="majorHAnsi" w:cs="Times New Roman"/>
          <w:lang w:val="cs-CZ" w:eastAsia="cs-CZ"/>
        </w:rPr>
      </w:pPr>
    </w:p>
    <w:p w14:paraId="008905D5" w14:textId="77777777" w:rsidR="0014162E" w:rsidRPr="00731E6A" w:rsidRDefault="00B873EB" w:rsidP="00C145DA">
      <w:pPr>
        <w:pStyle w:val="Nadpis2"/>
        <w:numPr>
          <w:ilvl w:val="0"/>
          <w:numId w:val="0"/>
        </w:numPr>
        <w:spacing w:line="240" w:lineRule="auto"/>
        <w:rPr>
          <w:sz w:val="22"/>
          <w:szCs w:val="22"/>
          <w:lang w:val="cs-CZ"/>
        </w:rPr>
      </w:pPr>
      <w:r w:rsidRPr="00731E6A">
        <w:rPr>
          <w:b/>
          <w:sz w:val="22"/>
          <w:szCs w:val="22"/>
          <w:lang w:val="cs-CZ"/>
        </w:rPr>
        <w:t xml:space="preserve">17. </w:t>
      </w:r>
      <w:r w:rsidR="0002767D" w:rsidRPr="00731E6A">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3B15A47" w14:textId="77777777" w:rsidR="00F25B70" w:rsidRPr="00731E6A" w:rsidRDefault="0002767D" w:rsidP="001E7556">
      <w:pPr>
        <w:pStyle w:val="Nadpis1"/>
        <w:rPr>
          <w:lang w:val="cs-CZ"/>
        </w:rPr>
      </w:pPr>
      <w:r w:rsidRPr="00731E6A">
        <w:rPr>
          <w:lang w:val="cs-CZ"/>
        </w:rPr>
        <w:t>Odstoupení od Smlouvy</w:t>
      </w:r>
    </w:p>
    <w:p w14:paraId="65E11B7A" w14:textId="77777777" w:rsidR="00F25B70" w:rsidRPr="00731E6A" w:rsidRDefault="0002767D" w:rsidP="00FD4C77">
      <w:pPr>
        <w:pStyle w:val="Nadpis2"/>
        <w:numPr>
          <w:ilvl w:val="1"/>
          <w:numId w:val="16"/>
        </w:numPr>
        <w:spacing w:line="240" w:lineRule="auto"/>
        <w:ind w:left="0"/>
        <w:rPr>
          <w:sz w:val="22"/>
          <w:szCs w:val="22"/>
          <w:lang w:val="cs-CZ"/>
        </w:rPr>
      </w:pPr>
      <w:r w:rsidRPr="00731E6A">
        <w:rPr>
          <w:b/>
          <w:sz w:val="22"/>
          <w:szCs w:val="22"/>
          <w:lang w:val="cs-CZ"/>
        </w:rPr>
        <w:t>Smluvní strany se dohodly, že mohou od Smlouvy odstoupit v případech, kdy to stanoví zákon (především občanský zákoník) nebo Smlouva.</w:t>
      </w:r>
      <w:r w:rsidRPr="00731E6A">
        <w:rPr>
          <w:sz w:val="22"/>
          <w:szCs w:val="22"/>
          <w:lang w:val="cs-CZ"/>
        </w:rPr>
        <w:t xml:space="preserve"> Odstoupení od Smlouvy musí být provedeno </w:t>
      </w:r>
      <w:r w:rsidRPr="00731E6A">
        <w:rPr>
          <w:b/>
          <w:sz w:val="22"/>
          <w:szCs w:val="22"/>
          <w:lang w:val="cs-CZ"/>
        </w:rPr>
        <w:t>písemnou formou</w:t>
      </w:r>
      <w:r w:rsidRPr="00731E6A">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731E6A">
        <w:rPr>
          <w:sz w:val="22"/>
          <w:szCs w:val="22"/>
          <w:lang w:val="cs-CZ"/>
        </w:rPr>
        <w:t xml:space="preserve"> </w:t>
      </w:r>
      <w:r w:rsidRPr="00731E6A">
        <w:rPr>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07E7F9D1"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lastRenderedPageBreak/>
        <w:t xml:space="preserve">Od Smlouvy lze odstoupit především z důvodu porušení Smlouvy podstatným způsobem druhou smluvní stranou. Smluvní strany Smlouvy se dohodly, že podstatným porušením Smlouvy se rozumí </w:t>
      </w:r>
      <w:r w:rsidR="003615D2" w:rsidRPr="00731E6A">
        <w:rPr>
          <w:sz w:val="22"/>
          <w:szCs w:val="22"/>
          <w:lang w:val="cs-CZ"/>
        </w:rPr>
        <w:t xml:space="preserve">(vedle již označených porušení povinností podstatným způsobem na dalších místech této Smlouvy) </w:t>
      </w:r>
      <w:r w:rsidRPr="00731E6A">
        <w:rPr>
          <w:sz w:val="22"/>
          <w:szCs w:val="22"/>
          <w:lang w:val="cs-CZ"/>
        </w:rPr>
        <w:t>zejména:</w:t>
      </w:r>
    </w:p>
    <w:p w14:paraId="696784AA"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jestliže se Zhotovitel dostane do prodlení s prováděním díla ve vztahu k</w:t>
      </w:r>
      <w:r w:rsidR="00793173" w:rsidRPr="00731E6A">
        <w:rPr>
          <w:sz w:val="22"/>
          <w:szCs w:val="22"/>
          <w:lang w:val="cs-CZ"/>
        </w:rPr>
        <w:t> </w:t>
      </w:r>
      <w:r w:rsidRPr="00731E6A">
        <w:rPr>
          <w:sz w:val="22"/>
          <w:szCs w:val="22"/>
          <w:lang w:val="cs-CZ"/>
        </w:rPr>
        <w:t>termínu</w:t>
      </w:r>
      <w:r w:rsidR="00793173" w:rsidRPr="00731E6A">
        <w:rPr>
          <w:sz w:val="22"/>
          <w:szCs w:val="22"/>
          <w:lang w:val="cs-CZ"/>
        </w:rPr>
        <w:t xml:space="preserve"> </w:t>
      </w:r>
      <w:r w:rsidRPr="00731E6A">
        <w:rPr>
          <w:sz w:val="22"/>
          <w:szCs w:val="22"/>
          <w:lang w:val="cs-CZ"/>
        </w:rPr>
        <w:t>provádění díla dle článku V. Smlouvy</w:t>
      </w:r>
      <w:r w:rsidR="003615D2" w:rsidRPr="00731E6A">
        <w:rPr>
          <w:sz w:val="22"/>
          <w:szCs w:val="22"/>
          <w:lang w:val="cs-CZ"/>
        </w:rPr>
        <w:t xml:space="preserve"> nebo dílčích termínů v závazném harmonogramu (článek V. Smlouvy)</w:t>
      </w:r>
      <w:r w:rsidRPr="00731E6A">
        <w:rPr>
          <w:sz w:val="22"/>
          <w:szCs w:val="22"/>
          <w:lang w:val="cs-CZ"/>
        </w:rPr>
        <w:t>, které bude delší než čtrnáct kalendářních dnů, a/nebo</w:t>
      </w:r>
    </w:p>
    <w:p w14:paraId="4359615F"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6F95DC4"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jestliže Zhotovitel řádně a včas neprokáže trvání platné a účinné pojistné smlouvy dle článku XIX. Smlouvy či jinak poruší ustanovení článku XIX. Smlouvy, a/nebo</w:t>
      </w:r>
    </w:p>
    <w:p w14:paraId="378F0364"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Zhotovitel vstoupil do likvidace; a/nebo</w:t>
      </w:r>
    </w:p>
    <w:p w14:paraId="0481EF58"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07C7B88C"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Zhotovitel porušil některou ze svých povinností uvedených v článku XII. Smlouvy; a/nebo</w:t>
      </w:r>
    </w:p>
    <w:p w14:paraId="13FF8178"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 xml:space="preserve">Zhotovitel porušil některý ze svých závazků dle článku IX. odst. 2 Smlouvy a/nebo </w:t>
      </w:r>
    </w:p>
    <w:p w14:paraId="4C168B52" w14:textId="77777777" w:rsidR="005D6B46" w:rsidRPr="00731E6A" w:rsidRDefault="005D6B46" w:rsidP="00174F8F">
      <w:pPr>
        <w:pStyle w:val="Nadpis3"/>
        <w:spacing w:line="240" w:lineRule="auto"/>
        <w:ind w:left="709" w:hanging="425"/>
        <w:rPr>
          <w:sz w:val="22"/>
          <w:szCs w:val="22"/>
          <w:lang w:val="cs-CZ"/>
        </w:rPr>
      </w:pPr>
      <w:r w:rsidRPr="00731E6A">
        <w:rPr>
          <w:sz w:val="22"/>
          <w:szCs w:val="22"/>
          <w:lang w:val="cs-CZ"/>
        </w:rPr>
        <w:t>Zhotovitel porušil jeho povinnost uvedenou v článku XVIII. Odst. 4 Smlouvy a/nebo</w:t>
      </w:r>
    </w:p>
    <w:p w14:paraId="17EBA182" w14:textId="77777777" w:rsidR="005D6B46" w:rsidRPr="00731E6A" w:rsidRDefault="0002767D" w:rsidP="00174F8F">
      <w:pPr>
        <w:pStyle w:val="Nadpis3"/>
        <w:spacing w:line="240" w:lineRule="auto"/>
        <w:ind w:left="709" w:hanging="425"/>
        <w:rPr>
          <w:sz w:val="22"/>
          <w:szCs w:val="22"/>
          <w:lang w:val="cs-CZ"/>
        </w:rPr>
      </w:pPr>
      <w:r w:rsidRPr="00731E6A">
        <w:rPr>
          <w:sz w:val="22"/>
          <w:szCs w:val="22"/>
          <w:lang w:val="cs-CZ"/>
        </w:rPr>
        <w:t xml:space="preserve">Zhotovitel přenesl nebo převedl nebo postoupil práva ze smlouvy o dílo na jinou osobu bez písemného souhlasu </w:t>
      </w:r>
      <w:r w:rsidR="005D6B46" w:rsidRPr="00731E6A">
        <w:rPr>
          <w:sz w:val="22"/>
          <w:szCs w:val="22"/>
          <w:lang w:val="cs-CZ"/>
        </w:rPr>
        <w:t>Objednatele.</w:t>
      </w:r>
    </w:p>
    <w:p w14:paraId="459FAE1A" w14:textId="77777777" w:rsidR="00F25B70" w:rsidRPr="00731E6A" w:rsidRDefault="0002767D" w:rsidP="005D6B46">
      <w:pPr>
        <w:pStyle w:val="Nadpis3"/>
        <w:numPr>
          <w:ilvl w:val="0"/>
          <w:numId w:val="0"/>
        </w:numPr>
        <w:spacing w:line="240" w:lineRule="auto"/>
        <w:rPr>
          <w:sz w:val="22"/>
          <w:szCs w:val="22"/>
          <w:lang w:val="cs-CZ"/>
        </w:rPr>
      </w:pPr>
      <w:r w:rsidRPr="00731E6A">
        <w:rPr>
          <w:sz w:val="22"/>
          <w:szCs w:val="22"/>
          <w:lang w:val="cs-CZ"/>
        </w:rPr>
        <w:t xml:space="preserve">V dalších případech bude podstatné porušení </w:t>
      </w:r>
      <w:r w:rsidR="00457BEB" w:rsidRPr="00731E6A">
        <w:rPr>
          <w:sz w:val="22"/>
          <w:szCs w:val="22"/>
          <w:lang w:val="cs-CZ"/>
        </w:rPr>
        <w:t>S</w:t>
      </w:r>
      <w:r w:rsidRPr="00731E6A">
        <w:rPr>
          <w:sz w:val="22"/>
          <w:szCs w:val="22"/>
          <w:lang w:val="cs-CZ"/>
        </w:rPr>
        <w:t>mlouvy posuzováno dle § 2002 občanského zákoníku.</w:t>
      </w:r>
    </w:p>
    <w:p w14:paraId="19E6E5ED"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 xml:space="preserve">V případě odstoupení od </w:t>
      </w:r>
      <w:r w:rsidR="00457BEB" w:rsidRPr="00731E6A">
        <w:rPr>
          <w:sz w:val="22"/>
          <w:szCs w:val="22"/>
          <w:lang w:val="cs-CZ"/>
        </w:rPr>
        <w:t>S</w:t>
      </w:r>
      <w:r w:rsidRPr="00731E6A">
        <w:rPr>
          <w:sz w:val="22"/>
          <w:szCs w:val="22"/>
          <w:lang w:val="cs-CZ"/>
        </w:rPr>
        <w:t xml:space="preserve">mlouvy </w:t>
      </w:r>
      <w:r w:rsidR="00A86632" w:rsidRPr="00731E6A">
        <w:rPr>
          <w:sz w:val="22"/>
          <w:szCs w:val="22"/>
          <w:lang w:val="cs-CZ"/>
        </w:rPr>
        <w:t xml:space="preserve">budou smluvní strany dále postupovat dle aktuální právní úpravy. </w:t>
      </w:r>
    </w:p>
    <w:p w14:paraId="4A0F7DB4"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F563C9B" w14:textId="77777777" w:rsidR="00F25B70" w:rsidRPr="00731E6A" w:rsidRDefault="0002767D" w:rsidP="00424185">
      <w:pPr>
        <w:pStyle w:val="Nadpis3"/>
        <w:spacing w:line="240" w:lineRule="auto"/>
        <w:ind w:left="709" w:hanging="283"/>
        <w:rPr>
          <w:sz w:val="22"/>
          <w:szCs w:val="22"/>
          <w:lang w:val="cs-CZ"/>
        </w:rPr>
      </w:pPr>
      <w:r w:rsidRPr="00731E6A">
        <w:rPr>
          <w:sz w:val="22"/>
          <w:szCs w:val="22"/>
          <w:lang w:val="cs-CZ"/>
        </w:rPr>
        <w:t xml:space="preserve">částky součtu </w:t>
      </w:r>
      <w:r w:rsidR="005D6B46" w:rsidRPr="00731E6A">
        <w:rPr>
          <w:sz w:val="22"/>
          <w:szCs w:val="22"/>
          <w:lang w:val="cs-CZ"/>
        </w:rPr>
        <w:t xml:space="preserve">uhrazených </w:t>
      </w:r>
      <w:r w:rsidRPr="00731E6A">
        <w:rPr>
          <w:sz w:val="22"/>
          <w:szCs w:val="22"/>
          <w:lang w:val="cs-CZ"/>
        </w:rPr>
        <w:t>dílčích plateb ceny za provedení díla dle Smlouvy Objednatelem Zhotoviteli; a</w:t>
      </w:r>
    </w:p>
    <w:p w14:paraId="3A5FD476" w14:textId="77777777" w:rsidR="00F25B70" w:rsidRPr="00731E6A" w:rsidRDefault="0002767D" w:rsidP="00424185">
      <w:pPr>
        <w:pStyle w:val="Nadpis3"/>
        <w:spacing w:line="240" w:lineRule="auto"/>
        <w:ind w:left="709" w:hanging="283"/>
        <w:rPr>
          <w:sz w:val="22"/>
          <w:szCs w:val="22"/>
          <w:lang w:val="cs-CZ"/>
        </w:rPr>
      </w:pPr>
      <w:r w:rsidRPr="00731E6A">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96677A8" w14:textId="77777777" w:rsidR="00F25B70" w:rsidRPr="00731E6A" w:rsidRDefault="0002767D" w:rsidP="004C33C5">
      <w:pPr>
        <w:pStyle w:val="Nadpis3"/>
        <w:numPr>
          <w:ilvl w:val="0"/>
          <w:numId w:val="0"/>
        </w:numPr>
        <w:spacing w:line="240" w:lineRule="auto"/>
        <w:rPr>
          <w:snapToGrid w:val="0"/>
          <w:sz w:val="22"/>
          <w:szCs w:val="22"/>
          <w:lang w:val="cs-CZ"/>
        </w:rPr>
      </w:pPr>
      <w:r w:rsidRPr="00731E6A">
        <w:rPr>
          <w:snapToGrid w:val="0"/>
          <w:sz w:val="22"/>
          <w:szCs w:val="22"/>
          <w:lang w:val="cs-CZ"/>
        </w:rPr>
        <w:t>Zhotovitel provede soupis všech provedených prací oceněný dle způsobu, kterým je stanovena cena díla.</w:t>
      </w:r>
    </w:p>
    <w:p w14:paraId="3B0911C4" w14:textId="77777777" w:rsidR="00F25B70" w:rsidRPr="00731E6A" w:rsidRDefault="0002767D" w:rsidP="004C33C5">
      <w:pPr>
        <w:pStyle w:val="Nadpis3"/>
        <w:numPr>
          <w:ilvl w:val="0"/>
          <w:numId w:val="0"/>
        </w:numPr>
        <w:spacing w:line="240" w:lineRule="auto"/>
        <w:rPr>
          <w:snapToGrid w:val="0"/>
          <w:sz w:val="22"/>
          <w:szCs w:val="22"/>
          <w:lang w:val="cs-CZ"/>
        </w:rPr>
      </w:pPr>
      <w:r w:rsidRPr="00731E6A">
        <w:rPr>
          <w:snapToGrid w:val="0"/>
          <w:sz w:val="22"/>
          <w:szCs w:val="22"/>
          <w:lang w:val="cs-CZ"/>
        </w:rPr>
        <w:t>Zhotovitel provede finanční vyčíslení provedených prací a zpracuje "dílčí konečnou fakturu".</w:t>
      </w:r>
    </w:p>
    <w:p w14:paraId="65FB6CB5" w14:textId="77777777" w:rsidR="00F25B70" w:rsidRPr="00731E6A" w:rsidRDefault="0002767D" w:rsidP="004C33C5">
      <w:pPr>
        <w:pStyle w:val="Nadpis3"/>
        <w:numPr>
          <w:ilvl w:val="0"/>
          <w:numId w:val="0"/>
        </w:numPr>
        <w:spacing w:line="240" w:lineRule="auto"/>
        <w:rPr>
          <w:snapToGrid w:val="0"/>
          <w:sz w:val="22"/>
          <w:szCs w:val="22"/>
          <w:lang w:val="cs-CZ"/>
        </w:rPr>
      </w:pPr>
      <w:r w:rsidRPr="00731E6A">
        <w:rPr>
          <w:snapToGrid w:val="0"/>
          <w:sz w:val="22"/>
          <w:szCs w:val="22"/>
          <w:lang w:val="cs-CZ"/>
        </w:rPr>
        <w:t>Zhotovitel odveze veškerý svůj nezabudovaný materiál, pokud se strany písemně nedohodnou jinak a vyklidí staveniště.</w:t>
      </w:r>
    </w:p>
    <w:p w14:paraId="79865A28" w14:textId="77777777" w:rsidR="005D6B46" w:rsidRPr="00731E6A" w:rsidRDefault="005D6B46" w:rsidP="00A26156">
      <w:pPr>
        <w:pStyle w:val="Nadpis2"/>
        <w:spacing w:line="240" w:lineRule="auto"/>
        <w:ind w:left="0"/>
        <w:rPr>
          <w:sz w:val="22"/>
          <w:szCs w:val="22"/>
          <w:lang w:val="cs-CZ"/>
        </w:rPr>
      </w:pPr>
      <w:r w:rsidRPr="00731E6A">
        <w:rPr>
          <w:sz w:val="22"/>
          <w:szCs w:val="22"/>
          <w:lang w:val="cs-CZ"/>
        </w:rPr>
        <w:lastRenderedPageBreak/>
        <w:t xml:space="preserve">Smluvní strany se dohodly, </w:t>
      </w:r>
      <w:r w:rsidR="00183AE9" w:rsidRPr="00731E6A">
        <w:rPr>
          <w:sz w:val="22"/>
          <w:szCs w:val="22"/>
          <w:lang w:val="cs-CZ"/>
        </w:rPr>
        <w:t>že neodstraní-li Zhotovitel vady nebo nedodělky vytčené Objednatele</w:t>
      </w:r>
      <w:r w:rsidR="004E5999" w:rsidRPr="00731E6A">
        <w:rPr>
          <w:sz w:val="22"/>
          <w:szCs w:val="22"/>
          <w:lang w:val="cs-CZ"/>
        </w:rPr>
        <w:t>m</w:t>
      </w:r>
      <w:r w:rsidR="00183AE9" w:rsidRPr="00731E6A">
        <w:rPr>
          <w:sz w:val="22"/>
          <w:szCs w:val="22"/>
          <w:lang w:val="cs-CZ"/>
        </w:rPr>
        <w:t xml:space="preserve"> v průběhu provádění díla, nezjedná nápravu (článek IX. </w:t>
      </w:r>
      <w:r w:rsidR="004E5999" w:rsidRPr="00731E6A">
        <w:rPr>
          <w:sz w:val="22"/>
          <w:szCs w:val="22"/>
          <w:lang w:val="cs-CZ"/>
        </w:rPr>
        <w:t>o</w:t>
      </w:r>
      <w:r w:rsidR="00183AE9" w:rsidRPr="00731E6A">
        <w:rPr>
          <w:sz w:val="22"/>
          <w:szCs w:val="22"/>
          <w:lang w:val="cs-CZ"/>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323D9AC8" w14:textId="77777777" w:rsidR="00F25B70" w:rsidRPr="00731E6A" w:rsidRDefault="0002767D" w:rsidP="001E7556">
      <w:pPr>
        <w:pStyle w:val="Nadpis1"/>
        <w:rPr>
          <w:lang w:val="cs-CZ"/>
        </w:rPr>
      </w:pPr>
      <w:r w:rsidRPr="00731E6A">
        <w:rPr>
          <w:lang w:val="cs-CZ"/>
        </w:rPr>
        <w:t xml:space="preserve">Nebezpečí škody na věci a přechod vlastnického práva </w:t>
      </w:r>
    </w:p>
    <w:p w14:paraId="0067B404" w14:textId="77777777" w:rsidR="002133CB" w:rsidRPr="00731E6A" w:rsidRDefault="0002767D" w:rsidP="00FD4C77">
      <w:pPr>
        <w:pStyle w:val="Nadpis2"/>
        <w:numPr>
          <w:ilvl w:val="1"/>
          <w:numId w:val="17"/>
        </w:numPr>
        <w:spacing w:line="240" w:lineRule="auto"/>
        <w:ind w:left="0"/>
        <w:rPr>
          <w:sz w:val="22"/>
          <w:szCs w:val="22"/>
          <w:lang w:val="cs-CZ"/>
        </w:rPr>
      </w:pPr>
      <w:r w:rsidRPr="00731E6A">
        <w:rPr>
          <w:sz w:val="22"/>
          <w:szCs w:val="22"/>
          <w:lang w:val="cs-CZ"/>
        </w:rPr>
        <w:t>Zhotovitel nese od doby převzetí staveniště do řádného předání díla Objednateli a řádného odevzdání staveniště Objednateli nebezpečí škody a jiné nebezpečí na:</w:t>
      </w:r>
    </w:p>
    <w:p w14:paraId="2571AA43" w14:textId="77777777" w:rsidR="002133CB" w:rsidRPr="00731E6A" w:rsidRDefault="0002767D" w:rsidP="001E7556">
      <w:pPr>
        <w:pStyle w:val="Nadpis3"/>
        <w:spacing w:line="240" w:lineRule="auto"/>
        <w:ind w:left="709" w:hanging="425"/>
        <w:rPr>
          <w:sz w:val="22"/>
          <w:szCs w:val="22"/>
          <w:lang w:val="cs-CZ"/>
        </w:rPr>
      </w:pPr>
      <w:r w:rsidRPr="00731E6A">
        <w:rPr>
          <w:sz w:val="22"/>
          <w:szCs w:val="22"/>
          <w:lang w:val="cs-CZ"/>
        </w:rPr>
        <w:t>díle a všech jeho zhotovovaných, obnovovaných, upravovaných a dalších částech, a</w:t>
      </w:r>
    </w:p>
    <w:p w14:paraId="149D97A6" w14:textId="77777777" w:rsidR="002133CB" w:rsidRPr="00731E6A" w:rsidRDefault="0002767D" w:rsidP="001E7556">
      <w:pPr>
        <w:pStyle w:val="Nadpis3"/>
        <w:spacing w:line="240" w:lineRule="auto"/>
        <w:ind w:left="709" w:hanging="425"/>
        <w:rPr>
          <w:sz w:val="22"/>
          <w:szCs w:val="22"/>
          <w:lang w:val="cs-CZ"/>
        </w:rPr>
      </w:pPr>
      <w:r w:rsidRPr="00731E6A">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CCF6BDB" w14:textId="77777777" w:rsidR="002133CB" w:rsidRPr="00731E6A" w:rsidRDefault="0002767D" w:rsidP="002133CB">
      <w:pPr>
        <w:pStyle w:val="Nadpis2"/>
        <w:spacing w:line="240" w:lineRule="auto"/>
        <w:ind w:left="0"/>
        <w:rPr>
          <w:sz w:val="22"/>
          <w:szCs w:val="22"/>
          <w:lang w:val="cs-CZ"/>
        </w:rPr>
      </w:pPr>
      <w:r w:rsidRPr="00731E6A">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731E6A">
        <w:rPr>
          <w:sz w:val="22"/>
          <w:szCs w:val="22"/>
          <w:lang w:val="cs-CZ"/>
        </w:rPr>
        <w:t>díla, a kterými</w:t>
      </w:r>
      <w:r w:rsidRPr="00731E6A">
        <w:rPr>
          <w:sz w:val="22"/>
          <w:szCs w:val="22"/>
          <w:lang w:val="cs-CZ"/>
        </w:rPr>
        <w:t xml:space="preserve"> jsou zejména:</w:t>
      </w:r>
    </w:p>
    <w:p w14:paraId="3C69A55F" w14:textId="77777777" w:rsidR="002133CB" w:rsidRPr="00731E6A" w:rsidRDefault="0002767D" w:rsidP="001E7556">
      <w:pPr>
        <w:pStyle w:val="Nadpis3"/>
        <w:spacing w:after="120" w:line="240" w:lineRule="auto"/>
        <w:ind w:left="709" w:hanging="425"/>
        <w:rPr>
          <w:sz w:val="22"/>
          <w:szCs w:val="22"/>
          <w:lang w:val="cs-CZ"/>
        </w:rPr>
      </w:pPr>
      <w:r w:rsidRPr="00731E6A">
        <w:rPr>
          <w:sz w:val="22"/>
          <w:szCs w:val="22"/>
          <w:lang w:val="cs-CZ"/>
        </w:rPr>
        <w:t>zařízení staveniště provozního, výrobního či sociálního charakteru; a/nebo</w:t>
      </w:r>
    </w:p>
    <w:p w14:paraId="3BFA0E3F" w14:textId="77777777" w:rsidR="002133CB" w:rsidRPr="00731E6A" w:rsidRDefault="0002767D" w:rsidP="001E7556">
      <w:pPr>
        <w:pStyle w:val="Nadpis3"/>
        <w:spacing w:after="120" w:line="240" w:lineRule="auto"/>
        <w:ind w:left="709" w:hanging="425"/>
        <w:rPr>
          <w:sz w:val="22"/>
          <w:szCs w:val="22"/>
          <w:lang w:val="cs-CZ"/>
        </w:rPr>
      </w:pPr>
      <w:r w:rsidRPr="00731E6A">
        <w:rPr>
          <w:sz w:val="22"/>
          <w:szCs w:val="22"/>
          <w:lang w:val="cs-CZ"/>
        </w:rPr>
        <w:t>pomocné stavební konstrukce všeho druhu nutné či použité k provedení díla či jeho části (např. podpěrné konstrukce, lešení); a/nebo</w:t>
      </w:r>
    </w:p>
    <w:p w14:paraId="03014D79" w14:textId="77777777" w:rsidR="002133CB" w:rsidRPr="00731E6A" w:rsidRDefault="0002767D" w:rsidP="001E7556">
      <w:pPr>
        <w:pStyle w:val="Nadpis3"/>
        <w:spacing w:line="240" w:lineRule="auto"/>
        <w:ind w:left="709" w:hanging="425"/>
        <w:rPr>
          <w:sz w:val="22"/>
          <w:szCs w:val="22"/>
          <w:lang w:val="cs-CZ"/>
        </w:rPr>
      </w:pPr>
      <w:r w:rsidRPr="00731E6A">
        <w:rPr>
          <w:sz w:val="22"/>
          <w:szCs w:val="22"/>
          <w:lang w:val="cs-CZ"/>
        </w:rPr>
        <w:t>ostatní provizorní či jiné konstrukce a objekty použité při provádění díla či jeho části.</w:t>
      </w:r>
    </w:p>
    <w:p w14:paraId="6405D27A" w14:textId="77777777" w:rsidR="002133CB" w:rsidRPr="00731E6A" w:rsidRDefault="0002767D" w:rsidP="002133CB">
      <w:pPr>
        <w:pStyle w:val="Nadpis2"/>
        <w:spacing w:line="240" w:lineRule="auto"/>
        <w:ind w:left="0"/>
        <w:rPr>
          <w:sz w:val="22"/>
          <w:szCs w:val="22"/>
          <w:lang w:val="cs-CZ"/>
        </w:rPr>
      </w:pPr>
      <w:r w:rsidRPr="00731E6A">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4E688304" w14:textId="77777777" w:rsidR="002133CB" w:rsidRPr="00731E6A" w:rsidRDefault="0002767D" w:rsidP="00641BF1">
      <w:pPr>
        <w:pStyle w:val="Nadpis2"/>
        <w:widowControl w:val="0"/>
        <w:spacing w:line="240" w:lineRule="auto"/>
        <w:ind w:left="0"/>
        <w:rPr>
          <w:sz w:val="22"/>
          <w:szCs w:val="22"/>
          <w:lang w:val="cs-CZ"/>
        </w:rPr>
      </w:pPr>
      <w:r w:rsidRPr="00731E6A">
        <w:rPr>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731E6A">
        <w:rPr>
          <w:sz w:val="22"/>
          <w:szCs w:val="22"/>
          <w:lang w:val="cs-CZ"/>
        </w:rPr>
        <w:t xml:space="preserve">. </w:t>
      </w:r>
      <w:r w:rsidRPr="00731E6A">
        <w:rPr>
          <w:sz w:val="22"/>
          <w:szCs w:val="22"/>
          <w:lang w:val="cs-CZ"/>
        </w:rPr>
        <w:t xml:space="preserve">V případě porušení tohoto ustanovení je Objednatel oprávněn již bez dalšího od Smlouvy odstoupit. </w:t>
      </w:r>
    </w:p>
    <w:p w14:paraId="1A770221" w14:textId="77777777" w:rsidR="002133CB" w:rsidRPr="00731E6A" w:rsidRDefault="0002767D" w:rsidP="002133CB">
      <w:pPr>
        <w:pStyle w:val="Nadpis2"/>
        <w:spacing w:line="240" w:lineRule="auto"/>
        <w:ind w:left="0"/>
        <w:rPr>
          <w:sz w:val="22"/>
          <w:szCs w:val="22"/>
          <w:lang w:val="cs-CZ"/>
        </w:rPr>
      </w:pPr>
      <w:r w:rsidRPr="00731E6A">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2995F03" w14:textId="77777777" w:rsidR="00F25B70" w:rsidRPr="00731E6A" w:rsidRDefault="0002767D" w:rsidP="001E7556">
      <w:pPr>
        <w:pStyle w:val="Nadpis1"/>
        <w:rPr>
          <w:lang w:val="cs-CZ"/>
        </w:rPr>
      </w:pPr>
      <w:r w:rsidRPr="00731E6A">
        <w:rPr>
          <w:lang w:val="cs-CZ"/>
        </w:rPr>
        <w:t>Pojištění</w:t>
      </w:r>
    </w:p>
    <w:p w14:paraId="30DEEAAE" w14:textId="77777777" w:rsidR="00731E51" w:rsidRPr="00731E6A" w:rsidRDefault="0002767D" w:rsidP="009A4ED4">
      <w:pPr>
        <w:pStyle w:val="Nadpis2"/>
        <w:widowControl w:val="0"/>
        <w:spacing w:line="240" w:lineRule="auto"/>
        <w:ind w:left="0"/>
        <w:rPr>
          <w:sz w:val="22"/>
          <w:szCs w:val="22"/>
          <w:lang w:val="cs-CZ"/>
        </w:rPr>
      </w:pPr>
      <w:r w:rsidRPr="00731E6A">
        <w:rPr>
          <w:sz w:val="22"/>
          <w:szCs w:val="22"/>
          <w:lang w:val="cs-CZ"/>
        </w:rPr>
        <w:t xml:space="preserve">Zhotovitel je povinen být po celou dobu provádění plnění (tj. i po dobu záruční doby na dílo) pojištěn; předmětem pojistné smlouvy Zhotovitele je </w:t>
      </w:r>
      <w:r w:rsidRPr="00731E6A">
        <w:rPr>
          <w:b/>
          <w:sz w:val="22"/>
          <w:szCs w:val="22"/>
          <w:lang w:val="cs-CZ"/>
        </w:rPr>
        <w:t xml:space="preserve">pojištění proti škodám </w:t>
      </w:r>
      <w:r w:rsidRPr="00731E6A">
        <w:rPr>
          <w:b/>
          <w:sz w:val="22"/>
          <w:szCs w:val="22"/>
          <w:lang w:val="cs-CZ"/>
        </w:rPr>
        <w:lastRenderedPageBreak/>
        <w:t>způsobeným jeho činností včetně možných škod způsobených pracovníky Zhotovitele</w:t>
      </w:r>
      <w:r w:rsidRPr="00731E6A">
        <w:rPr>
          <w:sz w:val="22"/>
          <w:szCs w:val="22"/>
          <w:lang w:val="cs-CZ"/>
        </w:rPr>
        <w:t>. Výše pojistné částky pro tento druh pojištění je v minimální výši pokrývající hodno</w:t>
      </w:r>
      <w:r w:rsidR="008A2F8E" w:rsidRPr="00731E6A">
        <w:rPr>
          <w:sz w:val="22"/>
          <w:szCs w:val="22"/>
          <w:lang w:val="cs-CZ"/>
        </w:rPr>
        <w:t>tu</w:t>
      </w:r>
      <w:r w:rsidRPr="00731E6A">
        <w:rPr>
          <w:sz w:val="22"/>
          <w:szCs w:val="22"/>
          <w:lang w:val="cs-CZ"/>
        </w:rPr>
        <w:t xml:space="preserve"> díla. </w:t>
      </w:r>
      <w:r w:rsidR="008C3D3C" w:rsidRPr="00731E6A">
        <w:rPr>
          <w:sz w:val="22"/>
          <w:szCs w:val="22"/>
          <w:lang w:val="cs-CZ"/>
        </w:rPr>
        <w:t>Zhotovitel</w:t>
      </w:r>
      <w:r w:rsidRPr="00731E6A">
        <w:rPr>
          <w:sz w:val="22"/>
          <w:szCs w:val="22"/>
          <w:lang w:val="cs-CZ"/>
        </w:rPr>
        <w:t xml:space="preserve"> nejpozději do</w:t>
      </w:r>
      <w:r w:rsidR="003224AE" w:rsidRPr="00731E6A">
        <w:rPr>
          <w:sz w:val="22"/>
          <w:szCs w:val="22"/>
          <w:lang w:val="cs-CZ"/>
        </w:rPr>
        <w:t xml:space="preserve"> 5</w:t>
      </w:r>
      <w:r w:rsidRPr="00731E6A">
        <w:rPr>
          <w:sz w:val="22"/>
          <w:szCs w:val="22"/>
          <w:lang w:val="cs-CZ"/>
        </w:rPr>
        <w:t xml:space="preserve"> dní od </w:t>
      </w:r>
      <w:r w:rsidR="00380E68" w:rsidRPr="00731E6A">
        <w:rPr>
          <w:sz w:val="22"/>
          <w:szCs w:val="22"/>
          <w:lang w:val="cs-CZ"/>
        </w:rPr>
        <w:t xml:space="preserve">nabytí účinnosti </w:t>
      </w:r>
      <w:r w:rsidR="00457BEB" w:rsidRPr="00731E6A">
        <w:rPr>
          <w:sz w:val="22"/>
          <w:szCs w:val="22"/>
          <w:lang w:val="cs-CZ"/>
        </w:rPr>
        <w:t>S</w:t>
      </w:r>
      <w:r w:rsidRPr="00731E6A">
        <w:rPr>
          <w:sz w:val="22"/>
          <w:szCs w:val="22"/>
          <w:lang w:val="cs-CZ"/>
        </w:rPr>
        <w:t xml:space="preserve">mlouvy o dílo předloží Zadavateli originál nebo úředně ověřenou kopii pojistné smlouvy. V opačném případě bude toto považováno za podstatné porušení </w:t>
      </w:r>
      <w:r w:rsidR="00380E68" w:rsidRPr="00731E6A">
        <w:rPr>
          <w:sz w:val="22"/>
          <w:szCs w:val="22"/>
          <w:lang w:val="cs-CZ"/>
        </w:rPr>
        <w:t>S</w:t>
      </w:r>
      <w:r w:rsidRPr="00731E6A">
        <w:rPr>
          <w:sz w:val="22"/>
          <w:szCs w:val="22"/>
          <w:lang w:val="cs-CZ"/>
        </w:rPr>
        <w:t xml:space="preserve">mlouvy. </w:t>
      </w:r>
      <w:r w:rsidR="00380E68" w:rsidRPr="00731E6A">
        <w:rPr>
          <w:sz w:val="22"/>
          <w:szCs w:val="22"/>
          <w:lang w:val="cs-CZ"/>
        </w:rPr>
        <w:t xml:space="preserve">Zhotovitel </w:t>
      </w:r>
      <w:r w:rsidRPr="00731E6A">
        <w:rPr>
          <w:sz w:val="22"/>
          <w:szCs w:val="22"/>
          <w:lang w:val="cs-CZ"/>
        </w:rPr>
        <w:t xml:space="preserve">se zavazuje, že bude pojistnou smlouvu udržovat v platnosti </w:t>
      </w:r>
      <w:r w:rsidR="00380E68" w:rsidRPr="00731E6A">
        <w:rPr>
          <w:sz w:val="22"/>
          <w:szCs w:val="22"/>
          <w:lang w:val="cs-CZ"/>
        </w:rPr>
        <w:t xml:space="preserve">a účinnosti </w:t>
      </w:r>
      <w:r w:rsidRPr="00731E6A">
        <w:rPr>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731E6A">
        <w:rPr>
          <w:b/>
          <w:sz w:val="22"/>
          <w:szCs w:val="22"/>
          <w:lang w:val="cs-CZ"/>
        </w:rPr>
        <w:t>pojištění osob proti úrazu, pojištění poddodavatelů</w:t>
      </w:r>
      <w:r w:rsidRPr="00731E6A">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731E6A">
        <w:rPr>
          <w:sz w:val="22"/>
          <w:szCs w:val="22"/>
          <w:lang w:val="cs-CZ"/>
        </w:rPr>
        <w:t xml:space="preserve"> Díla</w:t>
      </w:r>
      <w:r w:rsidRPr="00731E6A">
        <w:rPr>
          <w:sz w:val="22"/>
          <w:szCs w:val="22"/>
          <w:lang w:val="cs-CZ"/>
        </w:rPr>
        <w:t xml:space="preserve">. </w:t>
      </w:r>
    </w:p>
    <w:p w14:paraId="72DDE0F6" w14:textId="77777777" w:rsidR="00425061" w:rsidRPr="00731E6A" w:rsidRDefault="0002767D" w:rsidP="00425061">
      <w:pPr>
        <w:pStyle w:val="Nadpis2"/>
        <w:widowControl w:val="0"/>
        <w:spacing w:line="240" w:lineRule="auto"/>
        <w:ind w:left="0"/>
        <w:rPr>
          <w:sz w:val="22"/>
          <w:szCs w:val="22"/>
          <w:lang w:val="cs-CZ"/>
        </w:rPr>
      </w:pPr>
      <w:r w:rsidRPr="00731E6A">
        <w:rPr>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731E6A">
        <w:rPr>
          <w:sz w:val="22"/>
          <w:szCs w:val="22"/>
          <w:lang w:val="cs-CZ"/>
        </w:rPr>
        <w:t xml:space="preserve"> originálu či </w:t>
      </w:r>
      <w:r w:rsidRPr="00731E6A">
        <w:rPr>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731E6A">
        <w:rPr>
          <w:sz w:val="22"/>
          <w:szCs w:val="22"/>
          <w:lang w:val="cs-CZ"/>
        </w:rPr>
        <w:t>.</w:t>
      </w:r>
    </w:p>
    <w:p w14:paraId="450C2FB5" w14:textId="77777777" w:rsidR="00DB3182" w:rsidRPr="00731E6A" w:rsidRDefault="0002767D" w:rsidP="001E7556">
      <w:pPr>
        <w:pStyle w:val="Nadpis1"/>
        <w:rPr>
          <w:lang w:val="cs-CZ"/>
        </w:rPr>
      </w:pPr>
      <w:r w:rsidRPr="00731E6A">
        <w:rPr>
          <w:lang w:val="cs-CZ"/>
        </w:rPr>
        <w:t>Zajištění závazku za řádné provádění díla</w:t>
      </w:r>
    </w:p>
    <w:p w14:paraId="7F8F13C8" w14:textId="77777777" w:rsidR="00DB3182" w:rsidRPr="00731E6A" w:rsidRDefault="0002767D" w:rsidP="00DB3182">
      <w:pPr>
        <w:pStyle w:val="Nadpis2"/>
        <w:widowControl w:val="0"/>
        <w:spacing w:line="240" w:lineRule="auto"/>
        <w:ind w:left="0"/>
        <w:rPr>
          <w:sz w:val="22"/>
          <w:szCs w:val="22"/>
          <w:lang w:val="cs-CZ"/>
        </w:rPr>
      </w:pPr>
      <w:r w:rsidRPr="00731E6A">
        <w:rPr>
          <w:sz w:val="22"/>
          <w:szCs w:val="22"/>
          <w:lang w:val="cs-CZ"/>
        </w:rPr>
        <w:t xml:space="preserve">Zhotovitel je povinen poskytnout Objednateli zajištění závazku za řádné provádění díla formou bankovní záruky </w:t>
      </w:r>
      <w:r w:rsidR="00F0263E" w:rsidRPr="00731E6A">
        <w:rPr>
          <w:sz w:val="22"/>
          <w:szCs w:val="22"/>
          <w:lang w:val="cs-CZ"/>
        </w:rPr>
        <w:t xml:space="preserve">nebo pojištění záruky nebo formou složení finanční částky na účet </w:t>
      </w:r>
      <w:r w:rsidR="00562562" w:rsidRPr="00731E6A">
        <w:rPr>
          <w:sz w:val="22"/>
          <w:szCs w:val="22"/>
          <w:lang w:val="cs-CZ"/>
        </w:rPr>
        <w:t>Objednatele</w:t>
      </w:r>
      <w:r w:rsidR="00F0263E" w:rsidRPr="00731E6A">
        <w:rPr>
          <w:sz w:val="22"/>
          <w:szCs w:val="22"/>
          <w:lang w:val="cs-CZ"/>
        </w:rPr>
        <w:t xml:space="preserve"> uvedený v článku I. Smlouvy </w:t>
      </w:r>
      <w:r w:rsidRPr="00731E6A">
        <w:rPr>
          <w:sz w:val="22"/>
          <w:szCs w:val="22"/>
          <w:lang w:val="cs-CZ"/>
        </w:rPr>
        <w:t xml:space="preserve">ve výši </w:t>
      </w:r>
      <w:r w:rsidR="004863A3" w:rsidRPr="00731E6A">
        <w:rPr>
          <w:sz w:val="22"/>
          <w:szCs w:val="22"/>
          <w:lang w:val="cs-CZ"/>
        </w:rPr>
        <w:t>5</w:t>
      </w:r>
      <w:r w:rsidR="00345A21" w:rsidRPr="00731E6A">
        <w:rPr>
          <w:sz w:val="22"/>
          <w:szCs w:val="22"/>
          <w:lang w:val="cs-CZ"/>
        </w:rPr>
        <w:t xml:space="preserve"> </w:t>
      </w:r>
      <w:r w:rsidRPr="00731E6A">
        <w:rPr>
          <w:sz w:val="22"/>
          <w:szCs w:val="22"/>
          <w:lang w:val="cs-CZ"/>
        </w:rPr>
        <w:t>% ceny díla bez DPH.</w:t>
      </w:r>
    </w:p>
    <w:p w14:paraId="2EF6E87A" w14:textId="77777777" w:rsidR="00DB3182" w:rsidRPr="00731E6A" w:rsidRDefault="0002767D" w:rsidP="00DB3182">
      <w:pPr>
        <w:pStyle w:val="Nadpis2"/>
        <w:widowControl w:val="0"/>
        <w:spacing w:line="240" w:lineRule="auto"/>
        <w:ind w:left="0"/>
        <w:rPr>
          <w:sz w:val="22"/>
          <w:szCs w:val="22"/>
          <w:lang w:val="cs-CZ"/>
        </w:rPr>
      </w:pPr>
      <w:r w:rsidRPr="00731E6A">
        <w:rPr>
          <w:sz w:val="22"/>
          <w:szCs w:val="22"/>
          <w:lang w:val="cs-CZ"/>
        </w:rPr>
        <w:t xml:space="preserve">Právo na plnění z tohoto zajištění </w:t>
      </w:r>
      <w:r w:rsidR="006A61C2" w:rsidRPr="00731E6A">
        <w:rPr>
          <w:sz w:val="22"/>
          <w:szCs w:val="22"/>
          <w:lang w:val="cs-CZ"/>
        </w:rPr>
        <w:t xml:space="preserve">závazku </w:t>
      </w:r>
      <w:r w:rsidRPr="00731E6A">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51415DDF" w14:textId="77777777" w:rsidR="00DB3182" w:rsidRPr="00731E6A" w:rsidRDefault="00F0263E" w:rsidP="00DB3182">
      <w:pPr>
        <w:pStyle w:val="Nadpis2"/>
        <w:widowControl w:val="0"/>
        <w:spacing w:line="240" w:lineRule="auto"/>
        <w:ind w:left="0"/>
        <w:rPr>
          <w:sz w:val="22"/>
          <w:szCs w:val="22"/>
          <w:lang w:val="cs-CZ"/>
        </w:rPr>
      </w:pPr>
      <w:r w:rsidRPr="00731E6A">
        <w:rPr>
          <w:sz w:val="22"/>
          <w:szCs w:val="22"/>
          <w:lang w:val="cs-CZ"/>
        </w:rPr>
        <w:t>Zajištění závazku</w:t>
      </w:r>
      <w:r w:rsidR="0002767D" w:rsidRPr="00731E6A">
        <w:rPr>
          <w:sz w:val="22"/>
          <w:szCs w:val="22"/>
          <w:lang w:val="cs-CZ"/>
        </w:rPr>
        <w:t xml:space="preserve"> doloží Zhotovitel nejpozději</w:t>
      </w:r>
      <w:r w:rsidR="00C32CD4" w:rsidRPr="00731E6A">
        <w:rPr>
          <w:sz w:val="22"/>
          <w:szCs w:val="22"/>
          <w:lang w:val="cs-CZ"/>
        </w:rPr>
        <w:t xml:space="preserve"> </w:t>
      </w:r>
      <w:r w:rsidR="00562562" w:rsidRPr="00731E6A">
        <w:rPr>
          <w:sz w:val="22"/>
          <w:szCs w:val="22"/>
          <w:lang w:val="cs-CZ"/>
        </w:rPr>
        <w:t>do 10</w:t>
      </w:r>
      <w:r w:rsidRPr="00731E6A">
        <w:rPr>
          <w:sz w:val="22"/>
          <w:szCs w:val="22"/>
          <w:lang w:val="cs-CZ"/>
        </w:rPr>
        <w:t xml:space="preserve"> pracovních dnů ode dne </w:t>
      </w:r>
      <w:r w:rsidR="00566B4D" w:rsidRPr="00731E6A">
        <w:rPr>
          <w:sz w:val="22"/>
          <w:szCs w:val="22"/>
          <w:lang w:val="cs-CZ"/>
        </w:rPr>
        <w:t>nabytí účinnosti S</w:t>
      </w:r>
      <w:r w:rsidR="0002767D" w:rsidRPr="00731E6A">
        <w:rPr>
          <w:sz w:val="22"/>
          <w:szCs w:val="22"/>
          <w:lang w:val="cs-CZ"/>
        </w:rPr>
        <w:t>mlouvy.</w:t>
      </w:r>
    </w:p>
    <w:p w14:paraId="53BB0DC6" w14:textId="77777777" w:rsidR="00DB3182" w:rsidRPr="00731E6A" w:rsidRDefault="006A61C2" w:rsidP="00DB3182">
      <w:pPr>
        <w:pStyle w:val="Nadpis2"/>
        <w:widowControl w:val="0"/>
        <w:spacing w:line="240" w:lineRule="auto"/>
        <w:ind w:left="0"/>
        <w:rPr>
          <w:sz w:val="22"/>
          <w:szCs w:val="22"/>
          <w:lang w:val="cs-CZ"/>
        </w:rPr>
      </w:pPr>
      <w:r w:rsidRPr="00731E6A">
        <w:rPr>
          <w:sz w:val="22"/>
          <w:szCs w:val="22"/>
          <w:lang w:val="cs-CZ"/>
        </w:rPr>
        <w:t>Zajištění závazku za řádné provádění díla formou bankovní záruky</w:t>
      </w:r>
      <w:r w:rsidR="0002767D" w:rsidRPr="00731E6A">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4A0C55FF" w14:textId="77777777" w:rsidR="00DB3182" w:rsidRPr="00731E6A" w:rsidRDefault="0002767D" w:rsidP="00DB3182">
      <w:pPr>
        <w:pStyle w:val="Nadpis2"/>
        <w:widowControl w:val="0"/>
        <w:spacing w:line="240" w:lineRule="auto"/>
        <w:ind w:left="0"/>
        <w:rPr>
          <w:sz w:val="22"/>
          <w:szCs w:val="22"/>
          <w:lang w:val="cs-CZ"/>
        </w:rPr>
      </w:pPr>
      <w:r w:rsidRPr="00731E6A">
        <w:rPr>
          <w:sz w:val="22"/>
          <w:szCs w:val="22"/>
          <w:lang w:val="cs-CZ"/>
        </w:rPr>
        <w:t xml:space="preserve">Objednatel vrátí Zhotoviteli </w:t>
      </w:r>
      <w:r w:rsidR="006A61C2" w:rsidRPr="00731E6A">
        <w:rPr>
          <w:sz w:val="22"/>
          <w:szCs w:val="22"/>
          <w:lang w:val="cs-CZ"/>
        </w:rPr>
        <w:t>zajištění závazku</w:t>
      </w:r>
      <w:r w:rsidRPr="00731E6A">
        <w:rPr>
          <w:sz w:val="22"/>
          <w:szCs w:val="22"/>
          <w:lang w:val="cs-CZ"/>
        </w:rPr>
        <w:t xml:space="preserve"> za řádné provedení díla nejpozději do patnáctého dne po odstranění všech vad a nedodělků bránících užívání stavby.</w:t>
      </w:r>
    </w:p>
    <w:p w14:paraId="564BF525" w14:textId="77777777" w:rsidR="00DB3182" w:rsidRPr="00731E6A" w:rsidRDefault="0002767D" w:rsidP="001E7556">
      <w:pPr>
        <w:pStyle w:val="Nadpis1"/>
        <w:rPr>
          <w:lang w:val="cs-CZ"/>
        </w:rPr>
      </w:pPr>
      <w:r w:rsidRPr="00731E6A">
        <w:rPr>
          <w:lang w:val="cs-CZ"/>
        </w:rPr>
        <w:t>Zajištění závazků za řádné plnění záručních podmínek</w:t>
      </w:r>
    </w:p>
    <w:p w14:paraId="3B0880A8" w14:textId="77777777" w:rsidR="00DB3182" w:rsidRPr="00731E6A" w:rsidRDefault="0002767D" w:rsidP="00DB3182">
      <w:pPr>
        <w:pStyle w:val="Nadpis2"/>
        <w:widowControl w:val="0"/>
        <w:spacing w:line="240" w:lineRule="auto"/>
        <w:ind w:left="0"/>
        <w:rPr>
          <w:sz w:val="22"/>
          <w:szCs w:val="22"/>
          <w:lang w:val="cs-CZ"/>
        </w:rPr>
      </w:pPr>
      <w:r w:rsidRPr="00731E6A">
        <w:rPr>
          <w:sz w:val="22"/>
          <w:szCs w:val="22"/>
          <w:lang w:val="cs-CZ"/>
        </w:rPr>
        <w:t xml:space="preserve">Zhotovitel poskytne Objednateli </w:t>
      </w:r>
      <w:r w:rsidR="006A61C2" w:rsidRPr="00731E6A">
        <w:rPr>
          <w:sz w:val="22"/>
          <w:szCs w:val="22"/>
          <w:lang w:val="cs-CZ"/>
        </w:rPr>
        <w:t>zajištění závazku</w:t>
      </w:r>
      <w:r w:rsidRPr="00731E6A">
        <w:rPr>
          <w:sz w:val="22"/>
          <w:szCs w:val="22"/>
          <w:lang w:val="cs-CZ"/>
        </w:rPr>
        <w:t xml:space="preserve"> za řádné plnění záručních podmínek </w:t>
      </w:r>
      <w:r w:rsidR="006A61C2" w:rsidRPr="00731E6A">
        <w:rPr>
          <w:sz w:val="22"/>
          <w:szCs w:val="22"/>
          <w:lang w:val="cs-CZ"/>
        </w:rPr>
        <w:t xml:space="preserve">formou bankovní záruky nebo pojištění záruky nebo formou složení finanční částky na účet </w:t>
      </w:r>
      <w:r w:rsidR="00562562" w:rsidRPr="00731E6A">
        <w:rPr>
          <w:sz w:val="22"/>
          <w:szCs w:val="22"/>
          <w:lang w:val="cs-CZ"/>
        </w:rPr>
        <w:t>Objednatele</w:t>
      </w:r>
      <w:r w:rsidR="006A61C2" w:rsidRPr="00731E6A">
        <w:rPr>
          <w:sz w:val="22"/>
          <w:szCs w:val="22"/>
          <w:lang w:val="cs-CZ"/>
        </w:rPr>
        <w:t xml:space="preserve"> uvedený v článku I. Smlouvy </w:t>
      </w:r>
      <w:r w:rsidRPr="00731E6A">
        <w:rPr>
          <w:sz w:val="22"/>
          <w:szCs w:val="22"/>
          <w:lang w:val="cs-CZ"/>
        </w:rPr>
        <w:t xml:space="preserve">alespoň ve výši </w:t>
      </w:r>
      <w:r w:rsidR="004863A3" w:rsidRPr="00731E6A">
        <w:rPr>
          <w:sz w:val="22"/>
          <w:szCs w:val="22"/>
          <w:lang w:val="cs-CZ"/>
        </w:rPr>
        <w:t>5</w:t>
      </w:r>
      <w:r w:rsidR="00345A21" w:rsidRPr="00731E6A">
        <w:rPr>
          <w:sz w:val="22"/>
          <w:szCs w:val="22"/>
          <w:lang w:val="cs-CZ"/>
        </w:rPr>
        <w:t xml:space="preserve"> </w:t>
      </w:r>
      <w:r w:rsidRPr="00731E6A">
        <w:rPr>
          <w:sz w:val="22"/>
          <w:szCs w:val="22"/>
          <w:lang w:val="cs-CZ"/>
        </w:rPr>
        <w:t xml:space="preserve">% ceny díla bez DPH, která bude platná po celou dobu záruční </w:t>
      </w:r>
      <w:r w:rsidR="005F76BE" w:rsidRPr="00731E6A">
        <w:rPr>
          <w:sz w:val="22"/>
          <w:szCs w:val="22"/>
          <w:lang w:val="cs-CZ"/>
        </w:rPr>
        <w:t xml:space="preserve">doby </w:t>
      </w:r>
      <w:r w:rsidRPr="00731E6A">
        <w:rPr>
          <w:sz w:val="22"/>
          <w:szCs w:val="22"/>
          <w:lang w:val="cs-CZ"/>
        </w:rPr>
        <w:t xml:space="preserve">na stavební část díla. </w:t>
      </w:r>
    </w:p>
    <w:p w14:paraId="503C7C4E" w14:textId="77777777" w:rsidR="00DB3182" w:rsidRPr="00731E6A" w:rsidRDefault="0002767D" w:rsidP="00DB3182">
      <w:pPr>
        <w:pStyle w:val="Nadpis2"/>
        <w:widowControl w:val="0"/>
        <w:spacing w:line="240" w:lineRule="auto"/>
        <w:ind w:left="0"/>
        <w:rPr>
          <w:sz w:val="22"/>
          <w:szCs w:val="22"/>
          <w:lang w:val="cs-CZ"/>
        </w:rPr>
      </w:pPr>
      <w:r w:rsidRPr="00731E6A">
        <w:rPr>
          <w:sz w:val="22"/>
          <w:szCs w:val="22"/>
          <w:lang w:val="cs-CZ"/>
        </w:rPr>
        <w:t xml:space="preserve">Právo na plnění z tohoto zajištění je Objednatel oprávněn uplatnit v případech, že </w:t>
      </w:r>
      <w:r w:rsidRPr="00731E6A">
        <w:rPr>
          <w:sz w:val="22"/>
          <w:szCs w:val="22"/>
          <w:lang w:val="cs-CZ"/>
        </w:rPr>
        <w:lastRenderedPageBreak/>
        <w:t xml:space="preserve">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B799CEB" w14:textId="77777777" w:rsidR="00DB3182" w:rsidRPr="00731E6A" w:rsidRDefault="0002767D" w:rsidP="00DB3182">
      <w:pPr>
        <w:pStyle w:val="Nadpis2"/>
        <w:widowControl w:val="0"/>
        <w:spacing w:line="240" w:lineRule="auto"/>
        <w:ind w:left="0"/>
        <w:rPr>
          <w:sz w:val="22"/>
          <w:szCs w:val="22"/>
          <w:lang w:val="cs-CZ"/>
        </w:rPr>
      </w:pPr>
      <w:r w:rsidRPr="00731E6A">
        <w:rPr>
          <w:sz w:val="22"/>
          <w:szCs w:val="22"/>
          <w:lang w:val="cs-CZ"/>
        </w:rPr>
        <w:t xml:space="preserve">Tuto bankovní záruku doloží Zhotovitel nejpozději do termínu konání předávacího a přejímacího řízení díla. </w:t>
      </w:r>
    </w:p>
    <w:p w14:paraId="4385C261" w14:textId="77777777" w:rsidR="00DB3182" w:rsidRPr="00731E6A" w:rsidRDefault="006A61C2" w:rsidP="00DB3182">
      <w:pPr>
        <w:pStyle w:val="Nadpis2"/>
        <w:widowControl w:val="0"/>
        <w:spacing w:line="240" w:lineRule="auto"/>
        <w:ind w:left="0"/>
        <w:rPr>
          <w:sz w:val="22"/>
          <w:szCs w:val="22"/>
          <w:lang w:val="cs-CZ"/>
        </w:rPr>
      </w:pPr>
      <w:r w:rsidRPr="00731E6A">
        <w:rPr>
          <w:sz w:val="22"/>
          <w:szCs w:val="22"/>
          <w:lang w:val="cs-CZ"/>
        </w:rPr>
        <w:t>Zajištění závazku za řádné plnění záručních podmínek formou</w:t>
      </w:r>
      <w:r w:rsidR="0002767D" w:rsidRPr="00731E6A">
        <w:rPr>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7D7EE95D" w14:textId="77777777" w:rsidR="00DB3182" w:rsidRPr="00731E6A" w:rsidRDefault="0002767D" w:rsidP="00DB3182">
      <w:pPr>
        <w:pStyle w:val="Nadpis2"/>
        <w:widowControl w:val="0"/>
        <w:spacing w:line="240" w:lineRule="auto"/>
        <w:ind w:left="0"/>
        <w:rPr>
          <w:sz w:val="22"/>
          <w:szCs w:val="22"/>
          <w:lang w:val="cs-CZ"/>
        </w:rPr>
      </w:pPr>
      <w:r w:rsidRPr="00731E6A">
        <w:rPr>
          <w:sz w:val="22"/>
          <w:szCs w:val="22"/>
          <w:lang w:val="cs-CZ"/>
        </w:rPr>
        <w:t xml:space="preserve">Objednatel vrátí Zhotoviteli bankovní záruku za řádné plnění záručních podmínek nejpozději do patnáctého dne po uplynutí záruční </w:t>
      </w:r>
      <w:r w:rsidR="00253149" w:rsidRPr="00731E6A">
        <w:rPr>
          <w:sz w:val="22"/>
          <w:szCs w:val="22"/>
          <w:lang w:val="cs-CZ"/>
        </w:rPr>
        <w:t xml:space="preserve">doby </w:t>
      </w:r>
      <w:r w:rsidRPr="00731E6A">
        <w:rPr>
          <w:sz w:val="22"/>
          <w:szCs w:val="22"/>
          <w:lang w:val="cs-CZ"/>
        </w:rPr>
        <w:t>na stavební část díla.</w:t>
      </w:r>
    </w:p>
    <w:p w14:paraId="08CB84BB" w14:textId="77777777" w:rsidR="00F25B70" w:rsidRPr="00731E6A" w:rsidRDefault="0002767D" w:rsidP="001E7556">
      <w:pPr>
        <w:pStyle w:val="Nadpis1"/>
        <w:rPr>
          <w:lang w:val="cs-CZ"/>
        </w:rPr>
      </w:pPr>
      <w:r w:rsidRPr="00731E6A">
        <w:rPr>
          <w:lang w:val="cs-CZ"/>
        </w:rPr>
        <w:t>Společná ustanovení</w:t>
      </w:r>
    </w:p>
    <w:p w14:paraId="02AFBBCD" w14:textId="77777777" w:rsidR="00731E51" w:rsidRPr="00731E6A" w:rsidRDefault="0002767D" w:rsidP="00FD4C77">
      <w:pPr>
        <w:pStyle w:val="Nadpis2"/>
        <w:numPr>
          <w:ilvl w:val="1"/>
          <w:numId w:val="19"/>
        </w:numPr>
        <w:spacing w:line="240" w:lineRule="auto"/>
        <w:ind w:left="0"/>
        <w:rPr>
          <w:sz w:val="22"/>
          <w:szCs w:val="22"/>
          <w:lang w:val="cs-CZ"/>
        </w:rPr>
      </w:pPr>
      <w:r w:rsidRPr="00731E6A">
        <w:rPr>
          <w:sz w:val="22"/>
          <w:szCs w:val="22"/>
          <w:lang w:val="cs-CZ"/>
        </w:rPr>
        <w:t>Pokud není v předchozích částech Smlouvy uvedeno něco jiného, vztahují se na ně příslušné články společných ustanovení.</w:t>
      </w:r>
    </w:p>
    <w:p w14:paraId="2AC44DFD" w14:textId="77777777" w:rsidR="00731E51" w:rsidRPr="00731E6A" w:rsidRDefault="0002767D" w:rsidP="00731E51">
      <w:pPr>
        <w:pStyle w:val="Nadpis2"/>
        <w:spacing w:line="240" w:lineRule="auto"/>
        <w:ind w:left="0"/>
        <w:rPr>
          <w:sz w:val="22"/>
          <w:szCs w:val="22"/>
          <w:lang w:val="cs-CZ"/>
        </w:rPr>
      </w:pPr>
      <w:r w:rsidRPr="00731E6A">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7F0A453" w14:textId="77777777" w:rsidR="00731E51" w:rsidRPr="00731E6A" w:rsidRDefault="0002767D" w:rsidP="00731E51">
      <w:pPr>
        <w:pStyle w:val="Nadpis2"/>
        <w:spacing w:line="240" w:lineRule="auto"/>
        <w:ind w:left="0"/>
        <w:rPr>
          <w:sz w:val="22"/>
          <w:szCs w:val="22"/>
          <w:lang w:val="cs-CZ"/>
        </w:rPr>
      </w:pPr>
      <w:r w:rsidRPr="00731E6A">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731E6A">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731E6A">
        <w:rPr>
          <w:sz w:val="22"/>
          <w:szCs w:val="22"/>
          <w:lang w:val="cs-CZ"/>
        </w:rPr>
        <w:t xml:space="preserve"> </w:t>
      </w:r>
    </w:p>
    <w:p w14:paraId="75DCE495" w14:textId="0C635007" w:rsidR="00731E51" w:rsidRPr="00731E6A" w:rsidRDefault="0002767D" w:rsidP="00731E51">
      <w:pPr>
        <w:pStyle w:val="Nadpis2"/>
        <w:spacing w:line="240" w:lineRule="auto"/>
        <w:ind w:left="0"/>
        <w:rPr>
          <w:sz w:val="22"/>
          <w:szCs w:val="22"/>
          <w:lang w:val="cs-CZ"/>
        </w:rPr>
      </w:pPr>
      <w:r w:rsidRPr="00731E6A">
        <w:rPr>
          <w:b/>
          <w:sz w:val="22"/>
          <w:szCs w:val="22"/>
          <w:lang w:val="cs-CZ"/>
        </w:rPr>
        <w:t xml:space="preserve">Přílohy </w:t>
      </w:r>
      <w:r w:rsidRPr="00731E6A">
        <w:rPr>
          <w:sz w:val="22"/>
          <w:szCs w:val="22"/>
          <w:lang w:val="cs-CZ"/>
        </w:rPr>
        <w:t xml:space="preserve">uvedené v textu Smlouvy a sumarizované v závěrečných ustanoveních Smlouvy tvoří </w:t>
      </w:r>
      <w:r w:rsidRPr="00731E6A">
        <w:rPr>
          <w:b/>
          <w:sz w:val="22"/>
          <w:szCs w:val="22"/>
          <w:lang w:val="cs-CZ"/>
        </w:rPr>
        <w:t>nedílnou součást Smlouvy</w:t>
      </w:r>
      <w:r w:rsidRPr="00731E6A">
        <w:rPr>
          <w:sz w:val="22"/>
          <w:szCs w:val="22"/>
          <w:lang w:val="cs-CZ"/>
        </w:rPr>
        <w:t xml:space="preserve"> spolu s nabídkou Zhotovitele podanou v zadávacím řízení </w:t>
      </w:r>
      <w:r w:rsidR="001A7A6E" w:rsidRPr="00731E6A">
        <w:rPr>
          <w:b/>
          <w:sz w:val="22"/>
          <w:szCs w:val="22"/>
          <w:lang w:val="cs-CZ"/>
        </w:rPr>
        <w:t>„</w:t>
      </w:r>
      <w:r w:rsidR="0047421A" w:rsidRPr="00731E6A">
        <w:rPr>
          <w:b/>
          <w:sz w:val="22"/>
          <w:szCs w:val="22"/>
          <w:lang w:val="cs-CZ" w:eastAsia="cs-CZ"/>
        </w:rPr>
        <w:t>Stavební úpravy bývalé školy na obecní byty Vratěnín</w:t>
      </w:r>
      <w:r w:rsidR="001A7A6E" w:rsidRPr="00731E6A">
        <w:rPr>
          <w:b/>
          <w:lang w:val="cs-CZ"/>
        </w:rPr>
        <w:t>“</w:t>
      </w:r>
      <w:r w:rsidRPr="00731E6A">
        <w:rPr>
          <w:b/>
          <w:bCs/>
          <w:sz w:val="22"/>
          <w:szCs w:val="22"/>
          <w:lang w:val="cs-CZ"/>
        </w:rPr>
        <w:t xml:space="preserve">, </w:t>
      </w:r>
      <w:r w:rsidRPr="00731E6A">
        <w:rPr>
          <w:sz w:val="22"/>
          <w:szCs w:val="22"/>
          <w:lang w:val="cs-CZ"/>
        </w:rPr>
        <w:t>kterou je Zhotovitel vázán stejně jako smlouvou.</w:t>
      </w:r>
    </w:p>
    <w:p w14:paraId="363A1F91" w14:textId="77777777" w:rsidR="00731E51" w:rsidRPr="00731E6A" w:rsidRDefault="0002767D" w:rsidP="00731E51">
      <w:pPr>
        <w:pStyle w:val="Nadpis2"/>
        <w:spacing w:line="240" w:lineRule="auto"/>
        <w:ind w:left="0"/>
        <w:rPr>
          <w:sz w:val="22"/>
          <w:szCs w:val="22"/>
          <w:lang w:val="cs-CZ"/>
        </w:rPr>
      </w:pPr>
      <w:r w:rsidRPr="00731E6A">
        <w:rPr>
          <w:sz w:val="22"/>
          <w:szCs w:val="22"/>
          <w:lang w:val="cs-CZ"/>
        </w:rPr>
        <w:t xml:space="preserve">Případné spory vzniklé ze Smlouvy budou řešeny podle platné právní úpravy dle českého práva věcně a místně příslušnými orgány České republiky, a to v českém jazyce. </w:t>
      </w:r>
      <w:r w:rsidRPr="00731E6A">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ED9C5D4" w14:textId="77777777" w:rsidR="00731E51" w:rsidRPr="00731E6A" w:rsidRDefault="0002767D" w:rsidP="00731E51">
      <w:pPr>
        <w:pStyle w:val="Nadpis2"/>
        <w:spacing w:line="240" w:lineRule="auto"/>
        <w:ind w:left="0"/>
        <w:rPr>
          <w:sz w:val="22"/>
          <w:szCs w:val="22"/>
          <w:lang w:val="cs-CZ"/>
        </w:rPr>
      </w:pPr>
      <w:r w:rsidRPr="00731E6A">
        <w:rPr>
          <w:snapToGrid w:val="0"/>
          <w:sz w:val="22"/>
          <w:szCs w:val="22"/>
          <w:lang w:val="cs-CZ"/>
        </w:rPr>
        <w:t xml:space="preserve">Není-li konkrétní věc ve </w:t>
      </w:r>
      <w:r w:rsidR="00457BEB" w:rsidRPr="00731E6A">
        <w:rPr>
          <w:snapToGrid w:val="0"/>
          <w:sz w:val="22"/>
          <w:szCs w:val="22"/>
          <w:lang w:val="cs-CZ"/>
        </w:rPr>
        <w:t>S</w:t>
      </w:r>
      <w:r w:rsidRPr="00731E6A">
        <w:rPr>
          <w:snapToGrid w:val="0"/>
          <w:sz w:val="22"/>
          <w:szCs w:val="22"/>
          <w:lang w:val="cs-CZ"/>
        </w:rPr>
        <w:t>mlouvě o dílo řešena, budou se smluvní strany řídit zveřejněným zadáním veřejné zakázky, která je předmětem této Smlouvy, Zadavatelem</w:t>
      </w:r>
      <w:r w:rsidR="00793173" w:rsidRPr="00731E6A">
        <w:rPr>
          <w:snapToGrid w:val="0"/>
          <w:sz w:val="22"/>
          <w:szCs w:val="22"/>
          <w:lang w:val="cs-CZ"/>
        </w:rPr>
        <w:t xml:space="preserve"> </w:t>
      </w:r>
      <w:r w:rsidRPr="00731E6A">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731E6A">
        <w:rPr>
          <w:b/>
          <w:snapToGrid w:val="0"/>
          <w:sz w:val="22"/>
          <w:szCs w:val="22"/>
          <w:lang w:val="cs-CZ"/>
        </w:rPr>
        <w:t>platnou právní úpravou v ČR</w:t>
      </w:r>
      <w:r w:rsidRPr="00731E6A">
        <w:rPr>
          <w:snapToGrid w:val="0"/>
          <w:sz w:val="22"/>
          <w:szCs w:val="22"/>
          <w:lang w:val="cs-CZ"/>
        </w:rPr>
        <w:t xml:space="preserve">, především občanským zákoníkem. Smluvní strany se dohodly, že jakékoli obchodní zvyklosti vylučují. </w:t>
      </w:r>
      <w:r w:rsidRPr="00731E6A">
        <w:rPr>
          <w:bCs/>
          <w:snapToGrid w:val="0"/>
          <w:sz w:val="22"/>
          <w:szCs w:val="22"/>
          <w:lang w:val="cs-CZ"/>
        </w:rPr>
        <w:t xml:space="preserve">Smluvní vztah založený smlouvou o dílo se v plném rozsahu a bez jakýchkoli výjimek řídí českým právním </w:t>
      </w:r>
      <w:r w:rsidRPr="00731E6A">
        <w:rPr>
          <w:bCs/>
          <w:snapToGrid w:val="0"/>
          <w:sz w:val="22"/>
          <w:szCs w:val="22"/>
          <w:lang w:val="cs-CZ"/>
        </w:rPr>
        <w:lastRenderedPageBreak/>
        <w:t xml:space="preserve">řádem </w:t>
      </w:r>
      <w:r w:rsidRPr="00731E6A">
        <w:rPr>
          <w:snapToGrid w:val="0"/>
          <w:sz w:val="22"/>
          <w:szCs w:val="22"/>
          <w:lang w:val="cs-CZ"/>
        </w:rPr>
        <w:t xml:space="preserve">(pokud zde půjde o smluvní vztah s mezinárodním prvkem, je tedy rozhodným, zvoleným právem </w:t>
      </w:r>
      <w:r w:rsidRPr="00731E6A">
        <w:rPr>
          <w:bCs/>
          <w:snapToGrid w:val="0"/>
          <w:sz w:val="22"/>
          <w:szCs w:val="22"/>
          <w:lang w:val="cs-CZ"/>
        </w:rPr>
        <w:t>české právo</w:t>
      </w:r>
      <w:r w:rsidRPr="00731E6A">
        <w:rPr>
          <w:snapToGrid w:val="0"/>
          <w:sz w:val="22"/>
          <w:szCs w:val="22"/>
          <w:lang w:val="cs-CZ"/>
        </w:rPr>
        <w:t>).</w:t>
      </w:r>
    </w:p>
    <w:p w14:paraId="33875326" w14:textId="77777777" w:rsidR="006660AA" w:rsidRPr="00731E6A" w:rsidRDefault="0002767D" w:rsidP="006660AA">
      <w:pPr>
        <w:pStyle w:val="Nadpis2"/>
        <w:spacing w:line="240" w:lineRule="auto"/>
        <w:ind w:left="0"/>
        <w:rPr>
          <w:b/>
          <w:i/>
          <w:color w:val="FF0000"/>
          <w:sz w:val="22"/>
          <w:szCs w:val="22"/>
          <w:u w:val="single"/>
          <w:lang w:val="cs-CZ"/>
        </w:rPr>
      </w:pPr>
      <w:r w:rsidRPr="00731E6A">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731E6A">
        <w:rPr>
          <w:sz w:val="22"/>
          <w:szCs w:val="22"/>
          <w:lang w:val="cs-CZ"/>
        </w:rPr>
        <w:t>S</w:t>
      </w:r>
      <w:r w:rsidRPr="00731E6A">
        <w:rPr>
          <w:sz w:val="22"/>
          <w:szCs w:val="22"/>
          <w:lang w:val="cs-CZ"/>
        </w:rPr>
        <w:t xml:space="preserve">mlouvy. </w:t>
      </w:r>
    </w:p>
    <w:p w14:paraId="698D9977" w14:textId="77777777" w:rsidR="000F52B3" w:rsidRPr="00731E6A" w:rsidRDefault="006660AA" w:rsidP="008D52AB">
      <w:pPr>
        <w:pStyle w:val="Nadpis2"/>
        <w:spacing w:line="240" w:lineRule="auto"/>
        <w:ind w:left="0"/>
        <w:rPr>
          <w:b/>
          <w:i/>
          <w:color w:val="FF0000"/>
          <w:sz w:val="22"/>
          <w:szCs w:val="22"/>
          <w:u w:val="single"/>
          <w:lang w:val="cs-CZ"/>
        </w:rPr>
      </w:pPr>
      <w:r w:rsidRPr="00731E6A">
        <w:rPr>
          <w:sz w:val="22"/>
          <w:szCs w:val="22"/>
          <w:lang w:val="cs-CZ"/>
        </w:rPr>
        <w:t xml:space="preserve">Smluvní strany se dohodly, že Zhotovitel má v případě nesplnění podmínek Smlouvy Objednatelem právo na pozastavení prací, aniž by byl vystaven sankcím ze strany Objednatele. </w:t>
      </w:r>
    </w:p>
    <w:p w14:paraId="78456110" w14:textId="77777777" w:rsidR="00F25B70" w:rsidRPr="00731E6A" w:rsidRDefault="0002767D" w:rsidP="001E7556">
      <w:pPr>
        <w:pStyle w:val="Nadpis1"/>
        <w:rPr>
          <w:lang w:val="cs-CZ"/>
        </w:rPr>
      </w:pPr>
      <w:r w:rsidRPr="00731E6A">
        <w:rPr>
          <w:lang w:val="cs-CZ"/>
        </w:rPr>
        <w:t>Závěrečná ustanovení</w:t>
      </w:r>
    </w:p>
    <w:p w14:paraId="18A9A62A" w14:textId="77777777" w:rsidR="00731E51" w:rsidRPr="00731E6A" w:rsidRDefault="0002767D" w:rsidP="00FD4C77">
      <w:pPr>
        <w:pStyle w:val="Nadpis2"/>
        <w:numPr>
          <w:ilvl w:val="1"/>
          <w:numId w:val="20"/>
        </w:numPr>
        <w:spacing w:line="240" w:lineRule="auto"/>
        <w:ind w:left="0"/>
        <w:rPr>
          <w:sz w:val="22"/>
          <w:szCs w:val="22"/>
          <w:lang w:val="cs-CZ"/>
        </w:rPr>
      </w:pPr>
      <w:r w:rsidRPr="00731E6A">
        <w:rPr>
          <w:sz w:val="22"/>
          <w:szCs w:val="22"/>
          <w:lang w:val="cs-CZ"/>
        </w:rPr>
        <w:t xml:space="preserve">Smlouva nabývá platnosti </w:t>
      </w:r>
      <w:r w:rsidR="008A2F8E" w:rsidRPr="00731E6A">
        <w:rPr>
          <w:sz w:val="22"/>
          <w:szCs w:val="22"/>
          <w:lang w:val="cs-CZ"/>
        </w:rPr>
        <w:t xml:space="preserve">a účinnosti </w:t>
      </w:r>
      <w:r w:rsidR="009C22B1" w:rsidRPr="00731E6A">
        <w:rPr>
          <w:sz w:val="22"/>
          <w:szCs w:val="22"/>
          <w:lang w:val="cs-CZ"/>
        </w:rPr>
        <w:t xml:space="preserve">dnem </w:t>
      </w:r>
      <w:r w:rsidR="008A2F8E" w:rsidRPr="00731E6A">
        <w:rPr>
          <w:sz w:val="22"/>
          <w:szCs w:val="22"/>
          <w:lang w:val="cs-CZ"/>
        </w:rPr>
        <w:t xml:space="preserve">jejího </w:t>
      </w:r>
      <w:r w:rsidRPr="00731E6A">
        <w:rPr>
          <w:sz w:val="22"/>
          <w:szCs w:val="22"/>
          <w:lang w:val="cs-CZ"/>
        </w:rPr>
        <w:t>podpisu osobami oprávněnými Smlouvu uzavřít. Stavební práce budou zahájeny až na písemný pokyn Objednatele.</w:t>
      </w:r>
    </w:p>
    <w:p w14:paraId="3F585CC5" w14:textId="77777777" w:rsidR="00731E51" w:rsidRPr="00731E6A" w:rsidRDefault="0002767D" w:rsidP="00FD4C77">
      <w:pPr>
        <w:pStyle w:val="Nadpis2"/>
        <w:numPr>
          <w:ilvl w:val="1"/>
          <w:numId w:val="20"/>
        </w:numPr>
        <w:spacing w:line="240" w:lineRule="auto"/>
        <w:ind w:left="0"/>
        <w:rPr>
          <w:sz w:val="22"/>
          <w:szCs w:val="22"/>
          <w:lang w:val="cs-CZ"/>
        </w:rPr>
      </w:pPr>
      <w:r w:rsidRPr="00731E6A">
        <w:rPr>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14:paraId="3BEBBE4B" w14:textId="77777777" w:rsidR="00731E51" w:rsidRPr="00731E6A" w:rsidRDefault="006742F6" w:rsidP="00731E51">
      <w:pPr>
        <w:pStyle w:val="Nadpis2"/>
        <w:spacing w:line="240" w:lineRule="auto"/>
        <w:ind w:left="0"/>
        <w:rPr>
          <w:sz w:val="22"/>
          <w:szCs w:val="22"/>
          <w:lang w:val="cs-CZ"/>
        </w:rPr>
      </w:pPr>
      <w:r w:rsidRPr="00731E6A">
        <w:rPr>
          <w:sz w:val="22"/>
          <w:szCs w:val="22"/>
          <w:lang w:val="cs-CZ"/>
        </w:rPr>
        <w:t xml:space="preserve">Smluvní strany konstatují, že tato Smlouva o dílo je vyhotovena v elektronické podobě, přičemž obě smluvní strany obdrží její elektronický originál. </w:t>
      </w:r>
    </w:p>
    <w:p w14:paraId="5DF01D15" w14:textId="77777777" w:rsidR="00731E51" w:rsidRPr="00731E6A" w:rsidRDefault="0002767D" w:rsidP="00731E51">
      <w:pPr>
        <w:pStyle w:val="Nadpis2"/>
        <w:spacing w:line="240" w:lineRule="auto"/>
        <w:ind w:left="0"/>
        <w:rPr>
          <w:sz w:val="22"/>
          <w:szCs w:val="22"/>
          <w:lang w:val="cs-CZ"/>
        </w:rPr>
      </w:pPr>
      <w:r w:rsidRPr="00731E6A">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98A6AA" w14:textId="77777777" w:rsidR="00731E51" w:rsidRPr="00731E6A" w:rsidRDefault="0002767D" w:rsidP="00731E51">
      <w:pPr>
        <w:pStyle w:val="Nadpis2"/>
        <w:spacing w:line="240" w:lineRule="auto"/>
        <w:ind w:left="0"/>
        <w:rPr>
          <w:rFonts w:cs="Arial"/>
          <w:sz w:val="22"/>
          <w:szCs w:val="22"/>
          <w:lang w:val="cs-CZ"/>
        </w:rPr>
      </w:pPr>
      <w:r w:rsidRPr="00731E6A">
        <w:rPr>
          <w:sz w:val="22"/>
          <w:szCs w:val="22"/>
          <w:lang w:val="cs-CZ"/>
        </w:rPr>
        <w:t>Pro případ pochybností o doručení konkrétní písemnosti (např. odstoupení od smlouvy, vyúčtování smluvní pokuty nebo vzniklé škody</w:t>
      </w:r>
      <w:r w:rsidR="00D7050A" w:rsidRPr="00731E6A">
        <w:rPr>
          <w:sz w:val="22"/>
          <w:szCs w:val="22"/>
          <w:lang w:val="cs-CZ"/>
        </w:rPr>
        <w:t xml:space="preserve">, vytčení vad díla - </w:t>
      </w:r>
      <w:r w:rsidR="00B26F30" w:rsidRPr="00731E6A">
        <w:rPr>
          <w:sz w:val="22"/>
          <w:szCs w:val="22"/>
          <w:lang w:val="cs-CZ"/>
        </w:rPr>
        <w:t>reklamace</w:t>
      </w:r>
      <w:r w:rsidRPr="00731E6A">
        <w:rPr>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7E3EA125" w14:textId="77777777" w:rsidR="00731E51" w:rsidRPr="00731E6A" w:rsidRDefault="0002767D" w:rsidP="00731E51">
      <w:pPr>
        <w:pStyle w:val="Nadpis2"/>
        <w:spacing w:line="240" w:lineRule="auto"/>
        <w:ind w:left="0"/>
        <w:rPr>
          <w:rFonts w:cs="Arial"/>
          <w:sz w:val="22"/>
          <w:szCs w:val="22"/>
          <w:lang w:val="cs-CZ"/>
        </w:rPr>
      </w:pPr>
      <w:r w:rsidRPr="00731E6A">
        <w:rPr>
          <w:sz w:val="22"/>
          <w:szCs w:val="22"/>
          <w:lang w:val="cs-CZ"/>
        </w:rPr>
        <w:t xml:space="preserve">Smluvní strany souhlasí s tím, aby výše uvedená </w:t>
      </w:r>
      <w:r w:rsidR="000677D9" w:rsidRPr="00731E6A">
        <w:rPr>
          <w:sz w:val="22"/>
          <w:szCs w:val="22"/>
          <w:lang w:val="cs-CZ"/>
        </w:rPr>
        <w:t>S</w:t>
      </w:r>
      <w:r w:rsidRPr="00731E6A">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731E6A">
        <w:rPr>
          <w:sz w:val="22"/>
          <w:szCs w:val="22"/>
          <w:lang w:val="cs-CZ"/>
        </w:rPr>
        <w:t>S</w:t>
      </w:r>
      <w:r w:rsidRPr="00731E6A">
        <w:rPr>
          <w:sz w:val="22"/>
          <w:szCs w:val="22"/>
          <w:lang w:val="cs-CZ"/>
        </w:rPr>
        <w:t>mlouvě nepovažují za obchodní tajemství ve smyslu § 504 občanského zákoníku a udělují svolení k jejich užití a zveřejnění bez stanovení jakýchkoliv dalších podmínek.</w:t>
      </w:r>
    </w:p>
    <w:p w14:paraId="43B8FD08" w14:textId="77777777" w:rsidR="00731E51" w:rsidRPr="00731E6A" w:rsidRDefault="0002767D" w:rsidP="00731E51">
      <w:pPr>
        <w:pStyle w:val="Nadpis2"/>
        <w:spacing w:line="240" w:lineRule="auto"/>
        <w:ind w:left="0"/>
        <w:rPr>
          <w:b/>
          <w:i/>
          <w:color w:val="FF0000"/>
          <w:sz w:val="22"/>
          <w:szCs w:val="22"/>
          <w:u w:val="single"/>
          <w:lang w:val="cs-CZ"/>
        </w:rPr>
      </w:pPr>
      <w:r w:rsidRPr="00731E6A">
        <w:rPr>
          <w:sz w:val="22"/>
          <w:szCs w:val="22"/>
          <w:lang w:val="cs-CZ"/>
        </w:rPr>
        <w:t>Nedílnou součást Smlouvy tvoří jako přílohy Smlouvy:</w:t>
      </w:r>
    </w:p>
    <w:p w14:paraId="2ACFE7A9" w14:textId="77777777" w:rsidR="00731E51" w:rsidRPr="00731E6A" w:rsidRDefault="00731E51" w:rsidP="00731E51">
      <w:pPr>
        <w:spacing w:after="120" w:line="240" w:lineRule="auto"/>
        <w:jc w:val="both"/>
        <w:rPr>
          <w:rFonts w:ascii="Cambria" w:hAnsi="Cambria" w:cs="Cambria"/>
          <w:lang w:val="cs-CZ"/>
        </w:rPr>
      </w:pPr>
      <w:r w:rsidRPr="00731E6A">
        <w:rPr>
          <w:rFonts w:ascii="Cambria" w:hAnsi="Cambria" w:cs="Cambria"/>
          <w:lang w:val="cs-CZ"/>
        </w:rPr>
        <w:t>Příloha č. 1:</w:t>
      </w:r>
      <w:r w:rsidRPr="00731E6A">
        <w:rPr>
          <w:rFonts w:ascii="Cambria" w:hAnsi="Cambria" w:cs="Cambria"/>
          <w:lang w:val="cs-CZ"/>
        </w:rPr>
        <w:tab/>
        <w:t>Oceněný soupis stavebních prací, dodávek a služeb s výkazem výměr</w:t>
      </w:r>
    </w:p>
    <w:p w14:paraId="04F70A60" w14:textId="77777777" w:rsidR="00731E51" w:rsidRPr="00731E6A" w:rsidRDefault="00731E51" w:rsidP="00731E51">
      <w:pPr>
        <w:spacing w:after="120" w:line="240" w:lineRule="auto"/>
        <w:jc w:val="both"/>
        <w:rPr>
          <w:rFonts w:ascii="Cambria" w:hAnsi="Cambria" w:cs="Cambria"/>
          <w:lang w:val="cs-CZ"/>
        </w:rPr>
      </w:pPr>
      <w:r w:rsidRPr="00731E6A">
        <w:rPr>
          <w:rFonts w:ascii="Cambria" w:hAnsi="Cambria" w:cs="Cambria"/>
          <w:lang w:val="cs-CZ"/>
        </w:rPr>
        <w:t>Příloha č. 2:</w:t>
      </w:r>
      <w:r w:rsidRPr="00731E6A">
        <w:rPr>
          <w:rFonts w:ascii="Cambria" w:hAnsi="Cambria" w:cs="Cambria"/>
          <w:lang w:val="cs-CZ"/>
        </w:rPr>
        <w:tab/>
        <w:t>Harmonogram výstavby</w:t>
      </w:r>
    </w:p>
    <w:p w14:paraId="1455BF66" w14:textId="77777777" w:rsidR="003F622F" w:rsidRPr="00731E6A" w:rsidRDefault="003F622F" w:rsidP="00731E51">
      <w:pPr>
        <w:spacing w:after="120" w:line="240" w:lineRule="auto"/>
        <w:jc w:val="both"/>
        <w:rPr>
          <w:rFonts w:ascii="Cambria" w:hAnsi="Cambria" w:cs="Cambria"/>
          <w:lang w:val="cs-CZ"/>
        </w:rPr>
      </w:pPr>
      <w:r w:rsidRPr="00731E6A">
        <w:rPr>
          <w:rFonts w:ascii="Cambria" w:hAnsi="Cambria" w:cs="Cambria"/>
          <w:lang w:val="cs-CZ"/>
        </w:rPr>
        <w:t>Příloha č. 3:</w:t>
      </w:r>
      <w:r w:rsidRPr="00731E6A">
        <w:rPr>
          <w:rFonts w:ascii="Cambria" w:hAnsi="Cambria" w:cs="Cambria"/>
          <w:lang w:val="cs-CZ"/>
        </w:rPr>
        <w:tab/>
        <w:t>DNSH</w:t>
      </w:r>
    </w:p>
    <w:p w14:paraId="389C5A36" w14:textId="77777777" w:rsidR="002315C5" w:rsidRPr="00731E6A" w:rsidRDefault="002315C5" w:rsidP="00731E51">
      <w:pPr>
        <w:spacing w:after="120" w:line="240" w:lineRule="auto"/>
        <w:jc w:val="both"/>
        <w:rPr>
          <w:rFonts w:ascii="Cambria" w:hAnsi="Cambria" w:cs="Cambria"/>
          <w:lang w:val="cs-CZ"/>
        </w:rPr>
      </w:pPr>
      <w:r w:rsidRPr="00731E6A">
        <w:rPr>
          <w:rFonts w:ascii="Cambria" w:hAnsi="Cambria" w:cs="Cambria"/>
          <w:lang w:val="cs-CZ"/>
        </w:rPr>
        <w:t xml:space="preserve">a dále </w:t>
      </w:r>
    </w:p>
    <w:p w14:paraId="613D9F42" w14:textId="34C44AEE" w:rsidR="00731E51" w:rsidRPr="00731E6A" w:rsidRDefault="00731E51" w:rsidP="00731E51">
      <w:pPr>
        <w:spacing w:after="120" w:line="240" w:lineRule="auto"/>
        <w:ind w:left="1410" w:hanging="1410"/>
        <w:jc w:val="both"/>
        <w:rPr>
          <w:rFonts w:asciiTheme="majorHAnsi" w:hAnsiTheme="majorHAnsi" w:cs="Cambria"/>
          <w:lang w:val="cs-CZ"/>
        </w:rPr>
      </w:pPr>
      <w:r w:rsidRPr="00731E6A">
        <w:rPr>
          <w:rFonts w:ascii="Cambria" w:hAnsi="Cambria" w:cs="Cambria"/>
          <w:lang w:val="cs-CZ"/>
        </w:rPr>
        <w:lastRenderedPageBreak/>
        <w:t>Příloha č</w:t>
      </w:r>
      <w:r w:rsidR="00CD3B14" w:rsidRPr="00731E6A">
        <w:rPr>
          <w:rFonts w:asciiTheme="majorHAnsi" w:hAnsiTheme="majorHAnsi" w:cs="Cambria"/>
          <w:lang w:val="cs-CZ"/>
        </w:rPr>
        <w:t>. 4</w:t>
      </w:r>
      <w:r w:rsidRPr="00731E6A">
        <w:rPr>
          <w:rFonts w:asciiTheme="majorHAnsi" w:hAnsiTheme="majorHAnsi" w:cs="Cambria"/>
          <w:lang w:val="cs-CZ"/>
        </w:rPr>
        <w:t>:</w:t>
      </w:r>
      <w:r w:rsidRPr="00731E6A">
        <w:rPr>
          <w:rFonts w:asciiTheme="majorHAnsi" w:hAnsiTheme="majorHAnsi" w:cs="Cambria"/>
          <w:lang w:val="cs-CZ"/>
        </w:rPr>
        <w:tab/>
        <w:t xml:space="preserve">Nabídka Zhotovitele v rámci výběrového řízení s názvem </w:t>
      </w:r>
      <w:r w:rsidR="00A26156" w:rsidRPr="00731E6A">
        <w:rPr>
          <w:rFonts w:asciiTheme="majorHAnsi" w:hAnsiTheme="majorHAnsi"/>
          <w:lang w:val="cs-CZ"/>
        </w:rPr>
        <w:t>„</w:t>
      </w:r>
      <w:r w:rsidR="0047421A" w:rsidRPr="00731E6A">
        <w:rPr>
          <w:rFonts w:asciiTheme="majorHAnsi" w:hAnsiTheme="majorHAnsi"/>
          <w:b/>
          <w:lang w:val="cs-CZ"/>
        </w:rPr>
        <w:t>Stavební úpravy bývalé školy na obecní byty Vratěnín</w:t>
      </w:r>
      <w:r w:rsidR="0011498B" w:rsidRPr="00731E6A">
        <w:rPr>
          <w:rFonts w:asciiTheme="majorHAnsi" w:hAnsiTheme="majorHAnsi"/>
          <w:b/>
          <w:lang w:val="cs-CZ"/>
        </w:rPr>
        <w:t>“</w:t>
      </w:r>
      <w:r w:rsidR="00DB3182" w:rsidRPr="00731E6A">
        <w:rPr>
          <w:rFonts w:asciiTheme="majorHAnsi" w:hAnsiTheme="majorHAnsi" w:cs="Cambria"/>
          <w:lang w:val="cs-CZ"/>
        </w:rPr>
        <w:t xml:space="preserve"> v elektronické podobě na CD</w:t>
      </w:r>
    </w:p>
    <w:p w14:paraId="1413986C" w14:textId="77777777" w:rsidR="00731E51" w:rsidRPr="00731E6A" w:rsidRDefault="00CD3B14" w:rsidP="00731E51">
      <w:pPr>
        <w:spacing w:line="240" w:lineRule="auto"/>
        <w:jc w:val="both"/>
        <w:rPr>
          <w:rFonts w:ascii="Cambria" w:hAnsi="Cambria" w:cs="Cambria"/>
          <w:lang w:val="cs-CZ"/>
        </w:rPr>
      </w:pPr>
      <w:r w:rsidRPr="00731E6A">
        <w:rPr>
          <w:rFonts w:ascii="Cambria" w:hAnsi="Cambria" w:cs="Cambria"/>
          <w:lang w:val="cs-CZ"/>
        </w:rPr>
        <w:t>Příloha č. 5</w:t>
      </w:r>
      <w:r w:rsidR="00731E51" w:rsidRPr="00731E6A">
        <w:rPr>
          <w:rFonts w:ascii="Cambria" w:hAnsi="Cambria" w:cs="Cambria"/>
          <w:lang w:val="cs-CZ"/>
        </w:rPr>
        <w:t>:</w:t>
      </w:r>
      <w:r w:rsidR="00731E51" w:rsidRPr="00731E6A">
        <w:rPr>
          <w:rFonts w:ascii="Cambria" w:hAnsi="Cambria" w:cs="Cambria"/>
          <w:lang w:val="cs-CZ"/>
        </w:rPr>
        <w:tab/>
        <w:t xml:space="preserve">Prováděcí projektová dokumentace </w:t>
      </w:r>
      <w:r w:rsidR="00DB3182" w:rsidRPr="00731E6A">
        <w:rPr>
          <w:rFonts w:ascii="Cambria" w:hAnsi="Cambria" w:cs="Cambria"/>
          <w:lang w:val="cs-CZ"/>
        </w:rPr>
        <w:t>v elektronické podobě na CD</w:t>
      </w:r>
      <w:r w:rsidR="002315C5" w:rsidRPr="00731E6A">
        <w:rPr>
          <w:rFonts w:ascii="Cambria" w:hAnsi="Cambria" w:cs="Cambria"/>
          <w:lang w:val="cs-CZ"/>
        </w:rPr>
        <w:t>,</w:t>
      </w:r>
    </w:p>
    <w:p w14:paraId="4ECB1ADC" w14:textId="77777777" w:rsidR="002315C5" w:rsidRPr="00731E6A" w:rsidRDefault="002315C5" w:rsidP="00731E51">
      <w:pPr>
        <w:spacing w:line="240" w:lineRule="auto"/>
        <w:jc w:val="both"/>
        <w:rPr>
          <w:rFonts w:ascii="Cambria" w:hAnsi="Cambria" w:cs="Cambria"/>
          <w:lang w:val="cs-CZ"/>
        </w:rPr>
      </w:pPr>
      <w:r w:rsidRPr="00731E6A">
        <w:rPr>
          <w:rFonts w:ascii="Cambria" w:hAnsi="Cambria" w:cs="Cambria"/>
          <w:lang w:val="cs-CZ"/>
        </w:rPr>
        <w:t>Které nejsou nedílnou součástí smlouvy, ale jsou jako její přílohy archivovány u Objednatele.</w:t>
      </w:r>
    </w:p>
    <w:p w14:paraId="60D24987" w14:textId="77777777" w:rsidR="00425EEA" w:rsidRPr="00731E6A" w:rsidRDefault="00425EEA" w:rsidP="00425EEA">
      <w:pPr>
        <w:spacing w:after="0" w:line="240" w:lineRule="auto"/>
        <w:jc w:val="both"/>
        <w:rPr>
          <w:rFonts w:ascii="Cambria" w:hAnsi="Cambria" w:cs="Arial"/>
          <w:lang w:val="cs-CZ"/>
        </w:rPr>
      </w:pPr>
      <w:r w:rsidRPr="00731E6A">
        <w:rPr>
          <w:rFonts w:ascii="Cambria" w:hAnsi="Cambria" w:cs="Cambria"/>
          <w:b/>
          <w:lang w:val="cs-CZ"/>
        </w:rPr>
        <w:t xml:space="preserve">9.    </w:t>
      </w:r>
      <w:r w:rsidRPr="00731E6A">
        <w:rPr>
          <w:rFonts w:ascii="Cambria" w:hAnsi="Cambria" w:cs="Arial"/>
          <w:lang w:val="cs-CZ"/>
        </w:rPr>
        <w:t xml:space="preserve">Pro případ, že tato </w:t>
      </w:r>
      <w:r w:rsidR="000677D9" w:rsidRPr="00731E6A">
        <w:rPr>
          <w:rFonts w:ascii="Cambria" w:hAnsi="Cambria" w:cs="Arial"/>
          <w:lang w:val="cs-CZ"/>
        </w:rPr>
        <w:t>S</w:t>
      </w:r>
      <w:r w:rsidRPr="00731E6A">
        <w:rPr>
          <w:rFonts w:ascii="Cambria" w:hAnsi="Cambria" w:cs="Arial"/>
          <w:lang w:val="cs-CZ"/>
        </w:rPr>
        <w:t xml:space="preserve">mlouva není uzavírána za přítomnosti obou smluvních stran, platí, že </w:t>
      </w:r>
      <w:r w:rsidR="000677D9" w:rsidRPr="00731E6A">
        <w:rPr>
          <w:rFonts w:ascii="Cambria" w:hAnsi="Cambria" w:cs="Arial"/>
          <w:lang w:val="cs-CZ"/>
        </w:rPr>
        <w:t>S</w:t>
      </w:r>
      <w:r w:rsidRPr="00731E6A">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14:paraId="7E5BB78D" w14:textId="77777777" w:rsidR="006A582C" w:rsidRPr="00731E6A" w:rsidRDefault="006A582C" w:rsidP="00425EEA">
      <w:pPr>
        <w:spacing w:after="0" w:line="240" w:lineRule="auto"/>
        <w:jc w:val="both"/>
        <w:rPr>
          <w:rFonts w:ascii="Cambria" w:hAnsi="Cambria" w:cs="Arial"/>
          <w:lang w:val="cs-CZ"/>
        </w:rPr>
      </w:pPr>
    </w:p>
    <w:p w14:paraId="1F9D9190" w14:textId="77777777" w:rsidR="004863A3" w:rsidRPr="00731E6A" w:rsidRDefault="004863A3" w:rsidP="00E25691">
      <w:pPr>
        <w:tabs>
          <w:tab w:val="left" w:pos="5387"/>
        </w:tabs>
        <w:jc w:val="both"/>
        <w:rPr>
          <w:rFonts w:ascii="Cambria" w:hAnsi="Cambria" w:cs="Cambria"/>
          <w:lang w:val="cs-CZ"/>
        </w:rPr>
      </w:pPr>
    </w:p>
    <w:p w14:paraId="7AE6062B" w14:textId="77777777" w:rsidR="00E25691" w:rsidRPr="00731E6A" w:rsidRDefault="00E25691" w:rsidP="00E25691">
      <w:pPr>
        <w:tabs>
          <w:tab w:val="left" w:pos="5387"/>
        </w:tabs>
        <w:jc w:val="both"/>
        <w:rPr>
          <w:rFonts w:ascii="Cambria" w:hAnsi="Cambria" w:cs="Cambria"/>
          <w:lang w:val="cs-CZ"/>
        </w:rPr>
      </w:pPr>
      <w:r w:rsidRPr="00731E6A">
        <w:rPr>
          <w:rFonts w:ascii="Cambria" w:hAnsi="Cambria" w:cs="Cambria"/>
          <w:lang w:val="cs-CZ"/>
        </w:rPr>
        <w:t>Objednatel</w:t>
      </w:r>
      <w:r w:rsidRPr="00731E6A">
        <w:rPr>
          <w:rFonts w:ascii="Cambria" w:hAnsi="Cambria" w:cs="Cambria"/>
          <w:lang w:val="cs-CZ"/>
        </w:rPr>
        <w:tab/>
        <w:t>Zhotovitel</w:t>
      </w:r>
    </w:p>
    <w:p w14:paraId="65879D0D" w14:textId="77777777" w:rsidR="00212112" w:rsidRPr="00731E6A" w:rsidRDefault="00212112" w:rsidP="00212112">
      <w:pPr>
        <w:tabs>
          <w:tab w:val="left" w:pos="5387"/>
        </w:tabs>
        <w:jc w:val="both"/>
        <w:rPr>
          <w:rFonts w:ascii="Cambria" w:hAnsi="Cambria" w:cs="Cambria"/>
          <w:lang w:val="cs-CZ"/>
        </w:rPr>
      </w:pPr>
      <w:r w:rsidRPr="00731E6A">
        <w:rPr>
          <w:rFonts w:ascii="Cambria" w:hAnsi="Cambria" w:cs="Cambria"/>
          <w:lang w:val="cs-CZ"/>
        </w:rPr>
        <w:t>V ………………………, dne………………….</w:t>
      </w:r>
      <w:r w:rsidRPr="00731E6A">
        <w:rPr>
          <w:rFonts w:ascii="Cambria" w:hAnsi="Cambria" w:cs="Cambria"/>
          <w:lang w:val="cs-CZ"/>
        </w:rPr>
        <w:tab/>
        <w:t>V</w:t>
      </w:r>
      <w:bookmarkStart w:id="4" w:name="Text4"/>
      <w:r w:rsidR="009B20E1" w:rsidRPr="00731E6A">
        <w:rPr>
          <w:rFonts w:ascii="Cambria" w:hAnsi="Cambria" w:cs="Cambria"/>
          <w:highlight w:val="yellow"/>
          <w:lang w:val="cs-CZ"/>
        </w:rPr>
        <w:fldChar w:fldCharType="begin">
          <w:ffData>
            <w:name w:val="Text4"/>
            <w:enabled/>
            <w:calcOnExit w:val="0"/>
            <w:textInput/>
          </w:ffData>
        </w:fldChar>
      </w:r>
      <w:r w:rsidRPr="00731E6A">
        <w:rPr>
          <w:rFonts w:ascii="Cambria" w:hAnsi="Cambria" w:cs="Cambria"/>
          <w:highlight w:val="yellow"/>
          <w:lang w:val="cs-CZ"/>
        </w:rPr>
        <w:instrText xml:space="preserve"> FORMTEXT </w:instrText>
      </w:r>
      <w:r w:rsidR="009B20E1" w:rsidRPr="00731E6A">
        <w:rPr>
          <w:rFonts w:ascii="Cambria" w:hAnsi="Cambria" w:cs="Cambria"/>
          <w:highlight w:val="yellow"/>
          <w:lang w:val="cs-CZ"/>
        </w:rPr>
      </w:r>
      <w:r w:rsidR="009B20E1" w:rsidRPr="00731E6A">
        <w:rPr>
          <w:rFonts w:ascii="Cambria" w:hAnsi="Cambria" w:cs="Cambria"/>
          <w:highlight w:val="yellow"/>
          <w:lang w:val="cs-CZ"/>
        </w:rPr>
        <w:fldChar w:fldCharType="separate"/>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009B20E1" w:rsidRPr="00731E6A">
        <w:rPr>
          <w:rFonts w:ascii="Cambria" w:hAnsi="Cambria" w:cs="Cambria"/>
          <w:highlight w:val="yellow"/>
          <w:lang w:val="cs-CZ"/>
        </w:rPr>
        <w:fldChar w:fldCharType="end"/>
      </w:r>
      <w:bookmarkEnd w:id="4"/>
      <w:r w:rsidRPr="00731E6A">
        <w:rPr>
          <w:rFonts w:ascii="Cambria" w:hAnsi="Cambria" w:cs="Cambria"/>
          <w:lang w:val="cs-CZ"/>
        </w:rPr>
        <w:t>dne</w:t>
      </w:r>
      <w:r w:rsidR="009B20E1" w:rsidRPr="00731E6A">
        <w:rPr>
          <w:rFonts w:ascii="Cambria" w:hAnsi="Cambria" w:cs="Cambria"/>
          <w:highlight w:val="yellow"/>
          <w:lang w:val="cs-CZ"/>
        </w:rPr>
        <w:fldChar w:fldCharType="begin">
          <w:ffData>
            <w:name w:val="Text5"/>
            <w:enabled/>
            <w:calcOnExit w:val="0"/>
            <w:textInput/>
          </w:ffData>
        </w:fldChar>
      </w:r>
      <w:bookmarkStart w:id="5" w:name="Text5"/>
      <w:r w:rsidRPr="00731E6A">
        <w:rPr>
          <w:rFonts w:ascii="Cambria" w:hAnsi="Cambria" w:cs="Cambria"/>
          <w:highlight w:val="yellow"/>
          <w:lang w:val="cs-CZ"/>
        </w:rPr>
        <w:instrText xml:space="preserve"> FORMTEXT </w:instrText>
      </w:r>
      <w:r w:rsidR="009B20E1" w:rsidRPr="00731E6A">
        <w:rPr>
          <w:rFonts w:ascii="Cambria" w:hAnsi="Cambria" w:cs="Cambria"/>
          <w:highlight w:val="yellow"/>
          <w:lang w:val="cs-CZ"/>
        </w:rPr>
      </w:r>
      <w:r w:rsidR="009B20E1" w:rsidRPr="00731E6A">
        <w:rPr>
          <w:rFonts w:ascii="Cambria" w:hAnsi="Cambria" w:cs="Cambria"/>
          <w:highlight w:val="yellow"/>
          <w:lang w:val="cs-CZ"/>
        </w:rPr>
        <w:fldChar w:fldCharType="separate"/>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009B20E1" w:rsidRPr="00731E6A">
        <w:rPr>
          <w:rFonts w:ascii="Cambria" w:hAnsi="Cambria" w:cs="Cambria"/>
          <w:highlight w:val="yellow"/>
          <w:lang w:val="cs-CZ"/>
        </w:rPr>
        <w:fldChar w:fldCharType="end"/>
      </w:r>
      <w:bookmarkEnd w:id="5"/>
    </w:p>
    <w:p w14:paraId="1EA0D843" w14:textId="77777777" w:rsidR="00212112" w:rsidRPr="00731E6A" w:rsidRDefault="00212112" w:rsidP="00212112">
      <w:pPr>
        <w:tabs>
          <w:tab w:val="left" w:pos="5812"/>
        </w:tabs>
        <w:jc w:val="both"/>
        <w:rPr>
          <w:rFonts w:ascii="Cambria" w:hAnsi="Cambria" w:cs="Cambria"/>
          <w:lang w:val="cs-CZ"/>
        </w:rPr>
      </w:pPr>
    </w:p>
    <w:p w14:paraId="1B954255" w14:textId="77777777" w:rsidR="00A86632" w:rsidRPr="00731E6A" w:rsidRDefault="00A86632" w:rsidP="00212112">
      <w:pPr>
        <w:tabs>
          <w:tab w:val="left" w:pos="5812"/>
        </w:tabs>
        <w:jc w:val="both"/>
        <w:rPr>
          <w:rFonts w:ascii="Cambria" w:hAnsi="Cambria" w:cs="Cambria"/>
          <w:lang w:val="cs-CZ"/>
        </w:rPr>
      </w:pPr>
    </w:p>
    <w:p w14:paraId="481E6F00" w14:textId="77777777" w:rsidR="00212112" w:rsidRPr="00731E6A" w:rsidRDefault="00212112" w:rsidP="00212112">
      <w:pPr>
        <w:tabs>
          <w:tab w:val="left" w:pos="5387"/>
        </w:tabs>
        <w:spacing w:after="0"/>
        <w:jc w:val="both"/>
        <w:rPr>
          <w:rFonts w:ascii="Cambria" w:hAnsi="Cambria" w:cs="Cambria"/>
          <w:lang w:val="cs-CZ"/>
        </w:rPr>
      </w:pPr>
      <w:r w:rsidRPr="00731E6A">
        <w:rPr>
          <w:rFonts w:ascii="Cambria" w:hAnsi="Cambria" w:cs="Cambria"/>
          <w:lang w:val="cs-CZ"/>
        </w:rPr>
        <w:t>……………………………………………………</w:t>
      </w:r>
      <w:r w:rsidRPr="00731E6A">
        <w:rPr>
          <w:rFonts w:ascii="Cambria" w:hAnsi="Cambria" w:cs="Cambria"/>
          <w:lang w:val="cs-CZ"/>
        </w:rPr>
        <w:tab/>
        <w:t>…………………………………………………….</w:t>
      </w:r>
    </w:p>
    <w:p w14:paraId="52952EB6" w14:textId="41DA7D4E" w:rsidR="00212112" w:rsidRPr="00731E6A" w:rsidRDefault="00503AEC" w:rsidP="00212112">
      <w:pPr>
        <w:tabs>
          <w:tab w:val="left" w:pos="5387"/>
        </w:tabs>
        <w:spacing w:after="0"/>
        <w:jc w:val="both"/>
        <w:rPr>
          <w:rFonts w:ascii="Cambria" w:hAnsi="Cambria"/>
          <w:b/>
          <w:lang w:val="cs-CZ"/>
        </w:rPr>
      </w:pPr>
      <w:r w:rsidRPr="00731E6A">
        <w:rPr>
          <w:rFonts w:asciiTheme="majorHAnsi" w:hAnsiTheme="majorHAnsi"/>
          <w:b/>
          <w:bCs/>
          <w:lang w:val="cs-CZ"/>
        </w:rPr>
        <w:t>Městys Vratěnín</w:t>
      </w:r>
      <w:r w:rsidR="00212112" w:rsidRPr="00731E6A">
        <w:rPr>
          <w:rFonts w:ascii="Cambria" w:hAnsi="Cambria"/>
          <w:b/>
          <w:lang w:val="cs-CZ"/>
        </w:rPr>
        <w:tab/>
      </w:r>
      <w:r w:rsidR="009B20E1" w:rsidRPr="00731E6A">
        <w:rPr>
          <w:rFonts w:ascii="Cambria" w:hAnsi="Cambria"/>
          <w:highlight w:val="yellow"/>
          <w:lang w:val="cs-CZ"/>
        </w:rPr>
        <w:fldChar w:fldCharType="begin">
          <w:ffData>
            <w:name w:val="Text6"/>
            <w:enabled/>
            <w:calcOnExit w:val="0"/>
            <w:textInput/>
          </w:ffData>
        </w:fldChar>
      </w:r>
      <w:bookmarkStart w:id="6" w:name="Text6"/>
      <w:r w:rsidR="00212112" w:rsidRPr="00731E6A">
        <w:rPr>
          <w:rFonts w:ascii="Cambria" w:hAnsi="Cambria"/>
          <w:highlight w:val="yellow"/>
          <w:lang w:val="cs-CZ"/>
        </w:rPr>
        <w:instrText xml:space="preserve"> FORMTEXT </w:instrText>
      </w:r>
      <w:r w:rsidR="009B20E1" w:rsidRPr="00731E6A">
        <w:rPr>
          <w:rFonts w:ascii="Cambria" w:hAnsi="Cambria"/>
          <w:highlight w:val="yellow"/>
          <w:lang w:val="cs-CZ"/>
        </w:rPr>
      </w:r>
      <w:r w:rsidR="009B20E1" w:rsidRPr="00731E6A">
        <w:rPr>
          <w:rFonts w:ascii="Cambria" w:hAnsi="Cambria"/>
          <w:highlight w:val="yellow"/>
          <w:lang w:val="cs-CZ"/>
        </w:rPr>
        <w:fldChar w:fldCharType="separate"/>
      </w:r>
      <w:r w:rsidR="00212112" w:rsidRPr="00731E6A">
        <w:rPr>
          <w:rFonts w:ascii="Cambria" w:hAnsi="Cambria"/>
          <w:noProof/>
          <w:highlight w:val="yellow"/>
          <w:lang w:val="cs-CZ"/>
        </w:rPr>
        <w:t> </w:t>
      </w:r>
      <w:r w:rsidR="00212112" w:rsidRPr="00731E6A">
        <w:rPr>
          <w:rFonts w:ascii="Cambria" w:hAnsi="Cambria"/>
          <w:noProof/>
          <w:highlight w:val="yellow"/>
          <w:lang w:val="cs-CZ"/>
        </w:rPr>
        <w:t> </w:t>
      </w:r>
      <w:r w:rsidR="00212112" w:rsidRPr="00731E6A">
        <w:rPr>
          <w:rFonts w:ascii="Cambria" w:hAnsi="Cambria"/>
          <w:noProof/>
          <w:highlight w:val="yellow"/>
          <w:lang w:val="cs-CZ"/>
        </w:rPr>
        <w:t> </w:t>
      </w:r>
      <w:r w:rsidR="00212112" w:rsidRPr="00731E6A">
        <w:rPr>
          <w:rFonts w:ascii="Cambria" w:hAnsi="Cambria"/>
          <w:noProof/>
          <w:highlight w:val="yellow"/>
          <w:lang w:val="cs-CZ"/>
        </w:rPr>
        <w:t> </w:t>
      </w:r>
      <w:r w:rsidR="00212112" w:rsidRPr="00731E6A">
        <w:rPr>
          <w:rFonts w:ascii="Cambria" w:hAnsi="Cambria"/>
          <w:noProof/>
          <w:highlight w:val="yellow"/>
          <w:lang w:val="cs-CZ"/>
        </w:rPr>
        <w:t> </w:t>
      </w:r>
      <w:r w:rsidR="009B20E1" w:rsidRPr="00731E6A">
        <w:rPr>
          <w:rFonts w:ascii="Cambria" w:hAnsi="Cambria"/>
          <w:highlight w:val="yellow"/>
          <w:lang w:val="cs-CZ"/>
        </w:rPr>
        <w:fldChar w:fldCharType="end"/>
      </w:r>
      <w:bookmarkEnd w:id="6"/>
      <w:r w:rsidR="00212112" w:rsidRPr="00731E6A">
        <w:rPr>
          <w:rFonts w:ascii="Cambria" w:hAnsi="Cambria"/>
          <w:lang w:val="cs-CZ"/>
        </w:rPr>
        <w:tab/>
      </w:r>
    </w:p>
    <w:p w14:paraId="402DE28B" w14:textId="4C4731C3" w:rsidR="003C60C2" w:rsidRPr="00731E6A" w:rsidRDefault="00503AEC" w:rsidP="00841DCA">
      <w:pPr>
        <w:tabs>
          <w:tab w:val="left" w:pos="5387"/>
        </w:tabs>
        <w:spacing w:after="0"/>
        <w:ind w:left="5387" w:hanging="5387"/>
        <w:jc w:val="both"/>
        <w:rPr>
          <w:rFonts w:ascii="Cambria" w:hAnsi="Cambria" w:cs="Cambria"/>
          <w:i/>
          <w:iCs/>
          <w:lang w:val="cs-CZ"/>
        </w:rPr>
      </w:pPr>
      <w:r w:rsidRPr="00731E6A">
        <w:rPr>
          <w:rFonts w:asciiTheme="majorHAnsi" w:hAnsiTheme="majorHAnsi"/>
          <w:lang w:val="cs-CZ"/>
        </w:rPr>
        <w:t>Martin Kincl</w:t>
      </w:r>
      <w:r w:rsidR="00D10ACF" w:rsidRPr="00731E6A">
        <w:rPr>
          <w:rFonts w:asciiTheme="majorHAnsi" w:hAnsiTheme="majorHAnsi"/>
          <w:lang w:val="cs-CZ"/>
        </w:rPr>
        <w:t>, starosta</w:t>
      </w:r>
      <w:r w:rsidR="00212112" w:rsidRPr="00731E6A">
        <w:rPr>
          <w:rFonts w:ascii="Cambria" w:hAnsi="Cambria"/>
          <w:lang w:val="cs-CZ"/>
        </w:rPr>
        <w:tab/>
      </w:r>
      <w:r w:rsidR="009B20E1" w:rsidRPr="00731E6A">
        <w:rPr>
          <w:rFonts w:ascii="Cambria" w:hAnsi="Cambria" w:cs="Cambria"/>
          <w:highlight w:val="yellow"/>
          <w:lang w:val="cs-CZ"/>
        </w:rPr>
        <w:fldChar w:fldCharType="begin">
          <w:ffData>
            <w:name w:val="Text7"/>
            <w:enabled/>
            <w:calcOnExit w:val="0"/>
            <w:textInput/>
          </w:ffData>
        </w:fldChar>
      </w:r>
      <w:bookmarkStart w:id="7" w:name="Text7"/>
      <w:r w:rsidR="00212112" w:rsidRPr="00731E6A">
        <w:rPr>
          <w:rFonts w:ascii="Cambria" w:hAnsi="Cambria" w:cs="Cambria"/>
          <w:highlight w:val="yellow"/>
          <w:lang w:val="cs-CZ"/>
        </w:rPr>
        <w:instrText xml:space="preserve"> FORMTEXT </w:instrText>
      </w:r>
      <w:r w:rsidR="009B20E1" w:rsidRPr="00731E6A">
        <w:rPr>
          <w:rFonts w:ascii="Cambria" w:hAnsi="Cambria" w:cs="Cambria"/>
          <w:highlight w:val="yellow"/>
          <w:lang w:val="cs-CZ"/>
        </w:rPr>
      </w:r>
      <w:r w:rsidR="009B20E1" w:rsidRPr="00731E6A">
        <w:rPr>
          <w:rFonts w:ascii="Cambria" w:hAnsi="Cambria" w:cs="Cambria"/>
          <w:highlight w:val="yellow"/>
          <w:lang w:val="cs-CZ"/>
        </w:rPr>
        <w:fldChar w:fldCharType="separate"/>
      </w:r>
      <w:r w:rsidR="00212112" w:rsidRPr="00731E6A">
        <w:rPr>
          <w:rFonts w:ascii="Cambria" w:hAnsi="Cambria" w:cs="Cambria"/>
          <w:noProof/>
          <w:highlight w:val="yellow"/>
          <w:lang w:val="cs-CZ"/>
        </w:rPr>
        <w:t> </w:t>
      </w:r>
      <w:r w:rsidR="00212112" w:rsidRPr="00731E6A">
        <w:rPr>
          <w:rFonts w:ascii="Cambria" w:hAnsi="Cambria" w:cs="Cambria"/>
          <w:noProof/>
          <w:highlight w:val="yellow"/>
          <w:lang w:val="cs-CZ"/>
        </w:rPr>
        <w:t> </w:t>
      </w:r>
      <w:r w:rsidR="00212112" w:rsidRPr="00731E6A">
        <w:rPr>
          <w:rFonts w:ascii="Cambria" w:hAnsi="Cambria" w:cs="Cambria"/>
          <w:noProof/>
          <w:highlight w:val="yellow"/>
          <w:lang w:val="cs-CZ"/>
        </w:rPr>
        <w:t> </w:t>
      </w:r>
      <w:r w:rsidR="00212112" w:rsidRPr="00731E6A">
        <w:rPr>
          <w:rFonts w:ascii="Cambria" w:hAnsi="Cambria" w:cs="Cambria"/>
          <w:noProof/>
          <w:highlight w:val="yellow"/>
          <w:lang w:val="cs-CZ"/>
        </w:rPr>
        <w:t> </w:t>
      </w:r>
      <w:r w:rsidR="00212112" w:rsidRPr="00731E6A">
        <w:rPr>
          <w:rFonts w:ascii="Cambria" w:hAnsi="Cambria" w:cs="Cambria"/>
          <w:noProof/>
          <w:highlight w:val="yellow"/>
          <w:lang w:val="cs-CZ"/>
        </w:rPr>
        <w:t> </w:t>
      </w:r>
      <w:r w:rsidR="009B20E1" w:rsidRPr="00731E6A">
        <w:rPr>
          <w:rFonts w:ascii="Cambria" w:hAnsi="Cambria" w:cs="Cambria"/>
          <w:highlight w:val="yellow"/>
          <w:lang w:val="cs-CZ"/>
        </w:rPr>
        <w:fldChar w:fldCharType="end"/>
      </w:r>
      <w:bookmarkEnd w:id="7"/>
    </w:p>
    <w:sectPr w:rsidR="003C60C2" w:rsidRPr="00731E6A" w:rsidSect="00503AEC">
      <w:footerReference w:type="default" r:id="rId9"/>
      <w:headerReference w:type="first" r:id="rId10"/>
      <w:footerReference w:type="first" r:id="rId11"/>
      <w:pgSz w:w="11906" w:h="16838"/>
      <w:pgMar w:top="1135" w:right="1417" w:bottom="1418" w:left="1417" w:header="14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CDD1B" w14:textId="77777777" w:rsidR="006D54CA" w:rsidRPr="00AF3C37" w:rsidRDefault="006D54CA" w:rsidP="00B80DA7">
      <w:pPr>
        <w:spacing w:after="0" w:line="240" w:lineRule="auto"/>
      </w:pPr>
      <w:r>
        <w:separator/>
      </w:r>
    </w:p>
  </w:endnote>
  <w:endnote w:type="continuationSeparator" w:id="0">
    <w:p w14:paraId="3C82DC16" w14:textId="77777777" w:rsidR="006D54CA" w:rsidRPr="00AF3C37" w:rsidRDefault="006D54CA"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214717"/>
      <w:docPartObj>
        <w:docPartGallery w:val="Page Numbers (Bottom of Page)"/>
        <w:docPartUnique/>
      </w:docPartObj>
    </w:sdtPr>
    <w:sdtEndPr/>
    <w:sdtContent>
      <w:p w14:paraId="19458375" w14:textId="77777777" w:rsidR="006D54CA" w:rsidRDefault="009B20E1">
        <w:pPr>
          <w:pStyle w:val="Zpat"/>
          <w:jc w:val="center"/>
        </w:pPr>
        <w:r>
          <w:fldChar w:fldCharType="begin"/>
        </w:r>
        <w:r w:rsidR="006D54CA">
          <w:instrText>PAGE   \* MERGEFORMAT</w:instrText>
        </w:r>
        <w:r>
          <w:fldChar w:fldCharType="separate"/>
        </w:r>
        <w:r w:rsidR="00731E6A" w:rsidRPr="00731E6A">
          <w:rPr>
            <w:noProof/>
            <w:lang w:val="cs-CZ"/>
          </w:rPr>
          <w:t>6</w:t>
        </w:r>
        <w:r>
          <w:rPr>
            <w:noProof/>
            <w:lang w:val="cs-CZ"/>
          </w:rPr>
          <w:fldChar w:fldCharType="end"/>
        </w:r>
      </w:p>
    </w:sdtContent>
  </w:sdt>
  <w:p w14:paraId="1AD0E68A" w14:textId="77777777" w:rsidR="006D54CA" w:rsidRDefault="006D54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784189"/>
      <w:docPartObj>
        <w:docPartGallery w:val="Page Numbers (Bottom of Page)"/>
        <w:docPartUnique/>
      </w:docPartObj>
    </w:sdtPr>
    <w:sdtEndPr/>
    <w:sdtContent>
      <w:p w14:paraId="705E183C" w14:textId="77777777" w:rsidR="006D54CA" w:rsidRDefault="009B20E1">
        <w:pPr>
          <w:pStyle w:val="Zpat"/>
          <w:jc w:val="center"/>
        </w:pPr>
        <w:r>
          <w:fldChar w:fldCharType="begin"/>
        </w:r>
        <w:r w:rsidR="006D54CA">
          <w:instrText>PAGE   \* MERGEFORMAT</w:instrText>
        </w:r>
        <w:r>
          <w:fldChar w:fldCharType="separate"/>
        </w:r>
        <w:r w:rsidR="00731E6A" w:rsidRPr="00731E6A">
          <w:rPr>
            <w:noProof/>
            <w:lang w:val="cs-CZ"/>
          </w:rPr>
          <w:t>1</w:t>
        </w:r>
        <w:r>
          <w:rPr>
            <w:noProof/>
            <w:lang w:val="cs-CZ"/>
          </w:rPr>
          <w:fldChar w:fldCharType="end"/>
        </w:r>
      </w:p>
    </w:sdtContent>
  </w:sdt>
  <w:p w14:paraId="64D4B759" w14:textId="77777777" w:rsidR="006D54CA" w:rsidRDefault="006D54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8D3F3" w14:textId="77777777" w:rsidR="006D54CA" w:rsidRPr="00AF3C37" w:rsidRDefault="006D54CA" w:rsidP="00B80DA7">
      <w:pPr>
        <w:spacing w:after="0" w:line="240" w:lineRule="auto"/>
      </w:pPr>
      <w:r>
        <w:separator/>
      </w:r>
    </w:p>
  </w:footnote>
  <w:footnote w:type="continuationSeparator" w:id="0">
    <w:p w14:paraId="653D7373" w14:textId="77777777" w:rsidR="006D54CA" w:rsidRPr="00AF3C37" w:rsidRDefault="006D54CA" w:rsidP="00B8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F0B5" w14:textId="77777777" w:rsidR="006D54CA" w:rsidRPr="00EA19EE" w:rsidRDefault="006D54CA" w:rsidP="009303D8">
    <w:pPr>
      <w:rPr>
        <w:lang w:val="cs-CZ"/>
      </w:rPr>
    </w:pPr>
  </w:p>
  <w:p w14:paraId="453533DC" w14:textId="77777777" w:rsidR="006D54CA" w:rsidRDefault="006D54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7"/>
  </w:num>
  <w:num w:numId="2">
    <w:abstractNumId w:val="28"/>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7"/>
  </w:num>
  <w:num w:numId="26">
    <w:abstractNumId w:val="30"/>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 w:numId="30">
    <w:abstractNumId w:val="19"/>
  </w:num>
  <w:num w:numId="31">
    <w:abstractNumId w:val="29"/>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3"/>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5"/>
  </w:num>
  <w:num w:numId="48">
    <w:abstractNumId w:val="11"/>
  </w:num>
  <w:num w:numId="49">
    <w:abstractNumId w:val="26"/>
  </w:num>
  <w:num w:numId="50">
    <w:abstractNumId w:val="16"/>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8"/>
    </w:lvlOverride>
  </w:num>
  <w:num w:numId="57">
    <w:abstractNumId w:val="21"/>
  </w:num>
  <w:num w:numId="58">
    <w:abstractNumId w:val="11"/>
    <w:lvlOverride w:ilvl="0">
      <w:startOverride w:val="1"/>
    </w:lvlOverride>
    <w:lvlOverride w:ilvl="1">
      <w:startOverride w:val="16"/>
    </w:lvlOverride>
  </w:num>
  <w:num w:numId="5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A6F53"/>
    <w:rsid w:val="00000405"/>
    <w:rsid w:val="00000E4E"/>
    <w:rsid w:val="00001F48"/>
    <w:rsid w:val="0000262B"/>
    <w:rsid w:val="0000280E"/>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657C"/>
    <w:rsid w:val="00057951"/>
    <w:rsid w:val="00057AEE"/>
    <w:rsid w:val="00060003"/>
    <w:rsid w:val="000602CD"/>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E67"/>
    <w:rsid w:val="0012428C"/>
    <w:rsid w:val="001242C6"/>
    <w:rsid w:val="001243B1"/>
    <w:rsid w:val="0012475A"/>
    <w:rsid w:val="00125A10"/>
    <w:rsid w:val="00125A7B"/>
    <w:rsid w:val="0012679B"/>
    <w:rsid w:val="0012689E"/>
    <w:rsid w:val="001279E2"/>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49EA"/>
    <w:rsid w:val="00165759"/>
    <w:rsid w:val="00165F65"/>
    <w:rsid w:val="00166095"/>
    <w:rsid w:val="001662CF"/>
    <w:rsid w:val="00166A85"/>
    <w:rsid w:val="00170C68"/>
    <w:rsid w:val="00171EBC"/>
    <w:rsid w:val="001729AF"/>
    <w:rsid w:val="00172CB0"/>
    <w:rsid w:val="00174F8F"/>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59A5"/>
    <w:rsid w:val="001E6B97"/>
    <w:rsid w:val="001E7067"/>
    <w:rsid w:val="001E731F"/>
    <w:rsid w:val="001E7556"/>
    <w:rsid w:val="001E778F"/>
    <w:rsid w:val="001E7C0A"/>
    <w:rsid w:val="001F02AF"/>
    <w:rsid w:val="001F1232"/>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1288"/>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2DF"/>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B76"/>
    <w:rsid w:val="00473B24"/>
    <w:rsid w:val="00473B2C"/>
    <w:rsid w:val="0047421A"/>
    <w:rsid w:val="00474906"/>
    <w:rsid w:val="004758C6"/>
    <w:rsid w:val="004768C7"/>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1B63"/>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3A79"/>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AEC"/>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3610C"/>
    <w:rsid w:val="0054058C"/>
    <w:rsid w:val="00541134"/>
    <w:rsid w:val="005416CA"/>
    <w:rsid w:val="00541F48"/>
    <w:rsid w:val="005421E9"/>
    <w:rsid w:val="00542714"/>
    <w:rsid w:val="00542891"/>
    <w:rsid w:val="0054351B"/>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2C24"/>
    <w:rsid w:val="00713E70"/>
    <w:rsid w:val="00715068"/>
    <w:rsid w:val="007177A1"/>
    <w:rsid w:val="007217E6"/>
    <w:rsid w:val="00721F85"/>
    <w:rsid w:val="0072231B"/>
    <w:rsid w:val="00722330"/>
    <w:rsid w:val="007226AB"/>
    <w:rsid w:val="00723CCE"/>
    <w:rsid w:val="00724119"/>
    <w:rsid w:val="00725DBD"/>
    <w:rsid w:val="0072625B"/>
    <w:rsid w:val="0073045F"/>
    <w:rsid w:val="00731C54"/>
    <w:rsid w:val="00731E51"/>
    <w:rsid w:val="00731E6A"/>
    <w:rsid w:val="00732756"/>
    <w:rsid w:val="0073388E"/>
    <w:rsid w:val="00734C23"/>
    <w:rsid w:val="00735709"/>
    <w:rsid w:val="0073626A"/>
    <w:rsid w:val="007371C0"/>
    <w:rsid w:val="007376DC"/>
    <w:rsid w:val="00737DD6"/>
    <w:rsid w:val="007406DB"/>
    <w:rsid w:val="00742611"/>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8B8"/>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20E1"/>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0BE6"/>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3E8D"/>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5D85"/>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3B14"/>
    <w:rsid w:val="00CD404A"/>
    <w:rsid w:val="00CD4A92"/>
    <w:rsid w:val="00CD4BB7"/>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5881"/>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1D2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1E7556"/>
    <w:pPr>
      <w:numPr>
        <w:numId w:val="10"/>
      </w:numPr>
      <w:pBdr>
        <w:bottom w:val="single" w:sz="18" w:space="1" w:color="auto"/>
      </w:pBdr>
      <w:spacing w:after="120"/>
      <w:ind w:left="0"/>
      <w:jc w:val="center"/>
      <w:outlineLvl w:val="0"/>
    </w:pPr>
    <w:rPr>
      <w:rFonts w:ascii="Cambria" w:hAnsi="Cambria" w:cs="Times New Roman"/>
      <w:b/>
      <w:bCs/>
      <w:sz w:val="24"/>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1E7556"/>
    <w:rPr>
      <w:rFonts w:ascii="Cambria" w:hAnsi="Cambria"/>
      <w:b/>
      <w:bCs/>
      <w:sz w:val="24"/>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6C31B-A67C-4FB1-8C81-7D81F6C2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12211</Words>
  <Characters>72050</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Windows User</cp:lastModifiedBy>
  <cp:revision>21</cp:revision>
  <cp:lastPrinted>2020-07-28T09:38:00Z</cp:lastPrinted>
  <dcterms:created xsi:type="dcterms:W3CDTF">2023-10-05T05:56:00Z</dcterms:created>
  <dcterms:modified xsi:type="dcterms:W3CDTF">2024-12-02T08:37:00Z</dcterms:modified>
</cp:coreProperties>
</file>