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9940" w14:textId="77777777"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1D170531" w14:textId="77777777" w:rsidR="006F68A2" w:rsidRPr="00413123" w:rsidRDefault="006F68A2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14:paraId="172EF395" w14:textId="77777777"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7F43593E" w14:textId="77777777" w:rsidR="006068C5" w:rsidRDefault="008235BC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Nízkopodlažní autobus</w:t>
      </w:r>
    </w:p>
    <w:p w14:paraId="55C38F9D" w14:textId="77777777" w:rsidR="006F68A2" w:rsidRDefault="006F68A2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69700C" w14:textId="77777777" w:rsidR="003B4260" w:rsidRDefault="003B4260" w:rsidP="003B426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14:paraId="49FC596C" w14:textId="77777777"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  <w:proofErr w:type="gramEnd"/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p w14:paraId="70FF4EA3" w14:textId="77777777" w:rsidR="006F68A2" w:rsidRDefault="006F68A2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14:paraId="52E96033" w14:textId="77777777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78AB38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D3B50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047C29DF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1C7332" w14:textId="77777777" w:rsidR="006068C5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6068C5" w14:paraId="5CDF0C05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5F0849" w14:textId="77777777" w:rsidR="006068C5" w:rsidRDefault="003A47F2" w:rsidP="003A47F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D9BCF" w14:textId="77777777" w:rsidR="006068C5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</w:tr>
      <w:tr w:rsidR="003A47F2" w14:paraId="1368B5D1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DD0204" w14:textId="77777777"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34A5E" w14:textId="77777777"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</w:tr>
      <w:tr w:rsidR="003A47F2" w14:paraId="34716D73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13D936" w14:textId="77777777" w:rsidR="003A47F2" w:rsidRDefault="003A47F2" w:rsidP="00CC244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</w:t>
            </w:r>
            <w:r w:rsidR="009B4DD0">
              <w:rPr>
                <w:bCs/>
                <w:sz w:val="20"/>
                <w:szCs w:val="20"/>
              </w:rPr>
              <w:t xml:space="preserve">a autobusu v rozmezí </w:t>
            </w:r>
            <w:proofErr w:type="gramStart"/>
            <w:r w:rsidR="009B4DD0">
              <w:rPr>
                <w:bCs/>
                <w:sz w:val="20"/>
                <w:szCs w:val="20"/>
              </w:rPr>
              <w:t>11000 – 121</w:t>
            </w:r>
            <w:r>
              <w:rPr>
                <w:bCs/>
                <w:sz w:val="20"/>
                <w:szCs w:val="20"/>
              </w:rPr>
              <w:t>00</w:t>
            </w:r>
            <w:proofErr w:type="gramEnd"/>
            <w:r>
              <w:rPr>
                <w:bCs/>
                <w:sz w:val="20"/>
                <w:szCs w:val="20"/>
              </w:rPr>
              <w:t xml:space="preserve"> mm</w:t>
            </w:r>
            <w:r w:rsidR="00533F1C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0BA22" w14:textId="77777777" w:rsidR="003A47F2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autobusu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</w:t>
            </w:r>
            <w:proofErr w:type="gramStart"/>
            <w:r w:rsidRPr="00EA3D7D">
              <w:rPr>
                <w:sz w:val="20"/>
                <w:szCs w:val="20"/>
              </w:rPr>
              <w:t>mm</w:t>
            </w:r>
            <w:r w:rsidR="00533F1C">
              <w:rPr>
                <w:sz w:val="20"/>
                <w:szCs w:val="20"/>
              </w:rPr>
              <w:t xml:space="preserve">, </w:t>
            </w:r>
            <w:r w:rsidR="00533F1C" w:rsidRPr="00533F1C">
              <w:rPr>
                <w:sz w:val="20"/>
                <w:szCs w:val="20"/>
              </w:rPr>
              <w:t xml:space="preserve">  </w:t>
            </w:r>
            <w:proofErr w:type="gramEnd"/>
            <w:r w:rsidR="00533F1C" w:rsidRPr="00533F1C">
              <w:rPr>
                <w:sz w:val="20"/>
                <w:szCs w:val="20"/>
              </w:rPr>
              <w:t xml:space="preserve">                </w:t>
            </w:r>
          </w:p>
        </w:tc>
      </w:tr>
      <w:tr w:rsidR="003A47F2" w14:paraId="2315030F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80B4B8" w14:textId="77777777" w:rsidR="003A47F2" w:rsidRPr="00C87A49" w:rsidRDefault="003A47F2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49">
              <w:rPr>
                <w:rFonts w:ascii="Arial" w:hAnsi="Arial" w:cs="Arial"/>
                <w:sz w:val="20"/>
                <w:szCs w:val="20"/>
              </w:rPr>
              <w:t>Karoserie a podvozek jsou antikorozně ošetřeny např.</w:t>
            </w:r>
            <w:r w:rsidR="00900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A49">
              <w:rPr>
                <w:rFonts w:ascii="Arial" w:hAnsi="Arial" w:cs="Arial"/>
                <w:sz w:val="20"/>
                <w:szCs w:val="20"/>
              </w:rPr>
              <w:t>kataforézou, případně jiným vhodným technickým řešením, umožňujícím životnost autobusu minimálně 12 let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A1FA88" w14:textId="77777777" w:rsidR="003A47F2" w:rsidRDefault="003A47F2" w:rsidP="00C87A49">
            <w:pPr>
              <w:pStyle w:val="Normln1"/>
              <w:rPr>
                <w:sz w:val="20"/>
                <w:szCs w:val="20"/>
              </w:rPr>
            </w:pPr>
            <w:r w:rsidRPr="00C87A49">
              <w:rPr>
                <w:sz w:val="20"/>
                <w:szCs w:val="20"/>
              </w:rPr>
              <w:t>Karoserie a podvozek jsou antikorozně ošetřeny např.</w:t>
            </w:r>
            <w:r w:rsidR="0090041E"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 xml:space="preserve">kataforézou, případně jiným vhodným technickým řešením, umožňujícím životnost autobusu </w:t>
            </w:r>
            <w:r w:rsidRPr="00C87A4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>let</w:t>
            </w:r>
          </w:p>
        </w:tc>
      </w:tr>
      <w:tr w:rsidR="003A47F2" w14:paraId="16521A55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230D25" w14:textId="77777777" w:rsidR="003A47F2" w:rsidRPr="0068329B" w:rsidRDefault="00AA1C47" w:rsidP="00AA1C4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Autobus bude t</w:t>
            </w:r>
            <w:r w:rsidR="003A47F2" w:rsidRPr="0068329B">
              <w:rPr>
                <w:sz w:val="20"/>
                <w:szCs w:val="20"/>
              </w:rPr>
              <w:t xml:space="preserve">řídveřový, o šířce dveří min. 1200 mm, přičemž u středních dveří </w:t>
            </w:r>
            <w:r w:rsidR="003A47F2">
              <w:rPr>
                <w:sz w:val="20"/>
                <w:szCs w:val="20"/>
              </w:rPr>
              <w:t>je</w:t>
            </w:r>
            <w:r w:rsidR="003A47F2" w:rsidRPr="0068329B">
              <w:rPr>
                <w:sz w:val="20"/>
                <w:szCs w:val="20"/>
              </w:rPr>
              <w:t xml:space="preserve"> manuálně ovládaná plošina pro najíždění invalidního vozíku, nástupní výška u všech tří dveří ne</w:t>
            </w:r>
            <w:r w:rsidR="003A47F2">
              <w:rPr>
                <w:sz w:val="20"/>
                <w:szCs w:val="20"/>
              </w:rPr>
              <w:t>ní</w:t>
            </w:r>
            <w:r w:rsidR="00C9289E">
              <w:rPr>
                <w:sz w:val="20"/>
                <w:szCs w:val="20"/>
              </w:rPr>
              <w:t xml:space="preserve"> větší než 34</w:t>
            </w:r>
            <w:r w:rsidR="003A47F2" w:rsidRPr="0068329B">
              <w:rPr>
                <w:sz w:val="20"/>
                <w:szCs w:val="20"/>
              </w:rPr>
              <w:t xml:space="preserve">0 mm nad </w:t>
            </w:r>
            <w:proofErr w:type="gramStart"/>
            <w:r w:rsidR="003A47F2" w:rsidRPr="0068329B">
              <w:rPr>
                <w:sz w:val="20"/>
                <w:szCs w:val="20"/>
              </w:rPr>
              <w:t>zemí</w:t>
            </w:r>
            <w:proofErr w:type="gramEnd"/>
            <w:r w:rsidR="003A47F2" w:rsidRPr="0068329B">
              <w:rPr>
                <w:sz w:val="20"/>
                <w:szCs w:val="20"/>
              </w:rPr>
              <w:t xml:space="preserve"> a to bez použití </w:t>
            </w:r>
            <w:proofErr w:type="spellStart"/>
            <w:r w:rsidR="003A47F2" w:rsidRPr="0068329B">
              <w:rPr>
                <w:sz w:val="20"/>
                <w:szCs w:val="20"/>
              </w:rPr>
              <w:t>kneelingu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C3535" w14:textId="77777777" w:rsidR="003A47F2" w:rsidRPr="001575B0" w:rsidRDefault="00AA1C47" w:rsidP="001575B0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>Autobus bude třídveřový</w:t>
            </w:r>
            <w:r w:rsidR="003A47F2" w:rsidRPr="001575B0">
              <w:rPr>
                <w:sz w:val="20"/>
                <w:szCs w:val="20"/>
              </w:rPr>
              <w:t xml:space="preserve">, o šířce dveří </w:t>
            </w:r>
            <w:r w:rsidR="003A47F2" w:rsidRPr="001575B0">
              <w:rPr>
                <w:sz w:val="20"/>
                <w:szCs w:val="20"/>
                <w:highlight w:val="yellow"/>
              </w:rPr>
              <w:t>............</w:t>
            </w:r>
            <w:r w:rsidR="003A47F2" w:rsidRPr="001575B0">
              <w:rPr>
                <w:sz w:val="20"/>
                <w:szCs w:val="20"/>
              </w:rPr>
              <w:t xml:space="preserve"> mm, přičemž u středních dveří je manuálně ovládaná plošina pro najíždění invalidního vozíku, nástupní výška u všech tří dveří není větší než </w:t>
            </w:r>
            <w:proofErr w:type="gramStart"/>
            <w:r w:rsidR="001575B0" w:rsidRPr="001575B0">
              <w:rPr>
                <w:sz w:val="20"/>
                <w:szCs w:val="20"/>
                <w:highlight w:val="yellow"/>
              </w:rPr>
              <w:t>…….</w:t>
            </w:r>
            <w:proofErr w:type="gramEnd"/>
            <w:r w:rsidR="001575B0" w:rsidRPr="001575B0">
              <w:rPr>
                <w:sz w:val="20"/>
                <w:szCs w:val="20"/>
                <w:highlight w:val="yellow"/>
              </w:rPr>
              <w:t>.</w:t>
            </w:r>
            <w:r w:rsidR="003A47F2" w:rsidRPr="001575B0">
              <w:rPr>
                <w:sz w:val="20"/>
                <w:szCs w:val="20"/>
              </w:rPr>
              <w:t xml:space="preserve"> mm nad </w:t>
            </w:r>
            <w:proofErr w:type="gramStart"/>
            <w:r w:rsidR="003A47F2" w:rsidRPr="001575B0">
              <w:rPr>
                <w:sz w:val="20"/>
                <w:szCs w:val="20"/>
              </w:rPr>
              <w:t>zemí</w:t>
            </w:r>
            <w:proofErr w:type="gramEnd"/>
            <w:r w:rsidR="003A47F2" w:rsidRPr="001575B0">
              <w:rPr>
                <w:sz w:val="20"/>
                <w:szCs w:val="20"/>
              </w:rPr>
              <w:t xml:space="preserve"> a to bez použití </w:t>
            </w:r>
            <w:proofErr w:type="spellStart"/>
            <w:r w:rsidR="003A47F2" w:rsidRPr="001575B0">
              <w:rPr>
                <w:sz w:val="20"/>
                <w:szCs w:val="20"/>
              </w:rPr>
              <w:t>kneelingu</w:t>
            </w:r>
            <w:proofErr w:type="spellEnd"/>
          </w:p>
        </w:tc>
      </w:tr>
      <w:tr w:rsidR="003A47F2" w14:paraId="57EC287C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C8EDE4" w14:textId="77777777" w:rsidR="003A47F2" w:rsidRPr="0095219F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Automatická zvuková a světelná signalizace</w:t>
            </w:r>
            <w:r w:rsidR="00AA1C47">
              <w:rPr>
                <w:rFonts w:ascii="Arial" w:hAnsi="Arial" w:cs="Arial"/>
                <w:sz w:val="20"/>
                <w:szCs w:val="20"/>
              </w:rPr>
              <w:t xml:space="preserve"> zavírání dveří </w:t>
            </w:r>
            <w:r w:rsidRPr="0095219F">
              <w:rPr>
                <w:rFonts w:ascii="Arial" w:hAnsi="Arial" w:cs="Arial"/>
                <w:sz w:val="20"/>
                <w:szCs w:val="20"/>
              </w:rPr>
              <w:t>po dobu zavírání ovládaná řidičem, automaticky se ukončí po zavření dveří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5B3AD0" w14:textId="77777777" w:rsidR="003A47F2" w:rsidRPr="0095219F" w:rsidRDefault="00AA1C47" w:rsidP="0095219F">
            <w:pPr>
              <w:pStyle w:val="Normln1"/>
              <w:rPr>
                <w:sz w:val="20"/>
                <w:szCs w:val="20"/>
              </w:rPr>
            </w:pPr>
            <w:r w:rsidRPr="0095219F">
              <w:rPr>
                <w:sz w:val="20"/>
                <w:szCs w:val="20"/>
              </w:rPr>
              <w:t>Automatická zvuková a světelná signalizace</w:t>
            </w:r>
            <w:r>
              <w:rPr>
                <w:sz w:val="20"/>
                <w:szCs w:val="20"/>
              </w:rPr>
              <w:t xml:space="preserve"> zavírání dveří </w:t>
            </w:r>
            <w:r w:rsidRPr="0095219F">
              <w:rPr>
                <w:sz w:val="20"/>
                <w:szCs w:val="20"/>
              </w:rPr>
              <w:t>po dobu zavírání ovládaná řidičem, automaticky se ukončí po zavření dveří</w:t>
            </w:r>
          </w:p>
        </w:tc>
      </w:tr>
      <w:tr w:rsidR="003A47F2" w14:paraId="0DEE96D9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9FE9B" w14:textId="77777777" w:rsidR="003A47F2" w:rsidRPr="004B790A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 w:rsidR="00AA1C47"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946D1" w14:textId="77777777" w:rsidR="003A47F2" w:rsidRDefault="00AA1C47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</w:tr>
      <w:tr w:rsidR="003A47F2" w14:paraId="6FE32485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1DAAEC" w14:textId="77777777"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32DA08" w14:textId="77777777"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</w:tr>
      <w:tr w:rsidR="003A47F2" w14:paraId="6C1A4077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FCE452" w14:textId="77777777" w:rsidR="003A47F2" w:rsidRPr="00B35711" w:rsidRDefault="003A47F2">
            <w:pPr>
              <w:pStyle w:val="Normln1"/>
              <w:rPr>
                <w:sz w:val="20"/>
                <w:szCs w:val="20"/>
              </w:rPr>
            </w:pPr>
            <w:r w:rsidRPr="00B35711">
              <w:rPr>
                <w:sz w:val="20"/>
                <w:szCs w:val="20"/>
              </w:rPr>
              <w:t>Pneumatiky první a druhé nápravy 275/70 R22,5</w:t>
            </w:r>
          </w:p>
          <w:p w14:paraId="3BD00E1B" w14:textId="77777777" w:rsidR="003A47F2" w:rsidRPr="00B35711" w:rsidRDefault="003A47F2" w:rsidP="006261F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(zimní pneumatiky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na zadní nápravě</w:t>
            </w:r>
            <w:r w:rsidRPr="00B357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0670" w14:textId="77777777" w:rsidR="003A47F2" w:rsidRPr="004B790A" w:rsidRDefault="003A47F2" w:rsidP="004B790A">
            <w:pPr>
              <w:pStyle w:val="Normln1"/>
              <w:rPr>
                <w:sz w:val="20"/>
                <w:szCs w:val="20"/>
              </w:rPr>
            </w:pPr>
            <w:r w:rsidRPr="004B790A">
              <w:rPr>
                <w:sz w:val="20"/>
                <w:szCs w:val="20"/>
              </w:rPr>
              <w:t>Pneumatiky první a druhé nápravy 275/70 R22,5</w:t>
            </w:r>
          </w:p>
          <w:p w14:paraId="7695CE5A" w14:textId="77777777" w:rsidR="003A47F2" w:rsidRDefault="00A909E6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8975CC">
              <w:rPr>
                <w:rFonts w:ascii="Arial" w:hAnsi="Arial" w:cs="Arial"/>
                <w:sz w:val="20"/>
                <w:szCs w:val="20"/>
              </w:rPr>
              <w:t>(zimní pneumatiky na zadní nápravě)</w:t>
            </w:r>
          </w:p>
        </w:tc>
      </w:tr>
      <w:tr w:rsidR="003A47F2" w14:paraId="61FAC1F9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27F31E" w14:textId="77777777" w:rsidR="003A47F2" w:rsidRPr="006261F3" w:rsidRDefault="003A47F2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9DD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prostoru před předním panelem</w:t>
            </w:r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AC4808" w:rsidRPr="005839DD">
              <w:rPr>
                <w:rFonts w:ascii="Arial" w:hAnsi="Arial" w:cs="Arial"/>
                <w:sz w:val="20"/>
                <w:szCs w:val="20"/>
              </w:rPr>
              <w:t>a  kamerami</w:t>
            </w:r>
            <w:proofErr w:type="gramEnd"/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pro sledování prostoru druhých a třetích dveří, couvací kamerou a kamerou sledující provoz před vozidlem se záznamem.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6904E" w14:textId="77777777" w:rsidR="003A47F2" w:rsidRPr="00AC4808" w:rsidRDefault="001575B0" w:rsidP="001575B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</w:t>
            </w:r>
            <w:r w:rsidR="00A909E6">
              <w:rPr>
                <w:rFonts w:ascii="Arial" w:hAnsi="Arial" w:cs="Arial"/>
                <w:sz w:val="20"/>
                <w:szCs w:val="20"/>
              </w:rPr>
              <w:t xml:space="preserve">rostoru před předním panelem a </w:t>
            </w:r>
            <w:r w:rsidRPr="001575B0">
              <w:rPr>
                <w:rFonts w:ascii="Arial" w:hAnsi="Arial" w:cs="Arial"/>
                <w:sz w:val="20"/>
                <w:szCs w:val="20"/>
              </w:rPr>
              <w:t>kamerami pro sledování prostoru druhých a třetích dveří, couvací kamerou a kamerou sledující provoz před vozidlem se záznamem.</w:t>
            </w:r>
          </w:p>
        </w:tc>
      </w:tr>
      <w:tr w:rsidR="003A47F2" w14:paraId="00547524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F04BCA" w14:textId="77777777"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987885" w14:textId="77777777"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</w:tr>
      <w:tr w:rsidR="003A47F2" w14:paraId="7646AE0B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1E8C11" w14:textId="77777777" w:rsidR="00A909E6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 w:rsidR="00AA1C47" w:rsidRPr="00B35711"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možnost samostatně rozsvítit osvětlení interiéru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lastRenderedPageBreak/>
              <w:t>na levé straně (strana za řidičem);</w:t>
            </w:r>
          </w:p>
          <w:p w14:paraId="05F0458B" w14:textId="77777777" w:rsidR="003A47F2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prostoru dveří z vnitřní i vnější strany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88D6E" w14:textId="77777777" w:rsidR="003A47F2" w:rsidRPr="0095219F" w:rsidRDefault="00AA1C47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lastRenderedPageBreak/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95219F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osvětlení prostoru dveří z vnitřní i vnější strany</w:t>
            </w:r>
          </w:p>
        </w:tc>
      </w:tr>
      <w:tr w:rsidR="003A47F2" w14:paraId="7366B207" w14:textId="77777777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8FCA38" w14:textId="77777777"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4D814F" w14:textId="77777777"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14:paraId="3BC7C0CC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C899F9" w14:textId="77777777"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3A47F2" w14:paraId="0C219C38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3C15B1" w14:textId="3645894F" w:rsidR="003A47F2" w:rsidRPr="008C5E69" w:rsidRDefault="003A47F2" w:rsidP="004B790A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>Motor naftový</w:t>
            </w:r>
            <w:r w:rsidR="00837094">
              <w:rPr>
                <w:bCs/>
                <w:sz w:val="20"/>
                <w:szCs w:val="20"/>
              </w:rPr>
              <w:t>, umožňující spalování běžné motorové nafty i nafty typu HVO</w:t>
            </w:r>
            <w:r w:rsidRPr="008C5E69">
              <w:rPr>
                <w:bCs/>
                <w:sz w:val="20"/>
                <w:szCs w:val="20"/>
              </w:rPr>
              <w:t xml:space="preserve">, </w:t>
            </w:r>
            <w:r w:rsidRPr="008C5E69">
              <w:rPr>
                <w:sz w:val="20"/>
                <w:szCs w:val="20"/>
              </w:rPr>
              <w:t>splňuj</w:t>
            </w:r>
            <w:r w:rsidR="00CD5D54">
              <w:rPr>
                <w:sz w:val="20"/>
                <w:szCs w:val="20"/>
              </w:rPr>
              <w:t xml:space="preserve">ící emisní normu </w:t>
            </w:r>
            <w:r w:rsidR="00AC4808">
              <w:rPr>
                <w:sz w:val="20"/>
                <w:szCs w:val="20"/>
              </w:rPr>
              <w:t>EURO 6</w:t>
            </w:r>
            <w:r w:rsidRPr="008C5E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19215D" w14:textId="45EA0AAE" w:rsidR="003A47F2" w:rsidRPr="00AC4808" w:rsidRDefault="00837094" w:rsidP="00861C35">
            <w:pPr>
              <w:pStyle w:val="Normln1"/>
              <w:rPr>
                <w:color w:val="FF0000"/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>Motor naftový</w:t>
            </w:r>
            <w:r>
              <w:rPr>
                <w:bCs/>
                <w:sz w:val="20"/>
                <w:szCs w:val="20"/>
              </w:rPr>
              <w:t>, umožňující spalování běžné motorové nafty i nafty typu HVO</w:t>
            </w:r>
            <w:r w:rsidRPr="008C5E69">
              <w:rPr>
                <w:bCs/>
                <w:sz w:val="20"/>
                <w:szCs w:val="20"/>
              </w:rPr>
              <w:t xml:space="preserve">, </w:t>
            </w:r>
            <w:r w:rsidRPr="008C5E69">
              <w:rPr>
                <w:sz w:val="20"/>
                <w:szCs w:val="20"/>
              </w:rPr>
              <w:t>splňuj</w:t>
            </w:r>
            <w:r>
              <w:rPr>
                <w:sz w:val="20"/>
                <w:szCs w:val="20"/>
              </w:rPr>
              <w:t>ící emisní normu EURO 6</w:t>
            </w:r>
          </w:p>
        </w:tc>
      </w:tr>
      <w:tr w:rsidR="003A47F2" w14:paraId="76DE364B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72C300" w14:textId="77777777" w:rsidR="003A47F2" w:rsidRPr="008C5E69" w:rsidRDefault="003A47F2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Výkon motoru </w:t>
            </w:r>
            <w:r w:rsidR="00244AEE">
              <w:rPr>
                <w:sz w:val="20"/>
                <w:szCs w:val="20"/>
              </w:rPr>
              <w:t>min. 225</w:t>
            </w:r>
            <w:r w:rsidRPr="008C5E69">
              <w:rPr>
                <w:sz w:val="20"/>
                <w:szCs w:val="20"/>
              </w:rPr>
              <w:t xml:space="preserve"> kW</w:t>
            </w:r>
          </w:p>
          <w:p w14:paraId="4DAF8262" w14:textId="77777777" w:rsidR="003A47F2" w:rsidRPr="00AA1C47" w:rsidRDefault="003A47F2" w:rsidP="00AA1C47">
            <w:pPr>
              <w:pStyle w:val="Normln1"/>
              <w:rPr>
                <w:bCs/>
                <w:sz w:val="20"/>
                <w:szCs w:val="20"/>
                <w:vertAlign w:val="superscript"/>
              </w:rPr>
            </w:pPr>
            <w:r w:rsidRPr="008C5E69">
              <w:rPr>
                <w:sz w:val="20"/>
                <w:szCs w:val="20"/>
              </w:rPr>
              <w:t xml:space="preserve">objem motoru min </w:t>
            </w:r>
            <w:r w:rsidR="00244AEE">
              <w:rPr>
                <w:sz w:val="20"/>
                <w:szCs w:val="20"/>
              </w:rPr>
              <w:t>8</w:t>
            </w:r>
            <w:r w:rsidRPr="00AA1C47">
              <w:rPr>
                <w:sz w:val="20"/>
                <w:szCs w:val="20"/>
              </w:rPr>
              <w:t>5</w:t>
            </w:r>
            <w:r w:rsidR="00AA1C47" w:rsidRPr="00AA1C47">
              <w:rPr>
                <w:sz w:val="20"/>
                <w:szCs w:val="20"/>
              </w:rPr>
              <w:t>00 cm3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9C9F5" w14:textId="77777777" w:rsidR="003A47F2" w:rsidRPr="001575B0" w:rsidRDefault="003A47F2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bCs/>
                <w:sz w:val="20"/>
                <w:szCs w:val="20"/>
              </w:rPr>
              <w:t>Výkon motoru</w:t>
            </w:r>
            <w:r w:rsidRPr="001575B0">
              <w:rPr>
                <w:bCs/>
                <w:sz w:val="20"/>
                <w:szCs w:val="20"/>
                <w:highlight w:val="yellow"/>
              </w:rPr>
              <w:t>………….</w:t>
            </w:r>
            <w:r w:rsidRPr="001575B0">
              <w:rPr>
                <w:bCs/>
                <w:sz w:val="20"/>
                <w:szCs w:val="20"/>
              </w:rPr>
              <w:t xml:space="preserve"> kW</w:t>
            </w:r>
          </w:p>
          <w:p w14:paraId="1B35B7F0" w14:textId="77777777" w:rsidR="003A47F2" w:rsidRPr="008C5E69" w:rsidRDefault="003A47F2" w:rsidP="008C5E69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 xml:space="preserve">objem motoru </w:t>
            </w:r>
            <w:r w:rsidRPr="001575B0">
              <w:rPr>
                <w:sz w:val="20"/>
                <w:szCs w:val="20"/>
                <w:highlight w:val="yellow"/>
              </w:rPr>
              <w:t>……….</w:t>
            </w:r>
            <w:r w:rsidR="00AA1C47" w:rsidRPr="001575B0">
              <w:rPr>
                <w:sz w:val="20"/>
                <w:szCs w:val="20"/>
              </w:rPr>
              <w:t xml:space="preserve">  cm3</w:t>
            </w:r>
          </w:p>
        </w:tc>
      </w:tr>
      <w:tr w:rsidR="003A47F2" w14:paraId="153C54F0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D5DFB8" w14:textId="77777777" w:rsidR="003A47F2" w:rsidRPr="008C5E69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E69">
              <w:rPr>
                <w:rFonts w:ascii="Arial" w:hAnsi="Arial" w:cs="Arial"/>
                <w:sz w:val="20"/>
                <w:szCs w:val="20"/>
              </w:rPr>
              <w:t xml:space="preserve">V motorovém prostoru </w:t>
            </w:r>
            <w:r w:rsidR="00AA1C47">
              <w:rPr>
                <w:rFonts w:ascii="Arial" w:hAnsi="Arial" w:cs="Arial"/>
                <w:sz w:val="20"/>
                <w:szCs w:val="20"/>
              </w:rPr>
              <w:t>bude</w:t>
            </w:r>
            <w:r w:rsidRPr="008C5E69">
              <w:rPr>
                <w:rFonts w:ascii="Arial" w:hAnsi="Arial" w:cs="Arial"/>
                <w:sz w:val="20"/>
                <w:szCs w:val="20"/>
              </w:rPr>
              <w:t xml:space="preserve"> automatické hasící z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ařízení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47514" w14:textId="77777777" w:rsidR="003A47F2" w:rsidRDefault="003A47F2" w:rsidP="00FD4938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sz w:val="20"/>
                <w:szCs w:val="20"/>
              </w:rPr>
              <w:t xml:space="preserve">V motorovém prostoru </w:t>
            </w:r>
            <w:r w:rsidR="00AA1C47">
              <w:rPr>
                <w:sz w:val="20"/>
                <w:szCs w:val="20"/>
              </w:rPr>
              <w:t>bude</w:t>
            </w:r>
            <w:r w:rsidRPr="008C5E69">
              <w:rPr>
                <w:sz w:val="20"/>
                <w:szCs w:val="20"/>
              </w:rPr>
              <w:t xml:space="preserve"> automatické hasící zařízení </w:t>
            </w:r>
          </w:p>
        </w:tc>
      </w:tr>
      <w:tr w:rsidR="003A47F2" w14:paraId="0B6F7824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933867" w14:textId="77777777" w:rsidR="003A47F2" w:rsidRPr="006315B3" w:rsidRDefault="00FD4938" w:rsidP="00FD49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Agregáty vozidla budou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rFonts w:ascii="Arial" w:hAnsi="Arial" w:cs="Arial"/>
                <w:sz w:val="20"/>
                <w:szCs w:val="20"/>
              </w:rPr>
              <w:t>. Dodavatel se musí s provozními podmínkami zadavatele seznámit před dodávkou.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7B09F" w14:textId="77777777" w:rsidR="003A47F2" w:rsidRPr="006315B3" w:rsidRDefault="00FD493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Agregáty vozidla budou</w:t>
            </w:r>
            <w:r w:rsidRPr="006315B3">
              <w:rPr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sz w:val="20"/>
                <w:szCs w:val="20"/>
              </w:rPr>
              <w:t>. Dodavatel se musí s provozními podmínkami zadavatele seznámit před dodávkou.</w:t>
            </w:r>
          </w:p>
        </w:tc>
      </w:tr>
      <w:tr w:rsidR="003A47F2" w14:paraId="5CF84AED" w14:textId="77777777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60AF48" w14:textId="77777777"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312B74" w14:textId="77777777"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5CFA39" w14:textId="77777777"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14:paraId="2E441EEE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5F476E" w14:textId="77777777"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3A47F2" w14:paraId="49A53289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634D62" w14:textId="77777777" w:rsidR="003A47F2" w:rsidRDefault="003A47F2" w:rsidP="00BB06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B06C8">
              <w:rPr>
                <w:rFonts w:ascii="Arial" w:hAnsi="Arial" w:cs="Arial"/>
                <w:sz w:val="20"/>
                <w:szCs w:val="20"/>
              </w:rPr>
              <w:t xml:space="preserve">Převodovka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BB0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87">
              <w:rPr>
                <w:rFonts w:ascii="Arial" w:hAnsi="Arial" w:cs="Arial"/>
                <w:sz w:val="20"/>
                <w:szCs w:val="20"/>
              </w:rPr>
              <w:t>automatická</w:t>
            </w:r>
            <w:r w:rsidR="009B4DD0">
              <w:rPr>
                <w:rFonts w:ascii="Arial" w:hAnsi="Arial" w:cs="Arial"/>
                <w:sz w:val="20"/>
                <w:szCs w:val="20"/>
              </w:rPr>
              <w:t xml:space="preserve"> minimálně</w:t>
            </w:r>
            <w:r w:rsidR="00B53B87">
              <w:rPr>
                <w:rFonts w:ascii="Arial" w:hAnsi="Arial" w:cs="Arial"/>
                <w:sz w:val="20"/>
                <w:szCs w:val="20"/>
              </w:rPr>
              <w:t xml:space="preserve"> čtyřstupňová</w:t>
            </w:r>
            <w:r w:rsidRPr="00BB06C8">
              <w:rPr>
                <w:rFonts w:ascii="Arial" w:hAnsi="Arial" w:cs="Arial"/>
                <w:sz w:val="20"/>
                <w:szCs w:val="20"/>
              </w:rPr>
              <w:t>, klávesnice třítlačítková, ruční ovládání retardéru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C4F91" w14:textId="77777777" w:rsidR="003A47F2" w:rsidRDefault="003A47F2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 xml:space="preserve">Převodovka </w:t>
            </w:r>
            <w:r>
              <w:rPr>
                <w:sz w:val="20"/>
                <w:szCs w:val="20"/>
              </w:rPr>
              <w:t>je</w:t>
            </w:r>
            <w:r w:rsidR="00B53B87">
              <w:rPr>
                <w:sz w:val="20"/>
                <w:szCs w:val="20"/>
              </w:rPr>
              <w:t xml:space="preserve"> automatická</w:t>
            </w:r>
            <w:r w:rsidR="009B4DD0">
              <w:rPr>
                <w:sz w:val="20"/>
                <w:szCs w:val="20"/>
              </w:rPr>
              <w:t xml:space="preserve"> minimálně</w:t>
            </w:r>
            <w:r w:rsidR="00B53B87">
              <w:rPr>
                <w:sz w:val="20"/>
                <w:szCs w:val="20"/>
              </w:rPr>
              <w:t xml:space="preserve"> čtyřstupňová</w:t>
            </w:r>
            <w:r w:rsidRPr="00BB06C8">
              <w:rPr>
                <w:sz w:val="20"/>
                <w:szCs w:val="20"/>
              </w:rPr>
              <w:t>, klávesnice třítlačítková, ruční ovládání retardéru</w:t>
            </w:r>
          </w:p>
        </w:tc>
      </w:tr>
      <w:tr w:rsidR="003A47F2" w14:paraId="5BC2F804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9088D6" w14:textId="77777777" w:rsidR="003A47F2" w:rsidRDefault="005839DD" w:rsidP="00BB06C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A47F2" w:rsidRPr="00BB06C8">
              <w:rPr>
                <w:sz w:val="20"/>
                <w:szCs w:val="20"/>
              </w:rPr>
              <w:t>vuková signalizace při zařazení zpátečky</w:t>
            </w:r>
          </w:p>
          <w:p w14:paraId="00DE5622" w14:textId="77777777" w:rsidR="003A47F2" w:rsidRPr="00BB06C8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9B0867" w14:textId="77777777"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zvuková signalizace při zařazení zpátečky</w:t>
            </w:r>
          </w:p>
          <w:p w14:paraId="129E3E26" w14:textId="77777777"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</w:tr>
      <w:tr w:rsidR="003A47F2" w14:paraId="2AEF615C" w14:textId="77777777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B1A4D7" w14:textId="77777777"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0DC1D1" w14:textId="77777777"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D1567A" w14:textId="77777777"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14:paraId="35C2F051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76D47F" w14:textId="77777777"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Pracoviště řidiče</w:t>
            </w:r>
          </w:p>
        </w:tc>
      </w:tr>
      <w:tr w:rsidR="003A47F2" w14:paraId="32D84577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8A27A6" w14:textId="77777777"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4482">
              <w:rPr>
                <w:rFonts w:ascii="Arial" w:hAnsi="Arial" w:cs="Arial"/>
                <w:sz w:val="20"/>
                <w:szCs w:val="20"/>
              </w:rPr>
              <w:t>Pr</w:t>
            </w:r>
            <w:r w:rsidR="00385751">
              <w:rPr>
                <w:rFonts w:ascii="Arial" w:hAnsi="Arial" w:cs="Arial"/>
                <w:sz w:val="20"/>
                <w:szCs w:val="20"/>
              </w:rPr>
              <w:t>a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coviště řidiče je typu </w:t>
            </w:r>
            <w:r w:rsidR="00385751">
              <w:rPr>
                <w:rFonts w:ascii="Arial" w:hAnsi="Arial" w:cs="Arial"/>
                <w:sz w:val="20"/>
                <w:szCs w:val="20"/>
              </w:rPr>
              <w:t>městské</w:t>
            </w:r>
            <w:r w:rsidR="00AC4808">
              <w:rPr>
                <w:rFonts w:ascii="Arial" w:hAnsi="Arial" w:cs="Arial"/>
                <w:sz w:val="20"/>
                <w:szCs w:val="20"/>
              </w:rPr>
              <w:t xml:space="preserve"> s </w:t>
            </w:r>
            <w:r w:rsidR="007D699C">
              <w:rPr>
                <w:rFonts w:ascii="Arial" w:hAnsi="Arial" w:cs="Arial"/>
                <w:sz w:val="20"/>
                <w:szCs w:val="20"/>
              </w:rPr>
              <w:t>ne</w:t>
            </w:r>
            <w:r w:rsidRPr="00E64482">
              <w:rPr>
                <w:rFonts w:ascii="Arial" w:hAnsi="Arial" w:cs="Arial"/>
                <w:sz w:val="20"/>
                <w:szCs w:val="20"/>
              </w:rPr>
              <w:t>prosklenými dveřmi, podlaha v kabině řidiče je min. 400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482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FC513" w14:textId="77777777"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Pracoviš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tě řidiče je typu </w:t>
            </w:r>
            <w:r w:rsidR="00385751" w:rsidRPr="001575B0">
              <w:rPr>
                <w:rFonts w:ascii="Arial" w:hAnsi="Arial" w:cs="Arial"/>
                <w:sz w:val="20"/>
                <w:szCs w:val="20"/>
              </w:rPr>
              <w:t>městské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s neprosklenými dveřmi, podlaha v kabině řidiče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5B0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</w:tr>
      <w:tr w:rsidR="00947679" w14:paraId="52C832F9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EDBEB9" w14:textId="77777777" w:rsidR="00947679" w:rsidRPr="006E29B2" w:rsidRDefault="007D699C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947679" w:rsidRPr="00947679">
              <w:t>edadlo řidiče s opěrkou hlavy a bederní opěrkou bez bezpečnostního pásu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A868B" w14:textId="77777777" w:rsidR="00947679" w:rsidRPr="006E29B2" w:rsidRDefault="007D699C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5839DD" w:rsidRPr="00947679">
              <w:t>edadlo řidiče s opěrkou hlavy a bederní opěrkou bez bezpečnostního pásu</w:t>
            </w:r>
          </w:p>
        </w:tc>
      </w:tr>
      <w:tr w:rsidR="003A47F2" w14:paraId="028F495B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58684D" w14:textId="77777777" w:rsidR="003A47F2" w:rsidRPr="006E29B2" w:rsidRDefault="003A47F2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 w:rsidR="00AC7140"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 w:rsidR="00F027E1">
              <w:rPr>
                <w:rFonts w:ascii="Arial" w:hAnsi="Arial" w:cs="Arial"/>
                <w:sz w:val="20"/>
                <w:szCs w:val="20"/>
              </w:rPr>
              <w:t>prostoru celého vozu, včetně pracoviště řidiče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>,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samostatné ovládání klimatizace pro prostor cestujících a prostor řidiče;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 xml:space="preserve"> lednice pro</w:t>
            </w:r>
            <w:r w:rsidR="00947679">
              <w:rPr>
                <w:rFonts w:ascii="Arial" w:hAnsi="Arial" w:cs="Arial"/>
                <w:sz w:val="20"/>
                <w:szCs w:val="20"/>
              </w:rPr>
              <w:t xml:space="preserve">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636C1" w14:textId="77777777" w:rsidR="003A47F2" w:rsidRPr="006E29B2" w:rsidRDefault="006F68A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>
              <w:rPr>
                <w:rFonts w:ascii="Arial" w:hAnsi="Arial" w:cs="Arial"/>
                <w:sz w:val="20"/>
                <w:szCs w:val="20"/>
              </w:rPr>
              <w:t>prostoru celého vozu, včetně pracoviště řidiče, lednice pro řidiče</w:t>
            </w:r>
          </w:p>
        </w:tc>
      </w:tr>
      <w:tr w:rsidR="003A47F2" w14:paraId="2859AE63" w14:textId="77777777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FDE739" w14:textId="77777777"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9C5445" w14:textId="77777777"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</w:p>
        </w:tc>
      </w:tr>
      <w:tr w:rsidR="003A47F2" w14:paraId="118BC27E" w14:textId="77777777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83E535" w14:textId="77777777" w:rsidR="003A47F2" w:rsidRPr="006E29B2" w:rsidRDefault="00812256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 bez d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>igitální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 tachograf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FCE28B" w14:textId="77777777" w:rsidR="003A47F2" w:rsidRPr="006E29B2" w:rsidRDefault="00812256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 bez d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>igitální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 tachograf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3A47F2" w14:paraId="080CE578" w14:textId="77777777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B12701" w14:textId="77777777" w:rsidR="003A47F2" w:rsidRPr="006E29B2" w:rsidRDefault="00EB7BA9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 w:rsidR="00703F38">
              <w:rPr>
                <w:rFonts w:ascii="Arial" w:hAnsi="Arial" w:cs="Arial"/>
                <w:sz w:val="20"/>
                <w:szCs w:val="20"/>
              </w:rPr>
              <w:t>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u nohou</w:t>
            </w:r>
            <w:r w:rsidR="00703F38">
              <w:rPr>
                <w:rFonts w:ascii="Arial" w:hAnsi="Arial" w:cs="Arial"/>
                <w:sz w:val="20"/>
                <w:szCs w:val="20"/>
              </w:rPr>
              <w:t xml:space="preserve"> řidiče v zimním období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3212ED" w14:textId="77777777" w:rsidR="003A47F2" w:rsidRPr="00703F38" w:rsidRDefault="00EB7BA9" w:rsidP="00703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>
              <w:rPr>
                <w:rFonts w:ascii="Arial" w:hAnsi="Arial" w:cs="Arial"/>
                <w:sz w:val="20"/>
                <w:szCs w:val="20"/>
              </w:rPr>
              <w:t>prostoru u nohou řidiče v zimním období</w:t>
            </w:r>
          </w:p>
        </w:tc>
      </w:tr>
      <w:tr w:rsidR="003A47F2" w14:paraId="119AEC99" w14:textId="77777777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CBD820" w14:textId="77777777"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Zásuvka </w:t>
            </w:r>
            <w:proofErr w:type="gramStart"/>
            <w:r w:rsidRPr="006E29B2">
              <w:rPr>
                <w:rFonts w:ascii="Arial" w:hAnsi="Arial" w:cs="Arial"/>
                <w:sz w:val="20"/>
                <w:szCs w:val="20"/>
              </w:rPr>
              <w:t>12V</w:t>
            </w:r>
            <w:proofErr w:type="gramEnd"/>
            <w:r w:rsidR="00F027E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gramStart"/>
            <w:r w:rsidR="00F027E1">
              <w:rPr>
                <w:rFonts w:ascii="Arial" w:hAnsi="Arial" w:cs="Arial"/>
                <w:sz w:val="20"/>
                <w:szCs w:val="20"/>
              </w:rPr>
              <w:t>24V</w:t>
            </w:r>
            <w:proofErr w:type="gramEnd"/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7E1"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="00F027E1"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F31EC" w14:textId="77777777" w:rsidR="003A47F2" w:rsidRPr="00F027E1" w:rsidRDefault="001575B0" w:rsidP="00E90D6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Zásuvka </w:t>
            </w:r>
            <w:proofErr w:type="gramStart"/>
            <w:r w:rsidRPr="006E29B2">
              <w:rPr>
                <w:rFonts w:ascii="Arial" w:hAnsi="Arial" w:cs="Arial"/>
                <w:sz w:val="20"/>
                <w:szCs w:val="20"/>
              </w:rPr>
              <w:t>12V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24V</w:t>
            </w:r>
            <w:proofErr w:type="gramEnd"/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</w:tr>
      <w:tr w:rsidR="003A47F2" w14:paraId="538BE9A9" w14:textId="77777777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737674" w14:textId="77777777" w:rsidR="003A47F2" w:rsidRPr="00915D2C" w:rsidRDefault="003A47F2" w:rsidP="00915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</w:t>
            </w:r>
            <w:r w:rsidR="003703E9">
              <w:rPr>
                <w:rFonts w:ascii="Arial" w:hAnsi="Arial" w:cs="Arial"/>
                <w:sz w:val="20"/>
                <w:szCs w:val="20"/>
              </w:rPr>
              <w:t xml:space="preserve"> nastavená na digitální vysílání,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kompatibilní se stávající sítí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zadavatele, </w:t>
            </w:r>
            <w:proofErr w:type="spellStart"/>
            <w:r w:rsidR="00A909E6" w:rsidRPr="00B35711">
              <w:rPr>
                <w:rFonts w:ascii="Arial" w:hAnsi="Arial" w:cs="Arial"/>
                <w:sz w:val="20"/>
                <w:szCs w:val="20"/>
              </w:rPr>
              <w:t>hands</w:t>
            </w:r>
            <w:proofErr w:type="spellEnd"/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-free </w:t>
            </w:r>
            <w:r w:rsidRPr="00B35711">
              <w:rPr>
                <w:rFonts w:ascii="Arial" w:hAnsi="Arial" w:cs="Arial"/>
                <w:sz w:val="20"/>
                <w:szCs w:val="20"/>
              </w:rPr>
              <w:t>mikrofon radiostanice je umístěn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944E48" w14:textId="77777777" w:rsidR="003A47F2" w:rsidRPr="00915D2C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</w:t>
            </w:r>
            <w:r w:rsidR="003703E9">
              <w:rPr>
                <w:rFonts w:ascii="Arial" w:hAnsi="Arial" w:cs="Arial"/>
                <w:sz w:val="20"/>
                <w:szCs w:val="20"/>
              </w:rPr>
              <w:t>, nastavená na digitální vysílání,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kompatibilní se stávající sítí zadavatele, mikrofon radiostanice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915D2C">
              <w:rPr>
                <w:rFonts w:ascii="Arial" w:hAnsi="Arial" w:cs="Arial"/>
                <w:sz w:val="20"/>
                <w:szCs w:val="20"/>
              </w:rPr>
              <w:t>umíst</w:t>
            </w:r>
            <w:r>
              <w:rPr>
                <w:rFonts w:ascii="Arial" w:hAnsi="Arial" w:cs="Arial"/>
                <w:sz w:val="20"/>
                <w:szCs w:val="20"/>
              </w:rPr>
              <w:t xml:space="preserve">ěn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</w:tr>
      <w:tr w:rsidR="00B53B87" w14:paraId="05690962" w14:textId="77777777" w:rsidTr="0095219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8FD981" w14:textId="77777777"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 xml:space="preserve">avování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 w:rsidR="00812256">
              <w:rPr>
                <w:rFonts w:ascii="Arial" w:hAnsi="Arial" w:cs="Arial"/>
                <w:sz w:val="20"/>
                <w:szCs w:val="20"/>
              </w:rPr>
              <w:t xml:space="preserve"> bez dodávky odbavovacího počítače</w:t>
            </w:r>
            <w:r w:rsidR="00C51439">
              <w:rPr>
                <w:rFonts w:ascii="Arial" w:hAnsi="Arial" w:cs="Arial"/>
                <w:sz w:val="20"/>
                <w:szCs w:val="20"/>
              </w:rPr>
              <w:t xml:space="preserve"> i tiskárny</w:t>
            </w:r>
            <w:r w:rsidR="009B4DD0">
              <w:rPr>
                <w:rFonts w:ascii="Arial" w:hAnsi="Arial" w:cs="Arial"/>
                <w:sz w:val="20"/>
                <w:szCs w:val="20"/>
              </w:rPr>
              <w:t>, šuplík na peníze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zařízení musí jít vypnout samostatným ovladačem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97ECEC" w14:textId="77777777"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 xml:space="preserve">avování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 w:rsidR="00812256">
              <w:rPr>
                <w:rFonts w:ascii="Arial" w:hAnsi="Arial" w:cs="Arial"/>
                <w:sz w:val="20"/>
                <w:szCs w:val="20"/>
              </w:rPr>
              <w:t xml:space="preserve"> bez dodávky odbavovacího počítače</w:t>
            </w:r>
            <w:r w:rsidR="00C51439">
              <w:rPr>
                <w:rFonts w:ascii="Arial" w:hAnsi="Arial" w:cs="Arial"/>
                <w:sz w:val="20"/>
                <w:szCs w:val="20"/>
              </w:rPr>
              <w:t xml:space="preserve"> i tiskárny</w:t>
            </w:r>
            <w:r w:rsidR="009B4DD0">
              <w:rPr>
                <w:rFonts w:ascii="Arial" w:hAnsi="Arial" w:cs="Arial"/>
                <w:sz w:val="20"/>
                <w:szCs w:val="20"/>
              </w:rPr>
              <w:t xml:space="preserve">, šuplík na peníze </w:t>
            </w:r>
            <w:r>
              <w:rPr>
                <w:rFonts w:ascii="Arial" w:hAnsi="Arial" w:cs="Arial"/>
                <w:sz w:val="20"/>
                <w:szCs w:val="20"/>
              </w:rPr>
              <w:t>musí jít vypnout samostatným ovladačem</w:t>
            </w:r>
          </w:p>
        </w:tc>
      </w:tr>
    </w:tbl>
    <w:p w14:paraId="29999A71" w14:textId="77777777" w:rsidR="0076118F" w:rsidRDefault="0076118F" w:rsidP="0095219F">
      <w:pPr>
        <w:spacing w:after="0" w:line="240" w:lineRule="auto"/>
      </w:pPr>
    </w:p>
    <w:p w14:paraId="04C6B07B" w14:textId="77777777" w:rsidR="0076118F" w:rsidRDefault="0076118F" w:rsidP="0095219F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14:paraId="51B81F16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6D007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14:paraId="56081616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D75DF" w14:textId="77777777" w:rsidR="006068C5" w:rsidRPr="006315B3" w:rsidRDefault="006315B3" w:rsidP="006315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5B3">
              <w:rPr>
                <w:rFonts w:ascii="Arial" w:hAnsi="Arial" w:cs="Arial"/>
                <w:sz w:val="20"/>
                <w:szCs w:val="20"/>
              </w:rPr>
              <w:t>Brzdy v provedení kotoučové na předn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rFonts w:ascii="Arial" w:hAnsi="Arial" w:cs="Arial"/>
                <w:sz w:val="20"/>
                <w:szCs w:val="20"/>
              </w:rPr>
              <w:t>ASR</w:t>
            </w:r>
            <w:r w:rsidR="00F027E1">
              <w:rPr>
                <w:rFonts w:ascii="Arial" w:hAnsi="Arial" w:cs="Arial"/>
                <w:sz w:val="20"/>
                <w:szCs w:val="20"/>
              </w:rPr>
              <w:t>, EBS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FAE8D" w14:textId="77777777" w:rsidR="006068C5" w:rsidRPr="00F027E1" w:rsidRDefault="001575B0">
            <w:pPr>
              <w:pStyle w:val="Normln1"/>
              <w:rPr>
                <w:color w:val="FF0000"/>
                <w:sz w:val="20"/>
                <w:szCs w:val="20"/>
              </w:rPr>
            </w:pPr>
            <w:r w:rsidRPr="006315B3">
              <w:rPr>
                <w:sz w:val="20"/>
                <w:szCs w:val="20"/>
              </w:rPr>
              <w:t>Brzdy v provedení kotoučové na předn</w:t>
            </w:r>
            <w:r>
              <w:rPr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sz w:val="20"/>
                <w:szCs w:val="20"/>
              </w:rPr>
              <w:t>ASR</w:t>
            </w:r>
            <w:r>
              <w:rPr>
                <w:sz w:val="20"/>
                <w:szCs w:val="20"/>
              </w:rPr>
              <w:t>, EBS</w:t>
            </w:r>
          </w:p>
        </w:tc>
      </w:tr>
    </w:tbl>
    <w:p w14:paraId="0F44330C" w14:textId="77777777" w:rsidR="006068C5" w:rsidRDefault="006068C5" w:rsidP="006068C5">
      <w:pPr>
        <w:spacing w:after="0" w:line="240" w:lineRule="auto"/>
        <w:jc w:val="center"/>
      </w:pPr>
    </w:p>
    <w:p w14:paraId="4666F9CC" w14:textId="77777777" w:rsidR="001575B0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14:paraId="0092EFED" w14:textId="77777777" w:rsidTr="005839DD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89E7EA" w14:textId="77777777" w:rsidR="006068C5" w:rsidRDefault="00BB5B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Vnitřní prostor</w:t>
            </w:r>
          </w:p>
        </w:tc>
      </w:tr>
      <w:tr w:rsidR="006068C5" w:rsidRPr="00E90D64" w14:paraId="67FB6CCB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200B0A93" w14:textId="77777777"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2A17B13" w14:textId="77777777"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</w:tr>
      <w:tr w:rsidR="006068C5" w:rsidRPr="00F027E1" w14:paraId="17A7FF2B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338984A9" w14:textId="77777777" w:rsidR="00AC5CD5" w:rsidRPr="00E90D64" w:rsidRDefault="006E29B2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D64">
              <w:rPr>
                <w:rFonts w:ascii="Arial" w:hAnsi="Arial" w:cs="Arial"/>
                <w:sz w:val="20"/>
                <w:szCs w:val="20"/>
              </w:rPr>
              <w:t>Obsaditelnost</w:t>
            </w:r>
            <w:proofErr w:type="spellEnd"/>
            <w:r w:rsidRPr="00E90D64">
              <w:rPr>
                <w:rFonts w:ascii="Arial" w:hAnsi="Arial" w:cs="Arial"/>
                <w:sz w:val="20"/>
                <w:szCs w:val="20"/>
              </w:rPr>
              <w:t xml:space="preserve"> je min. 90 přepravených osob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najednou, z čehož je alespoň 28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mi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nimálně jeden invalidní vozík nebo </w:t>
            </w:r>
            <w:proofErr w:type="gramStart"/>
            <w:r w:rsidRPr="00E90D64">
              <w:rPr>
                <w:rFonts w:ascii="Arial" w:hAnsi="Arial" w:cs="Arial"/>
                <w:sz w:val="20"/>
                <w:szCs w:val="20"/>
              </w:rPr>
              <w:t>jeden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kočárek</w:t>
            </w:r>
            <w:proofErr w:type="gramEnd"/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3DB303DD" w14:textId="77777777" w:rsidR="00AC5CD5" w:rsidRPr="001575B0" w:rsidRDefault="00363CB6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75B0">
              <w:rPr>
                <w:rFonts w:ascii="Arial" w:hAnsi="Arial" w:cs="Arial"/>
                <w:sz w:val="20"/>
                <w:szCs w:val="20"/>
              </w:rPr>
              <w:t>Obsaditelnost</w:t>
            </w:r>
            <w:proofErr w:type="spellEnd"/>
            <w:r w:rsidRPr="001575B0">
              <w:rPr>
                <w:rFonts w:ascii="Arial" w:hAnsi="Arial" w:cs="Arial"/>
                <w:sz w:val="20"/>
                <w:szCs w:val="20"/>
              </w:rPr>
              <w:t xml:space="preserve">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přepravených osob najednou, z čehož je alespoň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</w:t>
            </w:r>
            <w:r w:rsidR="00133193">
              <w:rPr>
                <w:rFonts w:ascii="Arial" w:hAnsi="Arial" w:cs="Arial"/>
                <w:sz w:val="20"/>
                <w:szCs w:val="20"/>
              </w:rPr>
              <w:t>inimálně jeden invalidní vozík nebo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jeden kočárek</w:t>
            </w:r>
          </w:p>
        </w:tc>
      </w:tr>
      <w:tr w:rsidR="00363CB6" w:rsidRPr="00E90D64" w14:paraId="5127CC09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22F4CBD8" w14:textId="77777777"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Min. 6 sedaček je umístěno přímo na podlaze, bez nástavby (neakceptuje se započítání sklopných sedaček)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243CF24A" w14:textId="77777777" w:rsidR="00363CB6" w:rsidRPr="00E90D64" w:rsidRDefault="00363CB6">
            <w:pPr>
              <w:pStyle w:val="Normln1"/>
              <w:rPr>
                <w:bCs/>
                <w:sz w:val="20"/>
                <w:szCs w:val="20"/>
              </w:rPr>
            </w:pPr>
            <w:r w:rsidRPr="00E90D64">
              <w:rPr>
                <w:sz w:val="20"/>
                <w:szCs w:val="20"/>
                <w:highlight w:val="yellow"/>
              </w:rPr>
              <w:t>…….</w:t>
            </w:r>
            <w:r w:rsidRPr="00E90D64">
              <w:rPr>
                <w:sz w:val="20"/>
                <w:szCs w:val="20"/>
              </w:rPr>
              <w:t xml:space="preserve"> sedaček je umístěno přímo na podlaze, bez nástavby (neakceptuje se započítání sklopných sedaček)</w:t>
            </w:r>
          </w:p>
        </w:tc>
      </w:tr>
      <w:tr w:rsidR="00363CB6" w:rsidRPr="00E90D64" w14:paraId="7AE2A18B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7ECB5639" w14:textId="77777777"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9B7CA8E" w14:textId="77777777" w:rsidR="00363CB6" w:rsidRPr="00F027E1" w:rsidRDefault="001575B0" w:rsidP="00E90D64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</w:tr>
      <w:tr w:rsidR="00363CB6" w:rsidRPr="00E90D64" w14:paraId="4FF3E63E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635C4A47" w14:textId="77777777" w:rsidR="00363CB6" w:rsidRPr="00E90D64" w:rsidRDefault="00AC7140" w:rsidP="00AC71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69A7E80" w14:textId="77777777" w:rsidR="00363CB6" w:rsidRPr="00E90D64" w:rsidRDefault="00AC7140" w:rsidP="00E90D6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</w:tr>
      <w:tr w:rsidR="006068C5" w:rsidRPr="00E90D64" w14:paraId="20F12BFC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5AD4A805" w14:textId="77777777"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2B3EBD4E" w14:textId="77777777"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68C5" w:rsidRPr="00E90D64" w14:paraId="78575003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5F31236F" w14:textId="77777777"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oční okna </w:t>
            </w:r>
            <w:r w:rsidRPr="00E90D64">
              <w:rPr>
                <w:rFonts w:ascii="Arial" w:hAnsi="Arial" w:cs="Arial"/>
                <w:sz w:val="20"/>
                <w:szCs w:val="20"/>
              </w:rPr>
              <w:t>jsou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 vybavena posuvnými ventilacemi 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B293EB3" w14:textId="77777777"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Boční okna jsou vybavena posuvnými ventilacemi </w:t>
            </w:r>
          </w:p>
        </w:tc>
      </w:tr>
      <w:tr w:rsidR="001575B0" w:rsidRPr="00E90D64" w14:paraId="279168AF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48A56E03" w14:textId="77777777" w:rsidR="001575B0" w:rsidRPr="00E90D64" w:rsidRDefault="001575B0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D7A4ABA" w14:textId="77777777" w:rsidR="001575B0" w:rsidRPr="00E90D64" w:rsidRDefault="001575B0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</w:tr>
      <w:tr w:rsidR="00E546EC" w:rsidRPr="00E90D64" w14:paraId="282A3361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1069D460" w14:textId="77777777" w:rsidR="00E546EC" w:rsidRDefault="00E546EC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47050F56" w14:textId="77777777" w:rsidR="00E546EC" w:rsidRDefault="00E546EC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5B0" w:rsidRPr="00E90D64" w14:paraId="42FD5D02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7601E19C" w14:textId="77777777" w:rsidR="001575B0" w:rsidRPr="00E90D64" w:rsidRDefault="001575B0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</w:t>
            </w:r>
            <w:proofErr w:type="gramStart"/>
            <w:r w:rsidRPr="00E90D64">
              <w:rPr>
                <w:rFonts w:ascii="Arial" w:hAnsi="Arial" w:cs="Arial"/>
                <w:sz w:val="20"/>
                <w:szCs w:val="20"/>
              </w:rPr>
              <w:t>infopanely</w:t>
            </w:r>
            <w:proofErr w:type="gramEnd"/>
            <w:r w:rsidRPr="00E90D64">
              <w:rPr>
                <w:rFonts w:ascii="Arial" w:hAnsi="Arial" w:cs="Arial"/>
                <w:sz w:val="20"/>
                <w:szCs w:val="20"/>
              </w:rPr>
              <w:t xml:space="preserve">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 w:rsidR="001445AF"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3703E9">
              <w:rPr>
                <w:rFonts w:ascii="Arial" w:hAnsi="Arial" w:cs="Arial"/>
                <w:sz w:val="20"/>
                <w:szCs w:val="20"/>
              </w:rPr>
              <w:t>, umožňující vzdálený přístup pro regionální vysílání,</w:t>
            </w:r>
            <w:r w:rsidR="001445AF">
              <w:rPr>
                <w:rFonts w:ascii="Arial" w:hAnsi="Arial" w:cs="Arial"/>
                <w:sz w:val="20"/>
                <w:szCs w:val="20"/>
              </w:rPr>
              <w:t xml:space="preserve"> (zadavatel preferuje infopanely Buse</w:t>
            </w:r>
            <w:r w:rsidR="007519C5" w:rsidRPr="007519C5">
              <w:rPr>
                <w:rFonts w:ascii="Arial" w:hAnsi="Arial" w:cs="Arial"/>
                <w:sz w:val="20"/>
                <w:szCs w:val="20"/>
              </w:rPr>
              <w:t>)</w:t>
            </w:r>
            <w:r w:rsidR="00172A5B"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 w:rsidR="00172A5B"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 w:rsidR="00172A5B"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4139018D" w14:textId="77777777" w:rsidR="001575B0" w:rsidRPr="00E90D64" w:rsidRDefault="00172A5B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</w:t>
            </w:r>
            <w:proofErr w:type="gramStart"/>
            <w:r w:rsidRPr="00E90D64">
              <w:rPr>
                <w:rFonts w:ascii="Arial" w:hAnsi="Arial" w:cs="Arial"/>
                <w:sz w:val="20"/>
                <w:szCs w:val="20"/>
              </w:rPr>
              <w:t>infopanely</w:t>
            </w:r>
            <w:proofErr w:type="gramEnd"/>
            <w:r w:rsidRPr="00E90D64">
              <w:rPr>
                <w:rFonts w:ascii="Arial" w:hAnsi="Arial" w:cs="Arial"/>
                <w:sz w:val="20"/>
                <w:szCs w:val="20"/>
              </w:rPr>
              <w:t xml:space="preserve">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3703E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03E9">
              <w:rPr>
                <w:rFonts w:ascii="Arial" w:hAnsi="Arial" w:cs="Arial"/>
                <w:sz w:val="20"/>
                <w:szCs w:val="20"/>
              </w:rPr>
              <w:t xml:space="preserve">umožňující vzdálený přístup pro regionální vysílání, </w:t>
            </w:r>
            <w:r>
              <w:rPr>
                <w:rFonts w:ascii="Arial" w:hAnsi="Arial" w:cs="Arial"/>
                <w:sz w:val="20"/>
                <w:szCs w:val="20"/>
              </w:rPr>
              <w:t>(zadavatel preferuje infopanely Buse</w:t>
            </w:r>
            <w:r w:rsidRPr="007519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</w:tr>
      <w:tr w:rsidR="00947679" w:rsidRPr="00E90D64" w14:paraId="40C9214C" w14:textId="77777777" w:rsidTr="005839DD">
        <w:tc>
          <w:tcPr>
            <w:tcW w:w="4644" w:type="dxa"/>
            <w:tcBorders>
              <w:left w:val="single" w:sz="12" w:space="0" w:color="auto"/>
            </w:tcBorders>
          </w:tcPr>
          <w:p w14:paraId="0CE5E6F4" w14:textId="77777777" w:rsidR="00947679" w:rsidRPr="00E90D64" w:rsidRDefault="00947679" w:rsidP="009476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>V interiéru vozidla je minimálně 5 ks USB přípojek pro nabíjení mobilních telefonů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AD9CE38" w14:textId="77777777" w:rsidR="00947679" w:rsidRPr="00E90D64" w:rsidRDefault="005839DD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 xml:space="preserve">V interiéru vozidla je </w:t>
            </w:r>
            <w:proofErr w:type="gramStart"/>
            <w:r w:rsidRPr="005839DD">
              <w:rPr>
                <w:highlight w:val="yellow"/>
              </w:rPr>
              <w:t>…….</w:t>
            </w:r>
            <w:proofErr w:type="gramEnd"/>
            <w:r w:rsidRPr="005839DD">
              <w:rPr>
                <w:highlight w:val="yellow"/>
              </w:rPr>
              <w:t>.</w:t>
            </w:r>
            <w:r w:rsidRPr="00947679">
              <w:t xml:space="preserve"> ks USB přípojek pro nabíjení mobilních telefonů</w:t>
            </w:r>
          </w:p>
        </w:tc>
      </w:tr>
      <w:tr w:rsidR="006068C5" w:rsidRPr="00E90D64" w14:paraId="2653FFEF" w14:textId="77777777" w:rsidTr="005839DD"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</w:tcPr>
          <w:p w14:paraId="7F0F2A43" w14:textId="77777777"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03D53B63" w14:textId="77777777"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</w:tr>
    </w:tbl>
    <w:p w14:paraId="7F8E4BC9" w14:textId="77777777" w:rsidR="0043663A" w:rsidRDefault="0043663A" w:rsidP="006068C5">
      <w:pPr>
        <w:spacing w:after="0" w:line="240" w:lineRule="auto"/>
        <w:jc w:val="center"/>
      </w:pPr>
    </w:p>
    <w:p w14:paraId="10FE67AA" w14:textId="77777777" w:rsidR="001575B0" w:rsidRPr="00E90D64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840"/>
      </w:tblGrid>
      <w:tr w:rsidR="006068C5" w:rsidRPr="00E90D64" w14:paraId="294E9AB9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DBB22A" w14:textId="77777777" w:rsidR="006068C5" w:rsidRPr="00E90D64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Ostatní</w:t>
            </w:r>
          </w:p>
        </w:tc>
      </w:tr>
      <w:tr w:rsidR="006068C5" w:rsidRPr="00E90D64" w14:paraId="12BED15C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27E27" w14:textId="77777777" w:rsidR="006068C5" w:rsidRPr="00E90D64" w:rsidRDefault="00C87A49" w:rsidP="00C87A49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FE7AEE" w14:textId="77777777" w:rsidR="006068C5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</w:tr>
      <w:tr w:rsidR="00177D96" w:rsidRPr="00E90D64" w14:paraId="2902B836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72622E" w14:textId="77777777" w:rsidR="00177D96" w:rsidRPr="00E90D64" w:rsidRDefault="00177D96" w:rsidP="00DF22B2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  <w:r w:rsidR="00E74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D5B8C" w14:textId="77777777" w:rsidR="00177D96" w:rsidRPr="00177D96" w:rsidRDefault="00177D96" w:rsidP="00177D96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</w:p>
          <w:p w14:paraId="2F1DE5B9" w14:textId="77777777" w:rsidR="00177D96" w:rsidRPr="00E90D64" w:rsidRDefault="00177D96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A49" w:rsidRPr="00E90D64" w14:paraId="692EEFCC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1A676" w14:textId="77777777"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3BFB93" w14:textId="77777777"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</w:tr>
      <w:tr w:rsidR="0095219F" w:rsidRPr="00E90D64" w14:paraId="5FCF5503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B24431" w14:textId="77777777" w:rsidR="0095219F" w:rsidRPr="00E90D64" w:rsidRDefault="002F76D5" w:rsidP="00E90D64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interiéru na levou stranu 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namontovat </w:t>
            </w:r>
            <w:r w:rsidR="005839DD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70C57">
              <w:rPr>
                <w:rFonts w:ascii="Arial" w:hAnsi="Arial" w:cs="Arial"/>
                <w:sz w:val="20"/>
                <w:szCs w:val="20"/>
              </w:rPr>
              <w:t>5 ks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EEF8E5" w14:textId="77777777" w:rsidR="0095219F" w:rsidRPr="00E90D64" w:rsidRDefault="002F76D5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>interiéru na lev</w:t>
            </w:r>
            <w:r w:rsidR="005839DD">
              <w:rPr>
                <w:rFonts w:ascii="Arial" w:hAnsi="Arial" w:cs="Arial"/>
                <w:sz w:val="20"/>
                <w:szCs w:val="20"/>
              </w:rPr>
              <w:t>é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stran</w:t>
            </w:r>
            <w:r w:rsidR="005839DD">
              <w:rPr>
                <w:rFonts w:ascii="Arial" w:hAnsi="Arial" w:cs="Arial"/>
                <w:sz w:val="20"/>
                <w:szCs w:val="20"/>
              </w:rPr>
              <w:t>ě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9DD" w:rsidRPr="005839DD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</w:tr>
      <w:tr w:rsidR="006068C5" w:rsidRPr="00E90D64" w14:paraId="47016550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FD3C9E" w14:textId="77777777"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AC7140">
              <w:rPr>
                <w:bCs/>
                <w:sz w:val="20"/>
                <w:szCs w:val="20"/>
              </w:rPr>
              <w:t>Výstražný trojúhelník</w:t>
            </w:r>
            <w:r w:rsidRPr="00E90D64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0B3BCA" w14:textId="77777777"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87A49" w:rsidRPr="00E90D64" w14:paraId="4C897C01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9878FE" w14:textId="77777777" w:rsidR="00C87A49" w:rsidRPr="00E90D64" w:rsidRDefault="00AC7140" w:rsidP="006315B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="00A909E6">
              <w:rPr>
                <w:bCs/>
                <w:sz w:val="20"/>
                <w:szCs w:val="20"/>
              </w:rPr>
              <w:t xml:space="preserve">rnička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="006315B3" w:rsidRPr="00E90D64">
              <w:rPr>
                <w:bCs/>
                <w:sz w:val="20"/>
                <w:szCs w:val="20"/>
              </w:rPr>
              <w:t>dle předpisů ČR</w:t>
            </w:r>
            <w:r w:rsidR="00461D50"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667453" w14:textId="77777777" w:rsidR="00C87A49" w:rsidRPr="00461D50" w:rsidRDefault="001575B0" w:rsidP="00E90D64">
            <w:pPr>
              <w:pStyle w:val="Normln1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Autoléká</w:t>
            </w:r>
            <w:r w:rsidRPr="00E90D64">
              <w:rPr>
                <w:bCs/>
                <w:sz w:val="20"/>
                <w:szCs w:val="20"/>
              </w:rPr>
              <w:t xml:space="preserve">rnička  </w:t>
            </w:r>
            <w:r>
              <w:rPr>
                <w:bCs/>
                <w:sz w:val="20"/>
                <w:szCs w:val="20"/>
              </w:rPr>
              <w:t>a</w:t>
            </w:r>
            <w:proofErr w:type="gramEnd"/>
            <w:r>
              <w:rPr>
                <w:bCs/>
                <w:sz w:val="20"/>
                <w:szCs w:val="20"/>
              </w:rPr>
              <w:t xml:space="preserve"> další povinná výbava </w:t>
            </w:r>
            <w:r w:rsidRPr="00E90D64">
              <w:rPr>
                <w:bCs/>
                <w:sz w:val="20"/>
                <w:szCs w:val="20"/>
              </w:rPr>
              <w:t>dle předpisů ČR</w:t>
            </w:r>
            <w:r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</w:tr>
      <w:tr w:rsidR="00C87A49" w:rsidRPr="00E90D64" w14:paraId="2BE3677B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6702C3" w14:textId="77777777" w:rsidR="00C87A49" w:rsidRPr="00E90D64" w:rsidRDefault="0013319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E1C8DB" w14:textId="77777777" w:rsidR="00C87A49" w:rsidRPr="00E90D64" w:rsidRDefault="00133193" w:rsidP="00E90D6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 w:rsidRPr="00E90D64" w14:paraId="3201ECD3" w14:textId="77777777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059F24" w14:textId="77777777"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B71087" w14:textId="77777777"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</w:p>
        </w:tc>
      </w:tr>
      <w:tr w:rsidR="006068C5" w:rsidRPr="00E90D64" w14:paraId="66E67981" w14:textId="77777777" w:rsidTr="001575B0">
        <w:trPr>
          <w:trHeight w:val="204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73611" w14:textId="77777777" w:rsidR="006068C5" w:rsidRPr="00E44B4C" w:rsidRDefault="006068C5" w:rsidP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bCs/>
                <w:sz w:val="20"/>
                <w:szCs w:val="20"/>
              </w:rPr>
              <w:t>Hasicí přístroj</w:t>
            </w:r>
            <w:r w:rsidR="00C87A49" w:rsidRPr="00E90D64">
              <w:rPr>
                <w:rFonts w:ascii="Arial" w:hAnsi="Arial" w:cs="Arial"/>
                <w:bCs/>
                <w:sz w:val="20"/>
                <w:szCs w:val="20"/>
              </w:rPr>
              <w:t>e dle předpisů ČR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11F4BA" w14:textId="77777777" w:rsidR="006068C5" w:rsidRPr="001575B0" w:rsidRDefault="00C87A49">
            <w:pPr>
              <w:spacing w:after="0" w:line="240" w:lineRule="auto"/>
              <w:rPr>
                <w:rFonts w:ascii="Arial" w:hAnsi="Arial" w:cs="Arial"/>
              </w:rPr>
            </w:pPr>
            <w:r w:rsidRPr="001575B0">
              <w:rPr>
                <w:rFonts w:ascii="Arial" w:hAnsi="Arial" w:cs="Arial"/>
                <w:bCs/>
                <w:sz w:val="20"/>
                <w:szCs w:val="20"/>
              </w:rPr>
              <w:t>Hasicí přístroje dle předpisů ČR</w:t>
            </w:r>
          </w:p>
        </w:tc>
      </w:tr>
      <w:tr w:rsidR="00E44B4C" w:rsidRPr="00E90D64" w14:paraId="0FFB92B1" w14:textId="77777777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D04652" w14:textId="77777777" w:rsidR="00E44B4C" w:rsidRPr="00E44B4C" w:rsidRDefault="00E44B4C" w:rsidP="00C87A49">
            <w:pPr>
              <w:spacing w:after="0" w:line="240" w:lineRule="auto"/>
            </w:pPr>
            <w:r>
              <w:t>U</w:t>
            </w:r>
            <w:r w:rsidRPr="00DC7C09">
              <w:t>zamykatelná schrána na potřeby řidiče umístěná pod sedačkami v</w:t>
            </w:r>
            <w:r>
              <w:t xml:space="preserve"> </w:t>
            </w:r>
            <w:r w:rsidRPr="00DC7C09">
              <w:t xml:space="preserve">prostoru cestujících, </w:t>
            </w:r>
            <w:r w:rsidRPr="00DC7C09">
              <w:lastRenderedPageBreak/>
              <w:t>rozměry min. 50x30x3</w:t>
            </w:r>
            <w:r>
              <w:t>0</w:t>
            </w:r>
            <w:r w:rsidRPr="00DC7C09">
              <w:t xml:space="preserve"> cm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268650" w14:textId="77777777"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lastRenderedPageBreak/>
              <w:t xml:space="preserve">Uzamykatelná schrána na potřeby řidiče umístěná pod sedačkami v prostoru cestujících, rozměry min. </w:t>
            </w:r>
            <w:r w:rsidRPr="001575B0">
              <w:lastRenderedPageBreak/>
              <w:t>50x30x30 cm</w:t>
            </w:r>
          </w:p>
        </w:tc>
      </w:tr>
      <w:tr w:rsidR="00E44B4C" w:rsidRPr="00E90D64" w14:paraId="51705B50" w14:textId="77777777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374BDE" w14:textId="77777777" w:rsidR="00E44B4C" w:rsidRPr="00E90D64" w:rsidRDefault="00E44B4C" w:rsidP="00C87A4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666D00" w14:textId="77777777"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B4C" w:rsidRPr="00E90D64" w14:paraId="7869DE57" w14:textId="77777777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BDC63" w14:textId="77777777" w:rsidR="00E44B4C" w:rsidRDefault="00E44B4C" w:rsidP="00C87A49">
            <w:pPr>
              <w:spacing w:after="0" w:line="240" w:lineRule="auto"/>
            </w:pPr>
            <w:r>
              <w:t>O</w:t>
            </w:r>
            <w:r w:rsidRPr="007F3150">
              <w:t>chranné výztuhy na rozích podvozku na předním a zadním převisu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F29C7A" w14:textId="77777777"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Ochranné výztuhy na rozích podvozku na předním a zadním převisu</w:t>
            </w:r>
          </w:p>
        </w:tc>
      </w:tr>
    </w:tbl>
    <w:p w14:paraId="1083B0B6" w14:textId="77777777" w:rsidR="00E44B4C" w:rsidRPr="00E90D64" w:rsidRDefault="00E44B4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D35DE7" w:rsidRPr="00E90D64" w14:paraId="67C63FF5" w14:textId="77777777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1EE865" w14:textId="77777777" w:rsidR="00D35DE7" w:rsidRPr="00E90D64" w:rsidRDefault="0016123E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B</w:t>
            </w:r>
            <w:r w:rsidR="00D35DE7" w:rsidRPr="00E90D64">
              <w:rPr>
                <w:rFonts w:ascii="Times New Roman" w:hAnsi="Times New Roman"/>
                <w:b/>
              </w:rPr>
              <w:t>arva</w:t>
            </w:r>
          </w:p>
        </w:tc>
      </w:tr>
      <w:tr w:rsidR="00C60BCB" w:rsidRPr="00E90D64" w14:paraId="557FB5E3" w14:textId="77777777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908EF8" w14:textId="77777777" w:rsidR="00D35DE7" w:rsidRPr="005839DD" w:rsidRDefault="00533972" w:rsidP="00533972">
            <w:pPr>
              <w:spacing w:after="0" w:line="240" w:lineRule="auto"/>
            </w:pPr>
            <w:r w:rsidRPr="005839DD">
              <w:t>kombinace červenobílá</w:t>
            </w:r>
            <w:r w:rsidR="00AC7140" w:rsidRPr="005839DD">
              <w:t xml:space="preserve"> dle designu stávajícího vozového parku (bílá RAL 9010, červená RAL 3020)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C98853" w14:textId="77777777" w:rsidR="00D35DE7" w:rsidRPr="005839DD" w:rsidRDefault="00AC7140" w:rsidP="00C60BCB">
            <w:pPr>
              <w:spacing w:after="0" w:line="240" w:lineRule="auto"/>
            </w:pPr>
            <w:r w:rsidRPr="005839DD">
              <w:t>kombinace červenobílá dle designu stávajícího vozového parku (bílá RAL 9010, červená RAL 3020)</w:t>
            </w:r>
          </w:p>
        </w:tc>
      </w:tr>
    </w:tbl>
    <w:p w14:paraId="1F71A839" w14:textId="77777777"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14:paraId="664F559E" w14:textId="77777777" w:rsidR="00413123" w:rsidRPr="00F35FEC" w:rsidRDefault="00413123" w:rsidP="00E64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9154"/>
      </w:tblGrid>
      <w:tr w:rsidR="00413123" w14:paraId="78B3DC49" w14:textId="77777777" w:rsidTr="00413123">
        <w:tc>
          <w:tcPr>
            <w:tcW w:w="534" w:type="dxa"/>
            <w:shd w:val="clear" w:color="auto" w:fill="FFFF00"/>
          </w:tcPr>
          <w:p w14:paraId="0C94701C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359D9041" w14:textId="77777777" w:rsidR="00413123" w:rsidRPr="00413123" w:rsidRDefault="00413123" w:rsidP="00E644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</w:t>
            </w:r>
            <w:r w:rsidR="00E64482">
              <w:rPr>
                <w:rFonts w:cs="Arial"/>
              </w:rPr>
              <w:t>nízkopodlažního autobusu</w:t>
            </w:r>
            <w:r w:rsidRPr="00413123">
              <w:rPr>
                <w:rFonts w:cs="Arial"/>
              </w:rPr>
              <w:t>. Parametry však musí dodržet rozmezí (maximum, minimum) stanovené zadavatelem. Parametry nepodbarvené žlutou barvou jsou pevným požadavkem zadavatele a nabízený stroj je mus</w:t>
            </w:r>
            <w:r w:rsidRPr="00177D96">
              <w:rPr>
                <w:rFonts w:cs="Arial"/>
              </w:rPr>
              <w:t>í</w:t>
            </w:r>
            <w:r w:rsidRPr="00413123">
              <w:rPr>
                <w:rFonts w:cs="Arial"/>
              </w:rPr>
              <w:t xml:space="preserve"> splňovat. </w:t>
            </w:r>
          </w:p>
        </w:tc>
      </w:tr>
    </w:tbl>
    <w:p w14:paraId="2716D215" w14:textId="77777777" w:rsidR="0016123E" w:rsidRPr="00177D96" w:rsidRDefault="0016123E" w:rsidP="00177D96"/>
    <w:sectPr w:rsidR="0016123E" w:rsidRPr="00177D96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439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55CD"/>
    <w:rsid w:val="00040427"/>
    <w:rsid w:val="00065C6E"/>
    <w:rsid w:val="00073013"/>
    <w:rsid w:val="0008675D"/>
    <w:rsid w:val="00133193"/>
    <w:rsid w:val="001445AF"/>
    <w:rsid w:val="001575B0"/>
    <w:rsid w:val="0016123E"/>
    <w:rsid w:val="00172A5B"/>
    <w:rsid w:val="00177D96"/>
    <w:rsid w:val="00221850"/>
    <w:rsid w:val="00244AEE"/>
    <w:rsid w:val="002D5358"/>
    <w:rsid w:val="002F1F45"/>
    <w:rsid w:val="002F76D5"/>
    <w:rsid w:val="0034764A"/>
    <w:rsid w:val="00363CB6"/>
    <w:rsid w:val="003703E9"/>
    <w:rsid w:val="00385751"/>
    <w:rsid w:val="00392B9B"/>
    <w:rsid w:val="003A47F2"/>
    <w:rsid w:val="003B4260"/>
    <w:rsid w:val="00413123"/>
    <w:rsid w:val="0043663A"/>
    <w:rsid w:val="0044078F"/>
    <w:rsid w:val="00461D50"/>
    <w:rsid w:val="004B790A"/>
    <w:rsid w:val="00533972"/>
    <w:rsid w:val="00533F1C"/>
    <w:rsid w:val="005839DD"/>
    <w:rsid w:val="006068C5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F0FB6"/>
    <w:rsid w:val="007F355D"/>
    <w:rsid w:val="00810B40"/>
    <w:rsid w:val="00812256"/>
    <w:rsid w:val="00812DC3"/>
    <w:rsid w:val="008235BC"/>
    <w:rsid w:val="00837094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9B4DD0"/>
    <w:rsid w:val="00A200DB"/>
    <w:rsid w:val="00A21368"/>
    <w:rsid w:val="00A31FEB"/>
    <w:rsid w:val="00A425A4"/>
    <w:rsid w:val="00A855CD"/>
    <w:rsid w:val="00A909E6"/>
    <w:rsid w:val="00AA1C47"/>
    <w:rsid w:val="00AC4808"/>
    <w:rsid w:val="00AC5CD5"/>
    <w:rsid w:val="00AC7140"/>
    <w:rsid w:val="00B35711"/>
    <w:rsid w:val="00B44711"/>
    <w:rsid w:val="00B53B87"/>
    <w:rsid w:val="00B656B2"/>
    <w:rsid w:val="00B835E6"/>
    <w:rsid w:val="00BA3337"/>
    <w:rsid w:val="00BB06C8"/>
    <w:rsid w:val="00BB5B8D"/>
    <w:rsid w:val="00BC4ECF"/>
    <w:rsid w:val="00BF7835"/>
    <w:rsid w:val="00C476B4"/>
    <w:rsid w:val="00C51439"/>
    <w:rsid w:val="00C60BCB"/>
    <w:rsid w:val="00C87A49"/>
    <w:rsid w:val="00C9289E"/>
    <w:rsid w:val="00CB1FF0"/>
    <w:rsid w:val="00CC2442"/>
    <w:rsid w:val="00CD4187"/>
    <w:rsid w:val="00CD5D54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C079F"/>
    <w:rsid w:val="00EF75DE"/>
    <w:rsid w:val="00F027E1"/>
    <w:rsid w:val="00F2038B"/>
    <w:rsid w:val="00F70C57"/>
    <w:rsid w:val="00F90A90"/>
    <w:rsid w:val="00FC2FDA"/>
    <w:rsid w:val="00FC5A8C"/>
    <w:rsid w:val="00FD1631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1CA89"/>
  <w15:chartTrackingRefBased/>
  <w15:docId w15:val="{0A6AAACB-49E7-47BC-826E-12C4A021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F23E-565F-4F59-8F1E-032F1297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1657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HEPNER Lubomír</cp:lastModifiedBy>
  <cp:revision>7</cp:revision>
  <cp:lastPrinted>2013-10-07T06:32:00Z</cp:lastPrinted>
  <dcterms:created xsi:type="dcterms:W3CDTF">2021-02-26T06:54:00Z</dcterms:created>
  <dcterms:modified xsi:type="dcterms:W3CDTF">2026-03-06T08:11:00Z</dcterms:modified>
</cp:coreProperties>
</file>